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4E" w:rsidRDefault="00FB5925">
      <w:pPr>
        <w:pStyle w:val="BodyText"/>
        <w:ind w:left="3750"/>
        <w:rPr>
          <w:sz w:val="20"/>
        </w:rPr>
      </w:pPr>
      <w:r>
        <w:rPr>
          <w:noProof/>
          <w:sz w:val="20"/>
        </w:rPr>
        <w:drawing>
          <wp:inline distT="0" distB="0" distL="0" distR="0">
            <wp:extent cx="1800225" cy="1708843"/>
            <wp:effectExtent l="19050" t="0" r="9525" b="0"/>
            <wp:docPr id="2" name="Picture 1" descr="C:\Users\mien\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n\Desktop\index.png"/>
                    <pic:cNvPicPr>
                      <a:picLocks noChangeAspect="1" noChangeArrowheads="1"/>
                    </pic:cNvPicPr>
                  </pic:nvPicPr>
                  <pic:blipFill>
                    <a:blip r:embed="rId7"/>
                    <a:srcRect/>
                    <a:stretch>
                      <a:fillRect/>
                    </a:stretch>
                  </pic:blipFill>
                  <pic:spPr bwMode="auto">
                    <a:xfrm>
                      <a:off x="0" y="0"/>
                      <a:ext cx="1800225" cy="1708843"/>
                    </a:xfrm>
                    <a:prstGeom prst="rect">
                      <a:avLst/>
                    </a:prstGeom>
                    <a:noFill/>
                    <a:ln w="9525">
                      <a:noFill/>
                      <a:miter lim="800000"/>
                      <a:headEnd/>
                      <a:tailEnd/>
                    </a:ln>
                  </pic:spPr>
                </pic:pic>
              </a:graphicData>
            </a:graphic>
          </wp:inline>
        </w:drawing>
      </w:r>
    </w:p>
    <w:p w:rsidR="002E294E" w:rsidRDefault="002E294E">
      <w:pPr>
        <w:pStyle w:val="BodyText"/>
        <w:spacing w:before="2"/>
        <w:rPr>
          <w:sz w:val="19"/>
        </w:rPr>
      </w:pPr>
    </w:p>
    <w:p w:rsidR="002E294E" w:rsidRDefault="00854AD3">
      <w:pPr>
        <w:pStyle w:val="Heading1"/>
        <w:spacing w:before="85" w:line="242" w:lineRule="auto"/>
      </w:pPr>
      <w:r>
        <w:t>EFFECTS OF OVULIN HORMONE ON BREEDING PERFORMANCE OF ORANDA</w:t>
      </w:r>
    </w:p>
    <w:p w:rsidR="002E294E" w:rsidRDefault="00854AD3">
      <w:pPr>
        <w:spacing w:line="408" w:lineRule="exact"/>
        <w:ind w:left="832" w:right="207"/>
        <w:jc w:val="center"/>
        <w:rPr>
          <w:b/>
          <w:sz w:val="36"/>
        </w:rPr>
      </w:pPr>
      <w:r>
        <w:rPr>
          <w:b/>
          <w:sz w:val="36"/>
        </w:rPr>
        <w:t>GOLDFISH (</w:t>
      </w:r>
      <w:r>
        <w:rPr>
          <w:b/>
          <w:i/>
          <w:sz w:val="36"/>
        </w:rPr>
        <w:t>Carassius auratus</w:t>
      </w:r>
      <w:r>
        <w:rPr>
          <w:b/>
          <w:sz w:val="36"/>
        </w:rPr>
        <w:t>)</w:t>
      </w:r>
    </w:p>
    <w:p w:rsidR="002E294E" w:rsidRDefault="002E294E">
      <w:pPr>
        <w:pStyle w:val="BodyText"/>
        <w:rPr>
          <w:b/>
          <w:sz w:val="40"/>
        </w:rPr>
      </w:pPr>
    </w:p>
    <w:p w:rsidR="002E294E" w:rsidRDefault="002E294E">
      <w:pPr>
        <w:pStyle w:val="BodyText"/>
        <w:rPr>
          <w:b/>
          <w:sz w:val="40"/>
        </w:rPr>
      </w:pPr>
    </w:p>
    <w:p w:rsidR="002E294E" w:rsidRDefault="002E294E" w:rsidP="00CB1AB8">
      <w:pPr>
        <w:pStyle w:val="BodyText"/>
        <w:jc w:val="center"/>
        <w:rPr>
          <w:b/>
          <w:sz w:val="40"/>
        </w:rPr>
      </w:pPr>
    </w:p>
    <w:p w:rsidR="002E294E" w:rsidRPr="00CB1AB8" w:rsidRDefault="00CB1AB8" w:rsidP="00CB1AB8">
      <w:pPr>
        <w:pStyle w:val="BodyText"/>
        <w:spacing w:before="3"/>
        <w:jc w:val="center"/>
        <w:rPr>
          <w:b/>
          <w:szCs w:val="18"/>
        </w:rPr>
      </w:pPr>
      <w:r>
        <w:rPr>
          <w:b/>
          <w:szCs w:val="18"/>
        </w:rPr>
        <w:t xml:space="preserve">         </w:t>
      </w:r>
      <w:r w:rsidRPr="00CB1AB8">
        <w:rPr>
          <w:b/>
          <w:szCs w:val="18"/>
        </w:rPr>
        <w:t>Md. Main Uddin Mamun</w:t>
      </w:r>
    </w:p>
    <w:p w:rsidR="002E294E" w:rsidRDefault="00854AD3">
      <w:pPr>
        <w:pStyle w:val="BodyText"/>
        <w:spacing w:line="360" w:lineRule="auto"/>
        <w:ind w:left="3900" w:right="3270" w:hanging="3"/>
        <w:jc w:val="center"/>
      </w:pPr>
      <w:r>
        <w:rPr>
          <w:color w:val="001F5F"/>
        </w:rPr>
        <w:t>Roll No.: 0118/01 Registration No.: 0572</w:t>
      </w:r>
    </w:p>
    <w:p w:rsidR="002E294E" w:rsidRDefault="00854AD3">
      <w:pPr>
        <w:pStyle w:val="BodyText"/>
        <w:spacing w:before="3"/>
        <w:ind w:left="832" w:right="212"/>
        <w:jc w:val="center"/>
      </w:pPr>
      <w:r>
        <w:rPr>
          <w:color w:val="001F5F"/>
        </w:rPr>
        <w:t>Session: 2018-2019</w:t>
      </w:r>
    </w:p>
    <w:p w:rsidR="002E294E" w:rsidRDefault="002E294E">
      <w:pPr>
        <w:pStyle w:val="BodyText"/>
        <w:rPr>
          <w:sz w:val="26"/>
        </w:rPr>
      </w:pPr>
    </w:p>
    <w:p w:rsidR="002E294E" w:rsidRDefault="002E294E">
      <w:pPr>
        <w:pStyle w:val="BodyText"/>
        <w:spacing w:before="6"/>
        <w:rPr>
          <w:sz w:val="34"/>
        </w:rPr>
      </w:pPr>
    </w:p>
    <w:p w:rsidR="002E294E" w:rsidRDefault="00854AD3">
      <w:pPr>
        <w:spacing w:line="237" w:lineRule="auto"/>
        <w:ind w:left="832" w:right="289"/>
        <w:jc w:val="center"/>
        <w:rPr>
          <w:b/>
          <w:sz w:val="24"/>
        </w:rPr>
      </w:pPr>
      <w:r>
        <w:rPr>
          <w:b/>
          <w:color w:val="00B050"/>
          <w:sz w:val="24"/>
        </w:rPr>
        <w:t>The thesis submitted in the partial fulfillment of the requirements for the degree of Masters of Science in Fish Biology and Biotechnology</w:t>
      </w:r>
    </w:p>
    <w:p w:rsidR="002E294E" w:rsidRDefault="002E294E">
      <w:pPr>
        <w:pStyle w:val="BodyText"/>
        <w:rPr>
          <w:b/>
          <w:sz w:val="26"/>
        </w:rPr>
      </w:pPr>
    </w:p>
    <w:p w:rsidR="002E294E" w:rsidRDefault="002E294E">
      <w:pPr>
        <w:pStyle w:val="BodyText"/>
        <w:rPr>
          <w:b/>
          <w:sz w:val="26"/>
        </w:rPr>
      </w:pPr>
    </w:p>
    <w:p w:rsidR="002E294E" w:rsidRDefault="002E294E">
      <w:pPr>
        <w:pStyle w:val="BodyText"/>
        <w:rPr>
          <w:b/>
          <w:sz w:val="26"/>
        </w:rPr>
      </w:pPr>
    </w:p>
    <w:p w:rsidR="002E294E" w:rsidRDefault="002E294E">
      <w:pPr>
        <w:pStyle w:val="BodyText"/>
        <w:rPr>
          <w:b/>
          <w:sz w:val="26"/>
        </w:rPr>
      </w:pPr>
    </w:p>
    <w:p w:rsidR="002E294E" w:rsidRDefault="002E294E">
      <w:pPr>
        <w:pStyle w:val="BodyText"/>
        <w:rPr>
          <w:b/>
          <w:sz w:val="26"/>
        </w:rPr>
      </w:pPr>
    </w:p>
    <w:p w:rsidR="002E294E" w:rsidRDefault="00854AD3">
      <w:pPr>
        <w:spacing w:before="168" w:line="237" w:lineRule="auto"/>
        <w:ind w:left="2598" w:right="1974"/>
        <w:jc w:val="center"/>
        <w:rPr>
          <w:b/>
          <w:sz w:val="24"/>
        </w:rPr>
      </w:pPr>
      <w:r>
        <w:rPr>
          <w:b/>
          <w:color w:val="6F2FA0"/>
          <w:sz w:val="24"/>
        </w:rPr>
        <w:t>Department of Fish Biology and Biotechnology Faculty of Fisheries</w:t>
      </w:r>
    </w:p>
    <w:p w:rsidR="002E294E" w:rsidRDefault="002E294E">
      <w:pPr>
        <w:pStyle w:val="BodyText"/>
        <w:rPr>
          <w:b/>
          <w:sz w:val="26"/>
        </w:rPr>
      </w:pPr>
    </w:p>
    <w:p w:rsidR="002E294E" w:rsidRDefault="002E294E">
      <w:pPr>
        <w:pStyle w:val="BodyText"/>
        <w:rPr>
          <w:b/>
          <w:sz w:val="26"/>
        </w:rPr>
      </w:pPr>
    </w:p>
    <w:p w:rsidR="002E294E" w:rsidRDefault="002E294E">
      <w:pPr>
        <w:pStyle w:val="BodyText"/>
        <w:spacing w:before="4"/>
        <w:rPr>
          <w:b/>
          <w:sz w:val="26"/>
        </w:rPr>
      </w:pPr>
    </w:p>
    <w:p w:rsidR="002E294E" w:rsidRDefault="00854AD3">
      <w:pPr>
        <w:ind w:left="1865" w:right="1248"/>
        <w:jc w:val="center"/>
        <w:rPr>
          <w:b/>
          <w:sz w:val="26"/>
        </w:rPr>
      </w:pPr>
      <w:r>
        <w:rPr>
          <w:b/>
          <w:color w:val="6F2FA0"/>
          <w:sz w:val="26"/>
        </w:rPr>
        <w:t>Chattogram Veterinary and Animal Sciences University Chattogram-4225, Bangladesh</w:t>
      </w:r>
    </w:p>
    <w:p w:rsidR="002E294E" w:rsidRDefault="002E294E">
      <w:pPr>
        <w:jc w:val="center"/>
        <w:rPr>
          <w:sz w:val="26"/>
        </w:rPr>
        <w:sectPr w:rsidR="002E294E">
          <w:footerReference w:type="default" r:id="rId8"/>
          <w:type w:val="continuous"/>
          <w:pgSz w:w="11910" w:h="16840"/>
          <w:pgMar w:top="1420" w:right="860" w:bottom="1780" w:left="1680" w:header="720" w:footer="1591" w:gutter="0"/>
          <w:cols w:space="720"/>
        </w:sectPr>
      </w:pPr>
    </w:p>
    <w:p w:rsidR="002E294E" w:rsidRDefault="00854AD3">
      <w:pPr>
        <w:spacing w:before="78"/>
        <w:ind w:left="841"/>
        <w:jc w:val="both"/>
        <w:rPr>
          <w:b/>
          <w:sz w:val="24"/>
        </w:rPr>
      </w:pPr>
      <w:r>
        <w:rPr>
          <w:b/>
          <w:sz w:val="24"/>
        </w:rPr>
        <w:lastRenderedPageBreak/>
        <w:t>Authorization page</w:t>
      </w:r>
    </w:p>
    <w:p w:rsidR="002E294E" w:rsidRDefault="002E294E">
      <w:pPr>
        <w:pStyle w:val="BodyText"/>
        <w:rPr>
          <w:b/>
          <w:sz w:val="29"/>
        </w:rPr>
      </w:pPr>
    </w:p>
    <w:p w:rsidR="002E294E" w:rsidRDefault="00854AD3">
      <w:pPr>
        <w:pStyle w:val="BodyText"/>
        <w:spacing w:before="1" w:line="360" w:lineRule="auto"/>
        <w:ind w:left="841" w:right="225"/>
        <w:jc w:val="both"/>
      </w:pPr>
      <w:r>
        <w:t xml:space="preserve">I hereby declare that I am the sole author of the </w:t>
      </w:r>
      <w:r w:rsidR="00FA0548">
        <w:t>thesis. I also authorize the Chattogram</w:t>
      </w:r>
      <w: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2E294E" w:rsidRDefault="00854AD3">
      <w:pPr>
        <w:pStyle w:val="BodyText"/>
        <w:spacing w:before="201" w:line="360" w:lineRule="auto"/>
        <w:ind w:left="841" w:right="217"/>
        <w:jc w:val="both"/>
      </w:pPr>
      <w:r>
        <w:t>I, the undersigned, and author of this work, declare that the electronic copy of this thesis provided to the CVASU Library, is an accurate copy of the print thesis submitted, within the limits of the technology available.</w:t>
      </w:r>
    </w:p>
    <w:p w:rsidR="002E294E" w:rsidRDefault="002E294E">
      <w:pPr>
        <w:pStyle w:val="BodyText"/>
        <w:rPr>
          <w:sz w:val="26"/>
        </w:rPr>
      </w:pPr>
    </w:p>
    <w:p w:rsidR="002E294E" w:rsidRDefault="002E294E">
      <w:pPr>
        <w:pStyle w:val="BodyText"/>
        <w:rPr>
          <w:sz w:val="26"/>
        </w:rPr>
      </w:pPr>
    </w:p>
    <w:p w:rsidR="002E294E" w:rsidRDefault="002E294E">
      <w:pPr>
        <w:pStyle w:val="BodyText"/>
        <w:spacing w:before="1"/>
        <w:rPr>
          <w:sz w:val="22"/>
        </w:rPr>
      </w:pPr>
    </w:p>
    <w:p w:rsidR="002E294E" w:rsidRDefault="00854AD3">
      <w:pPr>
        <w:ind w:left="841"/>
        <w:jc w:val="both"/>
        <w:rPr>
          <w:b/>
          <w:sz w:val="26"/>
        </w:rPr>
      </w:pPr>
      <w:r>
        <w:rPr>
          <w:b/>
          <w:sz w:val="26"/>
        </w:rPr>
        <w:t>The author</w:t>
      </w:r>
    </w:p>
    <w:p w:rsidR="002E294E" w:rsidRDefault="002E294E">
      <w:pPr>
        <w:jc w:val="both"/>
        <w:rPr>
          <w:sz w:val="26"/>
        </w:rPr>
        <w:sectPr w:rsidR="002E294E">
          <w:footerReference w:type="default" r:id="rId9"/>
          <w:pgSz w:w="11910" w:h="16840"/>
          <w:pgMar w:top="1340" w:right="860" w:bottom="1240" w:left="1680" w:header="0" w:footer="1046" w:gutter="0"/>
          <w:cols w:space="720"/>
        </w:sectPr>
      </w:pPr>
    </w:p>
    <w:p w:rsidR="002E294E" w:rsidRDefault="00854AD3">
      <w:pPr>
        <w:spacing w:before="62"/>
        <w:ind w:left="1441" w:right="823" w:firstLine="1"/>
        <w:jc w:val="center"/>
        <w:rPr>
          <w:b/>
          <w:sz w:val="36"/>
        </w:rPr>
      </w:pPr>
      <w:r>
        <w:rPr>
          <w:b/>
          <w:sz w:val="36"/>
        </w:rPr>
        <w:lastRenderedPageBreak/>
        <w:t xml:space="preserve">EFFECTS OF OVULIN HORMONE ON BREEDING PERFORMANCE OF </w:t>
      </w:r>
      <w:r>
        <w:rPr>
          <w:b/>
          <w:spacing w:val="-3"/>
          <w:sz w:val="36"/>
        </w:rPr>
        <w:t>ORANDA</w:t>
      </w:r>
    </w:p>
    <w:p w:rsidR="002E294E" w:rsidRDefault="00854AD3">
      <w:pPr>
        <w:spacing w:line="412" w:lineRule="exact"/>
        <w:ind w:left="832" w:right="207"/>
        <w:jc w:val="center"/>
        <w:rPr>
          <w:b/>
          <w:sz w:val="36"/>
        </w:rPr>
      </w:pPr>
      <w:r>
        <w:rPr>
          <w:b/>
          <w:sz w:val="36"/>
        </w:rPr>
        <w:t>GOLDFISH (</w:t>
      </w:r>
      <w:r>
        <w:rPr>
          <w:b/>
          <w:i/>
          <w:sz w:val="36"/>
        </w:rPr>
        <w:t>Carassius auratus</w:t>
      </w:r>
      <w:r>
        <w:rPr>
          <w:b/>
          <w:sz w:val="36"/>
        </w:rPr>
        <w:t>)</w:t>
      </w:r>
    </w:p>
    <w:p w:rsidR="002E294E" w:rsidRDefault="002E294E">
      <w:pPr>
        <w:pStyle w:val="BodyText"/>
        <w:rPr>
          <w:b/>
          <w:sz w:val="40"/>
        </w:rPr>
      </w:pPr>
    </w:p>
    <w:p w:rsidR="002E294E" w:rsidRDefault="002E294E">
      <w:pPr>
        <w:pStyle w:val="BodyText"/>
        <w:rPr>
          <w:b/>
          <w:sz w:val="40"/>
        </w:rPr>
      </w:pPr>
    </w:p>
    <w:p w:rsidR="002E294E" w:rsidRDefault="00CB1AB8" w:rsidP="00CB1AB8">
      <w:pPr>
        <w:pStyle w:val="BodyText"/>
        <w:spacing w:before="5"/>
        <w:jc w:val="center"/>
        <w:rPr>
          <w:b/>
          <w:sz w:val="39"/>
        </w:rPr>
      </w:pPr>
      <w:r>
        <w:rPr>
          <w:b/>
          <w:szCs w:val="16"/>
        </w:rPr>
        <w:t xml:space="preserve">       </w:t>
      </w:r>
      <w:r w:rsidRPr="00CB1AB8">
        <w:rPr>
          <w:b/>
          <w:szCs w:val="16"/>
        </w:rPr>
        <w:t>Md. Main Uddin Mamun</w:t>
      </w:r>
    </w:p>
    <w:p w:rsidR="002E294E" w:rsidRDefault="00854AD3">
      <w:pPr>
        <w:pStyle w:val="BodyText"/>
        <w:spacing w:line="360" w:lineRule="auto"/>
        <w:ind w:left="3900" w:right="3270" w:hanging="3"/>
        <w:jc w:val="center"/>
      </w:pPr>
      <w:r>
        <w:rPr>
          <w:color w:val="001F5F"/>
        </w:rPr>
        <w:t>Roll No.: 0118/01 Registration No.: 0572</w:t>
      </w:r>
    </w:p>
    <w:p w:rsidR="002E294E" w:rsidRDefault="00854AD3">
      <w:pPr>
        <w:pStyle w:val="BodyText"/>
        <w:spacing w:before="2"/>
        <w:ind w:left="832" w:right="212"/>
        <w:jc w:val="center"/>
      </w:pPr>
      <w:r>
        <w:rPr>
          <w:color w:val="001F5F"/>
        </w:rPr>
        <w:t>Session: 2018-2019</w:t>
      </w:r>
    </w:p>
    <w:p w:rsidR="002E294E" w:rsidRDefault="002E294E">
      <w:pPr>
        <w:pStyle w:val="BodyText"/>
        <w:rPr>
          <w:sz w:val="26"/>
        </w:rPr>
      </w:pPr>
    </w:p>
    <w:p w:rsidR="002E294E" w:rsidRDefault="002E294E">
      <w:pPr>
        <w:pStyle w:val="BodyText"/>
        <w:rPr>
          <w:sz w:val="26"/>
        </w:rPr>
      </w:pPr>
    </w:p>
    <w:p w:rsidR="002E294E" w:rsidRDefault="002E294E">
      <w:pPr>
        <w:pStyle w:val="BodyText"/>
        <w:rPr>
          <w:sz w:val="26"/>
        </w:rPr>
      </w:pPr>
    </w:p>
    <w:p w:rsidR="002E294E" w:rsidRDefault="002E294E">
      <w:pPr>
        <w:pStyle w:val="BodyText"/>
        <w:spacing w:before="2"/>
        <w:rPr>
          <w:sz w:val="26"/>
        </w:rPr>
      </w:pPr>
    </w:p>
    <w:p w:rsidR="002E294E" w:rsidRDefault="00854AD3">
      <w:pPr>
        <w:spacing w:before="1"/>
        <w:ind w:left="844" w:right="289"/>
        <w:jc w:val="center"/>
        <w:rPr>
          <w:b/>
          <w:sz w:val="24"/>
        </w:rPr>
      </w:pPr>
      <w:r>
        <w:rPr>
          <w:b/>
          <w:sz w:val="24"/>
        </w:rPr>
        <w:t>This is to certify that we have examined the above Master’s thesis and have found that is complete and satisfactory in all respects, and that all revisions required by the thesis examination committee have been made</w:t>
      </w:r>
    </w:p>
    <w:p w:rsidR="002E294E" w:rsidRDefault="002E294E">
      <w:pPr>
        <w:pStyle w:val="BodyText"/>
        <w:rPr>
          <w:b/>
          <w:sz w:val="26"/>
        </w:rPr>
      </w:pPr>
    </w:p>
    <w:p w:rsidR="002E294E" w:rsidRDefault="002E294E">
      <w:pPr>
        <w:pStyle w:val="BodyText"/>
        <w:rPr>
          <w:b/>
          <w:sz w:val="26"/>
        </w:rPr>
      </w:pPr>
    </w:p>
    <w:p w:rsidR="002E294E" w:rsidRDefault="002E294E">
      <w:pPr>
        <w:pStyle w:val="BodyText"/>
        <w:rPr>
          <w:b/>
          <w:sz w:val="26"/>
        </w:rPr>
      </w:pPr>
    </w:p>
    <w:p w:rsidR="002E294E" w:rsidRDefault="00854AD3">
      <w:pPr>
        <w:tabs>
          <w:tab w:val="left" w:pos="6017"/>
        </w:tabs>
        <w:spacing w:before="210" w:line="275" w:lineRule="exact"/>
        <w:ind w:left="1465"/>
        <w:rPr>
          <w:b/>
          <w:sz w:val="24"/>
        </w:rPr>
      </w:pPr>
      <w:r>
        <w:rPr>
          <w:b/>
          <w:sz w:val="24"/>
        </w:rPr>
        <w:t>……………………………</w:t>
      </w:r>
      <w:r>
        <w:rPr>
          <w:b/>
          <w:sz w:val="24"/>
        </w:rPr>
        <w:tab/>
        <w:t>……………………………….</w:t>
      </w:r>
    </w:p>
    <w:p w:rsidR="002E294E" w:rsidRDefault="00854AD3">
      <w:pPr>
        <w:tabs>
          <w:tab w:val="left" w:pos="6147"/>
          <w:tab w:val="left" w:pos="6651"/>
        </w:tabs>
        <w:spacing w:line="480" w:lineRule="auto"/>
        <w:ind w:left="2113" w:right="469" w:hanging="461"/>
        <w:rPr>
          <w:b/>
          <w:sz w:val="24"/>
        </w:rPr>
      </w:pPr>
      <w:r>
        <w:rPr>
          <w:b/>
          <w:sz w:val="24"/>
        </w:rPr>
        <w:t>(Md.</w:t>
      </w:r>
      <w:r>
        <w:rPr>
          <w:b/>
          <w:spacing w:val="-3"/>
          <w:sz w:val="24"/>
        </w:rPr>
        <w:t xml:space="preserve"> </w:t>
      </w:r>
      <w:r>
        <w:rPr>
          <w:b/>
          <w:sz w:val="24"/>
        </w:rPr>
        <w:t>Moudud</w:t>
      </w:r>
      <w:r>
        <w:rPr>
          <w:b/>
          <w:spacing w:val="1"/>
          <w:sz w:val="24"/>
        </w:rPr>
        <w:t xml:space="preserve"> </w:t>
      </w:r>
      <w:r>
        <w:rPr>
          <w:b/>
          <w:spacing w:val="-2"/>
          <w:sz w:val="24"/>
        </w:rPr>
        <w:t>Islam)</w:t>
      </w:r>
      <w:r>
        <w:rPr>
          <w:b/>
          <w:spacing w:val="-2"/>
          <w:sz w:val="24"/>
        </w:rPr>
        <w:tab/>
      </w:r>
      <w:r>
        <w:rPr>
          <w:b/>
          <w:sz w:val="24"/>
        </w:rPr>
        <w:t>(Dr. SK. Ahmad Al Nahid) Supervisor</w:t>
      </w:r>
      <w:r>
        <w:rPr>
          <w:b/>
          <w:sz w:val="24"/>
        </w:rPr>
        <w:tab/>
      </w:r>
      <w:r>
        <w:rPr>
          <w:b/>
          <w:sz w:val="24"/>
        </w:rPr>
        <w:tab/>
        <w:t>Co-supervisor</w:t>
      </w:r>
    </w:p>
    <w:p w:rsidR="002E294E" w:rsidRDefault="002E294E">
      <w:pPr>
        <w:pStyle w:val="BodyText"/>
        <w:rPr>
          <w:b/>
          <w:sz w:val="26"/>
        </w:rPr>
      </w:pPr>
    </w:p>
    <w:p w:rsidR="002E294E" w:rsidRDefault="002E294E">
      <w:pPr>
        <w:pStyle w:val="BodyText"/>
        <w:rPr>
          <w:b/>
          <w:sz w:val="26"/>
        </w:rPr>
      </w:pPr>
    </w:p>
    <w:p w:rsidR="002E294E" w:rsidRDefault="00854AD3">
      <w:pPr>
        <w:spacing w:before="231"/>
        <w:ind w:left="3074" w:right="2452"/>
        <w:jc w:val="center"/>
        <w:rPr>
          <w:b/>
          <w:sz w:val="24"/>
        </w:rPr>
      </w:pPr>
      <w:r>
        <w:rPr>
          <w:b/>
          <w:sz w:val="24"/>
        </w:rPr>
        <w:t>………………………………………… (Md. Moudud Islam)</w:t>
      </w:r>
    </w:p>
    <w:p w:rsidR="002E294E" w:rsidRDefault="00854AD3">
      <w:pPr>
        <w:spacing w:before="1"/>
        <w:ind w:left="832" w:right="216"/>
        <w:jc w:val="center"/>
        <w:rPr>
          <w:b/>
          <w:sz w:val="24"/>
        </w:rPr>
      </w:pPr>
      <w:r>
        <w:rPr>
          <w:b/>
          <w:sz w:val="24"/>
        </w:rPr>
        <w:t>Chairman of the Examination Committee</w:t>
      </w:r>
    </w:p>
    <w:p w:rsidR="002E294E" w:rsidRDefault="002E294E">
      <w:pPr>
        <w:pStyle w:val="BodyText"/>
        <w:rPr>
          <w:b/>
          <w:sz w:val="26"/>
        </w:rPr>
      </w:pPr>
    </w:p>
    <w:p w:rsidR="002E294E" w:rsidRDefault="002E294E">
      <w:pPr>
        <w:pStyle w:val="BodyText"/>
        <w:rPr>
          <w:b/>
          <w:sz w:val="26"/>
        </w:rPr>
      </w:pPr>
    </w:p>
    <w:p w:rsidR="002E294E" w:rsidRDefault="002E294E">
      <w:pPr>
        <w:pStyle w:val="BodyText"/>
        <w:rPr>
          <w:b/>
          <w:sz w:val="26"/>
        </w:rPr>
      </w:pPr>
    </w:p>
    <w:p w:rsidR="002E294E" w:rsidRDefault="00854AD3">
      <w:pPr>
        <w:spacing w:before="205" w:line="242" w:lineRule="auto"/>
        <w:ind w:left="2598" w:right="1974"/>
        <w:jc w:val="center"/>
        <w:rPr>
          <w:b/>
          <w:sz w:val="24"/>
        </w:rPr>
      </w:pPr>
      <w:r>
        <w:rPr>
          <w:b/>
          <w:sz w:val="24"/>
        </w:rPr>
        <w:t>Department of Fish Biology and Biotechnology Faculty of Fisheries</w:t>
      </w:r>
    </w:p>
    <w:p w:rsidR="002E294E" w:rsidRDefault="002E294E">
      <w:pPr>
        <w:pStyle w:val="BodyText"/>
        <w:spacing w:before="9"/>
        <w:rPr>
          <w:b/>
          <w:sz w:val="23"/>
        </w:rPr>
      </w:pPr>
    </w:p>
    <w:p w:rsidR="002E294E" w:rsidRDefault="00854AD3">
      <w:pPr>
        <w:ind w:left="1865" w:right="1248"/>
        <w:jc w:val="center"/>
        <w:rPr>
          <w:b/>
          <w:sz w:val="26"/>
        </w:rPr>
      </w:pPr>
      <w:r>
        <w:rPr>
          <w:b/>
          <w:sz w:val="26"/>
        </w:rPr>
        <w:t>Chattogram Veterinary and Animal Sciences University Chittagong-4225, Bangladesh</w:t>
      </w:r>
    </w:p>
    <w:p w:rsidR="002E294E" w:rsidRDefault="002E294E">
      <w:pPr>
        <w:jc w:val="center"/>
        <w:rPr>
          <w:sz w:val="26"/>
        </w:rPr>
        <w:sectPr w:rsidR="002E294E">
          <w:footerReference w:type="default" r:id="rId10"/>
          <w:pgSz w:w="11910" w:h="16840"/>
          <w:pgMar w:top="1360" w:right="860" w:bottom="1720" w:left="1680" w:header="0" w:footer="1539" w:gutter="0"/>
          <w:cols w:space="720"/>
        </w:sectPr>
      </w:pPr>
    </w:p>
    <w:p w:rsidR="002E294E" w:rsidRDefault="00854AD3">
      <w:pPr>
        <w:spacing w:before="59"/>
        <w:ind w:left="3347"/>
        <w:rPr>
          <w:b/>
          <w:sz w:val="28"/>
        </w:rPr>
      </w:pPr>
      <w:r>
        <w:rPr>
          <w:b/>
          <w:sz w:val="28"/>
        </w:rPr>
        <w:lastRenderedPageBreak/>
        <w:t>ACKNOWLEDGEMENTS</w:t>
      </w:r>
    </w:p>
    <w:p w:rsidR="002E294E" w:rsidRDefault="002E294E">
      <w:pPr>
        <w:pStyle w:val="BodyText"/>
        <w:spacing w:before="6"/>
        <w:rPr>
          <w:b/>
          <w:sz w:val="34"/>
        </w:rPr>
      </w:pPr>
    </w:p>
    <w:p w:rsidR="002E294E" w:rsidRDefault="00854AD3">
      <w:pPr>
        <w:pStyle w:val="BodyText"/>
        <w:spacing w:line="360" w:lineRule="auto"/>
        <w:ind w:left="841" w:right="224"/>
        <w:jc w:val="both"/>
      </w:pPr>
      <w:r>
        <w:t xml:space="preserve">First and foremost thanks to </w:t>
      </w:r>
      <w:r>
        <w:rPr>
          <w:b/>
        </w:rPr>
        <w:t xml:space="preserve">ALLAH S.W.T. </w:t>
      </w:r>
      <w:r>
        <w:t>for His mercy and guidance for giving me the full strength to complete this thesis.</w:t>
      </w:r>
    </w:p>
    <w:p w:rsidR="002E294E" w:rsidRDefault="00854AD3">
      <w:pPr>
        <w:spacing w:line="360" w:lineRule="auto"/>
        <w:ind w:left="841" w:right="222"/>
        <w:jc w:val="both"/>
        <w:rPr>
          <w:sz w:val="24"/>
        </w:rPr>
      </w:pPr>
      <w:r>
        <w:rPr>
          <w:sz w:val="24"/>
        </w:rPr>
        <w:t xml:space="preserve">It is a great pleasure for me to express my cordial gratitude to our honorable and respected Vice-chancellor </w:t>
      </w:r>
      <w:r>
        <w:rPr>
          <w:b/>
          <w:sz w:val="24"/>
        </w:rPr>
        <w:t xml:space="preserve">Professor Dr. Goutam Buddha Das </w:t>
      </w:r>
      <w:r>
        <w:rPr>
          <w:sz w:val="24"/>
        </w:rPr>
        <w:t xml:space="preserve">and </w:t>
      </w:r>
      <w:r>
        <w:rPr>
          <w:b/>
          <w:sz w:val="24"/>
        </w:rPr>
        <w:t xml:space="preserve">Professor Dr. Mohammed Nurul Absar Khan, </w:t>
      </w:r>
      <w:r>
        <w:rPr>
          <w:sz w:val="24"/>
        </w:rPr>
        <w:t>Dean, Faculty of Fisheries, CVASU for given me golden opportunity to work and study in this institution.</w:t>
      </w:r>
    </w:p>
    <w:p w:rsidR="002E294E" w:rsidRDefault="00854AD3">
      <w:pPr>
        <w:pStyle w:val="BodyText"/>
        <w:spacing w:line="360" w:lineRule="auto"/>
        <w:ind w:left="841" w:right="216"/>
        <w:jc w:val="both"/>
      </w:pPr>
      <w:r>
        <w:t xml:space="preserve">I would like to express my sincere gratitude to my research supervisor </w:t>
      </w:r>
      <w:r>
        <w:rPr>
          <w:b/>
        </w:rPr>
        <w:t xml:space="preserve">Md. Moudud Islam, </w:t>
      </w:r>
      <w:r>
        <w:t>Assistant Professor and Head, Dept. of Fish Biology and Biotechnology, CVASU, for the continuous support and guidance for my master’s study and research. I am grateful to him  for his patience, motivation, enthusiasm and immense cooperation. I really deem it a proud to do a research work under his constructive, useful and effective supervision.</w:t>
      </w:r>
    </w:p>
    <w:p w:rsidR="002E294E" w:rsidRDefault="00854AD3">
      <w:pPr>
        <w:pStyle w:val="BodyText"/>
        <w:spacing w:before="3" w:line="360" w:lineRule="auto"/>
        <w:ind w:left="841" w:right="212"/>
        <w:jc w:val="both"/>
      </w:pPr>
      <w:r>
        <w:t>I would like to express my hearty appreciation and immense indebtedness to my co- supervisor</w:t>
      </w:r>
      <w:r>
        <w:rPr>
          <w:b/>
        </w:rPr>
        <w:t xml:space="preserve">, Dr. SK. Ahmad Al Nahid, </w:t>
      </w:r>
      <w:r>
        <w:t>Assistant Professor and Head, Dept. of Fisheries Resource Management , CVASU, who given best help with his valuable suggestion, enthusiastic review and fruitful comments in the correction of the manuscript.</w:t>
      </w:r>
    </w:p>
    <w:p w:rsidR="002E294E" w:rsidRDefault="00854AD3">
      <w:pPr>
        <w:pStyle w:val="BodyText"/>
        <w:spacing w:line="360" w:lineRule="auto"/>
        <w:ind w:left="841" w:right="215"/>
        <w:jc w:val="both"/>
      </w:pPr>
      <w:r>
        <w:t xml:space="preserve">I would like to express my deepest sense of gratitude, indebtedness, sincere appreciation and profound regards to my honorable teacher </w:t>
      </w:r>
      <w:r>
        <w:rPr>
          <w:b/>
        </w:rPr>
        <w:t xml:space="preserve">Md. Mahiuddin Zahangir, </w:t>
      </w:r>
      <w:r>
        <w:t>Assistant Professor, Dept. of Fish Biology and Biotechnology, CVASU for his valuable suggestions, advice and constructive criticism throughout the course of my research work and during the write up of the thesis.</w:t>
      </w:r>
    </w:p>
    <w:p w:rsidR="002E294E" w:rsidRDefault="00854AD3">
      <w:pPr>
        <w:pStyle w:val="BodyText"/>
        <w:spacing w:line="360" w:lineRule="auto"/>
        <w:ind w:left="841" w:right="214"/>
        <w:jc w:val="both"/>
      </w:pPr>
      <w:r>
        <w:t>I sincerely thank all postgraduate students and technical staffs of Department of Fish Biology and Biotechnology for their support during sample collection and laboratory work.</w:t>
      </w:r>
    </w:p>
    <w:p w:rsidR="002E294E" w:rsidRDefault="00854AD3">
      <w:pPr>
        <w:pStyle w:val="BodyText"/>
        <w:spacing w:before="1" w:line="360" w:lineRule="auto"/>
        <w:ind w:left="841" w:right="214"/>
        <w:jc w:val="both"/>
      </w:pPr>
      <w:r>
        <w:t>Lastly, but not the least I am forever indebted to my beloved parents and all family members for their blessing, tremendous sacrifice and endless support with the strongest inspiration. I am also thankful to all of my friends, juniors and well-wishers for their continuous encouragement to achieve golden success.</w:t>
      </w:r>
    </w:p>
    <w:p w:rsidR="002E294E" w:rsidRDefault="002E294E">
      <w:pPr>
        <w:pStyle w:val="BodyText"/>
        <w:rPr>
          <w:sz w:val="26"/>
        </w:rPr>
      </w:pPr>
    </w:p>
    <w:p w:rsidR="002E294E" w:rsidRDefault="002E294E">
      <w:pPr>
        <w:pStyle w:val="BodyText"/>
        <w:rPr>
          <w:sz w:val="26"/>
        </w:rPr>
      </w:pPr>
    </w:p>
    <w:p w:rsidR="002E294E" w:rsidRDefault="00854AD3">
      <w:pPr>
        <w:tabs>
          <w:tab w:val="left" w:pos="7275"/>
        </w:tabs>
        <w:spacing w:before="233"/>
        <w:ind w:left="841"/>
        <w:jc w:val="both"/>
        <w:rPr>
          <w:b/>
          <w:sz w:val="24"/>
        </w:rPr>
      </w:pPr>
      <w:r>
        <w:rPr>
          <w:b/>
          <w:sz w:val="24"/>
        </w:rPr>
        <w:t>The Author</w:t>
      </w:r>
      <w:r>
        <w:rPr>
          <w:b/>
          <w:sz w:val="24"/>
        </w:rPr>
        <w:tab/>
        <w:t>December</w:t>
      </w:r>
      <w:r>
        <w:rPr>
          <w:b/>
          <w:spacing w:val="-5"/>
          <w:sz w:val="24"/>
        </w:rPr>
        <w:t xml:space="preserve"> </w:t>
      </w:r>
      <w:r>
        <w:rPr>
          <w:b/>
          <w:sz w:val="24"/>
        </w:rPr>
        <w:t>(2019)</w:t>
      </w:r>
    </w:p>
    <w:p w:rsidR="002E294E" w:rsidRDefault="002E294E">
      <w:pPr>
        <w:jc w:val="both"/>
        <w:rPr>
          <w:sz w:val="24"/>
        </w:rPr>
        <w:sectPr w:rsidR="002E294E">
          <w:footerReference w:type="default" r:id="rId11"/>
          <w:pgSz w:w="11910" w:h="16840"/>
          <w:pgMar w:top="1360" w:right="860" w:bottom="1160" w:left="1680" w:header="0" w:footer="966" w:gutter="0"/>
          <w:pgNumType w:start="4"/>
          <w:cols w:space="720"/>
        </w:sectPr>
      </w:pPr>
    </w:p>
    <w:p w:rsidR="002E294E" w:rsidRDefault="00854AD3">
      <w:pPr>
        <w:spacing w:before="78"/>
        <w:ind w:left="3703"/>
        <w:rPr>
          <w:b/>
          <w:sz w:val="24"/>
        </w:rPr>
      </w:pPr>
      <w:r>
        <w:rPr>
          <w:b/>
          <w:sz w:val="24"/>
        </w:rPr>
        <w:lastRenderedPageBreak/>
        <w:t>TABLE OF CONTENTS</w:t>
      </w:r>
    </w:p>
    <w:p w:rsidR="002E294E" w:rsidRDefault="002E294E">
      <w:pPr>
        <w:pStyle w:val="BodyText"/>
        <w:spacing w:before="4" w:after="1"/>
        <w:rPr>
          <w:b/>
          <w:sz w:val="21"/>
        </w:rPr>
      </w:pPr>
    </w:p>
    <w:tbl>
      <w:tblPr>
        <w:tblW w:w="0" w:type="auto"/>
        <w:tblInd w:w="723" w:type="dxa"/>
        <w:tblLayout w:type="fixed"/>
        <w:tblCellMar>
          <w:left w:w="0" w:type="dxa"/>
          <w:right w:w="0" w:type="dxa"/>
        </w:tblCellMar>
        <w:tblLook w:val="01E0"/>
      </w:tblPr>
      <w:tblGrid>
        <w:gridCol w:w="1609"/>
        <w:gridCol w:w="5191"/>
        <w:gridCol w:w="1662"/>
      </w:tblGrid>
      <w:tr w:rsidR="002E294E" w:rsidTr="004C0279">
        <w:trPr>
          <w:trHeight w:val="412"/>
        </w:trPr>
        <w:tc>
          <w:tcPr>
            <w:tcW w:w="1609" w:type="dxa"/>
            <w:tcBorders>
              <w:top w:val="single" w:sz="4" w:space="0" w:color="auto"/>
              <w:bottom w:val="single" w:sz="4" w:space="0" w:color="auto"/>
            </w:tcBorders>
          </w:tcPr>
          <w:p w:rsidR="002E294E" w:rsidRDefault="00854AD3">
            <w:pPr>
              <w:pStyle w:val="TableParagraph"/>
              <w:spacing w:before="0" w:line="273" w:lineRule="exact"/>
              <w:ind w:left="149" w:right="121"/>
              <w:rPr>
                <w:b/>
                <w:sz w:val="24"/>
              </w:rPr>
            </w:pPr>
            <w:r>
              <w:rPr>
                <w:b/>
                <w:sz w:val="24"/>
              </w:rPr>
              <w:t>CHAPTER</w:t>
            </w:r>
          </w:p>
        </w:tc>
        <w:tc>
          <w:tcPr>
            <w:tcW w:w="5191" w:type="dxa"/>
            <w:tcBorders>
              <w:top w:val="single" w:sz="4" w:space="0" w:color="auto"/>
              <w:bottom w:val="single" w:sz="4" w:space="0" w:color="auto"/>
            </w:tcBorders>
          </w:tcPr>
          <w:p w:rsidR="002E294E" w:rsidRDefault="00854AD3">
            <w:pPr>
              <w:pStyle w:val="TableParagraph"/>
              <w:spacing w:before="0" w:line="273" w:lineRule="exact"/>
              <w:ind w:left="2189" w:right="2067"/>
              <w:rPr>
                <w:b/>
                <w:sz w:val="24"/>
              </w:rPr>
            </w:pPr>
            <w:r>
              <w:rPr>
                <w:b/>
                <w:sz w:val="24"/>
              </w:rPr>
              <w:t>TOPICS</w:t>
            </w:r>
          </w:p>
        </w:tc>
        <w:tc>
          <w:tcPr>
            <w:tcW w:w="1662" w:type="dxa"/>
            <w:tcBorders>
              <w:top w:val="single" w:sz="4" w:space="0" w:color="auto"/>
              <w:bottom w:val="single" w:sz="4" w:space="0" w:color="auto"/>
            </w:tcBorders>
          </w:tcPr>
          <w:p w:rsidR="002E294E" w:rsidRDefault="00854AD3">
            <w:pPr>
              <w:pStyle w:val="TableParagraph"/>
              <w:spacing w:before="0" w:line="273" w:lineRule="exact"/>
              <w:ind w:left="273"/>
              <w:jc w:val="left"/>
              <w:rPr>
                <w:b/>
                <w:sz w:val="24"/>
              </w:rPr>
            </w:pPr>
            <w:r>
              <w:rPr>
                <w:b/>
                <w:sz w:val="24"/>
              </w:rPr>
              <w:t>PAGE NO.</w:t>
            </w:r>
          </w:p>
        </w:tc>
      </w:tr>
      <w:tr w:rsidR="002E294E" w:rsidTr="004C0279">
        <w:trPr>
          <w:trHeight w:val="344"/>
        </w:trPr>
        <w:tc>
          <w:tcPr>
            <w:tcW w:w="1609" w:type="dxa"/>
            <w:tcBorders>
              <w:top w:val="single" w:sz="4" w:space="0" w:color="auto"/>
            </w:tcBorders>
          </w:tcPr>
          <w:p w:rsidR="002E294E" w:rsidRDefault="002E294E">
            <w:pPr>
              <w:pStyle w:val="TableParagraph"/>
              <w:spacing w:before="0"/>
              <w:ind w:left="0"/>
              <w:jc w:val="left"/>
              <w:rPr>
                <w:sz w:val="24"/>
              </w:rPr>
            </w:pPr>
          </w:p>
        </w:tc>
        <w:tc>
          <w:tcPr>
            <w:tcW w:w="5191" w:type="dxa"/>
            <w:tcBorders>
              <w:top w:val="single" w:sz="4" w:space="0" w:color="auto"/>
            </w:tcBorders>
          </w:tcPr>
          <w:p w:rsidR="002E294E" w:rsidRDefault="00854AD3">
            <w:pPr>
              <w:pStyle w:val="TableParagraph"/>
              <w:spacing w:before="0" w:line="273" w:lineRule="exact"/>
              <w:jc w:val="left"/>
              <w:rPr>
                <w:b/>
                <w:i/>
                <w:sz w:val="24"/>
              </w:rPr>
            </w:pPr>
            <w:r>
              <w:rPr>
                <w:b/>
                <w:i/>
                <w:sz w:val="24"/>
              </w:rPr>
              <w:t>AUTHORIZATION</w:t>
            </w:r>
          </w:p>
        </w:tc>
        <w:tc>
          <w:tcPr>
            <w:tcW w:w="1662" w:type="dxa"/>
            <w:tcBorders>
              <w:top w:val="single" w:sz="4" w:space="0" w:color="auto"/>
            </w:tcBorders>
          </w:tcPr>
          <w:p w:rsidR="002E294E" w:rsidRDefault="00FA0548" w:rsidP="00FA0548">
            <w:pPr>
              <w:pStyle w:val="TableParagraph"/>
              <w:spacing w:before="0" w:line="268" w:lineRule="exact"/>
              <w:ind w:left="151"/>
              <w:jc w:val="left"/>
              <w:rPr>
                <w:sz w:val="24"/>
              </w:rPr>
            </w:pPr>
            <w:r>
              <w:rPr>
                <w:sz w:val="24"/>
              </w:rPr>
              <w:t xml:space="preserve">          II</w:t>
            </w:r>
            <w:r>
              <w:rPr>
                <w:w w:val="99"/>
                <w:sz w:val="24"/>
              </w:rPr>
              <w:t xml:space="preserve"> </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5"/>
              <w:jc w:val="left"/>
              <w:rPr>
                <w:b/>
                <w:i/>
                <w:sz w:val="24"/>
              </w:rPr>
            </w:pPr>
            <w:r>
              <w:rPr>
                <w:b/>
                <w:i/>
                <w:sz w:val="24"/>
              </w:rPr>
              <w:t>ACKNOWLEDGEMENTS</w:t>
            </w:r>
          </w:p>
        </w:tc>
        <w:tc>
          <w:tcPr>
            <w:tcW w:w="1662" w:type="dxa"/>
          </w:tcPr>
          <w:p w:rsidR="002E294E" w:rsidRDefault="00FA0548">
            <w:pPr>
              <w:pStyle w:val="TableParagraph"/>
              <w:spacing w:before="61"/>
              <w:ind w:left="103"/>
              <w:rPr>
                <w:sz w:val="24"/>
              </w:rPr>
            </w:pPr>
            <w:r>
              <w:rPr>
                <w:sz w:val="24"/>
              </w:rPr>
              <w:t>I</w:t>
            </w:r>
            <w:r>
              <w:rPr>
                <w:w w:val="99"/>
                <w:sz w:val="24"/>
              </w:rPr>
              <w:t xml:space="preserve"> V</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8"/>
              <w:jc w:val="left"/>
              <w:rPr>
                <w:b/>
                <w:i/>
                <w:sz w:val="24"/>
              </w:rPr>
            </w:pPr>
            <w:r>
              <w:rPr>
                <w:b/>
                <w:i/>
                <w:sz w:val="24"/>
              </w:rPr>
              <w:t>TABLE OF CONTENTS</w:t>
            </w:r>
          </w:p>
        </w:tc>
        <w:tc>
          <w:tcPr>
            <w:tcW w:w="1662" w:type="dxa"/>
          </w:tcPr>
          <w:p w:rsidR="002E294E" w:rsidRDefault="00854AD3">
            <w:pPr>
              <w:pStyle w:val="TableParagraph"/>
              <w:ind w:left="556"/>
              <w:jc w:val="left"/>
              <w:rPr>
                <w:sz w:val="24"/>
              </w:rPr>
            </w:pPr>
            <w:r>
              <w:rPr>
                <w:sz w:val="24"/>
              </w:rPr>
              <w:t>V - VI</w:t>
            </w:r>
          </w:p>
        </w:tc>
      </w:tr>
      <w:tr w:rsidR="002E294E" w:rsidTr="004C0279">
        <w:trPr>
          <w:trHeight w:val="413"/>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6"/>
              <w:jc w:val="left"/>
              <w:rPr>
                <w:b/>
                <w:i/>
                <w:sz w:val="24"/>
              </w:rPr>
            </w:pPr>
            <w:r>
              <w:rPr>
                <w:b/>
                <w:i/>
                <w:sz w:val="24"/>
              </w:rPr>
              <w:t>LIST OF TABLES</w:t>
            </w:r>
          </w:p>
        </w:tc>
        <w:tc>
          <w:tcPr>
            <w:tcW w:w="1662" w:type="dxa"/>
          </w:tcPr>
          <w:p w:rsidR="002E294E" w:rsidRDefault="00854AD3">
            <w:pPr>
              <w:pStyle w:val="TableParagraph"/>
              <w:spacing w:before="61"/>
              <w:ind w:left="621" w:right="515"/>
              <w:rPr>
                <w:sz w:val="24"/>
              </w:rPr>
            </w:pPr>
            <w:r>
              <w:rPr>
                <w:sz w:val="24"/>
              </w:rPr>
              <w:t>VI</w:t>
            </w:r>
            <w:r w:rsidR="00FA0548">
              <w:rPr>
                <w:sz w:val="24"/>
              </w:rPr>
              <w:t>I</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5"/>
              <w:jc w:val="left"/>
              <w:rPr>
                <w:b/>
                <w:i/>
                <w:sz w:val="24"/>
              </w:rPr>
            </w:pPr>
            <w:r>
              <w:rPr>
                <w:b/>
                <w:i/>
                <w:sz w:val="24"/>
              </w:rPr>
              <w:t>LIST OF FIGURES</w:t>
            </w:r>
          </w:p>
        </w:tc>
        <w:tc>
          <w:tcPr>
            <w:tcW w:w="1662" w:type="dxa"/>
          </w:tcPr>
          <w:p w:rsidR="002E294E" w:rsidRDefault="00854AD3">
            <w:pPr>
              <w:pStyle w:val="TableParagraph"/>
              <w:spacing w:before="61"/>
              <w:ind w:left="621" w:right="515"/>
              <w:rPr>
                <w:sz w:val="24"/>
              </w:rPr>
            </w:pPr>
            <w:r>
              <w:rPr>
                <w:sz w:val="24"/>
              </w:rPr>
              <w:t>VI</w:t>
            </w:r>
            <w:r w:rsidR="004C0279">
              <w:rPr>
                <w:sz w:val="24"/>
              </w:rPr>
              <w:t>II</w:t>
            </w:r>
          </w:p>
        </w:tc>
      </w:tr>
      <w:tr w:rsidR="002E294E" w:rsidTr="004C0279">
        <w:trPr>
          <w:trHeight w:val="483"/>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8"/>
              <w:jc w:val="left"/>
              <w:rPr>
                <w:b/>
                <w:i/>
                <w:sz w:val="24"/>
              </w:rPr>
            </w:pPr>
            <w:r>
              <w:rPr>
                <w:b/>
                <w:i/>
                <w:sz w:val="24"/>
              </w:rPr>
              <w:t>LIST OF PLATES</w:t>
            </w:r>
            <w:r w:rsidR="009A1EFD">
              <w:rPr>
                <w:b/>
                <w:i/>
                <w:sz w:val="24"/>
              </w:rPr>
              <w:t xml:space="preserve">                                                      </w:t>
            </w:r>
          </w:p>
        </w:tc>
        <w:tc>
          <w:tcPr>
            <w:tcW w:w="1662" w:type="dxa"/>
          </w:tcPr>
          <w:p w:rsidR="002E294E" w:rsidRDefault="009A1EFD" w:rsidP="009A1EFD">
            <w:pPr>
              <w:pStyle w:val="BodyText"/>
              <w:spacing w:before="10"/>
              <w:ind w:left="60"/>
            </w:pPr>
            <w:r>
              <w:t xml:space="preserve">           </w:t>
            </w:r>
            <w:fldSimple w:instr=" PAGE  \* ROMAN ">
              <w:r w:rsidR="00B664DB">
                <w:rPr>
                  <w:noProof/>
                </w:rPr>
                <w:t>V</w:t>
              </w:r>
            </w:fldSimple>
          </w:p>
        </w:tc>
      </w:tr>
      <w:tr w:rsidR="009A1EFD" w:rsidTr="004C0279">
        <w:trPr>
          <w:trHeight w:val="483"/>
        </w:trPr>
        <w:tc>
          <w:tcPr>
            <w:tcW w:w="1609" w:type="dxa"/>
            <w:tcBorders>
              <w:bottom w:val="single" w:sz="4" w:space="0" w:color="auto"/>
            </w:tcBorders>
          </w:tcPr>
          <w:p w:rsidR="009A1EFD" w:rsidRDefault="009A1EFD">
            <w:pPr>
              <w:pStyle w:val="TableParagraph"/>
              <w:spacing w:before="0"/>
              <w:ind w:left="0"/>
              <w:jc w:val="left"/>
              <w:rPr>
                <w:sz w:val="24"/>
              </w:rPr>
            </w:pPr>
            <w:r>
              <w:rPr>
                <w:sz w:val="24"/>
              </w:rPr>
              <w:t xml:space="preserve">                                 </w:t>
            </w:r>
          </w:p>
        </w:tc>
        <w:tc>
          <w:tcPr>
            <w:tcW w:w="5191" w:type="dxa"/>
            <w:tcBorders>
              <w:bottom w:val="single" w:sz="4" w:space="0" w:color="auto"/>
            </w:tcBorders>
          </w:tcPr>
          <w:p w:rsidR="009A1EFD" w:rsidRDefault="009A1EFD">
            <w:pPr>
              <w:pStyle w:val="TableParagraph"/>
              <w:spacing w:before="68"/>
              <w:jc w:val="left"/>
              <w:rPr>
                <w:b/>
                <w:i/>
                <w:sz w:val="24"/>
              </w:rPr>
            </w:pPr>
            <w:r>
              <w:rPr>
                <w:b/>
                <w:i/>
                <w:sz w:val="24"/>
              </w:rPr>
              <w:t>ABSTRACTS</w:t>
            </w:r>
          </w:p>
        </w:tc>
        <w:tc>
          <w:tcPr>
            <w:tcW w:w="1662" w:type="dxa"/>
            <w:tcBorders>
              <w:bottom w:val="single" w:sz="4" w:space="0" w:color="auto"/>
            </w:tcBorders>
          </w:tcPr>
          <w:p w:rsidR="009A1EFD" w:rsidRDefault="009A1EFD" w:rsidP="009A1EFD">
            <w:pPr>
              <w:pStyle w:val="BodyText"/>
              <w:spacing w:before="10"/>
              <w:ind w:left="60"/>
            </w:pPr>
            <w:r>
              <w:t xml:space="preserve">            </w:t>
            </w:r>
            <w:r>
              <w:rPr>
                <w:noProof/>
              </w:rPr>
              <w:t>X</w:t>
            </w:r>
          </w:p>
        </w:tc>
      </w:tr>
      <w:tr w:rsidR="002E294E" w:rsidTr="004C0279">
        <w:trPr>
          <w:trHeight w:val="348"/>
        </w:trPr>
        <w:tc>
          <w:tcPr>
            <w:tcW w:w="1609" w:type="dxa"/>
            <w:tcBorders>
              <w:top w:val="single" w:sz="4" w:space="0" w:color="auto"/>
            </w:tcBorders>
          </w:tcPr>
          <w:p w:rsidR="002E294E" w:rsidRDefault="00854AD3">
            <w:pPr>
              <w:pStyle w:val="TableParagraph"/>
              <w:spacing w:before="0" w:line="268" w:lineRule="exact"/>
              <w:ind w:left="151" w:right="118"/>
              <w:rPr>
                <w:sz w:val="24"/>
              </w:rPr>
            </w:pPr>
            <w:r>
              <w:rPr>
                <w:sz w:val="24"/>
              </w:rPr>
              <w:t>CHAPTER-1</w:t>
            </w:r>
          </w:p>
        </w:tc>
        <w:tc>
          <w:tcPr>
            <w:tcW w:w="5191" w:type="dxa"/>
            <w:tcBorders>
              <w:top w:val="single" w:sz="4" w:space="0" w:color="auto"/>
            </w:tcBorders>
          </w:tcPr>
          <w:p w:rsidR="002E294E" w:rsidRDefault="00854AD3">
            <w:pPr>
              <w:pStyle w:val="TableParagraph"/>
              <w:spacing w:before="0" w:line="273" w:lineRule="exact"/>
              <w:jc w:val="left"/>
              <w:rPr>
                <w:b/>
                <w:sz w:val="24"/>
              </w:rPr>
            </w:pPr>
            <w:r>
              <w:rPr>
                <w:b/>
                <w:sz w:val="24"/>
              </w:rPr>
              <w:t>INTRODUCTION</w:t>
            </w:r>
          </w:p>
        </w:tc>
        <w:tc>
          <w:tcPr>
            <w:tcW w:w="1662" w:type="dxa"/>
            <w:tcBorders>
              <w:top w:val="single" w:sz="4" w:space="0" w:color="auto"/>
            </w:tcBorders>
          </w:tcPr>
          <w:p w:rsidR="002E294E" w:rsidRDefault="00854AD3">
            <w:pPr>
              <w:pStyle w:val="TableParagraph"/>
              <w:spacing w:before="0" w:line="268" w:lineRule="exact"/>
              <w:ind w:left="621" w:right="513"/>
              <w:rPr>
                <w:sz w:val="24"/>
              </w:rPr>
            </w:pPr>
            <w:r>
              <w:rPr>
                <w:sz w:val="24"/>
              </w:rPr>
              <w:t>1-6</w:t>
            </w:r>
          </w:p>
        </w:tc>
      </w:tr>
      <w:tr w:rsidR="002E294E" w:rsidTr="004C0279">
        <w:trPr>
          <w:trHeight w:val="491"/>
        </w:trPr>
        <w:tc>
          <w:tcPr>
            <w:tcW w:w="1609" w:type="dxa"/>
            <w:tcBorders>
              <w:bottom w:val="single" w:sz="4" w:space="0" w:color="auto"/>
            </w:tcBorders>
          </w:tcPr>
          <w:p w:rsidR="002E294E" w:rsidRDefault="002E294E">
            <w:pPr>
              <w:pStyle w:val="TableParagraph"/>
              <w:spacing w:before="0"/>
              <w:ind w:left="0"/>
              <w:jc w:val="left"/>
              <w:rPr>
                <w:sz w:val="24"/>
              </w:rPr>
            </w:pPr>
          </w:p>
        </w:tc>
        <w:tc>
          <w:tcPr>
            <w:tcW w:w="5191" w:type="dxa"/>
            <w:tcBorders>
              <w:bottom w:val="single" w:sz="4" w:space="0" w:color="auto"/>
            </w:tcBorders>
          </w:tcPr>
          <w:p w:rsidR="002E294E" w:rsidRDefault="00854AD3">
            <w:pPr>
              <w:pStyle w:val="TableParagraph"/>
              <w:spacing w:before="66"/>
              <w:jc w:val="left"/>
              <w:rPr>
                <w:sz w:val="24"/>
              </w:rPr>
            </w:pPr>
            <w:r>
              <w:rPr>
                <w:sz w:val="24"/>
              </w:rPr>
              <w:t>1.1 Aims and objectives of the study</w:t>
            </w:r>
          </w:p>
        </w:tc>
        <w:tc>
          <w:tcPr>
            <w:tcW w:w="1662" w:type="dxa"/>
            <w:tcBorders>
              <w:bottom w:val="single" w:sz="4" w:space="0" w:color="auto"/>
            </w:tcBorders>
          </w:tcPr>
          <w:p w:rsidR="002E294E" w:rsidRDefault="002E294E">
            <w:pPr>
              <w:pStyle w:val="TableParagraph"/>
              <w:spacing w:before="0"/>
              <w:ind w:left="0"/>
              <w:jc w:val="left"/>
              <w:rPr>
                <w:sz w:val="24"/>
              </w:rPr>
            </w:pPr>
          </w:p>
        </w:tc>
      </w:tr>
      <w:tr w:rsidR="002E294E" w:rsidTr="004C0279">
        <w:trPr>
          <w:trHeight w:val="412"/>
        </w:trPr>
        <w:tc>
          <w:tcPr>
            <w:tcW w:w="1609" w:type="dxa"/>
            <w:tcBorders>
              <w:top w:val="single" w:sz="4" w:space="0" w:color="auto"/>
              <w:bottom w:val="single" w:sz="4" w:space="0" w:color="auto"/>
            </w:tcBorders>
          </w:tcPr>
          <w:p w:rsidR="002E294E" w:rsidRDefault="00854AD3">
            <w:pPr>
              <w:pStyle w:val="TableParagraph"/>
              <w:spacing w:before="0" w:line="268" w:lineRule="exact"/>
              <w:ind w:left="149" w:right="121"/>
              <w:rPr>
                <w:sz w:val="24"/>
              </w:rPr>
            </w:pPr>
            <w:r>
              <w:rPr>
                <w:sz w:val="24"/>
              </w:rPr>
              <w:t>CHAPTER-2</w:t>
            </w:r>
          </w:p>
        </w:tc>
        <w:tc>
          <w:tcPr>
            <w:tcW w:w="5191" w:type="dxa"/>
            <w:tcBorders>
              <w:top w:val="single" w:sz="4" w:space="0" w:color="auto"/>
              <w:bottom w:val="single" w:sz="4" w:space="0" w:color="auto"/>
            </w:tcBorders>
          </w:tcPr>
          <w:p w:rsidR="002E294E" w:rsidRDefault="00854AD3">
            <w:pPr>
              <w:pStyle w:val="TableParagraph"/>
              <w:spacing w:before="0" w:line="273" w:lineRule="exact"/>
              <w:jc w:val="left"/>
              <w:rPr>
                <w:b/>
                <w:sz w:val="24"/>
              </w:rPr>
            </w:pPr>
            <w:r>
              <w:rPr>
                <w:b/>
                <w:sz w:val="24"/>
              </w:rPr>
              <w:t>LITERATURE REVIEW</w:t>
            </w:r>
          </w:p>
        </w:tc>
        <w:tc>
          <w:tcPr>
            <w:tcW w:w="1662" w:type="dxa"/>
            <w:tcBorders>
              <w:top w:val="single" w:sz="4" w:space="0" w:color="auto"/>
              <w:bottom w:val="single" w:sz="4" w:space="0" w:color="auto"/>
            </w:tcBorders>
          </w:tcPr>
          <w:p w:rsidR="002E294E" w:rsidRDefault="00854AD3">
            <w:pPr>
              <w:pStyle w:val="TableParagraph"/>
              <w:spacing w:before="0" w:line="268" w:lineRule="exact"/>
              <w:ind w:left="623"/>
              <w:jc w:val="left"/>
              <w:rPr>
                <w:sz w:val="24"/>
              </w:rPr>
            </w:pPr>
            <w:r>
              <w:rPr>
                <w:sz w:val="24"/>
              </w:rPr>
              <w:t>7-13</w:t>
            </w:r>
          </w:p>
        </w:tc>
      </w:tr>
      <w:tr w:rsidR="002E294E" w:rsidTr="004C0279">
        <w:trPr>
          <w:trHeight w:val="343"/>
        </w:trPr>
        <w:tc>
          <w:tcPr>
            <w:tcW w:w="1609" w:type="dxa"/>
            <w:tcBorders>
              <w:top w:val="single" w:sz="4" w:space="0" w:color="auto"/>
            </w:tcBorders>
          </w:tcPr>
          <w:p w:rsidR="002E294E" w:rsidRDefault="00854AD3">
            <w:pPr>
              <w:pStyle w:val="TableParagraph"/>
              <w:spacing w:before="0" w:line="268" w:lineRule="exact"/>
              <w:ind w:left="151" w:right="118"/>
              <w:rPr>
                <w:sz w:val="24"/>
              </w:rPr>
            </w:pPr>
            <w:r>
              <w:rPr>
                <w:sz w:val="24"/>
              </w:rPr>
              <w:t>CHAPTER-3</w:t>
            </w:r>
          </w:p>
        </w:tc>
        <w:tc>
          <w:tcPr>
            <w:tcW w:w="5191" w:type="dxa"/>
            <w:tcBorders>
              <w:top w:val="single" w:sz="4" w:space="0" w:color="auto"/>
            </w:tcBorders>
          </w:tcPr>
          <w:p w:rsidR="002E294E" w:rsidRDefault="00854AD3">
            <w:pPr>
              <w:pStyle w:val="TableParagraph"/>
              <w:spacing w:before="0" w:line="273" w:lineRule="exact"/>
              <w:jc w:val="left"/>
              <w:rPr>
                <w:b/>
                <w:sz w:val="24"/>
              </w:rPr>
            </w:pPr>
            <w:r>
              <w:rPr>
                <w:b/>
                <w:sz w:val="24"/>
              </w:rPr>
              <w:t>MATERIALS AND METHODS</w:t>
            </w:r>
          </w:p>
        </w:tc>
        <w:tc>
          <w:tcPr>
            <w:tcW w:w="1662" w:type="dxa"/>
            <w:tcBorders>
              <w:top w:val="single" w:sz="4" w:space="0" w:color="auto"/>
            </w:tcBorders>
          </w:tcPr>
          <w:p w:rsidR="002E294E" w:rsidRDefault="00854AD3">
            <w:pPr>
              <w:pStyle w:val="TableParagraph"/>
              <w:spacing w:before="0" w:line="268" w:lineRule="exact"/>
              <w:ind w:left="517"/>
              <w:jc w:val="left"/>
              <w:rPr>
                <w:sz w:val="24"/>
              </w:rPr>
            </w:pPr>
            <w:r>
              <w:rPr>
                <w:sz w:val="24"/>
              </w:rPr>
              <w:t>14-22</w:t>
            </w:r>
          </w:p>
        </w:tc>
      </w:tr>
      <w:tr w:rsidR="002E294E" w:rsidTr="004C0279">
        <w:trPr>
          <w:trHeight w:val="410"/>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1"/>
              <w:jc w:val="left"/>
              <w:rPr>
                <w:sz w:val="24"/>
              </w:rPr>
            </w:pPr>
            <w:r>
              <w:rPr>
                <w:sz w:val="24"/>
              </w:rPr>
              <w:t>3.1 Experimental site</w:t>
            </w:r>
          </w:p>
        </w:tc>
        <w:tc>
          <w:tcPr>
            <w:tcW w:w="1662" w:type="dxa"/>
          </w:tcPr>
          <w:p w:rsidR="002E294E" w:rsidRDefault="00854AD3">
            <w:pPr>
              <w:pStyle w:val="TableParagraph"/>
              <w:spacing w:before="61"/>
              <w:ind w:left="620" w:right="518"/>
              <w:rPr>
                <w:sz w:val="24"/>
              </w:rPr>
            </w:pPr>
            <w:r>
              <w:rPr>
                <w:sz w:val="24"/>
              </w:rPr>
              <w:t>14</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3.2 Collection of oranda brood fish</w:t>
            </w:r>
          </w:p>
        </w:tc>
        <w:tc>
          <w:tcPr>
            <w:tcW w:w="1662" w:type="dxa"/>
          </w:tcPr>
          <w:p w:rsidR="002E294E" w:rsidRDefault="00854AD3">
            <w:pPr>
              <w:pStyle w:val="TableParagraph"/>
              <w:ind w:left="620" w:right="518"/>
              <w:rPr>
                <w:sz w:val="24"/>
              </w:rPr>
            </w:pPr>
            <w:r>
              <w:rPr>
                <w:sz w:val="24"/>
              </w:rPr>
              <w:t>14</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5"/>
              <w:jc w:val="left"/>
              <w:rPr>
                <w:sz w:val="24"/>
              </w:rPr>
            </w:pPr>
            <w:r>
              <w:rPr>
                <w:sz w:val="24"/>
              </w:rPr>
              <w:t>3.3 Conditioning of broods</w:t>
            </w:r>
          </w:p>
        </w:tc>
        <w:tc>
          <w:tcPr>
            <w:tcW w:w="1662" w:type="dxa"/>
          </w:tcPr>
          <w:p w:rsidR="002E294E" w:rsidRDefault="00854AD3">
            <w:pPr>
              <w:pStyle w:val="TableParagraph"/>
              <w:spacing w:before="65"/>
              <w:ind w:left="620" w:right="518"/>
              <w:rPr>
                <w:sz w:val="24"/>
              </w:rPr>
            </w:pPr>
            <w:r>
              <w:rPr>
                <w:sz w:val="24"/>
              </w:rPr>
              <w:t>15</w:t>
            </w:r>
          </w:p>
        </w:tc>
      </w:tr>
      <w:tr w:rsidR="002E294E" w:rsidTr="004C0279">
        <w:trPr>
          <w:trHeight w:val="412"/>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3.4 Selection of broods</w:t>
            </w:r>
          </w:p>
        </w:tc>
        <w:tc>
          <w:tcPr>
            <w:tcW w:w="1662" w:type="dxa"/>
          </w:tcPr>
          <w:p w:rsidR="002E294E" w:rsidRDefault="00854AD3">
            <w:pPr>
              <w:pStyle w:val="TableParagraph"/>
              <w:ind w:left="620" w:right="518"/>
              <w:rPr>
                <w:sz w:val="24"/>
              </w:rPr>
            </w:pPr>
            <w:r>
              <w:rPr>
                <w:sz w:val="24"/>
              </w:rPr>
              <w:t>16</w:t>
            </w:r>
          </w:p>
        </w:tc>
      </w:tr>
      <w:tr w:rsidR="002E294E" w:rsidTr="004C0279">
        <w:trPr>
          <w:trHeight w:val="413"/>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3.5 Experimental setup</w:t>
            </w:r>
          </w:p>
        </w:tc>
        <w:tc>
          <w:tcPr>
            <w:tcW w:w="1662" w:type="dxa"/>
          </w:tcPr>
          <w:p w:rsidR="002E294E" w:rsidRDefault="00854AD3">
            <w:pPr>
              <w:pStyle w:val="TableParagraph"/>
              <w:ind w:left="620" w:right="518"/>
              <w:rPr>
                <w:sz w:val="24"/>
              </w:rPr>
            </w:pPr>
            <w:r>
              <w:rPr>
                <w:sz w:val="24"/>
              </w:rPr>
              <w:t>17</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3.6 Hormone Administration</w:t>
            </w:r>
          </w:p>
        </w:tc>
        <w:tc>
          <w:tcPr>
            <w:tcW w:w="1662" w:type="dxa"/>
          </w:tcPr>
          <w:p w:rsidR="002E294E" w:rsidRDefault="00854AD3">
            <w:pPr>
              <w:pStyle w:val="TableParagraph"/>
              <w:ind w:left="620" w:right="518"/>
              <w:rPr>
                <w:sz w:val="24"/>
              </w:rPr>
            </w:pPr>
            <w:r>
              <w:rPr>
                <w:sz w:val="24"/>
              </w:rPr>
              <w:t>18</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5"/>
              <w:jc w:val="left"/>
              <w:rPr>
                <w:sz w:val="24"/>
              </w:rPr>
            </w:pPr>
            <w:r>
              <w:rPr>
                <w:sz w:val="24"/>
              </w:rPr>
              <w:t>3.7 Stripping and counting the eggs</w:t>
            </w:r>
          </w:p>
        </w:tc>
        <w:tc>
          <w:tcPr>
            <w:tcW w:w="1662" w:type="dxa"/>
          </w:tcPr>
          <w:p w:rsidR="002E294E" w:rsidRDefault="00854AD3">
            <w:pPr>
              <w:pStyle w:val="TableParagraph"/>
              <w:spacing w:before="65"/>
              <w:ind w:left="620" w:right="518"/>
              <w:rPr>
                <w:sz w:val="24"/>
              </w:rPr>
            </w:pPr>
            <w:r>
              <w:rPr>
                <w:sz w:val="24"/>
              </w:rPr>
              <w:t>19</w:t>
            </w:r>
          </w:p>
        </w:tc>
      </w:tr>
      <w:tr w:rsidR="002E294E" w:rsidTr="004C0279">
        <w:trPr>
          <w:trHeight w:val="412"/>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3.8 Determination of relative fecundity</w:t>
            </w:r>
          </w:p>
        </w:tc>
        <w:tc>
          <w:tcPr>
            <w:tcW w:w="1662" w:type="dxa"/>
          </w:tcPr>
          <w:p w:rsidR="002E294E" w:rsidRDefault="00854AD3">
            <w:pPr>
              <w:pStyle w:val="TableParagraph"/>
              <w:ind w:left="620" w:right="518"/>
              <w:rPr>
                <w:sz w:val="24"/>
              </w:rPr>
            </w:pPr>
            <w:r>
              <w:rPr>
                <w:sz w:val="24"/>
              </w:rPr>
              <w:t>20</w:t>
            </w:r>
          </w:p>
        </w:tc>
      </w:tr>
      <w:tr w:rsidR="002E294E" w:rsidTr="004C0279">
        <w:trPr>
          <w:trHeight w:val="413"/>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3.9 Determination of fertilization rate</w:t>
            </w:r>
          </w:p>
        </w:tc>
        <w:tc>
          <w:tcPr>
            <w:tcW w:w="1662" w:type="dxa"/>
          </w:tcPr>
          <w:p w:rsidR="002E294E" w:rsidRDefault="00854AD3">
            <w:pPr>
              <w:pStyle w:val="TableParagraph"/>
              <w:ind w:left="620" w:right="518"/>
              <w:rPr>
                <w:sz w:val="24"/>
              </w:rPr>
            </w:pPr>
            <w:r>
              <w:rPr>
                <w:sz w:val="24"/>
              </w:rPr>
              <w:t>20</w:t>
            </w:r>
          </w:p>
        </w:tc>
      </w:tr>
      <w:tr w:rsidR="002E294E" w:rsidTr="004C0279">
        <w:trPr>
          <w:trHeight w:val="415"/>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3.10 Determination hatching rate</w:t>
            </w:r>
          </w:p>
        </w:tc>
        <w:tc>
          <w:tcPr>
            <w:tcW w:w="1662" w:type="dxa"/>
          </w:tcPr>
          <w:p w:rsidR="002E294E" w:rsidRDefault="00854AD3">
            <w:pPr>
              <w:pStyle w:val="TableParagraph"/>
              <w:ind w:left="620" w:right="518"/>
              <w:rPr>
                <w:sz w:val="24"/>
              </w:rPr>
            </w:pPr>
            <w:r>
              <w:rPr>
                <w:sz w:val="24"/>
              </w:rPr>
              <w:t>21</w:t>
            </w:r>
          </w:p>
        </w:tc>
      </w:tr>
      <w:tr w:rsidR="002E294E" w:rsidTr="004C0279">
        <w:trPr>
          <w:trHeight w:val="827"/>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spacing w:before="65"/>
              <w:jc w:val="left"/>
              <w:rPr>
                <w:sz w:val="24"/>
              </w:rPr>
            </w:pPr>
            <w:r>
              <w:rPr>
                <w:sz w:val="24"/>
              </w:rPr>
              <w:t>3.11 Observation of the development of the</w:t>
            </w:r>
          </w:p>
          <w:p w:rsidR="002E294E" w:rsidRDefault="00854AD3">
            <w:pPr>
              <w:pStyle w:val="TableParagraph"/>
              <w:spacing w:before="137"/>
              <w:jc w:val="left"/>
              <w:rPr>
                <w:sz w:val="24"/>
              </w:rPr>
            </w:pPr>
            <w:r>
              <w:rPr>
                <w:sz w:val="24"/>
              </w:rPr>
              <w:t>hatchlings</w:t>
            </w:r>
          </w:p>
        </w:tc>
        <w:tc>
          <w:tcPr>
            <w:tcW w:w="1662" w:type="dxa"/>
          </w:tcPr>
          <w:p w:rsidR="002E294E" w:rsidRDefault="00854AD3">
            <w:pPr>
              <w:pStyle w:val="TableParagraph"/>
              <w:spacing w:before="65"/>
              <w:ind w:left="620" w:right="518"/>
              <w:rPr>
                <w:sz w:val="24"/>
              </w:rPr>
            </w:pPr>
            <w:r>
              <w:rPr>
                <w:sz w:val="24"/>
              </w:rPr>
              <w:t>21</w:t>
            </w:r>
          </w:p>
        </w:tc>
      </w:tr>
      <w:tr w:rsidR="002E294E" w:rsidTr="004C0279">
        <w:trPr>
          <w:trHeight w:val="413"/>
        </w:trPr>
        <w:tc>
          <w:tcPr>
            <w:tcW w:w="1609" w:type="dxa"/>
          </w:tcPr>
          <w:p w:rsidR="002E294E" w:rsidRDefault="002E294E">
            <w:pPr>
              <w:pStyle w:val="TableParagraph"/>
              <w:spacing w:before="0"/>
              <w:ind w:left="0"/>
              <w:jc w:val="left"/>
              <w:rPr>
                <w:sz w:val="24"/>
              </w:rPr>
            </w:pPr>
          </w:p>
        </w:tc>
        <w:tc>
          <w:tcPr>
            <w:tcW w:w="5191" w:type="dxa"/>
          </w:tcPr>
          <w:p w:rsidR="002E294E" w:rsidRDefault="00854AD3">
            <w:pPr>
              <w:pStyle w:val="TableParagraph"/>
              <w:jc w:val="left"/>
              <w:rPr>
                <w:sz w:val="24"/>
              </w:rPr>
            </w:pPr>
            <w:r>
              <w:rPr>
                <w:sz w:val="24"/>
              </w:rPr>
              <w:t>3.12 Determination of larval survival rate</w:t>
            </w:r>
          </w:p>
        </w:tc>
        <w:tc>
          <w:tcPr>
            <w:tcW w:w="1662" w:type="dxa"/>
          </w:tcPr>
          <w:p w:rsidR="002E294E" w:rsidRDefault="00854AD3">
            <w:pPr>
              <w:pStyle w:val="TableParagraph"/>
              <w:ind w:left="620" w:right="518"/>
              <w:rPr>
                <w:sz w:val="24"/>
              </w:rPr>
            </w:pPr>
            <w:r>
              <w:rPr>
                <w:sz w:val="24"/>
              </w:rPr>
              <w:t>22</w:t>
            </w:r>
          </w:p>
        </w:tc>
      </w:tr>
      <w:tr w:rsidR="002E294E" w:rsidTr="004C0279">
        <w:trPr>
          <w:trHeight w:val="488"/>
        </w:trPr>
        <w:tc>
          <w:tcPr>
            <w:tcW w:w="1609" w:type="dxa"/>
            <w:tcBorders>
              <w:bottom w:val="single" w:sz="4" w:space="0" w:color="auto"/>
            </w:tcBorders>
          </w:tcPr>
          <w:p w:rsidR="002E294E" w:rsidRDefault="002E294E">
            <w:pPr>
              <w:pStyle w:val="TableParagraph"/>
              <w:spacing w:before="0"/>
              <w:ind w:left="0"/>
              <w:jc w:val="left"/>
              <w:rPr>
                <w:sz w:val="24"/>
              </w:rPr>
            </w:pPr>
          </w:p>
        </w:tc>
        <w:tc>
          <w:tcPr>
            <w:tcW w:w="5191" w:type="dxa"/>
            <w:tcBorders>
              <w:bottom w:val="single" w:sz="4" w:space="0" w:color="auto"/>
            </w:tcBorders>
          </w:tcPr>
          <w:p w:rsidR="002E294E" w:rsidRDefault="00854AD3">
            <w:pPr>
              <w:pStyle w:val="TableParagraph"/>
              <w:jc w:val="left"/>
              <w:rPr>
                <w:sz w:val="24"/>
              </w:rPr>
            </w:pPr>
            <w:r>
              <w:rPr>
                <w:sz w:val="24"/>
              </w:rPr>
              <w:t>3.13 Statistical analysis</w:t>
            </w:r>
          </w:p>
        </w:tc>
        <w:tc>
          <w:tcPr>
            <w:tcW w:w="1662" w:type="dxa"/>
            <w:tcBorders>
              <w:bottom w:val="single" w:sz="4" w:space="0" w:color="auto"/>
            </w:tcBorders>
          </w:tcPr>
          <w:p w:rsidR="00C21B07" w:rsidRDefault="00854AD3" w:rsidP="00FA0548">
            <w:pPr>
              <w:pStyle w:val="TableParagraph"/>
              <w:ind w:left="620" w:right="518"/>
              <w:rPr>
                <w:sz w:val="24"/>
              </w:rPr>
            </w:pPr>
            <w:r>
              <w:rPr>
                <w:sz w:val="24"/>
              </w:rPr>
              <w:t>22</w:t>
            </w:r>
          </w:p>
        </w:tc>
      </w:tr>
    </w:tbl>
    <w:p w:rsidR="002E294E" w:rsidRDefault="002E294E">
      <w:pPr>
        <w:rPr>
          <w:sz w:val="24"/>
        </w:rPr>
      </w:pPr>
    </w:p>
    <w:p w:rsidR="00FA0548" w:rsidRDefault="00FA0548">
      <w:pPr>
        <w:rPr>
          <w:sz w:val="24"/>
        </w:rPr>
        <w:sectPr w:rsidR="00FA0548">
          <w:pgSz w:w="11910" w:h="16840"/>
          <w:pgMar w:top="1340" w:right="860" w:bottom="1240" w:left="1680" w:header="0" w:footer="966" w:gutter="0"/>
          <w:cols w:space="720"/>
        </w:sect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5031"/>
        <w:gridCol w:w="1918"/>
      </w:tblGrid>
      <w:tr w:rsidR="00FA0548" w:rsidTr="004C0279">
        <w:tc>
          <w:tcPr>
            <w:tcW w:w="1710" w:type="dxa"/>
            <w:tcBorders>
              <w:top w:val="single" w:sz="4" w:space="0" w:color="auto"/>
              <w:bottom w:val="single" w:sz="4" w:space="0" w:color="auto"/>
            </w:tcBorders>
          </w:tcPr>
          <w:p w:rsidR="00FA0548" w:rsidRPr="006B351D" w:rsidRDefault="00FA0548" w:rsidP="00EB4A9C">
            <w:pPr>
              <w:rPr>
                <w:rFonts w:asciiTheme="majorBidi" w:hAnsiTheme="majorBidi" w:cstheme="majorBidi"/>
                <w:sz w:val="24"/>
                <w:szCs w:val="24"/>
              </w:rPr>
            </w:pPr>
            <w:r w:rsidRPr="006B351D">
              <w:rPr>
                <w:rFonts w:asciiTheme="majorBidi" w:hAnsiTheme="majorBidi" w:cstheme="majorBidi"/>
                <w:sz w:val="24"/>
                <w:szCs w:val="24"/>
              </w:rPr>
              <w:lastRenderedPageBreak/>
              <w:t>CHAPTER-4</w:t>
            </w:r>
          </w:p>
        </w:tc>
        <w:tc>
          <w:tcPr>
            <w:tcW w:w="5031" w:type="dxa"/>
            <w:tcBorders>
              <w:top w:val="single" w:sz="4" w:space="0" w:color="auto"/>
              <w:bottom w:val="single" w:sz="4" w:space="0" w:color="auto"/>
            </w:tcBorders>
          </w:tcPr>
          <w:p w:rsidR="00FA0548" w:rsidRPr="006B351D" w:rsidRDefault="00FA0548" w:rsidP="00EB4A9C">
            <w:pPr>
              <w:rPr>
                <w:rFonts w:asciiTheme="majorBidi" w:hAnsiTheme="majorBidi" w:cstheme="majorBidi"/>
                <w:b/>
                <w:bCs/>
                <w:sz w:val="24"/>
                <w:szCs w:val="24"/>
              </w:rPr>
            </w:pPr>
            <w:r w:rsidRPr="006B351D">
              <w:rPr>
                <w:rFonts w:asciiTheme="majorBidi" w:hAnsiTheme="majorBidi" w:cstheme="majorBidi"/>
                <w:b/>
                <w:bCs/>
                <w:sz w:val="24"/>
                <w:szCs w:val="24"/>
              </w:rPr>
              <w:t>RESULTS</w:t>
            </w:r>
          </w:p>
        </w:tc>
        <w:tc>
          <w:tcPr>
            <w:tcW w:w="1918" w:type="dxa"/>
            <w:tcBorders>
              <w:top w:val="single" w:sz="4" w:space="0" w:color="auto"/>
              <w:bottom w:val="single" w:sz="4" w:space="0" w:color="auto"/>
            </w:tcBorders>
          </w:tcPr>
          <w:p w:rsidR="00FA0548" w:rsidRPr="006B351D" w:rsidRDefault="00FA0548" w:rsidP="00EB4A9C">
            <w:pPr>
              <w:rPr>
                <w:rFonts w:asciiTheme="majorBidi" w:hAnsiTheme="majorBidi" w:cstheme="majorBidi"/>
              </w:rPr>
            </w:pPr>
            <w:r>
              <w:rPr>
                <w:rFonts w:asciiTheme="majorBidi" w:hAnsiTheme="majorBidi" w:cstheme="majorBidi"/>
                <w:sz w:val="24"/>
                <w:szCs w:val="24"/>
              </w:rPr>
              <w:t xml:space="preserve">         23-36</w:t>
            </w:r>
          </w:p>
        </w:tc>
      </w:tr>
      <w:tr w:rsidR="00FA0548" w:rsidTr="004C0279">
        <w:tc>
          <w:tcPr>
            <w:tcW w:w="1710" w:type="dxa"/>
            <w:tcBorders>
              <w:top w:val="single" w:sz="4" w:space="0" w:color="auto"/>
            </w:tcBorders>
          </w:tcPr>
          <w:p w:rsidR="00FA0548" w:rsidRPr="006B351D" w:rsidRDefault="00FA0548" w:rsidP="00EB4A9C">
            <w:pPr>
              <w:rPr>
                <w:rFonts w:asciiTheme="majorBidi" w:hAnsiTheme="majorBidi" w:cstheme="majorBidi"/>
                <w:sz w:val="24"/>
                <w:szCs w:val="24"/>
              </w:rPr>
            </w:pPr>
          </w:p>
        </w:tc>
        <w:tc>
          <w:tcPr>
            <w:tcW w:w="5031" w:type="dxa"/>
            <w:tcBorders>
              <w:top w:val="single" w:sz="4" w:space="0" w:color="auto"/>
            </w:tcBorders>
          </w:tcPr>
          <w:p w:rsidR="00FA0548" w:rsidRPr="006B351D" w:rsidRDefault="00FA0548" w:rsidP="00EB4A9C">
            <w:pPr>
              <w:pStyle w:val="TableParagraph"/>
              <w:spacing w:before="0" w:line="268" w:lineRule="exact"/>
              <w:jc w:val="left"/>
              <w:rPr>
                <w:rFonts w:asciiTheme="majorBidi" w:hAnsiTheme="majorBidi" w:cstheme="majorBidi"/>
                <w:sz w:val="24"/>
                <w:szCs w:val="24"/>
              </w:rPr>
            </w:pPr>
            <w:r w:rsidRPr="006B351D">
              <w:rPr>
                <w:rFonts w:asciiTheme="majorBidi" w:hAnsiTheme="majorBidi" w:cstheme="majorBidi"/>
                <w:sz w:val="24"/>
                <w:szCs w:val="24"/>
              </w:rPr>
              <w:t>4.1  Fish response to different doses of hormone</w:t>
            </w:r>
          </w:p>
          <w:p w:rsidR="00FA0548" w:rsidRPr="006B351D" w:rsidRDefault="00FA0548" w:rsidP="00EB4A9C">
            <w:pPr>
              <w:rPr>
                <w:rFonts w:asciiTheme="majorBidi" w:hAnsiTheme="majorBidi" w:cstheme="majorBidi"/>
                <w:sz w:val="24"/>
                <w:szCs w:val="24"/>
              </w:rPr>
            </w:pPr>
            <w:r w:rsidRPr="006B351D">
              <w:rPr>
                <w:rFonts w:asciiTheme="majorBidi" w:hAnsiTheme="majorBidi" w:cstheme="majorBidi"/>
                <w:sz w:val="24"/>
                <w:szCs w:val="24"/>
              </w:rPr>
              <w:t>administration</w:t>
            </w:r>
          </w:p>
        </w:tc>
        <w:tc>
          <w:tcPr>
            <w:tcW w:w="1918" w:type="dxa"/>
            <w:tcBorders>
              <w:top w:val="single" w:sz="4" w:space="0" w:color="auto"/>
            </w:tcBorders>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23</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TableParagraph"/>
              <w:numPr>
                <w:ilvl w:val="1"/>
                <w:numId w:val="4"/>
              </w:numPr>
              <w:tabs>
                <w:tab w:val="left" w:pos="504"/>
              </w:tabs>
              <w:spacing w:line="362" w:lineRule="auto"/>
              <w:ind w:right="273"/>
              <w:jc w:val="left"/>
              <w:rPr>
                <w:rFonts w:asciiTheme="majorBidi" w:hAnsiTheme="majorBidi" w:cstheme="majorBidi"/>
                <w:sz w:val="24"/>
                <w:szCs w:val="24"/>
              </w:rPr>
            </w:pPr>
            <w:r w:rsidRPr="006B351D">
              <w:rPr>
                <w:rFonts w:asciiTheme="majorBidi" w:hAnsiTheme="majorBidi" w:cstheme="majorBidi"/>
                <w:sz w:val="24"/>
                <w:szCs w:val="24"/>
              </w:rPr>
              <w:t xml:space="preserve">Reproductive performance </w:t>
            </w:r>
            <w:r w:rsidRPr="006B351D">
              <w:rPr>
                <w:rFonts w:asciiTheme="majorBidi" w:hAnsiTheme="majorBidi" w:cstheme="majorBidi"/>
                <w:spacing w:val="4"/>
                <w:sz w:val="24"/>
                <w:szCs w:val="24"/>
              </w:rPr>
              <w:t xml:space="preserve">of </w:t>
            </w:r>
            <w:r w:rsidRPr="006B351D">
              <w:rPr>
                <w:rFonts w:asciiTheme="majorBidi" w:hAnsiTheme="majorBidi" w:cstheme="majorBidi"/>
                <w:sz w:val="24"/>
                <w:szCs w:val="24"/>
              </w:rPr>
              <w:t>synthetic</w:t>
            </w:r>
            <w:r w:rsidRPr="006B351D">
              <w:rPr>
                <w:rFonts w:asciiTheme="majorBidi" w:hAnsiTheme="majorBidi" w:cstheme="majorBidi"/>
                <w:spacing w:val="-36"/>
                <w:sz w:val="24"/>
                <w:szCs w:val="24"/>
              </w:rPr>
              <w:t xml:space="preserve"> </w:t>
            </w:r>
            <w:r w:rsidRPr="006B351D">
              <w:rPr>
                <w:rFonts w:asciiTheme="majorBidi" w:hAnsiTheme="majorBidi" w:cstheme="majorBidi"/>
                <w:sz w:val="24"/>
                <w:szCs w:val="24"/>
              </w:rPr>
              <w:t>ovulin hormone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23</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TableParagraph"/>
              <w:numPr>
                <w:ilvl w:val="2"/>
                <w:numId w:val="3"/>
              </w:numPr>
              <w:tabs>
                <w:tab w:val="left" w:pos="864"/>
              </w:tabs>
              <w:spacing w:before="0" w:line="273" w:lineRule="exact"/>
              <w:ind w:hanging="543"/>
              <w:jc w:val="left"/>
              <w:rPr>
                <w:rFonts w:asciiTheme="majorBidi" w:hAnsiTheme="majorBidi" w:cstheme="majorBidi"/>
                <w:sz w:val="24"/>
                <w:szCs w:val="24"/>
              </w:rPr>
            </w:pPr>
            <w:r w:rsidRPr="006B351D">
              <w:rPr>
                <w:rFonts w:asciiTheme="majorBidi" w:hAnsiTheme="majorBidi" w:cstheme="majorBidi"/>
                <w:sz w:val="24"/>
                <w:szCs w:val="24"/>
              </w:rPr>
              <w:t>4.2.1</w:t>
            </w:r>
            <w:r>
              <w:rPr>
                <w:rFonts w:asciiTheme="majorBidi" w:hAnsiTheme="majorBidi" w:cstheme="majorBidi"/>
                <w:sz w:val="24"/>
                <w:szCs w:val="24"/>
              </w:rPr>
              <w:t xml:space="preserve"> </w:t>
            </w:r>
            <w:r w:rsidRPr="006B351D">
              <w:rPr>
                <w:rFonts w:asciiTheme="majorBidi" w:hAnsiTheme="majorBidi" w:cstheme="majorBidi"/>
                <w:sz w:val="24"/>
                <w:szCs w:val="24"/>
              </w:rPr>
              <w:t>Ovulation rate and</w:t>
            </w:r>
            <w:r w:rsidRPr="006B351D">
              <w:rPr>
                <w:rFonts w:asciiTheme="majorBidi" w:hAnsiTheme="majorBidi" w:cstheme="majorBidi"/>
                <w:spacing w:val="-2"/>
                <w:sz w:val="24"/>
                <w:szCs w:val="24"/>
              </w:rPr>
              <w:t xml:space="preserve"> </w:t>
            </w:r>
            <w:r w:rsidRPr="006B351D">
              <w:rPr>
                <w:rFonts w:asciiTheme="majorBidi" w:hAnsiTheme="majorBidi" w:cstheme="majorBidi"/>
                <w:sz w:val="24"/>
                <w:szCs w:val="24"/>
              </w:rPr>
              <w:t>period</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24</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TableParagraph"/>
              <w:numPr>
                <w:ilvl w:val="2"/>
                <w:numId w:val="3"/>
              </w:numPr>
              <w:tabs>
                <w:tab w:val="left" w:pos="864"/>
              </w:tabs>
              <w:spacing w:before="0" w:line="273" w:lineRule="exact"/>
              <w:ind w:hanging="543"/>
              <w:jc w:val="left"/>
              <w:rPr>
                <w:rFonts w:asciiTheme="majorBidi" w:hAnsiTheme="majorBidi" w:cstheme="majorBidi"/>
                <w:sz w:val="24"/>
                <w:szCs w:val="24"/>
              </w:rPr>
            </w:pPr>
            <w:r>
              <w:rPr>
                <w:rFonts w:asciiTheme="majorBidi" w:hAnsiTheme="majorBidi" w:cstheme="majorBidi"/>
                <w:sz w:val="24"/>
                <w:szCs w:val="24"/>
              </w:rPr>
              <w:t>4.2.2 Stripped eggs</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25</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EB4A9C">
            <w:pPr>
              <w:rPr>
                <w:rFonts w:asciiTheme="majorBidi" w:hAnsiTheme="majorBidi" w:cstheme="majorBidi"/>
                <w:sz w:val="24"/>
                <w:szCs w:val="24"/>
              </w:rPr>
            </w:pPr>
            <w:r>
              <w:rPr>
                <w:rFonts w:asciiTheme="majorBidi" w:hAnsiTheme="majorBidi" w:cstheme="majorBidi"/>
                <w:sz w:val="24"/>
                <w:szCs w:val="24"/>
              </w:rPr>
              <w:t xml:space="preserve">   4.2.3 </w:t>
            </w:r>
            <w:r w:rsidRPr="006B351D">
              <w:rPr>
                <w:rFonts w:asciiTheme="majorBidi" w:hAnsiTheme="majorBidi" w:cstheme="majorBidi"/>
                <w:sz w:val="24"/>
                <w:szCs w:val="24"/>
              </w:rPr>
              <w:t>Relative fecundity</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25</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EB4A9C">
            <w:pPr>
              <w:rPr>
                <w:rFonts w:asciiTheme="majorBidi" w:hAnsiTheme="majorBidi" w:cstheme="majorBidi"/>
                <w:sz w:val="24"/>
                <w:szCs w:val="24"/>
              </w:rPr>
            </w:pPr>
            <w:r>
              <w:rPr>
                <w:rFonts w:asciiTheme="majorBidi" w:hAnsiTheme="majorBidi" w:cstheme="majorBidi"/>
                <w:sz w:val="24"/>
                <w:szCs w:val="24"/>
              </w:rPr>
              <w:t xml:space="preserve">   4.2.4 </w:t>
            </w:r>
            <w:r w:rsidRPr="006B351D">
              <w:rPr>
                <w:rFonts w:asciiTheme="majorBidi" w:hAnsiTheme="majorBidi" w:cstheme="majorBidi"/>
                <w:sz w:val="24"/>
                <w:szCs w:val="24"/>
              </w:rPr>
              <w:t>Fertilization rate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26</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EB4A9C">
            <w:pPr>
              <w:rPr>
                <w:rFonts w:asciiTheme="majorBidi" w:hAnsiTheme="majorBidi" w:cstheme="majorBidi"/>
                <w:sz w:val="24"/>
                <w:szCs w:val="24"/>
              </w:rPr>
            </w:pPr>
            <w:r>
              <w:rPr>
                <w:rFonts w:asciiTheme="majorBidi" w:hAnsiTheme="majorBidi" w:cstheme="majorBidi"/>
                <w:sz w:val="24"/>
                <w:szCs w:val="24"/>
              </w:rPr>
              <w:t xml:space="preserve">   4.2.5 </w:t>
            </w:r>
            <w:r w:rsidRPr="006B351D">
              <w:rPr>
                <w:rFonts w:asciiTheme="majorBidi" w:hAnsiTheme="majorBidi" w:cstheme="majorBidi"/>
                <w:sz w:val="24"/>
                <w:szCs w:val="24"/>
              </w:rPr>
              <w:t>Hatching period and rate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26</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EB4A9C">
            <w:pPr>
              <w:rPr>
                <w:rFonts w:asciiTheme="majorBidi" w:hAnsiTheme="majorBidi" w:cstheme="majorBidi"/>
                <w:sz w:val="24"/>
                <w:szCs w:val="24"/>
              </w:rPr>
            </w:pPr>
            <w:r>
              <w:rPr>
                <w:rFonts w:asciiTheme="majorBidi" w:hAnsiTheme="majorBidi" w:cstheme="majorBidi"/>
                <w:sz w:val="24"/>
                <w:szCs w:val="24"/>
              </w:rPr>
              <w:t xml:space="preserve">   4.2.6 </w:t>
            </w:r>
            <w:r w:rsidRPr="006B351D">
              <w:rPr>
                <w:rFonts w:asciiTheme="majorBidi" w:hAnsiTheme="majorBidi" w:cstheme="majorBidi"/>
                <w:sz w:val="24"/>
                <w:szCs w:val="24"/>
              </w:rPr>
              <w:t>Survival rate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28</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EB4A9C">
            <w:pPr>
              <w:rPr>
                <w:rFonts w:asciiTheme="majorBidi" w:hAnsiTheme="majorBidi" w:cstheme="majorBidi"/>
                <w:sz w:val="24"/>
                <w:szCs w:val="24"/>
              </w:rPr>
            </w:pPr>
            <w:r>
              <w:rPr>
                <w:rFonts w:asciiTheme="majorBidi" w:hAnsiTheme="majorBidi" w:cstheme="majorBidi"/>
                <w:sz w:val="24"/>
                <w:szCs w:val="24"/>
              </w:rPr>
              <w:t xml:space="preserve">   4.2.7 </w:t>
            </w:r>
            <w:r w:rsidRPr="006B351D">
              <w:rPr>
                <w:rFonts w:asciiTheme="majorBidi" w:hAnsiTheme="majorBidi" w:cstheme="majorBidi"/>
                <w:sz w:val="24"/>
                <w:szCs w:val="24"/>
              </w:rPr>
              <w:t>Larval development</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29</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Newly hatched larvae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29</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13-20 hours old larvae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30</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2-7 day’s old larvae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31</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8-15 day’s old larvae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32</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16-21 day’s old larvae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33</w:t>
            </w:r>
          </w:p>
        </w:tc>
      </w:tr>
      <w:tr w:rsidR="00FA0548" w:rsidTr="004C0279">
        <w:tc>
          <w:tcPr>
            <w:tcW w:w="1710" w:type="dxa"/>
          </w:tcPr>
          <w:p w:rsidR="00FA0548" w:rsidRPr="006B351D" w:rsidRDefault="00FA0548" w:rsidP="00EB4A9C">
            <w:pPr>
              <w:rPr>
                <w:rFonts w:asciiTheme="majorBidi" w:hAnsiTheme="majorBidi" w:cstheme="majorBidi"/>
                <w:sz w:val="24"/>
                <w:szCs w:val="24"/>
              </w:rPr>
            </w:pPr>
          </w:p>
        </w:tc>
        <w:tc>
          <w:tcPr>
            <w:tcW w:w="5031" w:type="dxa"/>
          </w:tcPr>
          <w:p w:rsidR="00FA0548" w:rsidRPr="006B351D" w:rsidRDefault="00FA0548" w:rsidP="00FA0548">
            <w:pPr>
              <w:pStyle w:val="ListParagraph"/>
              <w:numPr>
                <w:ilvl w:val="0"/>
                <w:numId w:val="5"/>
              </w:numPr>
              <w:contextualSpacing/>
              <w:rPr>
                <w:rFonts w:asciiTheme="majorBidi" w:hAnsiTheme="majorBidi" w:cstheme="majorBidi"/>
                <w:sz w:val="24"/>
                <w:szCs w:val="24"/>
              </w:rPr>
            </w:pPr>
            <w:r w:rsidRPr="006B351D">
              <w:rPr>
                <w:rFonts w:asciiTheme="majorBidi" w:hAnsiTheme="majorBidi" w:cstheme="majorBidi"/>
                <w:sz w:val="24"/>
                <w:szCs w:val="24"/>
              </w:rPr>
              <w:t>One month old age</w:t>
            </w:r>
          </w:p>
        </w:tc>
        <w:tc>
          <w:tcPr>
            <w:tcW w:w="1918" w:type="dxa"/>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34</w:t>
            </w:r>
          </w:p>
        </w:tc>
      </w:tr>
      <w:tr w:rsidR="00FA0548" w:rsidTr="004C0279">
        <w:tc>
          <w:tcPr>
            <w:tcW w:w="1710" w:type="dxa"/>
            <w:tcBorders>
              <w:bottom w:val="single" w:sz="4" w:space="0" w:color="auto"/>
            </w:tcBorders>
          </w:tcPr>
          <w:p w:rsidR="00FA0548" w:rsidRPr="006B351D" w:rsidRDefault="00FA0548" w:rsidP="00EB4A9C">
            <w:pPr>
              <w:rPr>
                <w:rFonts w:asciiTheme="majorBidi" w:hAnsiTheme="majorBidi" w:cstheme="majorBidi"/>
                <w:sz w:val="24"/>
                <w:szCs w:val="24"/>
              </w:rPr>
            </w:pPr>
          </w:p>
        </w:tc>
        <w:tc>
          <w:tcPr>
            <w:tcW w:w="5031" w:type="dxa"/>
            <w:tcBorders>
              <w:bottom w:val="single" w:sz="4" w:space="0" w:color="auto"/>
            </w:tcBorders>
          </w:tcPr>
          <w:p w:rsidR="00FA0548" w:rsidRPr="006B351D" w:rsidRDefault="00FA0548" w:rsidP="00EB4A9C">
            <w:pPr>
              <w:rPr>
                <w:rFonts w:asciiTheme="majorBidi" w:hAnsiTheme="majorBidi" w:cstheme="majorBidi"/>
                <w:sz w:val="24"/>
                <w:szCs w:val="24"/>
              </w:rPr>
            </w:pPr>
            <w:r w:rsidRPr="006B351D">
              <w:rPr>
                <w:rFonts w:asciiTheme="majorBidi" w:hAnsiTheme="majorBidi" w:cstheme="majorBidi"/>
                <w:sz w:val="24"/>
                <w:szCs w:val="24"/>
              </w:rPr>
              <w:t>4.3 Cost-benefit analysis of the assay</w:t>
            </w:r>
          </w:p>
        </w:tc>
        <w:tc>
          <w:tcPr>
            <w:tcW w:w="1918" w:type="dxa"/>
            <w:tcBorders>
              <w:bottom w:val="single" w:sz="4" w:space="0" w:color="auto"/>
            </w:tcBorders>
          </w:tcPr>
          <w:p w:rsidR="00FA0548" w:rsidRPr="006B351D" w:rsidRDefault="00FA0548" w:rsidP="00EB4A9C">
            <w:pPr>
              <w:jc w:val="center"/>
              <w:rPr>
                <w:rFonts w:asciiTheme="majorBidi" w:hAnsiTheme="majorBidi" w:cstheme="majorBidi"/>
                <w:sz w:val="24"/>
                <w:szCs w:val="24"/>
              </w:rPr>
            </w:pPr>
            <w:r w:rsidRPr="006B351D">
              <w:rPr>
                <w:rFonts w:asciiTheme="majorBidi" w:hAnsiTheme="majorBidi" w:cstheme="majorBidi"/>
                <w:sz w:val="24"/>
                <w:szCs w:val="24"/>
              </w:rPr>
              <w:t>35-36</w:t>
            </w:r>
          </w:p>
        </w:tc>
      </w:tr>
      <w:tr w:rsidR="00FA0548" w:rsidTr="004C0279">
        <w:tc>
          <w:tcPr>
            <w:tcW w:w="1710" w:type="dxa"/>
            <w:tcBorders>
              <w:top w:val="single" w:sz="4" w:space="0" w:color="auto"/>
              <w:bottom w:val="single" w:sz="4" w:space="0" w:color="auto"/>
            </w:tcBorders>
          </w:tcPr>
          <w:p w:rsidR="00FA0548" w:rsidRPr="006B351D" w:rsidRDefault="00FA0548" w:rsidP="00EB4A9C">
            <w:pPr>
              <w:rPr>
                <w:rFonts w:asciiTheme="majorBidi" w:hAnsiTheme="majorBidi" w:cstheme="majorBidi"/>
                <w:sz w:val="24"/>
                <w:szCs w:val="24"/>
              </w:rPr>
            </w:pPr>
            <w:r w:rsidRPr="006B351D">
              <w:rPr>
                <w:rFonts w:asciiTheme="majorBidi" w:hAnsiTheme="majorBidi" w:cstheme="majorBidi"/>
                <w:sz w:val="24"/>
                <w:szCs w:val="24"/>
              </w:rPr>
              <w:t>CHAPTER-5</w:t>
            </w:r>
          </w:p>
        </w:tc>
        <w:tc>
          <w:tcPr>
            <w:tcW w:w="5031" w:type="dxa"/>
            <w:tcBorders>
              <w:top w:val="single" w:sz="4" w:space="0" w:color="auto"/>
              <w:bottom w:val="single" w:sz="4" w:space="0" w:color="auto"/>
            </w:tcBorders>
          </w:tcPr>
          <w:p w:rsidR="00FA0548" w:rsidRPr="006B351D" w:rsidRDefault="00FA0548" w:rsidP="00EB4A9C">
            <w:pPr>
              <w:rPr>
                <w:rFonts w:asciiTheme="majorBidi" w:hAnsiTheme="majorBidi" w:cstheme="majorBidi"/>
                <w:b/>
                <w:bCs/>
                <w:sz w:val="24"/>
                <w:szCs w:val="24"/>
              </w:rPr>
            </w:pPr>
            <w:r w:rsidRPr="006B351D">
              <w:rPr>
                <w:rFonts w:asciiTheme="majorBidi" w:hAnsiTheme="majorBidi" w:cstheme="majorBidi"/>
                <w:b/>
                <w:bCs/>
                <w:sz w:val="24"/>
                <w:szCs w:val="24"/>
              </w:rPr>
              <w:t>DISCUSSION</w:t>
            </w:r>
          </w:p>
        </w:tc>
        <w:tc>
          <w:tcPr>
            <w:tcW w:w="1918" w:type="dxa"/>
            <w:tcBorders>
              <w:top w:val="single" w:sz="4" w:space="0" w:color="auto"/>
              <w:bottom w:val="single" w:sz="4" w:space="0" w:color="auto"/>
            </w:tcBorders>
          </w:tcPr>
          <w:p w:rsidR="00FA0548" w:rsidRPr="006B351D" w:rsidRDefault="00FA0548" w:rsidP="00EB4A9C">
            <w:pPr>
              <w:jc w:val="center"/>
              <w:rPr>
                <w:rFonts w:asciiTheme="majorBidi" w:hAnsiTheme="majorBidi" w:cstheme="majorBidi"/>
              </w:rPr>
            </w:pPr>
            <w:r w:rsidRPr="006B351D">
              <w:rPr>
                <w:rFonts w:asciiTheme="majorBidi" w:hAnsiTheme="majorBidi" w:cstheme="majorBidi"/>
                <w:sz w:val="24"/>
                <w:szCs w:val="24"/>
              </w:rPr>
              <w:t>37-42</w:t>
            </w:r>
          </w:p>
        </w:tc>
      </w:tr>
      <w:tr w:rsidR="00FA0548" w:rsidTr="004C0279">
        <w:tc>
          <w:tcPr>
            <w:tcW w:w="1710" w:type="dxa"/>
            <w:tcBorders>
              <w:top w:val="single" w:sz="4" w:space="0" w:color="auto"/>
              <w:bottom w:val="single" w:sz="4" w:space="0" w:color="auto"/>
            </w:tcBorders>
          </w:tcPr>
          <w:p w:rsidR="00FA0548" w:rsidRPr="006B351D" w:rsidRDefault="004C0279" w:rsidP="00EB4A9C">
            <w:pPr>
              <w:rPr>
                <w:rFonts w:asciiTheme="majorBidi" w:hAnsiTheme="majorBidi" w:cstheme="majorBidi"/>
                <w:sz w:val="24"/>
                <w:szCs w:val="24"/>
              </w:rPr>
            </w:pPr>
            <w:r>
              <w:rPr>
                <w:rFonts w:asciiTheme="majorBidi" w:hAnsiTheme="majorBidi" w:cstheme="majorBidi"/>
                <w:sz w:val="24"/>
                <w:szCs w:val="24"/>
              </w:rPr>
              <w:t>CHAPTER-6</w:t>
            </w:r>
          </w:p>
        </w:tc>
        <w:tc>
          <w:tcPr>
            <w:tcW w:w="5031" w:type="dxa"/>
            <w:tcBorders>
              <w:top w:val="single" w:sz="4" w:space="0" w:color="auto"/>
              <w:bottom w:val="single" w:sz="4" w:space="0" w:color="auto"/>
            </w:tcBorders>
          </w:tcPr>
          <w:p w:rsidR="00FA0548" w:rsidRPr="006B351D" w:rsidRDefault="00FA0548" w:rsidP="00EB4A9C">
            <w:pPr>
              <w:rPr>
                <w:rFonts w:asciiTheme="majorBidi" w:hAnsiTheme="majorBidi" w:cstheme="majorBidi"/>
                <w:b/>
                <w:bCs/>
                <w:sz w:val="24"/>
                <w:szCs w:val="24"/>
              </w:rPr>
            </w:pPr>
            <w:r w:rsidRPr="006B351D">
              <w:rPr>
                <w:rFonts w:asciiTheme="majorBidi" w:hAnsiTheme="majorBidi" w:cstheme="majorBidi"/>
                <w:b/>
                <w:bCs/>
                <w:sz w:val="24"/>
                <w:szCs w:val="24"/>
              </w:rPr>
              <w:t>CONCLUSIONS</w:t>
            </w:r>
          </w:p>
        </w:tc>
        <w:tc>
          <w:tcPr>
            <w:tcW w:w="1918" w:type="dxa"/>
            <w:tcBorders>
              <w:top w:val="single" w:sz="4" w:space="0" w:color="auto"/>
              <w:bottom w:val="single" w:sz="4" w:space="0" w:color="auto"/>
            </w:tcBorders>
          </w:tcPr>
          <w:p w:rsidR="00FA0548" w:rsidRPr="006B351D" w:rsidRDefault="00FA0548" w:rsidP="00EB4A9C">
            <w:pPr>
              <w:jc w:val="center"/>
              <w:rPr>
                <w:rFonts w:asciiTheme="majorBidi" w:hAnsiTheme="majorBidi" w:cstheme="majorBidi"/>
              </w:rPr>
            </w:pPr>
            <w:r w:rsidRPr="006B351D">
              <w:rPr>
                <w:rFonts w:asciiTheme="majorBidi" w:hAnsiTheme="majorBidi" w:cstheme="majorBidi"/>
                <w:sz w:val="24"/>
                <w:szCs w:val="24"/>
              </w:rPr>
              <w:t>43</w:t>
            </w:r>
          </w:p>
        </w:tc>
      </w:tr>
      <w:tr w:rsidR="00FA0548" w:rsidTr="004C0279">
        <w:tc>
          <w:tcPr>
            <w:tcW w:w="1710" w:type="dxa"/>
            <w:tcBorders>
              <w:top w:val="single" w:sz="4" w:space="0" w:color="auto"/>
              <w:bottom w:val="single" w:sz="4" w:space="0" w:color="auto"/>
            </w:tcBorders>
          </w:tcPr>
          <w:p w:rsidR="00FA0548" w:rsidRDefault="004C0279" w:rsidP="00EB4A9C">
            <w:pPr>
              <w:pStyle w:val="TableParagraph"/>
              <w:spacing w:before="0" w:line="268" w:lineRule="exact"/>
              <w:ind w:left="0" w:right="121"/>
              <w:jc w:val="left"/>
              <w:rPr>
                <w:sz w:val="24"/>
              </w:rPr>
            </w:pPr>
            <w:r>
              <w:rPr>
                <w:sz w:val="24"/>
              </w:rPr>
              <w:t>CHAPTER-</w:t>
            </w:r>
            <w:r w:rsidR="00FA0548">
              <w:rPr>
                <w:sz w:val="24"/>
              </w:rPr>
              <w:t>7</w:t>
            </w:r>
          </w:p>
        </w:tc>
        <w:tc>
          <w:tcPr>
            <w:tcW w:w="5031" w:type="dxa"/>
            <w:tcBorders>
              <w:top w:val="single" w:sz="4" w:space="0" w:color="auto"/>
              <w:bottom w:val="single" w:sz="4" w:space="0" w:color="auto"/>
            </w:tcBorders>
          </w:tcPr>
          <w:p w:rsidR="00FA0548" w:rsidRDefault="00FA0548" w:rsidP="00EB4A9C">
            <w:pPr>
              <w:pStyle w:val="TableParagraph"/>
              <w:spacing w:before="0" w:line="273" w:lineRule="exact"/>
              <w:ind w:left="0"/>
              <w:jc w:val="left"/>
              <w:rPr>
                <w:b/>
                <w:sz w:val="24"/>
              </w:rPr>
            </w:pPr>
            <w:r>
              <w:rPr>
                <w:b/>
                <w:sz w:val="24"/>
              </w:rPr>
              <w:t>RECOMMENDATION AND FUTURE</w:t>
            </w:r>
          </w:p>
          <w:p w:rsidR="00FA0548" w:rsidRDefault="00FA0548" w:rsidP="00EB4A9C">
            <w:pPr>
              <w:pStyle w:val="TableParagraph"/>
              <w:spacing w:before="137"/>
              <w:ind w:left="0"/>
              <w:jc w:val="left"/>
              <w:rPr>
                <w:b/>
                <w:sz w:val="24"/>
              </w:rPr>
            </w:pPr>
            <w:r>
              <w:rPr>
                <w:b/>
                <w:sz w:val="24"/>
              </w:rPr>
              <w:t>PERSPECTIVES</w:t>
            </w:r>
          </w:p>
        </w:tc>
        <w:tc>
          <w:tcPr>
            <w:tcW w:w="1918" w:type="dxa"/>
            <w:tcBorders>
              <w:top w:val="single" w:sz="4" w:space="0" w:color="auto"/>
              <w:bottom w:val="single" w:sz="4" w:space="0" w:color="auto"/>
            </w:tcBorders>
          </w:tcPr>
          <w:p w:rsidR="00FA0548" w:rsidRDefault="00FA0548" w:rsidP="00EB4A9C">
            <w:pPr>
              <w:pStyle w:val="TableParagraph"/>
              <w:spacing w:before="0" w:line="268" w:lineRule="exact"/>
              <w:ind w:right="436"/>
              <w:rPr>
                <w:sz w:val="24"/>
              </w:rPr>
            </w:pPr>
            <w:r>
              <w:rPr>
                <w:sz w:val="24"/>
              </w:rPr>
              <w:t xml:space="preserve">     44</w:t>
            </w:r>
          </w:p>
        </w:tc>
      </w:tr>
      <w:tr w:rsidR="00FA0548" w:rsidTr="004C0279">
        <w:tc>
          <w:tcPr>
            <w:tcW w:w="1710" w:type="dxa"/>
            <w:tcBorders>
              <w:top w:val="single" w:sz="4" w:space="0" w:color="auto"/>
              <w:bottom w:val="single" w:sz="4" w:space="0" w:color="auto"/>
            </w:tcBorders>
          </w:tcPr>
          <w:p w:rsidR="00FA0548" w:rsidRDefault="00FA0548" w:rsidP="00EB4A9C"/>
        </w:tc>
        <w:tc>
          <w:tcPr>
            <w:tcW w:w="5031" w:type="dxa"/>
            <w:tcBorders>
              <w:top w:val="single" w:sz="4" w:space="0" w:color="auto"/>
              <w:bottom w:val="single" w:sz="4" w:space="0" w:color="auto"/>
            </w:tcBorders>
          </w:tcPr>
          <w:p w:rsidR="00FA0548" w:rsidRDefault="00FA0548" w:rsidP="00EB4A9C">
            <w:pPr>
              <w:pStyle w:val="TableParagraph"/>
              <w:spacing w:before="0" w:line="273" w:lineRule="exact"/>
              <w:ind w:left="0"/>
              <w:jc w:val="left"/>
              <w:rPr>
                <w:b/>
                <w:sz w:val="24"/>
              </w:rPr>
            </w:pPr>
            <w:r>
              <w:rPr>
                <w:b/>
                <w:sz w:val="24"/>
              </w:rPr>
              <w:t>REFERENCES</w:t>
            </w:r>
          </w:p>
        </w:tc>
        <w:tc>
          <w:tcPr>
            <w:tcW w:w="1918" w:type="dxa"/>
            <w:tcBorders>
              <w:top w:val="single" w:sz="4" w:space="0" w:color="auto"/>
              <w:bottom w:val="single" w:sz="4" w:space="0" w:color="auto"/>
            </w:tcBorders>
          </w:tcPr>
          <w:p w:rsidR="00FA0548" w:rsidRDefault="00FA0548" w:rsidP="00EB4A9C">
            <w:pPr>
              <w:pStyle w:val="TableParagraph"/>
              <w:spacing w:before="0" w:line="268" w:lineRule="exact"/>
              <w:ind w:right="436"/>
              <w:rPr>
                <w:sz w:val="24"/>
              </w:rPr>
            </w:pPr>
            <w:r>
              <w:rPr>
                <w:sz w:val="24"/>
              </w:rPr>
              <w:t xml:space="preserve">    45-55</w:t>
            </w:r>
          </w:p>
        </w:tc>
      </w:tr>
      <w:tr w:rsidR="00FA0548" w:rsidTr="004C0279">
        <w:tc>
          <w:tcPr>
            <w:tcW w:w="1710" w:type="dxa"/>
            <w:tcBorders>
              <w:top w:val="single" w:sz="4" w:space="0" w:color="auto"/>
              <w:bottom w:val="single" w:sz="4" w:space="0" w:color="auto"/>
            </w:tcBorders>
          </w:tcPr>
          <w:p w:rsidR="00FA0548" w:rsidRDefault="00FA0548" w:rsidP="00EB4A9C"/>
        </w:tc>
        <w:tc>
          <w:tcPr>
            <w:tcW w:w="5031" w:type="dxa"/>
            <w:tcBorders>
              <w:top w:val="single" w:sz="4" w:space="0" w:color="auto"/>
              <w:bottom w:val="single" w:sz="4" w:space="0" w:color="auto"/>
            </w:tcBorders>
          </w:tcPr>
          <w:p w:rsidR="00FA0548" w:rsidRDefault="00FA0548" w:rsidP="00EB4A9C">
            <w:pPr>
              <w:pStyle w:val="TableParagraph"/>
              <w:spacing w:before="0" w:line="273" w:lineRule="exact"/>
              <w:ind w:left="0"/>
              <w:jc w:val="left"/>
              <w:rPr>
                <w:b/>
                <w:sz w:val="24"/>
              </w:rPr>
            </w:pPr>
            <w:r>
              <w:rPr>
                <w:b/>
                <w:sz w:val="24"/>
              </w:rPr>
              <w:t>APPENDICES</w:t>
            </w:r>
          </w:p>
        </w:tc>
        <w:tc>
          <w:tcPr>
            <w:tcW w:w="1918" w:type="dxa"/>
            <w:tcBorders>
              <w:top w:val="single" w:sz="4" w:space="0" w:color="auto"/>
              <w:bottom w:val="single" w:sz="4" w:space="0" w:color="auto"/>
            </w:tcBorders>
          </w:tcPr>
          <w:p w:rsidR="00FA0548" w:rsidRDefault="00FA0548" w:rsidP="00EB4A9C">
            <w:pPr>
              <w:pStyle w:val="TableParagraph"/>
              <w:spacing w:before="0" w:line="268" w:lineRule="exact"/>
              <w:ind w:right="436"/>
              <w:rPr>
                <w:sz w:val="24"/>
              </w:rPr>
            </w:pPr>
            <w:r>
              <w:rPr>
                <w:sz w:val="24"/>
              </w:rPr>
              <w:t xml:space="preserve">    56-61</w:t>
            </w:r>
          </w:p>
        </w:tc>
      </w:tr>
    </w:tbl>
    <w:p w:rsidR="002E294E" w:rsidRDefault="002E294E">
      <w:pPr>
        <w:spacing w:line="268" w:lineRule="exact"/>
        <w:rPr>
          <w:sz w:val="24"/>
        </w:rPr>
        <w:sectPr w:rsidR="002E294E">
          <w:pgSz w:w="11910" w:h="16840"/>
          <w:pgMar w:top="1420" w:right="860" w:bottom="1160" w:left="1680" w:header="0" w:footer="966" w:gutter="0"/>
          <w:cols w:space="720"/>
        </w:sectPr>
      </w:pPr>
    </w:p>
    <w:p w:rsidR="002E294E" w:rsidRDefault="00FA0548" w:rsidP="00C21B07">
      <w:pPr>
        <w:spacing w:before="78"/>
        <w:ind w:right="289"/>
        <w:rPr>
          <w:b/>
          <w:sz w:val="24"/>
        </w:rPr>
      </w:pPr>
      <w:r>
        <w:rPr>
          <w:b/>
          <w:sz w:val="24"/>
        </w:rPr>
        <w:lastRenderedPageBreak/>
        <w:t xml:space="preserve">                                                                   </w:t>
      </w:r>
      <w:r w:rsidR="00854AD3">
        <w:rPr>
          <w:b/>
          <w:sz w:val="24"/>
        </w:rPr>
        <w:t>LIST OF TABLES</w:t>
      </w:r>
    </w:p>
    <w:p w:rsidR="002E294E" w:rsidRDefault="002E294E">
      <w:pPr>
        <w:pStyle w:val="BodyText"/>
        <w:spacing w:before="8" w:after="1"/>
        <w:rPr>
          <w:b/>
          <w:sz w:val="29"/>
        </w:rPr>
      </w:pPr>
    </w:p>
    <w:tbl>
      <w:tblPr>
        <w:tblW w:w="0" w:type="auto"/>
        <w:tblInd w:w="841" w:type="dxa"/>
        <w:tblLayout w:type="fixed"/>
        <w:tblCellMar>
          <w:left w:w="0" w:type="dxa"/>
          <w:right w:w="0" w:type="dxa"/>
        </w:tblCellMar>
        <w:tblLook w:val="01E0"/>
      </w:tblPr>
      <w:tblGrid>
        <w:gridCol w:w="1526"/>
        <w:gridCol w:w="5415"/>
        <w:gridCol w:w="1485"/>
      </w:tblGrid>
      <w:tr w:rsidR="002E294E">
        <w:trPr>
          <w:trHeight w:val="413"/>
        </w:trPr>
        <w:tc>
          <w:tcPr>
            <w:tcW w:w="1526" w:type="dxa"/>
            <w:tcBorders>
              <w:top w:val="single" w:sz="4" w:space="0" w:color="000000"/>
              <w:bottom w:val="single" w:sz="4" w:space="0" w:color="000000"/>
            </w:tcBorders>
          </w:tcPr>
          <w:p w:rsidR="002E294E" w:rsidRDefault="00854AD3">
            <w:pPr>
              <w:pStyle w:val="TableParagraph"/>
              <w:spacing w:before="0" w:line="273" w:lineRule="exact"/>
              <w:ind w:left="94" w:right="98"/>
              <w:rPr>
                <w:b/>
                <w:sz w:val="24"/>
              </w:rPr>
            </w:pPr>
            <w:r>
              <w:rPr>
                <w:b/>
                <w:sz w:val="24"/>
              </w:rPr>
              <w:t>TABLE NO.</w:t>
            </w:r>
          </w:p>
        </w:tc>
        <w:tc>
          <w:tcPr>
            <w:tcW w:w="5415" w:type="dxa"/>
            <w:tcBorders>
              <w:top w:val="single" w:sz="4" w:space="0" w:color="000000"/>
              <w:bottom w:val="single" w:sz="4" w:space="0" w:color="000000"/>
            </w:tcBorders>
          </w:tcPr>
          <w:p w:rsidR="002E294E" w:rsidRDefault="00854AD3">
            <w:pPr>
              <w:pStyle w:val="TableParagraph"/>
              <w:spacing w:before="0" w:line="273" w:lineRule="exact"/>
              <w:ind w:left="2253" w:right="2254"/>
              <w:rPr>
                <w:b/>
                <w:sz w:val="24"/>
              </w:rPr>
            </w:pPr>
            <w:r>
              <w:rPr>
                <w:b/>
                <w:sz w:val="24"/>
              </w:rPr>
              <w:t>TITLES</w:t>
            </w:r>
          </w:p>
        </w:tc>
        <w:tc>
          <w:tcPr>
            <w:tcW w:w="1485" w:type="dxa"/>
            <w:tcBorders>
              <w:top w:val="single" w:sz="4" w:space="0" w:color="000000"/>
              <w:bottom w:val="single" w:sz="4" w:space="0" w:color="000000"/>
            </w:tcBorders>
          </w:tcPr>
          <w:p w:rsidR="002E294E" w:rsidRDefault="00854AD3">
            <w:pPr>
              <w:pStyle w:val="TableParagraph"/>
              <w:spacing w:before="0" w:line="273" w:lineRule="exact"/>
              <w:ind w:left="86" w:right="212"/>
              <w:rPr>
                <w:b/>
                <w:sz w:val="24"/>
              </w:rPr>
            </w:pPr>
            <w:r>
              <w:rPr>
                <w:b/>
                <w:sz w:val="24"/>
              </w:rPr>
              <w:t>PAGE NO.</w:t>
            </w:r>
          </w:p>
        </w:tc>
      </w:tr>
      <w:tr w:rsidR="002E294E">
        <w:trPr>
          <w:trHeight w:val="1195"/>
        </w:trPr>
        <w:tc>
          <w:tcPr>
            <w:tcW w:w="1526" w:type="dxa"/>
            <w:tcBorders>
              <w:top w:val="single" w:sz="4" w:space="0" w:color="000000"/>
            </w:tcBorders>
          </w:tcPr>
          <w:p w:rsidR="002E294E" w:rsidRDefault="00854AD3">
            <w:pPr>
              <w:pStyle w:val="TableParagraph"/>
              <w:spacing w:before="0" w:line="268" w:lineRule="exact"/>
              <w:ind w:left="94" w:right="85"/>
              <w:rPr>
                <w:sz w:val="24"/>
              </w:rPr>
            </w:pPr>
            <w:r>
              <w:rPr>
                <w:sz w:val="24"/>
              </w:rPr>
              <w:t>Table 1</w:t>
            </w:r>
          </w:p>
        </w:tc>
        <w:tc>
          <w:tcPr>
            <w:tcW w:w="5415" w:type="dxa"/>
            <w:tcBorders>
              <w:top w:val="single" w:sz="4" w:space="0" w:color="000000"/>
            </w:tcBorders>
          </w:tcPr>
          <w:p w:rsidR="002E294E" w:rsidRDefault="00854AD3">
            <w:pPr>
              <w:pStyle w:val="TableParagraph"/>
              <w:spacing w:before="1"/>
              <w:ind w:left="118"/>
              <w:jc w:val="left"/>
              <w:rPr>
                <w:sz w:val="24"/>
              </w:rPr>
            </w:pPr>
            <w:r>
              <w:rPr>
                <w:sz w:val="24"/>
              </w:rPr>
              <w:t xml:space="preserve">Mean </w:t>
            </w:r>
            <w:r>
              <w:rPr>
                <w:rFonts w:ascii="Carlito" w:hAnsi="Carlito"/>
                <w:sz w:val="24"/>
              </w:rPr>
              <w:t xml:space="preserve">± </w:t>
            </w:r>
            <w:r>
              <w:rPr>
                <w:sz w:val="24"/>
              </w:rPr>
              <w:t>SD of Standard length (SL), Total Length</w:t>
            </w:r>
          </w:p>
          <w:p w:rsidR="002E294E" w:rsidRDefault="00854AD3">
            <w:pPr>
              <w:pStyle w:val="TableParagraph"/>
              <w:spacing w:before="5" w:line="410" w:lineRule="atLeast"/>
              <w:ind w:left="118"/>
              <w:jc w:val="left"/>
              <w:rPr>
                <w:sz w:val="24"/>
              </w:rPr>
            </w:pPr>
            <w:r>
              <w:rPr>
                <w:sz w:val="24"/>
              </w:rPr>
              <w:t>(TL) and Body Weight (BW) of purchased oranda goldfish broods.</w:t>
            </w:r>
          </w:p>
        </w:tc>
        <w:tc>
          <w:tcPr>
            <w:tcW w:w="1485" w:type="dxa"/>
            <w:tcBorders>
              <w:top w:val="single" w:sz="4" w:space="0" w:color="000000"/>
            </w:tcBorders>
          </w:tcPr>
          <w:p w:rsidR="002E294E" w:rsidRDefault="00854AD3">
            <w:pPr>
              <w:pStyle w:val="TableParagraph"/>
              <w:spacing w:before="0" w:line="268" w:lineRule="exact"/>
              <w:ind w:left="86" w:right="90"/>
              <w:rPr>
                <w:sz w:val="24"/>
              </w:rPr>
            </w:pPr>
            <w:r>
              <w:rPr>
                <w:sz w:val="24"/>
              </w:rPr>
              <w:t>14</w:t>
            </w:r>
          </w:p>
        </w:tc>
      </w:tr>
      <w:tr w:rsidR="002E294E">
        <w:trPr>
          <w:trHeight w:val="830"/>
        </w:trPr>
        <w:tc>
          <w:tcPr>
            <w:tcW w:w="1526" w:type="dxa"/>
          </w:tcPr>
          <w:p w:rsidR="002E294E" w:rsidRDefault="00854AD3">
            <w:pPr>
              <w:pStyle w:val="TableParagraph"/>
              <w:ind w:left="94" w:right="84"/>
              <w:rPr>
                <w:sz w:val="24"/>
              </w:rPr>
            </w:pPr>
            <w:r>
              <w:rPr>
                <w:sz w:val="24"/>
              </w:rPr>
              <w:t>Table 2</w:t>
            </w:r>
          </w:p>
        </w:tc>
        <w:tc>
          <w:tcPr>
            <w:tcW w:w="5415" w:type="dxa"/>
          </w:tcPr>
          <w:p w:rsidR="002E294E" w:rsidRDefault="00854AD3">
            <w:pPr>
              <w:pStyle w:val="TableParagraph"/>
              <w:ind w:left="118"/>
              <w:jc w:val="left"/>
              <w:rPr>
                <w:sz w:val="24"/>
              </w:rPr>
            </w:pPr>
            <w:r>
              <w:rPr>
                <w:sz w:val="24"/>
              </w:rPr>
              <w:t>Characteristics of broods during breeding season</w:t>
            </w:r>
          </w:p>
          <w:p w:rsidR="002E294E" w:rsidRDefault="00854AD3">
            <w:pPr>
              <w:pStyle w:val="TableParagraph"/>
              <w:spacing w:before="142"/>
              <w:ind w:left="118"/>
              <w:jc w:val="left"/>
              <w:rPr>
                <w:sz w:val="24"/>
              </w:rPr>
            </w:pPr>
            <w:r>
              <w:rPr>
                <w:sz w:val="24"/>
              </w:rPr>
              <w:t>considered in this study</w:t>
            </w:r>
          </w:p>
        </w:tc>
        <w:tc>
          <w:tcPr>
            <w:tcW w:w="1485" w:type="dxa"/>
          </w:tcPr>
          <w:p w:rsidR="002E294E" w:rsidRDefault="00854AD3">
            <w:pPr>
              <w:pStyle w:val="TableParagraph"/>
              <w:ind w:left="86" w:right="90"/>
              <w:rPr>
                <w:sz w:val="24"/>
              </w:rPr>
            </w:pPr>
            <w:r>
              <w:rPr>
                <w:sz w:val="24"/>
              </w:rPr>
              <w:t>16</w:t>
            </w:r>
          </w:p>
        </w:tc>
      </w:tr>
      <w:tr w:rsidR="002E294E">
        <w:trPr>
          <w:trHeight w:val="825"/>
        </w:trPr>
        <w:tc>
          <w:tcPr>
            <w:tcW w:w="1526" w:type="dxa"/>
          </w:tcPr>
          <w:p w:rsidR="002E294E" w:rsidRDefault="00854AD3">
            <w:pPr>
              <w:pStyle w:val="TableParagraph"/>
              <w:ind w:left="94" w:right="84"/>
              <w:rPr>
                <w:sz w:val="24"/>
              </w:rPr>
            </w:pPr>
            <w:r>
              <w:rPr>
                <w:sz w:val="24"/>
              </w:rPr>
              <w:t>Table 3</w:t>
            </w:r>
          </w:p>
        </w:tc>
        <w:tc>
          <w:tcPr>
            <w:tcW w:w="5415" w:type="dxa"/>
          </w:tcPr>
          <w:p w:rsidR="002E294E" w:rsidRDefault="00854AD3">
            <w:pPr>
              <w:pStyle w:val="TableParagraph"/>
              <w:tabs>
                <w:tab w:val="left" w:pos="1106"/>
                <w:tab w:val="left" w:pos="2195"/>
                <w:tab w:val="left" w:pos="3480"/>
                <w:tab w:val="left" w:pos="3907"/>
                <w:tab w:val="left" w:pos="4680"/>
              </w:tabs>
              <w:ind w:left="118"/>
              <w:jc w:val="left"/>
              <w:rPr>
                <w:sz w:val="24"/>
              </w:rPr>
            </w:pPr>
            <w:r>
              <w:rPr>
                <w:sz w:val="24"/>
              </w:rPr>
              <w:t>Physico</w:t>
            </w:r>
            <w:r>
              <w:rPr>
                <w:sz w:val="24"/>
              </w:rPr>
              <w:tab/>
              <w:t>chemical</w:t>
            </w:r>
            <w:r>
              <w:rPr>
                <w:sz w:val="24"/>
              </w:rPr>
              <w:tab/>
              <w:t>parameters</w:t>
            </w:r>
            <w:r>
              <w:rPr>
                <w:sz w:val="24"/>
              </w:rPr>
              <w:tab/>
              <w:t>of</w:t>
            </w:r>
            <w:r>
              <w:rPr>
                <w:sz w:val="24"/>
              </w:rPr>
              <w:tab/>
              <w:t>water</w:t>
            </w:r>
            <w:r>
              <w:rPr>
                <w:sz w:val="24"/>
              </w:rPr>
              <w:tab/>
              <w:t>during</w:t>
            </w:r>
          </w:p>
          <w:p w:rsidR="002E294E" w:rsidRDefault="00854AD3">
            <w:pPr>
              <w:pStyle w:val="TableParagraph"/>
              <w:spacing w:before="137"/>
              <w:ind w:left="118"/>
              <w:jc w:val="left"/>
              <w:rPr>
                <w:sz w:val="24"/>
              </w:rPr>
            </w:pPr>
            <w:r>
              <w:rPr>
                <w:sz w:val="24"/>
              </w:rPr>
              <w:t>acclimatization.</w:t>
            </w:r>
          </w:p>
        </w:tc>
        <w:tc>
          <w:tcPr>
            <w:tcW w:w="1485" w:type="dxa"/>
          </w:tcPr>
          <w:p w:rsidR="002E294E" w:rsidRDefault="00854AD3">
            <w:pPr>
              <w:pStyle w:val="TableParagraph"/>
              <w:ind w:left="86" w:right="90"/>
              <w:rPr>
                <w:sz w:val="24"/>
              </w:rPr>
            </w:pPr>
            <w:r>
              <w:rPr>
                <w:sz w:val="24"/>
              </w:rPr>
              <w:t>17</w:t>
            </w:r>
          </w:p>
        </w:tc>
      </w:tr>
      <w:tr w:rsidR="002E294E">
        <w:trPr>
          <w:trHeight w:val="1243"/>
        </w:trPr>
        <w:tc>
          <w:tcPr>
            <w:tcW w:w="1526" w:type="dxa"/>
          </w:tcPr>
          <w:p w:rsidR="002E294E" w:rsidRDefault="00854AD3">
            <w:pPr>
              <w:pStyle w:val="TableParagraph"/>
              <w:ind w:left="94" w:right="84"/>
              <w:rPr>
                <w:sz w:val="24"/>
              </w:rPr>
            </w:pPr>
            <w:r>
              <w:rPr>
                <w:sz w:val="24"/>
              </w:rPr>
              <w:t>Table 4</w:t>
            </w:r>
          </w:p>
        </w:tc>
        <w:tc>
          <w:tcPr>
            <w:tcW w:w="5415" w:type="dxa"/>
          </w:tcPr>
          <w:p w:rsidR="002E294E" w:rsidRDefault="00854AD3">
            <w:pPr>
              <w:pStyle w:val="TableParagraph"/>
              <w:ind w:left="118"/>
              <w:jc w:val="left"/>
              <w:rPr>
                <w:sz w:val="24"/>
              </w:rPr>
            </w:pPr>
            <w:r>
              <w:rPr>
                <w:sz w:val="24"/>
              </w:rPr>
              <w:t>Doses of ovulin used in the induced breeding of</w:t>
            </w:r>
          </w:p>
          <w:p w:rsidR="002E294E" w:rsidRDefault="00854AD3">
            <w:pPr>
              <w:pStyle w:val="TableParagraph"/>
              <w:spacing w:before="8" w:line="410" w:lineRule="atLeast"/>
              <w:ind w:left="118"/>
              <w:jc w:val="left"/>
              <w:rPr>
                <w:sz w:val="24"/>
              </w:rPr>
            </w:pPr>
            <w:r>
              <w:rPr>
                <w:sz w:val="24"/>
              </w:rPr>
              <w:t>oranda goldfish (</w:t>
            </w:r>
            <w:r>
              <w:rPr>
                <w:i/>
                <w:sz w:val="24"/>
              </w:rPr>
              <w:t>C. auratus</w:t>
            </w:r>
            <w:r>
              <w:rPr>
                <w:sz w:val="24"/>
              </w:rPr>
              <w:t>) carried out in May-June, 2019.</w:t>
            </w:r>
          </w:p>
        </w:tc>
        <w:tc>
          <w:tcPr>
            <w:tcW w:w="1485" w:type="dxa"/>
          </w:tcPr>
          <w:p w:rsidR="002E294E" w:rsidRDefault="00854AD3">
            <w:pPr>
              <w:pStyle w:val="TableParagraph"/>
              <w:ind w:left="86" w:right="90"/>
              <w:rPr>
                <w:sz w:val="24"/>
              </w:rPr>
            </w:pPr>
            <w:r>
              <w:rPr>
                <w:sz w:val="24"/>
              </w:rPr>
              <w:t>19</w:t>
            </w:r>
          </w:p>
        </w:tc>
      </w:tr>
      <w:tr w:rsidR="002E294E">
        <w:trPr>
          <w:trHeight w:val="1243"/>
        </w:trPr>
        <w:tc>
          <w:tcPr>
            <w:tcW w:w="1526" w:type="dxa"/>
          </w:tcPr>
          <w:p w:rsidR="002E294E" w:rsidRDefault="00854AD3">
            <w:pPr>
              <w:pStyle w:val="TableParagraph"/>
              <w:ind w:left="94" w:right="84"/>
              <w:rPr>
                <w:sz w:val="24"/>
              </w:rPr>
            </w:pPr>
            <w:r>
              <w:rPr>
                <w:sz w:val="24"/>
              </w:rPr>
              <w:t>Table 5</w:t>
            </w:r>
          </w:p>
        </w:tc>
        <w:tc>
          <w:tcPr>
            <w:tcW w:w="5415" w:type="dxa"/>
          </w:tcPr>
          <w:p w:rsidR="002E294E" w:rsidRDefault="00854AD3">
            <w:pPr>
              <w:pStyle w:val="TableParagraph"/>
              <w:spacing w:line="360" w:lineRule="auto"/>
              <w:ind w:left="118" w:right="65"/>
              <w:jc w:val="left"/>
              <w:rPr>
                <w:sz w:val="24"/>
              </w:rPr>
            </w:pPr>
            <w:r>
              <w:rPr>
                <w:sz w:val="24"/>
              </w:rPr>
              <w:t>Doses of ovulin used in the induced breeding of oranda goldfish (</w:t>
            </w:r>
            <w:r>
              <w:rPr>
                <w:i/>
                <w:sz w:val="24"/>
              </w:rPr>
              <w:t>C. auratus</w:t>
            </w:r>
            <w:r>
              <w:rPr>
                <w:sz w:val="24"/>
              </w:rPr>
              <w:t>) carried out in October-</w:t>
            </w:r>
          </w:p>
          <w:p w:rsidR="002E294E" w:rsidRDefault="00854AD3">
            <w:pPr>
              <w:pStyle w:val="TableParagraph"/>
              <w:spacing w:before="3"/>
              <w:ind w:left="118"/>
              <w:jc w:val="left"/>
              <w:rPr>
                <w:sz w:val="24"/>
              </w:rPr>
            </w:pPr>
            <w:r>
              <w:rPr>
                <w:sz w:val="24"/>
              </w:rPr>
              <w:t>November, 2019.</w:t>
            </w:r>
          </w:p>
        </w:tc>
        <w:tc>
          <w:tcPr>
            <w:tcW w:w="1485" w:type="dxa"/>
          </w:tcPr>
          <w:p w:rsidR="002E294E" w:rsidRDefault="00854AD3">
            <w:pPr>
              <w:pStyle w:val="TableParagraph"/>
              <w:ind w:left="86" w:right="90"/>
              <w:rPr>
                <w:sz w:val="24"/>
              </w:rPr>
            </w:pPr>
            <w:r>
              <w:rPr>
                <w:sz w:val="24"/>
              </w:rPr>
              <w:t>19</w:t>
            </w:r>
          </w:p>
        </w:tc>
      </w:tr>
      <w:tr w:rsidR="002E294E">
        <w:trPr>
          <w:trHeight w:val="825"/>
        </w:trPr>
        <w:tc>
          <w:tcPr>
            <w:tcW w:w="1526" w:type="dxa"/>
          </w:tcPr>
          <w:p w:rsidR="002E294E" w:rsidRDefault="00854AD3">
            <w:pPr>
              <w:pStyle w:val="TableParagraph"/>
              <w:ind w:left="94" w:right="84"/>
              <w:rPr>
                <w:sz w:val="24"/>
              </w:rPr>
            </w:pPr>
            <w:r>
              <w:rPr>
                <w:sz w:val="24"/>
              </w:rPr>
              <w:t>Table 6</w:t>
            </w:r>
          </w:p>
        </w:tc>
        <w:tc>
          <w:tcPr>
            <w:tcW w:w="5415" w:type="dxa"/>
          </w:tcPr>
          <w:p w:rsidR="002E294E" w:rsidRDefault="00854AD3">
            <w:pPr>
              <w:pStyle w:val="TableParagraph"/>
              <w:ind w:left="118"/>
              <w:jc w:val="left"/>
              <w:rPr>
                <w:sz w:val="24"/>
              </w:rPr>
            </w:pPr>
            <w:r>
              <w:rPr>
                <w:sz w:val="24"/>
              </w:rPr>
              <w:t>Response in ovulation and hatching period in the</w:t>
            </w:r>
          </w:p>
          <w:p w:rsidR="002E294E" w:rsidRDefault="00854AD3">
            <w:pPr>
              <w:pStyle w:val="TableParagraph"/>
              <w:spacing w:before="137"/>
              <w:ind w:left="118"/>
              <w:jc w:val="left"/>
              <w:rPr>
                <w:sz w:val="24"/>
              </w:rPr>
            </w:pPr>
            <w:r>
              <w:rPr>
                <w:sz w:val="24"/>
              </w:rPr>
              <w:t>study period.</w:t>
            </w:r>
          </w:p>
        </w:tc>
        <w:tc>
          <w:tcPr>
            <w:tcW w:w="1485" w:type="dxa"/>
          </w:tcPr>
          <w:p w:rsidR="002E294E" w:rsidRDefault="00854AD3">
            <w:pPr>
              <w:pStyle w:val="TableParagraph"/>
              <w:ind w:left="86" w:right="90"/>
              <w:rPr>
                <w:sz w:val="24"/>
              </w:rPr>
            </w:pPr>
            <w:r>
              <w:rPr>
                <w:sz w:val="24"/>
              </w:rPr>
              <w:t>23</w:t>
            </w:r>
          </w:p>
        </w:tc>
      </w:tr>
      <w:tr w:rsidR="002E294E">
        <w:trPr>
          <w:trHeight w:val="1656"/>
        </w:trPr>
        <w:tc>
          <w:tcPr>
            <w:tcW w:w="1526" w:type="dxa"/>
          </w:tcPr>
          <w:p w:rsidR="002E294E" w:rsidRDefault="00854AD3">
            <w:pPr>
              <w:pStyle w:val="TableParagraph"/>
              <w:ind w:left="94" w:right="84"/>
              <w:rPr>
                <w:sz w:val="24"/>
              </w:rPr>
            </w:pPr>
            <w:r>
              <w:rPr>
                <w:sz w:val="24"/>
              </w:rPr>
              <w:t>Table 7</w:t>
            </w:r>
          </w:p>
        </w:tc>
        <w:tc>
          <w:tcPr>
            <w:tcW w:w="5415" w:type="dxa"/>
          </w:tcPr>
          <w:p w:rsidR="002E294E" w:rsidRDefault="00854AD3">
            <w:pPr>
              <w:pStyle w:val="TableParagraph"/>
              <w:spacing w:line="362" w:lineRule="auto"/>
              <w:ind w:left="118" w:right="110"/>
              <w:jc w:val="both"/>
              <w:rPr>
                <w:sz w:val="24"/>
              </w:rPr>
            </w:pPr>
            <w:r>
              <w:rPr>
                <w:sz w:val="24"/>
              </w:rPr>
              <w:t xml:space="preserve">Performance of stripped eggs, relative fecundity, fertilization rate, hatching rate and larval survival </w:t>
            </w:r>
            <w:r>
              <w:rPr>
                <w:spacing w:val="2"/>
                <w:sz w:val="24"/>
              </w:rPr>
              <w:t xml:space="preserve">rate </w:t>
            </w:r>
            <w:r>
              <w:rPr>
                <w:sz w:val="24"/>
              </w:rPr>
              <w:t>corresponding to the different</w:t>
            </w:r>
            <w:r>
              <w:rPr>
                <w:spacing w:val="57"/>
                <w:sz w:val="24"/>
              </w:rPr>
              <w:t xml:space="preserve"> </w:t>
            </w:r>
            <w:r>
              <w:rPr>
                <w:sz w:val="24"/>
              </w:rPr>
              <w:t>doses of ovulin</w:t>
            </w:r>
          </w:p>
          <w:p w:rsidR="002E294E" w:rsidRDefault="00854AD3">
            <w:pPr>
              <w:pStyle w:val="TableParagraph"/>
              <w:spacing w:before="0" w:line="269" w:lineRule="exact"/>
              <w:ind w:left="118"/>
              <w:jc w:val="both"/>
              <w:rPr>
                <w:sz w:val="24"/>
              </w:rPr>
            </w:pPr>
            <w:r>
              <w:rPr>
                <w:sz w:val="24"/>
              </w:rPr>
              <w:t>hormone in oranda goldfish.</w:t>
            </w:r>
          </w:p>
        </w:tc>
        <w:tc>
          <w:tcPr>
            <w:tcW w:w="1485" w:type="dxa"/>
          </w:tcPr>
          <w:p w:rsidR="002E294E" w:rsidRDefault="00854AD3">
            <w:pPr>
              <w:pStyle w:val="TableParagraph"/>
              <w:ind w:left="86" w:right="90"/>
              <w:rPr>
                <w:sz w:val="24"/>
              </w:rPr>
            </w:pPr>
            <w:r>
              <w:rPr>
                <w:sz w:val="24"/>
              </w:rPr>
              <w:t>24</w:t>
            </w:r>
          </w:p>
        </w:tc>
      </w:tr>
      <w:tr w:rsidR="002E294E">
        <w:trPr>
          <w:trHeight w:val="828"/>
        </w:trPr>
        <w:tc>
          <w:tcPr>
            <w:tcW w:w="1526" w:type="dxa"/>
          </w:tcPr>
          <w:p w:rsidR="002E294E" w:rsidRDefault="00854AD3">
            <w:pPr>
              <w:pStyle w:val="TableParagraph"/>
              <w:ind w:left="94" w:right="84"/>
              <w:rPr>
                <w:sz w:val="24"/>
              </w:rPr>
            </w:pPr>
            <w:r>
              <w:rPr>
                <w:sz w:val="24"/>
              </w:rPr>
              <w:t>Table 8</w:t>
            </w:r>
          </w:p>
        </w:tc>
        <w:tc>
          <w:tcPr>
            <w:tcW w:w="5415" w:type="dxa"/>
          </w:tcPr>
          <w:p w:rsidR="002E294E" w:rsidRDefault="00854AD3">
            <w:pPr>
              <w:pStyle w:val="TableParagraph"/>
              <w:ind w:left="118"/>
              <w:jc w:val="left"/>
              <w:rPr>
                <w:sz w:val="24"/>
              </w:rPr>
            </w:pPr>
            <w:r>
              <w:rPr>
                <w:sz w:val="24"/>
              </w:rPr>
              <w:t>Cost benefit analysis at the dose of 0.6 ml ovulin /kg</w:t>
            </w:r>
          </w:p>
          <w:p w:rsidR="002E294E" w:rsidRDefault="00854AD3">
            <w:pPr>
              <w:pStyle w:val="TableParagraph"/>
              <w:spacing w:before="137"/>
              <w:ind w:left="118"/>
              <w:jc w:val="left"/>
              <w:rPr>
                <w:sz w:val="24"/>
              </w:rPr>
            </w:pPr>
            <w:r>
              <w:rPr>
                <w:sz w:val="24"/>
              </w:rPr>
              <w:t>body weight.</w:t>
            </w:r>
          </w:p>
        </w:tc>
        <w:tc>
          <w:tcPr>
            <w:tcW w:w="1485" w:type="dxa"/>
          </w:tcPr>
          <w:p w:rsidR="002E294E" w:rsidRDefault="00854AD3">
            <w:pPr>
              <w:pStyle w:val="TableParagraph"/>
              <w:ind w:left="86" w:right="90"/>
              <w:rPr>
                <w:sz w:val="24"/>
              </w:rPr>
            </w:pPr>
            <w:r>
              <w:rPr>
                <w:sz w:val="24"/>
              </w:rPr>
              <w:t>35</w:t>
            </w:r>
          </w:p>
        </w:tc>
      </w:tr>
      <w:tr w:rsidR="002E294E">
        <w:trPr>
          <w:trHeight w:val="899"/>
        </w:trPr>
        <w:tc>
          <w:tcPr>
            <w:tcW w:w="1526" w:type="dxa"/>
            <w:tcBorders>
              <w:bottom w:val="single" w:sz="4" w:space="0" w:color="000000"/>
            </w:tcBorders>
          </w:tcPr>
          <w:p w:rsidR="002E294E" w:rsidRDefault="00854AD3">
            <w:pPr>
              <w:pStyle w:val="TableParagraph"/>
              <w:spacing w:before="65"/>
              <w:ind w:left="94" w:right="84"/>
              <w:rPr>
                <w:sz w:val="24"/>
              </w:rPr>
            </w:pPr>
            <w:r>
              <w:rPr>
                <w:sz w:val="24"/>
              </w:rPr>
              <w:t>Table 9</w:t>
            </w:r>
          </w:p>
        </w:tc>
        <w:tc>
          <w:tcPr>
            <w:tcW w:w="5415" w:type="dxa"/>
            <w:tcBorders>
              <w:bottom w:val="single" w:sz="4" w:space="0" w:color="000000"/>
            </w:tcBorders>
          </w:tcPr>
          <w:p w:rsidR="002E294E" w:rsidRDefault="00854AD3">
            <w:pPr>
              <w:pStyle w:val="TableParagraph"/>
              <w:spacing w:before="65"/>
              <w:ind w:left="118"/>
              <w:jc w:val="left"/>
              <w:rPr>
                <w:sz w:val="24"/>
              </w:rPr>
            </w:pPr>
            <w:r>
              <w:rPr>
                <w:sz w:val="24"/>
              </w:rPr>
              <w:t>Cost benefit analysis at the dose of 0.4 ml ovulin /kg</w:t>
            </w:r>
          </w:p>
          <w:p w:rsidR="002E294E" w:rsidRDefault="00854AD3">
            <w:pPr>
              <w:pStyle w:val="TableParagraph"/>
              <w:spacing w:before="137"/>
              <w:ind w:left="118"/>
              <w:jc w:val="left"/>
              <w:rPr>
                <w:sz w:val="24"/>
              </w:rPr>
            </w:pPr>
            <w:r>
              <w:rPr>
                <w:sz w:val="24"/>
              </w:rPr>
              <w:t>body weight.</w:t>
            </w:r>
          </w:p>
        </w:tc>
        <w:tc>
          <w:tcPr>
            <w:tcW w:w="1485" w:type="dxa"/>
            <w:tcBorders>
              <w:bottom w:val="single" w:sz="4" w:space="0" w:color="000000"/>
            </w:tcBorders>
          </w:tcPr>
          <w:p w:rsidR="002E294E" w:rsidRDefault="00854AD3">
            <w:pPr>
              <w:pStyle w:val="TableParagraph"/>
              <w:spacing w:before="65"/>
              <w:ind w:left="86" w:right="90"/>
              <w:rPr>
                <w:sz w:val="24"/>
              </w:rPr>
            </w:pPr>
            <w:r>
              <w:rPr>
                <w:sz w:val="24"/>
              </w:rPr>
              <w:t>36</w:t>
            </w:r>
          </w:p>
        </w:tc>
      </w:tr>
    </w:tbl>
    <w:p w:rsidR="002E294E" w:rsidRDefault="002E294E">
      <w:pPr>
        <w:rPr>
          <w:sz w:val="24"/>
        </w:rPr>
        <w:sectPr w:rsidR="002E294E">
          <w:pgSz w:w="11910" w:h="16840"/>
          <w:pgMar w:top="1340" w:right="860" w:bottom="1160" w:left="1680" w:header="0" w:footer="966" w:gutter="0"/>
          <w:cols w:space="720"/>
        </w:sectPr>
      </w:pPr>
    </w:p>
    <w:p w:rsidR="002E294E" w:rsidRDefault="00854AD3">
      <w:pPr>
        <w:spacing w:before="78"/>
        <w:ind w:left="4264"/>
        <w:rPr>
          <w:b/>
          <w:sz w:val="24"/>
        </w:rPr>
      </w:pPr>
      <w:r>
        <w:rPr>
          <w:b/>
          <w:sz w:val="24"/>
        </w:rPr>
        <w:lastRenderedPageBreak/>
        <w:t>LIST OF FIGURES</w:t>
      </w:r>
    </w:p>
    <w:p w:rsidR="002E294E" w:rsidRDefault="002E294E">
      <w:pPr>
        <w:pStyle w:val="BodyText"/>
        <w:spacing w:before="8" w:after="1"/>
        <w:rPr>
          <w:b/>
          <w:sz w:val="29"/>
        </w:rPr>
      </w:pPr>
    </w:p>
    <w:tbl>
      <w:tblPr>
        <w:tblW w:w="0" w:type="auto"/>
        <w:tblInd w:w="932" w:type="dxa"/>
        <w:tblLayout w:type="fixed"/>
        <w:tblCellMar>
          <w:left w:w="0" w:type="dxa"/>
          <w:right w:w="0" w:type="dxa"/>
        </w:tblCellMar>
        <w:tblLook w:val="01E0"/>
      </w:tblPr>
      <w:tblGrid>
        <w:gridCol w:w="1372"/>
        <w:gridCol w:w="5505"/>
        <w:gridCol w:w="1457"/>
      </w:tblGrid>
      <w:tr w:rsidR="002E294E">
        <w:trPr>
          <w:trHeight w:val="825"/>
        </w:trPr>
        <w:tc>
          <w:tcPr>
            <w:tcW w:w="1372" w:type="dxa"/>
            <w:tcBorders>
              <w:top w:val="single" w:sz="4" w:space="0" w:color="000000"/>
              <w:bottom w:val="single" w:sz="4" w:space="0" w:color="000000"/>
            </w:tcBorders>
          </w:tcPr>
          <w:p w:rsidR="002E294E" w:rsidRDefault="00854AD3">
            <w:pPr>
              <w:pStyle w:val="TableParagraph"/>
              <w:spacing w:before="0" w:line="273" w:lineRule="exact"/>
              <w:ind w:left="238" w:right="159"/>
              <w:rPr>
                <w:b/>
                <w:sz w:val="24"/>
              </w:rPr>
            </w:pPr>
            <w:r>
              <w:rPr>
                <w:b/>
                <w:sz w:val="24"/>
              </w:rPr>
              <w:t>FIGURE</w:t>
            </w:r>
          </w:p>
          <w:p w:rsidR="002E294E" w:rsidRDefault="00854AD3">
            <w:pPr>
              <w:pStyle w:val="TableParagraph"/>
              <w:spacing w:before="137"/>
              <w:ind w:left="238" w:right="158"/>
              <w:rPr>
                <w:b/>
                <w:sz w:val="24"/>
              </w:rPr>
            </w:pPr>
            <w:r>
              <w:rPr>
                <w:b/>
                <w:sz w:val="24"/>
              </w:rPr>
              <w:t>NO.</w:t>
            </w:r>
          </w:p>
        </w:tc>
        <w:tc>
          <w:tcPr>
            <w:tcW w:w="5505" w:type="dxa"/>
            <w:tcBorders>
              <w:top w:val="single" w:sz="4" w:space="0" w:color="000000"/>
              <w:bottom w:val="single" w:sz="4" w:space="0" w:color="000000"/>
            </w:tcBorders>
          </w:tcPr>
          <w:p w:rsidR="002E294E" w:rsidRDefault="00854AD3">
            <w:pPr>
              <w:pStyle w:val="TableParagraph"/>
              <w:spacing w:before="0" w:line="273" w:lineRule="exact"/>
              <w:ind w:left="2314" w:right="2282"/>
              <w:rPr>
                <w:b/>
                <w:sz w:val="24"/>
              </w:rPr>
            </w:pPr>
            <w:r>
              <w:rPr>
                <w:b/>
                <w:sz w:val="24"/>
              </w:rPr>
              <w:t>TITLES</w:t>
            </w:r>
          </w:p>
        </w:tc>
        <w:tc>
          <w:tcPr>
            <w:tcW w:w="1457" w:type="dxa"/>
            <w:tcBorders>
              <w:top w:val="single" w:sz="4" w:space="0" w:color="000000"/>
              <w:bottom w:val="single" w:sz="4" w:space="0" w:color="000000"/>
            </w:tcBorders>
          </w:tcPr>
          <w:p w:rsidR="002E294E" w:rsidRDefault="00854AD3">
            <w:pPr>
              <w:pStyle w:val="TableParagraph"/>
              <w:spacing w:before="0" w:line="273" w:lineRule="exact"/>
              <w:ind w:left="116" w:right="154"/>
              <w:rPr>
                <w:b/>
                <w:sz w:val="24"/>
              </w:rPr>
            </w:pPr>
            <w:r>
              <w:rPr>
                <w:b/>
                <w:sz w:val="24"/>
              </w:rPr>
              <w:t>PAGE NO.</w:t>
            </w:r>
          </w:p>
        </w:tc>
      </w:tr>
      <w:tr w:rsidR="002E294E">
        <w:trPr>
          <w:trHeight w:val="2002"/>
        </w:trPr>
        <w:tc>
          <w:tcPr>
            <w:tcW w:w="1372" w:type="dxa"/>
            <w:tcBorders>
              <w:top w:val="single" w:sz="4" w:space="0" w:color="000000"/>
            </w:tcBorders>
          </w:tcPr>
          <w:p w:rsidR="002E294E" w:rsidRDefault="00854AD3">
            <w:pPr>
              <w:pStyle w:val="TableParagraph"/>
              <w:spacing w:before="0" w:line="273" w:lineRule="exact"/>
              <w:ind w:left="0" w:right="244"/>
              <w:jc w:val="right"/>
              <w:rPr>
                <w:sz w:val="24"/>
              </w:rPr>
            </w:pPr>
            <w:r>
              <w:rPr>
                <w:sz w:val="24"/>
              </w:rPr>
              <w:t>Figure 1</w:t>
            </w:r>
          </w:p>
        </w:tc>
        <w:tc>
          <w:tcPr>
            <w:tcW w:w="5505" w:type="dxa"/>
            <w:tcBorders>
              <w:top w:val="single" w:sz="4" w:space="0" w:color="000000"/>
            </w:tcBorders>
          </w:tcPr>
          <w:p w:rsidR="002E294E" w:rsidRDefault="00854AD3">
            <w:pPr>
              <w:pStyle w:val="TableParagraph"/>
              <w:spacing w:before="0" w:line="360" w:lineRule="auto"/>
              <w:ind w:left="181" w:right="134"/>
              <w:jc w:val="both"/>
              <w:rPr>
                <w:sz w:val="24"/>
              </w:rPr>
            </w:pPr>
            <w:r>
              <w:rPr>
                <w:sz w:val="24"/>
              </w:rPr>
              <w:t xml:space="preserve">Comparison of relative fecundity (%) of </w:t>
            </w:r>
            <w:r>
              <w:rPr>
                <w:i/>
                <w:sz w:val="24"/>
              </w:rPr>
              <w:t xml:space="preserve">C. auratus </w:t>
            </w:r>
            <w:r>
              <w:rPr>
                <w:sz w:val="24"/>
              </w:rPr>
              <w:t>during induced breeding with the administration of different doses of synthetic ovulin hormone. Values are presented as mean ± SEM and are statistically</w:t>
            </w:r>
          </w:p>
          <w:p w:rsidR="002E294E" w:rsidRDefault="00854AD3">
            <w:pPr>
              <w:pStyle w:val="TableParagraph"/>
              <w:spacing w:before="0"/>
              <w:ind w:left="181"/>
              <w:jc w:val="both"/>
              <w:rPr>
                <w:sz w:val="24"/>
              </w:rPr>
            </w:pPr>
            <w:r>
              <w:rPr>
                <w:sz w:val="24"/>
              </w:rPr>
              <w:t xml:space="preserve">significant at </w:t>
            </w:r>
            <w:r>
              <w:rPr>
                <w:i/>
                <w:sz w:val="24"/>
              </w:rPr>
              <w:t>p</w:t>
            </w:r>
            <w:r>
              <w:rPr>
                <w:sz w:val="24"/>
              </w:rPr>
              <w:t>&lt; 0.05.</w:t>
            </w:r>
          </w:p>
        </w:tc>
        <w:tc>
          <w:tcPr>
            <w:tcW w:w="1457" w:type="dxa"/>
            <w:tcBorders>
              <w:top w:val="single" w:sz="4" w:space="0" w:color="000000"/>
            </w:tcBorders>
          </w:tcPr>
          <w:p w:rsidR="002E294E" w:rsidRDefault="00854AD3">
            <w:pPr>
              <w:pStyle w:val="TableParagraph"/>
              <w:spacing w:before="0" w:line="273" w:lineRule="exact"/>
              <w:ind w:left="116" w:right="146"/>
              <w:rPr>
                <w:sz w:val="24"/>
              </w:rPr>
            </w:pPr>
            <w:r>
              <w:rPr>
                <w:sz w:val="24"/>
              </w:rPr>
              <w:t>25</w:t>
            </w:r>
          </w:p>
        </w:tc>
      </w:tr>
      <w:tr w:rsidR="002E294E">
        <w:trPr>
          <w:trHeight w:val="2069"/>
        </w:trPr>
        <w:tc>
          <w:tcPr>
            <w:tcW w:w="1372" w:type="dxa"/>
          </w:tcPr>
          <w:p w:rsidR="002E294E" w:rsidRDefault="00854AD3">
            <w:pPr>
              <w:pStyle w:val="TableParagraph"/>
              <w:ind w:left="0" w:right="245"/>
              <w:jc w:val="right"/>
              <w:rPr>
                <w:sz w:val="24"/>
              </w:rPr>
            </w:pPr>
            <w:r>
              <w:rPr>
                <w:sz w:val="24"/>
              </w:rPr>
              <w:t>Figure 2</w:t>
            </w:r>
          </w:p>
        </w:tc>
        <w:tc>
          <w:tcPr>
            <w:tcW w:w="5505" w:type="dxa"/>
          </w:tcPr>
          <w:p w:rsidR="002E294E" w:rsidRDefault="00854AD3">
            <w:pPr>
              <w:pStyle w:val="TableParagraph"/>
              <w:spacing w:line="360" w:lineRule="auto"/>
              <w:ind w:left="181" w:right="134"/>
              <w:jc w:val="both"/>
              <w:rPr>
                <w:sz w:val="24"/>
              </w:rPr>
            </w:pPr>
            <w:r>
              <w:rPr>
                <w:sz w:val="24"/>
              </w:rPr>
              <w:t xml:space="preserve">Comparison of fertilization rate (%) of </w:t>
            </w:r>
            <w:r>
              <w:rPr>
                <w:i/>
                <w:sz w:val="24"/>
              </w:rPr>
              <w:t xml:space="preserve">C. auratus </w:t>
            </w:r>
            <w:r>
              <w:rPr>
                <w:sz w:val="24"/>
              </w:rPr>
              <w:t>during induced breeding with the administration of different doses of synthetic ovulin hormone. Values are presented as mean ± SEM and are statistically</w:t>
            </w:r>
          </w:p>
          <w:p w:rsidR="002E294E" w:rsidRDefault="00854AD3">
            <w:pPr>
              <w:pStyle w:val="TableParagraph"/>
              <w:spacing w:before="1"/>
              <w:ind w:left="181"/>
              <w:jc w:val="both"/>
              <w:rPr>
                <w:sz w:val="24"/>
              </w:rPr>
            </w:pPr>
            <w:r>
              <w:rPr>
                <w:sz w:val="24"/>
              </w:rPr>
              <w:t xml:space="preserve">significant at </w:t>
            </w:r>
            <w:r>
              <w:rPr>
                <w:i/>
                <w:sz w:val="24"/>
              </w:rPr>
              <w:t>p</w:t>
            </w:r>
            <w:r>
              <w:rPr>
                <w:sz w:val="24"/>
              </w:rPr>
              <w:t>&lt; 0.001.</w:t>
            </w:r>
          </w:p>
        </w:tc>
        <w:tc>
          <w:tcPr>
            <w:tcW w:w="1457" w:type="dxa"/>
          </w:tcPr>
          <w:p w:rsidR="002E294E" w:rsidRDefault="00854AD3">
            <w:pPr>
              <w:pStyle w:val="TableParagraph"/>
              <w:ind w:left="116" w:right="146"/>
              <w:rPr>
                <w:sz w:val="24"/>
              </w:rPr>
            </w:pPr>
            <w:r>
              <w:rPr>
                <w:sz w:val="24"/>
              </w:rPr>
              <w:t>26</w:t>
            </w:r>
          </w:p>
        </w:tc>
      </w:tr>
      <w:tr w:rsidR="002E294E">
        <w:trPr>
          <w:trHeight w:val="2069"/>
        </w:trPr>
        <w:tc>
          <w:tcPr>
            <w:tcW w:w="1372" w:type="dxa"/>
          </w:tcPr>
          <w:p w:rsidR="002E294E" w:rsidRDefault="00854AD3">
            <w:pPr>
              <w:pStyle w:val="TableParagraph"/>
              <w:ind w:left="0" w:right="245"/>
              <w:jc w:val="right"/>
              <w:rPr>
                <w:sz w:val="24"/>
              </w:rPr>
            </w:pPr>
            <w:r>
              <w:rPr>
                <w:sz w:val="24"/>
              </w:rPr>
              <w:t>Figure 3</w:t>
            </w:r>
          </w:p>
        </w:tc>
        <w:tc>
          <w:tcPr>
            <w:tcW w:w="5505" w:type="dxa"/>
          </w:tcPr>
          <w:p w:rsidR="002E294E" w:rsidRDefault="00854AD3">
            <w:pPr>
              <w:pStyle w:val="TableParagraph"/>
              <w:spacing w:line="360" w:lineRule="auto"/>
              <w:ind w:left="181" w:right="134"/>
              <w:jc w:val="both"/>
              <w:rPr>
                <w:sz w:val="24"/>
              </w:rPr>
            </w:pPr>
            <w:r>
              <w:rPr>
                <w:sz w:val="24"/>
              </w:rPr>
              <w:t xml:space="preserve">Comparison of hatching rate (%) of </w:t>
            </w:r>
            <w:r>
              <w:rPr>
                <w:i/>
                <w:sz w:val="24"/>
              </w:rPr>
              <w:t xml:space="preserve">C. auratus </w:t>
            </w:r>
            <w:r>
              <w:rPr>
                <w:sz w:val="24"/>
              </w:rPr>
              <w:t>during induced breeding with the administration of different doses of synthetic ovulin hormone. Values are presented as mean ± SEM and are statistically</w:t>
            </w:r>
          </w:p>
          <w:p w:rsidR="002E294E" w:rsidRDefault="00854AD3">
            <w:pPr>
              <w:pStyle w:val="TableParagraph"/>
              <w:spacing w:before="1"/>
              <w:ind w:left="181"/>
              <w:jc w:val="both"/>
              <w:rPr>
                <w:sz w:val="24"/>
              </w:rPr>
            </w:pPr>
            <w:r>
              <w:rPr>
                <w:sz w:val="24"/>
              </w:rPr>
              <w:t xml:space="preserve">significant at </w:t>
            </w:r>
            <w:r>
              <w:rPr>
                <w:i/>
                <w:sz w:val="24"/>
              </w:rPr>
              <w:t>p</w:t>
            </w:r>
            <w:r>
              <w:rPr>
                <w:sz w:val="24"/>
              </w:rPr>
              <w:t>&lt; 0.001.</w:t>
            </w:r>
          </w:p>
        </w:tc>
        <w:tc>
          <w:tcPr>
            <w:tcW w:w="1457" w:type="dxa"/>
          </w:tcPr>
          <w:p w:rsidR="002E294E" w:rsidRDefault="00854AD3">
            <w:pPr>
              <w:pStyle w:val="TableParagraph"/>
              <w:ind w:left="116" w:right="146"/>
              <w:rPr>
                <w:sz w:val="24"/>
              </w:rPr>
            </w:pPr>
            <w:r>
              <w:rPr>
                <w:sz w:val="24"/>
              </w:rPr>
              <w:t>27</w:t>
            </w:r>
          </w:p>
        </w:tc>
      </w:tr>
      <w:tr w:rsidR="002E294E">
        <w:trPr>
          <w:trHeight w:val="2140"/>
        </w:trPr>
        <w:tc>
          <w:tcPr>
            <w:tcW w:w="1372" w:type="dxa"/>
            <w:tcBorders>
              <w:bottom w:val="single" w:sz="4" w:space="0" w:color="000000"/>
            </w:tcBorders>
          </w:tcPr>
          <w:p w:rsidR="002E294E" w:rsidRDefault="00854AD3">
            <w:pPr>
              <w:pStyle w:val="TableParagraph"/>
              <w:ind w:left="0" w:right="245"/>
              <w:jc w:val="right"/>
              <w:rPr>
                <w:sz w:val="24"/>
              </w:rPr>
            </w:pPr>
            <w:r>
              <w:rPr>
                <w:sz w:val="24"/>
              </w:rPr>
              <w:t>Figure 4</w:t>
            </w:r>
          </w:p>
        </w:tc>
        <w:tc>
          <w:tcPr>
            <w:tcW w:w="5505" w:type="dxa"/>
            <w:tcBorders>
              <w:bottom w:val="single" w:sz="4" w:space="0" w:color="000000"/>
            </w:tcBorders>
          </w:tcPr>
          <w:p w:rsidR="002E294E" w:rsidRDefault="00854AD3">
            <w:pPr>
              <w:pStyle w:val="TableParagraph"/>
              <w:spacing w:line="360" w:lineRule="auto"/>
              <w:ind w:left="181" w:right="134"/>
              <w:jc w:val="both"/>
              <w:rPr>
                <w:sz w:val="24"/>
              </w:rPr>
            </w:pPr>
            <w:r>
              <w:rPr>
                <w:sz w:val="24"/>
              </w:rPr>
              <w:t xml:space="preserve">Comparison of survival rate (%) of </w:t>
            </w:r>
            <w:r>
              <w:rPr>
                <w:i/>
                <w:sz w:val="24"/>
              </w:rPr>
              <w:t xml:space="preserve">C. auratus </w:t>
            </w:r>
            <w:r>
              <w:rPr>
                <w:sz w:val="24"/>
              </w:rPr>
              <w:t>during induced breeding with the administration of different doses of synthetic ovulin hormone. Values are presented as mean ± SEM and are statistically</w:t>
            </w:r>
          </w:p>
          <w:p w:rsidR="002E294E" w:rsidRDefault="00854AD3">
            <w:pPr>
              <w:pStyle w:val="TableParagraph"/>
              <w:spacing w:before="1"/>
              <w:ind w:left="181"/>
              <w:jc w:val="both"/>
              <w:rPr>
                <w:sz w:val="24"/>
              </w:rPr>
            </w:pPr>
            <w:r>
              <w:rPr>
                <w:sz w:val="24"/>
              </w:rPr>
              <w:t xml:space="preserve">significant at </w:t>
            </w:r>
            <w:r>
              <w:rPr>
                <w:i/>
                <w:sz w:val="24"/>
              </w:rPr>
              <w:t>p</w:t>
            </w:r>
            <w:r>
              <w:rPr>
                <w:sz w:val="24"/>
              </w:rPr>
              <w:t>&lt; 0.001.</w:t>
            </w:r>
          </w:p>
        </w:tc>
        <w:tc>
          <w:tcPr>
            <w:tcW w:w="1457" w:type="dxa"/>
            <w:tcBorders>
              <w:bottom w:val="single" w:sz="4" w:space="0" w:color="000000"/>
            </w:tcBorders>
          </w:tcPr>
          <w:p w:rsidR="002E294E" w:rsidRDefault="00854AD3">
            <w:pPr>
              <w:pStyle w:val="TableParagraph"/>
              <w:ind w:left="116" w:right="146"/>
              <w:rPr>
                <w:sz w:val="24"/>
              </w:rPr>
            </w:pPr>
            <w:r>
              <w:rPr>
                <w:sz w:val="24"/>
              </w:rPr>
              <w:t>28</w:t>
            </w:r>
          </w:p>
        </w:tc>
      </w:tr>
    </w:tbl>
    <w:p w:rsidR="002E294E" w:rsidRDefault="002E294E">
      <w:pPr>
        <w:rPr>
          <w:sz w:val="24"/>
        </w:rPr>
        <w:sectPr w:rsidR="002E294E">
          <w:pgSz w:w="11910" w:h="16840"/>
          <w:pgMar w:top="1340" w:right="860" w:bottom="1240" w:left="1680" w:header="0" w:footer="966" w:gutter="0"/>
          <w:cols w:space="720"/>
        </w:sectPr>
      </w:pPr>
    </w:p>
    <w:p w:rsidR="002E294E" w:rsidRDefault="00854AD3">
      <w:pPr>
        <w:spacing w:before="78"/>
        <w:ind w:left="832" w:right="214"/>
        <w:jc w:val="center"/>
        <w:rPr>
          <w:b/>
          <w:sz w:val="24"/>
        </w:rPr>
      </w:pPr>
      <w:r>
        <w:rPr>
          <w:b/>
          <w:sz w:val="24"/>
        </w:rPr>
        <w:lastRenderedPageBreak/>
        <w:t>LIST OF PLATES</w:t>
      </w:r>
    </w:p>
    <w:p w:rsidR="002E294E" w:rsidRDefault="002E294E">
      <w:pPr>
        <w:pStyle w:val="BodyText"/>
        <w:spacing w:before="8" w:after="1"/>
        <w:rPr>
          <w:b/>
          <w:sz w:val="29"/>
        </w:rPr>
      </w:pPr>
    </w:p>
    <w:tbl>
      <w:tblPr>
        <w:tblW w:w="0" w:type="auto"/>
        <w:tblInd w:w="730" w:type="dxa"/>
        <w:tblLayout w:type="fixed"/>
        <w:tblCellMar>
          <w:left w:w="0" w:type="dxa"/>
          <w:right w:w="0" w:type="dxa"/>
        </w:tblCellMar>
        <w:tblLook w:val="01E0"/>
      </w:tblPr>
      <w:tblGrid>
        <w:gridCol w:w="1458"/>
        <w:gridCol w:w="5304"/>
        <w:gridCol w:w="1577"/>
      </w:tblGrid>
      <w:tr w:rsidR="002E294E">
        <w:trPr>
          <w:trHeight w:val="825"/>
        </w:trPr>
        <w:tc>
          <w:tcPr>
            <w:tcW w:w="1458" w:type="dxa"/>
            <w:tcBorders>
              <w:top w:val="single" w:sz="4" w:space="0" w:color="000000"/>
              <w:bottom w:val="single" w:sz="4" w:space="0" w:color="000000"/>
            </w:tcBorders>
          </w:tcPr>
          <w:p w:rsidR="002E294E" w:rsidRDefault="00854AD3">
            <w:pPr>
              <w:pStyle w:val="TableParagraph"/>
              <w:spacing w:before="0" w:line="273" w:lineRule="exact"/>
              <w:ind w:left="308" w:right="308"/>
              <w:rPr>
                <w:b/>
                <w:sz w:val="24"/>
              </w:rPr>
            </w:pPr>
            <w:r>
              <w:rPr>
                <w:b/>
                <w:sz w:val="24"/>
              </w:rPr>
              <w:t>PLATE</w:t>
            </w:r>
          </w:p>
          <w:p w:rsidR="002E294E" w:rsidRDefault="00854AD3">
            <w:pPr>
              <w:pStyle w:val="TableParagraph"/>
              <w:spacing w:before="137"/>
              <w:ind w:left="308" w:right="305"/>
              <w:rPr>
                <w:b/>
                <w:sz w:val="24"/>
              </w:rPr>
            </w:pPr>
            <w:r>
              <w:rPr>
                <w:b/>
                <w:sz w:val="24"/>
              </w:rPr>
              <w:t>NO.</w:t>
            </w:r>
          </w:p>
        </w:tc>
        <w:tc>
          <w:tcPr>
            <w:tcW w:w="5304" w:type="dxa"/>
            <w:tcBorders>
              <w:top w:val="single" w:sz="4" w:space="0" w:color="000000"/>
              <w:bottom w:val="single" w:sz="4" w:space="0" w:color="000000"/>
            </w:tcBorders>
          </w:tcPr>
          <w:p w:rsidR="002E294E" w:rsidRDefault="00854AD3">
            <w:pPr>
              <w:pStyle w:val="TableParagraph"/>
              <w:spacing w:before="0" w:line="273" w:lineRule="exact"/>
              <w:ind w:left="303" w:right="232"/>
              <w:rPr>
                <w:b/>
                <w:sz w:val="24"/>
              </w:rPr>
            </w:pPr>
            <w:r>
              <w:rPr>
                <w:b/>
                <w:sz w:val="24"/>
              </w:rPr>
              <w:t>TITLES</w:t>
            </w:r>
          </w:p>
        </w:tc>
        <w:tc>
          <w:tcPr>
            <w:tcW w:w="1577" w:type="dxa"/>
            <w:tcBorders>
              <w:top w:val="single" w:sz="4" w:space="0" w:color="000000"/>
              <w:bottom w:val="single" w:sz="4" w:space="0" w:color="000000"/>
            </w:tcBorders>
          </w:tcPr>
          <w:p w:rsidR="002E294E" w:rsidRDefault="00854AD3">
            <w:pPr>
              <w:pStyle w:val="TableParagraph"/>
              <w:spacing w:before="0" w:line="273" w:lineRule="exact"/>
              <w:ind w:left="234" w:right="155"/>
              <w:rPr>
                <w:b/>
                <w:sz w:val="24"/>
              </w:rPr>
            </w:pPr>
            <w:r>
              <w:rPr>
                <w:b/>
                <w:sz w:val="24"/>
              </w:rPr>
              <w:t>PAGE NO.</w:t>
            </w:r>
          </w:p>
        </w:tc>
      </w:tr>
      <w:tr w:rsidR="002E294E">
        <w:trPr>
          <w:trHeight w:val="346"/>
        </w:trPr>
        <w:tc>
          <w:tcPr>
            <w:tcW w:w="1458" w:type="dxa"/>
            <w:tcBorders>
              <w:top w:val="single" w:sz="4" w:space="0" w:color="000000"/>
            </w:tcBorders>
          </w:tcPr>
          <w:p w:rsidR="002E294E" w:rsidRDefault="00854AD3">
            <w:pPr>
              <w:pStyle w:val="TableParagraph"/>
              <w:spacing w:before="0" w:line="273" w:lineRule="exact"/>
              <w:ind w:left="308" w:right="303"/>
              <w:rPr>
                <w:sz w:val="24"/>
              </w:rPr>
            </w:pPr>
            <w:r>
              <w:rPr>
                <w:sz w:val="24"/>
              </w:rPr>
              <w:t>Plate 1</w:t>
            </w:r>
          </w:p>
        </w:tc>
        <w:tc>
          <w:tcPr>
            <w:tcW w:w="5304" w:type="dxa"/>
            <w:tcBorders>
              <w:top w:val="single" w:sz="4" w:space="0" w:color="000000"/>
            </w:tcBorders>
          </w:tcPr>
          <w:p w:rsidR="002E294E" w:rsidRDefault="00854AD3">
            <w:pPr>
              <w:pStyle w:val="TableParagraph"/>
              <w:spacing w:before="0" w:line="273" w:lineRule="exact"/>
              <w:ind w:left="306" w:right="230"/>
              <w:rPr>
                <w:sz w:val="24"/>
              </w:rPr>
            </w:pPr>
            <w:r>
              <w:rPr>
                <w:sz w:val="24"/>
              </w:rPr>
              <w:t>Oranda goldfish in aquaria</w:t>
            </w:r>
          </w:p>
        </w:tc>
        <w:tc>
          <w:tcPr>
            <w:tcW w:w="1577" w:type="dxa"/>
            <w:tcBorders>
              <w:top w:val="single" w:sz="4" w:space="0" w:color="000000"/>
            </w:tcBorders>
          </w:tcPr>
          <w:p w:rsidR="002E294E" w:rsidRDefault="00854AD3">
            <w:pPr>
              <w:pStyle w:val="TableParagraph"/>
              <w:spacing w:before="0" w:line="273" w:lineRule="exact"/>
              <w:ind w:left="82"/>
              <w:rPr>
                <w:sz w:val="24"/>
              </w:rPr>
            </w:pPr>
            <w:r>
              <w:rPr>
                <w:sz w:val="24"/>
              </w:rPr>
              <w:t>4</w:t>
            </w:r>
          </w:p>
        </w:tc>
      </w:tr>
      <w:tr w:rsidR="002E294E">
        <w:trPr>
          <w:trHeight w:val="412"/>
        </w:trPr>
        <w:tc>
          <w:tcPr>
            <w:tcW w:w="1458" w:type="dxa"/>
          </w:tcPr>
          <w:p w:rsidR="002E294E" w:rsidRDefault="00854AD3">
            <w:pPr>
              <w:pStyle w:val="TableParagraph"/>
              <w:ind w:left="308" w:right="302"/>
              <w:rPr>
                <w:sz w:val="24"/>
              </w:rPr>
            </w:pPr>
            <w:r>
              <w:rPr>
                <w:sz w:val="24"/>
              </w:rPr>
              <w:t>Plate 2</w:t>
            </w:r>
          </w:p>
        </w:tc>
        <w:tc>
          <w:tcPr>
            <w:tcW w:w="5304" w:type="dxa"/>
          </w:tcPr>
          <w:p w:rsidR="002E294E" w:rsidRDefault="00854AD3">
            <w:pPr>
              <w:pStyle w:val="TableParagraph"/>
              <w:ind w:left="306" w:right="227"/>
              <w:rPr>
                <w:sz w:val="24"/>
              </w:rPr>
            </w:pPr>
            <w:r>
              <w:rPr>
                <w:sz w:val="24"/>
              </w:rPr>
              <w:t>Ovulin hormone in vial</w:t>
            </w:r>
          </w:p>
        </w:tc>
        <w:tc>
          <w:tcPr>
            <w:tcW w:w="1577" w:type="dxa"/>
          </w:tcPr>
          <w:p w:rsidR="002E294E" w:rsidRDefault="00854AD3">
            <w:pPr>
              <w:pStyle w:val="TableParagraph"/>
              <w:ind w:left="82"/>
              <w:rPr>
                <w:sz w:val="24"/>
              </w:rPr>
            </w:pPr>
            <w:r>
              <w:rPr>
                <w:sz w:val="24"/>
              </w:rPr>
              <w:t>5</w:t>
            </w:r>
          </w:p>
        </w:tc>
      </w:tr>
      <w:tr w:rsidR="002E294E">
        <w:trPr>
          <w:trHeight w:val="413"/>
        </w:trPr>
        <w:tc>
          <w:tcPr>
            <w:tcW w:w="1458" w:type="dxa"/>
          </w:tcPr>
          <w:p w:rsidR="002E294E" w:rsidRDefault="00854AD3">
            <w:pPr>
              <w:pStyle w:val="TableParagraph"/>
              <w:ind w:left="308" w:right="302"/>
              <w:rPr>
                <w:sz w:val="24"/>
              </w:rPr>
            </w:pPr>
            <w:r>
              <w:rPr>
                <w:sz w:val="24"/>
              </w:rPr>
              <w:t>Plate 3</w:t>
            </w:r>
          </w:p>
        </w:tc>
        <w:tc>
          <w:tcPr>
            <w:tcW w:w="5304" w:type="dxa"/>
          </w:tcPr>
          <w:p w:rsidR="002E294E" w:rsidRDefault="00854AD3">
            <w:pPr>
              <w:pStyle w:val="TableParagraph"/>
              <w:ind w:left="306" w:right="232"/>
              <w:rPr>
                <w:sz w:val="24"/>
              </w:rPr>
            </w:pPr>
            <w:r>
              <w:rPr>
                <w:sz w:val="24"/>
              </w:rPr>
              <w:t>Weight Measurement</w:t>
            </w:r>
          </w:p>
        </w:tc>
        <w:tc>
          <w:tcPr>
            <w:tcW w:w="1577" w:type="dxa"/>
          </w:tcPr>
          <w:p w:rsidR="002E294E" w:rsidRDefault="00854AD3">
            <w:pPr>
              <w:pStyle w:val="TableParagraph"/>
              <w:ind w:left="234" w:right="147"/>
              <w:rPr>
                <w:sz w:val="24"/>
              </w:rPr>
            </w:pPr>
            <w:r>
              <w:rPr>
                <w:sz w:val="24"/>
              </w:rPr>
              <w:t>15</w:t>
            </w:r>
          </w:p>
        </w:tc>
      </w:tr>
      <w:tr w:rsidR="002E294E">
        <w:trPr>
          <w:trHeight w:val="415"/>
        </w:trPr>
        <w:tc>
          <w:tcPr>
            <w:tcW w:w="1458" w:type="dxa"/>
          </w:tcPr>
          <w:p w:rsidR="002E294E" w:rsidRDefault="00854AD3">
            <w:pPr>
              <w:pStyle w:val="TableParagraph"/>
              <w:ind w:left="308" w:right="302"/>
              <w:rPr>
                <w:sz w:val="24"/>
              </w:rPr>
            </w:pPr>
            <w:r>
              <w:rPr>
                <w:sz w:val="24"/>
              </w:rPr>
              <w:t>Plate 4</w:t>
            </w:r>
          </w:p>
        </w:tc>
        <w:tc>
          <w:tcPr>
            <w:tcW w:w="5304" w:type="dxa"/>
          </w:tcPr>
          <w:p w:rsidR="002E294E" w:rsidRDefault="00854AD3">
            <w:pPr>
              <w:pStyle w:val="TableParagraph"/>
              <w:ind w:left="306" w:right="231"/>
              <w:rPr>
                <w:sz w:val="24"/>
              </w:rPr>
            </w:pPr>
            <w:r>
              <w:rPr>
                <w:sz w:val="24"/>
              </w:rPr>
              <w:t>Length Measurement</w:t>
            </w:r>
          </w:p>
        </w:tc>
        <w:tc>
          <w:tcPr>
            <w:tcW w:w="1577" w:type="dxa"/>
          </w:tcPr>
          <w:p w:rsidR="002E294E" w:rsidRDefault="00854AD3">
            <w:pPr>
              <w:pStyle w:val="TableParagraph"/>
              <w:ind w:left="234" w:right="147"/>
              <w:rPr>
                <w:sz w:val="24"/>
              </w:rPr>
            </w:pPr>
            <w:r>
              <w:rPr>
                <w:sz w:val="24"/>
              </w:rPr>
              <w:t>15</w:t>
            </w:r>
          </w:p>
        </w:tc>
      </w:tr>
      <w:tr w:rsidR="002E294E">
        <w:trPr>
          <w:trHeight w:val="415"/>
        </w:trPr>
        <w:tc>
          <w:tcPr>
            <w:tcW w:w="1458" w:type="dxa"/>
          </w:tcPr>
          <w:p w:rsidR="002E294E" w:rsidRDefault="00854AD3">
            <w:pPr>
              <w:pStyle w:val="TableParagraph"/>
              <w:spacing w:before="65"/>
              <w:ind w:left="308" w:right="302"/>
              <w:rPr>
                <w:sz w:val="24"/>
              </w:rPr>
            </w:pPr>
            <w:r>
              <w:rPr>
                <w:sz w:val="24"/>
              </w:rPr>
              <w:t>Plate 5</w:t>
            </w:r>
          </w:p>
        </w:tc>
        <w:tc>
          <w:tcPr>
            <w:tcW w:w="5304" w:type="dxa"/>
          </w:tcPr>
          <w:p w:rsidR="002E294E" w:rsidRDefault="00854AD3">
            <w:pPr>
              <w:pStyle w:val="TableParagraph"/>
              <w:spacing w:before="65"/>
              <w:ind w:left="306" w:right="227"/>
              <w:rPr>
                <w:sz w:val="24"/>
              </w:rPr>
            </w:pPr>
            <w:r>
              <w:rPr>
                <w:sz w:val="24"/>
              </w:rPr>
              <w:t>Conditioning brood fish</w:t>
            </w:r>
          </w:p>
        </w:tc>
        <w:tc>
          <w:tcPr>
            <w:tcW w:w="1577" w:type="dxa"/>
          </w:tcPr>
          <w:p w:rsidR="002E294E" w:rsidRDefault="00854AD3">
            <w:pPr>
              <w:pStyle w:val="TableParagraph"/>
              <w:spacing w:before="65"/>
              <w:ind w:left="234" w:right="147"/>
              <w:rPr>
                <w:sz w:val="24"/>
              </w:rPr>
            </w:pPr>
            <w:r>
              <w:rPr>
                <w:sz w:val="24"/>
              </w:rPr>
              <w:t>15</w:t>
            </w:r>
          </w:p>
        </w:tc>
      </w:tr>
      <w:tr w:rsidR="002E294E">
        <w:trPr>
          <w:trHeight w:val="412"/>
        </w:trPr>
        <w:tc>
          <w:tcPr>
            <w:tcW w:w="1458" w:type="dxa"/>
          </w:tcPr>
          <w:p w:rsidR="002E294E" w:rsidRDefault="00854AD3">
            <w:pPr>
              <w:pStyle w:val="TableParagraph"/>
              <w:ind w:left="308" w:right="302"/>
              <w:rPr>
                <w:sz w:val="24"/>
              </w:rPr>
            </w:pPr>
            <w:r>
              <w:rPr>
                <w:sz w:val="24"/>
              </w:rPr>
              <w:t>Plate 6</w:t>
            </w:r>
          </w:p>
        </w:tc>
        <w:tc>
          <w:tcPr>
            <w:tcW w:w="5304" w:type="dxa"/>
          </w:tcPr>
          <w:p w:rsidR="002E294E" w:rsidRDefault="00854AD3">
            <w:pPr>
              <w:pStyle w:val="TableParagraph"/>
              <w:ind w:left="300" w:right="232"/>
              <w:rPr>
                <w:sz w:val="24"/>
              </w:rPr>
            </w:pPr>
            <w:r>
              <w:rPr>
                <w:sz w:val="24"/>
              </w:rPr>
              <w:t>Male and female oranda goldfish</w:t>
            </w:r>
          </w:p>
        </w:tc>
        <w:tc>
          <w:tcPr>
            <w:tcW w:w="1577" w:type="dxa"/>
          </w:tcPr>
          <w:p w:rsidR="002E294E" w:rsidRDefault="00854AD3">
            <w:pPr>
              <w:pStyle w:val="TableParagraph"/>
              <w:ind w:left="234" w:right="147"/>
              <w:rPr>
                <w:sz w:val="24"/>
              </w:rPr>
            </w:pPr>
            <w:r>
              <w:rPr>
                <w:sz w:val="24"/>
              </w:rPr>
              <w:t>16</w:t>
            </w:r>
          </w:p>
        </w:tc>
      </w:tr>
      <w:tr w:rsidR="002E294E">
        <w:trPr>
          <w:trHeight w:val="413"/>
        </w:trPr>
        <w:tc>
          <w:tcPr>
            <w:tcW w:w="1458" w:type="dxa"/>
          </w:tcPr>
          <w:p w:rsidR="002E294E" w:rsidRDefault="00854AD3">
            <w:pPr>
              <w:pStyle w:val="TableParagraph"/>
              <w:ind w:left="308" w:right="302"/>
              <w:rPr>
                <w:sz w:val="24"/>
              </w:rPr>
            </w:pPr>
            <w:r>
              <w:rPr>
                <w:sz w:val="24"/>
              </w:rPr>
              <w:t>Plate 7</w:t>
            </w:r>
          </w:p>
        </w:tc>
        <w:tc>
          <w:tcPr>
            <w:tcW w:w="5304" w:type="dxa"/>
          </w:tcPr>
          <w:p w:rsidR="002E294E" w:rsidRDefault="00854AD3">
            <w:pPr>
              <w:pStyle w:val="TableParagraph"/>
              <w:ind w:left="306" w:right="222"/>
              <w:rPr>
                <w:sz w:val="24"/>
              </w:rPr>
            </w:pPr>
            <w:r>
              <w:rPr>
                <w:sz w:val="24"/>
              </w:rPr>
              <w:t>Broods in breeding bowl</w:t>
            </w:r>
          </w:p>
        </w:tc>
        <w:tc>
          <w:tcPr>
            <w:tcW w:w="1577" w:type="dxa"/>
          </w:tcPr>
          <w:p w:rsidR="002E294E" w:rsidRDefault="00854AD3">
            <w:pPr>
              <w:pStyle w:val="TableParagraph"/>
              <w:ind w:left="234" w:right="147"/>
              <w:rPr>
                <w:sz w:val="24"/>
              </w:rPr>
            </w:pPr>
            <w:r>
              <w:rPr>
                <w:sz w:val="24"/>
              </w:rPr>
              <w:t>17</w:t>
            </w:r>
          </w:p>
        </w:tc>
      </w:tr>
      <w:tr w:rsidR="002E294E">
        <w:trPr>
          <w:trHeight w:val="415"/>
        </w:trPr>
        <w:tc>
          <w:tcPr>
            <w:tcW w:w="1458" w:type="dxa"/>
          </w:tcPr>
          <w:p w:rsidR="002E294E" w:rsidRDefault="00854AD3">
            <w:pPr>
              <w:pStyle w:val="TableParagraph"/>
              <w:ind w:left="308" w:right="302"/>
              <w:rPr>
                <w:sz w:val="24"/>
              </w:rPr>
            </w:pPr>
            <w:r>
              <w:rPr>
                <w:sz w:val="24"/>
              </w:rPr>
              <w:t>Plate 8</w:t>
            </w:r>
          </w:p>
        </w:tc>
        <w:tc>
          <w:tcPr>
            <w:tcW w:w="5304" w:type="dxa"/>
          </w:tcPr>
          <w:p w:rsidR="002E294E" w:rsidRDefault="00854AD3">
            <w:pPr>
              <w:pStyle w:val="TableParagraph"/>
              <w:ind w:left="306" w:right="231"/>
              <w:rPr>
                <w:sz w:val="24"/>
              </w:rPr>
            </w:pPr>
            <w:r>
              <w:rPr>
                <w:sz w:val="24"/>
              </w:rPr>
              <w:t>Hormone injection in fish</w:t>
            </w:r>
          </w:p>
        </w:tc>
        <w:tc>
          <w:tcPr>
            <w:tcW w:w="1577" w:type="dxa"/>
          </w:tcPr>
          <w:p w:rsidR="002E294E" w:rsidRDefault="00854AD3">
            <w:pPr>
              <w:pStyle w:val="TableParagraph"/>
              <w:ind w:left="234" w:right="147"/>
              <w:rPr>
                <w:sz w:val="24"/>
              </w:rPr>
            </w:pPr>
            <w:r>
              <w:rPr>
                <w:sz w:val="24"/>
              </w:rPr>
              <w:t>18</w:t>
            </w:r>
          </w:p>
        </w:tc>
      </w:tr>
      <w:tr w:rsidR="002E294E">
        <w:trPr>
          <w:trHeight w:val="415"/>
        </w:trPr>
        <w:tc>
          <w:tcPr>
            <w:tcW w:w="1458" w:type="dxa"/>
          </w:tcPr>
          <w:p w:rsidR="002E294E" w:rsidRDefault="00854AD3">
            <w:pPr>
              <w:pStyle w:val="TableParagraph"/>
              <w:spacing w:before="65"/>
              <w:ind w:left="308" w:right="302"/>
              <w:rPr>
                <w:sz w:val="24"/>
              </w:rPr>
            </w:pPr>
            <w:r>
              <w:rPr>
                <w:sz w:val="24"/>
              </w:rPr>
              <w:t>Plate 9</w:t>
            </w:r>
          </w:p>
        </w:tc>
        <w:tc>
          <w:tcPr>
            <w:tcW w:w="5304" w:type="dxa"/>
          </w:tcPr>
          <w:p w:rsidR="002E294E" w:rsidRDefault="00854AD3">
            <w:pPr>
              <w:pStyle w:val="TableParagraph"/>
              <w:spacing w:before="65"/>
              <w:ind w:left="306" w:right="228"/>
              <w:rPr>
                <w:sz w:val="24"/>
              </w:rPr>
            </w:pPr>
            <w:r>
              <w:rPr>
                <w:sz w:val="24"/>
              </w:rPr>
              <w:t>Fertilized eggs</w:t>
            </w:r>
          </w:p>
        </w:tc>
        <w:tc>
          <w:tcPr>
            <w:tcW w:w="1577" w:type="dxa"/>
          </w:tcPr>
          <w:p w:rsidR="002E294E" w:rsidRDefault="00854AD3">
            <w:pPr>
              <w:pStyle w:val="TableParagraph"/>
              <w:spacing w:before="65"/>
              <w:ind w:left="234" w:right="147"/>
              <w:rPr>
                <w:sz w:val="24"/>
              </w:rPr>
            </w:pPr>
            <w:r>
              <w:rPr>
                <w:sz w:val="24"/>
              </w:rPr>
              <w:t>21</w:t>
            </w:r>
          </w:p>
        </w:tc>
      </w:tr>
      <w:tr w:rsidR="002E294E">
        <w:trPr>
          <w:trHeight w:val="412"/>
        </w:trPr>
        <w:tc>
          <w:tcPr>
            <w:tcW w:w="1458" w:type="dxa"/>
          </w:tcPr>
          <w:p w:rsidR="002E294E" w:rsidRDefault="00854AD3">
            <w:pPr>
              <w:pStyle w:val="TableParagraph"/>
              <w:ind w:left="308" w:right="307"/>
              <w:rPr>
                <w:sz w:val="24"/>
              </w:rPr>
            </w:pPr>
            <w:r>
              <w:rPr>
                <w:sz w:val="24"/>
              </w:rPr>
              <w:t>Plate 10</w:t>
            </w:r>
          </w:p>
        </w:tc>
        <w:tc>
          <w:tcPr>
            <w:tcW w:w="5304" w:type="dxa"/>
          </w:tcPr>
          <w:p w:rsidR="002E294E" w:rsidRDefault="00854AD3">
            <w:pPr>
              <w:pStyle w:val="TableParagraph"/>
              <w:ind w:left="306" w:right="228"/>
              <w:rPr>
                <w:sz w:val="24"/>
              </w:rPr>
            </w:pPr>
            <w:r>
              <w:rPr>
                <w:sz w:val="24"/>
              </w:rPr>
              <w:t>Unfertilized eggs</w:t>
            </w:r>
          </w:p>
        </w:tc>
        <w:tc>
          <w:tcPr>
            <w:tcW w:w="1577" w:type="dxa"/>
          </w:tcPr>
          <w:p w:rsidR="002E294E" w:rsidRDefault="00854AD3">
            <w:pPr>
              <w:pStyle w:val="TableParagraph"/>
              <w:ind w:left="234" w:right="147"/>
              <w:rPr>
                <w:sz w:val="24"/>
              </w:rPr>
            </w:pPr>
            <w:r>
              <w:rPr>
                <w:sz w:val="24"/>
              </w:rPr>
              <w:t>21</w:t>
            </w:r>
          </w:p>
        </w:tc>
      </w:tr>
      <w:tr w:rsidR="002E294E">
        <w:trPr>
          <w:trHeight w:val="412"/>
        </w:trPr>
        <w:tc>
          <w:tcPr>
            <w:tcW w:w="1458" w:type="dxa"/>
          </w:tcPr>
          <w:p w:rsidR="002E294E" w:rsidRDefault="00854AD3">
            <w:pPr>
              <w:pStyle w:val="TableParagraph"/>
              <w:ind w:left="308" w:right="307"/>
              <w:rPr>
                <w:sz w:val="24"/>
              </w:rPr>
            </w:pPr>
            <w:r>
              <w:rPr>
                <w:sz w:val="24"/>
              </w:rPr>
              <w:t>Plate 11</w:t>
            </w:r>
          </w:p>
        </w:tc>
        <w:tc>
          <w:tcPr>
            <w:tcW w:w="5304" w:type="dxa"/>
          </w:tcPr>
          <w:p w:rsidR="002E294E" w:rsidRDefault="00854AD3">
            <w:pPr>
              <w:pStyle w:val="TableParagraph"/>
              <w:ind w:left="306" w:right="227"/>
              <w:rPr>
                <w:sz w:val="24"/>
              </w:rPr>
            </w:pPr>
            <w:r>
              <w:rPr>
                <w:sz w:val="24"/>
              </w:rPr>
              <w:t>Observation of ovulation</w:t>
            </w:r>
          </w:p>
        </w:tc>
        <w:tc>
          <w:tcPr>
            <w:tcW w:w="1577" w:type="dxa"/>
          </w:tcPr>
          <w:p w:rsidR="002E294E" w:rsidRDefault="00854AD3">
            <w:pPr>
              <w:pStyle w:val="TableParagraph"/>
              <w:ind w:left="234" w:right="147"/>
              <w:rPr>
                <w:sz w:val="24"/>
              </w:rPr>
            </w:pPr>
            <w:r>
              <w:rPr>
                <w:sz w:val="24"/>
              </w:rPr>
              <w:t>24</w:t>
            </w:r>
          </w:p>
        </w:tc>
      </w:tr>
      <w:tr w:rsidR="002E294E">
        <w:trPr>
          <w:trHeight w:val="413"/>
        </w:trPr>
        <w:tc>
          <w:tcPr>
            <w:tcW w:w="1458" w:type="dxa"/>
          </w:tcPr>
          <w:p w:rsidR="002E294E" w:rsidRDefault="00854AD3">
            <w:pPr>
              <w:pStyle w:val="TableParagraph"/>
              <w:ind w:left="308" w:right="307"/>
              <w:rPr>
                <w:sz w:val="24"/>
              </w:rPr>
            </w:pPr>
            <w:r>
              <w:rPr>
                <w:sz w:val="24"/>
              </w:rPr>
              <w:t>Plate 12</w:t>
            </w:r>
          </w:p>
        </w:tc>
        <w:tc>
          <w:tcPr>
            <w:tcW w:w="5304" w:type="dxa"/>
          </w:tcPr>
          <w:p w:rsidR="002E294E" w:rsidRDefault="00854AD3">
            <w:pPr>
              <w:pStyle w:val="TableParagraph"/>
              <w:ind w:left="306" w:right="226"/>
              <w:rPr>
                <w:sz w:val="24"/>
              </w:rPr>
            </w:pPr>
            <w:r>
              <w:rPr>
                <w:sz w:val="24"/>
              </w:rPr>
              <w:t>Observation of hatching</w:t>
            </w:r>
          </w:p>
        </w:tc>
        <w:tc>
          <w:tcPr>
            <w:tcW w:w="1577" w:type="dxa"/>
          </w:tcPr>
          <w:p w:rsidR="002E294E" w:rsidRDefault="00854AD3">
            <w:pPr>
              <w:pStyle w:val="TableParagraph"/>
              <w:ind w:left="234" w:right="147"/>
              <w:rPr>
                <w:sz w:val="24"/>
              </w:rPr>
            </w:pPr>
            <w:r>
              <w:rPr>
                <w:sz w:val="24"/>
              </w:rPr>
              <w:t>27</w:t>
            </w:r>
          </w:p>
        </w:tc>
      </w:tr>
      <w:tr w:rsidR="002E294E">
        <w:trPr>
          <w:trHeight w:val="415"/>
        </w:trPr>
        <w:tc>
          <w:tcPr>
            <w:tcW w:w="1458" w:type="dxa"/>
          </w:tcPr>
          <w:p w:rsidR="002E294E" w:rsidRDefault="00854AD3">
            <w:pPr>
              <w:pStyle w:val="TableParagraph"/>
              <w:ind w:left="308" w:right="307"/>
              <w:rPr>
                <w:sz w:val="24"/>
              </w:rPr>
            </w:pPr>
            <w:r>
              <w:rPr>
                <w:sz w:val="24"/>
              </w:rPr>
              <w:t>Plate 13</w:t>
            </w:r>
          </w:p>
        </w:tc>
        <w:tc>
          <w:tcPr>
            <w:tcW w:w="5304" w:type="dxa"/>
          </w:tcPr>
          <w:p w:rsidR="002E294E" w:rsidRDefault="00854AD3">
            <w:pPr>
              <w:pStyle w:val="TableParagraph"/>
              <w:ind w:left="306" w:right="230"/>
              <w:rPr>
                <w:sz w:val="24"/>
              </w:rPr>
            </w:pPr>
            <w:r>
              <w:rPr>
                <w:sz w:val="24"/>
              </w:rPr>
              <w:t>Larvae counting</w:t>
            </w:r>
          </w:p>
        </w:tc>
        <w:tc>
          <w:tcPr>
            <w:tcW w:w="1577" w:type="dxa"/>
          </w:tcPr>
          <w:p w:rsidR="002E294E" w:rsidRDefault="00854AD3">
            <w:pPr>
              <w:pStyle w:val="TableParagraph"/>
              <w:ind w:left="234" w:right="147"/>
              <w:rPr>
                <w:sz w:val="24"/>
              </w:rPr>
            </w:pPr>
            <w:r>
              <w:rPr>
                <w:sz w:val="24"/>
              </w:rPr>
              <w:t>28</w:t>
            </w:r>
          </w:p>
        </w:tc>
      </w:tr>
      <w:tr w:rsidR="002E294E">
        <w:trPr>
          <w:trHeight w:val="415"/>
        </w:trPr>
        <w:tc>
          <w:tcPr>
            <w:tcW w:w="1458" w:type="dxa"/>
          </w:tcPr>
          <w:p w:rsidR="002E294E" w:rsidRDefault="00854AD3">
            <w:pPr>
              <w:pStyle w:val="TableParagraph"/>
              <w:spacing w:before="65"/>
              <w:ind w:left="308" w:right="307"/>
              <w:rPr>
                <w:sz w:val="24"/>
              </w:rPr>
            </w:pPr>
            <w:r>
              <w:rPr>
                <w:sz w:val="24"/>
              </w:rPr>
              <w:t>Plate 14</w:t>
            </w:r>
          </w:p>
        </w:tc>
        <w:tc>
          <w:tcPr>
            <w:tcW w:w="5304" w:type="dxa"/>
          </w:tcPr>
          <w:p w:rsidR="002E294E" w:rsidRDefault="00854AD3">
            <w:pPr>
              <w:pStyle w:val="TableParagraph"/>
              <w:spacing w:before="65"/>
              <w:ind w:left="304" w:right="232"/>
              <w:rPr>
                <w:sz w:val="24"/>
              </w:rPr>
            </w:pPr>
            <w:r>
              <w:rPr>
                <w:sz w:val="24"/>
              </w:rPr>
              <w:t>Survived larvae</w:t>
            </w:r>
          </w:p>
        </w:tc>
        <w:tc>
          <w:tcPr>
            <w:tcW w:w="1577" w:type="dxa"/>
          </w:tcPr>
          <w:p w:rsidR="002E294E" w:rsidRDefault="00854AD3">
            <w:pPr>
              <w:pStyle w:val="TableParagraph"/>
              <w:spacing w:before="65"/>
              <w:ind w:left="234" w:right="147"/>
              <w:rPr>
                <w:sz w:val="24"/>
              </w:rPr>
            </w:pPr>
            <w:r>
              <w:rPr>
                <w:sz w:val="24"/>
              </w:rPr>
              <w:t>28</w:t>
            </w:r>
          </w:p>
        </w:tc>
      </w:tr>
      <w:tr w:rsidR="002E294E">
        <w:trPr>
          <w:trHeight w:val="413"/>
        </w:trPr>
        <w:tc>
          <w:tcPr>
            <w:tcW w:w="1458" w:type="dxa"/>
          </w:tcPr>
          <w:p w:rsidR="002E294E" w:rsidRDefault="00854AD3">
            <w:pPr>
              <w:pStyle w:val="TableParagraph"/>
              <w:ind w:left="308" w:right="307"/>
              <w:rPr>
                <w:sz w:val="24"/>
              </w:rPr>
            </w:pPr>
            <w:r>
              <w:rPr>
                <w:sz w:val="24"/>
              </w:rPr>
              <w:t>Plate 15</w:t>
            </w:r>
          </w:p>
        </w:tc>
        <w:tc>
          <w:tcPr>
            <w:tcW w:w="5304" w:type="dxa"/>
          </w:tcPr>
          <w:p w:rsidR="002E294E" w:rsidRDefault="00854AD3">
            <w:pPr>
              <w:pStyle w:val="TableParagraph"/>
              <w:ind w:left="306" w:right="230"/>
              <w:rPr>
                <w:sz w:val="24"/>
              </w:rPr>
            </w:pPr>
            <w:r>
              <w:rPr>
                <w:sz w:val="24"/>
              </w:rPr>
              <w:t>7 day’s old goldfish (6mm)</w:t>
            </w:r>
          </w:p>
        </w:tc>
        <w:tc>
          <w:tcPr>
            <w:tcW w:w="1577" w:type="dxa"/>
          </w:tcPr>
          <w:p w:rsidR="002E294E" w:rsidRDefault="00854AD3">
            <w:pPr>
              <w:pStyle w:val="TableParagraph"/>
              <w:ind w:left="234" w:right="147"/>
              <w:rPr>
                <w:sz w:val="24"/>
              </w:rPr>
            </w:pPr>
            <w:r>
              <w:rPr>
                <w:sz w:val="24"/>
              </w:rPr>
              <w:t>29</w:t>
            </w:r>
          </w:p>
        </w:tc>
      </w:tr>
      <w:tr w:rsidR="002E294E">
        <w:trPr>
          <w:trHeight w:val="412"/>
        </w:trPr>
        <w:tc>
          <w:tcPr>
            <w:tcW w:w="1458" w:type="dxa"/>
          </w:tcPr>
          <w:p w:rsidR="002E294E" w:rsidRDefault="00854AD3">
            <w:pPr>
              <w:pStyle w:val="TableParagraph"/>
              <w:ind w:left="308" w:right="307"/>
              <w:rPr>
                <w:sz w:val="24"/>
              </w:rPr>
            </w:pPr>
            <w:r>
              <w:rPr>
                <w:sz w:val="24"/>
              </w:rPr>
              <w:t>Plate 16</w:t>
            </w:r>
          </w:p>
        </w:tc>
        <w:tc>
          <w:tcPr>
            <w:tcW w:w="5304" w:type="dxa"/>
          </w:tcPr>
          <w:p w:rsidR="002E294E" w:rsidRDefault="00854AD3">
            <w:pPr>
              <w:pStyle w:val="TableParagraph"/>
              <w:ind w:left="304" w:right="232"/>
              <w:rPr>
                <w:sz w:val="24"/>
              </w:rPr>
            </w:pPr>
            <w:r>
              <w:rPr>
                <w:sz w:val="24"/>
              </w:rPr>
              <w:t>14 day’s old larvae (9mm)</w:t>
            </w:r>
          </w:p>
        </w:tc>
        <w:tc>
          <w:tcPr>
            <w:tcW w:w="1577" w:type="dxa"/>
          </w:tcPr>
          <w:p w:rsidR="002E294E" w:rsidRDefault="00854AD3">
            <w:pPr>
              <w:pStyle w:val="TableParagraph"/>
              <w:ind w:left="234" w:right="147"/>
              <w:rPr>
                <w:sz w:val="24"/>
              </w:rPr>
            </w:pPr>
            <w:r>
              <w:rPr>
                <w:sz w:val="24"/>
              </w:rPr>
              <w:t>29</w:t>
            </w:r>
          </w:p>
        </w:tc>
      </w:tr>
      <w:tr w:rsidR="002E294E">
        <w:trPr>
          <w:trHeight w:val="415"/>
        </w:trPr>
        <w:tc>
          <w:tcPr>
            <w:tcW w:w="1458" w:type="dxa"/>
          </w:tcPr>
          <w:p w:rsidR="002E294E" w:rsidRDefault="00854AD3">
            <w:pPr>
              <w:pStyle w:val="TableParagraph"/>
              <w:ind w:left="308" w:right="307"/>
              <w:rPr>
                <w:sz w:val="24"/>
              </w:rPr>
            </w:pPr>
            <w:r>
              <w:rPr>
                <w:sz w:val="24"/>
              </w:rPr>
              <w:t>Plate 17</w:t>
            </w:r>
          </w:p>
        </w:tc>
        <w:tc>
          <w:tcPr>
            <w:tcW w:w="5304" w:type="dxa"/>
          </w:tcPr>
          <w:p w:rsidR="002E294E" w:rsidRDefault="00854AD3">
            <w:pPr>
              <w:pStyle w:val="TableParagraph"/>
              <w:ind w:left="298" w:right="232"/>
              <w:rPr>
                <w:sz w:val="24"/>
              </w:rPr>
            </w:pPr>
            <w:r>
              <w:rPr>
                <w:sz w:val="24"/>
              </w:rPr>
              <w:t>21 day’s old goldfish (1.2cm)</w:t>
            </w:r>
          </w:p>
        </w:tc>
        <w:tc>
          <w:tcPr>
            <w:tcW w:w="1577" w:type="dxa"/>
          </w:tcPr>
          <w:p w:rsidR="002E294E" w:rsidRDefault="00854AD3">
            <w:pPr>
              <w:pStyle w:val="TableParagraph"/>
              <w:ind w:left="234" w:right="147"/>
              <w:rPr>
                <w:sz w:val="24"/>
              </w:rPr>
            </w:pPr>
            <w:r>
              <w:rPr>
                <w:sz w:val="24"/>
              </w:rPr>
              <w:t>29</w:t>
            </w:r>
          </w:p>
        </w:tc>
      </w:tr>
      <w:tr w:rsidR="002E294E">
        <w:trPr>
          <w:trHeight w:val="415"/>
        </w:trPr>
        <w:tc>
          <w:tcPr>
            <w:tcW w:w="1458" w:type="dxa"/>
          </w:tcPr>
          <w:p w:rsidR="002E294E" w:rsidRDefault="00854AD3">
            <w:pPr>
              <w:pStyle w:val="TableParagraph"/>
              <w:spacing w:before="65"/>
              <w:ind w:left="308" w:right="307"/>
              <w:rPr>
                <w:sz w:val="24"/>
              </w:rPr>
            </w:pPr>
            <w:r>
              <w:rPr>
                <w:sz w:val="24"/>
              </w:rPr>
              <w:t>Plate 18</w:t>
            </w:r>
          </w:p>
        </w:tc>
        <w:tc>
          <w:tcPr>
            <w:tcW w:w="5304" w:type="dxa"/>
          </w:tcPr>
          <w:p w:rsidR="002E294E" w:rsidRDefault="00854AD3">
            <w:pPr>
              <w:pStyle w:val="TableParagraph"/>
              <w:spacing w:before="65"/>
              <w:ind w:left="298" w:right="232"/>
              <w:rPr>
                <w:sz w:val="24"/>
              </w:rPr>
            </w:pPr>
            <w:r>
              <w:rPr>
                <w:sz w:val="24"/>
              </w:rPr>
              <w:t>30 day’s old goldfish (1.6cm)</w:t>
            </w:r>
          </w:p>
        </w:tc>
        <w:tc>
          <w:tcPr>
            <w:tcW w:w="1577" w:type="dxa"/>
          </w:tcPr>
          <w:p w:rsidR="002E294E" w:rsidRDefault="00854AD3">
            <w:pPr>
              <w:pStyle w:val="TableParagraph"/>
              <w:spacing w:before="65"/>
              <w:ind w:left="234" w:right="147"/>
              <w:rPr>
                <w:sz w:val="24"/>
              </w:rPr>
            </w:pPr>
            <w:r>
              <w:rPr>
                <w:sz w:val="24"/>
              </w:rPr>
              <w:t>29</w:t>
            </w:r>
          </w:p>
        </w:tc>
      </w:tr>
      <w:tr w:rsidR="002E294E">
        <w:trPr>
          <w:trHeight w:val="413"/>
        </w:trPr>
        <w:tc>
          <w:tcPr>
            <w:tcW w:w="1458" w:type="dxa"/>
          </w:tcPr>
          <w:p w:rsidR="002E294E" w:rsidRDefault="00854AD3">
            <w:pPr>
              <w:pStyle w:val="TableParagraph"/>
              <w:ind w:left="308" w:right="307"/>
              <w:rPr>
                <w:sz w:val="24"/>
              </w:rPr>
            </w:pPr>
            <w:r>
              <w:rPr>
                <w:sz w:val="24"/>
              </w:rPr>
              <w:t>Plate 19</w:t>
            </w:r>
          </w:p>
        </w:tc>
        <w:tc>
          <w:tcPr>
            <w:tcW w:w="5304" w:type="dxa"/>
          </w:tcPr>
          <w:p w:rsidR="002E294E" w:rsidRDefault="00854AD3">
            <w:pPr>
              <w:pStyle w:val="TableParagraph"/>
              <w:ind w:left="303" w:right="232"/>
              <w:rPr>
                <w:sz w:val="24"/>
              </w:rPr>
            </w:pPr>
            <w:r>
              <w:rPr>
                <w:sz w:val="24"/>
              </w:rPr>
              <w:t>Early hatched larvae</w:t>
            </w:r>
          </w:p>
        </w:tc>
        <w:tc>
          <w:tcPr>
            <w:tcW w:w="1577" w:type="dxa"/>
          </w:tcPr>
          <w:p w:rsidR="002E294E" w:rsidRDefault="00854AD3">
            <w:pPr>
              <w:pStyle w:val="TableParagraph"/>
              <w:ind w:left="234" w:right="147"/>
              <w:rPr>
                <w:sz w:val="24"/>
              </w:rPr>
            </w:pPr>
            <w:r>
              <w:rPr>
                <w:sz w:val="24"/>
              </w:rPr>
              <w:t>30</w:t>
            </w:r>
          </w:p>
        </w:tc>
      </w:tr>
      <w:tr w:rsidR="002E294E">
        <w:trPr>
          <w:trHeight w:val="413"/>
        </w:trPr>
        <w:tc>
          <w:tcPr>
            <w:tcW w:w="1458" w:type="dxa"/>
          </w:tcPr>
          <w:p w:rsidR="002E294E" w:rsidRDefault="00854AD3">
            <w:pPr>
              <w:pStyle w:val="TableParagraph"/>
              <w:ind w:left="308" w:right="307"/>
              <w:rPr>
                <w:sz w:val="24"/>
              </w:rPr>
            </w:pPr>
            <w:r>
              <w:rPr>
                <w:sz w:val="24"/>
              </w:rPr>
              <w:t>Plate 20</w:t>
            </w:r>
          </w:p>
        </w:tc>
        <w:tc>
          <w:tcPr>
            <w:tcW w:w="5304" w:type="dxa"/>
          </w:tcPr>
          <w:p w:rsidR="002E294E" w:rsidRDefault="00854AD3">
            <w:pPr>
              <w:pStyle w:val="TableParagraph"/>
              <w:ind w:left="306" w:right="228"/>
              <w:rPr>
                <w:sz w:val="24"/>
              </w:rPr>
            </w:pPr>
            <w:r>
              <w:rPr>
                <w:sz w:val="24"/>
              </w:rPr>
              <w:t>15 hours larvae</w:t>
            </w:r>
          </w:p>
        </w:tc>
        <w:tc>
          <w:tcPr>
            <w:tcW w:w="1577" w:type="dxa"/>
          </w:tcPr>
          <w:p w:rsidR="002E294E" w:rsidRDefault="00854AD3">
            <w:pPr>
              <w:pStyle w:val="TableParagraph"/>
              <w:ind w:left="234" w:right="147"/>
              <w:rPr>
                <w:sz w:val="24"/>
              </w:rPr>
            </w:pPr>
            <w:r>
              <w:rPr>
                <w:sz w:val="24"/>
              </w:rPr>
              <w:t>30</w:t>
            </w:r>
          </w:p>
        </w:tc>
      </w:tr>
      <w:tr w:rsidR="002E294E">
        <w:trPr>
          <w:trHeight w:val="415"/>
        </w:trPr>
        <w:tc>
          <w:tcPr>
            <w:tcW w:w="1458" w:type="dxa"/>
          </w:tcPr>
          <w:p w:rsidR="002E294E" w:rsidRDefault="00854AD3">
            <w:pPr>
              <w:pStyle w:val="TableParagraph"/>
              <w:ind w:left="308" w:right="308"/>
              <w:rPr>
                <w:sz w:val="24"/>
              </w:rPr>
            </w:pPr>
            <w:r>
              <w:rPr>
                <w:sz w:val="24"/>
              </w:rPr>
              <w:t>Plate 21</w:t>
            </w:r>
          </w:p>
        </w:tc>
        <w:tc>
          <w:tcPr>
            <w:tcW w:w="5304" w:type="dxa"/>
          </w:tcPr>
          <w:p w:rsidR="002E294E" w:rsidRDefault="00854AD3">
            <w:pPr>
              <w:pStyle w:val="TableParagraph"/>
              <w:ind w:left="302" w:right="232"/>
              <w:rPr>
                <w:sz w:val="24"/>
              </w:rPr>
            </w:pPr>
            <w:r>
              <w:rPr>
                <w:sz w:val="24"/>
              </w:rPr>
              <w:t>Development of swim bladder</w:t>
            </w:r>
          </w:p>
        </w:tc>
        <w:tc>
          <w:tcPr>
            <w:tcW w:w="1577" w:type="dxa"/>
          </w:tcPr>
          <w:p w:rsidR="002E294E" w:rsidRDefault="00854AD3">
            <w:pPr>
              <w:pStyle w:val="TableParagraph"/>
              <w:ind w:left="234" w:right="147"/>
              <w:rPr>
                <w:sz w:val="24"/>
              </w:rPr>
            </w:pPr>
            <w:r>
              <w:rPr>
                <w:sz w:val="24"/>
              </w:rPr>
              <w:t>31</w:t>
            </w:r>
          </w:p>
        </w:tc>
      </w:tr>
      <w:tr w:rsidR="002E294E">
        <w:trPr>
          <w:trHeight w:val="415"/>
        </w:trPr>
        <w:tc>
          <w:tcPr>
            <w:tcW w:w="1458" w:type="dxa"/>
          </w:tcPr>
          <w:p w:rsidR="002E294E" w:rsidRDefault="00854AD3">
            <w:pPr>
              <w:pStyle w:val="TableParagraph"/>
              <w:spacing w:before="65"/>
              <w:ind w:left="308" w:right="307"/>
              <w:rPr>
                <w:sz w:val="24"/>
              </w:rPr>
            </w:pPr>
            <w:r>
              <w:rPr>
                <w:sz w:val="24"/>
              </w:rPr>
              <w:t>Plate 22</w:t>
            </w:r>
          </w:p>
        </w:tc>
        <w:tc>
          <w:tcPr>
            <w:tcW w:w="5304" w:type="dxa"/>
          </w:tcPr>
          <w:p w:rsidR="002E294E" w:rsidRDefault="00854AD3">
            <w:pPr>
              <w:pStyle w:val="TableParagraph"/>
              <w:spacing w:before="65"/>
              <w:ind w:left="306" w:right="232"/>
              <w:rPr>
                <w:sz w:val="24"/>
              </w:rPr>
            </w:pPr>
            <w:r>
              <w:rPr>
                <w:sz w:val="24"/>
              </w:rPr>
              <w:t>Jaw development and evidence of caudal fin rays</w:t>
            </w:r>
          </w:p>
        </w:tc>
        <w:tc>
          <w:tcPr>
            <w:tcW w:w="1577" w:type="dxa"/>
          </w:tcPr>
          <w:p w:rsidR="002E294E" w:rsidRDefault="00854AD3">
            <w:pPr>
              <w:pStyle w:val="TableParagraph"/>
              <w:spacing w:before="65"/>
              <w:ind w:left="234" w:right="147"/>
              <w:rPr>
                <w:sz w:val="24"/>
              </w:rPr>
            </w:pPr>
            <w:r>
              <w:rPr>
                <w:sz w:val="24"/>
              </w:rPr>
              <w:t>32</w:t>
            </w:r>
          </w:p>
        </w:tc>
      </w:tr>
      <w:tr w:rsidR="002E294E">
        <w:trPr>
          <w:trHeight w:val="413"/>
        </w:trPr>
        <w:tc>
          <w:tcPr>
            <w:tcW w:w="1458" w:type="dxa"/>
          </w:tcPr>
          <w:p w:rsidR="002E294E" w:rsidRDefault="00854AD3">
            <w:pPr>
              <w:pStyle w:val="TableParagraph"/>
              <w:ind w:left="308" w:right="307"/>
              <w:rPr>
                <w:sz w:val="24"/>
              </w:rPr>
            </w:pPr>
            <w:r>
              <w:rPr>
                <w:sz w:val="24"/>
              </w:rPr>
              <w:t>Plate 23</w:t>
            </w:r>
          </w:p>
        </w:tc>
        <w:tc>
          <w:tcPr>
            <w:tcW w:w="5304" w:type="dxa"/>
          </w:tcPr>
          <w:p w:rsidR="002E294E" w:rsidRDefault="00854AD3">
            <w:pPr>
              <w:pStyle w:val="TableParagraph"/>
              <w:ind w:left="306" w:right="228"/>
              <w:rPr>
                <w:sz w:val="24"/>
              </w:rPr>
            </w:pPr>
            <w:r>
              <w:rPr>
                <w:sz w:val="24"/>
              </w:rPr>
              <w:t>Various dimension of three weeks old oranda</w:t>
            </w:r>
          </w:p>
        </w:tc>
        <w:tc>
          <w:tcPr>
            <w:tcW w:w="1577" w:type="dxa"/>
          </w:tcPr>
          <w:p w:rsidR="002E294E" w:rsidRDefault="00854AD3">
            <w:pPr>
              <w:pStyle w:val="TableParagraph"/>
              <w:ind w:left="234" w:right="147"/>
              <w:rPr>
                <w:sz w:val="24"/>
              </w:rPr>
            </w:pPr>
            <w:r>
              <w:rPr>
                <w:sz w:val="24"/>
              </w:rPr>
              <w:t>33</w:t>
            </w:r>
          </w:p>
        </w:tc>
      </w:tr>
      <w:tr w:rsidR="002E294E">
        <w:trPr>
          <w:trHeight w:val="412"/>
        </w:trPr>
        <w:tc>
          <w:tcPr>
            <w:tcW w:w="1458" w:type="dxa"/>
          </w:tcPr>
          <w:p w:rsidR="002E294E" w:rsidRDefault="00854AD3">
            <w:pPr>
              <w:pStyle w:val="TableParagraph"/>
              <w:ind w:left="308" w:right="308"/>
              <w:rPr>
                <w:sz w:val="24"/>
              </w:rPr>
            </w:pPr>
            <w:r>
              <w:rPr>
                <w:sz w:val="24"/>
              </w:rPr>
              <w:t>Plate 24</w:t>
            </w:r>
          </w:p>
        </w:tc>
        <w:tc>
          <w:tcPr>
            <w:tcW w:w="5304" w:type="dxa"/>
          </w:tcPr>
          <w:p w:rsidR="002E294E" w:rsidRDefault="00854AD3">
            <w:pPr>
              <w:pStyle w:val="TableParagraph"/>
              <w:ind w:left="302" w:right="232"/>
              <w:rPr>
                <w:sz w:val="24"/>
              </w:rPr>
            </w:pPr>
            <w:r>
              <w:rPr>
                <w:sz w:val="24"/>
              </w:rPr>
              <w:t>Developed caudal fin with true rays</w:t>
            </w:r>
          </w:p>
        </w:tc>
        <w:tc>
          <w:tcPr>
            <w:tcW w:w="1577" w:type="dxa"/>
          </w:tcPr>
          <w:p w:rsidR="002E294E" w:rsidRDefault="00854AD3">
            <w:pPr>
              <w:pStyle w:val="TableParagraph"/>
              <w:ind w:left="234" w:right="147"/>
              <w:rPr>
                <w:sz w:val="24"/>
              </w:rPr>
            </w:pPr>
            <w:r>
              <w:rPr>
                <w:sz w:val="24"/>
              </w:rPr>
              <w:t>34</w:t>
            </w:r>
          </w:p>
        </w:tc>
      </w:tr>
      <w:tr w:rsidR="002E294E">
        <w:trPr>
          <w:trHeight w:val="415"/>
        </w:trPr>
        <w:tc>
          <w:tcPr>
            <w:tcW w:w="1458" w:type="dxa"/>
          </w:tcPr>
          <w:p w:rsidR="002E294E" w:rsidRDefault="00854AD3">
            <w:pPr>
              <w:pStyle w:val="TableParagraph"/>
              <w:ind w:left="308" w:right="307"/>
              <w:rPr>
                <w:sz w:val="24"/>
              </w:rPr>
            </w:pPr>
            <w:r>
              <w:rPr>
                <w:sz w:val="24"/>
              </w:rPr>
              <w:t>Plate 25</w:t>
            </w:r>
          </w:p>
        </w:tc>
        <w:tc>
          <w:tcPr>
            <w:tcW w:w="5304" w:type="dxa"/>
          </w:tcPr>
          <w:p w:rsidR="002E294E" w:rsidRDefault="00854AD3">
            <w:pPr>
              <w:pStyle w:val="TableParagraph"/>
              <w:ind w:left="306" w:right="228"/>
              <w:rPr>
                <w:sz w:val="24"/>
              </w:rPr>
            </w:pPr>
            <w:r>
              <w:rPr>
                <w:sz w:val="24"/>
              </w:rPr>
              <w:t>Various dimension of one month old oranda</w:t>
            </w:r>
          </w:p>
        </w:tc>
        <w:tc>
          <w:tcPr>
            <w:tcW w:w="1577" w:type="dxa"/>
          </w:tcPr>
          <w:p w:rsidR="002E294E" w:rsidRDefault="00854AD3">
            <w:pPr>
              <w:pStyle w:val="TableParagraph"/>
              <w:ind w:left="234" w:right="147"/>
              <w:rPr>
                <w:sz w:val="24"/>
              </w:rPr>
            </w:pPr>
            <w:r>
              <w:rPr>
                <w:sz w:val="24"/>
              </w:rPr>
              <w:t>34</w:t>
            </w:r>
          </w:p>
        </w:tc>
      </w:tr>
      <w:tr w:rsidR="002E294E">
        <w:trPr>
          <w:trHeight w:val="486"/>
        </w:trPr>
        <w:tc>
          <w:tcPr>
            <w:tcW w:w="1458" w:type="dxa"/>
            <w:tcBorders>
              <w:bottom w:val="single" w:sz="4" w:space="0" w:color="000000"/>
            </w:tcBorders>
          </w:tcPr>
          <w:p w:rsidR="002E294E" w:rsidRDefault="00854AD3">
            <w:pPr>
              <w:pStyle w:val="TableParagraph"/>
              <w:spacing w:before="65"/>
              <w:ind w:left="308" w:right="307"/>
              <w:rPr>
                <w:sz w:val="24"/>
              </w:rPr>
            </w:pPr>
            <w:r>
              <w:rPr>
                <w:sz w:val="24"/>
              </w:rPr>
              <w:t>Plate 26</w:t>
            </w:r>
          </w:p>
        </w:tc>
        <w:tc>
          <w:tcPr>
            <w:tcW w:w="5304" w:type="dxa"/>
            <w:tcBorders>
              <w:bottom w:val="single" w:sz="4" w:space="0" w:color="000000"/>
            </w:tcBorders>
          </w:tcPr>
          <w:p w:rsidR="002E294E" w:rsidRDefault="00854AD3">
            <w:pPr>
              <w:pStyle w:val="TableParagraph"/>
              <w:spacing w:before="65"/>
              <w:ind w:left="302" w:right="232"/>
              <w:rPr>
                <w:sz w:val="24"/>
              </w:rPr>
            </w:pPr>
            <w:r>
              <w:rPr>
                <w:sz w:val="24"/>
              </w:rPr>
              <w:t>Goldfish fry-parents resemblance</w:t>
            </w:r>
          </w:p>
        </w:tc>
        <w:tc>
          <w:tcPr>
            <w:tcW w:w="1577" w:type="dxa"/>
            <w:tcBorders>
              <w:bottom w:val="single" w:sz="4" w:space="0" w:color="000000"/>
            </w:tcBorders>
          </w:tcPr>
          <w:p w:rsidR="002E294E" w:rsidRDefault="00854AD3">
            <w:pPr>
              <w:pStyle w:val="TableParagraph"/>
              <w:spacing w:before="65"/>
              <w:ind w:left="234" w:right="147"/>
              <w:rPr>
                <w:sz w:val="24"/>
              </w:rPr>
            </w:pPr>
            <w:r>
              <w:rPr>
                <w:sz w:val="24"/>
              </w:rPr>
              <w:t>35</w:t>
            </w:r>
          </w:p>
        </w:tc>
      </w:tr>
    </w:tbl>
    <w:p w:rsidR="002E294E" w:rsidRDefault="002E294E">
      <w:pPr>
        <w:rPr>
          <w:sz w:val="24"/>
        </w:rPr>
        <w:sectPr w:rsidR="002E294E">
          <w:pgSz w:w="11910" w:h="16840"/>
          <w:pgMar w:top="1340" w:right="860" w:bottom="1240" w:left="1680" w:header="0" w:footer="966" w:gutter="0"/>
          <w:cols w:space="720"/>
        </w:sectPr>
      </w:pPr>
    </w:p>
    <w:p w:rsidR="002E294E" w:rsidRDefault="00854AD3">
      <w:pPr>
        <w:spacing w:before="59"/>
        <w:ind w:left="832" w:right="216"/>
        <w:jc w:val="center"/>
        <w:rPr>
          <w:b/>
          <w:sz w:val="28"/>
        </w:rPr>
      </w:pPr>
      <w:r>
        <w:rPr>
          <w:b/>
          <w:sz w:val="28"/>
        </w:rPr>
        <w:lastRenderedPageBreak/>
        <w:t>ABSTRACTS</w:t>
      </w:r>
    </w:p>
    <w:p w:rsidR="002E294E" w:rsidRDefault="00854AD3">
      <w:pPr>
        <w:pStyle w:val="BodyText"/>
        <w:spacing w:before="244" w:line="360" w:lineRule="auto"/>
        <w:ind w:left="841" w:right="209"/>
        <w:jc w:val="both"/>
      </w:pPr>
      <w:r>
        <w:t xml:space="preserve">Artificial propagation </w:t>
      </w:r>
      <w:r>
        <w:rPr>
          <w:spacing w:val="-3"/>
        </w:rPr>
        <w:t xml:space="preserve">is </w:t>
      </w:r>
      <w:r>
        <w:t xml:space="preserve">one </w:t>
      </w:r>
      <w:r>
        <w:rPr>
          <w:spacing w:val="4"/>
        </w:rPr>
        <w:t xml:space="preserve">of </w:t>
      </w:r>
      <w:r>
        <w:t xml:space="preserve">the significant advancements </w:t>
      </w:r>
      <w:r>
        <w:rPr>
          <w:spacing w:val="-3"/>
        </w:rPr>
        <w:t xml:space="preserve">in </w:t>
      </w:r>
      <w:r>
        <w:t xml:space="preserve">the </w:t>
      </w:r>
      <w:r>
        <w:rPr>
          <w:spacing w:val="-3"/>
        </w:rPr>
        <w:t xml:space="preserve">field </w:t>
      </w:r>
      <w:r>
        <w:rPr>
          <w:spacing w:val="4"/>
        </w:rPr>
        <w:t xml:space="preserve">of </w:t>
      </w:r>
      <w:r>
        <w:t xml:space="preserve">aquaculture of commercially important ornamental fishes. An assay </w:t>
      </w:r>
      <w:r w:rsidR="004C0279">
        <w:t>was undertaken</w:t>
      </w:r>
      <w:r>
        <w:t xml:space="preserve"> to study the breeding performance of oranda goldfish (</w:t>
      </w:r>
      <w:r>
        <w:rPr>
          <w:i/>
        </w:rPr>
        <w:t>Carassius auratus</w:t>
      </w:r>
      <w:r>
        <w:t xml:space="preserve">) broods (30- 44g), using different doses of synthetic ovulin hormone. Prior to present study, an experimental trial was conducted </w:t>
      </w:r>
      <w:r>
        <w:rPr>
          <w:spacing w:val="-3"/>
        </w:rPr>
        <w:t xml:space="preserve">at </w:t>
      </w:r>
      <w:r>
        <w:t xml:space="preserve">a dosage of 0.3, 0.5, 0.7 and 0.9 </w:t>
      </w:r>
      <w:r>
        <w:rPr>
          <w:spacing w:val="-3"/>
        </w:rPr>
        <w:t xml:space="preserve">ml </w:t>
      </w:r>
      <w:r>
        <w:t xml:space="preserve">ovulin/kg bodyweight. In this study, ovulin hormone at a dose of 0.2, 0.4, 0.6 and 0.8 ml ovulin/kg body weight was intra-peritoneally injected where double doses </w:t>
      </w:r>
      <w:r>
        <w:rPr>
          <w:spacing w:val="-3"/>
        </w:rPr>
        <w:t xml:space="preserve">in </w:t>
      </w:r>
      <w:r>
        <w:t xml:space="preserve">female and single dose </w:t>
      </w:r>
      <w:r>
        <w:rPr>
          <w:spacing w:val="-3"/>
        </w:rPr>
        <w:t xml:space="preserve">in </w:t>
      </w:r>
      <w:r>
        <w:t xml:space="preserve">male. Male female ratio was 2: 1 </w:t>
      </w:r>
      <w:r>
        <w:rPr>
          <w:spacing w:val="-3"/>
        </w:rPr>
        <w:t xml:space="preserve">in </w:t>
      </w:r>
      <w:r>
        <w:t xml:space="preserve">each group and </w:t>
      </w:r>
      <w:r>
        <w:rPr>
          <w:spacing w:val="-3"/>
        </w:rPr>
        <w:t xml:space="preserve">no </w:t>
      </w:r>
      <w:r>
        <w:t xml:space="preserve">hormone was injected </w:t>
      </w:r>
      <w:r>
        <w:rPr>
          <w:spacing w:val="-3"/>
        </w:rPr>
        <w:t xml:space="preserve">in </w:t>
      </w:r>
      <w:r>
        <w:t xml:space="preserve">control groups. Ovulation was observed between 8-13 hours after injection and all the injected females ovulated except control groups. The eggs were viscous, translucent with eye spot, spherical shape and yellowish </w:t>
      </w:r>
      <w:r>
        <w:rPr>
          <w:spacing w:val="-3"/>
        </w:rPr>
        <w:t xml:space="preserve">in </w:t>
      </w:r>
      <w:r>
        <w:t xml:space="preserve">color with diameter ranging between 0.6- 0.9 </w:t>
      </w:r>
      <w:r>
        <w:rPr>
          <w:spacing w:val="-5"/>
        </w:rPr>
        <w:t xml:space="preserve">mm. </w:t>
      </w:r>
      <w:r>
        <w:t xml:space="preserve">Injected fish at a dose of 0.4 </w:t>
      </w:r>
      <w:r>
        <w:rPr>
          <w:spacing w:val="-3"/>
        </w:rPr>
        <w:t xml:space="preserve">ml </w:t>
      </w:r>
      <w:r>
        <w:t>ovulin/kg body weight (BW) showed significantly better (</w:t>
      </w:r>
      <w:r>
        <w:rPr>
          <w:i/>
        </w:rPr>
        <w:t>p</w:t>
      </w:r>
      <w:r>
        <w:t xml:space="preserve">&lt;0.05) outcomes </w:t>
      </w:r>
      <w:r>
        <w:rPr>
          <w:spacing w:val="-3"/>
        </w:rPr>
        <w:t xml:space="preserve">in </w:t>
      </w:r>
      <w:r>
        <w:t xml:space="preserve">all attributes </w:t>
      </w:r>
      <w:r>
        <w:rPr>
          <w:spacing w:val="4"/>
        </w:rPr>
        <w:t xml:space="preserve">of </w:t>
      </w:r>
      <w:r>
        <w:t xml:space="preserve">breeding performance than that of other groups and found to </w:t>
      </w:r>
      <w:r>
        <w:rPr>
          <w:spacing w:val="-3"/>
        </w:rPr>
        <w:t xml:space="preserve">be </w:t>
      </w:r>
      <w:r>
        <w:t xml:space="preserve">effective with 21.74% of relative fecundity, 73% of fertilization rate, 71.07% of hatching rate and 69.64% </w:t>
      </w:r>
      <w:r>
        <w:rPr>
          <w:spacing w:val="4"/>
        </w:rPr>
        <w:t xml:space="preserve">of </w:t>
      </w:r>
      <w:r>
        <w:t xml:space="preserve">larval survival rate compared to other doses. The present study demonstrated that, the variation of hormone doses resulted </w:t>
      </w:r>
      <w:r>
        <w:rPr>
          <w:spacing w:val="-3"/>
        </w:rPr>
        <w:t xml:space="preserve">in </w:t>
      </w:r>
      <w:r>
        <w:t xml:space="preserve">variability </w:t>
      </w:r>
      <w:r>
        <w:rPr>
          <w:spacing w:val="-3"/>
        </w:rPr>
        <w:t xml:space="preserve">in </w:t>
      </w:r>
      <w:r>
        <w:t xml:space="preserve">stripped eggs (360-717), relative fecundity (10.08-21.74%), fertilization rate (30.67-73%), hatching time (36-50 hours), hatching rate (31.50-71.07%) and larval survival </w:t>
      </w:r>
      <w:r>
        <w:rPr>
          <w:spacing w:val="2"/>
        </w:rPr>
        <w:t xml:space="preserve">rate </w:t>
      </w:r>
      <w:r>
        <w:t xml:space="preserve">(27.42-69.64%). The hatchlings were transparent and measured 1.1- 1.3 </w:t>
      </w:r>
      <w:r>
        <w:rPr>
          <w:spacing w:val="-3"/>
        </w:rPr>
        <w:t xml:space="preserve">mm </w:t>
      </w:r>
      <w:r>
        <w:rPr>
          <w:spacing w:val="4"/>
        </w:rPr>
        <w:t xml:space="preserve">of </w:t>
      </w:r>
      <w:r>
        <w:t xml:space="preserve">total length with a large oval head, a well-defined </w:t>
      </w:r>
      <w:r>
        <w:rPr>
          <w:spacing w:val="-3"/>
        </w:rPr>
        <w:t xml:space="preserve">yolk </w:t>
      </w:r>
      <w:r>
        <w:t xml:space="preserve">sac and a short </w:t>
      </w:r>
      <w:r>
        <w:rPr>
          <w:spacing w:val="-3"/>
        </w:rPr>
        <w:t xml:space="preserve">tail. At </w:t>
      </w:r>
      <w:r>
        <w:t xml:space="preserve">the end of the study, cost </w:t>
      </w:r>
      <w:r>
        <w:rPr>
          <w:spacing w:val="-3"/>
        </w:rPr>
        <w:t xml:space="preserve">benefit </w:t>
      </w:r>
      <w:r>
        <w:t xml:space="preserve">analysis  was also accomplished. The positive response to artificial breeding and cost effectiveness of ovulin hormone to oranda goldfish breeding performance makes </w:t>
      </w:r>
      <w:r>
        <w:rPr>
          <w:spacing w:val="-5"/>
        </w:rPr>
        <w:t xml:space="preserve">it </w:t>
      </w:r>
      <w:r>
        <w:t xml:space="preserve">potential </w:t>
      </w:r>
      <w:r>
        <w:rPr>
          <w:spacing w:val="2"/>
        </w:rPr>
        <w:t xml:space="preserve">to </w:t>
      </w:r>
      <w:r>
        <w:t xml:space="preserve">carry out the artificial breeding of this species </w:t>
      </w:r>
      <w:r>
        <w:rPr>
          <w:spacing w:val="-3"/>
        </w:rPr>
        <w:t xml:space="preserve">in </w:t>
      </w:r>
      <w:r>
        <w:t>commercial</w:t>
      </w:r>
      <w:r>
        <w:rPr>
          <w:spacing w:val="-14"/>
        </w:rPr>
        <w:t xml:space="preserve"> </w:t>
      </w:r>
      <w:r>
        <w:t>scale.</w:t>
      </w:r>
    </w:p>
    <w:p w:rsidR="002E294E" w:rsidRDefault="00854AD3">
      <w:pPr>
        <w:spacing w:before="201" w:line="362" w:lineRule="auto"/>
        <w:ind w:left="841" w:right="221"/>
        <w:jc w:val="both"/>
        <w:rPr>
          <w:sz w:val="24"/>
        </w:rPr>
      </w:pPr>
      <w:r>
        <w:rPr>
          <w:b/>
          <w:sz w:val="24"/>
        </w:rPr>
        <w:t>Keywords</w:t>
      </w:r>
      <w:r>
        <w:rPr>
          <w:sz w:val="24"/>
        </w:rPr>
        <w:t xml:space="preserve">: </w:t>
      </w:r>
      <w:r>
        <w:rPr>
          <w:i/>
          <w:sz w:val="24"/>
        </w:rPr>
        <w:t>Carassius auratus</w:t>
      </w:r>
      <w:r>
        <w:rPr>
          <w:sz w:val="24"/>
        </w:rPr>
        <w:t>, oranda goldfish, ovulin, induced breeding, synthetic hormone</w:t>
      </w:r>
    </w:p>
    <w:sectPr w:rsidR="002E294E" w:rsidSect="002E294E">
      <w:pgSz w:w="11910" w:h="16840"/>
      <w:pgMar w:top="1360" w:right="860" w:bottom="1240" w:left="1680" w:header="0" w:footer="9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CD3" w:rsidRDefault="003C0CD3" w:rsidP="002E294E">
      <w:r>
        <w:separator/>
      </w:r>
    </w:p>
  </w:endnote>
  <w:endnote w:type="continuationSeparator" w:id="1">
    <w:p w:rsidR="003C0CD3" w:rsidRDefault="003C0CD3" w:rsidP="002E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4E" w:rsidRDefault="005521D9">
    <w:pPr>
      <w:pStyle w:val="BodyText"/>
      <w:spacing w:line="14" w:lineRule="auto"/>
      <w:rPr>
        <w:sz w:val="20"/>
      </w:rPr>
    </w:pPr>
    <w:r w:rsidRPr="005521D9">
      <w:pict>
        <v:shapetype id="_x0000_t202" coordsize="21600,21600" o:spt="202" path="m,l,21600r21600,l21600,xe">
          <v:stroke joinstyle="miter"/>
          <v:path gradientshapeok="t" o:connecttype="rect"/>
        </v:shapetype>
        <v:shape id="_x0000_s1029" type="#_x0000_t202" style="position:absolute;margin-left:290pt;margin-top:751.35pt;width:87.5pt;height:16.4pt;z-index:-16189952;mso-position-horizontal-relative:page;mso-position-vertical-relative:page" filled="f" stroked="f">
          <v:textbox style="mso-next-textbox:#_x0000_s1029" inset="0,0,0,0">
            <w:txbxContent>
              <w:p w:rsidR="002E294E" w:rsidRDefault="00854AD3">
                <w:pPr>
                  <w:spacing w:before="8"/>
                  <w:ind w:left="20"/>
                  <w:rPr>
                    <w:b/>
                    <w:sz w:val="26"/>
                  </w:rPr>
                </w:pPr>
                <w:r>
                  <w:rPr>
                    <w:b/>
                    <w:sz w:val="26"/>
                  </w:rPr>
                  <w:t>December 2019</w:t>
                </w:r>
              </w:p>
            </w:txbxContent>
          </v:textbox>
          <w10:wrap anchorx="page" anchory="page"/>
        </v:shape>
      </w:pict>
    </w:r>
    <w:r w:rsidRPr="005521D9">
      <w:pict>
        <v:shape id="_x0000_s1028" type="#_x0000_t202" style="position:absolute;margin-left:330.8pt;margin-top:778.6pt;width:6pt;height:15.3pt;z-index:-16189440;mso-position-horizontal-relative:page;mso-position-vertical-relative:page" filled="f" stroked="f">
          <v:textbox style="mso-next-textbox:#_x0000_s1028" inset="0,0,0,0">
            <w:txbxContent>
              <w:p w:rsidR="002E294E" w:rsidRDefault="00854AD3">
                <w:pPr>
                  <w:pStyle w:val="BodyText"/>
                  <w:spacing w:before="10"/>
                  <w:ind w:left="20"/>
                </w:pPr>
                <w:r>
                  <w:rPr>
                    <w:w w:val="99"/>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4E" w:rsidRDefault="005521D9">
    <w:pPr>
      <w:pStyle w:val="BodyText"/>
      <w:spacing w:line="14" w:lineRule="auto"/>
      <w:rPr>
        <w:sz w:val="20"/>
      </w:rPr>
    </w:pPr>
    <w:r w:rsidRPr="005521D9">
      <w:pict>
        <v:shapetype id="_x0000_t202" coordsize="21600,21600" o:spt="202" path="m,l,21600r21600,l21600,xe">
          <v:stroke joinstyle="miter"/>
          <v:path gradientshapeok="t" o:connecttype="rect"/>
        </v:shapetype>
        <v:shape id="_x0000_s1027" type="#_x0000_t202" style="position:absolute;margin-left:328.9pt;margin-top:778.6pt;width:10.2pt;height:15.3pt;z-index:-16188928;mso-position-horizontal-relative:page;mso-position-vertical-relative:page" filled="f" stroked="f">
          <v:textbox inset="0,0,0,0">
            <w:txbxContent>
              <w:p w:rsidR="002E294E" w:rsidRDefault="00854AD3">
                <w:pPr>
                  <w:pStyle w:val="BodyText"/>
                  <w:spacing w:before="10"/>
                  <w:ind w:left="20"/>
                </w:pPr>
                <w:r>
                  <w:t>II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4E" w:rsidRDefault="005521D9">
    <w:pPr>
      <w:pStyle w:val="BodyText"/>
      <w:spacing w:line="14" w:lineRule="auto"/>
      <w:rPr>
        <w:sz w:val="20"/>
      </w:rPr>
    </w:pPr>
    <w:r w:rsidRPr="005521D9">
      <w:pict>
        <v:shapetype id="_x0000_t202" coordsize="21600,21600" o:spt="202" path="m,l,21600r21600,l21600,xe">
          <v:stroke joinstyle="miter"/>
          <v:path gradientshapeok="t" o:connecttype="rect"/>
        </v:shapetype>
        <v:shape id="_x0000_s1026" type="#_x0000_t202" style="position:absolute;margin-left:290pt;margin-top:754pt;width:87.5pt;height:39.95pt;z-index:-16188416;mso-position-horizontal-relative:page;mso-position-vertical-relative:page" filled="f" stroked="f">
          <v:textbox inset="0,0,0,0">
            <w:txbxContent>
              <w:p w:rsidR="002E294E" w:rsidRDefault="00854AD3">
                <w:pPr>
                  <w:spacing w:before="8"/>
                  <w:jc w:val="center"/>
                  <w:rPr>
                    <w:b/>
                    <w:sz w:val="26"/>
                  </w:rPr>
                </w:pPr>
                <w:r>
                  <w:rPr>
                    <w:b/>
                    <w:sz w:val="26"/>
                  </w:rPr>
                  <w:t>December 2019</w:t>
                </w:r>
              </w:p>
              <w:p w:rsidR="002E294E" w:rsidRDefault="00854AD3">
                <w:pPr>
                  <w:pStyle w:val="BodyText"/>
                  <w:spacing w:before="195"/>
                  <w:ind w:left="5"/>
                  <w:jc w:val="center"/>
                </w:pPr>
                <w:r>
                  <w:t>III</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4E" w:rsidRDefault="005521D9">
    <w:pPr>
      <w:pStyle w:val="BodyText"/>
      <w:spacing w:line="14" w:lineRule="auto"/>
      <w:rPr>
        <w:sz w:val="19"/>
      </w:rPr>
    </w:pPr>
    <w:r w:rsidRPr="005521D9">
      <w:pict>
        <v:shapetype id="_x0000_t202" coordsize="21600,21600" o:spt="202" path="m,l,21600r21600,l21600,xe">
          <v:stroke joinstyle="miter"/>
          <v:path gradientshapeok="t" o:connecttype="rect"/>
        </v:shapetype>
        <v:shape id="_x0000_s1025" type="#_x0000_t202" style="position:absolute;margin-left:320.4pt;margin-top:778.6pt;width:26.8pt;height:15.3pt;z-index:-16187904;mso-position-horizontal-relative:page;mso-position-vertical-relative:page" filled="f" stroked="f">
          <v:textbox inset="0,0,0,0">
            <w:txbxContent>
              <w:p w:rsidR="002E294E" w:rsidRDefault="005521D9">
                <w:pPr>
                  <w:pStyle w:val="BodyText"/>
                  <w:spacing w:before="10"/>
                  <w:ind w:left="60"/>
                </w:pPr>
                <w:r>
                  <w:fldChar w:fldCharType="begin"/>
                </w:r>
                <w:r w:rsidR="00854AD3">
                  <w:instrText xml:space="preserve"> PAGE  \* ROMAN </w:instrText>
                </w:r>
                <w:r>
                  <w:fldChar w:fldCharType="separate"/>
                </w:r>
                <w:r w:rsidR="00B664DB">
                  <w:rPr>
                    <w:noProof/>
                  </w:rPr>
                  <w:t>X</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CD3" w:rsidRDefault="003C0CD3" w:rsidP="002E294E">
      <w:r>
        <w:separator/>
      </w:r>
    </w:p>
  </w:footnote>
  <w:footnote w:type="continuationSeparator" w:id="1">
    <w:p w:rsidR="003C0CD3" w:rsidRDefault="003C0CD3" w:rsidP="002E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F1B"/>
    <w:multiLevelType w:val="hybridMultilevel"/>
    <w:tmpl w:val="4360366C"/>
    <w:lvl w:ilvl="0" w:tplc="2D846968">
      <w:start w:val="4"/>
      <w:numFmt w:val="decimal"/>
      <w:lvlText w:val="%1"/>
      <w:lvlJc w:val="left"/>
      <w:pPr>
        <w:ind w:left="139" w:hanging="365"/>
      </w:pPr>
      <w:rPr>
        <w:rFonts w:hint="default"/>
        <w:lang w:val="en-US" w:eastAsia="en-US" w:bidi="ar-SA"/>
      </w:rPr>
    </w:lvl>
    <w:lvl w:ilvl="1" w:tplc="1B2CE3EE">
      <w:numFmt w:val="none"/>
      <w:lvlText w:val=""/>
      <w:lvlJc w:val="left"/>
      <w:pPr>
        <w:tabs>
          <w:tab w:val="num" w:pos="360"/>
        </w:tabs>
      </w:pPr>
    </w:lvl>
    <w:lvl w:ilvl="2" w:tplc="A0F09AE6">
      <w:numFmt w:val="none"/>
      <w:lvlText w:val=""/>
      <w:lvlJc w:val="left"/>
      <w:pPr>
        <w:tabs>
          <w:tab w:val="num" w:pos="360"/>
        </w:tabs>
      </w:pPr>
    </w:lvl>
    <w:lvl w:ilvl="3" w:tplc="DE8063B6">
      <w:numFmt w:val="bullet"/>
      <w:lvlText w:val="•"/>
      <w:lvlJc w:val="left"/>
      <w:pPr>
        <w:ind w:left="1822" w:hanging="542"/>
      </w:pPr>
      <w:rPr>
        <w:rFonts w:hint="default"/>
        <w:lang w:val="en-US" w:eastAsia="en-US" w:bidi="ar-SA"/>
      </w:rPr>
    </w:lvl>
    <w:lvl w:ilvl="4" w:tplc="D902C0FA">
      <w:numFmt w:val="bullet"/>
      <w:lvlText w:val="•"/>
      <w:lvlJc w:val="left"/>
      <w:pPr>
        <w:ind w:left="2303" w:hanging="542"/>
      </w:pPr>
      <w:rPr>
        <w:rFonts w:hint="default"/>
        <w:lang w:val="en-US" w:eastAsia="en-US" w:bidi="ar-SA"/>
      </w:rPr>
    </w:lvl>
    <w:lvl w:ilvl="5" w:tplc="E054B09E">
      <w:numFmt w:val="bullet"/>
      <w:lvlText w:val="•"/>
      <w:lvlJc w:val="left"/>
      <w:pPr>
        <w:ind w:left="2784" w:hanging="542"/>
      </w:pPr>
      <w:rPr>
        <w:rFonts w:hint="default"/>
        <w:lang w:val="en-US" w:eastAsia="en-US" w:bidi="ar-SA"/>
      </w:rPr>
    </w:lvl>
    <w:lvl w:ilvl="6" w:tplc="32AC5ACC">
      <w:numFmt w:val="bullet"/>
      <w:lvlText w:val="•"/>
      <w:lvlJc w:val="left"/>
      <w:pPr>
        <w:ind w:left="3266" w:hanging="542"/>
      </w:pPr>
      <w:rPr>
        <w:rFonts w:hint="default"/>
        <w:lang w:val="en-US" w:eastAsia="en-US" w:bidi="ar-SA"/>
      </w:rPr>
    </w:lvl>
    <w:lvl w:ilvl="7" w:tplc="BC70B7D2">
      <w:numFmt w:val="bullet"/>
      <w:lvlText w:val="•"/>
      <w:lvlJc w:val="left"/>
      <w:pPr>
        <w:ind w:left="3747" w:hanging="542"/>
      </w:pPr>
      <w:rPr>
        <w:rFonts w:hint="default"/>
        <w:lang w:val="en-US" w:eastAsia="en-US" w:bidi="ar-SA"/>
      </w:rPr>
    </w:lvl>
    <w:lvl w:ilvl="8" w:tplc="81725020">
      <w:numFmt w:val="bullet"/>
      <w:lvlText w:val="•"/>
      <w:lvlJc w:val="left"/>
      <w:pPr>
        <w:ind w:left="4228" w:hanging="542"/>
      </w:pPr>
      <w:rPr>
        <w:rFonts w:hint="default"/>
        <w:lang w:val="en-US" w:eastAsia="en-US" w:bidi="ar-SA"/>
      </w:rPr>
    </w:lvl>
  </w:abstractNum>
  <w:abstractNum w:abstractNumId="1">
    <w:nsid w:val="24F036CB"/>
    <w:multiLevelType w:val="hybridMultilevel"/>
    <w:tmpl w:val="92E00768"/>
    <w:lvl w:ilvl="0" w:tplc="5AB42CC4">
      <w:start w:val="1"/>
      <w:numFmt w:val="lowerLetter"/>
      <w:lvlText w:val="%1."/>
      <w:lvlJc w:val="left"/>
      <w:pPr>
        <w:ind w:left="551" w:hanging="230"/>
      </w:pPr>
      <w:rPr>
        <w:rFonts w:ascii="Times New Roman" w:eastAsia="Times New Roman" w:hAnsi="Times New Roman" w:cs="Times New Roman" w:hint="default"/>
        <w:spacing w:val="-1"/>
        <w:w w:val="100"/>
        <w:sz w:val="24"/>
        <w:szCs w:val="24"/>
        <w:lang w:val="en-US" w:eastAsia="en-US" w:bidi="ar-SA"/>
      </w:rPr>
    </w:lvl>
    <w:lvl w:ilvl="1" w:tplc="BA2CD182">
      <w:numFmt w:val="bullet"/>
      <w:lvlText w:val="•"/>
      <w:lvlJc w:val="left"/>
      <w:pPr>
        <w:ind w:left="1001" w:hanging="230"/>
      </w:pPr>
      <w:rPr>
        <w:rFonts w:hint="default"/>
        <w:lang w:val="en-US" w:eastAsia="en-US" w:bidi="ar-SA"/>
      </w:rPr>
    </w:lvl>
    <w:lvl w:ilvl="2" w:tplc="24F2E136">
      <w:numFmt w:val="bullet"/>
      <w:lvlText w:val="•"/>
      <w:lvlJc w:val="left"/>
      <w:pPr>
        <w:ind w:left="1443" w:hanging="230"/>
      </w:pPr>
      <w:rPr>
        <w:rFonts w:hint="default"/>
        <w:lang w:val="en-US" w:eastAsia="en-US" w:bidi="ar-SA"/>
      </w:rPr>
    </w:lvl>
    <w:lvl w:ilvl="3" w:tplc="69ECE6A2">
      <w:numFmt w:val="bullet"/>
      <w:lvlText w:val="•"/>
      <w:lvlJc w:val="left"/>
      <w:pPr>
        <w:ind w:left="1885" w:hanging="230"/>
      </w:pPr>
      <w:rPr>
        <w:rFonts w:hint="default"/>
        <w:lang w:val="en-US" w:eastAsia="en-US" w:bidi="ar-SA"/>
      </w:rPr>
    </w:lvl>
    <w:lvl w:ilvl="4" w:tplc="7C6253A2">
      <w:numFmt w:val="bullet"/>
      <w:lvlText w:val="•"/>
      <w:lvlJc w:val="left"/>
      <w:pPr>
        <w:ind w:left="2327" w:hanging="230"/>
      </w:pPr>
      <w:rPr>
        <w:rFonts w:hint="default"/>
        <w:lang w:val="en-US" w:eastAsia="en-US" w:bidi="ar-SA"/>
      </w:rPr>
    </w:lvl>
    <w:lvl w:ilvl="5" w:tplc="0868DA60">
      <w:numFmt w:val="bullet"/>
      <w:lvlText w:val="•"/>
      <w:lvlJc w:val="left"/>
      <w:pPr>
        <w:ind w:left="2769" w:hanging="230"/>
      </w:pPr>
      <w:rPr>
        <w:rFonts w:hint="default"/>
        <w:lang w:val="en-US" w:eastAsia="en-US" w:bidi="ar-SA"/>
      </w:rPr>
    </w:lvl>
    <w:lvl w:ilvl="6" w:tplc="198C4EE4">
      <w:numFmt w:val="bullet"/>
      <w:lvlText w:val="•"/>
      <w:lvlJc w:val="left"/>
      <w:pPr>
        <w:ind w:left="3211" w:hanging="230"/>
      </w:pPr>
      <w:rPr>
        <w:rFonts w:hint="default"/>
        <w:lang w:val="en-US" w:eastAsia="en-US" w:bidi="ar-SA"/>
      </w:rPr>
    </w:lvl>
    <w:lvl w:ilvl="7" w:tplc="FFF60F40">
      <w:numFmt w:val="bullet"/>
      <w:lvlText w:val="•"/>
      <w:lvlJc w:val="left"/>
      <w:pPr>
        <w:ind w:left="3653" w:hanging="230"/>
      </w:pPr>
      <w:rPr>
        <w:rFonts w:hint="default"/>
        <w:lang w:val="en-US" w:eastAsia="en-US" w:bidi="ar-SA"/>
      </w:rPr>
    </w:lvl>
    <w:lvl w:ilvl="8" w:tplc="712C2BF4">
      <w:numFmt w:val="bullet"/>
      <w:lvlText w:val="•"/>
      <w:lvlJc w:val="left"/>
      <w:pPr>
        <w:ind w:left="4095" w:hanging="230"/>
      </w:pPr>
      <w:rPr>
        <w:rFonts w:hint="default"/>
        <w:lang w:val="en-US" w:eastAsia="en-US" w:bidi="ar-SA"/>
      </w:rPr>
    </w:lvl>
  </w:abstractNum>
  <w:abstractNum w:abstractNumId="2">
    <w:nsid w:val="376D04BA"/>
    <w:multiLevelType w:val="multilevel"/>
    <w:tmpl w:val="EB2A4C80"/>
    <w:lvl w:ilvl="0">
      <w:start w:val="4"/>
      <w:numFmt w:val="decimal"/>
      <w:lvlText w:val="%1"/>
      <w:lvlJc w:val="left"/>
      <w:pPr>
        <w:ind w:left="360" w:hanging="360"/>
      </w:pPr>
      <w:rPr>
        <w:rFonts w:hint="default"/>
      </w:rPr>
    </w:lvl>
    <w:lvl w:ilvl="1">
      <w:start w:val="2"/>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
    <w:nsid w:val="3E56321C"/>
    <w:multiLevelType w:val="hybridMultilevel"/>
    <w:tmpl w:val="60A29016"/>
    <w:lvl w:ilvl="0" w:tplc="04B84D08">
      <w:start w:val="4"/>
      <w:numFmt w:val="decimal"/>
      <w:lvlText w:val="%1"/>
      <w:lvlJc w:val="left"/>
      <w:pPr>
        <w:ind w:left="863" w:hanging="542"/>
      </w:pPr>
      <w:rPr>
        <w:rFonts w:hint="default"/>
        <w:lang w:val="en-US" w:eastAsia="en-US" w:bidi="ar-SA"/>
      </w:rPr>
    </w:lvl>
    <w:lvl w:ilvl="1" w:tplc="791E14E8">
      <w:numFmt w:val="none"/>
      <w:lvlText w:val=""/>
      <w:lvlJc w:val="left"/>
      <w:pPr>
        <w:tabs>
          <w:tab w:val="num" w:pos="360"/>
        </w:tabs>
      </w:pPr>
    </w:lvl>
    <w:lvl w:ilvl="2" w:tplc="8F367C24">
      <w:numFmt w:val="none"/>
      <w:lvlText w:val=""/>
      <w:lvlJc w:val="left"/>
      <w:pPr>
        <w:tabs>
          <w:tab w:val="num" w:pos="360"/>
        </w:tabs>
      </w:pPr>
    </w:lvl>
    <w:lvl w:ilvl="3" w:tplc="07582CD8">
      <w:numFmt w:val="bullet"/>
      <w:lvlText w:val="•"/>
      <w:lvlJc w:val="left"/>
      <w:pPr>
        <w:ind w:left="2095" w:hanging="542"/>
      </w:pPr>
      <w:rPr>
        <w:rFonts w:hint="default"/>
        <w:lang w:val="en-US" w:eastAsia="en-US" w:bidi="ar-SA"/>
      </w:rPr>
    </w:lvl>
    <w:lvl w:ilvl="4" w:tplc="D310B80A">
      <w:numFmt w:val="bullet"/>
      <w:lvlText w:val="•"/>
      <w:lvlJc w:val="left"/>
      <w:pPr>
        <w:ind w:left="2507" w:hanging="542"/>
      </w:pPr>
      <w:rPr>
        <w:rFonts w:hint="default"/>
        <w:lang w:val="en-US" w:eastAsia="en-US" w:bidi="ar-SA"/>
      </w:rPr>
    </w:lvl>
    <w:lvl w:ilvl="5" w:tplc="0CD80DDA">
      <w:numFmt w:val="bullet"/>
      <w:lvlText w:val="•"/>
      <w:lvlJc w:val="left"/>
      <w:pPr>
        <w:ind w:left="2919" w:hanging="542"/>
      </w:pPr>
      <w:rPr>
        <w:rFonts w:hint="default"/>
        <w:lang w:val="en-US" w:eastAsia="en-US" w:bidi="ar-SA"/>
      </w:rPr>
    </w:lvl>
    <w:lvl w:ilvl="6" w:tplc="B7DAC90A">
      <w:numFmt w:val="bullet"/>
      <w:lvlText w:val="•"/>
      <w:lvlJc w:val="left"/>
      <w:pPr>
        <w:ind w:left="3331" w:hanging="542"/>
      </w:pPr>
      <w:rPr>
        <w:rFonts w:hint="default"/>
        <w:lang w:val="en-US" w:eastAsia="en-US" w:bidi="ar-SA"/>
      </w:rPr>
    </w:lvl>
    <w:lvl w:ilvl="7" w:tplc="FC0AA2C6">
      <w:numFmt w:val="bullet"/>
      <w:lvlText w:val="•"/>
      <w:lvlJc w:val="left"/>
      <w:pPr>
        <w:ind w:left="3743" w:hanging="542"/>
      </w:pPr>
      <w:rPr>
        <w:rFonts w:hint="default"/>
        <w:lang w:val="en-US" w:eastAsia="en-US" w:bidi="ar-SA"/>
      </w:rPr>
    </w:lvl>
    <w:lvl w:ilvl="8" w:tplc="F27E8BF8">
      <w:numFmt w:val="bullet"/>
      <w:lvlText w:val="•"/>
      <w:lvlJc w:val="left"/>
      <w:pPr>
        <w:ind w:left="4155" w:hanging="542"/>
      </w:pPr>
      <w:rPr>
        <w:rFonts w:hint="default"/>
        <w:lang w:val="en-US" w:eastAsia="en-US" w:bidi="ar-SA"/>
      </w:rPr>
    </w:lvl>
  </w:abstractNum>
  <w:abstractNum w:abstractNumId="4">
    <w:nsid w:val="48C03757"/>
    <w:multiLevelType w:val="hybridMultilevel"/>
    <w:tmpl w:val="5972C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2E294E"/>
    <w:rsid w:val="00003516"/>
    <w:rsid w:val="000B6C4A"/>
    <w:rsid w:val="00170926"/>
    <w:rsid w:val="00235D58"/>
    <w:rsid w:val="00245374"/>
    <w:rsid w:val="002E294E"/>
    <w:rsid w:val="00356657"/>
    <w:rsid w:val="003C0CD3"/>
    <w:rsid w:val="004C0279"/>
    <w:rsid w:val="005521D9"/>
    <w:rsid w:val="005628E0"/>
    <w:rsid w:val="006A30A9"/>
    <w:rsid w:val="007D6B4F"/>
    <w:rsid w:val="00854AD3"/>
    <w:rsid w:val="009956BF"/>
    <w:rsid w:val="009A1EFD"/>
    <w:rsid w:val="00B664DB"/>
    <w:rsid w:val="00C21B07"/>
    <w:rsid w:val="00C51378"/>
    <w:rsid w:val="00CB1AB8"/>
    <w:rsid w:val="00FA0548"/>
    <w:rsid w:val="00FB16A8"/>
    <w:rsid w:val="00FB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294E"/>
    <w:rPr>
      <w:rFonts w:ascii="Times New Roman" w:eastAsia="Times New Roman" w:hAnsi="Times New Roman" w:cs="Times New Roman"/>
    </w:rPr>
  </w:style>
  <w:style w:type="paragraph" w:styleId="Heading1">
    <w:name w:val="heading 1"/>
    <w:basedOn w:val="Normal"/>
    <w:uiPriority w:val="1"/>
    <w:qFormat/>
    <w:rsid w:val="002E294E"/>
    <w:pPr>
      <w:spacing w:before="62"/>
      <w:ind w:left="1441" w:right="819" w:hanging="2"/>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294E"/>
    <w:rPr>
      <w:sz w:val="24"/>
      <w:szCs w:val="24"/>
    </w:rPr>
  </w:style>
  <w:style w:type="paragraph" w:styleId="ListParagraph">
    <w:name w:val="List Paragraph"/>
    <w:basedOn w:val="Normal"/>
    <w:uiPriority w:val="34"/>
    <w:qFormat/>
    <w:rsid w:val="002E294E"/>
  </w:style>
  <w:style w:type="paragraph" w:customStyle="1" w:styleId="TableParagraph">
    <w:name w:val="Table Paragraph"/>
    <w:basedOn w:val="Normal"/>
    <w:uiPriority w:val="1"/>
    <w:qFormat/>
    <w:rsid w:val="002E294E"/>
    <w:pPr>
      <w:spacing w:before="63"/>
      <w:ind w:left="139"/>
      <w:jc w:val="center"/>
    </w:pPr>
  </w:style>
  <w:style w:type="paragraph" w:styleId="BalloonText">
    <w:name w:val="Balloon Text"/>
    <w:basedOn w:val="Normal"/>
    <w:link w:val="BalloonTextChar"/>
    <w:uiPriority w:val="99"/>
    <w:semiHidden/>
    <w:unhideWhenUsed/>
    <w:rsid w:val="00854AD3"/>
    <w:rPr>
      <w:rFonts w:ascii="Tahoma" w:hAnsi="Tahoma" w:cs="Tahoma"/>
      <w:sz w:val="16"/>
      <w:szCs w:val="16"/>
    </w:rPr>
  </w:style>
  <w:style w:type="character" w:customStyle="1" w:styleId="BalloonTextChar">
    <w:name w:val="Balloon Text Char"/>
    <w:basedOn w:val="DefaultParagraphFont"/>
    <w:link w:val="BalloonText"/>
    <w:uiPriority w:val="99"/>
    <w:semiHidden/>
    <w:rsid w:val="00854AD3"/>
    <w:rPr>
      <w:rFonts w:ascii="Tahoma" w:eastAsia="Times New Roman" w:hAnsi="Tahoma" w:cs="Tahoma"/>
      <w:sz w:val="16"/>
      <w:szCs w:val="16"/>
    </w:rPr>
  </w:style>
  <w:style w:type="paragraph" w:styleId="Header">
    <w:name w:val="header"/>
    <w:basedOn w:val="Normal"/>
    <w:link w:val="HeaderChar"/>
    <w:uiPriority w:val="99"/>
    <w:semiHidden/>
    <w:unhideWhenUsed/>
    <w:rsid w:val="009A1EFD"/>
    <w:pPr>
      <w:tabs>
        <w:tab w:val="center" w:pos="4680"/>
        <w:tab w:val="right" w:pos="9360"/>
      </w:tabs>
    </w:pPr>
  </w:style>
  <w:style w:type="character" w:customStyle="1" w:styleId="HeaderChar">
    <w:name w:val="Header Char"/>
    <w:basedOn w:val="DefaultParagraphFont"/>
    <w:link w:val="Header"/>
    <w:uiPriority w:val="99"/>
    <w:semiHidden/>
    <w:rsid w:val="009A1EFD"/>
    <w:rPr>
      <w:rFonts w:ascii="Times New Roman" w:eastAsia="Times New Roman" w:hAnsi="Times New Roman" w:cs="Times New Roman"/>
    </w:rPr>
  </w:style>
  <w:style w:type="paragraph" w:styleId="Footer">
    <w:name w:val="footer"/>
    <w:basedOn w:val="Normal"/>
    <w:link w:val="FooterChar"/>
    <w:uiPriority w:val="99"/>
    <w:semiHidden/>
    <w:unhideWhenUsed/>
    <w:rsid w:val="009A1EFD"/>
    <w:pPr>
      <w:tabs>
        <w:tab w:val="center" w:pos="4680"/>
        <w:tab w:val="right" w:pos="9360"/>
      </w:tabs>
    </w:pPr>
  </w:style>
  <w:style w:type="character" w:customStyle="1" w:styleId="FooterChar">
    <w:name w:val="Footer Char"/>
    <w:basedOn w:val="DefaultParagraphFont"/>
    <w:link w:val="Footer"/>
    <w:uiPriority w:val="99"/>
    <w:semiHidden/>
    <w:rsid w:val="009A1EFD"/>
    <w:rPr>
      <w:rFonts w:ascii="Times New Roman" w:eastAsia="Times New Roman" w:hAnsi="Times New Roman" w:cs="Times New Roman"/>
    </w:rPr>
  </w:style>
  <w:style w:type="table" w:styleId="TableGrid">
    <w:name w:val="Table Grid"/>
    <w:basedOn w:val="TableNormal"/>
    <w:uiPriority w:val="59"/>
    <w:rsid w:val="00FA0548"/>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dc:creator>
  <cp:lastModifiedBy>USER</cp:lastModifiedBy>
  <cp:revision>13</cp:revision>
  <cp:lastPrinted>2020-09-10T13:30:00Z</cp:lastPrinted>
  <dcterms:created xsi:type="dcterms:W3CDTF">2020-09-07T12:42:00Z</dcterms:created>
  <dcterms:modified xsi:type="dcterms:W3CDTF">2020-09-10T13:30:00Z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2020-09-07T00:00:00Z</vt:filetime>
  </property>
</Properties>
</file>