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1F2" w:rsidRPr="00630A26" w:rsidRDefault="00EA01F2" w:rsidP="00EA01F2">
      <w:pPr>
        <w:autoSpaceDE w:val="0"/>
        <w:autoSpaceDN w:val="0"/>
        <w:adjustRightInd w:val="0"/>
        <w:spacing w:after="0" w:line="360" w:lineRule="auto"/>
        <w:jc w:val="center"/>
        <w:rPr>
          <w:rFonts w:ascii="Times New Roman" w:hAnsi="Times New Roman" w:cs="Times New Roman"/>
          <w:b/>
          <w:bCs/>
          <w:sz w:val="24"/>
          <w:szCs w:val="24"/>
        </w:rPr>
      </w:pPr>
      <w:r w:rsidRPr="00630A26">
        <w:rPr>
          <w:rFonts w:ascii="Times New Roman" w:hAnsi="Times New Roman" w:cs="Times New Roman"/>
          <w:b/>
          <w:bCs/>
          <w:sz w:val="24"/>
          <w:szCs w:val="24"/>
        </w:rPr>
        <w:t>CHAPTER IV</w:t>
      </w:r>
    </w:p>
    <w:p w:rsidR="00EA01F2" w:rsidRDefault="00EA01F2" w:rsidP="0089028C">
      <w:pPr>
        <w:spacing w:line="360" w:lineRule="auto"/>
        <w:jc w:val="center"/>
        <w:rPr>
          <w:rFonts w:ascii="Times New Roman" w:hAnsi="Times New Roman" w:cs="Times New Roman"/>
          <w:b/>
          <w:sz w:val="24"/>
          <w:szCs w:val="24"/>
        </w:rPr>
      </w:pPr>
      <w:r w:rsidRPr="00630A26">
        <w:rPr>
          <w:rFonts w:ascii="Times New Roman" w:hAnsi="Times New Roman" w:cs="Times New Roman"/>
          <w:b/>
          <w:sz w:val="24"/>
          <w:szCs w:val="24"/>
        </w:rPr>
        <w:t>RESULTS</w:t>
      </w:r>
    </w:p>
    <w:p w:rsidR="0089028C" w:rsidRPr="0089028C" w:rsidRDefault="0089028C" w:rsidP="0089028C">
      <w:pPr>
        <w:spacing w:line="360" w:lineRule="auto"/>
        <w:jc w:val="center"/>
        <w:rPr>
          <w:rFonts w:ascii="Times New Roman" w:hAnsi="Times New Roman" w:cs="Times New Roman"/>
          <w:b/>
          <w:sz w:val="24"/>
          <w:szCs w:val="24"/>
        </w:rPr>
      </w:pPr>
    </w:p>
    <w:p w:rsidR="00D02ACE" w:rsidRPr="00D02ACE" w:rsidRDefault="00D02ACE" w:rsidP="00D02ACE">
      <w:pPr>
        <w:spacing w:line="360" w:lineRule="auto"/>
        <w:jc w:val="both"/>
        <w:rPr>
          <w:rFonts w:ascii="Times New Roman" w:hAnsi="Times New Roman" w:cs="Times New Roman"/>
          <w:sz w:val="24"/>
          <w:szCs w:val="24"/>
        </w:rPr>
      </w:pPr>
      <w:r>
        <w:rPr>
          <w:rFonts w:ascii="Times New Roman" w:hAnsi="Times New Roman" w:cs="Times New Roman"/>
          <w:b/>
          <w:bCs/>
          <w:sz w:val="24"/>
          <w:szCs w:val="24"/>
        </w:rPr>
        <w:t>4.1 P</w:t>
      </w:r>
      <w:r w:rsidRPr="005733D9">
        <w:rPr>
          <w:rFonts w:ascii="Times New Roman" w:hAnsi="Times New Roman" w:cs="Times New Roman"/>
          <w:b/>
          <w:bCs/>
          <w:sz w:val="24"/>
          <w:szCs w:val="24"/>
        </w:rPr>
        <w:t xml:space="preserve">revalence of diseases and disorders in </w:t>
      </w:r>
      <w:r>
        <w:rPr>
          <w:rFonts w:ascii="Times New Roman" w:hAnsi="Times New Roman" w:cs="Times New Roman"/>
          <w:b/>
          <w:bCs/>
          <w:sz w:val="24"/>
          <w:szCs w:val="24"/>
        </w:rPr>
        <w:t>livestock</w:t>
      </w:r>
    </w:p>
    <w:p w:rsidR="00D02ACE" w:rsidRDefault="00D02ACE" w:rsidP="00D02AC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total of 252 </w:t>
      </w:r>
      <w:r w:rsidRPr="00AA27FC">
        <w:rPr>
          <w:rFonts w:ascii="Times New Roman" w:hAnsi="Times New Roman" w:cs="Times New Roman"/>
          <w:sz w:val="24"/>
          <w:szCs w:val="24"/>
        </w:rPr>
        <w:t>anim</w:t>
      </w:r>
      <w:r>
        <w:rPr>
          <w:rFonts w:ascii="Times New Roman" w:hAnsi="Times New Roman" w:cs="Times New Roman"/>
          <w:sz w:val="24"/>
          <w:szCs w:val="24"/>
        </w:rPr>
        <w:t>als including 131 cattle and</w:t>
      </w:r>
      <w:r w:rsidRPr="00AA27FC">
        <w:rPr>
          <w:rFonts w:ascii="Times New Roman" w:hAnsi="Times New Roman" w:cs="Times New Roman"/>
          <w:sz w:val="24"/>
          <w:szCs w:val="24"/>
        </w:rPr>
        <w:t xml:space="preserve"> 12</w:t>
      </w:r>
      <w:r>
        <w:rPr>
          <w:rFonts w:ascii="Times New Roman" w:hAnsi="Times New Roman" w:cs="Times New Roman"/>
          <w:sz w:val="24"/>
          <w:szCs w:val="24"/>
        </w:rPr>
        <w:t>1 goats were available during</w:t>
      </w:r>
      <w:r w:rsidRPr="00AA27FC">
        <w:rPr>
          <w:rFonts w:ascii="Times New Roman" w:hAnsi="Times New Roman" w:cs="Times New Roman"/>
          <w:sz w:val="24"/>
          <w:szCs w:val="24"/>
        </w:rPr>
        <w:t xml:space="preserve"> </w:t>
      </w:r>
      <w:r>
        <w:rPr>
          <w:rFonts w:ascii="Times New Roman" w:hAnsi="Times New Roman" w:cs="Times New Roman"/>
          <w:sz w:val="24"/>
          <w:szCs w:val="24"/>
        </w:rPr>
        <w:t>the study</w:t>
      </w:r>
      <w:r w:rsidRPr="00AA27FC">
        <w:rPr>
          <w:rFonts w:ascii="Times New Roman" w:hAnsi="Times New Roman" w:cs="Times New Roman"/>
          <w:sz w:val="24"/>
          <w:szCs w:val="24"/>
        </w:rPr>
        <w:t xml:space="preserve"> period</w:t>
      </w:r>
      <w:r>
        <w:rPr>
          <w:rFonts w:ascii="Times New Roman" w:hAnsi="Times New Roman" w:cs="Times New Roman"/>
          <w:sz w:val="24"/>
          <w:szCs w:val="24"/>
        </w:rPr>
        <w:t xml:space="preserve"> </w:t>
      </w:r>
      <w:r w:rsidRPr="00630A26">
        <w:rPr>
          <w:rFonts w:ascii="Times New Roman" w:hAnsi="Times New Roman" w:cs="Times New Roman"/>
          <w:sz w:val="24"/>
          <w:szCs w:val="24"/>
        </w:rPr>
        <w:t>at</w:t>
      </w:r>
      <w:r>
        <w:rPr>
          <w:rFonts w:ascii="Times New Roman" w:hAnsi="Times New Roman" w:cs="Times New Roman"/>
          <w:sz w:val="24"/>
          <w:szCs w:val="24"/>
        </w:rPr>
        <w:t xml:space="preserve"> upazilla veterinary hospital,</w:t>
      </w:r>
      <w:r w:rsidRPr="00630A26">
        <w:rPr>
          <w:rFonts w:ascii="Times New Roman" w:hAnsi="Times New Roman" w:cs="Times New Roman"/>
          <w:sz w:val="24"/>
          <w:szCs w:val="24"/>
        </w:rPr>
        <w:t xml:space="preserve"> Feni Sadar Upazilla from </w:t>
      </w:r>
      <w:r>
        <w:rPr>
          <w:rFonts w:ascii="Times New Roman" w:hAnsi="Times New Roman" w:cs="Times New Roman"/>
          <w:sz w:val="24"/>
          <w:szCs w:val="24"/>
        </w:rPr>
        <w:t xml:space="preserve">May </w:t>
      </w:r>
      <w:r w:rsidRPr="00630A26">
        <w:rPr>
          <w:rFonts w:ascii="Times New Roman" w:hAnsi="Times New Roman" w:cs="Times New Roman"/>
          <w:sz w:val="24"/>
          <w:szCs w:val="24"/>
        </w:rPr>
        <w:t>to July, 2013</w:t>
      </w:r>
      <w:r>
        <w:rPr>
          <w:rFonts w:ascii="Times New Roman" w:hAnsi="Times New Roman" w:cs="Times New Roman"/>
          <w:sz w:val="24"/>
          <w:szCs w:val="24"/>
        </w:rPr>
        <w:t>.</w:t>
      </w:r>
      <w:r w:rsidR="00EA01F2" w:rsidRPr="00630A26">
        <w:rPr>
          <w:rFonts w:ascii="Times New Roman" w:hAnsi="Times New Roman" w:cs="Times New Roman"/>
          <w:sz w:val="24"/>
          <w:szCs w:val="24"/>
        </w:rPr>
        <w:t xml:space="preserve"> </w:t>
      </w:r>
    </w:p>
    <w:p w:rsidR="00F46434" w:rsidRDefault="00F46434" w:rsidP="00D02ACE">
      <w:pPr>
        <w:spacing w:line="360" w:lineRule="auto"/>
        <w:jc w:val="both"/>
        <w:rPr>
          <w:rFonts w:ascii="Times New Roman" w:hAnsi="Times New Roman" w:cs="Times New Roman"/>
          <w:sz w:val="24"/>
          <w:szCs w:val="24"/>
        </w:rPr>
      </w:pPr>
      <w:r>
        <w:rPr>
          <w:rFonts w:ascii="Times New Roman" w:hAnsi="Times New Roman" w:cs="Times New Roman"/>
          <w:b/>
          <w:bCs/>
          <w:sz w:val="24"/>
          <w:szCs w:val="24"/>
        </w:rPr>
        <w:t>Table:1: Overall p</w:t>
      </w:r>
      <w:r w:rsidRPr="005733D9">
        <w:rPr>
          <w:rFonts w:ascii="Times New Roman" w:hAnsi="Times New Roman" w:cs="Times New Roman"/>
          <w:b/>
          <w:bCs/>
          <w:sz w:val="24"/>
          <w:szCs w:val="24"/>
        </w:rPr>
        <w:t xml:space="preserve">revalence of diseases and disorders in </w:t>
      </w:r>
      <w:r>
        <w:rPr>
          <w:rFonts w:ascii="Times New Roman" w:hAnsi="Times New Roman" w:cs="Times New Roman"/>
          <w:b/>
          <w:bCs/>
          <w:sz w:val="24"/>
          <w:szCs w:val="24"/>
        </w:rPr>
        <w:t>livestock</w:t>
      </w:r>
    </w:p>
    <w:tbl>
      <w:tblPr>
        <w:tblStyle w:val="TableGrid"/>
        <w:tblW w:w="0" w:type="auto"/>
        <w:tblLook w:val="04A0"/>
      </w:tblPr>
      <w:tblGrid>
        <w:gridCol w:w="3096"/>
        <w:gridCol w:w="3096"/>
        <w:gridCol w:w="3096"/>
      </w:tblGrid>
      <w:tr w:rsidR="005733D9" w:rsidTr="005733D9">
        <w:tc>
          <w:tcPr>
            <w:tcW w:w="3096" w:type="dxa"/>
          </w:tcPr>
          <w:p w:rsidR="005733D9" w:rsidRDefault="005733D9" w:rsidP="0006582D">
            <w:pPr>
              <w:autoSpaceDE w:val="0"/>
              <w:autoSpaceDN w:val="0"/>
              <w:adjustRightInd w:val="0"/>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Species</w:t>
            </w:r>
          </w:p>
        </w:tc>
        <w:tc>
          <w:tcPr>
            <w:tcW w:w="3096" w:type="dxa"/>
          </w:tcPr>
          <w:p w:rsidR="005733D9" w:rsidRDefault="005733D9" w:rsidP="0006582D">
            <w:pPr>
              <w:autoSpaceDE w:val="0"/>
              <w:autoSpaceDN w:val="0"/>
              <w:adjustRightInd w:val="0"/>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No  of cases</w:t>
            </w:r>
          </w:p>
        </w:tc>
        <w:tc>
          <w:tcPr>
            <w:tcW w:w="3096" w:type="dxa"/>
          </w:tcPr>
          <w:p w:rsidR="005733D9" w:rsidRDefault="005733D9" w:rsidP="0006582D">
            <w:pPr>
              <w:autoSpaceDE w:val="0"/>
              <w:autoSpaceDN w:val="0"/>
              <w:adjustRightInd w:val="0"/>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Percentage</w:t>
            </w:r>
          </w:p>
        </w:tc>
      </w:tr>
      <w:tr w:rsidR="005733D9" w:rsidRPr="0006582D" w:rsidTr="005733D9">
        <w:tc>
          <w:tcPr>
            <w:tcW w:w="3096" w:type="dxa"/>
          </w:tcPr>
          <w:p w:rsidR="005733D9" w:rsidRPr="0006582D" w:rsidRDefault="005733D9" w:rsidP="0006582D">
            <w:pPr>
              <w:autoSpaceDE w:val="0"/>
              <w:autoSpaceDN w:val="0"/>
              <w:adjustRightInd w:val="0"/>
              <w:spacing w:line="360" w:lineRule="auto"/>
              <w:jc w:val="center"/>
              <w:rPr>
                <w:rFonts w:ascii="Times New Roman" w:hAnsi="Times New Roman" w:cs="Times New Roman"/>
                <w:bCs/>
                <w:sz w:val="24"/>
                <w:szCs w:val="24"/>
              </w:rPr>
            </w:pPr>
            <w:r w:rsidRPr="0006582D">
              <w:rPr>
                <w:rFonts w:ascii="Times New Roman" w:hAnsi="Times New Roman" w:cs="Times New Roman"/>
                <w:bCs/>
                <w:sz w:val="24"/>
                <w:szCs w:val="24"/>
              </w:rPr>
              <w:t>Cattle</w:t>
            </w:r>
          </w:p>
        </w:tc>
        <w:tc>
          <w:tcPr>
            <w:tcW w:w="3096" w:type="dxa"/>
          </w:tcPr>
          <w:p w:rsidR="005733D9" w:rsidRPr="0006582D" w:rsidRDefault="005733D9" w:rsidP="0006582D">
            <w:pPr>
              <w:autoSpaceDE w:val="0"/>
              <w:autoSpaceDN w:val="0"/>
              <w:adjustRightInd w:val="0"/>
              <w:spacing w:line="360" w:lineRule="auto"/>
              <w:jc w:val="center"/>
              <w:rPr>
                <w:rFonts w:ascii="Times New Roman" w:hAnsi="Times New Roman" w:cs="Times New Roman"/>
                <w:bCs/>
                <w:sz w:val="24"/>
                <w:szCs w:val="24"/>
              </w:rPr>
            </w:pPr>
            <w:r w:rsidRPr="0006582D">
              <w:rPr>
                <w:rFonts w:ascii="Times New Roman" w:hAnsi="Times New Roman" w:cs="Times New Roman"/>
                <w:bCs/>
                <w:sz w:val="24"/>
                <w:szCs w:val="24"/>
              </w:rPr>
              <w:t>131</w:t>
            </w:r>
          </w:p>
        </w:tc>
        <w:tc>
          <w:tcPr>
            <w:tcW w:w="3096" w:type="dxa"/>
          </w:tcPr>
          <w:p w:rsidR="005733D9" w:rsidRPr="0006582D" w:rsidRDefault="005733D9" w:rsidP="0006582D">
            <w:pPr>
              <w:autoSpaceDE w:val="0"/>
              <w:autoSpaceDN w:val="0"/>
              <w:adjustRightInd w:val="0"/>
              <w:spacing w:line="360" w:lineRule="auto"/>
              <w:jc w:val="center"/>
              <w:rPr>
                <w:rFonts w:ascii="Times New Roman" w:hAnsi="Times New Roman" w:cs="Times New Roman"/>
                <w:bCs/>
                <w:sz w:val="24"/>
                <w:szCs w:val="24"/>
              </w:rPr>
            </w:pPr>
            <w:r w:rsidRPr="0006582D">
              <w:rPr>
                <w:rFonts w:ascii="Times New Roman" w:hAnsi="Times New Roman" w:cs="Times New Roman"/>
                <w:bCs/>
                <w:sz w:val="24"/>
                <w:szCs w:val="24"/>
              </w:rPr>
              <w:t>51.98</w:t>
            </w:r>
          </w:p>
        </w:tc>
      </w:tr>
      <w:tr w:rsidR="005733D9" w:rsidRPr="0006582D" w:rsidTr="005733D9">
        <w:tc>
          <w:tcPr>
            <w:tcW w:w="3096" w:type="dxa"/>
          </w:tcPr>
          <w:p w:rsidR="005733D9" w:rsidRPr="0006582D" w:rsidRDefault="005733D9" w:rsidP="0006582D">
            <w:pPr>
              <w:autoSpaceDE w:val="0"/>
              <w:autoSpaceDN w:val="0"/>
              <w:adjustRightInd w:val="0"/>
              <w:spacing w:line="360" w:lineRule="auto"/>
              <w:jc w:val="center"/>
              <w:rPr>
                <w:rFonts w:ascii="Times New Roman" w:hAnsi="Times New Roman" w:cs="Times New Roman"/>
                <w:bCs/>
                <w:sz w:val="24"/>
                <w:szCs w:val="24"/>
              </w:rPr>
            </w:pPr>
            <w:r w:rsidRPr="0006582D">
              <w:rPr>
                <w:rFonts w:ascii="Times New Roman" w:hAnsi="Times New Roman" w:cs="Times New Roman"/>
                <w:bCs/>
                <w:sz w:val="24"/>
                <w:szCs w:val="24"/>
              </w:rPr>
              <w:t>Goat</w:t>
            </w:r>
          </w:p>
        </w:tc>
        <w:tc>
          <w:tcPr>
            <w:tcW w:w="3096" w:type="dxa"/>
          </w:tcPr>
          <w:p w:rsidR="005733D9" w:rsidRPr="0006582D" w:rsidRDefault="005733D9" w:rsidP="0006582D">
            <w:pPr>
              <w:autoSpaceDE w:val="0"/>
              <w:autoSpaceDN w:val="0"/>
              <w:adjustRightInd w:val="0"/>
              <w:spacing w:line="360" w:lineRule="auto"/>
              <w:jc w:val="center"/>
              <w:rPr>
                <w:rFonts w:ascii="Times New Roman" w:hAnsi="Times New Roman" w:cs="Times New Roman"/>
                <w:bCs/>
                <w:sz w:val="24"/>
                <w:szCs w:val="24"/>
              </w:rPr>
            </w:pPr>
            <w:r w:rsidRPr="0006582D">
              <w:rPr>
                <w:rFonts w:ascii="Times New Roman" w:hAnsi="Times New Roman" w:cs="Times New Roman"/>
                <w:bCs/>
                <w:sz w:val="24"/>
                <w:szCs w:val="24"/>
              </w:rPr>
              <w:t>121</w:t>
            </w:r>
          </w:p>
        </w:tc>
        <w:tc>
          <w:tcPr>
            <w:tcW w:w="3096" w:type="dxa"/>
          </w:tcPr>
          <w:p w:rsidR="005733D9" w:rsidRPr="0006582D" w:rsidRDefault="005733D9" w:rsidP="0006582D">
            <w:pPr>
              <w:autoSpaceDE w:val="0"/>
              <w:autoSpaceDN w:val="0"/>
              <w:adjustRightInd w:val="0"/>
              <w:spacing w:line="360" w:lineRule="auto"/>
              <w:jc w:val="center"/>
              <w:rPr>
                <w:rFonts w:ascii="Times New Roman" w:hAnsi="Times New Roman" w:cs="Times New Roman"/>
                <w:bCs/>
                <w:sz w:val="24"/>
                <w:szCs w:val="24"/>
              </w:rPr>
            </w:pPr>
            <w:r w:rsidRPr="0006582D">
              <w:rPr>
                <w:rFonts w:ascii="Times New Roman" w:hAnsi="Times New Roman" w:cs="Times New Roman"/>
                <w:bCs/>
                <w:sz w:val="24"/>
                <w:szCs w:val="24"/>
              </w:rPr>
              <w:t>48.12</w:t>
            </w:r>
          </w:p>
        </w:tc>
      </w:tr>
      <w:tr w:rsidR="005733D9" w:rsidRPr="0006582D" w:rsidTr="005733D9">
        <w:tc>
          <w:tcPr>
            <w:tcW w:w="3096" w:type="dxa"/>
          </w:tcPr>
          <w:p w:rsidR="005733D9" w:rsidRPr="0006582D" w:rsidRDefault="005733D9" w:rsidP="0006582D">
            <w:pPr>
              <w:autoSpaceDE w:val="0"/>
              <w:autoSpaceDN w:val="0"/>
              <w:adjustRightInd w:val="0"/>
              <w:spacing w:line="360" w:lineRule="auto"/>
              <w:jc w:val="center"/>
              <w:rPr>
                <w:rFonts w:ascii="Times New Roman" w:hAnsi="Times New Roman" w:cs="Times New Roman"/>
                <w:bCs/>
                <w:sz w:val="24"/>
                <w:szCs w:val="24"/>
              </w:rPr>
            </w:pPr>
            <w:r w:rsidRPr="0006582D">
              <w:rPr>
                <w:rFonts w:ascii="Times New Roman" w:hAnsi="Times New Roman" w:cs="Times New Roman"/>
                <w:bCs/>
                <w:sz w:val="24"/>
                <w:szCs w:val="24"/>
              </w:rPr>
              <w:t>Total no of cases</w:t>
            </w:r>
          </w:p>
        </w:tc>
        <w:tc>
          <w:tcPr>
            <w:tcW w:w="3096" w:type="dxa"/>
          </w:tcPr>
          <w:p w:rsidR="005733D9" w:rsidRPr="0006582D" w:rsidRDefault="005733D9" w:rsidP="0006582D">
            <w:pPr>
              <w:autoSpaceDE w:val="0"/>
              <w:autoSpaceDN w:val="0"/>
              <w:adjustRightInd w:val="0"/>
              <w:spacing w:line="360" w:lineRule="auto"/>
              <w:jc w:val="center"/>
              <w:rPr>
                <w:rFonts w:ascii="Times New Roman" w:hAnsi="Times New Roman" w:cs="Times New Roman"/>
                <w:bCs/>
                <w:sz w:val="24"/>
                <w:szCs w:val="24"/>
              </w:rPr>
            </w:pPr>
            <w:r w:rsidRPr="0006582D">
              <w:rPr>
                <w:rFonts w:ascii="Times New Roman" w:hAnsi="Times New Roman" w:cs="Times New Roman"/>
                <w:bCs/>
                <w:sz w:val="24"/>
                <w:szCs w:val="24"/>
              </w:rPr>
              <w:t>252</w:t>
            </w:r>
          </w:p>
        </w:tc>
        <w:tc>
          <w:tcPr>
            <w:tcW w:w="3096" w:type="dxa"/>
          </w:tcPr>
          <w:p w:rsidR="005733D9" w:rsidRPr="0006582D" w:rsidRDefault="005733D9" w:rsidP="0006582D">
            <w:pPr>
              <w:autoSpaceDE w:val="0"/>
              <w:autoSpaceDN w:val="0"/>
              <w:adjustRightInd w:val="0"/>
              <w:spacing w:line="360" w:lineRule="auto"/>
              <w:jc w:val="center"/>
              <w:rPr>
                <w:rFonts w:ascii="Times New Roman" w:hAnsi="Times New Roman" w:cs="Times New Roman"/>
                <w:bCs/>
                <w:sz w:val="24"/>
                <w:szCs w:val="24"/>
              </w:rPr>
            </w:pPr>
            <w:r w:rsidRPr="0006582D">
              <w:rPr>
                <w:rFonts w:ascii="Times New Roman" w:hAnsi="Times New Roman" w:cs="Times New Roman"/>
                <w:bCs/>
                <w:sz w:val="24"/>
                <w:szCs w:val="24"/>
              </w:rPr>
              <w:t>100</w:t>
            </w:r>
          </w:p>
        </w:tc>
      </w:tr>
    </w:tbl>
    <w:p w:rsidR="005733D9" w:rsidRPr="005733D9" w:rsidRDefault="005733D9" w:rsidP="00826688">
      <w:pPr>
        <w:autoSpaceDE w:val="0"/>
        <w:autoSpaceDN w:val="0"/>
        <w:adjustRightInd w:val="0"/>
        <w:spacing w:after="0" w:line="360" w:lineRule="auto"/>
        <w:jc w:val="both"/>
        <w:rPr>
          <w:rFonts w:ascii="Times New Roman" w:hAnsi="Times New Roman" w:cs="Times New Roman"/>
          <w:b/>
          <w:bCs/>
          <w:sz w:val="24"/>
          <w:szCs w:val="24"/>
        </w:rPr>
      </w:pPr>
    </w:p>
    <w:p w:rsidR="00826688" w:rsidRPr="00630A26" w:rsidRDefault="00AC0B18" w:rsidP="0082668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4"/>
          <w:szCs w:val="24"/>
        </w:rPr>
        <w:t>4</w:t>
      </w:r>
      <w:r w:rsidR="003B1839">
        <w:rPr>
          <w:rFonts w:ascii="Times New Roman" w:hAnsi="Times New Roman" w:cs="Times New Roman"/>
          <w:b/>
          <w:sz w:val="24"/>
          <w:szCs w:val="24"/>
        </w:rPr>
        <w:t>.</w:t>
      </w:r>
      <w:r w:rsidR="00F46434">
        <w:rPr>
          <w:rFonts w:ascii="Times New Roman" w:hAnsi="Times New Roman" w:cs="Times New Roman"/>
          <w:b/>
          <w:sz w:val="24"/>
          <w:szCs w:val="24"/>
        </w:rPr>
        <w:t>2</w:t>
      </w:r>
      <w:r w:rsidR="00C012AD" w:rsidRPr="00630A26">
        <w:rPr>
          <w:rFonts w:ascii="Times New Roman" w:hAnsi="Times New Roman" w:cs="Times New Roman"/>
          <w:b/>
          <w:sz w:val="24"/>
          <w:szCs w:val="24"/>
        </w:rPr>
        <w:t>.</w:t>
      </w:r>
      <w:r w:rsidR="00F46434">
        <w:rPr>
          <w:rFonts w:ascii="Times New Roman" w:hAnsi="Times New Roman" w:cs="Times New Roman"/>
          <w:b/>
          <w:sz w:val="24"/>
          <w:szCs w:val="24"/>
        </w:rPr>
        <w:t>1</w:t>
      </w:r>
      <w:r w:rsidR="00C012AD" w:rsidRPr="00630A26">
        <w:rPr>
          <w:rFonts w:ascii="Times New Roman" w:hAnsi="Times New Roman" w:cs="Times New Roman"/>
          <w:b/>
          <w:sz w:val="24"/>
          <w:szCs w:val="24"/>
        </w:rPr>
        <w:t xml:space="preserve"> </w:t>
      </w:r>
      <w:r w:rsidR="00B13829">
        <w:rPr>
          <w:rFonts w:ascii="Times New Roman" w:hAnsi="Times New Roman" w:cs="Times New Roman"/>
          <w:b/>
          <w:sz w:val="24"/>
          <w:szCs w:val="24"/>
        </w:rPr>
        <w:t>Prevalence of</w:t>
      </w:r>
      <w:r w:rsidR="00EA01F2" w:rsidRPr="00630A26">
        <w:rPr>
          <w:rFonts w:ascii="Times New Roman" w:hAnsi="Times New Roman" w:cs="Times New Roman"/>
          <w:b/>
          <w:sz w:val="24"/>
          <w:szCs w:val="24"/>
        </w:rPr>
        <w:t xml:space="preserve"> diseases and disorders in </w:t>
      </w:r>
      <w:r w:rsidR="00A0127B">
        <w:rPr>
          <w:rFonts w:ascii="Times New Roman" w:hAnsi="Times New Roman" w:cs="Times New Roman"/>
          <w:b/>
          <w:sz w:val="24"/>
          <w:szCs w:val="24"/>
        </w:rPr>
        <w:t>c</w:t>
      </w:r>
      <w:r w:rsidR="00C012AD" w:rsidRPr="00630A26">
        <w:rPr>
          <w:rFonts w:ascii="Times New Roman" w:hAnsi="Times New Roman" w:cs="Times New Roman"/>
          <w:b/>
          <w:sz w:val="24"/>
          <w:szCs w:val="24"/>
        </w:rPr>
        <w:t>attle</w:t>
      </w:r>
      <w:r w:rsidR="00826688" w:rsidRPr="00630A26">
        <w:rPr>
          <w:rFonts w:ascii="Times New Roman" w:hAnsi="Times New Roman" w:cs="Times New Roman"/>
          <w:sz w:val="24"/>
          <w:szCs w:val="24"/>
        </w:rPr>
        <w:t xml:space="preserve"> </w:t>
      </w:r>
    </w:p>
    <w:p w:rsidR="00C012AD" w:rsidRPr="00630A26" w:rsidRDefault="00826688" w:rsidP="00826688">
      <w:pPr>
        <w:autoSpaceDE w:val="0"/>
        <w:autoSpaceDN w:val="0"/>
        <w:adjustRightInd w:val="0"/>
        <w:spacing w:after="0" w:line="360" w:lineRule="auto"/>
        <w:jc w:val="both"/>
        <w:rPr>
          <w:rFonts w:ascii="Times New Roman" w:hAnsi="Times New Roman" w:cs="Times New Roman"/>
          <w:sz w:val="24"/>
          <w:szCs w:val="24"/>
        </w:rPr>
      </w:pPr>
      <w:r w:rsidRPr="00630A26">
        <w:rPr>
          <w:rFonts w:ascii="Times New Roman" w:hAnsi="Times New Roman" w:cs="Times New Roman"/>
          <w:sz w:val="24"/>
          <w:szCs w:val="24"/>
        </w:rPr>
        <w:t xml:space="preserve">In total 26 diseases </w:t>
      </w:r>
      <w:r w:rsidR="00AB7143">
        <w:rPr>
          <w:rFonts w:ascii="Times New Roman" w:hAnsi="Times New Roman" w:cs="Times New Roman"/>
          <w:sz w:val="24"/>
          <w:szCs w:val="24"/>
        </w:rPr>
        <w:t>or</w:t>
      </w:r>
      <w:r w:rsidRPr="00630A26">
        <w:rPr>
          <w:rFonts w:ascii="Times New Roman" w:hAnsi="Times New Roman" w:cs="Times New Roman"/>
          <w:sz w:val="24"/>
          <w:szCs w:val="24"/>
        </w:rPr>
        <w:t xml:space="preserve"> disorders were recorded in one hundred thirty one (131) cattle, brought to the Veterinary Hospital for treatment purposes during the study period. Among the 131 cases higher prevalence was recorded as fascioliasis 27 (21.37 %) followed by tick infestation 14 (10,69%),mastitis  6 (4.58 %),scabies 5 ( 3.82%), anaplasmosis 4(3.05%) and so on where lower is milk fev</w:t>
      </w:r>
      <w:r w:rsidR="00AB7143">
        <w:rPr>
          <w:rFonts w:ascii="Times New Roman" w:hAnsi="Times New Roman" w:cs="Times New Roman"/>
          <w:sz w:val="24"/>
          <w:szCs w:val="24"/>
        </w:rPr>
        <w:t>er 1(0.76%)</w:t>
      </w:r>
      <w:r w:rsidRPr="00630A26">
        <w:rPr>
          <w:rFonts w:ascii="Times New Roman" w:hAnsi="Times New Roman" w:cs="Times New Roman"/>
          <w:sz w:val="24"/>
          <w:szCs w:val="24"/>
        </w:rPr>
        <w:t>.</w:t>
      </w:r>
    </w:p>
    <w:p w:rsidR="00E45B07" w:rsidRPr="00630A26" w:rsidRDefault="00E45B07" w:rsidP="00826688">
      <w:pPr>
        <w:autoSpaceDE w:val="0"/>
        <w:autoSpaceDN w:val="0"/>
        <w:adjustRightInd w:val="0"/>
        <w:spacing w:after="0" w:line="360" w:lineRule="auto"/>
        <w:jc w:val="both"/>
        <w:rPr>
          <w:rFonts w:ascii="Times New Roman" w:hAnsi="Times New Roman" w:cs="Times New Roman"/>
          <w:b/>
          <w:sz w:val="24"/>
          <w:szCs w:val="24"/>
        </w:rPr>
      </w:pPr>
    </w:p>
    <w:p w:rsidR="00826688" w:rsidRPr="00630A26" w:rsidRDefault="000903DD" w:rsidP="0082668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4"/>
          <w:szCs w:val="24"/>
        </w:rPr>
        <w:t>Table</w:t>
      </w:r>
      <w:r w:rsidR="003B1839">
        <w:rPr>
          <w:rFonts w:ascii="Times New Roman" w:hAnsi="Times New Roman" w:cs="Times New Roman"/>
          <w:b/>
          <w:sz w:val="24"/>
          <w:szCs w:val="24"/>
        </w:rPr>
        <w:t>:2</w:t>
      </w:r>
      <w:r>
        <w:rPr>
          <w:rFonts w:ascii="Times New Roman" w:hAnsi="Times New Roman" w:cs="Times New Roman"/>
          <w:b/>
          <w:sz w:val="24"/>
          <w:szCs w:val="24"/>
        </w:rPr>
        <w:t>:</w:t>
      </w:r>
      <w:r w:rsidR="00B13829">
        <w:rPr>
          <w:rFonts w:ascii="Times New Roman" w:hAnsi="Times New Roman" w:cs="Times New Roman"/>
          <w:b/>
          <w:sz w:val="24"/>
          <w:szCs w:val="24"/>
        </w:rPr>
        <w:t xml:space="preserve"> Prevalence of</w:t>
      </w:r>
      <w:r w:rsidR="00A0127B">
        <w:rPr>
          <w:rFonts w:ascii="Times New Roman" w:hAnsi="Times New Roman" w:cs="Times New Roman"/>
          <w:b/>
          <w:sz w:val="24"/>
          <w:szCs w:val="24"/>
        </w:rPr>
        <w:t xml:space="preserve"> diseases and disorders in c</w:t>
      </w:r>
      <w:r w:rsidR="00E45B07" w:rsidRPr="00630A26">
        <w:rPr>
          <w:rFonts w:ascii="Times New Roman" w:hAnsi="Times New Roman" w:cs="Times New Roman"/>
          <w:b/>
          <w:sz w:val="24"/>
          <w:szCs w:val="24"/>
        </w:rPr>
        <w:t>attle</w:t>
      </w:r>
      <w:r w:rsidR="00E45B07" w:rsidRPr="00630A26">
        <w:rPr>
          <w:rFonts w:ascii="Times New Roman" w:hAnsi="Times New Roman" w:cs="Times New Roman"/>
          <w:sz w:val="24"/>
          <w:szCs w:val="24"/>
        </w:rPr>
        <w:t xml:space="preserve"> </w:t>
      </w:r>
    </w:p>
    <w:tbl>
      <w:tblPr>
        <w:tblStyle w:val="TableGrid"/>
        <w:tblW w:w="9577" w:type="dxa"/>
        <w:jc w:val="center"/>
        <w:tblLayout w:type="fixed"/>
        <w:tblLook w:val="04A0"/>
      </w:tblPr>
      <w:tblGrid>
        <w:gridCol w:w="648"/>
        <w:gridCol w:w="2610"/>
        <w:gridCol w:w="2070"/>
        <w:gridCol w:w="1980"/>
        <w:gridCol w:w="2269"/>
      </w:tblGrid>
      <w:tr w:rsidR="00C012AD" w:rsidRPr="00630A26" w:rsidTr="00276056">
        <w:trPr>
          <w:jc w:val="center"/>
        </w:trPr>
        <w:tc>
          <w:tcPr>
            <w:tcW w:w="648" w:type="dxa"/>
          </w:tcPr>
          <w:p w:rsidR="00C012AD" w:rsidRPr="00630A26" w:rsidRDefault="00C012AD" w:rsidP="00276056">
            <w:pPr>
              <w:jc w:val="center"/>
              <w:rPr>
                <w:rFonts w:ascii="Times New Roman" w:hAnsi="Times New Roman" w:cs="Times New Roman"/>
                <w:b/>
                <w:sz w:val="24"/>
                <w:szCs w:val="24"/>
              </w:rPr>
            </w:pPr>
            <w:r w:rsidRPr="00630A26">
              <w:rPr>
                <w:rFonts w:ascii="Times New Roman" w:hAnsi="Times New Roman" w:cs="Times New Roman"/>
                <w:b/>
                <w:sz w:val="24"/>
                <w:szCs w:val="24"/>
              </w:rPr>
              <w:t>Sl no</w:t>
            </w:r>
          </w:p>
        </w:tc>
        <w:tc>
          <w:tcPr>
            <w:tcW w:w="2610" w:type="dxa"/>
          </w:tcPr>
          <w:p w:rsidR="00C012AD" w:rsidRPr="00630A26" w:rsidRDefault="00407EC2" w:rsidP="00276056">
            <w:pPr>
              <w:jc w:val="center"/>
              <w:rPr>
                <w:rFonts w:ascii="Times New Roman" w:hAnsi="Times New Roman" w:cs="Times New Roman"/>
                <w:b/>
                <w:sz w:val="24"/>
                <w:szCs w:val="24"/>
              </w:rPr>
            </w:pPr>
            <w:r>
              <w:rPr>
                <w:rFonts w:ascii="Times New Roman" w:hAnsi="Times New Roman" w:cs="Times New Roman"/>
                <w:b/>
                <w:sz w:val="24"/>
                <w:szCs w:val="24"/>
              </w:rPr>
              <w:t>Disease and</w:t>
            </w:r>
            <w:r w:rsidR="00C012AD" w:rsidRPr="00630A26">
              <w:rPr>
                <w:rFonts w:ascii="Times New Roman" w:hAnsi="Times New Roman" w:cs="Times New Roman"/>
                <w:b/>
                <w:sz w:val="24"/>
                <w:szCs w:val="24"/>
              </w:rPr>
              <w:t xml:space="preserve"> disorders</w:t>
            </w:r>
          </w:p>
        </w:tc>
        <w:tc>
          <w:tcPr>
            <w:tcW w:w="2070" w:type="dxa"/>
          </w:tcPr>
          <w:p w:rsidR="00C012AD" w:rsidRPr="00630A26" w:rsidRDefault="00C012AD" w:rsidP="00276056">
            <w:pPr>
              <w:jc w:val="center"/>
              <w:rPr>
                <w:rFonts w:ascii="Times New Roman" w:hAnsi="Times New Roman" w:cs="Times New Roman"/>
                <w:b/>
                <w:sz w:val="24"/>
                <w:szCs w:val="24"/>
              </w:rPr>
            </w:pPr>
            <w:r w:rsidRPr="00630A26">
              <w:rPr>
                <w:rFonts w:ascii="Times New Roman" w:hAnsi="Times New Roman" w:cs="Times New Roman"/>
                <w:b/>
                <w:sz w:val="24"/>
                <w:szCs w:val="24"/>
              </w:rPr>
              <w:t>Total no of cases</w:t>
            </w:r>
          </w:p>
        </w:tc>
        <w:tc>
          <w:tcPr>
            <w:tcW w:w="1980" w:type="dxa"/>
          </w:tcPr>
          <w:p w:rsidR="00C012AD" w:rsidRPr="00630A26" w:rsidRDefault="00AB7143" w:rsidP="00276056">
            <w:pPr>
              <w:jc w:val="center"/>
              <w:rPr>
                <w:rFonts w:ascii="Times New Roman" w:hAnsi="Times New Roman" w:cs="Times New Roman"/>
                <w:b/>
                <w:sz w:val="24"/>
                <w:szCs w:val="24"/>
              </w:rPr>
            </w:pPr>
            <w:r>
              <w:rPr>
                <w:rFonts w:ascii="Times New Roman" w:hAnsi="Times New Roman" w:cs="Times New Roman"/>
                <w:b/>
                <w:sz w:val="24"/>
                <w:szCs w:val="24"/>
              </w:rPr>
              <w:t>Percentage</w:t>
            </w:r>
          </w:p>
        </w:tc>
        <w:tc>
          <w:tcPr>
            <w:tcW w:w="2269" w:type="dxa"/>
          </w:tcPr>
          <w:p w:rsidR="00C012AD" w:rsidRPr="00630A26" w:rsidRDefault="004B7E02" w:rsidP="00276056">
            <w:pPr>
              <w:jc w:val="center"/>
              <w:rPr>
                <w:rFonts w:ascii="Times New Roman" w:hAnsi="Times New Roman" w:cs="Times New Roman"/>
                <w:b/>
                <w:sz w:val="24"/>
                <w:szCs w:val="24"/>
              </w:rPr>
            </w:pPr>
            <w:r w:rsidRPr="00630A26">
              <w:rPr>
                <w:rFonts w:ascii="Times New Roman" w:hAnsi="Times New Roman" w:cs="Times New Roman"/>
                <w:b/>
                <w:sz w:val="24"/>
                <w:szCs w:val="24"/>
              </w:rPr>
              <w:t>Mean</w:t>
            </w:r>
            <w:r w:rsidR="008D7D3E" w:rsidRPr="00630A26">
              <w:rPr>
                <w:rFonts w:ascii="Times New Roman" w:hAnsi="Times New Roman" w:cs="Times New Roman"/>
                <w:b/>
                <w:sz w:val="24"/>
                <w:szCs w:val="24"/>
              </w:rPr>
              <w:t xml:space="preserve"> </w:t>
            </w:r>
            <w:r w:rsidR="00C012AD" w:rsidRPr="00630A26">
              <w:rPr>
                <w:rFonts w:ascii="Times New Roman" w:hAnsi="Times New Roman" w:cs="Times New Roman"/>
                <w:b/>
                <w:sz w:val="24"/>
                <w:szCs w:val="24"/>
              </w:rPr>
              <w:t>±</w:t>
            </w:r>
            <w:r w:rsidR="008D7D3E" w:rsidRPr="00630A26">
              <w:rPr>
                <w:rFonts w:ascii="Times New Roman" w:hAnsi="Times New Roman" w:cs="Times New Roman"/>
                <w:b/>
                <w:sz w:val="24"/>
                <w:szCs w:val="24"/>
              </w:rPr>
              <w:t xml:space="preserve"> </w:t>
            </w:r>
            <w:r w:rsidR="00C012AD" w:rsidRPr="00630A26">
              <w:rPr>
                <w:rFonts w:ascii="Times New Roman" w:hAnsi="Times New Roman" w:cs="Times New Roman"/>
                <w:b/>
                <w:sz w:val="24"/>
                <w:szCs w:val="24"/>
              </w:rPr>
              <w:t>SE</w:t>
            </w:r>
          </w:p>
        </w:tc>
      </w:tr>
      <w:tr w:rsidR="00DF6AE3" w:rsidRPr="00630A26" w:rsidTr="00276056">
        <w:trPr>
          <w:jc w:val="center"/>
        </w:trPr>
        <w:tc>
          <w:tcPr>
            <w:tcW w:w="648" w:type="dxa"/>
          </w:tcPr>
          <w:p w:rsidR="00DF6AE3" w:rsidRPr="00630A26" w:rsidRDefault="00DF6AE3" w:rsidP="00276056">
            <w:pPr>
              <w:tabs>
                <w:tab w:val="left" w:pos="1545"/>
              </w:tabs>
              <w:jc w:val="center"/>
              <w:rPr>
                <w:rFonts w:ascii="Times New Roman" w:hAnsi="Times New Roman" w:cs="Times New Roman"/>
                <w:sz w:val="24"/>
                <w:szCs w:val="24"/>
              </w:rPr>
            </w:pPr>
            <w:r w:rsidRPr="00630A26">
              <w:rPr>
                <w:rFonts w:ascii="Times New Roman" w:hAnsi="Times New Roman" w:cs="Times New Roman"/>
                <w:sz w:val="24"/>
                <w:szCs w:val="24"/>
              </w:rPr>
              <w:t>1</w:t>
            </w:r>
          </w:p>
        </w:tc>
        <w:tc>
          <w:tcPr>
            <w:tcW w:w="2610" w:type="dxa"/>
          </w:tcPr>
          <w:p w:rsidR="00DF6AE3" w:rsidRPr="00630A26" w:rsidRDefault="00DF6AE3" w:rsidP="007227B8">
            <w:pPr>
              <w:jc w:val="center"/>
              <w:rPr>
                <w:rFonts w:ascii="Times New Roman" w:hAnsi="Times New Roman" w:cs="Times New Roman"/>
                <w:sz w:val="24"/>
                <w:szCs w:val="24"/>
              </w:rPr>
            </w:pPr>
            <w:r w:rsidRPr="00630A26">
              <w:rPr>
                <w:rFonts w:ascii="Times New Roman" w:hAnsi="Times New Roman" w:cs="Times New Roman"/>
                <w:sz w:val="24"/>
                <w:szCs w:val="24"/>
              </w:rPr>
              <w:t>Ascariasis</w:t>
            </w:r>
          </w:p>
        </w:tc>
        <w:tc>
          <w:tcPr>
            <w:tcW w:w="2070" w:type="dxa"/>
            <w:vAlign w:val="bottom"/>
          </w:tcPr>
          <w:p w:rsidR="00DF6AE3" w:rsidRPr="00630A26" w:rsidRDefault="00DF6AE3" w:rsidP="00276056">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4</w:t>
            </w:r>
          </w:p>
        </w:tc>
        <w:tc>
          <w:tcPr>
            <w:tcW w:w="1980" w:type="dxa"/>
            <w:vAlign w:val="bottom"/>
          </w:tcPr>
          <w:p w:rsidR="00DF6AE3" w:rsidRPr="00630A26" w:rsidRDefault="00DF6AE3" w:rsidP="00276056">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3.05</w:t>
            </w:r>
          </w:p>
        </w:tc>
        <w:tc>
          <w:tcPr>
            <w:tcW w:w="2269" w:type="dxa"/>
          </w:tcPr>
          <w:p w:rsidR="00DF6AE3" w:rsidRPr="00630A26" w:rsidRDefault="00DF6AE3" w:rsidP="00276056">
            <w:pPr>
              <w:jc w:val="center"/>
              <w:rPr>
                <w:rFonts w:ascii="Times New Roman" w:hAnsi="Times New Roman" w:cs="Times New Roman"/>
                <w:sz w:val="24"/>
                <w:szCs w:val="24"/>
              </w:rPr>
            </w:pPr>
            <w:r w:rsidRPr="00630A26">
              <w:rPr>
                <w:rFonts w:ascii="Times New Roman" w:hAnsi="Times New Roman" w:cs="Times New Roman"/>
                <w:sz w:val="24"/>
                <w:szCs w:val="24"/>
              </w:rPr>
              <w:t>3.053±1.509</w:t>
            </w:r>
          </w:p>
        </w:tc>
      </w:tr>
      <w:tr w:rsidR="00DF6AE3" w:rsidRPr="00630A26" w:rsidTr="00276056">
        <w:trPr>
          <w:jc w:val="center"/>
        </w:trPr>
        <w:tc>
          <w:tcPr>
            <w:tcW w:w="648" w:type="dxa"/>
          </w:tcPr>
          <w:p w:rsidR="00DF6AE3" w:rsidRPr="00630A26" w:rsidRDefault="00DF6AE3" w:rsidP="00276056">
            <w:pPr>
              <w:jc w:val="center"/>
              <w:rPr>
                <w:rFonts w:ascii="Times New Roman" w:hAnsi="Times New Roman" w:cs="Times New Roman"/>
                <w:sz w:val="24"/>
                <w:szCs w:val="24"/>
              </w:rPr>
            </w:pPr>
            <w:r w:rsidRPr="00630A26">
              <w:rPr>
                <w:rFonts w:ascii="Times New Roman" w:hAnsi="Times New Roman" w:cs="Times New Roman"/>
                <w:sz w:val="24"/>
                <w:szCs w:val="24"/>
              </w:rPr>
              <w:t>2</w:t>
            </w:r>
          </w:p>
        </w:tc>
        <w:tc>
          <w:tcPr>
            <w:tcW w:w="2610" w:type="dxa"/>
          </w:tcPr>
          <w:p w:rsidR="00DF6AE3" w:rsidRPr="00630A26" w:rsidRDefault="00DF6AE3" w:rsidP="007227B8">
            <w:pPr>
              <w:jc w:val="center"/>
              <w:rPr>
                <w:rFonts w:ascii="Times New Roman" w:hAnsi="Times New Roman" w:cs="Times New Roman"/>
                <w:sz w:val="24"/>
                <w:szCs w:val="24"/>
              </w:rPr>
            </w:pPr>
            <w:r w:rsidRPr="00630A26">
              <w:rPr>
                <w:rFonts w:ascii="Times New Roman" w:hAnsi="Times New Roman" w:cs="Times New Roman"/>
                <w:sz w:val="24"/>
                <w:szCs w:val="24"/>
              </w:rPr>
              <w:t>Fascioliasis</w:t>
            </w:r>
          </w:p>
        </w:tc>
        <w:tc>
          <w:tcPr>
            <w:tcW w:w="2070" w:type="dxa"/>
            <w:vAlign w:val="bottom"/>
          </w:tcPr>
          <w:p w:rsidR="00DF6AE3" w:rsidRPr="00630A26" w:rsidRDefault="00DF6AE3" w:rsidP="00276056">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28</w:t>
            </w:r>
          </w:p>
        </w:tc>
        <w:tc>
          <w:tcPr>
            <w:tcW w:w="1980" w:type="dxa"/>
            <w:vAlign w:val="bottom"/>
          </w:tcPr>
          <w:p w:rsidR="00DF6AE3" w:rsidRPr="00630A26" w:rsidRDefault="00DF6AE3" w:rsidP="00276056">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21.37</w:t>
            </w:r>
          </w:p>
        </w:tc>
        <w:tc>
          <w:tcPr>
            <w:tcW w:w="2269" w:type="dxa"/>
          </w:tcPr>
          <w:p w:rsidR="00DF6AE3" w:rsidRPr="00630A26" w:rsidRDefault="00DF6AE3" w:rsidP="00276056">
            <w:pPr>
              <w:jc w:val="center"/>
              <w:rPr>
                <w:rFonts w:ascii="Times New Roman" w:hAnsi="Times New Roman" w:cs="Times New Roman"/>
                <w:sz w:val="24"/>
                <w:szCs w:val="24"/>
              </w:rPr>
            </w:pPr>
            <w:r w:rsidRPr="00630A26">
              <w:rPr>
                <w:rFonts w:ascii="Times New Roman" w:hAnsi="Times New Roman" w:cs="Times New Roman"/>
                <w:sz w:val="24"/>
                <w:szCs w:val="24"/>
              </w:rPr>
              <w:t>21.37±3.595</w:t>
            </w:r>
          </w:p>
        </w:tc>
      </w:tr>
      <w:tr w:rsidR="00DF6AE3" w:rsidRPr="00630A26" w:rsidTr="00276056">
        <w:trPr>
          <w:jc w:val="center"/>
        </w:trPr>
        <w:tc>
          <w:tcPr>
            <w:tcW w:w="648" w:type="dxa"/>
          </w:tcPr>
          <w:p w:rsidR="00DF6AE3" w:rsidRPr="00630A26" w:rsidRDefault="00DF6AE3" w:rsidP="00276056">
            <w:pPr>
              <w:jc w:val="center"/>
              <w:rPr>
                <w:rFonts w:ascii="Times New Roman" w:hAnsi="Times New Roman" w:cs="Times New Roman"/>
                <w:sz w:val="24"/>
                <w:szCs w:val="24"/>
              </w:rPr>
            </w:pPr>
            <w:r w:rsidRPr="00630A26">
              <w:rPr>
                <w:rFonts w:ascii="Times New Roman" w:hAnsi="Times New Roman" w:cs="Times New Roman"/>
                <w:sz w:val="24"/>
                <w:szCs w:val="24"/>
              </w:rPr>
              <w:t>3</w:t>
            </w:r>
          </w:p>
        </w:tc>
        <w:tc>
          <w:tcPr>
            <w:tcW w:w="2610" w:type="dxa"/>
          </w:tcPr>
          <w:p w:rsidR="00DF6AE3" w:rsidRPr="00630A26" w:rsidRDefault="00DF6AE3" w:rsidP="007227B8">
            <w:pPr>
              <w:jc w:val="center"/>
              <w:rPr>
                <w:rFonts w:ascii="Times New Roman" w:hAnsi="Times New Roman" w:cs="Times New Roman"/>
                <w:sz w:val="24"/>
                <w:szCs w:val="24"/>
              </w:rPr>
            </w:pPr>
            <w:r w:rsidRPr="00630A26">
              <w:rPr>
                <w:rFonts w:ascii="Times New Roman" w:hAnsi="Times New Roman" w:cs="Times New Roman"/>
                <w:sz w:val="24"/>
                <w:szCs w:val="24"/>
              </w:rPr>
              <w:t>Fever</w:t>
            </w:r>
          </w:p>
        </w:tc>
        <w:tc>
          <w:tcPr>
            <w:tcW w:w="2070" w:type="dxa"/>
            <w:vAlign w:val="bottom"/>
          </w:tcPr>
          <w:p w:rsidR="00DF6AE3" w:rsidRPr="00630A26" w:rsidRDefault="00DF6AE3" w:rsidP="00276056">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4</w:t>
            </w:r>
          </w:p>
        </w:tc>
        <w:tc>
          <w:tcPr>
            <w:tcW w:w="1980" w:type="dxa"/>
            <w:vAlign w:val="bottom"/>
          </w:tcPr>
          <w:p w:rsidR="00DF6AE3" w:rsidRPr="00630A26" w:rsidRDefault="00DF6AE3" w:rsidP="00276056">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6.87</w:t>
            </w:r>
          </w:p>
        </w:tc>
        <w:tc>
          <w:tcPr>
            <w:tcW w:w="2269" w:type="dxa"/>
          </w:tcPr>
          <w:p w:rsidR="00DF6AE3" w:rsidRPr="00630A26" w:rsidRDefault="00DF6AE3" w:rsidP="00276056">
            <w:pPr>
              <w:jc w:val="center"/>
              <w:rPr>
                <w:rFonts w:ascii="Times New Roman" w:hAnsi="Times New Roman" w:cs="Times New Roman"/>
                <w:sz w:val="24"/>
                <w:szCs w:val="24"/>
              </w:rPr>
            </w:pPr>
            <w:r w:rsidRPr="00630A26">
              <w:rPr>
                <w:rFonts w:ascii="Times New Roman" w:hAnsi="Times New Roman" w:cs="Times New Roman"/>
                <w:sz w:val="24"/>
                <w:szCs w:val="24"/>
              </w:rPr>
              <w:t>6.87±2.21</w:t>
            </w:r>
          </w:p>
        </w:tc>
      </w:tr>
      <w:tr w:rsidR="00DF6AE3" w:rsidRPr="00630A26" w:rsidTr="00276056">
        <w:trPr>
          <w:jc w:val="center"/>
        </w:trPr>
        <w:tc>
          <w:tcPr>
            <w:tcW w:w="648" w:type="dxa"/>
          </w:tcPr>
          <w:p w:rsidR="00DF6AE3" w:rsidRPr="00630A26" w:rsidRDefault="00DF6AE3" w:rsidP="00276056">
            <w:pPr>
              <w:jc w:val="center"/>
              <w:rPr>
                <w:rFonts w:ascii="Times New Roman" w:hAnsi="Times New Roman" w:cs="Times New Roman"/>
                <w:sz w:val="24"/>
                <w:szCs w:val="24"/>
              </w:rPr>
            </w:pPr>
            <w:r w:rsidRPr="00630A26">
              <w:rPr>
                <w:rFonts w:ascii="Times New Roman" w:hAnsi="Times New Roman" w:cs="Times New Roman"/>
                <w:sz w:val="24"/>
                <w:szCs w:val="24"/>
              </w:rPr>
              <w:t>4</w:t>
            </w:r>
          </w:p>
        </w:tc>
        <w:tc>
          <w:tcPr>
            <w:tcW w:w="2610" w:type="dxa"/>
          </w:tcPr>
          <w:p w:rsidR="00DF6AE3" w:rsidRPr="00630A26" w:rsidRDefault="00DF6AE3" w:rsidP="007227B8">
            <w:pPr>
              <w:jc w:val="center"/>
              <w:rPr>
                <w:rFonts w:ascii="Times New Roman" w:hAnsi="Times New Roman" w:cs="Times New Roman"/>
                <w:sz w:val="24"/>
                <w:szCs w:val="24"/>
              </w:rPr>
            </w:pPr>
            <w:r w:rsidRPr="00630A26">
              <w:rPr>
                <w:rFonts w:ascii="Times New Roman" w:hAnsi="Times New Roman" w:cs="Times New Roman"/>
                <w:sz w:val="24"/>
                <w:szCs w:val="24"/>
              </w:rPr>
              <w:t>Foot and mouth disease</w:t>
            </w:r>
          </w:p>
        </w:tc>
        <w:tc>
          <w:tcPr>
            <w:tcW w:w="2070" w:type="dxa"/>
            <w:vAlign w:val="bottom"/>
          </w:tcPr>
          <w:p w:rsidR="00DF6AE3" w:rsidRPr="00630A26" w:rsidRDefault="00DF6AE3" w:rsidP="00276056">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3</w:t>
            </w:r>
          </w:p>
        </w:tc>
        <w:tc>
          <w:tcPr>
            <w:tcW w:w="1980" w:type="dxa"/>
            <w:vAlign w:val="bottom"/>
          </w:tcPr>
          <w:p w:rsidR="00DF6AE3" w:rsidRPr="00630A26" w:rsidRDefault="00DF6AE3" w:rsidP="00276056">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2.29</w:t>
            </w:r>
          </w:p>
        </w:tc>
        <w:tc>
          <w:tcPr>
            <w:tcW w:w="2269" w:type="dxa"/>
          </w:tcPr>
          <w:p w:rsidR="00DF6AE3" w:rsidRPr="00630A26" w:rsidRDefault="00DF6AE3" w:rsidP="00276056">
            <w:pPr>
              <w:jc w:val="center"/>
              <w:rPr>
                <w:rFonts w:ascii="Times New Roman" w:hAnsi="Times New Roman" w:cs="Times New Roman"/>
                <w:sz w:val="24"/>
                <w:szCs w:val="24"/>
              </w:rPr>
            </w:pPr>
            <w:r w:rsidRPr="00630A26">
              <w:rPr>
                <w:rFonts w:ascii="Times New Roman" w:hAnsi="Times New Roman" w:cs="Times New Roman"/>
                <w:sz w:val="24"/>
                <w:szCs w:val="24"/>
              </w:rPr>
              <w:t>2.29±1.31</w:t>
            </w:r>
          </w:p>
        </w:tc>
      </w:tr>
      <w:tr w:rsidR="00DF6AE3" w:rsidRPr="00630A26" w:rsidTr="00276056">
        <w:trPr>
          <w:jc w:val="center"/>
        </w:trPr>
        <w:tc>
          <w:tcPr>
            <w:tcW w:w="648" w:type="dxa"/>
          </w:tcPr>
          <w:p w:rsidR="00DF6AE3" w:rsidRPr="00630A26" w:rsidRDefault="00DF6AE3" w:rsidP="00276056">
            <w:pPr>
              <w:jc w:val="center"/>
              <w:rPr>
                <w:rFonts w:ascii="Times New Roman" w:hAnsi="Times New Roman" w:cs="Times New Roman"/>
                <w:sz w:val="24"/>
                <w:szCs w:val="24"/>
              </w:rPr>
            </w:pPr>
            <w:r w:rsidRPr="00630A26">
              <w:rPr>
                <w:rFonts w:ascii="Times New Roman" w:hAnsi="Times New Roman" w:cs="Times New Roman"/>
                <w:sz w:val="24"/>
                <w:szCs w:val="24"/>
              </w:rPr>
              <w:t>5</w:t>
            </w:r>
          </w:p>
        </w:tc>
        <w:tc>
          <w:tcPr>
            <w:tcW w:w="2610" w:type="dxa"/>
          </w:tcPr>
          <w:p w:rsidR="00DF6AE3" w:rsidRPr="00630A26" w:rsidRDefault="00DF6AE3" w:rsidP="007227B8">
            <w:pPr>
              <w:jc w:val="center"/>
              <w:rPr>
                <w:rFonts w:ascii="Times New Roman" w:hAnsi="Times New Roman" w:cs="Times New Roman"/>
                <w:sz w:val="24"/>
                <w:szCs w:val="24"/>
              </w:rPr>
            </w:pPr>
            <w:r w:rsidRPr="00630A26">
              <w:rPr>
                <w:rFonts w:ascii="Times New Roman" w:hAnsi="Times New Roman" w:cs="Times New Roman"/>
                <w:sz w:val="24"/>
                <w:szCs w:val="24"/>
              </w:rPr>
              <w:t>Foot rot</w:t>
            </w:r>
          </w:p>
        </w:tc>
        <w:tc>
          <w:tcPr>
            <w:tcW w:w="2070" w:type="dxa"/>
            <w:vAlign w:val="bottom"/>
          </w:tcPr>
          <w:p w:rsidR="00DF6AE3" w:rsidRPr="00630A26" w:rsidRDefault="00DF6AE3" w:rsidP="00276056">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3</w:t>
            </w:r>
          </w:p>
        </w:tc>
        <w:tc>
          <w:tcPr>
            <w:tcW w:w="1980" w:type="dxa"/>
            <w:vAlign w:val="bottom"/>
          </w:tcPr>
          <w:p w:rsidR="00DF6AE3" w:rsidRPr="00630A26" w:rsidRDefault="00DF6AE3" w:rsidP="00276056">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2.29</w:t>
            </w:r>
          </w:p>
        </w:tc>
        <w:tc>
          <w:tcPr>
            <w:tcW w:w="2269" w:type="dxa"/>
          </w:tcPr>
          <w:p w:rsidR="00DF6AE3" w:rsidRPr="00630A26" w:rsidRDefault="00DF6AE3" w:rsidP="00276056">
            <w:pPr>
              <w:jc w:val="center"/>
              <w:rPr>
                <w:rFonts w:ascii="Times New Roman" w:hAnsi="Times New Roman" w:cs="Times New Roman"/>
                <w:sz w:val="24"/>
                <w:szCs w:val="24"/>
              </w:rPr>
            </w:pPr>
            <w:r w:rsidRPr="00630A26">
              <w:rPr>
                <w:rFonts w:ascii="Times New Roman" w:hAnsi="Times New Roman" w:cs="Times New Roman"/>
                <w:sz w:val="24"/>
                <w:szCs w:val="24"/>
              </w:rPr>
              <w:t>2.29±1.31</w:t>
            </w:r>
          </w:p>
        </w:tc>
      </w:tr>
      <w:tr w:rsidR="00DF6AE3" w:rsidRPr="00630A26" w:rsidTr="00276056">
        <w:trPr>
          <w:jc w:val="center"/>
        </w:trPr>
        <w:tc>
          <w:tcPr>
            <w:tcW w:w="648" w:type="dxa"/>
          </w:tcPr>
          <w:p w:rsidR="00DF6AE3" w:rsidRPr="00630A26" w:rsidRDefault="00DF6AE3" w:rsidP="00276056">
            <w:pPr>
              <w:jc w:val="center"/>
              <w:rPr>
                <w:rFonts w:ascii="Times New Roman" w:hAnsi="Times New Roman" w:cs="Times New Roman"/>
                <w:sz w:val="24"/>
                <w:szCs w:val="24"/>
              </w:rPr>
            </w:pPr>
            <w:r w:rsidRPr="00630A26">
              <w:rPr>
                <w:rFonts w:ascii="Times New Roman" w:hAnsi="Times New Roman" w:cs="Times New Roman"/>
                <w:sz w:val="24"/>
                <w:szCs w:val="24"/>
              </w:rPr>
              <w:t>6</w:t>
            </w:r>
          </w:p>
        </w:tc>
        <w:tc>
          <w:tcPr>
            <w:tcW w:w="2610" w:type="dxa"/>
          </w:tcPr>
          <w:p w:rsidR="00DF6AE3" w:rsidRPr="00630A26" w:rsidRDefault="00DF6AE3" w:rsidP="007227B8">
            <w:pPr>
              <w:jc w:val="center"/>
              <w:rPr>
                <w:rFonts w:ascii="Times New Roman" w:hAnsi="Times New Roman" w:cs="Times New Roman"/>
                <w:sz w:val="24"/>
                <w:szCs w:val="24"/>
              </w:rPr>
            </w:pPr>
            <w:r w:rsidRPr="00630A26">
              <w:rPr>
                <w:rFonts w:ascii="Times New Roman" w:hAnsi="Times New Roman" w:cs="Times New Roman"/>
                <w:sz w:val="24"/>
                <w:szCs w:val="24"/>
              </w:rPr>
              <w:t>Hookworm</w:t>
            </w:r>
          </w:p>
        </w:tc>
        <w:tc>
          <w:tcPr>
            <w:tcW w:w="2070" w:type="dxa"/>
            <w:vAlign w:val="bottom"/>
          </w:tcPr>
          <w:p w:rsidR="00DF6AE3" w:rsidRPr="00630A26" w:rsidRDefault="00DF6AE3" w:rsidP="00276056">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4</w:t>
            </w:r>
          </w:p>
        </w:tc>
        <w:tc>
          <w:tcPr>
            <w:tcW w:w="1980" w:type="dxa"/>
            <w:vAlign w:val="bottom"/>
          </w:tcPr>
          <w:p w:rsidR="00DF6AE3" w:rsidRPr="00630A26" w:rsidRDefault="00DF6AE3" w:rsidP="00276056">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3.05</w:t>
            </w:r>
          </w:p>
        </w:tc>
        <w:tc>
          <w:tcPr>
            <w:tcW w:w="2269" w:type="dxa"/>
          </w:tcPr>
          <w:p w:rsidR="00DF6AE3" w:rsidRPr="00630A26" w:rsidRDefault="00DF6AE3" w:rsidP="00276056">
            <w:pPr>
              <w:jc w:val="center"/>
              <w:rPr>
                <w:rFonts w:ascii="Times New Roman" w:hAnsi="Times New Roman" w:cs="Times New Roman"/>
                <w:sz w:val="24"/>
                <w:szCs w:val="24"/>
              </w:rPr>
            </w:pPr>
            <w:r w:rsidRPr="00630A26">
              <w:rPr>
                <w:rFonts w:ascii="Times New Roman" w:hAnsi="Times New Roman" w:cs="Times New Roman"/>
                <w:sz w:val="24"/>
                <w:szCs w:val="24"/>
              </w:rPr>
              <w:t>3.05±1.059</w:t>
            </w:r>
          </w:p>
        </w:tc>
      </w:tr>
      <w:tr w:rsidR="00DF6AE3" w:rsidRPr="00630A26" w:rsidTr="00276056">
        <w:trPr>
          <w:jc w:val="center"/>
        </w:trPr>
        <w:tc>
          <w:tcPr>
            <w:tcW w:w="648" w:type="dxa"/>
          </w:tcPr>
          <w:p w:rsidR="00DF6AE3" w:rsidRPr="00630A26" w:rsidRDefault="00DF6AE3" w:rsidP="00276056">
            <w:pPr>
              <w:jc w:val="center"/>
              <w:rPr>
                <w:rFonts w:ascii="Times New Roman" w:hAnsi="Times New Roman" w:cs="Times New Roman"/>
                <w:sz w:val="24"/>
                <w:szCs w:val="24"/>
              </w:rPr>
            </w:pPr>
            <w:r w:rsidRPr="00630A26">
              <w:rPr>
                <w:rFonts w:ascii="Times New Roman" w:hAnsi="Times New Roman" w:cs="Times New Roman"/>
                <w:sz w:val="24"/>
                <w:szCs w:val="24"/>
              </w:rPr>
              <w:t>7</w:t>
            </w:r>
          </w:p>
        </w:tc>
        <w:tc>
          <w:tcPr>
            <w:tcW w:w="2610" w:type="dxa"/>
          </w:tcPr>
          <w:p w:rsidR="00DF6AE3" w:rsidRPr="00630A26" w:rsidRDefault="00DF6AE3" w:rsidP="007227B8">
            <w:pPr>
              <w:jc w:val="center"/>
              <w:rPr>
                <w:rFonts w:ascii="Times New Roman" w:hAnsi="Times New Roman" w:cs="Times New Roman"/>
                <w:sz w:val="24"/>
                <w:szCs w:val="24"/>
              </w:rPr>
            </w:pPr>
            <w:r w:rsidRPr="00630A26">
              <w:rPr>
                <w:rFonts w:ascii="Times New Roman" w:hAnsi="Times New Roman" w:cs="Times New Roman"/>
                <w:sz w:val="24"/>
                <w:szCs w:val="24"/>
              </w:rPr>
              <w:t>Mastitis</w:t>
            </w:r>
          </w:p>
        </w:tc>
        <w:tc>
          <w:tcPr>
            <w:tcW w:w="2070" w:type="dxa"/>
            <w:vAlign w:val="bottom"/>
          </w:tcPr>
          <w:p w:rsidR="00DF6AE3" w:rsidRPr="00630A26" w:rsidRDefault="00DF6AE3" w:rsidP="00276056">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6</w:t>
            </w:r>
          </w:p>
        </w:tc>
        <w:tc>
          <w:tcPr>
            <w:tcW w:w="1980" w:type="dxa"/>
            <w:vAlign w:val="bottom"/>
          </w:tcPr>
          <w:p w:rsidR="00DF6AE3" w:rsidRPr="00630A26" w:rsidRDefault="00DF6AE3" w:rsidP="00276056">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4.58</w:t>
            </w:r>
          </w:p>
        </w:tc>
        <w:tc>
          <w:tcPr>
            <w:tcW w:w="2269" w:type="dxa"/>
          </w:tcPr>
          <w:p w:rsidR="00DF6AE3" w:rsidRPr="00630A26" w:rsidRDefault="00DF6AE3" w:rsidP="00276056">
            <w:pPr>
              <w:jc w:val="center"/>
              <w:rPr>
                <w:rFonts w:ascii="Times New Roman" w:hAnsi="Times New Roman" w:cs="Times New Roman"/>
                <w:sz w:val="24"/>
                <w:szCs w:val="24"/>
              </w:rPr>
            </w:pPr>
            <w:r w:rsidRPr="00630A26">
              <w:rPr>
                <w:rFonts w:ascii="Times New Roman" w:hAnsi="Times New Roman" w:cs="Times New Roman"/>
                <w:sz w:val="24"/>
                <w:szCs w:val="24"/>
              </w:rPr>
              <w:t>4.58±1.83</w:t>
            </w:r>
          </w:p>
        </w:tc>
      </w:tr>
      <w:tr w:rsidR="00DF6AE3" w:rsidRPr="00630A26" w:rsidTr="00276056">
        <w:trPr>
          <w:jc w:val="center"/>
        </w:trPr>
        <w:tc>
          <w:tcPr>
            <w:tcW w:w="648" w:type="dxa"/>
          </w:tcPr>
          <w:p w:rsidR="00DF6AE3" w:rsidRPr="00630A26" w:rsidRDefault="00DF6AE3" w:rsidP="00276056">
            <w:pPr>
              <w:jc w:val="center"/>
              <w:rPr>
                <w:rFonts w:ascii="Times New Roman" w:hAnsi="Times New Roman" w:cs="Times New Roman"/>
                <w:sz w:val="24"/>
                <w:szCs w:val="24"/>
              </w:rPr>
            </w:pPr>
            <w:r w:rsidRPr="00630A26">
              <w:rPr>
                <w:rFonts w:ascii="Times New Roman" w:hAnsi="Times New Roman" w:cs="Times New Roman"/>
                <w:sz w:val="24"/>
                <w:szCs w:val="24"/>
              </w:rPr>
              <w:t>8</w:t>
            </w:r>
          </w:p>
        </w:tc>
        <w:tc>
          <w:tcPr>
            <w:tcW w:w="2610" w:type="dxa"/>
          </w:tcPr>
          <w:p w:rsidR="00DF6AE3" w:rsidRPr="00630A26" w:rsidRDefault="00DF6AE3" w:rsidP="007227B8">
            <w:pPr>
              <w:jc w:val="center"/>
              <w:rPr>
                <w:rFonts w:ascii="Times New Roman" w:hAnsi="Times New Roman" w:cs="Times New Roman"/>
                <w:sz w:val="24"/>
                <w:szCs w:val="24"/>
              </w:rPr>
            </w:pPr>
            <w:r w:rsidRPr="00630A26">
              <w:rPr>
                <w:rFonts w:ascii="Times New Roman" w:hAnsi="Times New Roman" w:cs="Times New Roman"/>
                <w:sz w:val="24"/>
                <w:szCs w:val="24"/>
              </w:rPr>
              <w:t>Naval ill</w:t>
            </w:r>
          </w:p>
        </w:tc>
        <w:tc>
          <w:tcPr>
            <w:tcW w:w="2070" w:type="dxa"/>
            <w:vAlign w:val="bottom"/>
          </w:tcPr>
          <w:p w:rsidR="00DF6AE3" w:rsidRPr="00630A26" w:rsidRDefault="00DF6AE3" w:rsidP="00276056">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2</w:t>
            </w:r>
          </w:p>
        </w:tc>
        <w:tc>
          <w:tcPr>
            <w:tcW w:w="1980" w:type="dxa"/>
            <w:vAlign w:val="bottom"/>
          </w:tcPr>
          <w:p w:rsidR="00DF6AE3" w:rsidRPr="00630A26" w:rsidRDefault="00DF6AE3" w:rsidP="00276056">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1.53</w:t>
            </w:r>
          </w:p>
        </w:tc>
        <w:tc>
          <w:tcPr>
            <w:tcW w:w="2269" w:type="dxa"/>
          </w:tcPr>
          <w:p w:rsidR="00DF6AE3" w:rsidRPr="00630A26" w:rsidRDefault="00DF6AE3" w:rsidP="00276056">
            <w:pPr>
              <w:jc w:val="center"/>
              <w:rPr>
                <w:rFonts w:ascii="Times New Roman" w:hAnsi="Times New Roman" w:cs="Times New Roman"/>
                <w:sz w:val="24"/>
                <w:szCs w:val="24"/>
              </w:rPr>
            </w:pPr>
            <w:r w:rsidRPr="00630A26">
              <w:rPr>
                <w:rFonts w:ascii="Times New Roman" w:hAnsi="Times New Roman" w:cs="Times New Roman"/>
                <w:sz w:val="24"/>
                <w:szCs w:val="24"/>
              </w:rPr>
              <w:t>1.526±1.075</w:t>
            </w:r>
          </w:p>
        </w:tc>
      </w:tr>
      <w:tr w:rsidR="00DF6AE3" w:rsidRPr="00630A26" w:rsidTr="00276056">
        <w:trPr>
          <w:jc w:val="center"/>
        </w:trPr>
        <w:tc>
          <w:tcPr>
            <w:tcW w:w="648" w:type="dxa"/>
          </w:tcPr>
          <w:p w:rsidR="00DF6AE3" w:rsidRPr="00630A26" w:rsidRDefault="00DF6AE3" w:rsidP="00276056">
            <w:pPr>
              <w:jc w:val="center"/>
              <w:rPr>
                <w:rFonts w:ascii="Times New Roman" w:hAnsi="Times New Roman" w:cs="Times New Roman"/>
                <w:sz w:val="24"/>
                <w:szCs w:val="24"/>
              </w:rPr>
            </w:pPr>
            <w:r w:rsidRPr="00630A26">
              <w:rPr>
                <w:rFonts w:ascii="Times New Roman" w:hAnsi="Times New Roman" w:cs="Times New Roman"/>
                <w:sz w:val="24"/>
                <w:szCs w:val="24"/>
              </w:rPr>
              <w:t>9</w:t>
            </w:r>
          </w:p>
        </w:tc>
        <w:tc>
          <w:tcPr>
            <w:tcW w:w="2610" w:type="dxa"/>
          </w:tcPr>
          <w:p w:rsidR="00DF6AE3" w:rsidRPr="00630A26" w:rsidRDefault="00DF6AE3" w:rsidP="007227B8">
            <w:pPr>
              <w:jc w:val="center"/>
              <w:rPr>
                <w:rFonts w:ascii="Times New Roman" w:hAnsi="Times New Roman" w:cs="Times New Roman"/>
                <w:sz w:val="24"/>
                <w:szCs w:val="24"/>
              </w:rPr>
            </w:pPr>
            <w:r w:rsidRPr="00630A26">
              <w:rPr>
                <w:rFonts w:ascii="Times New Roman" w:hAnsi="Times New Roman" w:cs="Times New Roman"/>
                <w:sz w:val="24"/>
                <w:szCs w:val="24"/>
              </w:rPr>
              <w:t>Papillomatosis</w:t>
            </w:r>
          </w:p>
        </w:tc>
        <w:tc>
          <w:tcPr>
            <w:tcW w:w="2070" w:type="dxa"/>
            <w:vAlign w:val="bottom"/>
          </w:tcPr>
          <w:p w:rsidR="00DF6AE3" w:rsidRPr="00630A26" w:rsidRDefault="00DF6AE3" w:rsidP="00276056">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4</w:t>
            </w:r>
          </w:p>
        </w:tc>
        <w:tc>
          <w:tcPr>
            <w:tcW w:w="1980" w:type="dxa"/>
            <w:vAlign w:val="bottom"/>
          </w:tcPr>
          <w:p w:rsidR="00DF6AE3" w:rsidRPr="00630A26" w:rsidRDefault="00DF6AE3" w:rsidP="00276056">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3.05</w:t>
            </w:r>
          </w:p>
        </w:tc>
        <w:tc>
          <w:tcPr>
            <w:tcW w:w="2269" w:type="dxa"/>
          </w:tcPr>
          <w:p w:rsidR="00DF6AE3" w:rsidRPr="00630A26" w:rsidRDefault="00DF6AE3" w:rsidP="00276056">
            <w:pPr>
              <w:jc w:val="center"/>
              <w:rPr>
                <w:rFonts w:ascii="Times New Roman" w:hAnsi="Times New Roman" w:cs="Times New Roman"/>
                <w:sz w:val="24"/>
                <w:szCs w:val="24"/>
              </w:rPr>
            </w:pPr>
            <w:r w:rsidRPr="00630A26">
              <w:rPr>
                <w:rFonts w:ascii="Times New Roman" w:hAnsi="Times New Roman" w:cs="Times New Roman"/>
                <w:sz w:val="24"/>
                <w:szCs w:val="24"/>
              </w:rPr>
              <w:t>3.053±1.509</w:t>
            </w:r>
          </w:p>
        </w:tc>
      </w:tr>
      <w:tr w:rsidR="009640F0" w:rsidRPr="00630A26" w:rsidTr="00631063">
        <w:trPr>
          <w:jc w:val="center"/>
        </w:trPr>
        <w:tc>
          <w:tcPr>
            <w:tcW w:w="648" w:type="dxa"/>
          </w:tcPr>
          <w:p w:rsidR="009640F0" w:rsidRPr="00630A26" w:rsidRDefault="009640F0" w:rsidP="00631063">
            <w:pPr>
              <w:jc w:val="center"/>
              <w:rPr>
                <w:rFonts w:ascii="Times New Roman" w:hAnsi="Times New Roman" w:cs="Times New Roman"/>
                <w:b/>
                <w:sz w:val="24"/>
                <w:szCs w:val="24"/>
              </w:rPr>
            </w:pPr>
            <w:r w:rsidRPr="00630A26">
              <w:rPr>
                <w:rFonts w:ascii="Times New Roman" w:hAnsi="Times New Roman" w:cs="Times New Roman"/>
                <w:b/>
                <w:sz w:val="24"/>
                <w:szCs w:val="24"/>
              </w:rPr>
              <w:lastRenderedPageBreak/>
              <w:t>Sl no</w:t>
            </w:r>
          </w:p>
        </w:tc>
        <w:tc>
          <w:tcPr>
            <w:tcW w:w="2610" w:type="dxa"/>
          </w:tcPr>
          <w:p w:rsidR="009640F0" w:rsidRPr="00630A26" w:rsidRDefault="009640F0" w:rsidP="00631063">
            <w:pPr>
              <w:jc w:val="center"/>
              <w:rPr>
                <w:rFonts w:ascii="Times New Roman" w:hAnsi="Times New Roman" w:cs="Times New Roman"/>
                <w:b/>
                <w:sz w:val="24"/>
                <w:szCs w:val="24"/>
              </w:rPr>
            </w:pPr>
            <w:r>
              <w:rPr>
                <w:rFonts w:ascii="Times New Roman" w:hAnsi="Times New Roman" w:cs="Times New Roman"/>
                <w:b/>
                <w:sz w:val="24"/>
                <w:szCs w:val="24"/>
              </w:rPr>
              <w:t>Disease and</w:t>
            </w:r>
            <w:r w:rsidRPr="00630A26">
              <w:rPr>
                <w:rFonts w:ascii="Times New Roman" w:hAnsi="Times New Roman" w:cs="Times New Roman"/>
                <w:b/>
                <w:sz w:val="24"/>
                <w:szCs w:val="24"/>
              </w:rPr>
              <w:t xml:space="preserve"> disorders</w:t>
            </w:r>
          </w:p>
        </w:tc>
        <w:tc>
          <w:tcPr>
            <w:tcW w:w="2070" w:type="dxa"/>
          </w:tcPr>
          <w:p w:rsidR="009640F0" w:rsidRPr="00630A26" w:rsidRDefault="009640F0" w:rsidP="00631063">
            <w:pPr>
              <w:jc w:val="center"/>
              <w:rPr>
                <w:rFonts w:ascii="Times New Roman" w:hAnsi="Times New Roman" w:cs="Times New Roman"/>
                <w:b/>
                <w:sz w:val="24"/>
                <w:szCs w:val="24"/>
              </w:rPr>
            </w:pPr>
            <w:r w:rsidRPr="00630A26">
              <w:rPr>
                <w:rFonts w:ascii="Times New Roman" w:hAnsi="Times New Roman" w:cs="Times New Roman"/>
                <w:b/>
                <w:sz w:val="24"/>
                <w:szCs w:val="24"/>
              </w:rPr>
              <w:t>Total no of cases</w:t>
            </w:r>
          </w:p>
        </w:tc>
        <w:tc>
          <w:tcPr>
            <w:tcW w:w="1980" w:type="dxa"/>
          </w:tcPr>
          <w:p w:rsidR="009640F0" w:rsidRPr="00630A26" w:rsidRDefault="009640F0" w:rsidP="00631063">
            <w:pPr>
              <w:jc w:val="center"/>
              <w:rPr>
                <w:rFonts w:ascii="Times New Roman" w:hAnsi="Times New Roman" w:cs="Times New Roman"/>
                <w:b/>
                <w:sz w:val="24"/>
                <w:szCs w:val="24"/>
              </w:rPr>
            </w:pPr>
            <w:r>
              <w:rPr>
                <w:rFonts w:ascii="Times New Roman" w:hAnsi="Times New Roman" w:cs="Times New Roman"/>
                <w:b/>
                <w:sz w:val="24"/>
                <w:szCs w:val="24"/>
              </w:rPr>
              <w:t>Percentage</w:t>
            </w:r>
          </w:p>
        </w:tc>
        <w:tc>
          <w:tcPr>
            <w:tcW w:w="2269" w:type="dxa"/>
          </w:tcPr>
          <w:p w:rsidR="009640F0" w:rsidRPr="00630A26" w:rsidRDefault="009640F0" w:rsidP="00631063">
            <w:pPr>
              <w:jc w:val="center"/>
              <w:rPr>
                <w:rFonts w:ascii="Times New Roman" w:hAnsi="Times New Roman" w:cs="Times New Roman"/>
                <w:b/>
                <w:sz w:val="24"/>
                <w:szCs w:val="24"/>
              </w:rPr>
            </w:pPr>
            <w:r w:rsidRPr="00630A26">
              <w:rPr>
                <w:rFonts w:ascii="Times New Roman" w:hAnsi="Times New Roman" w:cs="Times New Roman"/>
                <w:b/>
                <w:sz w:val="24"/>
                <w:szCs w:val="24"/>
              </w:rPr>
              <w:t>Mean ± SE</w:t>
            </w:r>
          </w:p>
        </w:tc>
      </w:tr>
      <w:tr w:rsidR="00DF6AE3" w:rsidRPr="00630A26" w:rsidTr="00276056">
        <w:trPr>
          <w:jc w:val="center"/>
        </w:trPr>
        <w:tc>
          <w:tcPr>
            <w:tcW w:w="648" w:type="dxa"/>
          </w:tcPr>
          <w:p w:rsidR="00DF6AE3" w:rsidRPr="00630A26" w:rsidRDefault="00DF6AE3" w:rsidP="00276056">
            <w:pPr>
              <w:jc w:val="center"/>
              <w:rPr>
                <w:rFonts w:ascii="Times New Roman" w:hAnsi="Times New Roman" w:cs="Times New Roman"/>
                <w:sz w:val="24"/>
                <w:szCs w:val="24"/>
              </w:rPr>
            </w:pPr>
            <w:r w:rsidRPr="00630A26">
              <w:rPr>
                <w:rFonts w:ascii="Times New Roman" w:hAnsi="Times New Roman" w:cs="Times New Roman"/>
                <w:sz w:val="24"/>
                <w:szCs w:val="24"/>
              </w:rPr>
              <w:t>10</w:t>
            </w:r>
          </w:p>
        </w:tc>
        <w:tc>
          <w:tcPr>
            <w:tcW w:w="2610" w:type="dxa"/>
          </w:tcPr>
          <w:p w:rsidR="00DF6AE3" w:rsidRPr="00630A26" w:rsidRDefault="00DF6AE3" w:rsidP="007227B8">
            <w:pPr>
              <w:jc w:val="center"/>
              <w:rPr>
                <w:rFonts w:ascii="Times New Roman" w:hAnsi="Times New Roman" w:cs="Times New Roman"/>
                <w:sz w:val="24"/>
                <w:szCs w:val="24"/>
              </w:rPr>
            </w:pPr>
            <w:r w:rsidRPr="00630A26">
              <w:rPr>
                <w:rFonts w:ascii="Times New Roman" w:hAnsi="Times New Roman" w:cs="Times New Roman"/>
                <w:sz w:val="24"/>
                <w:szCs w:val="24"/>
              </w:rPr>
              <w:t>Paramphistomiasis</w:t>
            </w:r>
          </w:p>
        </w:tc>
        <w:tc>
          <w:tcPr>
            <w:tcW w:w="2070" w:type="dxa"/>
            <w:vAlign w:val="bottom"/>
          </w:tcPr>
          <w:p w:rsidR="00DF6AE3" w:rsidRPr="00630A26" w:rsidRDefault="00DF6AE3" w:rsidP="00276056">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6</w:t>
            </w:r>
          </w:p>
        </w:tc>
        <w:tc>
          <w:tcPr>
            <w:tcW w:w="1980" w:type="dxa"/>
            <w:vAlign w:val="bottom"/>
          </w:tcPr>
          <w:p w:rsidR="00DF6AE3" w:rsidRPr="00630A26" w:rsidRDefault="00DF6AE3" w:rsidP="00276056">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4.58</w:t>
            </w:r>
          </w:p>
        </w:tc>
        <w:tc>
          <w:tcPr>
            <w:tcW w:w="2269" w:type="dxa"/>
          </w:tcPr>
          <w:p w:rsidR="00DF6AE3" w:rsidRPr="00630A26" w:rsidRDefault="00DF6AE3" w:rsidP="00276056">
            <w:pPr>
              <w:jc w:val="center"/>
              <w:rPr>
                <w:rFonts w:ascii="Times New Roman" w:hAnsi="Times New Roman" w:cs="Times New Roman"/>
                <w:sz w:val="24"/>
                <w:szCs w:val="24"/>
              </w:rPr>
            </w:pPr>
            <w:r w:rsidRPr="00630A26">
              <w:rPr>
                <w:rFonts w:ascii="Times New Roman" w:hAnsi="Times New Roman" w:cs="Times New Roman"/>
                <w:sz w:val="24"/>
                <w:szCs w:val="24"/>
              </w:rPr>
              <w:t>4.58±1.83</w:t>
            </w:r>
          </w:p>
        </w:tc>
      </w:tr>
      <w:tr w:rsidR="00DF6AE3" w:rsidRPr="00630A26" w:rsidTr="00276056">
        <w:trPr>
          <w:jc w:val="center"/>
        </w:trPr>
        <w:tc>
          <w:tcPr>
            <w:tcW w:w="648" w:type="dxa"/>
          </w:tcPr>
          <w:p w:rsidR="00DF6AE3" w:rsidRPr="00630A26" w:rsidRDefault="00DF6AE3" w:rsidP="00276056">
            <w:pPr>
              <w:jc w:val="center"/>
              <w:rPr>
                <w:rFonts w:ascii="Times New Roman" w:hAnsi="Times New Roman" w:cs="Times New Roman"/>
                <w:sz w:val="24"/>
                <w:szCs w:val="24"/>
              </w:rPr>
            </w:pPr>
            <w:r w:rsidRPr="00630A26">
              <w:rPr>
                <w:rFonts w:ascii="Times New Roman" w:hAnsi="Times New Roman" w:cs="Times New Roman"/>
                <w:sz w:val="24"/>
                <w:szCs w:val="24"/>
              </w:rPr>
              <w:t>11</w:t>
            </w:r>
          </w:p>
        </w:tc>
        <w:tc>
          <w:tcPr>
            <w:tcW w:w="2610" w:type="dxa"/>
          </w:tcPr>
          <w:p w:rsidR="00DF6AE3" w:rsidRPr="00630A26" w:rsidRDefault="00DF6AE3" w:rsidP="007227B8">
            <w:pPr>
              <w:jc w:val="center"/>
              <w:rPr>
                <w:rFonts w:ascii="Times New Roman" w:hAnsi="Times New Roman" w:cs="Times New Roman"/>
                <w:sz w:val="24"/>
                <w:szCs w:val="24"/>
              </w:rPr>
            </w:pPr>
            <w:r w:rsidRPr="00630A26">
              <w:rPr>
                <w:rFonts w:ascii="Times New Roman" w:hAnsi="Times New Roman" w:cs="Times New Roman"/>
                <w:sz w:val="24"/>
                <w:szCs w:val="24"/>
              </w:rPr>
              <w:t>Polyarthritis</w:t>
            </w:r>
          </w:p>
        </w:tc>
        <w:tc>
          <w:tcPr>
            <w:tcW w:w="2070" w:type="dxa"/>
            <w:vAlign w:val="bottom"/>
          </w:tcPr>
          <w:p w:rsidR="00DF6AE3" w:rsidRPr="00630A26" w:rsidRDefault="00DF6AE3" w:rsidP="00276056">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3</w:t>
            </w:r>
          </w:p>
        </w:tc>
        <w:tc>
          <w:tcPr>
            <w:tcW w:w="1980" w:type="dxa"/>
            <w:vAlign w:val="bottom"/>
          </w:tcPr>
          <w:p w:rsidR="00DF6AE3" w:rsidRPr="00630A26" w:rsidRDefault="00DF6AE3" w:rsidP="00276056">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2.29</w:t>
            </w:r>
          </w:p>
        </w:tc>
        <w:tc>
          <w:tcPr>
            <w:tcW w:w="2269" w:type="dxa"/>
          </w:tcPr>
          <w:p w:rsidR="00DF6AE3" w:rsidRPr="00630A26" w:rsidRDefault="00DF6AE3" w:rsidP="00276056">
            <w:pPr>
              <w:jc w:val="center"/>
              <w:rPr>
                <w:rFonts w:ascii="Times New Roman" w:hAnsi="Times New Roman" w:cs="Times New Roman"/>
                <w:sz w:val="24"/>
                <w:szCs w:val="24"/>
              </w:rPr>
            </w:pPr>
            <w:r w:rsidRPr="00630A26">
              <w:rPr>
                <w:rFonts w:ascii="Times New Roman" w:hAnsi="Times New Roman" w:cs="Times New Roman"/>
                <w:sz w:val="24"/>
                <w:szCs w:val="24"/>
              </w:rPr>
              <w:t>2.29±1.31</w:t>
            </w:r>
          </w:p>
        </w:tc>
      </w:tr>
      <w:tr w:rsidR="00DF6AE3" w:rsidRPr="00630A26" w:rsidTr="00276056">
        <w:trPr>
          <w:jc w:val="center"/>
        </w:trPr>
        <w:tc>
          <w:tcPr>
            <w:tcW w:w="648" w:type="dxa"/>
          </w:tcPr>
          <w:p w:rsidR="00DF6AE3" w:rsidRPr="00630A26" w:rsidRDefault="00DF6AE3" w:rsidP="00276056">
            <w:pPr>
              <w:jc w:val="center"/>
              <w:rPr>
                <w:rFonts w:ascii="Times New Roman" w:hAnsi="Times New Roman" w:cs="Times New Roman"/>
                <w:sz w:val="24"/>
                <w:szCs w:val="24"/>
              </w:rPr>
            </w:pPr>
            <w:r w:rsidRPr="00630A26">
              <w:rPr>
                <w:rFonts w:ascii="Times New Roman" w:hAnsi="Times New Roman" w:cs="Times New Roman"/>
                <w:sz w:val="24"/>
                <w:szCs w:val="24"/>
              </w:rPr>
              <w:t>12</w:t>
            </w:r>
          </w:p>
        </w:tc>
        <w:tc>
          <w:tcPr>
            <w:tcW w:w="2610" w:type="dxa"/>
          </w:tcPr>
          <w:p w:rsidR="00DF6AE3" w:rsidRPr="00630A26" w:rsidRDefault="00DF6AE3" w:rsidP="007227B8">
            <w:pPr>
              <w:jc w:val="center"/>
              <w:rPr>
                <w:rFonts w:ascii="Times New Roman" w:hAnsi="Times New Roman" w:cs="Times New Roman"/>
                <w:sz w:val="24"/>
                <w:szCs w:val="24"/>
              </w:rPr>
            </w:pPr>
            <w:r w:rsidRPr="00630A26">
              <w:rPr>
                <w:rFonts w:ascii="Times New Roman" w:hAnsi="Times New Roman" w:cs="Times New Roman"/>
                <w:sz w:val="24"/>
                <w:szCs w:val="24"/>
              </w:rPr>
              <w:t>Coccidiosis</w:t>
            </w:r>
          </w:p>
        </w:tc>
        <w:tc>
          <w:tcPr>
            <w:tcW w:w="2070" w:type="dxa"/>
            <w:vAlign w:val="bottom"/>
          </w:tcPr>
          <w:p w:rsidR="00DF6AE3" w:rsidRPr="00630A26" w:rsidRDefault="00DF6AE3" w:rsidP="00276056">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2</w:t>
            </w:r>
          </w:p>
        </w:tc>
        <w:tc>
          <w:tcPr>
            <w:tcW w:w="1980" w:type="dxa"/>
            <w:vAlign w:val="bottom"/>
          </w:tcPr>
          <w:p w:rsidR="00DF6AE3" w:rsidRPr="00630A26" w:rsidRDefault="00DF6AE3" w:rsidP="00276056">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1.53</w:t>
            </w:r>
          </w:p>
        </w:tc>
        <w:tc>
          <w:tcPr>
            <w:tcW w:w="2269" w:type="dxa"/>
          </w:tcPr>
          <w:p w:rsidR="00DF6AE3" w:rsidRPr="00630A26" w:rsidRDefault="00DF6AE3" w:rsidP="00276056">
            <w:pPr>
              <w:jc w:val="center"/>
              <w:rPr>
                <w:rFonts w:ascii="Times New Roman" w:hAnsi="Times New Roman" w:cs="Times New Roman"/>
                <w:sz w:val="24"/>
                <w:szCs w:val="24"/>
              </w:rPr>
            </w:pPr>
            <w:r w:rsidRPr="00630A26">
              <w:rPr>
                <w:rFonts w:ascii="Times New Roman" w:hAnsi="Times New Roman" w:cs="Times New Roman"/>
                <w:sz w:val="24"/>
                <w:szCs w:val="24"/>
              </w:rPr>
              <w:t>1.526±1.075</w:t>
            </w:r>
          </w:p>
        </w:tc>
      </w:tr>
      <w:tr w:rsidR="00DF6AE3" w:rsidRPr="00630A26" w:rsidTr="00276056">
        <w:trPr>
          <w:jc w:val="center"/>
        </w:trPr>
        <w:tc>
          <w:tcPr>
            <w:tcW w:w="648" w:type="dxa"/>
          </w:tcPr>
          <w:p w:rsidR="00DF6AE3" w:rsidRPr="00630A26" w:rsidRDefault="00DF6AE3" w:rsidP="00276056">
            <w:pPr>
              <w:jc w:val="center"/>
              <w:rPr>
                <w:rFonts w:ascii="Times New Roman" w:hAnsi="Times New Roman" w:cs="Times New Roman"/>
                <w:sz w:val="24"/>
                <w:szCs w:val="24"/>
              </w:rPr>
            </w:pPr>
            <w:r w:rsidRPr="00630A26">
              <w:rPr>
                <w:rFonts w:ascii="Times New Roman" w:hAnsi="Times New Roman" w:cs="Times New Roman"/>
                <w:sz w:val="24"/>
                <w:szCs w:val="24"/>
              </w:rPr>
              <w:t>13</w:t>
            </w:r>
          </w:p>
        </w:tc>
        <w:tc>
          <w:tcPr>
            <w:tcW w:w="2610" w:type="dxa"/>
          </w:tcPr>
          <w:p w:rsidR="00DF6AE3" w:rsidRPr="00630A26" w:rsidRDefault="00DF6AE3" w:rsidP="007227B8">
            <w:pPr>
              <w:jc w:val="center"/>
              <w:rPr>
                <w:rFonts w:ascii="Times New Roman" w:hAnsi="Times New Roman" w:cs="Times New Roman"/>
                <w:sz w:val="24"/>
                <w:szCs w:val="24"/>
              </w:rPr>
            </w:pPr>
            <w:r w:rsidRPr="00630A26">
              <w:rPr>
                <w:rFonts w:ascii="Times New Roman" w:hAnsi="Times New Roman" w:cs="Times New Roman"/>
                <w:sz w:val="24"/>
                <w:szCs w:val="24"/>
              </w:rPr>
              <w:t>Repeat breeding</w:t>
            </w:r>
          </w:p>
        </w:tc>
        <w:tc>
          <w:tcPr>
            <w:tcW w:w="2070" w:type="dxa"/>
            <w:vAlign w:val="bottom"/>
          </w:tcPr>
          <w:p w:rsidR="00DF6AE3" w:rsidRPr="00630A26" w:rsidRDefault="00DF6AE3" w:rsidP="00276056">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2</w:t>
            </w:r>
          </w:p>
        </w:tc>
        <w:tc>
          <w:tcPr>
            <w:tcW w:w="1980" w:type="dxa"/>
            <w:vAlign w:val="bottom"/>
          </w:tcPr>
          <w:p w:rsidR="00DF6AE3" w:rsidRPr="00630A26" w:rsidRDefault="00DF6AE3" w:rsidP="00276056">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1.53</w:t>
            </w:r>
          </w:p>
        </w:tc>
        <w:tc>
          <w:tcPr>
            <w:tcW w:w="2269" w:type="dxa"/>
          </w:tcPr>
          <w:p w:rsidR="00DF6AE3" w:rsidRPr="00630A26" w:rsidRDefault="00DF6AE3" w:rsidP="00276056">
            <w:pPr>
              <w:jc w:val="center"/>
              <w:rPr>
                <w:rFonts w:ascii="Times New Roman" w:hAnsi="Times New Roman" w:cs="Times New Roman"/>
                <w:sz w:val="24"/>
                <w:szCs w:val="24"/>
              </w:rPr>
            </w:pPr>
            <w:r w:rsidRPr="00630A26">
              <w:rPr>
                <w:rFonts w:ascii="Times New Roman" w:hAnsi="Times New Roman" w:cs="Times New Roman"/>
                <w:sz w:val="24"/>
                <w:szCs w:val="24"/>
              </w:rPr>
              <w:t>1.526±1.075</w:t>
            </w:r>
          </w:p>
        </w:tc>
      </w:tr>
      <w:tr w:rsidR="00DF6AE3" w:rsidRPr="00630A26" w:rsidTr="00276056">
        <w:trPr>
          <w:jc w:val="center"/>
        </w:trPr>
        <w:tc>
          <w:tcPr>
            <w:tcW w:w="648" w:type="dxa"/>
          </w:tcPr>
          <w:p w:rsidR="00DF6AE3" w:rsidRPr="00630A26" w:rsidRDefault="00DF6AE3" w:rsidP="00276056">
            <w:pPr>
              <w:jc w:val="center"/>
              <w:rPr>
                <w:rFonts w:ascii="Times New Roman" w:hAnsi="Times New Roman" w:cs="Times New Roman"/>
                <w:sz w:val="24"/>
                <w:szCs w:val="24"/>
              </w:rPr>
            </w:pPr>
            <w:r w:rsidRPr="00630A26">
              <w:rPr>
                <w:rFonts w:ascii="Times New Roman" w:hAnsi="Times New Roman" w:cs="Times New Roman"/>
                <w:sz w:val="24"/>
                <w:szCs w:val="24"/>
              </w:rPr>
              <w:t>14</w:t>
            </w:r>
          </w:p>
        </w:tc>
        <w:tc>
          <w:tcPr>
            <w:tcW w:w="2610" w:type="dxa"/>
          </w:tcPr>
          <w:p w:rsidR="00DF6AE3" w:rsidRPr="00630A26" w:rsidRDefault="00DF6AE3" w:rsidP="007227B8">
            <w:pPr>
              <w:jc w:val="center"/>
              <w:rPr>
                <w:rFonts w:ascii="Times New Roman" w:hAnsi="Times New Roman" w:cs="Times New Roman"/>
                <w:sz w:val="24"/>
                <w:szCs w:val="24"/>
              </w:rPr>
            </w:pPr>
            <w:r w:rsidRPr="00630A26">
              <w:rPr>
                <w:rFonts w:ascii="Times New Roman" w:hAnsi="Times New Roman" w:cs="Times New Roman"/>
                <w:sz w:val="24"/>
                <w:szCs w:val="24"/>
              </w:rPr>
              <w:t>Scabies</w:t>
            </w:r>
          </w:p>
        </w:tc>
        <w:tc>
          <w:tcPr>
            <w:tcW w:w="2070" w:type="dxa"/>
            <w:vAlign w:val="bottom"/>
          </w:tcPr>
          <w:p w:rsidR="00DF6AE3" w:rsidRPr="00630A26" w:rsidRDefault="00DF6AE3" w:rsidP="00276056">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5</w:t>
            </w:r>
          </w:p>
        </w:tc>
        <w:tc>
          <w:tcPr>
            <w:tcW w:w="1980" w:type="dxa"/>
            <w:vAlign w:val="bottom"/>
          </w:tcPr>
          <w:p w:rsidR="00DF6AE3" w:rsidRPr="00630A26" w:rsidRDefault="00DF6AE3" w:rsidP="00276056">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3.82</w:t>
            </w:r>
          </w:p>
        </w:tc>
        <w:tc>
          <w:tcPr>
            <w:tcW w:w="2269" w:type="dxa"/>
          </w:tcPr>
          <w:p w:rsidR="00DF6AE3" w:rsidRPr="00630A26" w:rsidRDefault="00DF6AE3" w:rsidP="00276056">
            <w:pPr>
              <w:jc w:val="center"/>
              <w:rPr>
                <w:rFonts w:ascii="Times New Roman" w:hAnsi="Times New Roman" w:cs="Times New Roman"/>
                <w:sz w:val="24"/>
                <w:szCs w:val="24"/>
              </w:rPr>
            </w:pPr>
            <w:r w:rsidRPr="00630A26">
              <w:rPr>
                <w:rFonts w:ascii="Times New Roman" w:hAnsi="Times New Roman" w:cs="Times New Roman"/>
                <w:sz w:val="24"/>
                <w:szCs w:val="24"/>
              </w:rPr>
              <w:t>3.816±1.68</w:t>
            </w:r>
          </w:p>
        </w:tc>
      </w:tr>
      <w:tr w:rsidR="00DF6AE3" w:rsidRPr="00630A26" w:rsidTr="00276056">
        <w:trPr>
          <w:jc w:val="center"/>
        </w:trPr>
        <w:tc>
          <w:tcPr>
            <w:tcW w:w="648" w:type="dxa"/>
          </w:tcPr>
          <w:p w:rsidR="00DF6AE3" w:rsidRPr="00630A26" w:rsidRDefault="00DF6AE3" w:rsidP="00276056">
            <w:pPr>
              <w:jc w:val="center"/>
              <w:rPr>
                <w:rFonts w:ascii="Times New Roman" w:hAnsi="Times New Roman" w:cs="Times New Roman"/>
                <w:sz w:val="24"/>
                <w:szCs w:val="24"/>
              </w:rPr>
            </w:pPr>
            <w:r w:rsidRPr="00630A26">
              <w:rPr>
                <w:rFonts w:ascii="Times New Roman" w:hAnsi="Times New Roman" w:cs="Times New Roman"/>
                <w:sz w:val="24"/>
                <w:szCs w:val="24"/>
              </w:rPr>
              <w:t>15</w:t>
            </w:r>
          </w:p>
        </w:tc>
        <w:tc>
          <w:tcPr>
            <w:tcW w:w="2610" w:type="dxa"/>
          </w:tcPr>
          <w:p w:rsidR="00DF6AE3" w:rsidRPr="00630A26" w:rsidRDefault="00DF6AE3" w:rsidP="007227B8">
            <w:pPr>
              <w:jc w:val="center"/>
              <w:rPr>
                <w:rFonts w:ascii="Times New Roman" w:hAnsi="Times New Roman" w:cs="Times New Roman"/>
                <w:sz w:val="24"/>
                <w:szCs w:val="24"/>
              </w:rPr>
            </w:pPr>
            <w:r w:rsidRPr="00630A26">
              <w:rPr>
                <w:rFonts w:ascii="Times New Roman" w:hAnsi="Times New Roman" w:cs="Times New Roman"/>
                <w:sz w:val="24"/>
                <w:szCs w:val="24"/>
              </w:rPr>
              <w:t>Tick infestation</w:t>
            </w:r>
          </w:p>
        </w:tc>
        <w:tc>
          <w:tcPr>
            <w:tcW w:w="2070" w:type="dxa"/>
            <w:vAlign w:val="bottom"/>
          </w:tcPr>
          <w:p w:rsidR="00DF6AE3" w:rsidRPr="00630A26" w:rsidRDefault="00DF6AE3" w:rsidP="00276056">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14</w:t>
            </w:r>
          </w:p>
        </w:tc>
        <w:tc>
          <w:tcPr>
            <w:tcW w:w="1980" w:type="dxa"/>
            <w:vAlign w:val="bottom"/>
          </w:tcPr>
          <w:p w:rsidR="00DF6AE3" w:rsidRPr="00630A26" w:rsidRDefault="00DF6AE3" w:rsidP="00276056">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10.69</w:t>
            </w:r>
          </w:p>
        </w:tc>
        <w:tc>
          <w:tcPr>
            <w:tcW w:w="2269" w:type="dxa"/>
          </w:tcPr>
          <w:p w:rsidR="00DF6AE3" w:rsidRPr="00630A26" w:rsidRDefault="00DF6AE3" w:rsidP="00276056">
            <w:pPr>
              <w:jc w:val="center"/>
              <w:rPr>
                <w:rFonts w:ascii="Times New Roman" w:hAnsi="Times New Roman" w:cs="Times New Roman"/>
                <w:sz w:val="24"/>
                <w:szCs w:val="24"/>
              </w:rPr>
            </w:pPr>
            <w:r w:rsidRPr="00630A26">
              <w:rPr>
                <w:rFonts w:ascii="Times New Roman" w:hAnsi="Times New Roman" w:cs="Times New Roman"/>
                <w:sz w:val="24"/>
                <w:szCs w:val="24"/>
              </w:rPr>
              <w:t>1.68±2.709</w:t>
            </w:r>
          </w:p>
        </w:tc>
      </w:tr>
      <w:tr w:rsidR="00DF6AE3" w:rsidRPr="00630A26" w:rsidTr="00276056">
        <w:trPr>
          <w:jc w:val="center"/>
        </w:trPr>
        <w:tc>
          <w:tcPr>
            <w:tcW w:w="648" w:type="dxa"/>
          </w:tcPr>
          <w:p w:rsidR="00DF6AE3" w:rsidRPr="00630A26" w:rsidRDefault="00DF6AE3" w:rsidP="00276056">
            <w:pPr>
              <w:jc w:val="center"/>
              <w:rPr>
                <w:rFonts w:ascii="Times New Roman" w:hAnsi="Times New Roman" w:cs="Times New Roman"/>
                <w:sz w:val="24"/>
                <w:szCs w:val="24"/>
              </w:rPr>
            </w:pPr>
            <w:r w:rsidRPr="00630A26">
              <w:rPr>
                <w:rFonts w:ascii="Times New Roman" w:hAnsi="Times New Roman" w:cs="Times New Roman"/>
                <w:sz w:val="24"/>
                <w:szCs w:val="24"/>
              </w:rPr>
              <w:t>16</w:t>
            </w:r>
          </w:p>
        </w:tc>
        <w:tc>
          <w:tcPr>
            <w:tcW w:w="2610" w:type="dxa"/>
          </w:tcPr>
          <w:p w:rsidR="00DF6AE3" w:rsidRPr="00630A26" w:rsidRDefault="00DF6AE3" w:rsidP="007227B8">
            <w:pPr>
              <w:jc w:val="center"/>
              <w:rPr>
                <w:rFonts w:ascii="Times New Roman" w:hAnsi="Times New Roman" w:cs="Times New Roman"/>
                <w:sz w:val="24"/>
                <w:szCs w:val="24"/>
              </w:rPr>
            </w:pPr>
            <w:r w:rsidRPr="00630A26">
              <w:rPr>
                <w:rFonts w:ascii="Times New Roman" w:hAnsi="Times New Roman" w:cs="Times New Roman"/>
                <w:sz w:val="24"/>
                <w:szCs w:val="24"/>
              </w:rPr>
              <w:t>Anaplasmosis</w:t>
            </w:r>
          </w:p>
        </w:tc>
        <w:tc>
          <w:tcPr>
            <w:tcW w:w="2070" w:type="dxa"/>
            <w:vAlign w:val="bottom"/>
          </w:tcPr>
          <w:p w:rsidR="00DF6AE3" w:rsidRPr="00630A26" w:rsidRDefault="00DF6AE3" w:rsidP="00276056">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4</w:t>
            </w:r>
          </w:p>
        </w:tc>
        <w:tc>
          <w:tcPr>
            <w:tcW w:w="1980" w:type="dxa"/>
            <w:vAlign w:val="bottom"/>
          </w:tcPr>
          <w:p w:rsidR="00DF6AE3" w:rsidRPr="00630A26" w:rsidRDefault="00DF6AE3" w:rsidP="00276056">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3.05</w:t>
            </w:r>
          </w:p>
        </w:tc>
        <w:tc>
          <w:tcPr>
            <w:tcW w:w="2269" w:type="dxa"/>
          </w:tcPr>
          <w:p w:rsidR="00DF6AE3" w:rsidRPr="00630A26" w:rsidRDefault="00DF6AE3" w:rsidP="00276056">
            <w:pPr>
              <w:jc w:val="center"/>
              <w:rPr>
                <w:rFonts w:ascii="Times New Roman" w:hAnsi="Times New Roman" w:cs="Times New Roman"/>
                <w:sz w:val="24"/>
                <w:szCs w:val="24"/>
              </w:rPr>
            </w:pPr>
            <w:r w:rsidRPr="00630A26">
              <w:rPr>
                <w:rFonts w:ascii="Times New Roman" w:hAnsi="Times New Roman" w:cs="Times New Roman"/>
                <w:sz w:val="24"/>
                <w:szCs w:val="24"/>
              </w:rPr>
              <w:t>3.053±1.509</w:t>
            </w:r>
          </w:p>
        </w:tc>
      </w:tr>
      <w:tr w:rsidR="00DF6AE3" w:rsidRPr="00630A26" w:rsidTr="00276056">
        <w:trPr>
          <w:jc w:val="center"/>
        </w:trPr>
        <w:tc>
          <w:tcPr>
            <w:tcW w:w="648" w:type="dxa"/>
          </w:tcPr>
          <w:p w:rsidR="00DF6AE3" w:rsidRPr="00630A26" w:rsidRDefault="00DF6AE3" w:rsidP="00276056">
            <w:pPr>
              <w:jc w:val="center"/>
              <w:rPr>
                <w:rFonts w:ascii="Times New Roman" w:hAnsi="Times New Roman" w:cs="Times New Roman"/>
                <w:sz w:val="24"/>
                <w:szCs w:val="24"/>
              </w:rPr>
            </w:pPr>
            <w:r w:rsidRPr="00630A26">
              <w:rPr>
                <w:rFonts w:ascii="Times New Roman" w:hAnsi="Times New Roman" w:cs="Times New Roman"/>
                <w:sz w:val="24"/>
                <w:szCs w:val="24"/>
              </w:rPr>
              <w:t>17</w:t>
            </w:r>
          </w:p>
        </w:tc>
        <w:tc>
          <w:tcPr>
            <w:tcW w:w="2610" w:type="dxa"/>
          </w:tcPr>
          <w:p w:rsidR="00DF6AE3" w:rsidRPr="00630A26" w:rsidRDefault="00DF6AE3" w:rsidP="007227B8">
            <w:pPr>
              <w:jc w:val="center"/>
              <w:rPr>
                <w:rFonts w:ascii="Times New Roman" w:hAnsi="Times New Roman" w:cs="Times New Roman"/>
                <w:sz w:val="24"/>
                <w:szCs w:val="24"/>
              </w:rPr>
            </w:pPr>
            <w:r w:rsidRPr="00630A26">
              <w:rPr>
                <w:rFonts w:ascii="Times New Roman" w:hAnsi="Times New Roman" w:cs="Times New Roman"/>
                <w:sz w:val="24"/>
                <w:szCs w:val="24"/>
              </w:rPr>
              <w:t>An</w:t>
            </w:r>
            <w:r w:rsidR="00B42A89">
              <w:rPr>
                <w:rFonts w:ascii="Times New Roman" w:hAnsi="Times New Roman" w:cs="Times New Roman"/>
                <w:sz w:val="24"/>
                <w:szCs w:val="24"/>
              </w:rPr>
              <w:t>a</w:t>
            </w:r>
            <w:r w:rsidRPr="00630A26">
              <w:rPr>
                <w:rFonts w:ascii="Times New Roman" w:hAnsi="Times New Roman" w:cs="Times New Roman"/>
                <w:sz w:val="24"/>
                <w:szCs w:val="24"/>
              </w:rPr>
              <w:t>estrus</w:t>
            </w:r>
          </w:p>
        </w:tc>
        <w:tc>
          <w:tcPr>
            <w:tcW w:w="2070" w:type="dxa"/>
            <w:vAlign w:val="bottom"/>
          </w:tcPr>
          <w:p w:rsidR="00DF6AE3" w:rsidRPr="00630A26" w:rsidRDefault="00DF6AE3" w:rsidP="00276056">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3</w:t>
            </w:r>
          </w:p>
        </w:tc>
        <w:tc>
          <w:tcPr>
            <w:tcW w:w="1980" w:type="dxa"/>
            <w:vAlign w:val="bottom"/>
          </w:tcPr>
          <w:p w:rsidR="00DF6AE3" w:rsidRPr="00630A26" w:rsidRDefault="00DF6AE3" w:rsidP="00276056">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2.29</w:t>
            </w:r>
          </w:p>
        </w:tc>
        <w:tc>
          <w:tcPr>
            <w:tcW w:w="2269" w:type="dxa"/>
          </w:tcPr>
          <w:p w:rsidR="00DF6AE3" w:rsidRPr="00630A26" w:rsidRDefault="00DF6AE3" w:rsidP="00276056">
            <w:pPr>
              <w:jc w:val="center"/>
              <w:rPr>
                <w:rFonts w:ascii="Times New Roman" w:hAnsi="Times New Roman" w:cs="Times New Roman"/>
                <w:sz w:val="24"/>
                <w:szCs w:val="24"/>
              </w:rPr>
            </w:pPr>
            <w:r w:rsidRPr="00630A26">
              <w:rPr>
                <w:rFonts w:ascii="Times New Roman" w:hAnsi="Times New Roman" w:cs="Times New Roman"/>
                <w:sz w:val="24"/>
                <w:szCs w:val="24"/>
              </w:rPr>
              <w:t>2.29±1.31</w:t>
            </w:r>
          </w:p>
        </w:tc>
      </w:tr>
      <w:tr w:rsidR="00DF6AE3" w:rsidRPr="00630A26" w:rsidTr="00276056">
        <w:trPr>
          <w:jc w:val="center"/>
        </w:trPr>
        <w:tc>
          <w:tcPr>
            <w:tcW w:w="648" w:type="dxa"/>
          </w:tcPr>
          <w:p w:rsidR="00DF6AE3" w:rsidRPr="00630A26" w:rsidRDefault="00DF6AE3" w:rsidP="00276056">
            <w:pPr>
              <w:jc w:val="center"/>
              <w:rPr>
                <w:rFonts w:ascii="Times New Roman" w:hAnsi="Times New Roman" w:cs="Times New Roman"/>
                <w:sz w:val="24"/>
                <w:szCs w:val="24"/>
              </w:rPr>
            </w:pPr>
            <w:r w:rsidRPr="00630A26">
              <w:rPr>
                <w:rFonts w:ascii="Times New Roman" w:hAnsi="Times New Roman" w:cs="Times New Roman"/>
                <w:sz w:val="24"/>
                <w:szCs w:val="24"/>
              </w:rPr>
              <w:t>18</w:t>
            </w:r>
          </w:p>
        </w:tc>
        <w:tc>
          <w:tcPr>
            <w:tcW w:w="2610" w:type="dxa"/>
          </w:tcPr>
          <w:p w:rsidR="00DF6AE3" w:rsidRPr="00630A26" w:rsidRDefault="00DF6AE3" w:rsidP="007227B8">
            <w:pPr>
              <w:jc w:val="center"/>
              <w:rPr>
                <w:rFonts w:ascii="Times New Roman" w:hAnsi="Times New Roman" w:cs="Times New Roman"/>
                <w:sz w:val="24"/>
                <w:szCs w:val="24"/>
              </w:rPr>
            </w:pPr>
            <w:r w:rsidRPr="00630A26">
              <w:rPr>
                <w:rFonts w:ascii="Times New Roman" w:hAnsi="Times New Roman" w:cs="Times New Roman"/>
                <w:sz w:val="24"/>
                <w:szCs w:val="24"/>
              </w:rPr>
              <w:t>Black Quarter</w:t>
            </w:r>
          </w:p>
        </w:tc>
        <w:tc>
          <w:tcPr>
            <w:tcW w:w="2070" w:type="dxa"/>
            <w:vAlign w:val="bottom"/>
          </w:tcPr>
          <w:p w:rsidR="00DF6AE3" w:rsidRPr="00630A26" w:rsidRDefault="00DF6AE3" w:rsidP="00276056">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2</w:t>
            </w:r>
          </w:p>
        </w:tc>
        <w:tc>
          <w:tcPr>
            <w:tcW w:w="1980" w:type="dxa"/>
            <w:vAlign w:val="bottom"/>
          </w:tcPr>
          <w:p w:rsidR="00DF6AE3" w:rsidRPr="00630A26" w:rsidRDefault="00DF6AE3" w:rsidP="00276056">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1.53</w:t>
            </w:r>
          </w:p>
        </w:tc>
        <w:tc>
          <w:tcPr>
            <w:tcW w:w="2269" w:type="dxa"/>
          </w:tcPr>
          <w:p w:rsidR="00DF6AE3" w:rsidRPr="00630A26" w:rsidRDefault="00DF6AE3" w:rsidP="00276056">
            <w:pPr>
              <w:jc w:val="center"/>
              <w:rPr>
                <w:rFonts w:ascii="Times New Roman" w:hAnsi="Times New Roman" w:cs="Times New Roman"/>
                <w:sz w:val="24"/>
                <w:szCs w:val="24"/>
              </w:rPr>
            </w:pPr>
            <w:r w:rsidRPr="00630A26">
              <w:rPr>
                <w:rFonts w:ascii="Times New Roman" w:hAnsi="Times New Roman" w:cs="Times New Roman"/>
                <w:sz w:val="24"/>
                <w:szCs w:val="24"/>
              </w:rPr>
              <w:t>1.526±1.075</w:t>
            </w:r>
          </w:p>
        </w:tc>
      </w:tr>
      <w:tr w:rsidR="00DF6AE3" w:rsidRPr="00630A26" w:rsidTr="00276056">
        <w:trPr>
          <w:jc w:val="center"/>
        </w:trPr>
        <w:tc>
          <w:tcPr>
            <w:tcW w:w="648" w:type="dxa"/>
          </w:tcPr>
          <w:p w:rsidR="00DF6AE3" w:rsidRPr="00630A26" w:rsidRDefault="00DF6AE3" w:rsidP="00276056">
            <w:pPr>
              <w:jc w:val="center"/>
              <w:rPr>
                <w:rFonts w:ascii="Times New Roman" w:hAnsi="Times New Roman" w:cs="Times New Roman"/>
                <w:sz w:val="24"/>
                <w:szCs w:val="24"/>
              </w:rPr>
            </w:pPr>
            <w:r w:rsidRPr="00630A26">
              <w:rPr>
                <w:rFonts w:ascii="Times New Roman" w:hAnsi="Times New Roman" w:cs="Times New Roman"/>
                <w:sz w:val="24"/>
                <w:szCs w:val="24"/>
              </w:rPr>
              <w:t>19</w:t>
            </w:r>
          </w:p>
        </w:tc>
        <w:tc>
          <w:tcPr>
            <w:tcW w:w="2610" w:type="dxa"/>
          </w:tcPr>
          <w:p w:rsidR="00DF6AE3" w:rsidRPr="00630A26" w:rsidRDefault="00DF6AE3" w:rsidP="007227B8">
            <w:pPr>
              <w:jc w:val="center"/>
              <w:rPr>
                <w:rFonts w:ascii="Times New Roman" w:hAnsi="Times New Roman" w:cs="Times New Roman"/>
                <w:sz w:val="24"/>
                <w:szCs w:val="24"/>
              </w:rPr>
            </w:pPr>
            <w:r w:rsidRPr="00630A26">
              <w:rPr>
                <w:rFonts w:ascii="Times New Roman" w:hAnsi="Times New Roman" w:cs="Times New Roman"/>
                <w:sz w:val="24"/>
                <w:szCs w:val="24"/>
              </w:rPr>
              <w:t>Cow pox</w:t>
            </w:r>
          </w:p>
        </w:tc>
        <w:tc>
          <w:tcPr>
            <w:tcW w:w="2070" w:type="dxa"/>
            <w:vAlign w:val="bottom"/>
          </w:tcPr>
          <w:p w:rsidR="00DF6AE3" w:rsidRPr="00630A26" w:rsidRDefault="00DF6AE3" w:rsidP="00276056">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2</w:t>
            </w:r>
          </w:p>
        </w:tc>
        <w:tc>
          <w:tcPr>
            <w:tcW w:w="1980" w:type="dxa"/>
            <w:vAlign w:val="bottom"/>
          </w:tcPr>
          <w:p w:rsidR="00DF6AE3" w:rsidRPr="00630A26" w:rsidRDefault="00DF6AE3" w:rsidP="00276056">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1.53</w:t>
            </w:r>
          </w:p>
        </w:tc>
        <w:tc>
          <w:tcPr>
            <w:tcW w:w="2269" w:type="dxa"/>
          </w:tcPr>
          <w:p w:rsidR="00DF6AE3" w:rsidRPr="00630A26" w:rsidRDefault="00DF6AE3" w:rsidP="00276056">
            <w:pPr>
              <w:jc w:val="center"/>
              <w:rPr>
                <w:rFonts w:ascii="Times New Roman" w:hAnsi="Times New Roman" w:cs="Times New Roman"/>
                <w:sz w:val="24"/>
                <w:szCs w:val="24"/>
              </w:rPr>
            </w:pPr>
            <w:r w:rsidRPr="00630A26">
              <w:rPr>
                <w:rFonts w:ascii="Times New Roman" w:hAnsi="Times New Roman" w:cs="Times New Roman"/>
                <w:sz w:val="24"/>
                <w:szCs w:val="24"/>
              </w:rPr>
              <w:t>1.526±1.075</w:t>
            </w:r>
          </w:p>
        </w:tc>
      </w:tr>
      <w:tr w:rsidR="00DF6AE3" w:rsidRPr="00630A26" w:rsidTr="00276056">
        <w:trPr>
          <w:jc w:val="center"/>
        </w:trPr>
        <w:tc>
          <w:tcPr>
            <w:tcW w:w="648" w:type="dxa"/>
          </w:tcPr>
          <w:p w:rsidR="00DF6AE3" w:rsidRPr="00630A26" w:rsidRDefault="00DF6AE3" w:rsidP="00276056">
            <w:pPr>
              <w:jc w:val="center"/>
              <w:rPr>
                <w:rFonts w:ascii="Times New Roman" w:hAnsi="Times New Roman" w:cs="Times New Roman"/>
                <w:sz w:val="24"/>
                <w:szCs w:val="24"/>
              </w:rPr>
            </w:pPr>
            <w:r w:rsidRPr="00630A26">
              <w:rPr>
                <w:rFonts w:ascii="Times New Roman" w:hAnsi="Times New Roman" w:cs="Times New Roman"/>
                <w:sz w:val="24"/>
                <w:szCs w:val="24"/>
              </w:rPr>
              <w:t>20</w:t>
            </w:r>
          </w:p>
        </w:tc>
        <w:tc>
          <w:tcPr>
            <w:tcW w:w="2610" w:type="dxa"/>
          </w:tcPr>
          <w:p w:rsidR="00DF6AE3" w:rsidRPr="00630A26" w:rsidRDefault="00DF6AE3" w:rsidP="007227B8">
            <w:pPr>
              <w:jc w:val="center"/>
              <w:rPr>
                <w:rFonts w:ascii="Times New Roman" w:hAnsi="Times New Roman" w:cs="Times New Roman"/>
                <w:sz w:val="24"/>
                <w:szCs w:val="24"/>
              </w:rPr>
            </w:pPr>
            <w:r w:rsidRPr="00630A26">
              <w:rPr>
                <w:rFonts w:ascii="Times New Roman" w:hAnsi="Times New Roman" w:cs="Times New Roman"/>
                <w:sz w:val="24"/>
                <w:szCs w:val="24"/>
              </w:rPr>
              <w:t>Castration</w:t>
            </w:r>
          </w:p>
        </w:tc>
        <w:tc>
          <w:tcPr>
            <w:tcW w:w="2070" w:type="dxa"/>
            <w:vAlign w:val="bottom"/>
          </w:tcPr>
          <w:p w:rsidR="00DF6AE3" w:rsidRPr="00630A26" w:rsidRDefault="00DF6AE3" w:rsidP="00276056">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3</w:t>
            </w:r>
          </w:p>
        </w:tc>
        <w:tc>
          <w:tcPr>
            <w:tcW w:w="1980" w:type="dxa"/>
            <w:vAlign w:val="bottom"/>
          </w:tcPr>
          <w:p w:rsidR="00DF6AE3" w:rsidRPr="00630A26" w:rsidRDefault="00DF6AE3" w:rsidP="00276056">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2.29</w:t>
            </w:r>
          </w:p>
        </w:tc>
        <w:tc>
          <w:tcPr>
            <w:tcW w:w="2269" w:type="dxa"/>
          </w:tcPr>
          <w:p w:rsidR="00DF6AE3" w:rsidRPr="00630A26" w:rsidRDefault="00DF6AE3" w:rsidP="00276056">
            <w:pPr>
              <w:jc w:val="center"/>
              <w:rPr>
                <w:rFonts w:ascii="Times New Roman" w:hAnsi="Times New Roman" w:cs="Times New Roman"/>
                <w:sz w:val="24"/>
                <w:szCs w:val="24"/>
              </w:rPr>
            </w:pPr>
            <w:r w:rsidRPr="00630A26">
              <w:rPr>
                <w:rFonts w:ascii="Times New Roman" w:hAnsi="Times New Roman" w:cs="Times New Roman"/>
                <w:sz w:val="24"/>
                <w:szCs w:val="24"/>
              </w:rPr>
              <w:t>2.29±1.31</w:t>
            </w:r>
          </w:p>
        </w:tc>
      </w:tr>
      <w:tr w:rsidR="00DF6AE3" w:rsidRPr="00630A26" w:rsidTr="00276056">
        <w:trPr>
          <w:jc w:val="center"/>
        </w:trPr>
        <w:tc>
          <w:tcPr>
            <w:tcW w:w="648" w:type="dxa"/>
          </w:tcPr>
          <w:p w:rsidR="00DF6AE3" w:rsidRPr="00630A26" w:rsidRDefault="00DF6AE3" w:rsidP="00276056">
            <w:pPr>
              <w:jc w:val="center"/>
              <w:rPr>
                <w:rFonts w:ascii="Times New Roman" w:hAnsi="Times New Roman" w:cs="Times New Roman"/>
                <w:sz w:val="24"/>
                <w:szCs w:val="24"/>
              </w:rPr>
            </w:pPr>
            <w:r w:rsidRPr="00630A26">
              <w:rPr>
                <w:rFonts w:ascii="Times New Roman" w:hAnsi="Times New Roman" w:cs="Times New Roman"/>
                <w:sz w:val="24"/>
                <w:szCs w:val="24"/>
              </w:rPr>
              <w:t>21</w:t>
            </w:r>
          </w:p>
        </w:tc>
        <w:tc>
          <w:tcPr>
            <w:tcW w:w="2610" w:type="dxa"/>
          </w:tcPr>
          <w:p w:rsidR="00DF6AE3" w:rsidRPr="00630A26" w:rsidRDefault="00DF6AE3" w:rsidP="007227B8">
            <w:pPr>
              <w:jc w:val="center"/>
              <w:rPr>
                <w:rFonts w:ascii="Times New Roman" w:hAnsi="Times New Roman" w:cs="Times New Roman"/>
                <w:sz w:val="24"/>
                <w:szCs w:val="24"/>
              </w:rPr>
            </w:pPr>
            <w:r w:rsidRPr="00630A26">
              <w:rPr>
                <w:rFonts w:ascii="Times New Roman" w:hAnsi="Times New Roman" w:cs="Times New Roman"/>
                <w:sz w:val="24"/>
                <w:szCs w:val="24"/>
              </w:rPr>
              <w:t>Acidosis</w:t>
            </w:r>
          </w:p>
        </w:tc>
        <w:tc>
          <w:tcPr>
            <w:tcW w:w="2070" w:type="dxa"/>
            <w:vAlign w:val="bottom"/>
          </w:tcPr>
          <w:p w:rsidR="00DF6AE3" w:rsidRPr="00630A26" w:rsidRDefault="00DF6AE3" w:rsidP="00276056">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4</w:t>
            </w:r>
          </w:p>
        </w:tc>
        <w:tc>
          <w:tcPr>
            <w:tcW w:w="1980" w:type="dxa"/>
            <w:vAlign w:val="bottom"/>
          </w:tcPr>
          <w:p w:rsidR="00DF6AE3" w:rsidRPr="00630A26" w:rsidRDefault="00DF6AE3" w:rsidP="00276056">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3.05</w:t>
            </w:r>
          </w:p>
        </w:tc>
        <w:tc>
          <w:tcPr>
            <w:tcW w:w="2269" w:type="dxa"/>
          </w:tcPr>
          <w:p w:rsidR="00DF6AE3" w:rsidRPr="00630A26" w:rsidRDefault="00DF6AE3" w:rsidP="00276056">
            <w:pPr>
              <w:jc w:val="center"/>
              <w:rPr>
                <w:rFonts w:ascii="Times New Roman" w:hAnsi="Times New Roman" w:cs="Times New Roman"/>
                <w:sz w:val="24"/>
                <w:szCs w:val="24"/>
              </w:rPr>
            </w:pPr>
            <w:r w:rsidRPr="00630A26">
              <w:rPr>
                <w:rFonts w:ascii="Times New Roman" w:hAnsi="Times New Roman" w:cs="Times New Roman"/>
                <w:sz w:val="24"/>
                <w:szCs w:val="24"/>
              </w:rPr>
              <w:t>3.05±1.509</w:t>
            </w:r>
          </w:p>
        </w:tc>
      </w:tr>
      <w:tr w:rsidR="00DF6AE3" w:rsidRPr="00630A26" w:rsidTr="00276056">
        <w:trPr>
          <w:jc w:val="center"/>
        </w:trPr>
        <w:tc>
          <w:tcPr>
            <w:tcW w:w="648" w:type="dxa"/>
          </w:tcPr>
          <w:p w:rsidR="00DF6AE3" w:rsidRPr="00630A26" w:rsidRDefault="00DF6AE3" w:rsidP="00276056">
            <w:pPr>
              <w:jc w:val="center"/>
              <w:rPr>
                <w:rFonts w:ascii="Times New Roman" w:hAnsi="Times New Roman" w:cs="Times New Roman"/>
                <w:sz w:val="24"/>
                <w:szCs w:val="24"/>
              </w:rPr>
            </w:pPr>
            <w:r w:rsidRPr="00630A26">
              <w:rPr>
                <w:rFonts w:ascii="Times New Roman" w:hAnsi="Times New Roman" w:cs="Times New Roman"/>
                <w:sz w:val="24"/>
                <w:szCs w:val="24"/>
              </w:rPr>
              <w:t>22</w:t>
            </w:r>
          </w:p>
        </w:tc>
        <w:tc>
          <w:tcPr>
            <w:tcW w:w="2610" w:type="dxa"/>
          </w:tcPr>
          <w:p w:rsidR="00DF6AE3" w:rsidRPr="00630A26" w:rsidRDefault="00867208" w:rsidP="007227B8">
            <w:pPr>
              <w:jc w:val="center"/>
              <w:rPr>
                <w:rFonts w:ascii="Times New Roman" w:hAnsi="Times New Roman" w:cs="Times New Roman"/>
                <w:sz w:val="24"/>
                <w:szCs w:val="24"/>
              </w:rPr>
            </w:pPr>
            <w:r w:rsidRPr="00630A26">
              <w:rPr>
                <w:rFonts w:ascii="Times New Roman" w:hAnsi="Times New Roman" w:cs="Times New Roman"/>
                <w:sz w:val="24"/>
                <w:szCs w:val="24"/>
              </w:rPr>
              <w:t>Milk fever</w:t>
            </w:r>
          </w:p>
        </w:tc>
        <w:tc>
          <w:tcPr>
            <w:tcW w:w="2070" w:type="dxa"/>
            <w:vAlign w:val="bottom"/>
          </w:tcPr>
          <w:p w:rsidR="00DF6AE3" w:rsidRPr="00630A26" w:rsidRDefault="00DF6AE3" w:rsidP="00276056">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1</w:t>
            </w:r>
          </w:p>
        </w:tc>
        <w:tc>
          <w:tcPr>
            <w:tcW w:w="1980" w:type="dxa"/>
            <w:vAlign w:val="bottom"/>
          </w:tcPr>
          <w:p w:rsidR="00DF6AE3" w:rsidRPr="00630A26" w:rsidRDefault="00DF6AE3" w:rsidP="00276056">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0.76</w:t>
            </w:r>
          </w:p>
        </w:tc>
        <w:tc>
          <w:tcPr>
            <w:tcW w:w="2269" w:type="dxa"/>
          </w:tcPr>
          <w:p w:rsidR="00DF6AE3" w:rsidRPr="00630A26" w:rsidRDefault="00DF6AE3" w:rsidP="00276056">
            <w:pPr>
              <w:jc w:val="center"/>
              <w:rPr>
                <w:rFonts w:ascii="Times New Roman" w:hAnsi="Times New Roman" w:cs="Times New Roman"/>
                <w:sz w:val="24"/>
                <w:szCs w:val="24"/>
              </w:rPr>
            </w:pPr>
            <w:r w:rsidRPr="00630A26">
              <w:rPr>
                <w:rFonts w:ascii="Times New Roman" w:hAnsi="Times New Roman" w:cs="Times New Roman"/>
                <w:sz w:val="24"/>
                <w:szCs w:val="24"/>
              </w:rPr>
              <w:t>0.76±0.76</w:t>
            </w:r>
          </w:p>
        </w:tc>
      </w:tr>
      <w:tr w:rsidR="00DF6AE3" w:rsidRPr="00630A26" w:rsidTr="00276056">
        <w:trPr>
          <w:jc w:val="center"/>
        </w:trPr>
        <w:tc>
          <w:tcPr>
            <w:tcW w:w="648" w:type="dxa"/>
          </w:tcPr>
          <w:p w:rsidR="00DF6AE3" w:rsidRPr="00630A26" w:rsidRDefault="00DF6AE3" w:rsidP="00276056">
            <w:pPr>
              <w:jc w:val="center"/>
              <w:rPr>
                <w:rFonts w:ascii="Times New Roman" w:hAnsi="Times New Roman" w:cs="Times New Roman"/>
                <w:sz w:val="24"/>
                <w:szCs w:val="24"/>
              </w:rPr>
            </w:pPr>
            <w:r w:rsidRPr="00630A26">
              <w:rPr>
                <w:rFonts w:ascii="Times New Roman" w:hAnsi="Times New Roman" w:cs="Times New Roman"/>
                <w:sz w:val="24"/>
                <w:szCs w:val="24"/>
              </w:rPr>
              <w:t>23</w:t>
            </w:r>
          </w:p>
        </w:tc>
        <w:tc>
          <w:tcPr>
            <w:tcW w:w="2610" w:type="dxa"/>
          </w:tcPr>
          <w:p w:rsidR="00DF6AE3" w:rsidRPr="00630A26" w:rsidRDefault="00DF6AE3" w:rsidP="007227B8">
            <w:pPr>
              <w:jc w:val="center"/>
              <w:rPr>
                <w:rFonts w:ascii="Times New Roman" w:hAnsi="Times New Roman" w:cs="Times New Roman"/>
                <w:sz w:val="24"/>
                <w:szCs w:val="24"/>
              </w:rPr>
            </w:pPr>
            <w:r w:rsidRPr="00630A26">
              <w:rPr>
                <w:rFonts w:ascii="Times New Roman" w:hAnsi="Times New Roman" w:cs="Times New Roman"/>
                <w:sz w:val="24"/>
                <w:szCs w:val="24"/>
              </w:rPr>
              <w:t>Surgical intervention</w:t>
            </w:r>
          </w:p>
        </w:tc>
        <w:tc>
          <w:tcPr>
            <w:tcW w:w="2070" w:type="dxa"/>
            <w:vAlign w:val="bottom"/>
          </w:tcPr>
          <w:p w:rsidR="00DF6AE3" w:rsidRPr="00630A26" w:rsidRDefault="00DF6AE3" w:rsidP="00276056">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10</w:t>
            </w:r>
          </w:p>
        </w:tc>
        <w:tc>
          <w:tcPr>
            <w:tcW w:w="1980" w:type="dxa"/>
            <w:vAlign w:val="bottom"/>
          </w:tcPr>
          <w:p w:rsidR="00DF6AE3" w:rsidRPr="00630A26" w:rsidRDefault="00DF6AE3" w:rsidP="00276056">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7.63</w:t>
            </w:r>
          </w:p>
        </w:tc>
        <w:tc>
          <w:tcPr>
            <w:tcW w:w="2269" w:type="dxa"/>
          </w:tcPr>
          <w:p w:rsidR="00DF6AE3" w:rsidRPr="00630A26" w:rsidRDefault="00DF6AE3" w:rsidP="00276056">
            <w:pPr>
              <w:jc w:val="center"/>
              <w:rPr>
                <w:rFonts w:ascii="Times New Roman" w:hAnsi="Times New Roman" w:cs="Times New Roman"/>
                <w:sz w:val="24"/>
                <w:szCs w:val="24"/>
              </w:rPr>
            </w:pPr>
            <w:r w:rsidRPr="00630A26">
              <w:rPr>
                <w:rFonts w:ascii="Times New Roman" w:hAnsi="Times New Roman" w:cs="Times New Roman"/>
                <w:sz w:val="24"/>
                <w:szCs w:val="24"/>
              </w:rPr>
              <w:t>7.63±2.32</w:t>
            </w:r>
          </w:p>
        </w:tc>
      </w:tr>
      <w:tr w:rsidR="00DF6AE3" w:rsidRPr="00630A26" w:rsidTr="00276056">
        <w:trPr>
          <w:jc w:val="center"/>
        </w:trPr>
        <w:tc>
          <w:tcPr>
            <w:tcW w:w="648" w:type="dxa"/>
          </w:tcPr>
          <w:p w:rsidR="00DF6AE3" w:rsidRPr="00630A26" w:rsidRDefault="00DF6AE3" w:rsidP="00276056">
            <w:pPr>
              <w:jc w:val="center"/>
              <w:rPr>
                <w:rFonts w:ascii="Times New Roman" w:hAnsi="Times New Roman" w:cs="Times New Roman"/>
                <w:sz w:val="24"/>
                <w:szCs w:val="24"/>
              </w:rPr>
            </w:pPr>
            <w:r w:rsidRPr="00630A26">
              <w:rPr>
                <w:rFonts w:ascii="Times New Roman" w:hAnsi="Times New Roman" w:cs="Times New Roman"/>
                <w:sz w:val="24"/>
                <w:szCs w:val="24"/>
              </w:rPr>
              <w:t>24</w:t>
            </w:r>
          </w:p>
        </w:tc>
        <w:tc>
          <w:tcPr>
            <w:tcW w:w="2610" w:type="dxa"/>
          </w:tcPr>
          <w:p w:rsidR="00DF6AE3" w:rsidRPr="00630A26" w:rsidRDefault="00DF6AE3" w:rsidP="007227B8">
            <w:pPr>
              <w:jc w:val="center"/>
              <w:rPr>
                <w:rFonts w:ascii="Times New Roman" w:hAnsi="Times New Roman" w:cs="Times New Roman"/>
                <w:sz w:val="24"/>
                <w:szCs w:val="24"/>
              </w:rPr>
            </w:pPr>
            <w:r w:rsidRPr="00630A26">
              <w:rPr>
                <w:rFonts w:ascii="Times New Roman" w:hAnsi="Times New Roman" w:cs="Times New Roman"/>
                <w:sz w:val="24"/>
                <w:szCs w:val="24"/>
              </w:rPr>
              <w:t>Aspiration Pneumonia</w:t>
            </w:r>
          </w:p>
        </w:tc>
        <w:tc>
          <w:tcPr>
            <w:tcW w:w="2070" w:type="dxa"/>
            <w:vAlign w:val="bottom"/>
          </w:tcPr>
          <w:p w:rsidR="00DF6AE3" w:rsidRPr="00630A26" w:rsidRDefault="00DF6AE3" w:rsidP="00276056">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3</w:t>
            </w:r>
          </w:p>
        </w:tc>
        <w:tc>
          <w:tcPr>
            <w:tcW w:w="1980" w:type="dxa"/>
            <w:vAlign w:val="bottom"/>
          </w:tcPr>
          <w:p w:rsidR="00DF6AE3" w:rsidRPr="00630A26" w:rsidRDefault="00DF6AE3" w:rsidP="00276056">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2.29</w:t>
            </w:r>
          </w:p>
        </w:tc>
        <w:tc>
          <w:tcPr>
            <w:tcW w:w="2269" w:type="dxa"/>
          </w:tcPr>
          <w:p w:rsidR="00DF6AE3" w:rsidRPr="00630A26" w:rsidRDefault="00DF6AE3" w:rsidP="00276056">
            <w:pPr>
              <w:jc w:val="center"/>
              <w:rPr>
                <w:rFonts w:ascii="Times New Roman" w:hAnsi="Times New Roman" w:cs="Times New Roman"/>
                <w:sz w:val="24"/>
                <w:szCs w:val="24"/>
              </w:rPr>
            </w:pPr>
            <w:r w:rsidRPr="00630A26">
              <w:rPr>
                <w:rFonts w:ascii="Times New Roman" w:hAnsi="Times New Roman" w:cs="Times New Roman"/>
                <w:sz w:val="24"/>
                <w:szCs w:val="24"/>
              </w:rPr>
              <w:t>2.29±1.31</w:t>
            </w:r>
          </w:p>
        </w:tc>
      </w:tr>
      <w:tr w:rsidR="00DF6AE3" w:rsidRPr="00630A26" w:rsidTr="00276056">
        <w:trPr>
          <w:jc w:val="center"/>
        </w:trPr>
        <w:tc>
          <w:tcPr>
            <w:tcW w:w="648" w:type="dxa"/>
          </w:tcPr>
          <w:p w:rsidR="00DF6AE3" w:rsidRPr="00630A26" w:rsidRDefault="00DF6AE3" w:rsidP="00276056">
            <w:pPr>
              <w:jc w:val="center"/>
              <w:rPr>
                <w:rFonts w:ascii="Times New Roman" w:hAnsi="Times New Roman" w:cs="Times New Roman"/>
                <w:sz w:val="24"/>
                <w:szCs w:val="24"/>
              </w:rPr>
            </w:pPr>
            <w:r w:rsidRPr="00630A26">
              <w:rPr>
                <w:rFonts w:ascii="Times New Roman" w:hAnsi="Times New Roman" w:cs="Times New Roman"/>
                <w:sz w:val="24"/>
                <w:szCs w:val="24"/>
              </w:rPr>
              <w:t>25</w:t>
            </w:r>
          </w:p>
        </w:tc>
        <w:tc>
          <w:tcPr>
            <w:tcW w:w="2610" w:type="dxa"/>
          </w:tcPr>
          <w:p w:rsidR="00DF6AE3" w:rsidRPr="00630A26" w:rsidRDefault="00DF6AE3" w:rsidP="007227B8">
            <w:pPr>
              <w:jc w:val="center"/>
              <w:rPr>
                <w:rFonts w:ascii="Times New Roman" w:hAnsi="Times New Roman" w:cs="Times New Roman"/>
                <w:sz w:val="24"/>
                <w:szCs w:val="24"/>
              </w:rPr>
            </w:pPr>
            <w:r w:rsidRPr="00630A26">
              <w:rPr>
                <w:rFonts w:ascii="Times New Roman" w:hAnsi="Times New Roman" w:cs="Times New Roman"/>
                <w:sz w:val="24"/>
                <w:szCs w:val="24"/>
              </w:rPr>
              <w:t>Myiasis</w:t>
            </w:r>
          </w:p>
        </w:tc>
        <w:tc>
          <w:tcPr>
            <w:tcW w:w="2070" w:type="dxa"/>
            <w:vAlign w:val="bottom"/>
          </w:tcPr>
          <w:p w:rsidR="00DF6AE3" w:rsidRPr="00630A26" w:rsidRDefault="00DF6AE3" w:rsidP="00276056">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2</w:t>
            </w:r>
          </w:p>
        </w:tc>
        <w:tc>
          <w:tcPr>
            <w:tcW w:w="1980" w:type="dxa"/>
            <w:vAlign w:val="bottom"/>
          </w:tcPr>
          <w:p w:rsidR="00DF6AE3" w:rsidRPr="00630A26" w:rsidRDefault="00DF6AE3" w:rsidP="00276056">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1.53</w:t>
            </w:r>
          </w:p>
        </w:tc>
        <w:tc>
          <w:tcPr>
            <w:tcW w:w="2269" w:type="dxa"/>
          </w:tcPr>
          <w:p w:rsidR="00DF6AE3" w:rsidRPr="00630A26" w:rsidRDefault="00DF6AE3" w:rsidP="00276056">
            <w:pPr>
              <w:jc w:val="center"/>
              <w:rPr>
                <w:rFonts w:ascii="Times New Roman" w:hAnsi="Times New Roman" w:cs="Times New Roman"/>
                <w:sz w:val="24"/>
                <w:szCs w:val="24"/>
              </w:rPr>
            </w:pPr>
            <w:r w:rsidRPr="00630A26">
              <w:rPr>
                <w:rFonts w:ascii="Times New Roman" w:hAnsi="Times New Roman" w:cs="Times New Roman"/>
                <w:sz w:val="24"/>
                <w:szCs w:val="24"/>
              </w:rPr>
              <w:t>1.526±1.075</w:t>
            </w:r>
          </w:p>
        </w:tc>
      </w:tr>
      <w:tr w:rsidR="00DF6AE3" w:rsidRPr="00630A26" w:rsidTr="00276056">
        <w:trPr>
          <w:jc w:val="center"/>
        </w:trPr>
        <w:tc>
          <w:tcPr>
            <w:tcW w:w="648" w:type="dxa"/>
          </w:tcPr>
          <w:p w:rsidR="00DF6AE3" w:rsidRPr="00630A26" w:rsidRDefault="00DF6AE3" w:rsidP="00276056">
            <w:pPr>
              <w:jc w:val="center"/>
              <w:rPr>
                <w:rFonts w:ascii="Times New Roman" w:hAnsi="Times New Roman" w:cs="Times New Roman"/>
                <w:sz w:val="24"/>
                <w:szCs w:val="24"/>
              </w:rPr>
            </w:pPr>
            <w:r w:rsidRPr="00630A26">
              <w:rPr>
                <w:rFonts w:ascii="Times New Roman" w:hAnsi="Times New Roman" w:cs="Times New Roman"/>
                <w:sz w:val="24"/>
                <w:szCs w:val="24"/>
              </w:rPr>
              <w:t>26</w:t>
            </w:r>
          </w:p>
        </w:tc>
        <w:tc>
          <w:tcPr>
            <w:tcW w:w="2610" w:type="dxa"/>
          </w:tcPr>
          <w:p w:rsidR="00DF6AE3" w:rsidRPr="00630A26" w:rsidRDefault="00DF6AE3" w:rsidP="007227B8">
            <w:pPr>
              <w:jc w:val="center"/>
              <w:rPr>
                <w:rFonts w:ascii="Times New Roman" w:hAnsi="Times New Roman" w:cs="Times New Roman"/>
                <w:sz w:val="24"/>
                <w:szCs w:val="24"/>
              </w:rPr>
            </w:pPr>
            <w:r w:rsidRPr="00630A26">
              <w:rPr>
                <w:rFonts w:ascii="Times New Roman" w:hAnsi="Times New Roman" w:cs="Times New Roman"/>
                <w:sz w:val="24"/>
                <w:szCs w:val="24"/>
              </w:rPr>
              <w:t>Others</w:t>
            </w:r>
          </w:p>
        </w:tc>
        <w:tc>
          <w:tcPr>
            <w:tcW w:w="2070" w:type="dxa"/>
            <w:vAlign w:val="bottom"/>
          </w:tcPr>
          <w:p w:rsidR="00DF6AE3" w:rsidRPr="00630A26" w:rsidRDefault="00DF6AE3" w:rsidP="00276056">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2</w:t>
            </w:r>
          </w:p>
        </w:tc>
        <w:tc>
          <w:tcPr>
            <w:tcW w:w="1980" w:type="dxa"/>
            <w:vAlign w:val="bottom"/>
          </w:tcPr>
          <w:p w:rsidR="00DF6AE3" w:rsidRPr="00630A26" w:rsidRDefault="00DF6AE3" w:rsidP="00276056">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1.53</w:t>
            </w:r>
          </w:p>
        </w:tc>
        <w:tc>
          <w:tcPr>
            <w:tcW w:w="2269" w:type="dxa"/>
          </w:tcPr>
          <w:p w:rsidR="00DF6AE3" w:rsidRPr="00630A26" w:rsidRDefault="00DF6AE3" w:rsidP="00276056">
            <w:pPr>
              <w:jc w:val="center"/>
              <w:rPr>
                <w:rFonts w:ascii="Times New Roman" w:hAnsi="Times New Roman" w:cs="Times New Roman"/>
                <w:sz w:val="24"/>
                <w:szCs w:val="24"/>
              </w:rPr>
            </w:pPr>
            <w:r w:rsidRPr="00630A26">
              <w:rPr>
                <w:rFonts w:ascii="Times New Roman" w:hAnsi="Times New Roman" w:cs="Times New Roman"/>
                <w:sz w:val="24"/>
                <w:szCs w:val="24"/>
              </w:rPr>
              <w:t>1.526±1.075</w:t>
            </w:r>
          </w:p>
        </w:tc>
      </w:tr>
      <w:tr w:rsidR="00AB7143" w:rsidRPr="00630A26" w:rsidTr="00276056">
        <w:trPr>
          <w:jc w:val="center"/>
        </w:trPr>
        <w:tc>
          <w:tcPr>
            <w:tcW w:w="648" w:type="dxa"/>
          </w:tcPr>
          <w:p w:rsidR="00AB7143" w:rsidRPr="00630A26" w:rsidRDefault="00AB7143" w:rsidP="00276056">
            <w:pPr>
              <w:jc w:val="center"/>
              <w:rPr>
                <w:rFonts w:ascii="Times New Roman" w:hAnsi="Times New Roman" w:cs="Times New Roman"/>
                <w:sz w:val="24"/>
                <w:szCs w:val="24"/>
              </w:rPr>
            </w:pPr>
          </w:p>
        </w:tc>
        <w:tc>
          <w:tcPr>
            <w:tcW w:w="2610" w:type="dxa"/>
          </w:tcPr>
          <w:p w:rsidR="00AB7143" w:rsidRPr="00630A26" w:rsidRDefault="00AB7143" w:rsidP="007227B8">
            <w:pPr>
              <w:jc w:val="center"/>
              <w:rPr>
                <w:rFonts w:ascii="Times New Roman" w:hAnsi="Times New Roman" w:cs="Times New Roman"/>
                <w:sz w:val="24"/>
                <w:szCs w:val="24"/>
              </w:rPr>
            </w:pPr>
            <w:r>
              <w:rPr>
                <w:rFonts w:ascii="Times New Roman" w:hAnsi="Times New Roman" w:cs="Times New Roman"/>
                <w:sz w:val="24"/>
                <w:szCs w:val="24"/>
              </w:rPr>
              <w:t>Total cases</w:t>
            </w:r>
          </w:p>
        </w:tc>
        <w:tc>
          <w:tcPr>
            <w:tcW w:w="2070" w:type="dxa"/>
            <w:vAlign w:val="bottom"/>
          </w:tcPr>
          <w:p w:rsidR="00AB7143" w:rsidRPr="00630A26" w:rsidRDefault="00AB7143" w:rsidP="0027605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131</w:t>
            </w:r>
          </w:p>
        </w:tc>
        <w:tc>
          <w:tcPr>
            <w:tcW w:w="1980" w:type="dxa"/>
            <w:vAlign w:val="bottom"/>
          </w:tcPr>
          <w:p w:rsidR="00AB7143" w:rsidRPr="00630A26" w:rsidRDefault="00AB7143" w:rsidP="0027605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2269" w:type="dxa"/>
          </w:tcPr>
          <w:p w:rsidR="00AB7143" w:rsidRPr="00630A26" w:rsidRDefault="00AB7143" w:rsidP="00276056">
            <w:pPr>
              <w:jc w:val="center"/>
              <w:rPr>
                <w:rFonts w:ascii="Times New Roman" w:hAnsi="Times New Roman" w:cs="Times New Roman"/>
                <w:sz w:val="24"/>
                <w:szCs w:val="24"/>
              </w:rPr>
            </w:pPr>
          </w:p>
        </w:tc>
      </w:tr>
    </w:tbl>
    <w:p w:rsidR="000903DD" w:rsidRDefault="000903DD" w:rsidP="000903DD">
      <w:pPr>
        <w:spacing w:line="240" w:lineRule="auto"/>
        <w:jc w:val="both"/>
        <w:rPr>
          <w:rFonts w:ascii="Times New Roman" w:hAnsi="Times New Roman" w:cs="Times New Roman"/>
          <w:sz w:val="24"/>
          <w:szCs w:val="24"/>
        </w:rPr>
      </w:pPr>
    </w:p>
    <w:p w:rsidR="00C012AD" w:rsidRDefault="00AC0B18" w:rsidP="00EA01F2">
      <w:pPr>
        <w:spacing w:line="360" w:lineRule="auto"/>
        <w:jc w:val="both"/>
        <w:rPr>
          <w:rFonts w:ascii="Times New Roman" w:hAnsi="Times New Roman" w:cs="Times New Roman"/>
          <w:b/>
          <w:bCs/>
          <w:sz w:val="24"/>
          <w:szCs w:val="24"/>
        </w:rPr>
      </w:pPr>
      <w:r>
        <w:rPr>
          <w:rFonts w:ascii="Times New Roman" w:hAnsi="Times New Roman" w:cs="Times New Roman"/>
          <w:b/>
          <w:sz w:val="24"/>
          <w:szCs w:val="24"/>
        </w:rPr>
        <w:t>4</w:t>
      </w:r>
      <w:r w:rsidR="00F46434">
        <w:rPr>
          <w:rFonts w:ascii="Times New Roman" w:hAnsi="Times New Roman" w:cs="Times New Roman"/>
          <w:b/>
          <w:sz w:val="24"/>
          <w:szCs w:val="24"/>
        </w:rPr>
        <w:t>.</w:t>
      </w:r>
      <w:r w:rsidR="00C012AD" w:rsidRPr="00630A26">
        <w:rPr>
          <w:rFonts w:ascii="Times New Roman" w:hAnsi="Times New Roman" w:cs="Times New Roman"/>
          <w:b/>
          <w:sz w:val="24"/>
          <w:szCs w:val="24"/>
        </w:rPr>
        <w:t>2</w:t>
      </w:r>
      <w:r w:rsidR="00F46434">
        <w:rPr>
          <w:rFonts w:ascii="Times New Roman" w:hAnsi="Times New Roman" w:cs="Times New Roman"/>
          <w:b/>
          <w:sz w:val="24"/>
          <w:szCs w:val="24"/>
        </w:rPr>
        <w:t>.2</w:t>
      </w:r>
      <w:r w:rsidR="00C012AD" w:rsidRPr="00630A26">
        <w:rPr>
          <w:rFonts w:ascii="Times New Roman" w:hAnsi="Times New Roman" w:cs="Times New Roman"/>
          <w:b/>
          <w:sz w:val="24"/>
          <w:szCs w:val="24"/>
        </w:rPr>
        <w:t xml:space="preserve"> </w:t>
      </w:r>
      <w:r w:rsidR="002B3D74">
        <w:rPr>
          <w:rFonts w:ascii="Times New Roman" w:hAnsi="Times New Roman" w:cs="Times New Roman"/>
          <w:b/>
          <w:bCs/>
          <w:sz w:val="24"/>
          <w:szCs w:val="24"/>
        </w:rPr>
        <w:t xml:space="preserve">Sex wise </w:t>
      </w:r>
      <w:r w:rsidR="00D56D61" w:rsidRPr="00D56D61">
        <w:rPr>
          <w:rFonts w:ascii="Times New Roman" w:hAnsi="Times New Roman" w:cs="Times New Roman"/>
          <w:b/>
          <w:bCs/>
          <w:sz w:val="24"/>
          <w:szCs w:val="24"/>
        </w:rPr>
        <w:t>prevalence of diseases and disorders in cattle</w:t>
      </w:r>
    </w:p>
    <w:p w:rsidR="004454F2" w:rsidRDefault="008138D2" w:rsidP="00EA01F2">
      <w:pPr>
        <w:spacing w:line="360" w:lineRule="auto"/>
        <w:jc w:val="both"/>
        <w:rPr>
          <w:rFonts w:ascii="Times New Roman" w:hAnsi="Times New Roman" w:cs="Times New Roman"/>
          <w:sz w:val="24"/>
          <w:szCs w:val="24"/>
        </w:rPr>
      </w:pPr>
      <w:r w:rsidRPr="00630A26">
        <w:rPr>
          <w:rFonts w:ascii="Times New Roman" w:hAnsi="Times New Roman" w:cs="Times New Roman"/>
          <w:sz w:val="24"/>
          <w:szCs w:val="24"/>
        </w:rPr>
        <w:t>The comparative clinical prevalence of disease and disord</w:t>
      </w:r>
      <w:r>
        <w:rPr>
          <w:rFonts w:ascii="Times New Roman" w:hAnsi="Times New Roman" w:cs="Times New Roman"/>
          <w:sz w:val="24"/>
          <w:szCs w:val="24"/>
        </w:rPr>
        <w:t>ers of male and female cattle wer</w:t>
      </w:r>
      <w:r w:rsidRPr="00630A26">
        <w:rPr>
          <w:rFonts w:ascii="Times New Roman" w:hAnsi="Times New Roman" w:cs="Times New Roman"/>
          <w:sz w:val="24"/>
          <w:szCs w:val="24"/>
        </w:rPr>
        <w:t>e presented in Table- 2 and</w:t>
      </w:r>
      <w:r w:rsidRPr="00630A26">
        <w:rPr>
          <w:rFonts w:ascii="Times New Roman" w:hAnsi="Times New Roman" w:cs="Times New Roman"/>
          <w:szCs w:val="18"/>
        </w:rPr>
        <w:t xml:space="preserve"> </w:t>
      </w:r>
      <w:r w:rsidRPr="00630A26">
        <w:rPr>
          <w:rFonts w:ascii="Times New Roman" w:hAnsi="Times New Roman" w:cs="Times New Roman"/>
          <w:sz w:val="24"/>
          <w:szCs w:val="24"/>
        </w:rPr>
        <w:t xml:space="preserve">revealed that males (54.12%) were more susceptible than female (45.8%). Tick infestation 6(8.45%) was prevalent followed by foot rot 3(4.23%) in male whereas mastitis 6(10) and reproductive diseases such as repeat breeding 2(3.33%) was prevalent in female. Prevalence of fascioliasis was more or less same in both male and female, 13(18.31%) and 15(25%) respectively.  </w:t>
      </w:r>
    </w:p>
    <w:p w:rsidR="00E45B07" w:rsidRPr="004454F2" w:rsidRDefault="000903DD" w:rsidP="000903DD">
      <w:pPr>
        <w:spacing w:line="240" w:lineRule="auto"/>
        <w:jc w:val="both"/>
        <w:rPr>
          <w:rFonts w:ascii="Times New Roman" w:hAnsi="Times New Roman" w:cs="Times New Roman"/>
          <w:sz w:val="24"/>
          <w:szCs w:val="24"/>
        </w:rPr>
      </w:pPr>
      <w:r>
        <w:rPr>
          <w:rFonts w:ascii="Times New Roman" w:hAnsi="Times New Roman" w:cs="Times New Roman"/>
          <w:b/>
          <w:sz w:val="24"/>
          <w:szCs w:val="24"/>
        </w:rPr>
        <w:t>Table:</w:t>
      </w:r>
      <w:r w:rsidR="006764E9">
        <w:rPr>
          <w:rFonts w:ascii="Times New Roman" w:hAnsi="Times New Roman" w:cs="Times New Roman"/>
          <w:b/>
          <w:sz w:val="24"/>
          <w:szCs w:val="24"/>
        </w:rPr>
        <w:t>3</w:t>
      </w:r>
      <w:r>
        <w:rPr>
          <w:rFonts w:ascii="Times New Roman" w:hAnsi="Times New Roman" w:cs="Times New Roman"/>
          <w:b/>
          <w:sz w:val="24"/>
          <w:szCs w:val="24"/>
        </w:rPr>
        <w:t>:</w:t>
      </w:r>
      <w:r w:rsidR="007A1BE8">
        <w:rPr>
          <w:rFonts w:ascii="Times New Roman" w:hAnsi="Times New Roman" w:cs="Times New Roman"/>
          <w:b/>
          <w:sz w:val="24"/>
          <w:szCs w:val="24"/>
        </w:rPr>
        <w:t xml:space="preserve"> Overall d</w:t>
      </w:r>
      <w:r w:rsidR="00E45B07" w:rsidRPr="00630A26">
        <w:rPr>
          <w:rFonts w:ascii="Times New Roman" w:hAnsi="Times New Roman" w:cs="Times New Roman"/>
          <w:b/>
          <w:sz w:val="24"/>
          <w:szCs w:val="24"/>
        </w:rPr>
        <w:t>isease prevalence of cattle according to sex</w:t>
      </w:r>
    </w:p>
    <w:tbl>
      <w:tblPr>
        <w:tblStyle w:val="TableGrid"/>
        <w:tblW w:w="8015" w:type="dxa"/>
        <w:jc w:val="center"/>
        <w:tblLook w:val="04A0"/>
      </w:tblPr>
      <w:tblGrid>
        <w:gridCol w:w="2389"/>
        <w:gridCol w:w="2813"/>
        <w:gridCol w:w="2813"/>
      </w:tblGrid>
      <w:tr w:rsidR="00B9058D" w:rsidRPr="00630A26" w:rsidTr="00B9058D">
        <w:trPr>
          <w:trHeight w:val="298"/>
          <w:jc w:val="center"/>
        </w:trPr>
        <w:tc>
          <w:tcPr>
            <w:tcW w:w="2389" w:type="dxa"/>
          </w:tcPr>
          <w:p w:rsidR="00B9058D" w:rsidRPr="00630A26" w:rsidRDefault="00B9058D" w:rsidP="00276056">
            <w:pPr>
              <w:tabs>
                <w:tab w:val="left" w:pos="6488"/>
              </w:tabs>
              <w:jc w:val="center"/>
              <w:rPr>
                <w:rFonts w:ascii="Times New Roman" w:hAnsi="Times New Roman" w:cs="Times New Roman"/>
                <w:b/>
                <w:sz w:val="24"/>
                <w:szCs w:val="24"/>
              </w:rPr>
            </w:pPr>
            <w:r w:rsidRPr="00630A26">
              <w:rPr>
                <w:rFonts w:ascii="Times New Roman" w:hAnsi="Times New Roman" w:cs="Times New Roman"/>
                <w:b/>
                <w:sz w:val="24"/>
                <w:szCs w:val="24"/>
              </w:rPr>
              <w:t>Sex</w:t>
            </w:r>
          </w:p>
        </w:tc>
        <w:tc>
          <w:tcPr>
            <w:tcW w:w="2813" w:type="dxa"/>
          </w:tcPr>
          <w:p w:rsidR="00B9058D" w:rsidRPr="00630A26" w:rsidRDefault="007F733E" w:rsidP="00B9058D">
            <w:pPr>
              <w:tabs>
                <w:tab w:val="left" w:pos="549"/>
                <w:tab w:val="center" w:pos="1298"/>
                <w:tab w:val="left" w:pos="6488"/>
              </w:tabs>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Total n</w:t>
            </w:r>
            <w:r w:rsidR="00B9058D">
              <w:rPr>
                <w:rFonts w:ascii="Times New Roman" w:hAnsi="Times New Roman" w:cs="Times New Roman"/>
                <w:b/>
                <w:sz w:val="24"/>
                <w:szCs w:val="24"/>
              </w:rPr>
              <w:t>o of cases</w:t>
            </w:r>
          </w:p>
        </w:tc>
        <w:tc>
          <w:tcPr>
            <w:tcW w:w="2813" w:type="dxa"/>
          </w:tcPr>
          <w:p w:rsidR="00B9058D" w:rsidRPr="00630A26" w:rsidRDefault="00B9058D" w:rsidP="00276056">
            <w:pPr>
              <w:tabs>
                <w:tab w:val="left" w:pos="6488"/>
              </w:tabs>
              <w:jc w:val="center"/>
              <w:rPr>
                <w:rFonts w:ascii="Times New Roman" w:hAnsi="Times New Roman" w:cs="Times New Roman"/>
                <w:b/>
                <w:sz w:val="24"/>
                <w:szCs w:val="24"/>
              </w:rPr>
            </w:pPr>
            <w:r>
              <w:rPr>
                <w:rFonts w:ascii="Times New Roman" w:hAnsi="Times New Roman" w:cs="Times New Roman"/>
                <w:b/>
                <w:sz w:val="24"/>
                <w:szCs w:val="24"/>
              </w:rPr>
              <w:t>Percentage</w:t>
            </w:r>
          </w:p>
        </w:tc>
      </w:tr>
      <w:tr w:rsidR="00B9058D" w:rsidRPr="00630A26" w:rsidTr="00B9058D">
        <w:trPr>
          <w:trHeight w:val="298"/>
          <w:jc w:val="center"/>
        </w:trPr>
        <w:tc>
          <w:tcPr>
            <w:tcW w:w="2389" w:type="dxa"/>
          </w:tcPr>
          <w:p w:rsidR="00B9058D" w:rsidRPr="00630A26" w:rsidRDefault="00B9058D" w:rsidP="00276056">
            <w:pPr>
              <w:tabs>
                <w:tab w:val="left" w:pos="6488"/>
              </w:tabs>
              <w:jc w:val="center"/>
              <w:rPr>
                <w:rFonts w:ascii="Times New Roman" w:hAnsi="Times New Roman" w:cs="Times New Roman"/>
                <w:sz w:val="24"/>
                <w:szCs w:val="24"/>
              </w:rPr>
            </w:pPr>
            <w:r w:rsidRPr="00630A26">
              <w:rPr>
                <w:rFonts w:ascii="Times New Roman" w:hAnsi="Times New Roman" w:cs="Times New Roman"/>
                <w:sz w:val="24"/>
                <w:szCs w:val="24"/>
              </w:rPr>
              <w:t>Male</w:t>
            </w:r>
          </w:p>
        </w:tc>
        <w:tc>
          <w:tcPr>
            <w:tcW w:w="2813" w:type="dxa"/>
          </w:tcPr>
          <w:p w:rsidR="00B9058D" w:rsidRPr="00630A26" w:rsidRDefault="00B9058D" w:rsidP="00220F51">
            <w:pPr>
              <w:tabs>
                <w:tab w:val="left" w:pos="6488"/>
              </w:tabs>
              <w:jc w:val="center"/>
              <w:rPr>
                <w:rFonts w:ascii="Times New Roman" w:hAnsi="Times New Roman" w:cs="Times New Roman"/>
                <w:sz w:val="24"/>
                <w:szCs w:val="24"/>
              </w:rPr>
            </w:pPr>
            <w:r>
              <w:rPr>
                <w:rFonts w:ascii="Times New Roman" w:hAnsi="Times New Roman" w:cs="Times New Roman"/>
                <w:sz w:val="24"/>
                <w:szCs w:val="24"/>
              </w:rPr>
              <w:t>71</w:t>
            </w:r>
          </w:p>
        </w:tc>
        <w:tc>
          <w:tcPr>
            <w:tcW w:w="2813" w:type="dxa"/>
          </w:tcPr>
          <w:p w:rsidR="00B9058D" w:rsidRPr="00630A26" w:rsidRDefault="00B9058D" w:rsidP="00220F51">
            <w:pPr>
              <w:tabs>
                <w:tab w:val="left" w:pos="6488"/>
              </w:tabs>
              <w:jc w:val="center"/>
              <w:rPr>
                <w:rFonts w:ascii="Times New Roman" w:hAnsi="Times New Roman" w:cs="Times New Roman"/>
                <w:sz w:val="24"/>
                <w:szCs w:val="24"/>
              </w:rPr>
            </w:pPr>
            <w:r>
              <w:rPr>
                <w:rFonts w:ascii="Times New Roman" w:hAnsi="Times New Roman" w:cs="Times New Roman"/>
                <w:sz w:val="24"/>
                <w:szCs w:val="24"/>
              </w:rPr>
              <w:t>54.12</w:t>
            </w:r>
          </w:p>
        </w:tc>
      </w:tr>
      <w:tr w:rsidR="00B9058D" w:rsidRPr="00630A26" w:rsidTr="00B9058D">
        <w:trPr>
          <w:trHeight w:val="317"/>
          <w:jc w:val="center"/>
        </w:trPr>
        <w:tc>
          <w:tcPr>
            <w:tcW w:w="2389" w:type="dxa"/>
          </w:tcPr>
          <w:p w:rsidR="00B9058D" w:rsidRPr="00630A26" w:rsidRDefault="00B9058D" w:rsidP="00276056">
            <w:pPr>
              <w:tabs>
                <w:tab w:val="left" w:pos="6488"/>
              </w:tabs>
              <w:jc w:val="center"/>
              <w:rPr>
                <w:rFonts w:ascii="Times New Roman" w:hAnsi="Times New Roman" w:cs="Times New Roman"/>
                <w:sz w:val="24"/>
                <w:szCs w:val="24"/>
              </w:rPr>
            </w:pPr>
            <w:r w:rsidRPr="00630A26">
              <w:rPr>
                <w:rFonts w:ascii="Times New Roman" w:hAnsi="Times New Roman" w:cs="Times New Roman"/>
                <w:sz w:val="24"/>
                <w:szCs w:val="24"/>
              </w:rPr>
              <w:t>Female</w:t>
            </w:r>
          </w:p>
        </w:tc>
        <w:tc>
          <w:tcPr>
            <w:tcW w:w="2813" w:type="dxa"/>
          </w:tcPr>
          <w:p w:rsidR="00B9058D" w:rsidRPr="00630A26" w:rsidRDefault="00B9058D" w:rsidP="00220F51">
            <w:pPr>
              <w:tabs>
                <w:tab w:val="left" w:pos="6488"/>
              </w:tabs>
              <w:jc w:val="center"/>
              <w:rPr>
                <w:rFonts w:ascii="Times New Roman" w:hAnsi="Times New Roman" w:cs="Times New Roman"/>
                <w:sz w:val="24"/>
                <w:szCs w:val="24"/>
              </w:rPr>
            </w:pPr>
            <w:r>
              <w:rPr>
                <w:rFonts w:ascii="Times New Roman" w:hAnsi="Times New Roman" w:cs="Times New Roman"/>
                <w:sz w:val="24"/>
                <w:szCs w:val="24"/>
              </w:rPr>
              <w:t>60</w:t>
            </w:r>
          </w:p>
        </w:tc>
        <w:tc>
          <w:tcPr>
            <w:tcW w:w="2813" w:type="dxa"/>
          </w:tcPr>
          <w:p w:rsidR="00B9058D" w:rsidRPr="00630A26" w:rsidRDefault="00B9058D" w:rsidP="00220F51">
            <w:pPr>
              <w:tabs>
                <w:tab w:val="left" w:pos="6488"/>
              </w:tabs>
              <w:jc w:val="center"/>
              <w:rPr>
                <w:rFonts w:ascii="Times New Roman" w:hAnsi="Times New Roman" w:cs="Times New Roman"/>
                <w:sz w:val="24"/>
                <w:szCs w:val="24"/>
              </w:rPr>
            </w:pPr>
            <w:r>
              <w:rPr>
                <w:rFonts w:ascii="Times New Roman" w:hAnsi="Times New Roman" w:cs="Times New Roman"/>
                <w:sz w:val="24"/>
                <w:szCs w:val="24"/>
              </w:rPr>
              <w:t>45.80</w:t>
            </w:r>
          </w:p>
        </w:tc>
      </w:tr>
    </w:tbl>
    <w:p w:rsidR="000903DD" w:rsidRDefault="000903DD" w:rsidP="00E45B07">
      <w:pPr>
        <w:rPr>
          <w:rFonts w:ascii="Times New Roman" w:hAnsi="Times New Roman" w:cs="Times New Roman"/>
          <w:b/>
          <w:sz w:val="24"/>
          <w:szCs w:val="24"/>
        </w:rPr>
      </w:pPr>
    </w:p>
    <w:p w:rsidR="003B1839" w:rsidRDefault="003B1839" w:rsidP="00E45B07">
      <w:pPr>
        <w:rPr>
          <w:rFonts w:ascii="Times New Roman" w:hAnsi="Times New Roman" w:cs="Times New Roman"/>
          <w:b/>
          <w:sz w:val="24"/>
          <w:szCs w:val="24"/>
        </w:rPr>
      </w:pPr>
    </w:p>
    <w:p w:rsidR="003B1839" w:rsidRDefault="003B1839" w:rsidP="00E45B07">
      <w:pPr>
        <w:rPr>
          <w:rFonts w:ascii="Times New Roman" w:hAnsi="Times New Roman" w:cs="Times New Roman"/>
          <w:b/>
          <w:sz w:val="24"/>
          <w:szCs w:val="24"/>
        </w:rPr>
      </w:pPr>
    </w:p>
    <w:p w:rsidR="00C012AD" w:rsidRPr="00630A26" w:rsidRDefault="006764E9" w:rsidP="00E45B07">
      <w:pPr>
        <w:rPr>
          <w:rFonts w:ascii="Times New Roman" w:hAnsi="Times New Roman" w:cs="Times New Roman"/>
          <w:b/>
          <w:sz w:val="24"/>
          <w:szCs w:val="24"/>
        </w:rPr>
      </w:pPr>
      <w:r>
        <w:rPr>
          <w:rFonts w:ascii="Times New Roman" w:hAnsi="Times New Roman" w:cs="Times New Roman"/>
          <w:b/>
          <w:sz w:val="24"/>
          <w:szCs w:val="24"/>
        </w:rPr>
        <w:lastRenderedPageBreak/>
        <w:t>Table: 4</w:t>
      </w:r>
      <w:r w:rsidR="00D56D61">
        <w:rPr>
          <w:rFonts w:ascii="Times New Roman" w:hAnsi="Times New Roman" w:cs="Times New Roman"/>
          <w:b/>
          <w:sz w:val="24"/>
          <w:szCs w:val="24"/>
        </w:rPr>
        <w:t>:</w:t>
      </w:r>
      <w:r w:rsidR="00F96465">
        <w:rPr>
          <w:rFonts w:ascii="Times New Roman" w:hAnsi="Times New Roman" w:cs="Times New Roman"/>
          <w:b/>
          <w:sz w:val="24"/>
          <w:szCs w:val="24"/>
        </w:rPr>
        <w:t xml:space="preserve"> </w:t>
      </w:r>
      <w:r w:rsidR="00E5161F" w:rsidRPr="00630A26">
        <w:rPr>
          <w:rFonts w:ascii="Times New Roman" w:hAnsi="Times New Roman" w:cs="Times New Roman"/>
          <w:b/>
          <w:sz w:val="24"/>
          <w:szCs w:val="24"/>
        </w:rPr>
        <w:t>Detailed d</w:t>
      </w:r>
      <w:r w:rsidR="00C012AD" w:rsidRPr="00630A26">
        <w:rPr>
          <w:rFonts w:ascii="Times New Roman" w:hAnsi="Times New Roman" w:cs="Times New Roman"/>
          <w:b/>
          <w:sz w:val="24"/>
          <w:szCs w:val="24"/>
        </w:rPr>
        <w:t>isease prevalence of cattle according to sex</w:t>
      </w:r>
    </w:p>
    <w:tbl>
      <w:tblPr>
        <w:tblStyle w:val="TableGrid"/>
        <w:tblW w:w="0" w:type="auto"/>
        <w:jc w:val="right"/>
        <w:tblLook w:val="04A0"/>
      </w:tblPr>
      <w:tblGrid>
        <w:gridCol w:w="648"/>
        <w:gridCol w:w="2790"/>
        <w:gridCol w:w="1152"/>
        <w:gridCol w:w="1440"/>
        <w:gridCol w:w="1620"/>
        <w:gridCol w:w="1638"/>
      </w:tblGrid>
      <w:tr w:rsidR="00C012AD" w:rsidRPr="00630A26" w:rsidTr="00276056">
        <w:trPr>
          <w:jc w:val="right"/>
        </w:trPr>
        <w:tc>
          <w:tcPr>
            <w:tcW w:w="648" w:type="dxa"/>
          </w:tcPr>
          <w:p w:rsidR="00C012AD" w:rsidRPr="00630A26" w:rsidRDefault="00C012AD" w:rsidP="003B1839">
            <w:pPr>
              <w:spacing w:line="276" w:lineRule="auto"/>
              <w:jc w:val="center"/>
              <w:rPr>
                <w:rFonts w:ascii="Times New Roman" w:hAnsi="Times New Roman" w:cs="Times New Roman"/>
                <w:b/>
                <w:sz w:val="24"/>
                <w:szCs w:val="24"/>
              </w:rPr>
            </w:pPr>
            <w:r w:rsidRPr="00630A26">
              <w:rPr>
                <w:rFonts w:ascii="Times New Roman" w:hAnsi="Times New Roman" w:cs="Times New Roman"/>
                <w:b/>
                <w:sz w:val="24"/>
                <w:szCs w:val="24"/>
              </w:rPr>
              <w:t>Sl no</w:t>
            </w:r>
          </w:p>
        </w:tc>
        <w:tc>
          <w:tcPr>
            <w:tcW w:w="2790" w:type="dxa"/>
          </w:tcPr>
          <w:p w:rsidR="00C012AD" w:rsidRPr="00630A26" w:rsidRDefault="00C012AD" w:rsidP="003B1839">
            <w:pPr>
              <w:spacing w:line="276" w:lineRule="auto"/>
              <w:jc w:val="center"/>
              <w:rPr>
                <w:rFonts w:ascii="Times New Roman" w:hAnsi="Times New Roman" w:cs="Times New Roman"/>
                <w:b/>
                <w:sz w:val="24"/>
                <w:szCs w:val="24"/>
              </w:rPr>
            </w:pPr>
            <w:r w:rsidRPr="00630A26">
              <w:rPr>
                <w:rFonts w:ascii="Times New Roman" w:hAnsi="Times New Roman" w:cs="Times New Roman"/>
                <w:b/>
                <w:sz w:val="24"/>
                <w:szCs w:val="24"/>
              </w:rPr>
              <w:t>Disease or disorders</w:t>
            </w:r>
          </w:p>
        </w:tc>
        <w:tc>
          <w:tcPr>
            <w:tcW w:w="1152" w:type="dxa"/>
          </w:tcPr>
          <w:p w:rsidR="00C012AD" w:rsidRPr="00630A26" w:rsidRDefault="00C012AD" w:rsidP="003B1839">
            <w:pPr>
              <w:spacing w:line="276" w:lineRule="auto"/>
              <w:jc w:val="center"/>
              <w:rPr>
                <w:rFonts w:ascii="Times New Roman" w:hAnsi="Times New Roman" w:cs="Times New Roman"/>
                <w:b/>
                <w:sz w:val="24"/>
                <w:szCs w:val="24"/>
              </w:rPr>
            </w:pPr>
            <w:r w:rsidRPr="00630A26">
              <w:rPr>
                <w:rFonts w:ascii="Times New Roman" w:hAnsi="Times New Roman" w:cs="Times New Roman"/>
                <w:b/>
                <w:sz w:val="24"/>
                <w:szCs w:val="24"/>
              </w:rPr>
              <w:t>Male</w:t>
            </w:r>
          </w:p>
        </w:tc>
        <w:tc>
          <w:tcPr>
            <w:tcW w:w="1440" w:type="dxa"/>
          </w:tcPr>
          <w:p w:rsidR="00C012AD" w:rsidRPr="00630A26" w:rsidRDefault="00F753C3" w:rsidP="003B183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Percentage </w:t>
            </w:r>
          </w:p>
        </w:tc>
        <w:tc>
          <w:tcPr>
            <w:tcW w:w="1620" w:type="dxa"/>
          </w:tcPr>
          <w:p w:rsidR="00C012AD" w:rsidRPr="00630A26" w:rsidRDefault="00C012AD" w:rsidP="003B1839">
            <w:pPr>
              <w:spacing w:line="276" w:lineRule="auto"/>
              <w:jc w:val="center"/>
              <w:rPr>
                <w:rFonts w:ascii="Times New Roman" w:hAnsi="Times New Roman" w:cs="Times New Roman"/>
                <w:b/>
                <w:sz w:val="24"/>
                <w:szCs w:val="24"/>
              </w:rPr>
            </w:pPr>
            <w:r w:rsidRPr="00630A26">
              <w:rPr>
                <w:rFonts w:ascii="Times New Roman" w:hAnsi="Times New Roman" w:cs="Times New Roman"/>
                <w:b/>
                <w:sz w:val="24"/>
                <w:szCs w:val="24"/>
              </w:rPr>
              <w:t>Female</w:t>
            </w:r>
          </w:p>
        </w:tc>
        <w:tc>
          <w:tcPr>
            <w:tcW w:w="1638" w:type="dxa"/>
          </w:tcPr>
          <w:p w:rsidR="00C012AD" w:rsidRPr="00630A26" w:rsidRDefault="00F753C3" w:rsidP="003B183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Percentage</w:t>
            </w:r>
          </w:p>
        </w:tc>
      </w:tr>
      <w:tr w:rsidR="00C012AD" w:rsidRPr="00630A26" w:rsidTr="00276056">
        <w:trPr>
          <w:jc w:val="right"/>
        </w:trPr>
        <w:tc>
          <w:tcPr>
            <w:tcW w:w="648"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1</w:t>
            </w:r>
          </w:p>
        </w:tc>
        <w:tc>
          <w:tcPr>
            <w:tcW w:w="2790"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Ascariasis</w:t>
            </w:r>
          </w:p>
        </w:tc>
        <w:tc>
          <w:tcPr>
            <w:tcW w:w="1152"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4</w:t>
            </w:r>
          </w:p>
        </w:tc>
        <w:tc>
          <w:tcPr>
            <w:tcW w:w="1440"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5.63</w:t>
            </w:r>
          </w:p>
        </w:tc>
        <w:tc>
          <w:tcPr>
            <w:tcW w:w="1620"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w:t>
            </w:r>
          </w:p>
        </w:tc>
        <w:tc>
          <w:tcPr>
            <w:tcW w:w="1638"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w:t>
            </w:r>
          </w:p>
        </w:tc>
      </w:tr>
      <w:tr w:rsidR="00C012AD" w:rsidRPr="00630A26" w:rsidTr="00276056">
        <w:trPr>
          <w:jc w:val="right"/>
        </w:trPr>
        <w:tc>
          <w:tcPr>
            <w:tcW w:w="648"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2</w:t>
            </w:r>
          </w:p>
        </w:tc>
        <w:tc>
          <w:tcPr>
            <w:tcW w:w="2790"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Fascioliasis</w:t>
            </w:r>
          </w:p>
        </w:tc>
        <w:tc>
          <w:tcPr>
            <w:tcW w:w="1152"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13</w:t>
            </w:r>
          </w:p>
        </w:tc>
        <w:tc>
          <w:tcPr>
            <w:tcW w:w="1440"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18.31</w:t>
            </w:r>
          </w:p>
        </w:tc>
        <w:tc>
          <w:tcPr>
            <w:tcW w:w="1620"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15</w:t>
            </w:r>
          </w:p>
        </w:tc>
        <w:tc>
          <w:tcPr>
            <w:tcW w:w="1638"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25</w:t>
            </w:r>
          </w:p>
        </w:tc>
      </w:tr>
      <w:tr w:rsidR="00C012AD" w:rsidRPr="00630A26" w:rsidTr="00276056">
        <w:trPr>
          <w:jc w:val="right"/>
        </w:trPr>
        <w:tc>
          <w:tcPr>
            <w:tcW w:w="648"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3</w:t>
            </w:r>
          </w:p>
        </w:tc>
        <w:tc>
          <w:tcPr>
            <w:tcW w:w="2790"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Fever</w:t>
            </w:r>
          </w:p>
        </w:tc>
        <w:tc>
          <w:tcPr>
            <w:tcW w:w="1152"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5</w:t>
            </w:r>
          </w:p>
        </w:tc>
        <w:tc>
          <w:tcPr>
            <w:tcW w:w="1440"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7.04</w:t>
            </w:r>
          </w:p>
        </w:tc>
        <w:tc>
          <w:tcPr>
            <w:tcW w:w="1620"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4</w:t>
            </w:r>
          </w:p>
        </w:tc>
        <w:tc>
          <w:tcPr>
            <w:tcW w:w="1638"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6.67</w:t>
            </w:r>
          </w:p>
        </w:tc>
      </w:tr>
      <w:tr w:rsidR="00C012AD" w:rsidRPr="00630A26" w:rsidTr="00276056">
        <w:trPr>
          <w:jc w:val="right"/>
        </w:trPr>
        <w:tc>
          <w:tcPr>
            <w:tcW w:w="648"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4</w:t>
            </w:r>
          </w:p>
        </w:tc>
        <w:tc>
          <w:tcPr>
            <w:tcW w:w="2790"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F</w:t>
            </w:r>
            <w:r w:rsidR="00DF6AE3" w:rsidRPr="00630A26">
              <w:rPr>
                <w:rFonts w:ascii="Times New Roman" w:hAnsi="Times New Roman" w:cs="Times New Roman"/>
                <w:sz w:val="24"/>
                <w:szCs w:val="24"/>
              </w:rPr>
              <w:t>oot  and mouth disease</w:t>
            </w:r>
          </w:p>
        </w:tc>
        <w:tc>
          <w:tcPr>
            <w:tcW w:w="1152"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1</w:t>
            </w:r>
          </w:p>
        </w:tc>
        <w:tc>
          <w:tcPr>
            <w:tcW w:w="1440"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1.41</w:t>
            </w:r>
          </w:p>
        </w:tc>
        <w:tc>
          <w:tcPr>
            <w:tcW w:w="1620"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2</w:t>
            </w:r>
          </w:p>
        </w:tc>
        <w:tc>
          <w:tcPr>
            <w:tcW w:w="1638"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3.33</w:t>
            </w:r>
          </w:p>
        </w:tc>
      </w:tr>
      <w:tr w:rsidR="00C012AD" w:rsidRPr="00630A26" w:rsidTr="00276056">
        <w:trPr>
          <w:jc w:val="right"/>
        </w:trPr>
        <w:tc>
          <w:tcPr>
            <w:tcW w:w="648"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5</w:t>
            </w:r>
          </w:p>
        </w:tc>
        <w:tc>
          <w:tcPr>
            <w:tcW w:w="2790"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Foot rot</w:t>
            </w:r>
          </w:p>
        </w:tc>
        <w:tc>
          <w:tcPr>
            <w:tcW w:w="1152"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3</w:t>
            </w:r>
          </w:p>
        </w:tc>
        <w:tc>
          <w:tcPr>
            <w:tcW w:w="1440"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4.23</w:t>
            </w:r>
          </w:p>
        </w:tc>
        <w:tc>
          <w:tcPr>
            <w:tcW w:w="1620"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w:t>
            </w:r>
          </w:p>
        </w:tc>
        <w:tc>
          <w:tcPr>
            <w:tcW w:w="1638"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w:t>
            </w:r>
          </w:p>
        </w:tc>
      </w:tr>
      <w:tr w:rsidR="00C012AD" w:rsidRPr="00630A26" w:rsidTr="00276056">
        <w:trPr>
          <w:jc w:val="right"/>
        </w:trPr>
        <w:tc>
          <w:tcPr>
            <w:tcW w:w="648"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6</w:t>
            </w:r>
          </w:p>
        </w:tc>
        <w:tc>
          <w:tcPr>
            <w:tcW w:w="2790"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Hookworm</w:t>
            </w:r>
          </w:p>
        </w:tc>
        <w:tc>
          <w:tcPr>
            <w:tcW w:w="1152"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3</w:t>
            </w:r>
          </w:p>
        </w:tc>
        <w:tc>
          <w:tcPr>
            <w:tcW w:w="1440"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4.23</w:t>
            </w:r>
          </w:p>
        </w:tc>
        <w:tc>
          <w:tcPr>
            <w:tcW w:w="1620"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1</w:t>
            </w:r>
          </w:p>
        </w:tc>
        <w:tc>
          <w:tcPr>
            <w:tcW w:w="1638"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1.67</w:t>
            </w:r>
          </w:p>
        </w:tc>
      </w:tr>
      <w:tr w:rsidR="00C012AD" w:rsidRPr="00630A26" w:rsidTr="00276056">
        <w:trPr>
          <w:jc w:val="right"/>
        </w:trPr>
        <w:tc>
          <w:tcPr>
            <w:tcW w:w="648"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7</w:t>
            </w:r>
          </w:p>
        </w:tc>
        <w:tc>
          <w:tcPr>
            <w:tcW w:w="2790"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Mastitis</w:t>
            </w:r>
          </w:p>
        </w:tc>
        <w:tc>
          <w:tcPr>
            <w:tcW w:w="1152"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w:t>
            </w:r>
          </w:p>
        </w:tc>
        <w:tc>
          <w:tcPr>
            <w:tcW w:w="1440"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w:t>
            </w:r>
          </w:p>
        </w:tc>
        <w:tc>
          <w:tcPr>
            <w:tcW w:w="1620"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6</w:t>
            </w:r>
          </w:p>
        </w:tc>
        <w:tc>
          <w:tcPr>
            <w:tcW w:w="1638"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10</w:t>
            </w:r>
          </w:p>
        </w:tc>
      </w:tr>
      <w:tr w:rsidR="00C012AD" w:rsidRPr="00630A26" w:rsidTr="00276056">
        <w:trPr>
          <w:jc w:val="right"/>
        </w:trPr>
        <w:tc>
          <w:tcPr>
            <w:tcW w:w="648"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8</w:t>
            </w:r>
          </w:p>
        </w:tc>
        <w:tc>
          <w:tcPr>
            <w:tcW w:w="2790"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Naval ill</w:t>
            </w:r>
          </w:p>
        </w:tc>
        <w:tc>
          <w:tcPr>
            <w:tcW w:w="1152"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2</w:t>
            </w:r>
          </w:p>
        </w:tc>
        <w:tc>
          <w:tcPr>
            <w:tcW w:w="1440"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2.82</w:t>
            </w:r>
          </w:p>
        </w:tc>
        <w:tc>
          <w:tcPr>
            <w:tcW w:w="1620"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w:t>
            </w:r>
          </w:p>
        </w:tc>
        <w:tc>
          <w:tcPr>
            <w:tcW w:w="1638"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w:t>
            </w:r>
          </w:p>
        </w:tc>
      </w:tr>
      <w:tr w:rsidR="00C012AD" w:rsidRPr="00630A26" w:rsidTr="00276056">
        <w:trPr>
          <w:jc w:val="right"/>
        </w:trPr>
        <w:tc>
          <w:tcPr>
            <w:tcW w:w="648"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9</w:t>
            </w:r>
          </w:p>
        </w:tc>
        <w:tc>
          <w:tcPr>
            <w:tcW w:w="2790"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Papillomatosis</w:t>
            </w:r>
          </w:p>
        </w:tc>
        <w:tc>
          <w:tcPr>
            <w:tcW w:w="1152"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1</w:t>
            </w:r>
          </w:p>
        </w:tc>
        <w:tc>
          <w:tcPr>
            <w:tcW w:w="1440"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1.41</w:t>
            </w:r>
          </w:p>
        </w:tc>
        <w:tc>
          <w:tcPr>
            <w:tcW w:w="1620"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3</w:t>
            </w:r>
          </w:p>
        </w:tc>
        <w:tc>
          <w:tcPr>
            <w:tcW w:w="1638"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5</w:t>
            </w:r>
          </w:p>
        </w:tc>
      </w:tr>
      <w:tr w:rsidR="00C012AD" w:rsidRPr="00630A26" w:rsidTr="00276056">
        <w:trPr>
          <w:jc w:val="right"/>
        </w:trPr>
        <w:tc>
          <w:tcPr>
            <w:tcW w:w="648"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10</w:t>
            </w:r>
          </w:p>
        </w:tc>
        <w:tc>
          <w:tcPr>
            <w:tcW w:w="2790"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Paramphistomiasis</w:t>
            </w:r>
          </w:p>
        </w:tc>
        <w:tc>
          <w:tcPr>
            <w:tcW w:w="1152"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3</w:t>
            </w:r>
          </w:p>
        </w:tc>
        <w:tc>
          <w:tcPr>
            <w:tcW w:w="1440"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4.23</w:t>
            </w:r>
          </w:p>
        </w:tc>
        <w:tc>
          <w:tcPr>
            <w:tcW w:w="1620"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3</w:t>
            </w:r>
          </w:p>
        </w:tc>
        <w:tc>
          <w:tcPr>
            <w:tcW w:w="1638"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5</w:t>
            </w:r>
          </w:p>
        </w:tc>
      </w:tr>
      <w:tr w:rsidR="00C012AD" w:rsidRPr="00630A26" w:rsidTr="00276056">
        <w:trPr>
          <w:jc w:val="right"/>
        </w:trPr>
        <w:tc>
          <w:tcPr>
            <w:tcW w:w="648"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11</w:t>
            </w:r>
          </w:p>
        </w:tc>
        <w:tc>
          <w:tcPr>
            <w:tcW w:w="2790"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Polyarthritis</w:t>
            </w:r>
          </w:p>
        </w:tc>
        <w:tc>
          <w:tcPr>
            <w:tcW w:w="1152"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2</w:t>
            </w:r>
          </w:p>
        </w:tc>
        <w:tc>
          <w:tcPr>
            <w:tcW w:w="1440"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2.82</w:t>
            </w:r>
          </w:p>
        </w:tc>
        <w:tc>
          <w:tcPr>
            <w:tcW w:w="1620"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1</w:t>
            </w:r>
          </w:p>
        </w:tc>
        <w:tc>
          <w:tcPr>
            <w:tcW w:w="1638"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1.67</w:t>
            </w:r>
          </w:p>
        </w:tc>
      </w:tr>
      <w:tr w:rsidR="00C012AD" w:rsidRPr="00630A26" w:rsidTr="00276056">
        <w:trPr>
          <w:jc w:val="right"/>
        </w:trPr>
        <w:tc>
          <w:tcPr>
            <w:tcW w:w="648"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12</w:t>
            </w:r>
          </w:p>
        </w:tc>
        <w:tc>
          <w:tcPr>
            <w:tcW w:w="2790"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Coccidiosis</w:t>
            </w:r>
          </w:p>
        </w:tc>
        <w:tc>
          <w:tcPr>
            <w:tcW w:w="1152"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1</w:t>
            </w:r>
          </w:p>
        </w:tc>
        <w:tc>
          <w:tcPr>
            <w:tcW w:w="1440"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1.41</w:t>
            </w:r>
          </w:p>
        </w:tc>
        <w:tc>
          <w:tcPr>
            <w:tcW w:w="1620"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1</w:t>
            </w:r>
          </w:p>
        </w:tc>
        <w:tc>
          <w:tcPr>
            <w:tcW w:w="1638"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1.67</w:t>
            </w:r>
          </w:p>
        </w:tc>
      </w:tr>
      <w:tr w:rsidR="00C012AD" w:rsidRPr="00630A26" w:rsidTr="00276056">
        <w:trPr>
          <w:jc w:val="right"/>
        </w:trPr>
        <w:tc>
          <w:tcPr>
            <w:tcW w:w="648"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13</w:t>
            </w:r>
          </w:p>
        </w:tc>
        <w:tc>
          <w:tcPr>
            <w:tcW w:w="2790"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Repeat breeding</w:t>
            </w:r>
          </w:p>
        </w:tc>
        <w:tc>
          <w:tcPr>
            <w:tcW w:w="1152"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w:t>
            </w:r>
          </w:p>
        </w:tc>
        <w:tc>
          <w:tcPr>
            <w:tcW w:w="1440"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w:t>
            </w:r>
          </w:p>
        </w:tc>
        <w:tc>
          <w:tcPr>
            <w:tcW w:w="1620"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2</w:t>
            </w:r>
          </w:p>
        </w:tc>
        <w:tc>
          <w:tcPr>
            <w:tcW w:w="1638"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3.33</w:t>
            </w:r>
          </w:p>
        </w:tc>
      </w:tr>
      <w:tr w:rsidR="00C012AD" w:rsidRPr="00630A26" w:rsidTr="00276056">
        <w:trPr>
          <w:jc w:val="right"/>
        </w:trPr>
        <w:tc>
          <w:tcPr>
            <w:tcW w:w="648"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14</w:t>
            </w:r>
          </w:p>
        </w:tc>
        <w:tc>
          <w:tcPr>
            <w:tcW w:w="2790"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Scabies</w:t>
            </w:r>
          </w:p>
        </w:tc>
        <w:tc>
          <w:tcPr>
            <w:tcW w:w="1152"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w:t>
            </w:r>
          </w:p>
        </w:tc>
        <w:tc>
          <w:tcPr>
            <w:tcW w:w="1440"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w:t>
            </w:r>
          </w:p>
        </w:tc>
        <w:tc>
          <w:tcPr>
            <w:tcW w:w="1620"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5</w:t>
            </w:r>
          </w:p>
        </w:tc>
        <w:tc>
          <w:tcPr>
            <w:tcW w:w="1638"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8.33</w:t>
            </w:r>
          </w:p>
        </w:tc>
      </w:tr>
      <w:tr w:rsidR="00C012AD" w:rsidRPr="00630A26" w:rsidTr="00276056">
        <w:trPr>
          <w:jc w:val="right"/>
        </w:trPr>
        <w:tc>
          <w:tcPr>
            <w:tcW w:w="648"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15</w:t>
            </w:r>
          </w:p>
        </w:tc>
        <w:tc>
          <w:tcPr>
            <w:tcW w:w="2790"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Tick infestation</w:t>
            </w:r>
          </w:p>
        </w:tc>
        <w:tc>
          <w:tcPr>
            <w:tcW w:w="1152"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6</w:t>
            </w:r>
          </w:p>
        </w:tc>
        <w:tc>
          <w:tcPr>
            <w:tcW w:w="1440"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8.45</w:t>
            </w:r>
          </w:p>
        </w:tc>
        <w:tc>
          <w:tcPr>
            <w:tcW w:w="1620"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8</w:t>
            </w:r>
          </w:p>
        </w:tc>
        <w:tc>
          <w:tcPr>
            <w:tcW w:w="1638"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13.33</w:t>
            </w:r>
          </w:p>
        </w:tc>
      </w:tr>
      <w:tr w:rsidR="00C012AD" w:rsidRPr="00630A26" w:rsidTr="00276056">
        <w:trPr>
          <w:jc w:val="right"/>
        </w:trPr>
        <w:tc>
          <w:tcPr>
            <w:tcW w:w="648"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16</w:t>
            </w:r>
          </w:p>
        </w:tc>
        <w:tc>
          <w:tcPr>
            <w:tcW w:w="2790"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Anaplasmosis</w:t>
            </w:r>
          </w:p>
        </w:tc>
        <w:tc>
          <w:tcPr>
            <w:tcW w:w="1152"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4</w:t>
            </w:r>
          </w:p>
        </w:tc>
        <w:tc>
          <w:tcPr>
            <w:tcW w:w="1440"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5.63</w:t>
            </w:r>
          </w:p>
        </w:tc>
        <w:tc>
          <w:tcPr>
            <w:tcW w:w="1620"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w:t>
            </w:r>
          </w:p>
        </w:tc>
        <w:tc>
          <w:tcPr>
            <w:tcW w:w="1638"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w:t>
            </w:r>
          </w:p>
        </w:tc>
      </w:tr>
      <w:tr w:rsidR="00C012AD" w:rsidRPr="00630A26" w:rsidTr="00276056">
        <w:trPr>
          <w:jc w:val="right"/>
        </w:trPr>
        <w:tc>
          <w:tcPr>
            <w:tcW w:w="648"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17</w:t>
            </w:r>
          </w:p>
        </w:tc>
        <w:tc>
          <w:tcPr>
            <w:tcW w:w="2790"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Anestrus</w:t>
            </w:r>
          </w:p>
        </w:tc>
        <w:tc>
          <w:tcPr>
            <w:tcW w:w="1152"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w:t>
            </w:r>
          </w:p>
        </w:tc>
        <w:tc>
          <w:tcPr>
            <w:tcW w:w="1440"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w:t>
            </w:r>
          </w:p>
        </w:tc>
        <w:tc>
          <w:tcPr>
            <w:tcW w:w="1620"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3</w:t>
            </w:r>
          </w:p>
        </w:tc>
        <w:tc>
          <w:tcPr>
            <w:tcW w:w="1638"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5</w:t>
            </w:r>
          </w:p>
        </w:tc>
      </w:tr>
      <w:tr w:rsidR="00C012AD" w:rsidRPr="00630A26" w:rsidTr="00276056">
        <w:trPr>
          <w:jc w:val="right"/>
        </w:trPr>
        <w:tc>
          <w:tcPr>
            <w:tcW w:w="648"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18</w:t>
            </w:r>
          </w:p>
        </w:tc>
        <w:tc>
          <w:tcPr>
            <w:tcW w:w="2790"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Black Quarter</w:t>
            </w:r>
          </w:p>
        </w:tc>
        <w:tc>
          <w:tcPr>
            <w:tcW w:w="1152"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2</w:t>
            </w:r>
          </w:p>
        </w:tc>
        <w:tc>
          <w:tcPr>
            <w:tcW w:w="1440"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2.82</w:t>
            </w:r>
          </w:p>
        </w:tc>
        <w:tc>
          <w:tcPr>
            <w:tcW w:w="1620"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w:t>
            </w:r>
          </w:p>
        </w:tc>
        <w:tc>
          <w:tcPr>
            <w:tcW w:w="1638"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w:t>
            </w:r>
          </w:p>
        </w:tc>
      </w:tr>
      <w:tr w:rsidR="00C012AD" w:rsidRPr="00630A26" w:rsidTr="00276056">
        <w:trPr>
          <w:jc w:val="right"/>
        </w:trPr>
        <w:tc>
          <w:tcPr>
            <w:tcW w:w="648"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19</w:t>
            </w:r>
          </w:p>
        </w:tc>
        <w:tc>
          <w:tcPr>
            <w:tcW w:w="2790"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Cow pox</w:t>
            </w:r>
          </w:p>
        </w:tc>
        <w:tc>
          <w:tcPr>
            <w:tcW w:w="1152"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w:t>
            </w:r>
          </w:p>
        </w:tc>
        <w:tc>
          <w:tcPr>
            <w:tcW w:w="1440"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w:t>
            </w:r>
          </w:p>
        </w:tc>
        <w:tc>
          <w:tcPr>
            <w:tcW w:w="1620"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2</w:t>
            </w:r>
          </w:p>
        </w:tc>
        <w:tc>
          <w:tcPr>
            <w:tcW w:w="1638"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3.33</w:t>
            </w:r>
          </w:p>
        </w:tc>
      </w:tr>
      <w:tr w:rsidR="00C012AD" w:rsidRPr="00630A26" w:rsidTr="00276056">
        <w:trPr>
          <w:jc w:val="right"/>
        </w:trPr>
        <w:tc>
          <w:tcPr>
            <w:tcW w:w="648"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20</w:t>
            </w:r>
          </w:p>
        </w:tc>
        <w:tc>
          <w:tcPr>
            <w:tcW w:w="2790"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Castration</w:t>
            </w:r>
          </w:p>
        </w:tc>
        <w:tc>
          <w:tcPr>
            <w:tcW w:w="1152"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3</w:t>
            </w:r>
          </w:p>
        </w:tc>
        <w:tc>
          <w:tcPr>
            <w:tcW w:w="1440"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4.23</w:t>
            </w:r>
          </w:p>
        </w:tc>
        <w:tc>
          <w:tcPr>
            <w:tcW w:w="1620"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w:t>
            </w:r>
          </w:p>
        </w:tc>
        <w:tc>
          <w:tcPr>
            <w:tcW w:w="1638"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w:t>
            </w:r>
          </w:p>
        </w:tc>
      </w:tr>
      <w:tr w:rsidR="00C012AD" w:rsidRPr="00630A26" w:rsidTr="00276056">
        <w:trPr>
          <w:jc w:val="right"/>
        </w:trPr>
        <w:tc>
          <w:tcPr>
            <w:tcW w:w="648"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21</w:t>
            </w:r>
          </w:p>
        </w:tc>
        <w:tc>
          <w:tcPr>
            <w:tcW w:w="2790"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Acidosis</w:t>
            </w:r>
          </w:p>
        </w:tc>
        <w:tc>
          <w:tcPr>
            <w:tcW w:w="1152"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3</w:t>
            </w:r>
          </w:p>
        </w:tc>
        <w:tc>
          <w:tcPr>
            <w:tcW w:w="1440"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4.23</w:t>
            </w:r>
          </w:p>
        </w:tc>
        <w:tc>
          <w:tcPr>
            <w:tcW w:w="1620"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1</w:t>
            </w:r>
          </w:p>
        </w:tc>
        <w:tc>
          <w:tcPr>
            <w:tcW w:w="1638"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1.67</w:t>
            </w:r>
          </w:p>
        </w:tc>
      </w:tr>
      <w:tr w:rsidR="00C012AD" w:rsidRPr="00630A26" w:rsidTr="00276056">
        <w:trPr>
          <w:jc w:val="right"/>
        </w:trPr>
        <w:tc>
          <w:tcPr>
            <w:tcW w:w="648"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22</w:t>
            </w:r>
          </w:p>
        </w:tc>
        <w:tc>
          <w:tcPr>
            <w:tcW w:w="2790" w:type="dxa"/>
          </w:tcPr>
          <w:p w:rsidR="00C012AD" w:rsidRPr="00630A26" w:rsidRDefault="00867208" w:rsidP="003B1839">
            <w:pPr>
              <w:tabs>
                <w:tab w:val="center" w:pos="1287"/>
                <w:tab w:val="right" w:pos="2574"/>
              </w:tabs>
              <w:spacing w:line="276" w:lineRule="auto"/>
              <w:rPr>
                <w:rFonts w:ascii="Times New Roman" w:hAnsi="Times New Roman" w:cs="Times New Roman"/>
                <w:sz w:val="24"/>
                <w:szCs w:val="24"/>
              </w:rPr>
            </w:pPr>
            <w:r w:rsidRPr="00630A26">
              <w:rPr>
                <w:rFonts w:ascii="Times New Roman" w:hAnsi="Times New Roman" w:cs="Times New Roman"/>
                <w:sz w:val="24"/>
                <w:szCs w:val="24"/>
              </w:rPr>
              <w:tab/>
              <w:t>Milk fever</w:t>
            </w:r>
            <w:r w:rsidRPr="00630A26">
              <w:rPr>
                <w:rFonts w:ascii="Times New Roman" w:hAnsi="Times New Roman" w:cs="Times New Roman"/>
                <w:sz w:val="24"/>
                <w:szCs w:val="24"/>
              </w:rPr>
              <w:tab/>
            </w:r>
          </w:p>
        </w:tc>
        <w:tc>
          <w:tcPr>
            <w:tcW w:w="1152"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w:t>
            </w:r>
          </w:p>
        </w:tc>
        <w:tc>
          <w:tcPr>
            <w:tcW w:w="1440"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w:t>
            </w:r>
          </w:p>
        </w:tc>
        <w:tc>
          <w:tcPr>
            <w:tcW w:w="1620"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1</w:t>
            </w:r>
          </w:p>
        </w:tc>
        <w:tc>
          <w:tcPr>
            <w:tcW w:w="1638"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1.67</w:t>
            </w:r>
          </w:p>
        </w:tc>
      </w:tr>
      <w:tr w:rsidR="00C012AD" w:rsidRPr="00630A26" w:rsidTr="00276056">
        <w:trPr>
          <w:jc w:val="right"/>
        </w:trPr>
        <w:tc>
          <w:tcPr>
            <w:tcW w:w="648"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23</w:t>
            </w:r>
          </w:p>
        </w:tc>
        <w:tc>
          <w:tcPr>
            <w:tcW w:w="2790"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Surgical intervention</w:t>
            </w:r>
          </w:p>
        </w:tc>
        <w:tc>
          <w:tcPr>
            <w:tcW w:w="1152"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9</w:t>
            </w:r>
          </w:p>
        </w:tc>
        <w:tc>
          <w:tcPr>
            <w:tcW w:w="1440"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12.68</w:t>
            </w:r>
          </w:p>
        </w:tc>
        <w:tc>
          <w:tcPr>
            <w:tcW w:w="1620"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1</w:t>
            </w:r>
          </w:p>
        </w:tc>
        <w:tc>
          <w:tcPr>
            <w:tcW w:w="1638"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1.67</w:t>
            </w:r>
          </w:p>
        </w:tc>
      </w:tr>
      <w:tr w:rsidR="00C012AD" w:rsidRPr="00630A26" w:rsidTr="00276056">
        <w:trPr>
          <w:jc w:val="right"/>
        </w:trPr>
        <w:tc>
          <w:tcPr>
            <w:tcW w:w="648"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24</w:t>
            </w:r>
          </w:p>
        </w:tc>
        <w:tc>
          <w:tcPr>
            <w:tcW w:w="2790"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Others</w:t>
            </w:r>
          </w:p>
        </w:tc>
        <w:tc>
          <w:tcPr>
            <w:tcW w:w="1152"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2</w:t>
            </w:r>
          </w:p>
        </w:tc>
        <w:tc>
          <w:tcPr>
            <w:tcW w:w="1440"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2.82</w:t>
            </w:r>
          </w:p>
        </w:tc>
        <w:tc>
          <w:tcPr>
            <w:tcW w:w="1620"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1</w:t>
            </w:r>
          </w:p>
        </w:tc>
        <w:tc>
          <w:tcPr>
            <w:tcW w:w="1638"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1.67</w:t>
            </w:r>
          </w:p>
        </w:tc>
      </w:tr>
      <w:tr w:rsidR="00C012AD" w:rsidRPr="00630A26" w:rsidTr="00276056">
        <w:trPr>
          <w:jc w:val="right"/>
        </w:trPr>
        <w:tc>
          <w:tcPr>
            <w:tcW w:w="648"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25</w:t>
            </w:r>
          </w:p>
        </w:tc>
        <w:tc>
          <w:tcPr>
            <w:tcW w:w="2790"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Myiasis</w:t>
            </w:r>
          </w:p>
        </w:tc>
        <w:tc>
          <w:tcPr>
            <w:tcW w:w="1152"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2</w:t>
            </w:r>
          </w:p>
        </w:tc>
        <w:tc>
          <w:tcPr>
            <w:tcW w:w="1440"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2.82</w:t>
            </w:r>
          </w:p>
        </w:tc>
        <w:tc>
          <w:tcPr>
            <w:tcW w:w="1620"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w:t>
            </w:r>
          </w:p>
        </w:tc>
        <w:tc>
          <w:tcPr>
            <w:tcW w:w="1638"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w:t>
            </w:r>
          </w:p>
        </w:tc>
      </w:tr>
      <w:tr w:rsidR="00C012AD" w:rsidRPr="00630A26" w:rsidTr="00276056">
        <w:trPr>
          <w:jc w:val="right"/>
        </w:trPr>
        <w:tc>
          <w:tcPr>
            <w:tcW w:w="648"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26</w:t>
            </w:r>
          </w:p>
        </w:tc>
        <w:tc>
          <w:tcPr>
            <w:tcW w:w="2790"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Pneumonia</w:t>
            </w:r>
          </w:p>
        </w:tc>
        <w:tc>
          <w:tcPr>
            <w:tcW w:w="1152"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2</w:t>
            </w:r>
          </w:p>
        </w:tc>
        <w:tc>
          <w:tcPr>
            <w:tcW w:w="1440"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2.82</w:t>
            </w:r>
          </w:p>
        </w:tc>
        <w:tc>
          <w:tcPr>
            <w:tcW w:w="1620"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w:t>
            </w:r>
          </w:p>
        </w:tc>
        <w:tc>
          <w:tcPr>
            <w:tcW w:w="1638"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w:t>
            </w:r>
          </w:p>
        </w:tc>
      </w:tr>
      <w:tr w:rsidR="00C012AD" w:rsidRPr="00630A26" w:rsidTr="00276056">
        <w:trPr>
          <w:jc w:val="right"/>
        </w:trPr>
        <w:tc>
          <w:tcPr>
            <w:tcW w:w="3438" w:type="dxa"/>
            <w:gridSpan w:val="2"/>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 xml:space="preserve">Total </w:t>
            </w:r>
          </w:p>
        </w:tc>
        <w:tc>
          <w:tcPr>
            <w:tcW w:w="1152"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71</w:t>
            </w:r>
          </w:p>
        </w:tc>
        <w:tc>
          <w:tcPr>
            <w:tcW w:w="1440" w:type="dxa"/>
          </w:tcPr>
          <w:p w:rsidR="00C012AD" w:rsidRPr="00630A26" w:rsidRDefault="00095416" w:rsidP="003B1839">
            <w:pPr>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620" w:type="dxa"/>
          </w:tcPr>
          <w:p w:rsidR="00C012AD" w:rsidRPr="00630A26" w:rsidRDefault="00C012AD" w:rsidP="003B1839">
            <w:pPr>
              <w:spacing w:line="276" w:lineRule="auto"/>
              <w:jc w:val="center"/>
              <w:rPr>
                <w:rFonts w:ascii="Times New Roman" w:hAnsi="Times New Roman" w:cs="Times New Roman"/>
                <w:sz w:val="24"/>
                <w:szCs w:val="24"/>
              </w:rPr>
            </w:pPr>
            <w:r w:rsidRPr="00630A26">
              <w:rPr>
                <w:rFonts w:ascii="Times New Roman" w:hAnsi="Times New Roman" w:cs="Times New Roman"/>
                <w:sz w:val="24"/>
                <w:szCs w:val="24"/>
              </w:rPr>
              <w:t>60</w:t>
            </w:r>
          </w:p>
        </w:tc>
        <w:tc>
          <w:tcPr>
            <w:tcW w:w="1638" w:type="dxa"/>
          </w:tcPr>
          <w:p w:rsidR="00C012AD" w:rsidRPr="00630A26" w:rsidRDefault="00095416" w:rsidP="003B1839">
            <w:pPr>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r>
    </w:tbl>
    <w:p w:rsidR="00C012AD" w:rsidRPr="00630A26" w:rsidRDefault="00C012AD" w:rsidP="00EA01F2">
      <w:pPr>
        <w:spacing w:line="360" w:lineRule="auto"/>
        <w:jc w:val="both"/>
        <w:rPr>
          <w:rFonts w:ascii="Times New Roman" w:hAnsi="Times New Roman" w:cs="Times New Roman"/>
          <w:sz w:val="24"/>
          <w:szCs w:val="24"/>
        </w:rPr>
      </w:pPr>
    </w:p>
    <w:p w:rsidR="003D6CBC" w:rsidRPr="00630A26" w:rsidRDefault="003D6CBC" w:rsidP="00EA01F2">
      <w:pPr>
        <w:spacing w:line="360" w:lineRule="auto"/>
        <w:jc w:val="both"/>
        <w:rPr>
          <w:rFonts w:ascii="Times New Roman" w:hAnsi="Times New Roman" w:cs="Times New Roman"/>
          <w:sz w:val="24"/>
          <w:szCs w:val="24"/>
        </w:rPr>
      </w:pPr>
      <w:r w:rsidRPr="00630A26">
        <w:rPr>
          <w:rFonts w:ascii="Times New Roman" w:hAnsi="Times New Roman" w:cs="Times New Roman"/>
          <w:noProof/>
          <w:sz w:val="24"/>
          <w:szCs w:val="24"/>
        </w:rPr>
        <w:lastRenderedPageBreak/>
        <w:drawing>
          <wp:inline distT="0" distB="0" distL="0" distR="0">
            <wp:extent cx="5685064" cy="3374572"/>
            <wp:effectExtent l="19050" t="0" r="10886"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D6CBC" w:rsidRPr="00630A26" w:rsidRDefault="00C00C6E" w:rsidP="00374414">
      <w:pPr>
        <w:tabs>
          <w:tab w:val="left" w:pos="6078"/>
        </w:tabs>
        <w:spacing w:line="360" w:lineRule="auto"/>
        <w:jc w:val="center"/>
        <w:rPr>
          <w:rFonts w:ascii="Times New Roman" w:hAnsi="Times New Roman" w:cs="Times New Roman"/>
          <w:b/>
          <w:sz w:val="24"/>
          <w:szCs w:val="24"/>
        </w:rPr>
      </w:pPr>
      <w:r>
        <w:rPr>
          <w:rFonts w:ascii="Times New Roman" w:hAnsi="Times New Roman" w:cs="Times New Roman"/>
          <w:b/>
          <w:bCs/>
          <w:sz w:val="24"/>
          <w:szCs w:val="24"/>
        </w:rPr>
        <w:t>Graph 1:</w:t>
      </w:r>
      <w:r w:rsidR="007F733E">
        <w:rPr>
          <w:rFonts w:ascii="Times New Roman" w:hAnsi="Times New Roman" w:cs="Times New Roman"/>
          <w:b/>
          <w:bCs/>
          <w:sz w:val="24"/>
          <w:szCs w:val="24"/>
        </w:rPr>
        <w:t xml:space="preserve"> </w:t>
      </w:r>
      <w:r w:rsidRPr="00C00C6E">
        <w:rPr>
          <w:rFonts w:ascii="Times New Roman" w:hAnsi="Times New Roman" w:cs="Times New Roman"/>
          <w:b/>
          <w:bCs/>
          <w:sz w:val="24"/>
          <w:szCs w:val="24"/>
        </w:rPr>
        <w:t>Disease prevalence of cattle according to sex</w:t>
      </w:r>
    </w:p>
    <w:p w:rsidR="004454F2" w:rsidRDefault="00AC0B18" w:rsidP="004454F2">
      <w:pPr>
        <w:spacing w:line="360" w:lineRule="auto"/>
        <w:jc w:val="both"/>
        <w:rPr>
          <w:rFonts w:ascii="Times New Roman" w:hAnsi="Times New Roman" w:cs="Times New Roman"/>
          <w:b/>
          <w:sz w:val="24"/>
          <w:szCs w:val="24"/>
        </w:rPr>
      </w:pPr>
      <w:r>
        <w:rPr>
          <w:rFonts w:ascii="Times New Roman" w:hAnsi="Times New Roman" w:cs="Times New Roman"/>
          <w:b/>
          <w:sz w:val="24"/>
          <w:szCs w:val="24"/>
        </w:rPr>
        <w:t>4</w:t>
      </w:r>
      <w:r w:rsidR="00F46434">
        <w:rPr>
          <w:rFonts w:ascii="Times New Roman" w:hAnsi="Times New Roman" w:cs="Times New Roman"/>
          <w:b/>
          <w:sz w:val="24"/>
          <w:szCs w:val="24"/>
        </w:rPr>
        <w:t>.2.3</w:t>
      </w:r>
      <w:r w:rsidR="00E811D2" w:rsidRPr="00630A26">
        <w:rPr>
          <w:rFonts w:ascii="Times New Roman" w:hAnsi="Times New Roman" w:cs="Times New Roman"/>
          <w:b/>
          <w:sz w:val="24"/>
          <w:szCs w:val="24"/>
        </w:rPr>
        <w:t xml:space="preserve"> </w:t>
      </w:r>
      <w:r w:rsidR="007F733E">
        <w:rPr>
          <w:rFonts w:ascii="Times New Roman" w:hAnsi="Times New Roman" w:cs="Times New Roman"/>
          <w:b/>
          <w:bCs/>
          <w:sz w:val="24"/>
          <w:szCs w:val="18"/>
        </w:rPr>
        <w:t>P</w:t>
      </w:r>
      <w:r w:rsidR="00D56D61" w:rsidRPr="00D56D61">
        <w:rPr>
          <w:rFonts w:ascii="Times New Roman" w:hAnsi="Times New Roman" w:cs="Times New Roman"/>
          <w:b/>
          <w:bCs/>
          <w:sz w:val="24"/>
          <w:szCs w:val="18"/>
        </w:rPr>
        <w:t>revalence of diseases and disord</w:t>
      </w:r>
      <w:r w:rsidR="00407EC2">
        <w:rPr>
          <w:rFonts w:ascii="Times New Roman" w:hAnsi="Times New Roman" w:cs="Times New Roman"/>
          <w:b/>
          <w:bCs/>
          <w:sz w:val="24"/>
          <w:szCs w:val="18"/>
        </w:rPr>
        <w:t xml:space="preserve">ers in different age groups of </w:t>
      </w:r>
      <w:r w:rsidR="00D56D61" w:rsidRPr="00D56D61">
        <w:rPr>
          <w:rFonts w:ascii="Times New Roman" w:hAnsi="Times New Roman" w:cs="Times New Roman"/>
          <w:b/>
          <w:bCs/>
          <w:sz w:val="24"/>
          <w:szCs w:val="18"/>
        </w:rPr>
        <w:t>cattle</w:t>
      </w:r>
      <w:r w:rsidR="002A09E7" w:rsidRPr="00630A26">
        <w:rPr>
          <w:rFonts w:ascii="Times New Roman" w:hAnsi="Times New Roman" w:cs="Times New Roman"/>
          <w:b/>
          <w:sz w:val="24"/>
          <w:szCs w:val="24"/>
        </w:rPr>
        <w:tab/>
      </w:r>
    </w:p>
    <w:p w:rsidR="004454F2" w:rsidRDefault="004454F2" w:rsidP="004454F2">
      <w:pPr>
        <w:spacing w:line="360" w:lineRule="auto"/>
        <w:jc w:val="both"/>
        <w:rPr>
          <w:rFonts w:ascii="Times New Roman" w:hAnsi="Times New Roman" w:cs="Times New Roman"/>
          <w:sz w:val="24"/>
          <w:szCs w:val="24"/>
        </w:rPr>
      </w:pPr>
      <w:r w:rsidRPr="00630A26">
        <w:rPr>
          <w:rFonts w:ascii="Times New Roman" w:hAnsi="Times New Roman" w:cs="Times New Roman"/>
          <w:sz w:val="24"/>
          <w:szCs w:val="24"/>
        </w:rPr>
        <w:t xml:space="preserve">It was revealed that middle aged cattle (6 months- 2 years) were frequently affected with different diseases (60.3%) than older (27.57%) and younger cattle (12.2%). Fascioliasis was most prevalent 20(25.25%) followed by tick infestation 11(13.92%), paramphistomiasis 4(5.06%) and black quarter 2(2.53%) in middle aged cattle, whereas calves (below 6 months) were most susceptible to ascariasis 4 (25%) followed by naval ill 2(12.5%). </w:t>
      </w:r>
    </w:p>
    <w:p w:rsidR="00E811D2" w:rsidRPr="004454F2" w:rsidRDefault="006764E9" w:rsidP="004454F2">
      <w:pPr>
        <w:spacing w:line="360" w:lineRule="auto"/>
        <w:jc w:val="both"/>
        <w:rPr>
          <w:rFonts w:ascii="Times New Roman" w:hAnsi="Times New Roman" w:cs="Times New Roman"/>
          <w:sz w:val="24"/>
          <w:szCs w:val="24"/>
        </w:rPr>
      </w:pPr>
      <w:r>
        <w:rPr>
          <w:rFonts w:ascii="Times New Roman" w:hAnsi="Times New Roman" w:cs="Times New Roman"/>
          <w:b/>
          <w:sz w:val="24"/>
          <w:szCs w:val="24"/>
        </w:rPr>
        <w:t>Table :5</w:t>
      </w:r>
      <w:r w:rsidR="00E45B07" w:rsidRPr="00630A26">
        <w:rPr>
          <w:rFonts w:ascii="Times New Roman" w:hAnsi="Times New Roman" w:cs="Times New Roman"/>
          <w:b/>
          <w:sz w:val="24"/>
          <w:szCs w:val="24"/>
        </w:rPr>
        <w:t xml:space="preserve">: </w:t>
      </w:r>
      <w:r w:rsidR="004454F2">
        <w:rPr>
          <w:rFonts w:ascii="Times New Roman" w:hAnsi="Times New Roman" w:cs="Times New Roman"/>
          <w:b/>
          <w:sz w:val="24"/>
          <w:szCs w:val="24"/>
        </w:rPr>
        <w:t xml:space="preserve">Overall </w:t>
      </w:r>
      <w:r w:rsidR="00E45B07" w:rsidRPr="00630A26">
        <w:rPr>
          <w:rFonts w:ascii="Times New Roman" w:hAnsi="Times New Roman" w:cs="Times New Roman"/>
          <w:b/>
          <w:sz w:val="24"/>
          <w:szCs w:val="24"/>
        </w:rPr>
        <w:t xml:space="preserve"> </w:t>
      </w:r>
      <w:r w:rsidR="00F6765F">
        <w:rPr>
          <w:rFonts w:ascii="Times New Roman" w:hAnsi="Times New Roman" w:cs="Times New Roman"/>
          <w:b/>
          <w:sz w:val="24"/>
          <w:szCs w:val="24"/>
        </w:rPr>
        <w:t xml:space="preserve">disease </w:t>
      </w:r>
      <w:r w:rsidR="00E45B07" w:rsidRPr="00630A26">
        <w:rPr>
          <w:rFonts w:ascii="Times New Roman" w:hAnsi="Times New Roman" w:cs="Times New Roman"/>
          <w:b/>
          <w:sz w:val="24"/>
          <w:szCs w:val="24"/>
        </w:rPr>
        <w:t>prevalence of cattle according to age</w:t>
      </w:r>
      <w:r w:rsidR="00E45B07" w:rsidRPr="00630A26">
        <w:rPr>
          <w:rFonts w:ascii="Times New Roman" w:hAnsi="Times New Roman" w:cs="Times New Roman"/>
          <w:b/>
          <w:sz w:val="24"/>
          <w:szCs w:val="24"/>
        </w:rPr>
        <w:tab/>
      </w:r>
    </w:p>
    <w:tbl>
      <w:tblPr>
        <w:tblStyle w:val="TableGrid"/>
        <w:tblW w:w="0" w:type="auto"/>
        <w:jc w:val="center"/>
        <w:tblLook w:val="04A0"/>
      </w:tblPr>
      <w:tblGrid>
        <w:gridCol w:w="3653"/>
        <w:gridCol w:w="2430"/>
        <w:gridCol w:w="2375"/>
      </w:tblGrid>
      <w:tr w:rsidR="00B9058D" w:rsidRPr="00630A26" w:rsidTr="00B9058D">
        <w:trPr>
          <w:trHeight w:val="294"/>
          <w:jc w:val="center"/>
        </w:trPr>
        <w:tc>
          <w:tcPr>
            <w:tcW w:w="3653" w:type="dxa"/>
          </w:tcPr>
          <w:p w:rsidR="00B9058D" w:rsidRPr="00630A26" w:rsidRDefault="00B9058D" w:rsidP="002B1F01">
            <w:pPr>
              <w:tabs>
                <w:tab w:val="left" w:pos="6488"/>
              </w:tabs>
              <w:jc w:val="center"/>
              <w:rPr>
                <w:rFonts w:ascii="Times New Roman" w:hAnsi="Times New Roman" w:cs="Times New Roman"/>
                <w:b/>
                <w:sz w:val="24"/>
                <w:szCs w:val="24"/>
              </w:rPr>
            </w:pPr>
            <w:r w:rsidRPr="00630A26">
              <w:rPr>
                <w:rFonts w:ascii="Times New Roman" w:hAnsi="Times New Roman" w:cs="Times New Roman"/>
                <w:b/>
                <w:sz w:val="24"/>
                <w:szCs w:val="24"/>
              </w:rPr>
              <w:t xml:space="preserve">Age </w:t>
            </w:r>
          </w:p>
        </w:tc>
        <w:tc>
          <w:tcPr>
            <w:tcW w:w="2430" w:type="dxa"/>
            <w:tcBorders>
              <w:right w:val="single" w:sz="4" w:space="0" w:color="auto"/>
            </w:tcBorders>
          </w:tcPr>
          <w:p w:rsidR="00B9058D" w:rsidRPr="00630A26" w:rsidRDefault="00B9058D" w:rsidP="00B9058D">
            <w:pPr>
              <w:tabs>
                <w:tab w:val="left" w:pos="6488"/>
              </w:tabs>
              <w:jc w:val="center"/>
              <w:rPr>
                <w:rFonts w:ascii="Times New Roman" w:hAnsi="Times New Roman" w:cs="Times New Roman"/>
                <w:b/>
                <w:sz w:val="24"/>
                <w:szCs w:val="24"/>
              </w:rPr>
            </w:pPr>
            <w:r>
              <w:rPr>
                <w:rFonts w:ascii="Times New Roman" w:hAnsi="Times New Roman" w:cs="Times New Roman"/>
                <w:b/>
                <w:sz w:val="24"/>
                <w:szCs w:val="24"/>
              </w:rPr>
              <w:t>Total no of cases</w:t>
            </w:r>
          </w:p>
        </w:tc>
        <w:tc>
          <w:tcPr>
            <w:tcW w:w="2375" w:type="dxa"/>
            <w:tcBorders>
              <w:left w:val="single" w:sz="4" w:space="0" w:color="auto"/>
            </w:tcBorders>
          </w:tcPr>
          <w:p w:rsidR="00B9058D" w:rsidRPr="00630A26" w:rsidRDefault="00B9058D" w:rsidP="002B1F01">
            <w:pPr>
              <w:tabs>
                <w:tab w:val="left" w:pos="6488"/>
              </w:tabs>
              <w:jc w:val="center"/>
              <w:rPr>
                <w:rFonts w:ascii="Times New Roman" w:hAnsi="Times New Roman" w:cs="Times New Roman"/>
                <w:b/>
                <w:sz w:val="24"/>
                <w:szCs w:val="24"/>
              </w:rPr>
            </w:pPr>
            <w:r>
              <w:rPr>
                <w:rFonts w:ascii="Times New Roman" w:hAnsi="Times New Roman" w:cs="Times New Roman"/>
                <w:b/>
                <w:sz w:val="24"/>
                <w:szCs w:val="24"/>
              </w:rPr>
              <w:t>Percentage</w:t>
            </w:r>
          </w:p>
        </w:tc>
      </w:tr>
      <w:tr w:rsidR="00B9058D" w:rsidRPr="00DC5E14" w:rsidTr="00B9058D">
        <w:trPr>
          <w:trHeight w:val="294"/>
          <w:jc w:val="center"/>
        </w:trPr>
        <w:tc>
          <w:tcPr>
            <w:tcW w:w="3653" w:type="dxa"/>
          </w:tcPr>
          <w:p w:rsidR="00B9058D" w:rsidRPr="00DC5E14" w:rsidRDefault="00A20213" w:rsidP="002B1F01">
            <w:pPr>
              <w:tabs>
                <w:tab w:val="left" w:pos="6488"/>
              </w:tabs>
              <w:jc w:val="center"/>
              <w:rPr>
                <w:rFonts w:ascii="Times New Roman" w:hAnsi="Times New Roman" w:cs="Times New Roman"/>
                <w:sz w:val="24"/>
                <w:szCs w:val="24"/>
              </w:rPr>
            </w:pPr>
            <w:r>
              <w:rPr>
                <w:rFonts w:ascii="Times New Roman" w:hAnsi="Times New Roman" w:cs="Times New Roman"/>
                <w:sz w:val="24"/>
                <w:szCs w:val="24"/>
              </w:rPr>
              <w:t>Calves (&lt;</w:t>
            </w:r>
            <w:r w:rsidR="00B9058D" w:rsidRPr="00DC5E14">
              <w:rPr>
                <w:rFonts w:ascii="Times New Roman" w:hAnsi="Times New Roman" w:cs="Times New Roman"/>
                <w:sz w:val="24"/>
                <w:szCs w:val="24"/>
              </w:rPr>
              <w:t>6 months</w:t>
            </w:r>
            <w:r w:rsidR="00B9058D">
              <w:rPr>
                <w:rFonts w:ascii="Times New Roman" w:hAnsi="Times New Roman" w:cs="Times New Roman"/>
                <w:sz w:val="24"/>
                <w:szCs w:val="24"/>
              </w:rPr>
              <w:t>)</w:t>
            </w:r>
          </w:p>
        </w:tc>
        <w:tc>
          <w:tcPr>
            <w:tcW w:w="2430" w:type="dxa"/>
            <w:tcBorders>
              <w:right w:val="single" w:sz="4" w:space="0" w:color="auto"/>
            </w:tcBorders>
          </w:tcPr>
          <w:p w:rsidR="00B9058D" w:rsidRPr="00DC5E14" w:rsidRDefault="000903DD" w:rsidP="00B9058D">
            <w:pPr>
              <w:tabs>
                <w:tab w:val="left" w:pos="6488"/>
              </w:tabs>
              <w:jc w:val="center"/>
              <w:rPr>
                <w:rFonts w:ascii="Times New Roman" w:hAnsi="Times New Roman" w:cs="Times New Roman"/>
                <w:sz w:val="24"/>
                <w:szCs w:val="24"/>
              </w:rPr>
            </w:pPr>
            <w:r>
              <w:rPr>
                <w:rFonts w:ascii="Times New Roman" w:hAnsi="Times New Roman" w:cs="Times New Roman"/>
                <w:sz w:val="24"/>
                <w:szCs w:val="24"/>
              </w:rPr>
              <w:t>16</w:t>
            </w:r>
          </w:p>
        </w:tc>
        <w:tc>
          <w:tcPr>
            <w:tcW w:w="2375" w:type="dxa"/>
            <w:tcBorders>
              <w:left w:val="single" w:sz="4" w:space="0" w:color="auto"/>
            </w:tcBorders>
          </w:tcPr>
          <w:p w:rsidR="00B9058D" w:rsidRPr="00DC5E14" w:rsidRDefault="00B9058D" w:rsidP="002B1F01">
            <w:pPr>
              <w:tabs>
                <w:tab w:val="left" w:pos="6488"/>
              </w:tabs>
              <w:jc w:val="center"/>
              <w:rPr>
                <w:rFonts w:ascii="Times New Roman" w:hAnsi="Times New Roman" w:cs="Times New Roman"/>
                <w:sz w:val="24"/>
                <w:szCs w:val="24"/>
              </w:rPr>
            </w:pPr>
            <w:r w:rsidRPr="00DC5E14">
              <w:rPr>
                <w:rFonts w:ascii="Times New Roman" w:hAnsi="Times New Roman" w:cs="Times New Roman"/>
                <w:sz w:val="24"/>
                <w:szCs w:val="24"/>
              </w:rPr>
              <w:t>12.21</w:t>
            </w:r>
          </w:p>
        </w:tc>
      </w:tr>
      <w:tr w:rsidR="00B9058D" w:rsidRPr="00DC5E14" w:rsidTr="00B9058D">
        <w:trPr>
          <w:trHeight w:val="313"/>
          <w:jc w:val="center"/>
        </w:trPr>
        <w:tc>
          <w:tcPr>
            <w:tcW w:w="3653" w:type="dxa"/>
          </w:tcPr>
          <w:p w:rsidR="00B9058D" w:rsidRPr="00DC5E14" w:rsidRDefault="00B9058D" w:rsidP="002B1F01">
            <w:pPr>
              <w:tabs>
                <w:tab w:val="left" w:pos="6488"/>
              </w:tabs>
              <w:jc w:val="center"/>
              <w:rPr>
                <w:rFonts w:ascii="Times New Roman" w:hAnsi="Times New Roman" w:cs="Times New Roman"/>
                <w:sz w:val="24"/>
                <w:szCs w:val="24"/>
              </w:rPr>
            </w:pPr>
            <w:r>
              <w:rPr>
                <w:rFonts w:ascii="Times New Roman" w:hAnsi="Times New Roman" w:cs="Times New Roman"/>
                <w:sz w:val="24"/>
                <w:szCs w:val="24"/>
              </w:rPr>
              <w:t>Middle aged (</w:t>
            </w:r>
            <w:r w:rsidRPr="00DC5E14">
              <w:rPr>
                <w:rFonts w:ascii="Times New Roman" w:hAnsi="Times New Roman" w:cs="Times New Roman"/>
                <w:sz w:val="24"/>
                <w:szCs w:val="24"/>
              </w:rPr>
              <w:t>6 months – 2 years</w:t>
            </w:r>
            <w:r>
              <w:rPr>
                <w:rFonts w:ascii="Times New Roman" w:hAnsi="Times New Roman" w:cs="Times New Roman"/>
                <w:sz w:val="24"/>
                <w:szCs w:val="24"/>
              </w:rPr>
              <w:t>)</w:t>
            </w:r>
          </w:p>
        </w:tc>
        <w:tc>
          <w:tcPr>
            <w:tcW w:w="2430" w:type="dxa"/>
            <w:tcBorders>
              <w:right w:val="single" w:sz="4" w:space="0" w:color="auto"/>
            </w:tcBorders>
          </w:tcPr>
          <w:p w:rsidR="00B9058D" w:rsidRPr="00DC5E14" w:rsidRDefault="000903DD" w:rsidP="00B9058D">
            <w:pPr>
              <w:tabs>
                <w:tab w:val="left" w:pos="6488"/>
              </w:tabs>
              <w:jc w:val="center"/>
              <w:rPr>
                <w:rFonts w:ascii="Times New Roman" w:hAnsi="Times New Roman" w:cs="Times New Roman"/>
                <w:sz w:val="24"/>
                <w:szCs w:val="24"/>
              </w:rPr>
            </w:pPr>
            <w:r>
              <w:rPr>
                <w:rFonts w:ascii="Times New Roman" w:hAnsi="Times New Roman" w:cs="Times New Roman"/>
                <w:sz w:val="24"/>
                <w:szCs w:val="24"/>
              </w:rPr>
              <w:t>79</w:t>
            </w:r>
          </w:p>
        </w:tc>
        <w:tc>
          <w:tcPr>
            <w:tcW w:w="2375" w:type="dxa"/>
            <w:tcBorders>
              <w:left w:val="single" w:sz="4" w:space="0" w:color="auto"/>
            </w:tcBorders>
          </w:tcPr>
          <w:p w:rsidR="00B9058D" w:rsidRPr="00DC5E14" w:rsidRDefault="00B9058D" w:rsidP="002B1F01">
            <w:pPr>
              <w:tabs>
                <w:tab w:val="left" w:pos="6488"/>
              </w:tabs>
              <w:jc w:val="center"/>
              <w:rPr>
                <w:rFonts w:ascii="Times New Roman" w:hAnsi="Times New Roman" w:cs="Times New Roman"/>
                <w:sz w:val="24"/>
                <w:szCs w:val="24"/>
              </w:rPr>
            </w:pPr>
            <w:r w:rsidRPr="00DC5E14">
              <w:rPr>
                <w:rFonts w:ascii="Times New Roman" w:hAnsi="Times New Roman" w:cs="Times New Roman"/>
                <w:sz w:val="24"/>
                <w:szCs w:val="24"/>
              </w:rPr>
              <w:t>60.3</w:t>
            </w:r>
          </w:p>
        </w:tc>
      </w:tr>
      <w:tr w:rsidR="00B9058D" w:rsidRPr="00DC5E14" w:rsidTr="00B9058D">
        <w:trPr>
          <w:trHeight w:val="313"/>
          <w:jc w:val="center"/>
        </w:trPr>
        <w:tc>
          <w:tcPr>
            <w:tcW w:w="3653" w:type="dxa"/>
          </w:tcPr>
          <w:p w:rsidR="00B9058D" w:rsidRPr="00DC5E14" w:rsidRDefault="00A20213" w:rsidP="002B1F01">
            <w:pPr>
              <w:tabs>
                <w:tab w:val="left" w:pos="6488"/>
              </w:tabs>
              <w:jc w:val="center"/>
              <w:rPr>
                <w:rFonts w:ascii="Times New Roman" w:hAnsi="Times New Roman" w:cs="Times New Roman"/>
                <w:sz w:val="24"/>
                <w:szCs w:val="24"/>
              </w:rPr>
            </w:pPr>
            <w:r>
              <w:rPr>
                <w:rFonts w:ascii="Times New Roman" w:hAnsi="Times New Roman" w:cs="Times New Roman"/>
                <w:sz w:val="24"/>
                <w:szCs w:val="24"/>
              </w:rPr>
              <w:t>Adult (&gt;</w:t>
            </w:r>
            <w:r w:rsidR="00B9058D" w:rsidRPr="00DC5E14">
              <w:rPr>
                <w:rFonts w:ascii="Times New Roman" w:hAnsi="Times New Roman" w:cs="Times New Roman"/>
                <w:sz w:val="24"/>
                <w:szCs w:val="24"/>
              </w:rPr>
              <w:t xml:space="preserve"> 2 years</w:t>
            </w:r>
            <w:r w:rsidR="00B9058D">
              <w:rPr>
                <w:rFonts w:ascii="Times New Roman" w:hAnsi="Times New Roman" w:cs="Times New Roman"/>
                <w:sz w:val="24"/>
                <w:szCs w:val="24"/>
              </w:rPr>
              <w:t>)</w:t>
            </w:r>
          </w:p>
        </w:tc>
        <w:tc>
          <w:tcPr>
            <w:tcW w:w="2430" w:type="dxa"/>
            <w:tcBorders>
              <w:right w:val="single" w:sz="4" w:space="0" w:color="auto"/>
            </w:tcBorders>
          </w:tcPr>
          <w:p w:rsidR="00B9058D" w:rsidRPr="00DC5E14" w:rsidRDefault="000903DD" w:rsidP="00B9058D">
            <w:pPr>
              <w:tabs>
                <w:tab w:val="left" w:pos="6488"/>
              </w:tabs>
              <w:jc w:val="center"/>
              <w:rPr>
                <w:rFonts w:ascii="Times New Roman" w:hAnsi="Times New Roman" w:cs="Times New Roman"/>
                <w:sz w:val="24"/>
                <w:szCs w:val="24"/>
              </w:rPr>
            </w:pPr>
            <w:r>
              <w:rPr>
                <w:rFonts w:ascii="Times New Roman" w:hAnsi="Times New Roman" w:cs="Times New Roman"/>
                <w:sz w:val="24"/>
                <w:szCs w:val="24"/>
              </w:rPr>
              <w:t>36</w:t>
            </w:r>
          </w:p>
        </w:tc>
        <w:tc>
          <w:tcPr>
            <w:tcW w:w="2375" w:type="dxa"/>
            <w:tcBorders>
              <w:left w:val="single" w:sz="4" w:space="0" w:color="auto"/>
            </w:tcBorders>
          </w:tcPr>
          <w:p w:rsidR="00B9058D" w:rsidRPr="00DC5E14" w:rsidRDefault="00B9058D" w:rsidP="002B1F01">
            <w:pPr>
              <w:tabs>
                <w:tab w:val="left" w:pos="6488"/>
              </w:tabs>
              <w:jc w:val="center"/>
              <w:rPr>
                <w:rFonts w:ascii="Times New Roman" w:hAnsi="Times New Roman" w:cs="Times New Roman"/>
                <w:sz w:val="24"/>
                <w:szCs w:val="24"/>
              </w:rPr>
            </w:pPr>
            <w:r w:rsidRPr="00DC5E14">
              <w:rPr>
                <w:rFonts w:ascii="Times New Roman" w:hAnsi="Times New Roman" w:cs="Times New Roman"/>
                <w:sz w:val="24"/>
                <w:szCs w:val="24"/>
              </w:rPr>
              <w:t>27.48</w:t>
            </w:r>
          </w:p>
        </w:tc>
      </w:tr>
    </w:tbl>
    <w:p w:rsidR="00E45B07" w:rsidRPr="00630A26" w:rsidRDefault="00E45B07" w:rsidP="00E45B07">
      <w:pPr>
        <w:spacing w:line="360" w:lineRule="auto"/>
        <w:jc w:val="both"/>
        <w:rPr>
          <w:rFonts w:ascii="Times New Roman" w:hAnsi="Times New Roman" w:cs="Times New Roman"/>
          <w:b/>
          <w:sz w:val="24"/>
          <w:szCs w:val="24"/>
        </w:rPr>
      </w:pPr>
    </w:p>
    <w:p w:rsidR="006764E9" w:rsidRDefault="006764E9" w:rsidP="00AE6658">
      <w:pPr>
        <w:rPr>
          <w:rFonts w:ascii="Times New Roman" w:hAnsi="Times New Roman" w:cs="Times New Roman"/>
          <w:b/>
          <w:sz w:val="24"/>
          <w:szCs w:val="24"/>
        </w:rPr>
      </w:pPr>
    </w:p>
    <w:p w:rsidR="007F733E" w:rsidRDefault="007F733E" w:rsidP="00AE6658">
      <w:pPr>
        <w:rPr>
          <w:rFonts w:ascii="Times New Roman" w:hAnsi="Times New Roman" w:cs="Times New Roman"/>
          <w:b/>
          <w:sz w:val="24"/>
          <w:szCs w:val="24"/>
        </w:rPr>
      </w:pPr>
    </w:p>
    <w:p w:rsidR="004454F2" w:rsidRDefault="00E5161F" w:rsidP="006764E9">
      <w:pPr>
        <w:rPr>
          <w:rFonts w:ascii="Times New Roman" w:hAnsi="Times New Roman" w:cs="Times New Roman"/>
          <w:b/>
          <w:sz w:val="24"/>
          <w:szCs w:val="24"/>
        </w:rPr>
      </w:pPr>
      <w:r w:rsidRPr="00630A26">
        <w:rPr>
          <w:rFonts w:ascii="Times New Roman" w:hAnsi="Times New Roman" w:cs="Times New Roman"/>
          <w:b/>
          <w:sz w:val="24"/>
          <w:szCs w:val="24"/>
        </w:rPr>
        <w:lastRenderedPageBreak/>
        <w:t>T</w:t>
      </w:r>
      <w:r w:rsidR="006764E9">
        <w:rPr>
          <w:rFonts w:ascii="Times New Roman" w:hAnsi="Times New Roman" w:cs="Times New Roman"/>
          <w:b/>
          <w:sz w:val="24"/>
          <w:szCs w:val="24"/>
        </w:rPr>
        <w:t>able: 6</w:t>
      </w:r>
      <w:r w:rsidRPr="00630A26">
        <w:rPr>
          <w:rFonts w:ascii="Times New Roman" w:hAnsi="Times New Roman" w:cs="Times New Roman"/>
          <w:b/>
          <w:sz w:val="24"/>
          <w:szCs w:val="24"/>
        </w:rPr>
        <w:t>:   Detailed d</w:t>
      </w:r>
      <w:r w:rsidR="00E811D2" w:rsidRPr="00630A26">
        <w:rPr>
          <w:rFonts w:ascii="Times New Roman" w:hAnsi="Times New Roman" w:cs="Times New Roman"/>
          <w:b/>
          <w:sz w:val="24"/>
          <w:szCs w:val="24"/>
        </w:rPr>
        <w:t>isease prevalence of cattle according to age</w:t>
      </w:r>
    </w:p>
    <w:tbl>
      <w:tblPr>
        <w:tblStyle w:val="TableGrid"/>
        <w:tblW w:w="0" w:type="auto"/>
        <w:tblLook w:val="04A0"/>
      </w:tblPr>
      <w:tblGrid>
        <w:gridCol w:w="624"/>
        <w:gridCol w:w="2030"/>
        <w:gridCol w:w="1075"/>
        <w:gridCol w:w="1160"/>
        <w:gridCol w:w="1009"/>
        <w:gridCol w:w="1243"/>
        <w:gridCol w:w="904"/>
        <w:gridCol w:w="1243"/>
      </w:tblGrid>
      <w:tr w:rsidR="00E31BBB" w:rsidTr="006764E9">
        <w:tc>
          <w:tcPr>
            <w:tcW w:w="926" w:type="dxa"/>
            <w:vAlign w:val="bottom"/>
          </w:tcPr>
          <w:p w:rsidR="006764E9" w:rsidRPr="00630A26" w:rsidRDefault="006764E9" w:rsidP="00220F51">
            <w:pPr>
              <w:jc w:val="center"/>
              <w:rPr>
                <w:rFonts w:ascii="Times New Roman" w:eastAsia="Times New Roman" w:hAnsi="Times New Roman" w:cs="Times New Roman"/>
                <w:b/>
                <w:sz w:val="24"/>
                <w:szCs w:val="24"/>
              </w:rPr>
            </w:pPr>
            <w:r w:rsidRPr="00630A26">
              <w:rPr>
                <w:rFonts w:ascii="Times New Roman" w:eastAsia="Times New Roman" w:hAnsi="Times New Roman" w:cs="Times New Roman"/>
                <w:b/>
                <w:sz w:val="24"/>
                <w:szCs w:val="24"/>
              </w:rPr>
              <w:t>SL no</w:t>
            </w:r>
          </w:p>
          <w:p w:rsidR="006764E9" w:rsidRPr="00630A26" w:rsidRDefault="006764E9" w:rsidP="00220F51">
            <w:pPr>
              <w:jc w:val="center"/>
              <w:rPr>
                <w:rFonts w:ascii="Times New Roman" w:eastAsia="Times New Roman" w:hAnsi="Times New Roman" w:cs="Times New Roman"/>
                <w:b/>
                <w:sz w:val="24"/>
                <w:szCs w:val="24"/>
              </w:rPr>
            </w:pPr>
          </w:p>
        </w:tc>
        <w:tc>
          <w:tcPr>
            <w:tcW w:w="2030" w:type="dxa"/>
          </w:tcPr>
          <w:p w:rsidR="006764E9" w:rsidRPr="00630A26" w:rsidRDefault="006764E9" w:rsidP="00220F51">
            <w:pPr>
              <w:jc w:val="center"/>
              <w:rPr>
                <w:rFonts w:ascii="Times New Roman" w:eastAsia="Times New Roman" w:hAnsi="Times New Roman" w:cs="Times New Roman"/>
                <w:b/>
                <w:sz w:val="24"/>
                <w:szCs w:val="24"/>
              </w:rPr>
            </w:pPr>
            <w:r w:rsidRPr="00630A26">
              <w:rPr>
                <w:rFonts w:ascii="Times New Roman" w:hAnsi="Times New Roman" w:cs="Times New Roman"/>
                <w:b/>
                <w:sz w:val="24"/>
                <w:szCs w:val="24"/>
              </w:rPr>
              <w:t>Disease or disorders</w:t>
            </w:r>
          </w:p>
        </w:tc>
        <w:tc>
          <w:tcPr>
            <w:tcW w:w="1123" w:type="dxa"/>
            <w:vAlign w:val="bottom"/>
          </w:tcPr>
          <w:p w:rsidR="006764E9" w:rsidRPr="00630A26" w:rsidRDefault="00A20213" w:rsidP="00220F5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Calves (&lt;</w:t>
            </w:r>
            <w:r w:rsidR="006764E9">
              <w:rPr>
                <w:rFonts w:ascii="Times New Roman" w:eastAsia="Times New Roman" w:hAnsi="Times New Roman" w:cs="Times New Roman"/>
                <w:b/>
                <w:sz w:val="24"/>
                <w:szCs w:val="24"/>
              </w:rPr>
              <w:t xml:space="preserve"> </w:t>
            </w:r>
            <w:r w:rsidR="006764E9" w:rsidRPr="00630A26">
              <w:rPr>
                <w:rFonts w:ascii="Times New Roman" w:eastAsia="Times New Roman" w:hAnsi="Times New Roman" w:cs="Times New Roman"/>
                <w:b/>
                <w:sz w:val="24"/>
                <w:szCs w:val="24"/>
              </w:rPr>
              <w:t>6 months)</w:t>
            </w:r>
          </w:p>
          <w:p w:rsidR="006764E9" w:rsidRPr="00630A26" w:rsidRDefault="006764E9" w:rsidP="00220F51">
            <w:pPr>
              <w:jc w:val="center"/>
              <w:rPr>
                <w:rFonts w:ascii="Times New Roman" w:eastAsia="Times New Roman" w:hAnsi="Times New Roman" w:cs="Times New Roman"/>
                <w:b/>
                <w:sz w:val="24"/>
                <w:szCs w:val="24"/>
              </w:rPr>
            </w:pPr>
          </w:p>
        </w:tc>
        <w:tc>
          <w:tcPr>
            <w:tcW w:w="1016" w:type="dxa"/>
            <w:vAlign w:val="bottom"/>
          </w:tcPr>
          <w:p w:rsidR="006764E9" w:rsidRPr="00E31BBB" w:rsidRDefault="00E31BBB" w:rsidP="00E31BBB">
            <w:pPr>
              <w:jc w:val="center"/>
              <w:rPr>
                <w:rFonts w:ascii="Times New Roman" w:eastAsia="Times New Roman" w:hAnsi="Times New Roman" w:cs="Times New Roman"/>
                <w:b/>
                <w:sz w:val="20"/>
                <w:szCs w:val="24"/>
              </w:rPr>
            </w:pPr>
            <w:r w:rsidRPr="00E31BBB">
              <w:rPr>
                <w:rFonts w:ascii="Times New Roman" w:eastAsia="Times New Roman" w:hAnsi="Times New Roman" w:cs="Times New Roman"/>
                <w:b/>
                <w:sz w:val="20"/>
                <w:szCs w:val="24"/>
              </w:rPr>
              <w:t>Percentage</w:t>
            </w:r>
          </w:p>
          <w:p w:rsidR="006764E9" w:rsidRPr="00E31BBB" w:rsidRDefault="006764E9" w:rsidP="00220F51">
            <w:pPr>
              <w:jc w:val="center"/>
              <w:rPr>
                <w:rFonts w:ascii="Times New Roman" w:eastAsia="Times New Roman" w:hAnsi="Times New Roman" w:cs="Times New Roman"/>
                <w:b/>
                <w:sz w:val="20"/>
                <w:szCs w:val="24"/>
              </w:rPr>
            </w:pPr>
          </w:p>
        </w:tc>
        <w:tc>
          <w:tcPr>
            <w:tcW w:w="1095" w:type="dxa"/>
            <w:vAlign w:val="bottom"/>
          </w:tcPr>
          <w:p w:rsidR="006764E9" w:rsidRPr="00630A26" w:rsidRDefault="006764E9" w:rsidP="00220F5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Middle aged</w:t>
            </w:r>
            <w:r w:rsidRPr="00630A26">
              <w:rPr>
                <w:rFonts w:ascii="Times New Roman" w:eastAsia="Times New Roman" w:hAnsi="Times New Roman" w:cs="Times New Roman"/>
                <w:b/>
                <w:sz w:val="24"/>
                <w:szCs w:val="24"/>
              </w:rPr>
              <w:t xml:space="preserve"> (6 months – 2 years)</w:t>
            </w:r>
          </w:p>
        </w:tc>
        <w:tc>
          <w:tcPr>
            <w:tcW w:w="1016" w:type="dxa"/>
            <w:vAlign w:val="bottom"/>
          </w:tcPr>
          <w:p w:rsidR="006764E9" w:rsidRPr="00E31BBB" w:rsidRDefault="00E31BBB" w:rsidP="00220F51">
            <w:pPr>
              <w:jc w:val="center"/>
              <w:rPr>
                <w:rFonts w:ascii="Times New Roman" w:eastAsia="Times New Roman" w:hAnsi="Times New Roman" w:cs="Times New Roman"/>
                <w:b/>
                <w:szCs w:val="24"/>
              </w:rPr>
            </w:pPr>
            <w:r w:rsidRPr="00E31BBB">
              <w:rPr>
                <w:rFonts w:ascii="Times New Roman" w:eastAsia="Times New Roman" w:hAnsi="Times New Roman" w:cs="Times New Roman"/>
                <w:b/>
                <w:szCs w:val="24"/>
              </w:rPr>
              <w:t>percentage</w:t>
            </w:r>
          </w:p>
          <w:p w:rsidR="006764E9" w:rsidRPr="00E31BBB" w:rsidRDefault="006764E9" w:rsidP="00220F51">
            <w:pPr>
              <w:jc w:val="center"/>
              <w:rPr>
                <w:rFonts w:ascii="Times New Roman" w:eastAsia="Times New Roman" w:hAnsi="Times New Roman" w:cs="Times New Roman"/>
                <w:b/>
                <w:szCs w:val="24"/>
              </w:rPr>
            </w:pPr>
          </w:p>
        </w:tc>
        <w:tc>
          <w:tcPr>
            <w:tcW w:w="1066" w:type="dxa"/>
            <w:vAlign w:val="bottom"/>
          </w:tcPr>
          <w:p w:rsidR="00A20213" w:rsidRDefault="00A20213" w:rsidP="00220F5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Adult </w:t>
            </w:r>
          </w:p>
          <w:p w:rsidR="006764E9" w:rsidRPr="00630A26" w:rsidRDefault="00A20213" w:rsidP="00220F5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6764E9" w:rsidRPr="00630A2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&gt;</w:t>
            </w:r>
            <w:r w:rsidR="006764E9" w:rsidRPr="00630A26">
              <w:rPr>
                <w:rFonts w:ascii="Times New Roman" w:eastAsia="Times New Roman" w:hAnsi="Times New Roman" w:cs="Times New Roman"/>
                <w:b/>
                <w:sz w:val="24"/>
                <w:szCs w:val="24"/>
              </w:rPr>
              <w:t>2 years)</w:t>
            </w:r>
          </w:p>
        </w:tc>
        <w:tc>
          <w:tcPr>
            <w:tcW w:w="1016" w:type="dxa"/>
            <w:vAlign w:val="bottom"/>
          </w:tcPr>
          <w:p w:rsidR="006764E9" w:rsidRPr="00E31BBB" w:rsidRDefault="00E31BBB" w:rsidP="00220F51">
            <w:pPr>
              <w:jc w:val="center"/>
              <w:rPr>
                <w:rFonts w:ascii="Times New Roman" w:eastAsia="Times New Roman" w:hAnsi="Times New Roman" w:cs="Times New Roman"/>
                <w:b/>
                <w:szCs w:val="24"/>
              </w:rPr>
            </w:pPr>
            <w:r w:rsidRPr="00E31BBB">
              <w:rPr>
                <w:rFonts w:ascii="Times New Roman" w:eastAsia="Times New Roman" w:hAnsi="Times New Roman" w:cs="Times New Roman"/>
                <w:b/>
                <w:szCs w:val="24"/>
              </w:rPr>
              <w:t>percentage</w:t>
            </w:r>
          </w:p>
          <w:p w:rsidR="006764E9" w:rsidRPr="00E31BBB" w:rsidRDefault="006764E9" w:rsidP="00220F51">
            <w:pPr>
              <w:jc w:val="center"/>
              <w:rPr>
                <w:rFonts w:ascii="Times New Roman" w:eastAsia="Times New Roman" w:hAnsi="Times New Roman" w:cs="Times New Roman"/>
                <w:b/>
                <w:szCs w:val="24"/>
              </w:rPr>
            </w:pPr>
          </w:p>
        </w:tc>
      </w:tr>
      <w:tr w:rsidR="00E31BBB" w:rsidTr="006764E9">
        <w:tc>
          <w:tcPr>
            <w:tcW w:w="926"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1</w:t>
            </w:r>
          </w:p>
        </w:tc>
        <w:tc>
          <w:tcPr>
            <w:tcW w:w="2030" w:type="dxa"/>
          </w:tcPr>
          <w:p w:rsidR="006764E9" w:rsidRPr="00630A26" w:rsidRDefault="006764E9" w:rsidP="00220F51">
            <w:pPr>
              <w:jc w:val="center"/>
              <w:rPr>
                <w:rFonts w:ascii="Times New Roman" w:hAnsi="Times New Roman" w:cs="Times New Roman"/>
                <w:sz w:val="24"/>
                <w:szCs w:val="24"/>
              </w:rPr>
            </w:pPr>
            <w:r w:rsidRPr="00630A26">
              <w:rPr>
                <w:rFonts w:ascii="Times New Roman" w:hAnsi="Times New Roman" w:cs="Times New Roman"/>
                <w:sz w:val="24"/>
                <w:szCs w:val="24"/>
              </w:rPr>
              <w:t>Ascariasis</w:t>
            </w:r>
          </w:p>
        </w:tc>
        <w:tc>
          <w:tcPr>
            <w:tcW w:w="1123"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4</w:t>
            </w:r>
          </w:p>
        </w:tc>
        <w:tc>
          <w:tcPr>
            <w:tcW w:w="1016"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25</w:t>
            </w:r>
          </w:p>
        </w:tc>
        <w:tc>
          <w:tcPr>
            <w:tcW w:w="1095"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w:t>
            </w:r>
          </w:p>
        </w:tc>
        <w:tc>
          <w:tcPr>
            <w:tcW w:w="1016"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w:t>
            </w:r>
          </w:p>
        </w:tc>
        <w:tc>
          <w:tcPr>
            <w:tcW w:w="1066"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w:t>
            </w:r>
          </w:p>
        </w:tc>
        <w:tc>
          <w:tcPr>
            <w:tcW w:w="1016"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w:t>
            </w:r>
          </w:p>
        </w:tc>
      </w:tr>
      <w:tr w:rsidR="00E31BBB" w:rsidTr="006764E9">
        <w:tc>
          <w:tcPr>
            <w:tcW w:w="926"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2</w:t>
            </w:r>
          </w:p>
        </w:tc>
        <w:tc>
          <w:tcPr>
            <w:tcW w:w="2030" w:type="dxa"/>
          </w:tcPr>
          <w:p w:rsidR="006764E9" w:rsidRPr="00630A26" w:rsidRDefault="006764E9" w:rsidP="00220F51">
            <w:pPr>
              <w:jc w:val="center"/>
              <w:rPr>
                <w:rFonts w:ascii="Times New Roman" w:hAnsi="Times New Roman" w:cs="Times New Roman"/>
                <w:sz w:val="24"/>
                <w:szCs w:val="24"/>
              </w:rPr>
            </w:pPr>
            <w:r w:rsidRPr="00630A26">
              <w:rPr>
                <w:rFonts w:ascii="Times New Roman" w:hAnsi="Times New Roman" w:cs="Times New Roman"/>
                <w:sz w:val="24"/>
                <w:szCs w:val="24"/>
              </w:rPr>
              <w:t>Fascioliasis</w:t>
            </w:r>
          </w:p>
        </w:tc>
        <w:tc>
          <w:tcPr>
            <w:tcW w:w="1123"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1</w:t>
            </w:r>
          </w:p>
        </w:tc>
        <w:tc>
          <w:tcPr>
            <w:tcW w:w="1016"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6.25</w:t>
            </w:r>
          </w:p>
        </w:tc>
        <w:tc>
          <w:tcPr>
            <w:tcW w:w="1095"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20</w:t>
            </w:r>
          </w:p>
        </w:tc>
        <w:tc>
          <w:tcPr>
            <w:tcW w:w="1016"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25.32</w:t>
            </w:r>
          </w:p>
        </w:tc>
        <w:tc>
          <w:tcPr>
            <w:tcW w:w="1066"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7</w:t>
            </w:r>
          </w:p>
        </w:tc>
        <w:tc>
          <w:tcPr>
            <w:tcW w:w="1016"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19.44</w:t>
            </w:r>
          </w:p>
        </w:tc>
      </w:tr>
      <w:tr w:rsidR="00E31BBB" w:rsidTr="006764E9">
        <w:tc>
          <w:tcPr>
            <w:tcW w:w="926"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3</w:t>
            </w:r>
          </w:p>
        </w:tc>
        <w:tc>
          <w:tcPr>
            <w:tcW w:w="2030" w:type="dxa"/>
          </w:tcPr>
          <w:p w:rsidR="006764E9" w:rsidRPr="00630A26" w:rsidRDefault="006764E9" w:rsidP="00220F51">
            <w:pPr>
              <w:jc w:val="center"/>
              <w:rPr>
                <w:rFonts w:ascii="Times New Roman" w:hAnsi="Times New Roman" w:cs="Times New Roman"/>
                <w:sz w:val="24"/>
                <w:szCs w:val="24"/>
              </w:rPr>
            </w:pPr>
            <w:r w:rsidRPr="00630A26">
              <w:rPr>
                <w:rFonts w:ascii="Times New Roman" w:hAnsi="Times New Roman" w:cs="Times New Roman"/>
                <w:sz w:val="24"/>
                <w:szCs w:val="24"/>
              </w:rPr>
              <w:t>Fever</w:t>
            </w:r>
          </w:p>
        </w:tc>
        <w:tc>
          <w:tcPr>
            <w:tcW w:w="1123"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3</w:t>
            </w:r>
          </w:p>
        </w:tc>
        <w:tc>
          <w:tcPr>
            <w:tcW w:w="1016"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18.75</w:t>
            </w:r>
          </w:p>
        </w:tc>
        <w:tc>
          <w:tcPr>
            <w:tcW w:w="1095"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5</w:t>
            </w:r>
          </w:p>
        </w:tc>
        <w:tc>
          <w:tcPr>
            <w:tcW w:w="1016"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6.33</w:t>
            </w:r>
          </w:p>
        </w:tc>
        <w:tc>
          <w:tcPr>
            <w:tcW w:w="1066"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1</w:t>
            </w:r>
          </w:p>
        </w:tc>
        <w:tc>
          <w:tcPr>
            <w:tcW w:w="1016"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2.78</w:t>
            </w:r>
          </w:p>
        </w:tc>
      </w:tr>
      <w:tr w:rsidR="00E31BBB" w:rsidTr="006764E9">
        <w:tc>
          <w:tcPr>
            <w:tcW w:w="926"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4</w:t>
            </w:r>
          </w:p>
        </w:tc>
        <w:tc>
          <w:tcPr>
            <w:tcW w:w="2030" w:type="dxa"/>
          </w:tcPr>
          <w:p w:rsidR="006764E9" w:rsidRPr="00630A26" w:rsidRDefault="006764E9" w:rsidP="00220F51">
            <w:pPr>
              <w:jc w:val="center"/>
              <w:rPr>
                <w:rFonts w:ascii="Times New Roman" w:hAnsi="Times New Roman" w:cs="Times New Roman"/>
                <w:sz w:val="24"/>
                <w:szCs w:val="24"/>
              </w:rPr>
            </w:pPr>
            <w:r w:rsidRPr="00630A26">
              <w:rPr>
                <w:rFonts w:ascii="Times New Roman" w:hAnsi="Times New Roman" w:cs="Times New Roman"/>
                <w:sz w:val="24"/>
                <w:szCs w:val="24"/>
              </w:rPr>
              <w:t>Foot and mouth disease</w:t>
            </w:r>
          </w:p>
        </w:tc>
        <w:tc>
          <w:tcPr>
            <w:tcW w:w="1123"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w:t>
            </w:r>
          </w:p>
        </w:tc>
        <w:tc>
          <w:tcPr>
            <w:tcW w:w="1016"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w:t>
            </w:r>
          </w:p>
        </w:tc>
        <w:tc>
          <w:tcPr>
            <w:tcW w:w="1095"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1</w:t>
            </w:r>
          </w:p>
        </w:tc>
        <w:tc>
          <w:tcPr>
            <w:tcW w:w="1016"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1.27</w:t>
            </w:r>
          </w:p>
        </w:tc>
        <w:tc>
          <w:tcPr>
            <w:tcW w:w="1066"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2</w:t>
            </w:r>
          </w:p>
        </w:tc>
        <w:tc>
          <w:tcPr>
            <w:tcW w:w="1016"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5.56</w:t>
            </w:r>
          </w:p>
        </w:tc>
      </w:tr>
      <w:tr w:rsidR="00E31BBB" w:rsidTr="006764E9">
        <w:tc>
          <w:tcPr>
            <w:tcW w:w="926"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5</w:t>
            </w:r>
          </w:p>
        </w:tc>
        <w:tc>
          <w:tcPr>
            <w:tcW w:w="2030" w:type="dxa"/>
          </w:tcPr>
          <w:p w:rsidR="006764E9" w:rsidRPr="00630A26" w:rsidRDefault="006764E9" w:rsidP="00220F51">
            <w:pPr>
              <w:jc w:val="center"/>
              <w:rPr>
                <w:rFonts w:ascii="Times New Roman" w:hAnsi="Times New Roman" w:cs="Times New Roman"/>
                <w:sz w:val="24"/>
                <w:szCs w:val="24"/>
              </w:rPr>
            </w:pPr>
            <w:r w:rsidRPr="00630A26">
              <w:rPr>
                <w:rFonts w:ascii="Times New Roman" w:hAnsi="Times New Roman" w:cs="Times New Roman"/>
                <w:sz w:val="24"/>
                <w:szCs w:val="24"/>
              </w:rPr>
              <w:t>Foot rot</w:t>
            </w:r>
          </w:p>
        </w:tc>
        <w:tc>
          <w:tcPr>
            <w:tcW w:w="1123"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1</w:t>
            </w:r>
          </w:p>
        </w:tc>
        <w:tc>
          <w:tcPr>
            <w:tcW w:w="1016"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6.25</w:t>
            </w:r>
          </w:p>
        </w:tc>
        <w:tc>
          <w:tcPr>
            <w:tcW w:w="1095"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2</w:t>
            </w:r>
          </w:p>
        </w:tc>
        <w:tc>
          <w:tcPr>
            <w:tcW w:w="1016"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2.53</w:t>
            </w:r>
          </w:p>
        </w:tc>
        <w:tc>
          <w:tcPr>
            <w:tcW w:w="1066"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w:t>
            </w:r>
          </w:p>
        </w:tc>
        <w:tc>
          <w:tcPr>
            <w:tcW w:w="1016"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w:t>
            </w:r>
          </w:p>
        </w:tc>
      </w:tr>
      <w:tr w:rsidR="00E31BBB" w:rsidTr="006764E9">
        <w:tc>
          <w:tcPr>
            <w:tcW w:w="926"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6</w:t>
            </w:r>
          </w:p>
        </w:tc>
        <w:tc>
          <w:tcPr>
            <w:tcW w:w="2030" w:type="dxa"/>
          </w:tcPr>
          <w:p w:rsidR="006764E9" w:rsidRPr="00630A26" w:rsidRDefault="006764E9" w:rsidP="00220F51">
            <w:pPr>
              <w:jc w:val="center"/>
              <w:rPr>
                <w:rFonts w:ascii="Times New Roman" w:hAnsi="Times New Roman" w:cs="Times New Roman"/>
                <w:sz w:val="24"/>
                <w:szCs w:val="24"/>
              </w:rPr>
            </w:pPr>
            <w:r w:rsidRPr="00630A26">
              <w:rPr>
                <w:rFonts w:ascii="Times New Roman" w:hAnsi="Times New Roman" w:cs="Times New Roman"/>
                <w:sz w:val="24"/>
                <w:szCs w:val="24"/>
              </w:rPr>
              <w:t>Hookworm</w:t>
            </w:r>
          </w:p>
        </w:tc>
        <w:tc>
          <w:tcPr>
            <w:tcW w:w="1123"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w:t>
            </w:r>
          </w:p>
        </w:tc>
        <w:tc>
          <w:tcPr>
            <w:tcW w:w="1016"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w:t>
            </w:r>
          </w:p>
        </w:tc>
        <w:tc>
          <w:tcPr>
            <w:tcW w:w="1095"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2</w:t>
            </w:r>
          </w:p>
        </w:tc>
        <w:tc>
          <w:tcPr>
            <w:tcW w:w="1016"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2.53</w:t>
            </w:r>
          </w:p>
        </w:tc>
        <w:tc>
          <w:tcPr>
            <w:tcW w:w="1066"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1</w:t>
            </w:r>
          </w:p>
        </w:tc>
        <w:tc>
          <w:tcPr>
            <w:tcW w:w="1016"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2.78</w:t>
            </w:r>
          </w:p>
        </w:tc>
      </w:tr>
      <w:tr w:rsidR="00E31BBB" w:rsidTr="006764E9">
        <w:tc>
          <w:tcPr>
            <w:tcW w:w="926"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7</w:t>
            </w:r>
          </w:p>
        </w:tc>
        <w:tc>
          <w:tcPr>
            <w:tcW w:w="2030" w:type="dxa"/>
          </w:tcPr>
          <w:p w:rsidR="006764E9" w:rsidRPr="00630A26" w:rsidRDefault="006764E9" w:rsidP="00220F51">
            <w:pPr>
              <w:jc w:val="center"/>
              <w:rPr>
                <w:rFonts w:ascii="Times New Roman" w:hAnsi="Times New Roman" w:cs="Times New Roman"/>
                <w:sz w:val="24"/>
                <w:szCs w:val="24"/>
              </w:rPr>
            </w:pPr>
            <w:r w:rsidRPr="00630A26">
              <w:rPr>
                <w:rFonts w:ascii="Times New Roman" w:hAnsi="Times New Roman" w:cs="Times New Roman"/>
                <w:sz w:val="24"/>
                <w:szCs w:val="24"/>
              </w:rPr>
              <w:t>Mastitis</w:t>
            </w:r>
          </w:p>
        </w:tc>
        <w:tc>
          <w:tcPr>
            <w:tcW w:w="1123"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w:t>
            </w:r>
          </w:p>
        </w:tc>
        <w:tc>
          <w:tcPr>
            <w:tcW w:w="1016" w:type="dxa"/>
            <w:vAlign w:val="bottom"/>
          </w:tcPr>
          <w:p w:rsidR="006764E9" w:rsidRPr="00630A26" w:rsidRDefault="006764E9" w:rsidP="00220F51">
            <w:pPr>
              <w:jc w:val="center"/>
              <w:rPr>
                <w:rFonts w:ascii="Times New Roman" w:eastAsia="Times New Roman" w:hAnsi="Times New Roman" w:cs="Times New Roman"/>
                <w:sz w:val="24"/>
                <w:szCs w:val="24"/>
              </w:rPr>
            </w:pPr>
          </w:p>
        </w:tc>
        <w:tc>
          <w:tcPr>
            <w:tcW w:w="1095"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2</w:t>
            </w:r>
          </w:p>
        </w:tc>
        <w:tc>
          <w:tcPr>
            <w:tcW w:w="1016"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2.53</w:t>
            </w:r>
          </w:p>
        </w:tc>
        <w:tc>
          <w:tcPr>
            <w:tcW w:w="1066"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w:t>
            </w:r>
          </w:p>
        </w:tc>
        <w:tc>
          <w:tcPr>
            <w:tcW w:w="1016"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w:t>
            </w:r>
          </w:p>
        </w:tc>
      </w:tr>
      <w:tr w:rsidR="00E31BBB" w:rsidTr="006764E9">
        <w:tc>
          <w:tcPr>
            <w:tcW w:w="926"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8</w:t>
            </w:r>
          </w:p>
        </w:tc>
        <w:tc>
          <w:tcPr>
            <w:tcW w:w="2030" w:type="dxa"/>
          </w:tcPr>
          <w:p w:rsidR="006764E9" w:rsidRPr="00630A26" w:rsidRDefault="006764E9" w:rsidP="00220F51">
            <w:pPr>
              <w:jc w:val="center"/>
              <w:rPr>
                <w:rFonts w:ascii="Times New Roman" w:hAnsi="Times New Roman" w:cs="Times New Roman"/>
                <w:sz w:val="24"/>
                <w:szCs w:val="24"/>
              </w:rPr>
            </w:pPr>
            <w:r w:rsidRPr="00630A26">
              <w:rPr>
                <w:rFonts w:ascii="Times New Roman" w:hAnsi="Times New Roman" w:cs="Times New Roman"/>
                <w:sz w:val="24"/>
                <w:szCs w:val="24"/>
              </w:rPr>
              <w:t>Naval ill</w:t>
            </w:r>
          </w:p>
        </w:tc>
        <w:tc>
          <w:tcPr>
            <w:tcW w:w="1123"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2</w:t>
            </w:r>
          </w:p>
        </w:tc>
        <w:tc>
          <w:tcPr>
            <w:tcW w:w="1016"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12.5</w:t>
            </w:r>
          </w:p>
        </w:tc>
        <w:tc>
          <w:tcPr>
            <w:tcW w:w="1095"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w:t>
            </w:r>
          </w:p>
        </w:tc>
        <w:tc>
          <w:tcPr>
            <w:tcW w:w="1016"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w:t>
            </w:r>
          </w:p>
        </w:tc>
        <w:tc>
          <w:tcPr>
            <w:tcW w:w="1066"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w:t>
            </w:r>
          </w:p>
        </w:tc>
        <w:tc>
          <w:tcPr>
            <w:tcW w:w="1016"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w:t>
            </w:r>
          </w:p>
        </w:tc>
      </w:tr>
      <w:tr w:rsidR="00E31BBB" w:rsidTr="006764E9">
        <w:tc>
          <w:tcPr>
            <w:tcW w:w="926"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9</w:t>
            </w:r>
          </w:p>
        </w:tc>
        <w:tc>
          <w:tcPr>
            <w:tcW w:w="2030" w:type="dxa"/>
          </w:tcPr>
          <w:p w:rsidR="006764E9" w:rsidRPr="00630A26" w:rsidRDefault="006764E9" w:rsidP="00220F51">
            <w:pPr>
              <w:jc w:val="center"/>
              <w:rPr>
                <w:rFonts w:ascii="Times New Roman" w:hAnsi="Times New Roman" w:cs="Times New Roman"/>
                <w:sz w:val="24"/>
                <w:szCs w:val="24"/>
              </w:rPr>
            </w:pPr>
            <w:r w:rsidRPr="00630A26">
              <w:rPr>
                <w:rFonts w:ascii="Times New Roman" w:hAnsi="Times New Roman" w:cs="Times New Roman"/>
                <w:sz w:val="24"/>
                <w:szCs w:val="24"/>
              </w:rPr>
              <w:t>Papillomatosis</w:t>
            </w:r>
          </w:p>
        </w:tc>
        <w:tc>
          <w:tcPr>
            <w:tcW w:w="1123"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w:t>
            </w:r>
          </w:p>
        </w:tc>
        <w:tc>
          <w:tcPr>
            <w:tcW w:w="1016"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w:t>
            </w:r>
          </w:p>
        </w:tc>
        <w:tc>
          <w:tcPr>
            <w:tcW w:w="1095"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w:t>
            </w:r>
          </w:p>
        </w:tc>
        <w:tc>
          <w:tcPr>
            <w:tcW w:w="1016"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w:t>
            </w:r>
          </w:p>
        </w:tc>
        <w:tc>
          <w:tcPr>
            <w:tcW w:w="1066"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2</w:t>
            </w:r>
          </w:p>
        </w:tc>
        <w:tc>
          <w:tcPr>
            <w:tcW w:w="1016"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5.56</w:t>
            </w:r>
          </w:p>
        </w:tc>
      </w:tr>
      <w:tr w:rsidR="00E31BBB" w:rsidTr="006764E9">
        <w:tc>
          <w:tcPr>
            <w:tcW w:w="926"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10</w:t>
            </w:r>
          </w:p>
        </w:tc>
        <w:tc>
          <w:tcPr>
            <w:tcW w:w="2030" w:type="dxa"/>
          </w:tcPr>
          <w:p w:rsidR="006764E9" w:rsidRPr="00630A26" w:rsidRDefault="006764E9" w:rsidP="00220F51">
            <w:pPr>
              <w:jc w:val="center"/>
              <w:rPr>
                <w:rFonts w:ascii="Times New Roman" w:hAnsi="Times New Roman" w:cs="Times New Roman"/>
                <w:sz w:val="24"/>
                <w:szCs w:val="24"/>
              </w:rPr>
            </w:pPr>
            <w:r w:rsidRPr="00630A26">
              <w:rPr>
                <w:rFonts w:ascii="Times New Roman" w:hAnsi="Times New Roman" w:cs="Times New Roman"/>
                <w:sz w:val="24"/>
                <w:szCs w:val="24"/>
              </w:rPr>
              <w:t>Paramphistomiasis</w:t>
            </w:r>
          </w:p>
        </w:tc>
        <w:tc>
          <w:tcPr>
            <w:tcW w:w="1123"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w:t>
            </w:r>
          </w:p>
        </w:tc>
        <w:tc>
          <w:tcPr>
            <w:tcW w:w="1016"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w:t>
            </w:r>
          </w:p>
        </w:tc>
        <w:tc>
          <w:tcPr>
            <w:tcW w:w="1095"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4</w:t>
            </w:r>
          </w:p>
        </w:tc>
        <w:tc>
          <w:tcPr>
            <w:tcW w:w="1016"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5.06</w:t>
            </w:r>
          </w:p>
        </w:tc>
        <w:tc>
          <w:tcPr>
            <w:tcW w:w="1066"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2</w:t>
            </w:r>
          </w:p>
        </w:tc>
        <w:tc>
          <w:tcPr>
            <w:tcW w:w="1016"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5.56</w:t>
            </w:r>
          </w:p>
        </w:tc>
      </w:tr>
      <w:tr w:rsidR="00E31BBB" w:rsidTr="006764E9">
        <w:tc>
          <w:tcPr>
            <w:tcW w:w="926"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11</w:t>
            </w:r>
          </w:p>
        </w:tc>
        <w:tc>
          <w:tcPr>
            <w:tcW w:w="2030" w:type="dxa"/>
          </w:tcPr>
          <w:p w:rsidR="006764E9" w:rsidRPr="00630A26" w:rsidRDefault="006764E9" w:rsidP="00220F51">
            <w:pPr>
              <w:jc w:val="center"/>
              <w:rPr>
                <w:rFonts w:ascii="Times New Roman" w:hAnsi="Times New Roman" w:cs="Times New Roman"/>
                <w:sz w:val="24"/>
                <w:szCs w:val="24"/>
              </w:rPr>
            </w:pPr>
            <w:r w:rsidRPr="00630A26">
              <w:rPr>
                <w:rFonts w:ascii="Times New Roman" w:hAnsi="Times New Roman" w:cs="Times New Roman"/>
                <w:sz w:val="24"/>
                <w:szCs w:val="24"/>
              </w:rPr>
              <w:t>Polyarthritis</w:t>
            </w:r>
          </w:p>
        </w:tc>
        <w:tc>
          <w:tcPr>
            <w:tcW w:w="1123"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1</w:t>
            </w:r>
          </w:p>
        </w:tc>
        <w:tc>
          <w:tcPr>
            <w:tcW w:w="1016"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6.25</w:t>
            </w:r>
          </w:p>
        </w:tc>
        <w:tc>
          <w:tcPr>
            <w:tcW w:w="1095"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1</w:t>
            </w:r>
          </w:p>
        </w:tc>
        <w:tc>
          <w:tcPr>
            <w:tcW w:w="1016"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1.27</w:t>
            </w:r>
          </w:p>
        </w:tc>
        <w:tc>
          <w:tcPr>
            <w:tcW w:w="1066"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1</w:t>
            </w:r>
          </w:p>
        </w:tc>
        <w:tc>
          <w:tcPr>
            <w:tcW w:w="1016"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2.78</w:t>
            </w:r>
          </w:p>
        </w:tc>
      </w:tr>
      <w:tr w:rsidR="00E31BBB" w:rsidTr="006764E9">
        <w:tc>
          <w:tcPr>
            <w:tcW w:w="926"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12</w:t>
            </w:r>
          </w:p>
        </w:tc>
        <w:tc>
          <w:tcPr>
            <w:tcW w:w="2030" w:type="dxa"/>
          </w:tcPr>
          <w:p w:rsidR="006764E9" w:rsidRPr="00630A26" w:rsidRDefault="006764E9" w:rsidP="00220F51">
            <w:pPr>
              <w:jc w:val="center"/>
              <w:rPr>
                <w:rFonts w:ascii="Times New Roman" w:hAnsi="Times New Roman" w:cs="Times New Roman"/>
                <w:sz w:val="24"/>
                <w:szCs w:val="24"/>
              </w:rPr>
            </w:pPr>
            <w:r w:rsidRPr="00630A26">
              <w:rPr>
                <w:rFonts w:ascii="Times New Roman" w:hAnsi="Times New Roman" w:cs="Times New Roman"/>
                <w:sz w:val="24"/>
                <w:szCs w:val="24"/>
              </w:rPr>
              <w:t>Coccidiosis</w:t>
            </w:r>
          </w:p>
        </w:tc>
        <w:tc>
          <w:tcPr>
            <w:tcW w:w="1123"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w:t>
            </w:r>
          </w:p>
        </w:tc>
        <w:tc>
          <w:tcPr>
            <w:tcW w:w="1016"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w:t>
            </w:r>
          </w:p>
        </w:tc>
        <w:tc>
          <w:tcPr>
            <w:tcW w:w="1095"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2</w:t>
            </w:r>
          </w:p>
        </w:tc>
        <w:tc>
          <w:tcPr>
            <w:tcW w:w="1016"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2.53</w:t>
            </w:r>
          </w:p>
        </w:tc>
        <w:tc>
          <w:tcPr>
            <w:tcW w:w="1066"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w:t>
            </w:r>
          </w:p>
        </w:tc>
        <w:tc>
          <w:tcPr>
            <w:tcW w:w="1016"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w:t>
            </w:r>
          </w:p>
        </w:tc>
      </w:tr>
      <w:tr w:rsidR="00E31BBB" w:rsidTr="006764E9">
        <w:tc>
          <w:tcPr>
            <w:tcW w:w="926"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13</w:t>
            </w:r>
          </w:p>
        </w:tc>
        <w:tc>
          <w:tcPr>
            <w:tcW w:w="2030" w:type="dxa"/>
          </w:tcPr>
          <w:p w:rsidR="006764E9" w:rsidRPr="00630A26" w:rsidRDefault="006764E9" w:rsidP="00220F51">
            <w:pPr>
              <w:jc w:val="center"/>
              <w:rPr>
                <w:rFonts w:ascii="Times New Roman" w:hAnsi="Times New Roman" w:cs="Times New Roman"/>
                <w:sz w:val="24"/>
                <w:szCs w:val="24"/>
              </w:rPr>
            </w:pPr>
            <w:r w:rsidRPr="00630A26">
              <w:rPr>
                <w:rFonts w:ascii="Times New Roman" w:hAnsi="Times New Roman" w:cs="Times New Roman"/>
                <w:sz w:val="24"/>
                <w:szCs w:val="24"/>
              </w:rPr>
              <w:t>Repeat breeding</w:t>
            </w:r>
          </w:p>
        </w:tc>
        <w:tc>
          <w:tcPr>
            <w:tcW w:w="1123"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w:t>
            </w:r>
          </w:p>
        </w:tc>
        <w:tc>
          <w:tcPr>
            <w:tcW w:w="1016"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w:t>
            </w:r>
          </w:p>
        </w:tc>
        <w:tc>
          <w:tcPr>
            <w:tcW w:w="1095"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2</w:t>
            </w:r>
          </w:p>
        </w:tc>
        <w:tc>
          <w:tcPr>
            <w:tcW w:w="1016"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2.53</w:t>
            </w:r>
          </w:p>
        </w:tc>
        <w:tc>
          <w:tcPr>
            <w:tcW w:w="1066"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w:t>
            </w:r>
          </w:p>
        </w:tc>
        <w:tc>
          <w:tcPr>
            <w:tcW w:w="1016"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w:t>
            </w:r>
          </w:p>
        </w:tc>
      </w:tr>
      <w:tr w:rsidR="00E31BBB" w:rsidTr="006764E9">
        <w:tc>
          <w:tcPr>
            <w:tcW w:w="926"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14</w:t>
            </w:r>
          </w:p>
        </w:tc>
        <w:tc>
          <w:tcPr>
            <w:tcW w:w="2030" w:type="dxa"/>
          </w:tcPr>
          <w:p w:rsidR="006764E9" w:rsidRPr="00630A26" w:rsidRDefault="006764E9" w:rsidP="00220F51">
            <w:pPr>
              <w:jc w:val="center"/>
              <w:rPr>
                <w:rFonts w:ascii="Times New Roman" w:hAnsi="Times New Roman" w:cs="Times New Roman"/>
                <w:sz w:val="24"/>
                <w:szCs w:val="24"/>
              </w:rPr>
            </w:pPr>
            <w:r w:rsidRPr="00630A26">
              <w:rPr>
                <w:rFonts w:ascii="Times New Roman" w:hAnsi="Times New Roman" w:cs="Times New Roman"/>
                <w:sz w:val="24"/>
                <w:szCs w:val="24"/>
              </w:rPr>
              <w:t>Scabies</w:t>
            </w:r>
          </w:p>
        </w:tc>
        <w:tc>
          <w:tcPr>
            <w:tcW w:w="1123"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w:t>
            </w:r>
          </w:p>
        </w:tc>
        <w:tc>
          <w:tcPr>
            <w:tcW w:w="1016"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w:t>
            </w:r>
          </w:p>
        </w:tc>
        <w:tc>
          <w:tcPr>
            <w:tcW w:w="1095"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3</w:t>
            </w:r>
          </w:p>
        </w:tc>
        <w:tc>
          <w:tcPr>
            <w:tcW w:w="1016"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3.8</w:t>
            </w:r>
          </w:p>
        </w:tc>
        <w:tc>
          <w:tcPr>
            <w:tcW w:w="1066"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2</w:t>
            </w:r>
          </w:p>
        </w:tc>
        <w:tc>
          <w:tcPr>
            <w:tcW w:w="1016"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5.56</w:t>
            </w:r>
          </w:p>
        </w:tc>
      </w:tr>
      <w:tr w:rsidR="00E31BBB" w:rsidTr="006764E9">
        <w:tc>
          <w:tcPr>
            <w:tcW w:w="926"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15</w:t>
            </w:r>
          </w:p>
        </w:tc>
        <w:tc>
          <w:tcPr>
            <w:tcW w:w="2030" w:type="dxa"/>
          </w:tcPr>
          <w:p w:rsidR="006764E9" w:rsidRPr="00630A26" w:rsidRDefault="006764E9" w:rsidP="00220F51">
            <w:pPr>
              <w:jc w:val="center"/>
              <w:rPr>
                <w:rFonts w:ascii="Times New Roman" w:hAnsi="Times New Roman" w:cs="Times New Roman"/>
                <w:sz w:val="24"/>
                <w:szCs w:val="24"/>
              </w:rPr>
            </w:pPr>
            <w:r w:rsidRPr="00630A26">
              <w:rPr>
                <w:rFonts w:ascii="Times New Roman" w:hAnsi="Times New Roman" w:cs="Times New Roman"/>
                <w:sz w:val="24"/>
                <w:szCs w:val="24"/>
              </w:rPr>
              <w:t>Tick infestation</w:t>
            </w:r>
          </w:p>
        </w:tc>
        <w:tc>
          <w:tcPr>
            <w:tcW w:w="1123"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1</w:t>
            </w:r>
          </w:p>
        </w:tc>
        <w:tc>
          <w:tcPr>
            <w:tcW w:w="1016"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6.25</w:t>
            </w:r>
          </w:p>
        </w:tc>
        <w:tc>
          <w:tcPr>
            <w:tcW w:w="1095"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11</w:t>
            </w:r>
          </w:p>
        </w:tc>
        <w:tc>
          <w:tcPr>
            <w:tcW w:w="1016"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13.92</w:t>
            </w:r>
          </w:p>
        </w:tc>
        <w:tc>
          <w:tcPr>
            <w:tcW w:w="1066"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2</w:t>
            </w:r>
          </w:p>
        </w:tc>
        <w:tc>
          <w:tcPr>
            <w:tcW w:w="1016"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5.56</w:t>
            </w:r>
          </w:p>
        </w:tc>
      </w:tr>
      <w:tr w:rsidR="00E31BBB" w:rsidTr="006764E9">
        <w:tc>
          <w:tcPr>
            <w:tcW w:w="926"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16</w:t>
            </w:r>
          </w:p>
        </w:tc>
        <w:tc>
          <w:tcPr>
            <w:tcW w:w="2030" w:type="dxa"/>
          </w:tcPr>
          <w:p w:rsidR="006764E9" w:rsidRPr="00630A26" w:rsidRDefault="006764E9" w:rsidP="00220F51">
            <w:pPr>
              <w:jc w:val="center"/>
              <w:rPr>
                <w:rFonts w:ascii="Times New Roman" w:hAnsi="Times New Roman" w:cs="Times New Roman"/>
                <w:sz w:val="24"/>
                <w:szCs w:val="24"/>
              </w:rPr>
            </w:pPr>
            <w:r w:rsidRPr="00630A26">
              <w:rPr>
                <w:rFonts w:ascii="Times New Roman" w:hAnsi="Times New Roman" w:cs="Times New Roman"/>
                <w:sz w:val="24"/>
                <w:szCs w:val="24"/>
              </w:rPr>
              <w:t>Anaplasmosis</w:t>
            </w:r>
          </w:p>
        </w:tc>
        <w:tc>
          <w:tcPr>
            <w:tcW w:w="1123"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w:t>
            </w:r>
          </w:p>
        </w:tc>
        <w:tc>
          <w:tcPr>
            <w:tcW w:w="1016"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w:t>
            </w:r>
          </w:p>
        </w:tc>
        <w:tc>
          <w:tcPr>
            <w:tcW w:w="1095"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2</w:t>
            </w:r>
          </w:p>
        </w:tc>
        <w:tc>
          <w:tcPr>
            <w:tcW w:w="1016"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2.53</w:t>
            </w:r>
          </w:p>
        </w:tc>
        <w:tc>
          <w:tcPr>
            <w:tcW w:w="1066"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2</w:t>
            </w:r>
          </w:p>
        </w:tc>
        <w:tc>
          <w:tcPr>
            <w:tcW w:w="1016"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5.56</w:t>
            </w:r>
          </w:p>
        </w:tc>
      </w:tr>
      <w:tr w:rsidR="00E31BBB" w:rsidTr="006764E9">
        <w:tc>
          <w:tcPr>
            <w:tcW w:w="926"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17</w:t>
            </w:r>
          </w:p>
        </w:tc>
        <w:tc>
          <w:tcPr>
            <w:tcW w:w="2030" w:type="dxa"/>
          </w:tcPr>
          <w:p w:rsidR="006764E9" w:rsidRPr="00630A26" w:rsidRDefault="006764E9" w:rsidP="00220F51">
            <w:pPr>
              <w:jc w:val="center"/>
              <w:rPr>
                <w:rFonts w:ascii="Times New Roman" w:hAnsi="Times New Roman" w:cs="Times New Roman"/>
                <w:sz w:val="24"/>
                <w:szCs w:val="24"/>
              </w:rPr>
            </w:pPr>
            <w:r w:rsidRPr="00630A26">
              <w:rPr>
                <w:rFonts w:ascii="Times New Roman" w:hAnsi="Times New Roman" w:cs="Times New Roman"/>
                <w:sz w:val="24"/>
                <w:szCs w:val="24"/>
              </w:rPr>
              <w:t>Anestrus</w:t>
            </w:r>
          </w:p>
        </w:tc>
        <w:tc>
          <w:tcPr>
            <w:tcW w:w="1123"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w:t>
            </w:r>
          </w:p>
        </w:tc>
        <w:tc>
          <w:tcPr>
            <w:tcW w:w="1016"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w:t>
            </w:r>
          </w:p>
        </w:tc>
        <w:tc>
          <w:tcPr>
            <w:tcW w:w="1095"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3</w:t>
            </w:r>
          </w:p>
        </w:tc>
        <w:tc>
          <w:tcPr>
            <w:tcW w:w="1016"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3.8</w:t>
            </w:r>
          </w:p>
        </w:tc>
        <w:tc>
          <w:tcPr>
            <w:tcW w:w="1066"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w:t>
            </w:r>
          </w:p>
        </w:tc>
        <w:tc>
          <w:tcPr>
            <w:tcW w:w="1016"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w:t>
            </w:r>
          </w:p>
        </w:tc>
      </w:tr>
      <w:tr w:rsidR="00E31BBB" w:rsidTr="006764E9">
        <w:tc>
          <w:tcPr>
            <w:tcW w:w="926"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18</w:t>
            </w:r>
          </w:p>
        </w:tc>
        <w:tc>
          <w:tcPr>
            <w:tcW w:w="2030" w:type="dxa"/>
          </w:tcPr>
          <w:p w:rsidR="006764E9" w:rsidRPr="00630A26" w:rsidRDefault="006764E9" w:rsidP="00220F51">
            <w:pPr>
              <w:jc w:val="center"/>
              <w:rPr>
                <w:rFonts w:ascii="Times New Roman" w:hAnsi="Times New Roman" w:cs="Times New Roman"/>
                <w:sz w:val="24"/>
                <w:szCs w:val="24"/>
              </w:rPr>
            </w:pPr>
            <w:r w:rsidRPr="00630A26">
              <w:rPr>
                <w:rFonts w:ascii="Times New Roman" w:hAnsi="Times New Roman" w:cs="Times New Roman"/>
                <w:sz w:val="24"/>
                <w:szCs w:val="24"/>
              </w:rPr>
              <w:t>Black Quarter</w:t>
            </w:r>
          </w:p>
        </w:tc>
        <w:tc>
          <w:tcPr>
            <w:tcW w:w="1123"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w:t>
            </w:r>
          </w:p>
        </w:tc>
        <w:tc>
          <w:tcPr>
            <w:tcW w:w="1016"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w:t>
            </w:r>
          </w:p>
        </w:tc>
        <w:tc>
          <w:tcPr>
            <w:tcW w:w="1095"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2</w:t>
            </w:r>
          </w:p>
        </w:tc>
        <w:tc>
          <w:tcPr>
            <w:tcW w:w="1016"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2.53</w:t>
            </w:r>
          </w:p>
        </w:tc>
        <w:tc>
          <w:tcPr>
            <w:tcW w:w="1066"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w:t>
            </w:r>
          </w:p>
        </w:tc>
        <w:tc>
          <w:tcPr>
            <w:tcW w:w="1016"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w:t>
            </w:r>
          </w:p>
        </w:tc>
      </w:tr>
      <w:tr w:rsidR="00E31BBB" w:rsidTr="006764E9">
        <w:tc>
          <w:tcPr>
            <w:tcW w:w="926"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19</w:t>
            </w:r>
          </w:p>
        </w:tc>
        <w:tc>
          <w:tcPr>
            <w:tcW w:w="2030" w:type="dxa"/>
          </w:tcPr>
          <w:p w:rsidR="006764E9" w:rsidRPr="00630A26" w:rsidRDefault="006764E9" w:rsidP="00220F51">
            <w:pPr>
              <w:jc w:val="center"/>
              <w:rPr>
                <w:rFonts w:ascii="Times New Roman" w:hAnsi="Times New Roman" w:cs="Times New Roman"/>
                <w:sz w:val="24"/>
                <w:szCs w:val="24"/>
              </w:rPr>
            </w:pPr>
            <w:r w:rsidRPr="00630A26">
              <w:rPr>
                <w:rFonts w:ascii="Times New Roman" w:hAnsi="Times New Roman" w:cs="Times New Roman"/>
                <w:sz w:val="24"/>
                <w:szCs w:val="24"/>
              </w:rPr>
              <w:t>Cow pox</w:t>
            </w:r>
          </w:p>
        </w:tc>
        <w:tc>
          <w:tcPr>
            <w:tcW w:w="1123"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w:t>
            </w:r>
          </w:p>
        </w:tc>
        <w:tc>
          <w:tcPr>
            <w:tcW w:w="1016"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w:t>
            </w:r>
          </w:p>
        </w:tc>
        <w:tc>
          <w:tcPr>
            <w:tcW w:w="1095"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w:t>
            </w:r>
          </w:p>
        </w:tc>
        <w:tc>
          <w:tcPr>
            <w:tcW w:w="1016"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w:t>
            </w:r>
          </w:p>
        </w:tc>
        <w:tc>
          <w:tcPr>
            <w:tcW w:w="1066"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2</w:t>
            </w:r>
          </w:p>
        </w:tc>
        <w:tc>
          <w:tcPr>
            <w:tcW w:w="1016"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5.56</w:t>
            </w:r>
          </w:p>
        </w:tc>
      </w:tr>
      <w:tr w:rsidR="00E31BBB" w:rsidTr="006764E9">
        <w:tc>
          <w:tcPr>
            <w:tcW w:w="926"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20</w:t>
            </w:r>
          </w:p>
        </w:tc>
        <w:tc>
          <w:tcPr>
            <w:tcW w:w="2030" w:type="dxa"/>
          </w:tcPr>
          <w:p w:rsidR="006764E9" w:rsidRPr="00630A26" w:rsidRDefault="006764E9" w:rsidP="00220F51">
            <w:pPr>
              <w:jc w:val="center"/>
              <w:rPr>
                <w:rFonts w:ascii="Times New Roman" w:hAnsi="Times New Roman" w:cs="Times New Roman"/>
                <w:sz w:val="24"/>
                <w:szCs w:val="24"/>
              </w:rPr>
            </w:pPr>
            <w:r w:rsidRPr="00630A26">
              <w:rPr>
                <w:rFonts w:ascii="Times New Roman" w:hAnsi="Times New Roman" w:cs="Times New Roman"/>
                <w:sz w:val="24"/>
                <w:szCs w:val="24"/>
              </w:rPr>
              <w:t>Castration</w:t>
            </w:r>
          </w:p>
        </w:tc>
        <w:tc>
          <w:tcPr>
            <w:tcW w:w="1123"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w:t>
            </w:r>
          </w:p>
        </w:tc>
        <w:tc>
          <w:tcPr>
            <w:tcW w:w="1016"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w:t>
            </w:r>
          </w:p>
        </w:tc>
        <w:tc>
          <w:tcPr>
            <w:tcW w:w="1095"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3</w:t>
            </w:r>
          </w:p>
        </w:tc>
        <w:tc>
          <w:tcPr>
            <w:tcW w:w="1016"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3.8</w:t>
            </w:r>
          </w:p>
        </w:tc>
        <w:tc>
          <w:tcPr>
            <w:tcW w:w="1066"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w:t>
            </w:r>
          </w:p>
        </w:tc>
        <w:tc>
          <w:tcPr>
            <w:tcW w:w="1016"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w:t>
            </w:r>
          </w:p>
        </w:tc>
      </w:tr>
      <w:tr w:rsidR="00E31BBB" w:rsidTr="006764E9">
        <w:tc>
          <w:tcPr>
            <w:tcW w:w="926"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21</w:t>
            </w:r>
          </w:p>
        </w:tc>
        <w:tc>
          <w:tcPr>
            <w:tcW w:w="2030" w:type="dxa"/>
          </w:tcPr>
          <w:p w:rsidR="006764E9" w:rsidRPr="00630A26" w:rsidRDefault="006764E9" w:rsidP="00220F51">
            <w:pPr>
              <w:jc w:val="center"/>
              <w:rPr>
                <w:rFonts w:ascii="Times New Roman" w:hAnsi="Times New Roman" w:cs="Times New Roman"/>
                <w:sz w:val="24"/>
                <w:szCs w:val="24"/>
              </w:rPr>
            </w:pPr>
            <w:r w:rsidRPr="00630A26">
              <w:rPr>
                <w:rFonts w:ascii="Times New Roman" w:hAnsi="Times New Roman" w:cs="Times New Roman"/>
                <w:sz w:val="24"/>
                <w:szCs w:val="24"/>
              </w:rPr>
              <w:t>Acidosis</w:t>
            </w:r>
          </w:p>
        </w:tc>
        <w:tc>
          <w:tcPr>
            <w:tcW w:w="1123"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w:t>
            </w:r>
          </w:p>
        </w:tc>
        <w:tc>
          <w:tcPr>
            <w:tcW w:w="1016"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w:t>
            </w:r>
          </w:p>
        </w:tc>
        <w:tc>
          <w:tcPr>
            <w:tcW w:w="1095"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3</w:t>
            </w:r>
          </w:p>
        </w:tc>
        <w:tc>
          <w:tcPr>
            <w:tcW w:w="1016"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3.8</w:t>
            </w:r>
          </w:p>
        </w:tc>
        <w:tc>
          <w:tcPr>
            <w:tcW w:w="1066"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1</w:t>
            </w:r>
          </w:p>
        </w:tc>
        <w:tc>
          <w:tcPr>
            <w:tcW w:w="1016"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2.78</w:t>
            </w:r>
          </w:p>
        </w:tc>
      </w:tr>
      <w:tr w:rsidR="00E31BBB" w:rsidTr="006764E9">
        <w:tc>
          <w:tcPr>
            <w:tcW w:w="926"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22</w:t>
            </w:r>
          </w:p>
        </w:tc>
        <w:tc>
          <w:tcPr>
            <w:tcW w:w="2030" w:type="dxa"/>
          </w:tcPr>
          <w:p w:rsidR="006764E9" w:rsidRPr="00630A26" w:rsidRDefault="006764E9" w:rsidP="00220F51">
            <w:pPr>
              <w:jc w:val="center"/>
              <w:rPr>
                <w:rFonts w:ascii="Times New Roman" w:hAnsi="Times New Roman" w:cs="Times New Roman"/>
                <w:sz w:val="24"/>
                <w:szCs w:val="24"/>
              </w:rPr>
            </w:pPr>
            <w:r w:rsidRPr="00630A26">
              <w:rPr>
                <w:rFonts w:ascii="Times New Roman" w:hAnsi="Times New Roman" w:cs="Times New Roman"/>
                <w:sz w:val="24"/>
                <w:szCs w:val="24"/>
              </w:rPr>
              <w:t>Milk fever</w:t>
            </w:r>
          </w:p>
        </w:tc>
        <w:tc>
          <w:tcPr>
            <w:tcW w:w="1123"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w:t>
            </w:r>
          </w:p>
        </w:tc>
        <w:tc>
          <w:tcPr>
            <w:tcW w:w="1016"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w:t>
            </w:r>
          </w:p>
        </w:tc>
        <w:tc>
          <w:tcPr>
            <w:tcW w:w="1095"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w:t>
            </w:r>
          </w:p>
        </w:tc>
        <w:tc>
          <w:tcPr>
            <w:tcW w:w="1016"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w:t>
            </w:r>
          </w:p>
        </w:tc>
        <w:tc>
          <w:tcPr>
            <w:tcW w:w="1066"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1</w:t>
            </w:r>
          </w:p>
        </w:tc>
        <w:tc>
          <w:tcPr>
            <w:tcW w:w="1016"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2.78</w:t>
            </w:r>
          </w:p>
        </w:tc>
      </w:tr>
      <w:tr w:rsidR="00E31BBB" w:rsidTr="006764E9">
        <w:tc>
          <w:tcPr>
            <w:tcW w:w="926"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23</w:t>
            </w:r>
          </w:p>
        </w:tc>
        <w:tc>
          <w:tcPr>
            <w:tcW w:w="2030" w:type="dxa"/>
          </w:tcPr>
          <w:p w:rsidR="006764E9" w:rsidRPr="00630A26" w:rsidRDefault="006764E9" w:rsidP="00220F51">
            <w:pPr>
              <w:jc w:val="center"/>
              <w:rPr>
                <w:rFonts w:ascii="Times New Roman" w:hAnsi="Times New Roman" w:cs="Times New Roman"/>
                <w:sz w:val="24"/>
                <w:szCs w:val="24"/>
              </w:rPr>
            </w:pPr>
            <w:r w:rsidRPr="00630A26">
              <w:rPr>
                <w:rFonts w:ascii="Times New Roman" w:hAnsi="Times New Roman" w:cs="Times New Roman"/>
                <w:sz w:val="24"/>
                <w:szCs w:val="24"/>
              </w:rPr>
              <w:t>Surgical intervention</w:t>
            </w:r>
          </w:p>
        </w:tc>
        <w:tc>
          <w:tcPr>
            <w:tcW w:w="1123"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1</w:t>
            </w:r>
          </w:p>
        </w:tc>
        <w:tc>
          <w:tcPr>
            <w:tcW w:w="1016"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6.25</w:t>
            </w:r>
          </w:p>
        </w:tc>
        <w:tc>
          <w:tcPr>
            <w:tcW w:w="1095"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7</w:t>
            </w:r>
          </w:p>
        </w:tc>
        <w:tc>
          <w:tcPr>
            <w:tcW w:w="1016"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8.86</w:t>
            </w:r>
          </w:p>
        </w:tc>
        <w:tc>
          <w:tcPr>
            <w:tcW w:w="1066"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2</w:t>
            </w:r>
          </w:p>
        </w:tc>
        <w:tc>
          <w:tcPr>
            <w:tcW w:w="1016"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5.56</w:t>
            </w:r>
          </w:p>
        </w:tc>
      </w:tr>
      <w:tr w:rsidR="00E31BBB" w:rsidTr="006764E9">
        <w:tc>
          <w:tcPr>
            <w:tcW w:w="926"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24</w:t>
            </w:r>
          </w:p>
        </w:tc>
        <w:tc>
          <w:tcPr>
            <w:tcW w:w="2030" w:type="dxa"/>
          </w:tcPr>
          <w:p w:rsidR="006764E9" w:rsidRPr="00630A26" w:rsidRDefault="006764E9" w:rsidP="00220F51">
            <w:pPr>
              <w:jc w:val="center"/>
              <w:rPr>
                <w:rFonts w:ascii="Times New Roman" w:hAnsi="Times New Roman" w:cs="Times New Roman"/>
                <w:sz w:val="24"/>
                <w:szCs w:val="24"/>
              </w:rPr>
            </w:pPr>
            <w:r w:rsidRPr="00630A26">
              <w:rPr>
                <w:rFonts w:ascii="Times New Roman" w:hAnsi="Times New Roman" w:cs="Times New Roman"/>
                <w:sz w:val="24"/>
                <w:szCs w:val="24"/>
              </w:rPr>
              <w:t>Aspiration Pneumonia</w:t>
            </w:r>
          </w:p>
        </w:tc>
        <w:tc>
          <w:tcPr>
            <w:tcW w:w="1123"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w:t>
            </w:r>
          </w:p>
        </w:tc>
        <w:tc>
          <w:tcPr>
            <w:tcW w:w="1016"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w:t>
            </w:r>
          </w:p>
        </w:tc>
        <w:tc>
          <w:tcPr>
            <w:tcW w:w="1095"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2</w:t>
            </w:r>
          </w:p>
        </w:tc>
        <w:tc>
          <w:tcPr>
            <w:tcW w:w="1016"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2.53</w:t>
            </w:r>
          </w:p>
        </w:tc>
        <w:tc>
          <w:tcPr>
            <w:tcW w:w="1066"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1</w:t>
            </w:r>
          </w:p>
        </w:tc>
        <w:tc>
          <w:tcPr>
            <w:tcW w:w="1016"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2.78</w:t>
            </w:r>
          </w:p>
        </w:tc>
      </w:tr>
      <w:tr w:rsidR="00E31BBB" w:rsidTr="006764E9">
        <w:tc>
          <w:tcPr>
            <w:tcW w:w="926"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25</w:t>
            </w:r>
          </w:p>
        </w:tc>
        <w:tc>
          <w:tcPr>
            <w:tcW w:w="2030" w:type="dxa"/>
          </w:tcPr>
          <w:p w:rsidR="006764E9" w:rsidRPr="00630A26" w:rsidRDefault="006764E9" w:rsidP="00220F51">
            <w:pPr>
              <w:jc w:val="center"/>
              <w:rPr>
                <w:rFonts w:ascii="Times New Roman" w:hAnsi="Times New Roman" w:cs="Times New Roman"/>
                <w:sz w:val="24"/>
                <w:szCs w:val="24"/>
              </w:rPr>
            </w:pPr>
            <w:r w:rsidRPr="00630A26">
              <w:rPr>
                <w:rFonts w:ascii="Times New Roman" w:hAnsi="Times New Roman" w:cs="Times New Roman"/>
                <w:sz w:val="24"/>
                <w:szCs w:val="24"/>
              </w:rPr>
              <w:t>Myiasis</w:t>
            </w:r>
          </w:p>
        </w:tc>
        <w:tc>
          <w:tcPr>
            <w:tcW w:w="1123"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w:t>
            </w:r>
          </w:p>
        </w:tc>
        <w:tc>
          <w:tcPr>
            <w:tcW w:w="1016"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w:t>
            </w:r>
          </w:p>
        </w:tc>
        <w:tc>
          <w:tcPr>
            <w:tcW w:w="1095"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2</w:t>
            </w:r>
          </w:p>
        </w:tc>
        <w:tc>
          <w:tcPr>
            <w:tcW w:w="1016"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2.53</w:t>
            </w:r>
          </w:p>
        </w:tc>
        <w:tc>
          <w:tcPr>
            <w:tcW w:w="1066"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w:t>
            </w:r>
          </w:p>
        </w:tc>
        <w:tc>
          <w:tcPr>
            <w:tcW w:w="1016"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w:t>
            </w:r>
          </w:p>
        </w:tc>
      </w:tr>
      <w:tr w:rsidR="00E31BBB" w:rsidTr="006764E9">
        <w:tc>
          <w:tcPr>
            <w:tcW w:w="926"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26</w:t>
            </w:r>
          </w:p>
        </w:tc>
        <w:tc>
          <w:tcPr>
            <w:tcW w:w="2030" w:type="dxa"/>
          </w:tcPr>
          <w:p w:rsidR="006764E9" w:rsidRPr="00630A26" w:rsidRDefault="006764E9" w:rsidP="00220F51">
            <w:pPr>
              <w:jc w:val="center"/>
              <w:rPr>
                <w:rFonts w:ascii="Times New Roman" w:hAnsi="Times New Roman" w:cs="Times New Roman"/>
                <w:sz w:val="24"/>
                <w:szCs w:val="24"/>
              </w:rPr>
            </w:pPr>
            <w:r w:rsidRPr="00630A26">
              <w:rPr>
                <w:rFonts w:ascii="Times New Roman" w:hAnsi="Times New Roman" w:cs="Times New Roman"/>
                <w:sz w:val="24"/>
                <w:szCs w:val="24"/>
              </w:rPr>
              <w:t>Others</w:t>
            </w:r>
          </w:p>
        </w:tc>
        <w:tc>
          <w:tcPr>
            <w:tcW w:w="1123"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1</w:t>
            </w:r>
          </w:p>
        </w:tc>
        <w:tc>
          <w:tcPr>
            <w:tcW w:w="1016"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6.25</w:t>
            </w:r>
          </w:p>
        </w:tc>
        <w:tc>
          <w:tcPr>
            <w:tcW w:w="1095"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1</w:t>
            </w:r>
          </w:p>
        </w:tc>
        <w:tc>
          <w:tcPr>
            <w:tcW w:w="1016"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1.27</w:t>
            </w:r>
          </w:p>
        </w:tc>
        <w:tc>
          <w:tcPr>
            <w:tcW w:w="1066"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w:t>
            </w:r>
          </w:p>
        </w:tc>
        <w:tc>
          <w:tcPr>
            <w:tcW w:w="1016"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w:t>
            </w:r>
          </w:p>
        </w:tc>
      </w:tr>
      <w:tr w:rsidR="00E31BBB" w:rsidTr="006764E9">
        <w:tc>
          <w:tcPr>
            <w:tcW w:w="926" w:type="dxa"/>
            <w:vAlign w:val="bottom"/>
          </w:tcPr>
          <w:p w:rsidR="006764E9" w:rsidRPr="00630A26" w:rsidRDefault="006764E9" w:rsidP="00220F51">
            <w:pPr>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 xml:space="preserve"> </w:t>
            </w:r>
          </w:p>
        </w:tc>
        <w:tc>
          <w:tcPr>
            <w:tcW w:w="2030" w:type="dxa"/>
            <w:vAlign w:val="bottom"/>
          </w:tcPr>
          <w:p w:rsidR="006764E9" w:rsidRPr="00630A26" w:rsidRDefault="00095416" w:rsidP="00220F5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Total </w:t>
            </w:r>
          </w:p>
        </w:tc>
        <w:tc>
          <w:tcPr>
            <w:tcW w:w="1123" w:type="dxa"/>
            <w:vAlign w:val="bottom"/>
          </w:tcPr>
          <w:p w:rsidR="006764E9" w:rsidRPr="00630A26" w:rsidRDefault="00095416" w:rsidP="00220F5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016" w:type="dxa"/>
            <w:vAlign w:val="bottom"/>
          </w:tcPr>
          <w:p w:rsidR="006764E9" w:rsidRPr="00630A26" w:rsidRDefault="00095416" w:rsidP="00220F5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095" w:type="dxa"/>
            <w:vAlign w:val="bottom"/>
          </w:tcPr>
          <w:p w:rsidR="006764E9" w:rsidRPr="00630A26" w:rsidRDefault="00095416" w:rsidP="00220F5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p>
        </w:tc>
        <w:tc>
          <w:tcPr>
            <w:tcW w:w="1016" w:type="dxa"/>
            <w:vAlign w:val="bottom"/>
          </w:tcPr>
          <w:p w:rsidR="006764E9" w:rsidRPr="00630A26" w:rsidRDefault="00095416" w:rsidP="00220F5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066" w:type="dxa"/>
            <w:vAlign w:val="bottom"/>
          </w:tcPr>
          <w:p w:rsidR="006764E9" w:rsidRPr="00630A26" w:rsidRDefault="00095416" w:rsidP="00220F5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016" w:type="dxa"/>
            <w:vAlign w:val="bottom"/>
          </w:tcPr>
          <w:p w:rsidR="006764E9" w:rsidRPr="00630A26" w:rsidRDefault="00095416" w:rsidP="00220F5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rsidR="004454F2" w:rsidRDefault="004454F2" w:rsidP="004454F2">
      <w:pPr>
        <w:spacing w:line="240" w:lineRule="auto"/>
        <w:rPr>
          <w:rFonts w:ascii="Times New Roman" w:hAnsi="Times New Roman" w:cs="Times New Roman"/>
          <w:b/>
          <w:sz w:val="24"/>
          <w:szCs w:val="24"/>
        </w:rPr>
      </w:pPr>
    </w:p>
    <w:p w:rsidR="004454F2" w:rsidRDefault="004454F2" w:rsidP="004454F2">
      <w:pPr>
        <w:spacing w:line="240" w:lineRule="auto"/>
        <w:rPr>
          <w:rFonts w:ascii="Times New Roman" w:hAnsi="Times New Roman" w:cs="Times New Roman"/>
          <w:b/>
          <w:sz w:val="24"/>
          <w:szCs w:val="24"/>
        </w:rPr>
      </w:pPr>
    </w:p>
    <w:p w:rsidR="004454F2" w:rsidRDefault="004454F2" w:rsidP="004454F2">
      <w:pPr>
        <w:spacing w:line="240" w:lineRule="auto"/>
        <w:rPr>
          <w:rFonts w:ascii="Times New Roman" w:hAnsi="Times New Roman" w:cs="Times New Roman"/>
          <w:b/>
          <w:sz w:val="24"/>
          <w:szCs w:val="24"/>
        </w:rPr>
      </w:pPr>
    </w:p>
    <w:p w:rsidR="004454F2" w:rsidRDefault="004454F2" w:rsidP="004454F2">
      <w:pPr>
        <w:spacing w:line="240" w:lineRule="auto"/>
        <w:rPr>
          <w:rFonts w:ascii="Times New Roman" w:hAnsi="Times New Roman" w:cs="Times New Roman"/>
          <w:b/>
          <w:sz w:val="24"/>
          <w:szCs w:val="24"/>
        </w:rPr>
      </w:pPr>
    </w:p>
    <w:p w:rsidR="006764E9" w:rsidRDefault="006764E9" w:rsidP="004454F2">
      <w:pPr>
        <w:spacing w:line="240" w:lineRule="auto"/>
        <w:rPr>
          <w:rFonts w:ascii="Times New Roman" w:hAnsi="Times New Roman" w:cs="Times New Roman"/>
          <w:b/>
          <w:sz w:val="24"/>
          <w:szCs w:val="24"/>
        </w:rPr>
      </w:pPr>
    </w:p>
    <w:p w:rsidR="00E45B07" w:rsidRPr="00630A26" w:rsidRDefault="00AC0B18" w:rsidP="004454F2">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4</w:t>
      </w:r>
      <w:r w:rsidR="00F46434">
        <w:rPr>
          <w:rFonts w:ascii="Times New Roman" w:hAnsi="Times New Roman" w:cs="Times New Roman"/>
          <w:b/>
          <w:sz w:val="24"/>
          <w:szCs w:val="24"/>
        </w:rPr>
        <w:t>.3</w:t>
      </w:r>
      <w:r w:rsidR="00B13829">
        <w:rPr>
          <w:rFonts w:ascii="Times New Roman" w:hAnsi="Times New Roman" w:cs="Times New Roman"/>
          <w:b/>
          <w:sz w:val="24"/>
          <w:szCs w:val="24"/>
        </w:rPr>
        <w:t xml:space="preserve">.1 Prevalence of </w:t>
      </w:r>
      <w:r w:rsidR="0040480A" w:rsidRPr="00630A26">
        <w:rPr>
          <w:rFonts w:ascii="Times New Roman" w:hAnsi="Times New Roman" w:cs="Times New Roman"/>
          <w:b/>
          <w:sz w:val="24"/>
          <w:szCs w:val="24"/>
        </w:rPr>
        <w:t xml:space="preserve">diseases and disorders in </w:t>
      </w:r>
      <w:r w:rsidR="002B3D74">
        <w:rPr>
          <w:rFonts w:ascii="Times New Roman" w:hAnsi="Times New Roman" w:cs="Times New Roman"/>
          <w:b/>
          <w:sz w:val="24"/>
          <w:szCs w:val="24"/>
        </w:rPr>
        <w:t>g</w:t>
      </w:r>
      <w:r w:rsidR="0040480A" w:rsidRPr="00630A26">
        <w:rPr>
          <w:rFonts w:ascii="Times New Roman" w:hAnsi="Times New Roman" w:cs="Times New Roman"/>
          <w:b/>
          <w:sz w:val="24"/>
          <w:szCs w:val="24"/>
        </w:rPr>
        <w:t>oat</w:t>
      </w:r>
    </w:p>
    <w:p w:rsidR="00374414" w:rsidRPr="00D56D61" w:rsidRDefault="00826688" w:rsidP="002A09E7">
      <w:pPr>
        <w:autoSpaceDE w:val="0"/>
        <w:autoSpaceDN w:val="0"/>
        <w:adjustRightInd w:val="0"/>
        <w:spacing w:after="0" w:line="360" w:lineRule="auto"/>
        <w:jc w:val="both"/>
        <w:rPr>
          <w:rFonts w:ascii="Times New Roman" w:hAnsi="Times New Roman" w:cs="Times New Roman"/>
          <w:sz w:val="24"/>
          <w:szCs w:val="24"/>
        </w:rPr>
      </w:pPr>
      <w:r w:rsidRPr="00630A26">
        <w:rPr>
          <w:rFonts w:ascii="Times New Roman" w:hAnsi="Times New Roman" w:cs="Times New Roman"/>
          <w:sz w:val="24"/>
          <w:szCs w:val="24"/>
        </w:rPr>
        <w:t>In total 22 diseases and disorders were recorded in one hundred twenty one (121) goat, brought to the Veterinary Hospital for treatment purposes during the study pe</w:t>
      </w:r>
      <w:r w:rsidR="00B13829">
        <w:rPr>
          <w:rFonts w:ascii="Times New Roman" w:hAnsi="Times New Roman" w:cs="Times New Roman"/>
          <w:sz w:val="24"/>
          <w:szCs w:val="24"/>
        </w:rPr>
        <w:t>riod. Among the 121 cases highest</w:t>
      </w:r>
      <w:r w:rsidRPr="00630A26">
        <w:rPr>
          <w:rFonts w:ascii="Times New Roman" w:hAnsi="Times New Roman" w:cs="Times New Roman"/>
          <w:sz w:val="24"/>
          <w:szCs w:val="24"/>
        </w:rPr>
        <w:t xml:space="preserve"> pr</w:t>
      </w:r>
      <w:r w:rsidR="00651D73">
        <w:rPr>
          <w:rFonts w:ascii="Times New Roman" w:hAnsi="Times New Roman" w:cs="Times New Roman"/>
          <w:sz w:val="24"/>
          <w:szCs w:val="24"/>
        </w:rPr>
        <w:t>evalence was recorded as PPR 22</w:t>
      </w:r>
      <w:r w:rsidR="00FE1C33">
        <w:rPr>
          <w:rFonts w:ascii="Times New Roman" w:hAnsi="Times New Roman" w:cs="Times New Roman"/>
          <w:sz w:val="24"/>
          <w:szCs w:val="24"/>
        </w:rPr>
        <w:t>(18.18</w:t>
      </w:r>
      <w:r w:rsidRPr="00630A26">
        <w:rPr>
          <w:rFonts w:ascii="Times New Roman" w:hAnsi="Times New Roman" w:cs="Times New Roman"/>
          <w:sz w:val="24"/>
          <w:szCs w:val="24"/>
        </w:rPr>
        <w:t>%) followed by respi</w:t>
      </w:r>
      <w:r w:rsidR="00651D73">
        <w:rPr>
          <w:rFonts w:ascii="Times New Roman" w:hAnsi="Times New Roman" w:cs="Times New Roman"/>
          <w:sz w:val="24"/>
          <w:szCs w:val="24"/>
        </w:rPr>
        <w:t>ratory disorders 10</w:t>
      </w:r>
      <w:r w:rsidRPr="00630A26">
        <w:rPr>
          <w:rFonts w:ascii="Times New Roman" w:hAnsi="Times New Roman" w:cs="Times New Roman"/>
          <w:sz w:val="24"/>
          <w:szCs w:val="24"/>
        </w:rPr>
        <w:t>(8.26%), end</w:t>
      </w:r>
      <w:r w:rsidR="00651D73">
        <w:rPr>
          <w:rFonts w:ascii="Times New Roman" w:hAnsi="Times New Roman" w:cs="Times New Roman"/>
          <w:sz w:val="24"/>
          <w:szCs w:val="24"/>
        </w:rPr>
        <w:t>oparasitic infestation 10(8,26</w:t>
      </w:r>
      <w:r w:rsidRPr="00630A26">
        <w:rPr>
          <w:rFonts w:ascii="Times New Roman" w:hAnsi="Times New Roman" w:cs="Times New Roman"/>
          <w:sz w:val="24"/>
          <w:szCs w:val="24"/>
        </w:rPr>
        <w:t>%),</w:t>
      </w:r>
      <w:r w:rsidR="00651D73">
        <w:rPr>
          <w:rFonts w:ascii="Times New Roman" w:hAnsi="Times New Roman" w:cs="Times New Roman"/>
          <w:sz w:val="24"/>
          <w:szCs w:val="24"/>
        </w:rPr>
        <w:t xml:space="preserve"> dog bite wound  8</w:t>
      </w:r>
      <w:r w:rsidRPr="00630A26">
        <w:rPr>
          <w:rFonts w:ascii="Times New Roman" w:hAnsi="Times New Roman" w:cs="Times New Roman"/>
          <w:sz w:val="24"/>
          <w:szCs w:val="24"/>
        </w:rPr>
        <w:t>( 6.61%), myiasis 4(3.31%) and so on where lower is t</w:t>
      </w:r>
      <w:r w:rsidR="00B55D0B">
        <w:rPr>
          <w:rFonts w:ascii="Times New Roman" w:hAnsi="Times New Roman" w:cs="Times New Roman"/>
          <w:sz w:val="24"/>
          <w:szCs w:val="24"/>
        </w:rPr>
        <w:t>etanus 1(0.83%).</w:t>
      </w:r>
    </w:p>
    <w:p w:rsidR="00374414" w:rsidRPr="00630A26" w:rsidRDefault="00B55D0B" w:rsidP="000903D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4"/>
          <w:szCs w:val="24"/>
        </w:rPr>
        <w:t>Table</w:t>
      </w:r>
      <w:r w:rsidR="006764E9">
        <w:rPr>
          <w:rFonts w:ascii="Times New Roman" w:hAnsi="Times New Roman" w:cs="Times New Roman"/>
          <w:b/>
          <w:sz w:val="24"/>
          <w:szCs w:val="24"/>
        </w:rPr>
        <w:t>:7</w:t>
      </w:r>
      <w:r w:rsidR="00AE6658">
        <w:rPr>
          <w:rFonts w:ascii="Times New Roman" w:hAnsi="Times New Roman" w:cs="Times New Roman"/>
          <w:b/>
          <w:sz w:val="24"/>
          <w:szCs w:val="24"/>
        </w:rPr>
        <w:t xml:space="preserve">: </w:t>
      </w:r>
      <w:r w:rsidR="00B13829">
        <w:rPr>
          <w:rFonts w:ascii="Times New Roman" w:hAnsi="Times New Roman" w:cs="Times New Roman"/>
          <w:b/>
          <w:sz w:val="24"/>
          <w:szCs w:val="24"/>
        </w:rPr>
        <w:t xml:space="preserve"> Prevalence of </w:t>
      </w:r>
      <w:r w:rsidR="002B3D74">
        <w:rPr>
          <w:rFonts w:ascii="Times New Roman" w:hAnsi="Times New Roman" w:cs="Times New Roman"/>
          <w:b/>
          <w:sz w:val="24"/>
          <w:szCs w:val="24"/>
        </w:rPr>
        <w:t>diseases and disorders in g</w:t>
      </w:r>
      <w:r w:rsidR="00C80337" w:rsidRPr="00630A26">
        <w:rPr>
          <w:rFonts w:ascii="Times New Roman" w:hAnsi="Times New Roman" w:cs="Times New Roman"/>
          <w:b/>
          <w:sz w:val="24"/>
          <w:szCs w:val="24"/>
        </w:rPr>
        <w:t>oat</w:t>
      </w:r>
    </w:p>
    <w:tbl>
      <w:tblPr>
        <w:tblW w:w="703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7"/>
        <w:gridCol w:w="1577"/>
        <w:gridCol w:w="1045"/>
        <w:gridCol w:w="1255"/>
        <w:gridCol w:w="2187"/>
      </w:tblGrid>
      <w:tr w:rsidR="00C80337" w:rsidRPr="00FE1C33" w:rsidTr="00C80337">
        <w:trPr>
          <w:trHeight w:val="300"/>
          <w:jc w:val="center"/>
        </w:trPr>
        <w:tc>
          <w:tcPr>
            <w:tcW w:w="1193" w:type="dxa"/>
            <w:vAlign w:val="bottom"/>
          </w:tcPr>
          <w:p w:rsidR="00C80337" w:rsidRPr="00FE1C33" w:rsidRDefault="00C80337" w:rsidP="00A0127B">
            <w:pPr>
              <w:spacing w:after="0" w:line="240" w:lineRule="auto"/>
              <w:jc w:val="center"/>
              <w:rPr>
                <w:rFonts w:ascii="Times New Roman" w:eastAsia="Times New Roman" w:hAnsi="Times New Roman" w:cs="Times New Roman"/>
                <w:b/>
              </w:rPr>
            </w:pPr>
            <w:r w:rsidRPr="00FE1C33">
              <w:rPr>
                <w:rFonts w:ascii="Times New Roman" w:eastAsia="Times New Roman" w:hAnsi="Times New Roman" w:cs="Times New Roman"/>
                <w:b/>
              </w:rPr>
              <w:t>SL no</w:t>
            </w:r>
          </w:p>
        </w:tc>
        <w:tc>
          <w:tcPr>
            <w:tcW w:w="1198" w:type="dxa"/>
          </w:tcPr>
          <w:p w:rsidR="00C80337" w:rsidRPr="00FE1C33" w:rsidRDefault="00C80337" w:rsidP="00A0127B">
            <w:pPr>
              <w:spacing w:after="0" w:line="240" w:lineRule="auto"/>
              <w:jc w:val="center"/>
              <w:rPr>
                <w:rFonts w:ascii="Times New Roman" w:eastAsia="Times New Roman" w:hAnsi="Times New Roman" w:cs="Times New Roman"/>
                <w:b/>
              </w:rPr>
            </w:pPr>
            <w:r w:rsidRPr="00FE1C33">
              <w:rPr>
                <w:rFonts w:ascii="Times New Roman" w:eastAsia="Times New Roman" w:hAnsi="Times New Roman" w:cs="Times New Roman"/>
                <w:b/>
              </w:rPr>
              <w:t>Disease or disorders</w:t>
            </w:r>
          </w:p>
        </w:tc>
        <w:tc>
          <w:tcPr>
            <w:tcW w:w="1198" w:type="dxa"/>
            <w:vAlign w:val="bottom"/>
          </w:tcPr>
          <w:p w:rsidR="00C80337" w:rsidRPr="00FE1C33" w:rsidRDefault="00C80337" w:rsidP="00A0127B">
            <w:pPr>
              <w:spacing w:after="0" w:line="240" w:lineRule="auto"/>
              <w:jc w:val="center"/>
              <w:rPr>
                <w:rFonts w:ascii="Times New Roman" w:eastAsia="Times New Roman" w:hAnsi="Times New Roman" w:cs="Times New Roman"/>
                <w:b/>
              </w:rPr>
            </w:pPr>
            <w:r w:rsidRPr="00FE1C33">
              <w:rPr>
                <w:rFonts w:ascii="Times New Roman" w:eastAsia="Times New Roman" w:hAnsi="Times New Roman" w:cs="Times New Roman"/>
                <w:b/>
              </w:rPr>
              <w:t>Total No of cases</w:t>
            </w:r>
          </w:p>
        </w:tc>
        <w:tc>
          <w:tcPr>
            <w:tcW w:w="1255" w:type="dxa"/>
            <w:vAlign w:val="bottom"/>
          </w:tcPr>
          <w:p w:rsidR="00C80337" w:rsidRPr="00FE1C33" w:rsidRDefault="00C80337" w:rsidP="00A0127B">
            <w:pPr>
              <w:spacing w:after="0" w:line="240" w:lineRule="auto"/>
              <w:rPr>
                <w:rFonts w:ascii="Times New Roman" w:eastAsia="Times New Roman" w:hAnsi="Times New Roman" w:cs="Times New Roman"/>
                <w:b/>
              </w:rPr>
            </w:pPr>
          </w:p>
          <w:p w:rsidR="00C80337" w:rsidRPr="00FE1C33" w:rsidRDefault="00E31BBB" w:rsidP="005B037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Percentage</w:t>
            </w:r>
          </w:p>
        </w:tc>
        <w:tc>
          <w:tcPr>
            <w:tcW w:w="2187" w:type="dxa"/>
            <w:shd w:val="clear" w:color="auto" w:fill="auto"/>
            <w:noWrap/>
            <w:vAlign w:val="bottom"/>
            <w:hideMark/>
          </w:tcPr>
          <w:p w:rsidR="00C80337" w:rsidRPr="00FE1C33" w:rsidRDefault="00C80337" w:rsidP="00A0127B">
            <w:pPr>
              <w:spacing w:after="0" w:line="240" w:lineRule="auto"/>
              <w:jc w:val="center"/>
              <w:rPr>
                <w:rFonts w:ascii="Times New Roman" w:eastAsia="Times New Roman" w:hAnsi="Times New Roman" w:cs="Times New Roman"/>
                <w:b/>
                <w:bCs/>
                <w:lang w:bidi="bn-BD"/>
              </w:rPr>
            </w:pPr>
            <w:r w:rsidRPr="00FE1C33">
              <w:rPr>
                <w:rFonts w:ascii="Times New Roman" w:eastAsia="Times New Roman" w:hAnsi="Times New Roman" w:cs="Times New Roman"/>
                <w:b/>
                <w:bCs/>
                <w:lang w:bidi="bn-BD"/>
              </w:rPr>
              <w:t>Mean</w:t>
            </w:r>
            <w:r w:rsidRPr="00FE1C33">
              <w:rPr>
                <w:rFonts w:ascii="Times New Roman" w:hAnsi="Times New Roman" w:cs="Times New Roman"/>
                <w:b/>
                <w:sz w:val="24"/>
                <w:szCs w:val="24"/>
              </w:rPr>
              <w:t>±</w:t>
            </w:r>
            <w:r w:rsidRPr="00FE1C33">
              <w:rPr>
                <w:rFonts w:ascii="Times New Roman" w:eastAsia="Times New Roman" w:hAnsi="Times New Roman" w:cs="Times New Roman"/>
                <w:b/>
                <w:bCs/>
                <w:lang w:bidi="bn-BD"/>
              </w:rPr>
              <w:t>SE</w:t>
            </w:r>
          </w:p>
        </w:tc>
      </w:tr>
      <w:tr w:rsidR="00C80337" w:rsidRPr="00AD5765" w:rsidTr="00C80337">
        <w:trPr>
          <w:trHeight w:val="300"/>
          <w:jc w:val="center"/>
        </w:trPr>
        <w:tc>
          <w:tcPr>
            <w:tcW w:w="1193" w:type="dxa"/>
            <w:vAlign w:val="bottom"/>
          </w:tcPr>
          <w:p w:rsidR="00C80337" w:rsidRPr="00AD5765" w:rsidRDefault="00C80337" w:rsidP="00A0127B">
            <w:pPr>
              <w:spacing w:after="0" w:line="240" w:lineRule="auto"/>
              <w:jc w:val="center"/>
              <w:rPr>
                <w:rFonts w:ascii="Times New Roman" w:eastAsia="Times New Roman" w:hAnsi="Times New Roman" w:cs="Times New Roman"/>
              </w:rPr>
            </w:pPr>
            <w:r w:rsidRPr="00AD5765">
              <w:rPr>
                <w:rFonts w:ascii="Times New Roman" w:eastAsia="Times New Roman" w:hAnsi="Times New Roman" w:cs="Times New Roman"/>
              </w:rPr>
              <w:t>1</w:t>
            </w:r>
          </w:p>
        </w:tc>
        <w:tc>
          <w:tcPr>
            <w:tcW w:w="1198" w:type="dxa"/>
          </w:tcPr>
          <w:p w:rsidR="00C80337" w:rsidRPr="00AD5765" w:rsidRDefault="00C80337" w:rsidP="00A0127B">
            <w:pPr>
              <w:spacing w:after="0" w:line="240" w:lineRule="auto"/>
              <w:jc w:val="center"/>
              <w:rPr>
                <w:rFonts w:ascii="Times New Roman" w:eastAsia="Times New Roman" w:hAnsi="Times New Roman" w:cs="Times New Roman"/>
                <w:sz w:val="24"/>
                <w:szCs w:val="24"/>
              </w:rPr>
            </w:pPr>
            <w:r w:rsidRPr="00AD5765">
              <w:rPr>
                <w:rFonts w:ascii="Times New Roman" w:eastAsia="Times New Roman" w:hAnsi="Times New Roman" w:cs="Times New Roman"/>
                <w:sz w:val="24"/>
                <w:szCs w:val="24"/>
              </w:rPr>
              <w:t>Anaplasmosis</w:t>
            </w:r>
          </w:p>
        </w:tc>
        <w:tc>
          <w:tcPr>
            <w:tcW w:w="1198" w:type="dxa"/>
            <w:vAlign w:val="bottom"/>
          </w:tcPr>
          <w:p w:rsidR="00C80337" w:rsidRPr="00AD5765" w:rsidRDefault="00C80337" w:rsidP="00A0127B">
            <w:pPr>
              <w:spacing w:after="0" w:line="240" w:lineRule="auto"/>
              <w:jc w:val="center"/>
              <w:rPr>
                <w:rFonts w:ascii="Times New Roman" w:eastAsia="Times New Roman" w:hAnsi="Times New Roman" w:cs="Times New Roman"/>
              </w:rPr>
            </w:pPr>
            <w:r w:rsidRPr="00AD5765">
              <w:rPr>
                <w:rFonts w:ascii="Times New Roman" w:eastAsia="Times New Roman" w:hAnsi="Times New Roman" w:cs="Times New Roman"/>
              </w:rPr>
              <w:t>2</w:t>
            </w:r>
          </w:p>
        </w:tc>
        <w:tc>
          <w:tcPr>
            <w:tcW w:w="1255" w:type="dxa"/>
            <w:vAlign w:val="bottom"/>
          </w:tcPr>
          <w:p w:rsidR="00C80337" w:rsidRPr="00AD5765" w:rsidRDefault="00C80337" w:rsidP="00A0127B">
            <w:pPr>
              <w:spacing w:after="0" w:line="240" w:lineRule="auto"/>
              <w:jc w:val="center"/>
              <w:rPr>
                <w:rFonts w:ascii="Times New Roman" w:eastAsia="Times New Roman" w:hAnsi="Times New Roman" w:cs="Times New Roman"/>
              </w:rPr>
            </w:pPr>
            <w:r w:rsidRPr="00AD5765">
              <w:rPr>
                <w:rFonts w:ascii="Times New Roman" w:eastAsia="Times New Roman" w:hAnsi="Times New Roman" w:cs="Times New Roman"/>
              </w:rPr>
              <w:t>1.65</w:t>
            </w:r>
          </w:p>
        </w:tc>
        <w:tc>
          <w:tcPr>
            <w:tcW w:w="2187" w:type="dxa"/>
            <w:shd w:val="clear" w:color="auto" w:fill="auto"/>
            <w:noWrap/>
            <w:vAlign w:val="bottom"/>
            <w:hideMark/>
          </w:tcPr>
          <w:p w:rsidR="00C80337" w:rsidRPr="00AD5765" w:rsidRDefault="00C80337" w:rsidP="00A0127B">
            <w:pPr>
              <w:spacing w:after="0" w:line="240" w:lineRule="auto"/>
              <w:jc w:val="center"/>
              <w:rPr>
                <w:rFonts w:ascii="Calibri" w:eastAsia="Times New Roman" w:hAnsi="Calibri" w:cs="Times New Roman"/>
                <w:lang w:bidi="bn-BD"/>
              </w:rPr>
            </w:pPr>
            <w:r w:rsidRPr="00AD5765">
              <w:rPr>
                <w:rFonts w:ascii="Calibri" w:eastAsia="Times New Roman" w:hAnsi="Calibri" w:cs="Times New Roman"/>
                <w:lang w:bidi="bn-BD"/>
              </w:rPr>
              <w:t>1.65</w:t>
            </w:r>
            <w:r w:rsidRPr="00AD5765">
              <w:rPr>
                <w:rFonts w:ascii="Times New Roman" w:hAnsi="Times New Roman" w:cs="Times New Roman"/>
                <w:sz w:val="24"/>
                <w:szCs w:val="24"/>
              </w:rPr>
              <w:t>±</w:t>
            </w:r>
            <w:r w:rsidRPr="00AD5765">
              <w:rPr>
                <w:rFonts w:ascii="Calibri" w:eastAsia="Times New Roman" w:hAnsi="Calibri" w:cs="Times New Roman"/>
                <w:lang w:bidi="bn-BD"/>
              </w:rPr>
              <w:t>1.16</w:t>
            </w:r>
          </w:p>
        </w:tc>
      </w:tr>
      <w:tr w:rsidR="00C80337" w:rsidRPr="00AD5765" w:rsidTr="00C80337">
        <w:trPr>
          <w:trHeight w:val="300"/>
          <w:jc w:val="center"/>
        </w:trPr>
        <w:tc>
          <w:tcPr>
            <w:tcW w:w="1193" w:type="dxa"/>
            <w:vAlign w:val="bottom"/>
          </w:tcPr>
          <w:p w:rsidR="00C80337" w:rsidRPr="00AD5765" w:rsidRDefault="00C80337" w:rsidP="00A0127B">
            <w:pPr>
              <w:spacing w:after="0" w:line="240" w:lineRule="auto"/>
              <w:jc w:val="center"/>
              <w:rPr>
                <w:rFonts w:ascii="Times New Roman" w:eastAsia="Times New Roman" w:hAnsi="Times New Roman" w:cs="Times New Roman"/>
              </w:rPr>
            </w:pPr>
            <w:r w:rsidRPr="00AD5765">
              <w:rPr>
                <w:rFonts w:ascii="Times New Roman" w:eastAsia="Times New Roman" w:hAnsi="Times New Roman" w:cs="Times New Roman"/>
              </w:rPr>
              <w:t>2</w:t>
            </w:r>
          </w:p>
        </w:tc>
        <w:tc>
          <w:tcPr>
            <w:tcW w:w="1198" w:type="dxa"/>
          </w:tcPr>
          <w:p w:rsidR="00C80337" w:rsidRPr="00AD5765" w:rsidRDefault="00C80337" w:rsidP="00A0127B">
            <w:pPr>
              <w:spacing w:after="0" w:line="240" w:lineRule="auto"/>
              <w:jc w:val="center"/>
              <w:rPr>
                <w:rFonts w:ascii="Times New Roman" w:eastAsia="Times New Roman" w:hAnsi="Times New Roman" w:cs="Times New Roman"/>
                <w:sz w:val="24"/>
                <w:szCs w:val="24"/>
              </w:rPr>
            </w:pPr>
            <w:r w:rsidRPr="00AD5765">
              <w:rPr>
                <w:rFonts w:ascii="Times New Roman" w:eastAsia="Times New Roman" w:hAnsi="Times New Roman" w:cs="Times New Roman"/>
                <w:sz w:val="24"/>
                <w:szCs w:val="24"/>
              </w:rPr>
              <w:t>Aneamia</w:t>
            </w:r>
          </w:p>
        </w:tc>
        <w:tc>
          <w:tcPr>
            <w:tcW w:w="1198" w:type="dxa"/>
            <w:vAlign w:val="bottom"/>
          </w:tcPr>
          <w:p w:rsidR="00C80337" w:rsidRPr="00AD5765" w:rsidRDefault="00C80337" w:rsidP="00A0127B">
            <w:pPr>
              <w:spacing w:after="0" w:line="240" w:lineRule="auto"/>
              <w:jc w:val="center"/>
              <w:rPr>
                <w:rFonts w:ascii="Times New Roman" w:eastAsia="Times New Roman" w:hAnsi="Times New Roman" w:cs="Times New Roman"/>
              </w:rPr>
            </w:pPr>
            <w:r w:rsidRPr="00AD5765">
              <w:rPr>
                <w:rFonts w:ascii="Times New Roman" w:eastAsia="Times New Roman" w:hAnsi="Times New Roman" w:cs="Times New Roman"/>
              </w:rPr>
              <w:t>3</w:t>
            </w:r>
          </w:p>
        </w:tc>
        <w:tc>
          <w:tcPr>
            <w:tcW w:w="1255" w:type="dxa"/>
            <w:vAlign w:val="bottom"/>
          </w:tcPr>
          <w:p w:rsidR="00C80337" w:rsidRPr="00AD5765" w:rsidRDefault="00C80337" w:rsidP="00A0127B">
            <w:pPr>
              <w:spacing w:after="0" w:line="240" w:lineRule="auto"/>
              <w:jc w:val="center"/>
              <w:rPr>
                <w:rFonts w:ascii="Times New Roman" w:eastAsia="Times New Roman" w:hAnsi="Times New Roman" w:cs="Times New Roman"/>
              </w:rPr>
            </w:pPr>
            <w:r w:rsidRPr="00AD5765">
              <w:rPr>
                <w:rFonts w:ascii="Times New Roman" w:eastAsia="Times New Roman" w:hAnsi="Times New Roman" w:cs="Times New Roman"/>
              </w:rPr>
              <w:t>2.48</w:t>
            </w:r>
          </w:p>
        </w:tc>
        <w:tc>
          <w:tcPr>
            <w:tcW w:w="2187" w:type="dxa"/>
            <w:shd w:val="clear" w:color="auto" w:fill="auto"/>
            <w:noWrap/>
            <w:vAlign w:val="bottom"/>
            <w:hideMark/>
          </w:tcPr>
          <w:p w:rsidR="00C80337" w:rsidRPr="00AD5765" w:rsidRDefault="00C80337" w:rsidP="00A0127B">
            <w:pPr>
              <w:spacing w:after="0" w:line="240" w:lineRule="auto"/>
              <w:jc w:val="center"/>
              <w:rPr>
                <w:rFonts w:ascii="Calibri" w:eastAsia="Times New Roman" w:hAnsi="Calibri" w:cs="Times New Roman"/>
                <w:lang w:bidi="bn-BD"/>
              </w:rPr>
            </w:pPr>
            <w:r w:rsidRPr="00AD5765">
              <w:rPr>
                <w:rFonts w:ascii="Calibri" w:eastAsia="Times New Roman" w:hAnsi="Calibri" w:cs="Times New Roman"/>
                <w:lang w:bidi="bn-BD"/>
              </w:rPr>
              <w:t>2.47</w:t>
            </w:r>
            <w:r w:rsidRPr="00AD5765">
              <w:rPr>
                <w:rFonts w:ascii="Times New Roman" w:hAnsi="Times New Roman" w:cs="Times New Roman"/>
                <w:sz w:val="24"/>
                <w:szCs w:val="24"/>
              </w:rPr>
              <w:t>±</w:t>
            </w:r>
            <w:r w:rsidRPr="00AD5765">
              <w:rPr>
                <w:rFonts w:ascii="Calibri" w:eastAsia="Times New Roman" w:hAnsi="Calibri" w:cs="Times New Roman"/>
                <w:lang w:bidi="bn-BD"/>
              </w:rPr>
              <w:t>1.41</w:t>
            </w:r>
          </w:p>
        </w:tc>
      </w:tr>
      <w:tr w:rsidR="00C80337" w:rsidRPr="00AD5765" w:rsidTr="00C80337">
        <w:trPr>
          <w:trHeight w:val="300"/>
          <w:jc w:val="center"/>
        </w:trPr>
        <w:tc>
          <w:tcPr>
            <w:tcW w:w="1193" w:type="dxa"/>
            <w:vAlign w:val="bottom"/>
          </w:tcPr>
          <w:p w:rsidR="00C80337" w:rsidRPr="00AD5765" w:rsidRDefault="00C80337" w:rsidP="00A0127B">
            <w:pPr>
              <w:spacing w:after="0" w:line="240" w:lineRule="auto"/>
              <w:jc w:val="center"/>
              <w:rPr>
                <w:rFonts w:ascii="Times New Roman" w:eastAsia="Times New Roman" w:hAnsi="Times New Roman" w:cs="Times New Roman"/>
              </w:rPr>
            </w:pPr>
            <w:r w:rsidRPr="00AD5765">
              <w:rPr>
                <w:rFonts w:ascii="Times New Roman" w:eastAsia="Times New Roman" w:hAnsi="Times New Roman" w:cs="Times New Roman"/>
              </w:rPr>
              <w:t>3</w:t>
            </w:r>
          </w:p>
        </w:tc>
        <w:tc>
          <w:tcPr>
            <w:tcW w:w="1198" w:type="dxa"/>
          </w:tcPr>
          <w:p w:rsidR="00C80337" w:rsidRPr="00AD5765" w:rsidRDefault="00C80337" w:rsidP="00A0127B">
            <w:pPr>
              <w:spacing w:after="0" w:line="240" w:lineRule="auto"/>
              <w:jc w:val="center"/>
              <w:rPr>
                <w:rFonts w:ascii="Times New Roman" w:eastAsia="Times New Roman" w:hAnsi="Times New Roman" w:cs="Times New Roman"/>
                <w:sz w:val="24"/>
                <w:szCs w:val="24"/>
              </w:rPr>
            </w:pPr>
            <w:r w:rsidRPr="00AD5765">
              <w:rPr>
                <w:rFonts w:ascii="Times New Roman" w:eastAsia="Times New Roman" w:hAnsi="Times New Roman" w:cs="Times New Roman"/>
                <w:sz w:val="24"/>
                <w:szCs w:val="24"/>
              </w:rPr>
              <w:t>Anorexia</w:t>
            </w:r>
          </w:p>
        </w:tc>
        <w:tc>
          <w:tcPr>
            <w:tcW w:w="1198" w:type="dxa"/>
            <w:vAlign w:val="bottom"/>
          </w:tcPr>
          <w:p w:rsidR="00C80337" w:rsidRPr="00AD5765" w:rsidRDefault="00C80337" w:rsidP="00A0127B">
            <w:pPr>
              <w:spacing w:after="0" w:line="240" w:lineRule="auto"/>
              <w:jc w:val="center"/>
              <w:rPr>
                <w:rFonts w:ascii="Times New Roman" w:eastAsia="Times New Roman" w:hAnsi="Times New Roman" w:cs="Times New Roman"/>
              </w:rPr>
            </w:pPr>
            <w:r w:rsidRPr="00AD5765">
              <w:rPr>
                <w:rFonts w:ascii="Times New Roman" w:eastAsia="Times New Roman" w:hAnsi="Times New Roman" w:cs="Times New Roman"/>
              </w:rPr>
              <w:t>7</w:t>
            </w:r>
          </w:p>
        </w:tc>
        <w:tc>
          <w:tcPr>
            <w:tcW w:w="1255" w:type="dxa"/>
            <w:vAlign w:val="bottom"/>
          </w:tcPr>
          <w:p w:rsidR="00C80337" w:rsidRPr="00AD5765" w:rsidRDefault="00C80337" w:rsidP="00A0127B">
            <w:pPr>
              <w:spacing w:after="0" w:line="240" w:lineRule="auto"/>
              <w:jc w:val="center"/>
              <w:rPr>
                <w:rFonts w:ascii="Times New Roman" w:eastAsia="Times New Roman" w:hAnsi="Times New Roman" w:cs="Times New Roman"/>
              </w:rPr>
            </w:pPr>
            <w:r w:rsidRPr="00AD5765">
              <w:rPr>
                <w:rFonts w:ascii="Times New Roman" w:eastAsia="Times New Roman" w:hAnsi="Times New Roman" w:cs="Times New Roman"/>
              </w:rPr>
              <w:t>5.79</w:t>
            </w:r>
          </w:p>
        </w:tc>
        <w:tc>
          <w:tcPr>
            <w:tcW w:w="2187" w:type="dxa"/>
            <w:shd w:val="clear" w:color="auto" w:fill="auto"/>
            <w:noWrap/>
            <w:vAlign w:val="bottom"/>
            <w:hideMark/>
          </w:tcPr>
          <w:p w:rsidR="00C80337" w:rsidRPr="00AD5765" w:rsidRDefault="00C80337" w:rsidP="00A0127B">
            <w:pPr>
              <w:spacing w:after="0" w:line="240" w:lineRule="auto"/>
              <w:jc w:val="center"/>
              <w:rPr>
                <w:rFonts w:ascii="Calibri" w:eastAsia="Times New Roman" w:hAnsi="Calibri" w:cs="Times New Roman"/>
                <w:lang w:bidi="bn-BD"/>
              </w:rPr>
            </w:pPr>
            <w:r w:rsidRPr="00AD5765">
              <w:rPr>
                <w:rFonts w:ascii="Calibri" w:eastAsia="Times New Roman" w:hAnsi="Calibri" w:cs="Times New Roman"/>
                <w:lang w:bidi="bn-BD"/>
              </w:rPr>
              <w:t>5.78</w:t>
            </w:r>
            <w:r w:rsidRPr="00AD5765">
              <w:rPr>
                <w:rFonts w:ascii="Times New Roman" w:hAnsi="Times New Roman" w:cs="Times New Roman"/>
                <w:sz w:val="24"/>
                <w:szCs w:val="24"/>
              </w:rPr>
              <w:t>±</w:t>
            </w:r>
            <w:r w:rsidRPr="00AD5765">
              <w:rPr>
                <w:rFonts w:ascii="Calibri" w:eastAsia="Times New Roman" w:hAnsi="Calibri" w:cs="Times New Roman"/>
                <w:lang w:bidi="bn-BD"/>
              </w:rPr>
              <w:t>2.13</w:t>
            </w:r>
          </w:p>
        </w:tc>
      </w:tr>
      <w:tr w:rsidR="00C80337" w:rsidRPr="00AD5765" w:rsidTr="00C80337">
        <w:trPr>
          <w:trHeight w:val="300"/>
          <w:jc w:val="center"/>
        </w:trPr>
        <w:tc>
          <w:tcPr>
            <w:tcW w:w="1193" w:type="dxa"/>
            <w:vAlign w:val="bottom"/>
          </w:tcPr>
          <w:p w:rsidR="00C80337" w:rsidRPr="00AD5765" w:rsidRDefault="00C80337" w:rsidP="00A0127B">
            <w:pPr>
              <w:spacing w:after="0" w:line="240" w:lineRule="auto"/>
              <w:jc w:val="center"/>
              <w:rPr>
                <w:rFonts w:ascii="Times New Roman" w:eastAsia="Times New Roman" w:hAnsi="Times New Roman" w:cs="Times New Roman"/>
              </w:rPr>
            </w:pPr>
            <w:r w:rsidRPr="00AD5765">
              <w:rPr>
                <w:rFonts w:ascii="Times New Roman" w:eastAsia="Times New Roman" w:hAnsi="Times New Roman" w:cs="Times New Roman"/>
              </w:rPr>
              <w:t>4</w:t>
            </w:r>
          </w:p>
        </w:tc>
        <w:tc>
          <w:tcPr>
            <w:tcW w:w="1198" w:type="dxa"/>
          </w:tcPr>
          <w:p w:rsidR="00C80337" w:rsidRPr="00AD5765" w:rsidRDefault="00C80337" w:rsidP="00A0127B">
            <w:pPr>
              <w:spacing w:after="0" w:line="240" w:lineRule="auto"/>
              <w:jc w:val="center"/>
              <w:rPr>
                <w:rFonts w:ascii="Times New Roman" w:eastAsia="Times New Roman" w:hAnsi="Times New Roman" w:cs="Times New Roman"/>
                <w:sz w:val="24"/>
                <w:szCs w:val="24"/>
              </w:rPr>
            </w:pPr>
            <w:r w:rsidRPr="00AD5765">
              <w:rPr>
                <w:rFonts w:ascii="Times New Roman" w:eastAsia="Times New Roman" w:hAnsi="Times New Roman" w:cs="Times New Roman"/>
                <w:sz w:val="24"/>
                <w:szCs w:val="24"/>
              </w:rPr>
              <w:t>Respiratory disorder</w:t>
            </w:r>
          </w:p>
        </w:tc>
        <w:tc>
          <w:tcPr>
            <w:tcW w:w="1198" w:type="dxa"/>
            <w:vAlign w:val="bottom"/>
          </w:tcPr>
          <w:p w:rsidR="00C80337" w:rsidRPr="00AD5765" w:rsidRDefault="00C80337" w:rsidP="00A0127B">
            <w:pPr>
              <w:spacing w:after="0" w:line="240" w:lineRule="auto"/>
              <w:jc w:val="center"/>
              <w:rPr>
                <w:rFonts w:ascii="Times New Roman" w:eastAsia="Times New Roman" w:hAnsi="Times New Roman" w:cs="Times New Roman"/>
              </w:rPr>
            </w:pPr>
            <w:r w:rsidRPr="00AD5765">
              <w:rPr>
                <w:rFonts w:ascii="Times New Roman" w:eastAsia="Times New Roman" w:hAnsi="Times New Roman" w:cs="Times New Roman"/>
              </w:rPr>
              <w:t>10</w:t>
            </w:r>
          </w:p>
        </w:tc>
        <w:tc>
          <w:tcPr>
            <w:tcW w:w="1255" w:type="dxa"/>
            <w:vAlign w:val="bottom"/>
          </w:tcPr>
          <w:p w:rsidR="00C80337" w:rsidRPr="00AD5765" w:rsidRDefault="00C80337" w:rsidP="00A0127B">
            <w:pPr>
              <w:spacing w:after="0" w:line="240" w:lineRule="auto"/>
              <w:jc w:val="center"/>
              <w:rPr>
                <w:rFonts w:ascii="Times New Roman" w:eastAsia="Times New Roman" w:hAnsi="Times New Roman" w:cs="Times New Roman"/>
              </w:rPr>
            </w:pPr>
            <w:r w:rsidRPr="00AD5765">
              <w:rPr>
                <w:rFonts w:ascii="Times New Roman" w:eastAsia="Times New Roman" w:hAnsi="Times New Roman" w:cs="Times New Roman"/>
              </w:rPr>
              <w:t>8.26</w:t>
            </w:r>
          </w:p>
        </w:tc>
        <w:tc>
          <w:tcPr>
            <w:tcW w:w="2187" w:type="dxa"/>
            <w:shd w:val="clear" w:color="auto" w:fill="auto"/>
            <w:noWrap/>
            <w:vAlign w:val="bottom"/>
            <w:hideMark/>
          </w:tcPr>
          <w:p w:rsidR="00C80337" w:rsidRPr="00AD5765" w:rsidRDefault="00C80337" w:rsidP="00A0127B">
            <w:pPr>
              <w:spacing w:after="0" w:line="240" w:lineRule="auto"/>
              <w:jc w:val="center"/>
              <w:rPr>
                <w:rFonts w:ascii="Calibri" w:eastAsia="Times New Roman" w:hAnsi="Calibri" w:cs="Times New Roman"/>
                <w:lang w:bidi="bn-BD"/>
              </w:rPr>
            </w:pPr>
            <w:r w:rsidRPr="00AD5765">
              <w:rPr>
                <w:rFonts w:ascii="Calibri" w:eastAsia="Times New Roman" w:hAnsi="Calibri" w:cs="Times New Roman"/>
                <w:lang w:bidi="bn-BD"/>
              </w:rPr>
              <w:t>8.26</w:t>
            </w:r>
            <w:r w:rsidRPr="00AD5765">
              <w:rPr>
                <w:rFonts w:ascii="Times New Roman" w:hAnsi="Times New Roman" w:cs="Times New Roman"/>
                <w:sz w:val="24"/>
                <w:szCs w:val="24"/>
              </w:rPr>
              <w:t>±</w:t>
            </w:r>
            <w:r w:rsidRPr="00AD5765">
              <w:rPr>
                <w:rFonts w:ascii="Calibri" w:eastAsia="Times New Roman" w:hAnsi="Calibri" w:cs="Times New Roman"/>
                <w:lang w:bidi="bn-BD"/>
              </w:rPr>
              <w:t>2.51</w:t>
            </w:r>
          </w:p>
        </w:tc>
      </w:tr>
      <w:tr w:rsidR="00C80337" w:rsidRPr="00AD5765" w:rsidTr="00C80337">
        <w:trPr>
          <w:trHeight w:val="300"/>
          <w:jc w:val="center"/>
        </w:trPr>
        <w:tc>
          <w:tcPr>
            <w:tcW w:w="1193" w:type="dxa"/>
            <w:vAlign w:val="bottom"/>
          </w:tcPr>
          <w:p w:rsidR="00C80337" w:rsidRPr="00AD5765" w:rsidRDefault="00C80337" w:rsidP="00A0127B">
            <w:pPr>
              <w:spacing w:after="0" w:line="240" w:lineRule="auto"/>
              <w:jc w:val="center"/>
              <w:rPr>
                <w:rFonts w:ascii="Times New Roman" w:eastAsia="Times New Roman" w:hAnsi="Times New Roman" w:cs="Times New Roman"/>
              </w:rPr>
            </w:pPr>
            <w:r w:rsidRPr="00AD5765">
              <w:rPr>
                <w:rFonts w:ascii="Times New Roman" w:eastAsia="Times New Roman" w:hAnsi="Times New Roman" w:cs="Times New Roman"/>
              </w:rPr>
              <w:t>5</w:t>
            </w:r>
          </w:p>
        </w:tc>
        <w:tc>
          <w:tcPr>
            <w:tcW w:w="1198" w:type="dxa"/>
          </w:tcPr>
          <w:p w:rsidR="00C80337" w:rsidRPr="00AD5765" w:rsidRDefault="00C80337" w:rsidP="00A0127B">
            <w:pPr>
              <w:spacing w:after="0" w:line="240" w:lineRule="auto"/>
              <w:jc w:val="center"/>
              <w:rPr>
                <w:rFonts w:ascii="Times New Roman" w:eastAsia="Times New Roman" w:hAnsi="Times New Roman" w:cs="Times New Roman"/>
                <w:sz w:val="24"/>
                <w:szCs w:val="24"/>
              </w:rPr>
            </w:pPr>
            <w:r w:rsidRPr="00AD5765">
              <w:rPr>
                <w:rFonts w:ascii="Times New Roman" w:eastAsia="Times New Roman" w:hAnsi="Times New Roman" w:cs="Times New Roman"/>
                <w:sz w:val="24"/>
                <w:szCs w:val="24"/>
              </w:rPr>
              <w:t>Ectoparasitic infestation</w:t>
            </w:r>
          </w:p>
        </w:tc>
        <w:tc>
          <w:tcPr>
            <w:tcW w:w="1198" w:type="dxa"/>
            <w:vAlign w:val="bottom"/>
          </w:tcPr>
          <w:p w:rsidR="00C80337" w:rsidRPr="00AD5765" w:rsidRDefault="00C80337" w:rsidP="00A0127B">
            <w:pPr>
              <w:spacing w:after="0" w:line="240" w:lineRule="auto"/>
              <w:jc w:val="center"/>
              <w:rPr>
                <w:rFonts w:ascii="Times New Roman" w:eastAsia="Times New Roman" w:hAnsi="Times New Roman" w:cs="Times New Roman"/>
              </w:rPr>
            </w:pPr>
            <w:r w:rsidRPr="00AD5765">
              <w:rPr>
                <w:rFonts w:ascii="Times New Roman" w:eastAsia="Times New Roman" w:hAnsi="Times New Roman" w:cs="Times New Roman"/>
              </w:rPr>
              <w:t>7</w:t>
            </w:r>
          </w:p>
        </w:tc>
        <w:tc>
          <w:tcPr>
            <w:tcW w:w="1255" w:type="dxa"/>
            <w:vAlign w:val="bottom"/>
          </w:tcPr>
          <w:p w:rsidR="00C80337" w:rsidRPr="00AD5765" w:rsidRDefault="00C80337" w:rsidP="00A0127B">
            <w:pPr>
              <w:spacing w:after="0" w:line="240" w:lineRule="auto"/>
              <w:jc w:val="center"/>
              <w:rPr>
                <w:rFonts w:ascii="Times New Roman" w:eastAsia="Times New Roman" w:hAnsi="Times New Roman" w:cs="Times New Roman"/>
              </w:rPr>
            </w:pPr>
            <w:r w:rsidRPr="00AD5765">
              <w:rPr>
                <w:rFonts w:ascii="Times New Roman" w:eastAsia="Times New Roman" w:hAnsi="Times New Roman" w:cs="Times New Roman"/>
              </w:rPr>
              <w:t>5.79</w:t>
            </w:r>
          </w:p>
        </w:tc>
        <w:tc>
          <w:tcPr>
            <w:tcW w:w="2187" w:type="dxa"/>
            <w:shd w:val="clear" w:color="auto" w:fill="auto"/>
            <w:noWrap/>
            <w:vAlign w:val="bottom"/>
            <w:hideMark/>
          </w:tcPr>
          <w:p w:rsidR="00C80337" w:rsidRPr="00AD5765" w:rsidRDefault="00C80337" w:rsidP="00A0127B">
            <w:pPr>
              <w:spacing w:after="0" w:line="240" w:lineRule="auto"/>
              <w:jc w:val="center"/>
              <w:rPr>
                <w:rFonts w:ascii="Calibri" w:eastAsia="Times New Roman" w:hAnsi="Calibri" w:cs="Times New Roman"/>
                <w:lang w:bidi="bn-BD"/>
              </w:rPr>
            </w:pPr>
            <w:r w:rsidRPr="00AD5765">
              <w:rPr>
                <w:rFonts w:ascii="Calibri" w:eastAsia="Times New Roman" w:hAnsi="Calibri" w:cs="Times New Roman"/>
                <w:lang w:bidi="bn-BD"/>
              </w:rPr>
              <w:t>5.78</w:t>
            </w:r>
            <w:r w:rsidRPr="00AD5765">
              <w:rPr>
                <w:rFonts w:ascii="Times New Roman" w:hAnsi="Times New Roman" w:cs="Times New Roman"/>
                <w:sz w:val="24"/>
                <w:szCs w:val="24"/>
              </w:rPr>
              <w:t>±</w:t>
            </w:r>
            <w:r w:rsidRPr="00AD5765">
              <w:rPr>
                <w:rFonts w:ascii="Calibri" w:eastAsia="Times New Roman" w:hAnsi="Calibri" w:cs="Times New Roman"/>
                <w:lang w:bidi="bn-BD"/>
              </w:rPr>
              <w:t>2.13</w:t>
            </w:r>
          </w:p>
        </w:tc>
      </w:tr>
      <w:tr w:rsidR="00C80337" w:rsidRPr="00AD5765" w:rsidTr="00C80337">
        <w:trPr>
          <w:trHeight w:val="300"/>
          <w:jc w:val="center"/>
        </w:trPr>
        <w:tc>
          <w:tcPr>
            <w:tcW w:w="1193" w:type="dxa"/>
            <w:vAlign w:val="bottom"/>
          </w:tcPr>
          <w:p w:rsidR="00C80337" w:rsidRPr="00AD5765" w:rsidRDefault="00C80337" w:rsidP="00A0127B">
            <w:pPr>
              <w:spacing w:after="0" w:line="240" w:lineRule="auto"/>
              <w:jc w:val="center"/>
              <w:rPr>
                <w:rFonts w:ascii="Times New Roman" w:eastAsia="Times New Roman" w:hAnsi="Times New Roman" w:cs="Times New Roman"/>
              </w:rPr>
            </w:pPr>
            <w:r w:rsidRPr="00AD5765">
              <w:rPr>
                <w:rFonts w:ascii="Times New Roman" w:eastAsia="Times New Roman" w:hAnsi="Times New Roman" w:cs="Times New Roman"/>
              </w:rPr>
              <w:t>6</w:t>
            </w:r>
          </w:p>
        </w:tc>
        <w:tc>
          <w:tcPr>
            <w:tcW w:w="1198" w:type="dxa"/>
          </w:tcPr>
          <w:p w:rsidR="00C80337" w:rsidRPr="00AD5765" w:rsidRDefault="00C80337" w:rsidP="00A0127B">
            <w:pPr>
              <w:spacing w:after="0" w:line="240" w:lineRule="auto"/>
              <w:jc w:val="center"/>
              <w:rPr>
                <w:rFonts w:ascii="Times New Roman" w:eastAsia="Times New Roman" w:hAnsi="Times New Roman" w:cs="Times New Roman"/>
                <w:sz w:val="24"/>
                <w:szCs w:val="24"/>
              </w:rPr>
            </w:pPr>
            <w:r w:rsidRPr="00AD5765">
              <w:rPr>
                <w:rFonts w:ascii="Times New Roman" w:eastAsia="Times New Roman" w:hAnsi="Times New Roman" w:cs="Times New Roman"/>
                <w:sz w:val="24"/>
                <w:szCs w:val="24"/>
              </w:rPr>
              <w:t>Conjunctivitis</w:t>
            </w:r>
          </w:p>
        </w:tc>
        <w:tc>
          <w:tcPr>
            <w:tcW w:w="1198" w:type="dxa"/>
            <w:vAlign w:val="bottom"/>
          </w:tcPr>
          <w:p w:rsidR="00C80337" w:rsidRPr="00AD5765" w:rsidRDefault="00C80337" w:rsidP="00A0127B">
            <w:pPr>
              <w:spacing w:after="0" w:line="240" w:lineRule="auto"/>
              <w:jc w:val="center"/>
              <w:rPr>
                <w:rFonts w:ascii="Times New Roman" w:eastAsia="Times New Roman" w:hAnsi="Times New Roman" w:cs="Times New Roman"/>
              </w:rPr>
            </w:pPr>
            <w:r w:rsidRPr="00AD5765">
              <w:rPr>
                <w:rFonts w:ascii="Times New Roman" w:eastAsia="Times New Roman" w:hAnsi="Times New Roman" w:cs="Times New Roman"/>
              </w:rPr>
              <w:t>3</w:t>
            </w:r>
          </w:p>
        </w:tc>
        <w:tc>
          <w:tcPr>
            <w:tcW w:w="1255" w:type="dxa"/>
            <w:vAlign w:val="bottom"/>
          </w:tcPr>
          <w:p w:rsidR="00C80337" w:rsidRPr="00AD5765" w:rsidRDefault="00C80337" w:rsidP="00A0127B">
            <w:pPr>
              <w:spacing w:after="0" w:line="240" w:lineRule="auto"/>
              <w:jc w:val="center"/>
              <w:rPr>
                <w:rFonts w:ascii="Times New Roman" w:eastAsia="Times New Roman" w:hAnsi="Times New Roman" w:cs="Times New Roman"/>
              </w:rPr>
            </w:pPr>
            <w:r w:rsidRPr="00AD5765">
              <w:rPr>
                <w:rFonts w:ascii="Times New Roman" w:eastAsia="Times New Roman" w:hAnsi="Times New Roman" w:cs="Times New Roman"/>
              </w:rPr>
              <w:t>2.48</w:t>
            </w:r>
          </w:p>
        </w:tc>
        <w:tc>
          <w:tcPr>
            <w:tcW w:w="2187" w:type="dxa"/>
            <w:shd w:val="clear" w:color="auto" w:fill="auto"/>
            <w:noWrap/>
            <w:vAlign w:val="bottom"/>
            <w:hideMark/>
          </w:tcPr>
          <w:p w:rsidR="00C80337" w:rsidRPr="00AD5765" w:rsidRDefault="00C80337" w:rsidP="00A0127B">
            <w:pPr>
              <w:spacing w:after="0" w:line="240" w:lineRule="auto"/>
              <w:jc w:val="center"/>
              <w:rPr>
                <w:rFonts w:ascii="Calibri" w:eastAsia="Times New Roman" w:hAnsi="Calibri" w:cs="Times New Roman"/>
                <w:lang w:bidi="bn-BD"/>
              </w:rPr>
            </w:pPr>
            <w:r w:rsidRPr="00AD5765">
              <w:rPr>
                <w:rFonts w:ascii="Calibri" w:eastAsia="Times New Roman" w:hAnsi="Calibri" w:cs="Times New Roman"/>
                <w:lang w:bidi="bn-BD"/>
              </w:rPr>
              <w:t>2.47</w:t>
            </w:r>
            <w:r w:rsidRPr="00AD5765">
              <w:rPr>
                <w:rFonts w:ascii="Times New Roman" w:hAnsi="Times New Roman" w:cs="Times New Roman"/>
                <w:sz w:val="24"/>
                <w:szCs w:val="24"/>
              </w:rPr>
              <w:t>±</w:t>
            </w:r>
            <w:r w:rsidRPr="00AD5765">
              <w:rPr>
                <w:rFonts w:ascii="Calibri" w:eastAsia="Times New Roman" w:hAnsi="Calibri" w:cs="Times New Roman"/>
                <w:lang w:bidi="bn-BD"/>
              </w:rPr>
              <w:t>1.41</w:t>
            </w:r>
          </w:p>
        </w:tc>
      </w:tr>
      <w:tr w:rsidR="00C80337" w:rsidRPr="00AD5765" w:rsidTr="00C80337">
        <w:trPr>
          <w:trHeight w:val="300"/>
          <w:jc w:val="center"/>
        </w:trPr>
        <w:tc>
          <w:tcPr>
            <w:tcW w:w="1193" w:type="dxa"/>
            <w:vAlign w:val="bottom"/>
          </w:tcPr>
          <w:p w:rsidR="00C80337" w:rsidRPr="00AD5765" w:rsidRDefault="00C80337" w:rsidP="00A0127B">
            <w:pPr>
              <w:spacing w:after="0" w:line="240" w:lineRule="auto"/>
              <w:jc w:val="center"/>
              <w:rPr>
                <w:rFonts w:ascii="Times New Roman" w:eastAsia="Times New Roman" w:hAnsi="Times New Roman" w:cs="Times New Roman"/>
              </w:rPr>
            </w:pPr>
            <w:r w:rsidRPr="00AD5765">
              <w:rPr>
                <w:rFonts w:ascii="Times New Roman" w:eastAsia="Times New Roman" w:hAnsi="Times New Roman" w:cs="Times New Roman"/>
              </w:rPr>
              <w:t>7</w:t>
            </w:r>
          </w:p>
        </w:tc>
        <w:tc>
          <w:tcPr>
            <w:tcW w:w="1198" w:type="dxa"/>
          </w:tcPr>
          <w:p w:rsidR="00C80337" w:rsidRPr="00AD5765" w:rsidRDefault="00C80337" w:rsidP="00A0127B">
            <w:pPr>
              <w:spacing w:after="0" w:line="240" w:lineRule="auto"/>
              <w:jc w:val="center"/>
              <w:rPr>
                <w:rFonts w:ascii="Times New Roman" w:eastAsia="Times New Roman" w:hAnsi="Times New Roman" w:cs="Times New Roman"/>
                <w:sz w:val="24"/>
                <w:szCs w:val="24"/>
              </w:rPr>
            </w:pPr>
            <w:r w:rsidRPr="00AD5765">
              <w:rPr>
                <w:rFonts w:ascii="Times New Roman" w:eastAsia="Times New Roman" w:hAnsi="Times New Roman" w:cs="Times New Roman"/>
                <w:sz w:val="24"/>
                <w:szCs w:val="24"/>
              </w:rPr>
              <w:t>Joint ill</w:t>
            </w:r>
          </w:p>
        </w:tc>
        <w:tc>
          <w:tcPr>
            <w:tcW w:w="1198" w:type="dxa"/>
            <w:vAlign w:val="bottom"/>
          </w:tcPr>
          <w:p w:rsidR="00C80337" w:rsidRPr="00AD5765" w:rsidRDefault="00C80337" w:rsidP="00A0127B">
            <w:pPr>
              <w:spacing w:after="0" w:line="240" w:lineRule="auto"/>
              <w:jc w:val="center"/>
              <w:rPr>
                <w:rFonts w:ascii="Times New Roman" w:eastAsia="Times New Roman" w:hAnsi="Times New Roman" w:cs="Times New Roman"/>
              </w:rPr>
            </w:pPr>
            <w:r w:rsidRPr="00AD5765">
              <w:rPr>
                <w:rFonts w:ascii="Times New Roman" w:eastAsia="Times New Roman" w:hAnsi="Times New Roman" w:cs="Times New Roman"/>
              </w:rPr>
              <w:t>5</w:t>
            </w:r>
          </w:p>
        </w:tc>
        <w:tc>
          <w:tcPr>
            <w:tcW w:w="1255" w:type="dxa"/>
            <w:vAlign w:val="bottom"/>
          </w:tcPr>
          <w:p w:rsidR="00C80337" w:rsidRPr="00AD5765" w:rsidRDefault="00C80337" w:rsidP="00A0127B">
            <w:pPr>
              <w:spacing w:after="0" w:line="240" w:lineRule="auto"/>
              <w:jc w:val="center"/>
              <w:rPr>
                <w:rFonts w:ascii="Times New Roman" w:eastAsia="Times New Roman" w:hAnsi="Times New Roman" w:cs="Times New Roman"/>
              </w:rPr>
            </w:pPr>
            <w:r w:rsidRPr="00AD5765">
              <w:rPr>
                <w:rFonts w:ascii="Times New Roman" w:eastAsia="Times New Roman" w:hAnsi="Times New Roman" w:cs="Times New Roman"/>
              </w:rPr>
              <w:t>4.13</w:t>
            </w:r>
          </w:p>
        </w:tc>
        <w:tc>
          <w:tcPr>
            <w:tcW w:w="2187" w:type="dxa"/>
            <w:shd w:val="clear" w:color="auto" w:fill="auto"/>
            <w:noWrap/>
            <w:vAlign w:val="bottom"/>
            <w:hideMark/>
          </w:tcPr>
          <w:p w:rsidR="00C80337" w:rsidRPr="00AD5765" w:rsidRDefault="00C80337" w:rsidP="00A0127B">
            <w:pPr>
              <w:spacing w:after="0" w:line="240" w:lineRule="auto"/>
              <w:jc w:val="center"/>
              <w:rPr>
                <w:rFonts w:ascii="Calibri" w:eastAsia="Times New Roman" w:hAnsi="Calibri" w:cs="Times New Roman"/>
                <w:lang w:bidi="bn-BD"/>
              </w:rPr>
            </w:pPr>
            <w:r w:rsidRPr="00AD5765">
              <w:rPr>
                <w:rFonts w:ascii="Calibri" w:eastAsia="Times New Roman" w:hAnsi="Calibri" w:cs="Times New Roman"/>
                <w:lang w:bidi="bn-BD"/>
              </w:rPr>
              <w:t>4.13</w:t>
            </w:r>
            <w:r w:rsidRPr="00AD5765">
              <w:rPr>
                <w:rFonts w:ascii="Times New Roman" w:hAnsi="Times New Roman" w:cs="Times New Roman"/>
                <w:sz w:val="24"/>
                <w:szCs w:val="24"/>
              </w:rPr>
              <w:t>±</w:t>
            </w:r>
            <w:r w:rsidRPr="00AD5765">
              <w:rPr>
                <w:rFonts w:ascii="Calibri" w:eastAsia="Times New Roman" w:hAnsi="Calibri" w:cs="Times New Roman"/>
                <w:lang w:bidi="bn-BD"/>
              </w:rPr>
              <w:t>1.81</w:t>
            </w:r>
          </w:p>
        </w:tc>
      </w:tr>
      <w:tr w:rsidR="00C80337" w:rsidRPr="00AD5765" w:rsidTr="00C80337">
        <w:trPr>
          <w:trHeight w:val="300"/>
          <w:jc w:val="center"/>
        </w:trPr>
        <w:tc>
          <w:tcPr>
            <w:tcW w:w="1193" w:type="dxa"/>
            <w:vAlign w:val="bottom"/>
          </w:tcPr>
          <w:p w:rsidR="00C80337" w:rsidRPr="00AD5765" w:rsidRDefault="00C80337" w:rsidP="00A0127B">
            <w:pPr>
              <w:spacing w:after="0" w:line="240" w:lineRule="auto"/>
              <w:jc w:val="center"/>
              <w:rPr>
                <w:rFonts w:ascii="Times New Roman" w:eastAsia="Times New Roman" w:hAnsi="Times New Roman" w:cs="Times New Roman"/>
              </w:rPr>
            </w:pPr>
            <w:r w:rsidRPr="00AD5765">
              <w:rPr>
                <w:rFonts w:ascii="Times New Roman" w:eastAsia="Times New Roman" w:hAnsi="Times New Roman" w:cs="Times New Roman"/>
              </w:rPr>
              <w:t>8</w:t>
            </w:r>
          </w:p>
        </w:tc>
        <w:tc>
          <w:tcPr>
            <w:tcW w:w="1198" w:type="dxa"/>
          </w:tcPr>
          <w:p w:rsidR="00C80337" w:rsidRPr="00AD5765" w:rsidRDefault="00C80337" w:rsidP="00A0127B">
            <w:pPr>
              <w:spacing w:after="0" w:line="240" w:lineRule="auto"/>
              <w:jc w:val="center"/>
              <w:rPr>
                <w:rFonts w:ascii="Times New Roman" w:eastAsia="Times New Roman" w:hAnsi="Times New Roman" w:cs="Times New Roman"/>
                <w:sz w:val="24"/>
                <w:szCs w:val="24"/>
              </w:rPr>
            </w:pPr>
            <w:r w:rsidRPr="00AD5765">
              <w:rPr>
                <w:rFonts w:ascii="Times New Roman" w:eastAsia="Times New Roman" w:hAnsi="Times New Roman" w:cs="Times New Roman"/>
                <w:sz w:val="24"/>
                <w:szCs w:val="24"/>
              </w:rPr>
              <w:t>Dog bite wound</w:t>
            </w:r>
          </w:p>
        </w:tc>
        <w:tc>
          <w:tcPr>
            <w:tcW w:w="1198" w:type="dxa"/>
            <w:vAlign w:val="bottom"/>
          </w:tcPr>
          <w:p w:rsidR="00C80337" w:rsidRPr="00AD5765" w:rsidRDefault="00C80337" w:rsidP="00A0127B">
            <w:pPr>
              <w:spacing w:after="0" w:line="240" w:lineRule="auto"/>
              <w:jc w:val="center"/>
              <w:rPr>
                <w:rFonts w:ascii="Times New Roman" w:eastAsia="Times New Roman" w:hAnsi="Times New Roman" w:cs="Times New Roman"/>
              </w:rPr>
            </w:pPr>
            <w:r w:rsidRPr="00AD5765">
              <w:rPr>
                <w:rFonts w:ascii="Times New Roman" w:eastAsia="Times New Roman" w:hAnsi="Times New Roman" w:cs="Times New Roman"/>
              </w:rPr>
              <w:t>8</w:t>
            </w:r>
          </w:p>
        </w:tc>
        <w:tc>
          <w:tcPr>
            <w:tcW w:w="1255" w:type="dxa"/>
            <w:vAlign w:val="bottom"/>
          </w:tcPr>
          <w:p w:rsidR="00C80337" w:rsidRPr="00AD5765" w:rsidRDefault="00C80337" w:rsidP="00A0127B">
            <w:pPr>
              <w:spacing w:after="0" w:line="240" w:lineRule="auto"/>
              <w:jc w:val="center"/>
              <w:rPr>
                <w:rFonts w:ascii="Times New Roman" w:eastAsia="Times New Roman" w:hAnsi="Times New Roman" w:cs="Times New Roman"/>
              </w:rPr>
            </w:pPr>
            <w:r w:rsidRPr="00AD5765">
              <w:rPr>
                <w:rFonts w:ascii="Times New Roman" w:eastAsia="Times New Roman" w:hAnsi="Times New Roman" w:cs="Times New Roman"/>
              </w:rPr>
              <w:t>6.61</w:t>
            </w:r>
          </w:p>
        </w:tc>
        <w:tc>
          <w:tcPr>
            <w:tcW w:w="2187" w:type="dxa"/>
            <w:tcBorders>
              <w:top w:val="nil"/>
            </w:tcBorders>
            <w:shd w:val="clear" w:color="auto" w:fill="auto"/>
            <w:noWrap/>
            <w:vAlign w:val="bottom"/>
            <w:hideMark/>
          </w:tcPr>
          <w:p w:rsidR="00C80337" w:rsidRPr="00AD5765" w:rsidRDefault="00C80337" w:rsidP="00A0127B">
            <w:pPr>
              <w:spacing w:after="0" w:line="240" w:lineRule="auto"/>
              <w:jc w:val="center"/>
              <w:rPr>
                <w:rFonts w:ascii="Calibri" w:eastAsia="Times New Roman" w:hAnsi="Calibri" w:cs="Times New Roman"/>
                <w:lang w:bidi="bn-BD"/>
              </w:rPr>
            </w:pPr>
            <w:r w:rsidRPr="00AD5765">
              <w:rPr>
                <w:rFonts w:ascii="Calibri" w:eastAsia="Times New Roman" w:hAnsi="Calibri" w:cs="Times New Roman"/>
                <w:lang w:bidi="bn-BD"/>
              </w:rPr>
              <w:t>6.61</w:t>
            </w:r>
            <w:r w:rsidRPr="00AD5765">
              <w:rPr>
                <w:rFonts w:ascii="Times New Roman" w:hAnsi="Times New Roman" w:cs="Times New Roman"/>
                <w:sz w:val="24"/>
                <w:szCs w:val="24"/>
              </w:rPr>
              <w:t>±</w:t>
            </w:r>
            <w:r w:rsidRPr="00AD5765">
              <w:rPr>
                <w:rFonts w:ascii="Calibri" w:eastAsia="Times New Roman" w:hAnsi="Calibri" w:cs="Times New Roman"/>
                <w:lang w:bidi="bn-BD"/>
              </w:rPr>
              <w:t>2.26</w:t>
            </w:r>
          </w:p>
        </w:tc>
      </w:tr>
      <w:tr w:rsidR="00C80337" w:rsidRPr="00AD5765" w:rsidTr="00C80337">
        <w:trPr>
          <w:trHeight w:val="300"/>
          <w:jc w:val="center"/>
        </w:trPr>
        <w:tc>
          <w:tcPr>
            <w:tcW w:w="1193" w:type="dxa"/>
            <w:vAlign w:val="bottom"/>
          </w:tcPr>
          <w:p w:rsidR="00C80337" w:rsidRPr="00AD5765" w:rsidRDefault="00C80337" w:rsidP="00A0127B">
            <w:pPr>
              <w:spacing w:after="0" w:line="240" w:lineRule="auto"/>
              <w:jc w:val="center"/>
              <w:rPr>
                <w:rFonts w:ascii="Times New Roman" w:eastAsia="Times New Roman" w:hAnsi="Times New Roman" w:cs="Times New Roman"/>
              </w:rPr>
            </w:pPr>
            <w:r w:rsidRPr="00AD5765">
              <w:rPr>
                <w:rFonts w:ascii="Times New Roman" w:eastAsia="Times New Roman" w:hAnsi="Times New Roman" w:cs="Times New Roman"/>
              </w:rPr>
              <w:t>9</w:t>
            </w:r>
          </w:p>
        </w:tc>
        <w:tc>
          <w:tcPr>
            <w:tcW w:w="1198" w:type="dxa"/>
          </w:tcPr>
          <w:p w:rsidR="00C80337" w:rsidRPr="00AD5765" w:rsidRDefault="00C80337" w:rsidP="00A0127B">
            <w:pPr>
              <w:spacing w:after="0" w:line="240" w:lineRule="auto"/>
              <w:jc w:val="center"/>
              <w:rPr>
                <w:rFonts w:ascii="Times New Roman" w:eastAsia="Times New Roman" w:hAnsi="Times New Roman" w:cs="Times New Roman"/>
                <w:sz w:val="24"/>
                <w:szCs w:val="24"/>
              </w:rPr>
            </w:pPr>
            <w:r w:rsidRPr="00AD5765">
              <w:rPr>
                <w:rFonts w:ascii="Times New Roman" w:eastAsia="Times New Roman" w:hAnsi="Times New Roman" w:cs="Times New Roman"/>
                <w:sz w:val="24"/>
                <w:szCs w:val="24"/>
              </w:rPr>
              <w:t>Enteritis</w:t>
            </w:r>
          </w:p>
        </w:tc>
        <w:tc>
          <w:tcPr>
            <w:tcW w:w="1198" w:type="dxa"/>
            <w:vAlign w:val="bottom"/>
          </w:tcPr>
          <w:p w:rsidR="00C80337" w:rsidRPr="00AD5765" w:rsidRDefault="00C80337" w:rsidP="00A0127B">
            <w:pPr>
              <w:spacing w:after="0" w:line="240" w:lineRule="auto"/>
              <w:jc w:val="center"/>
              <w:rPr>
                <w:rFonts w:ascii="Times New Roman" w:eastAsia="Times New Roman" w:hAnsi="Times New Roman" w:cs="Times New Roman"/>
              </w:rPr>
            </w:pPr>
            <w:r w:rsidRPr="00AD5765">
              <w:rPr>
                <w:rFonts w:ascii="Times New Roman" w:eastAsia="Times New Roman" w:hAnsi="Times New Roman" w:cs="Times New Roman"/>
              </w:rPr>
              <w:t>3</w:t>
            </w:r>
          </w:p>
        </w:tc>
        <w:tc>
          <w:tcPr>
            <w:tcW w:w="1255" w:type="dxa"/>
            <w:vAlign w:val="bottom"/>
          </w:tcPr>
          <w:p w:rsidR="00C80337" w:rsidRPr="00AD5765" w:rsidRDefault="00C80337" w:rsidP="00A0127B">
            <w:pPr>
              <w:spacing w:after="0" w:line="240" w:lineRule="auto"/>
              <w:jc w:val="center"/>
              <w:rPr>
                <w:rFonts w:ascii="Times New Roman" w:eastAsia="Times New Roman" w:hAnsi="Times New Roman" w:cs="Times New Roman"/>
              </w:rPr>
            </w:pPr>
            <w:r w:rsidRPr="00AD5765">
              <w:rPr>
                <w:rFonts w:ascii="Times New Roman" w:eastAsia="Times New Roman" w:hAnsi="Times New Roman" w:cs="Times New Roman"/>
              </w:rPr>
              <w:t>2.48</w:t>
            </w:r>
          </w:p>
        </w:tc>
        <w:tc>
          <w:tcPr>
            <w:tcW w:w="2187" w:type="dxa"/>
            <w:shd w:val="clear" w:color="auto" w:fill="auto"/>
            <w:noWrap/>
            <w:vAlign w:val="bottom"/>
            <w:hideMark/>
          </w:tcPr>
          <w:p w:rsidR="00C80337" w:rsidRPr="00AD5765" w:rsidRDefault="00C80337" w:rsidP="00A0127B">
            <w:pPr>
              <w:spacing w:after="0" w:line="240" w:lineRule="auto"/>
              <w:jc w:val="center"/>
              <w:rPr>
                <w:rFonts w:ascii="Calibri" w:eastAsia="Times New Roman" w:hAnsi="Calibri" w:cs="Times New Roman"/>
                <w:lang w:bidi="bn-BD"/>
              </w:rPr>
            </w:pPr>
            <w:r w:rsidRPr="00AD5765">
              <w:rPr>
                <w:rFonts w:ascii="Calibri" w:eastAsia="Times New Roman" w:hAnsi="Calibri" w:cs="Times New Roman"/>
                <w:lang w:bidi="bn-BD"/>
              </w:rPr>
              <w:t>2.47</w:t>
            </w:r>
            <w:r w:rsidRPr="00AD5765">
              <w:rPr>
                <w:rFonts w:ascii="Times New Roman" w:hAnsi="Times New Roman" w:cs="Times New Roman"/>
                <w:sz w:val="24"/>
                <w:szCs w:val="24"/>
              </w:rPr>
              <w:t>±</w:t>
            </w:r>
            <w:r w:rsidRPr="00AD5765">
              <w:rPr>
                <w:rFonts w:ascii="Calibri" w:eastAsia="Times New Roman" w:hAnsi="Calibri" w:cs="Times New Roman"/>
                <w:lang w:bidi="bn-BD"/>
              </w:rPr>
              <w:t>1.41</w:t>
            </w:r>
          </w:p>
        </w:tc>
      </w:tr>
      <w:tr w:rsidR="00C80337" w:rsidRPr="00AD5765" w:rsidTr="00C80337">
        <w:trPr>
          <w:trHeight w:val="300"/>
          <w:jc w:val="center"/>
        </w:trPr>
        <w:tc>
          <w:tcPr>
            <w:tcW w:w="1193" w:type="dxa"/>
            <w:vAlign w:val="bottom"/>
          </w:tcPr>
          <w:p w:rsidR="00C80337" w:rsidRPr="00AD5765" w:rsidRDefault="00C80337" w:rsidP="00A0127B">
            <w:pPr>
              <w:spacing w:after="0" w:line="240" w:lineRule="auto"/>
              <w:jc w:val="center"/>
              <w:rPr>
                <w:rFonts w:ascii="Times New Roman" w:eastAsia="Times New Roman" w:hAnsi="Times New Roman" w:cs="Times New Roman"/>
              </w:rPr>
            </w:pPr>
            <w:r w:rsidRPr="00AD5765">
              <w:rPr>
                <w:rFonts w:ascii="Times New Roman" w:eastAsia="Times New Roman" w:hAnsi="Times New Roman" w:cs="Times New Roman"/>
              </w:rPr>
              <w:t>10</w:t>
            </w:r>
          </w:p>
        </w:tc>
        <w:tc>
          <w:tcPr>
            <w:tcW w:w="1198" w:type="dxa"/>
          </w:tcPr>
          <w:p w:rsidR="00C80337" w:rsidRPr="00AD5765" w:rsidRDefault="00C80337" w:rsidP="00A0127B">
            <w:pPr>
              <w:spacing w:after="0" w:line="240" w:lineRule="auto"/>
              <w:jc w:val="center"/>
              <w:rPr>
                <w:rFonts w:ascii="Times New Roman" w:eastAsia="Times New Roman" w:hAnsi="Times New Roman" w:cs="Times New Roman"/>
                <w:sz w:val="24"/>
                <w:szCs w:val="24"/>
              </w:rPr>
            </w:pPr>
            <w:r w:rsidRPr="00AD5765">
              <w:rPr>
                <w:rFonts w:ascii="Times New Roman" w:eastAsia="Times New Roman" w:hAnsi="Times New Roman" w:cs="Times New Roman"/>
                <w:sz w:val="24"/>
                <w:szCs w:val="24"/>
              </w:rPr>
              <w:t>Foot rot</w:t>
            </w:r>
          </w:p>
        </w:tc>
        <w:tc>
          <w:tcPr>
            <w:tcW w:w="1198" w:type="dxa"/>
            <w:vAlign w:val="bottom"/>
          </w:tcPr>
          <w:p w:rsidR="00C80337" w:rsidRPr="00AD5765" w:rsidRDefault="00C80337" w:rsidP="00A0127B">
            <w:pPr>
              <w:spacing w:after="0" w:line="240" w:lineRule="auto"/>
              <w:jc w:val="center"/>
              <w:rPr>
                <w:rFonts w:ascii="Times New Roman" w:eastAsia="Times New Roman" w:hAnsi="Times New Roman" w:cs="Times New Roman"/>
              </w:rPr>
            </w:pPr>
            <w:r w:rsidRPr="00AD5765">
              <w:rPr>
                <w:rFonts w:ascii="Times New Roman" w:eastAsia="Times New Roman" w:hAnsi="Times New Roman" w:cs="Times New Roman"/>
              </w:rPr>
              <w:t>4</w:t>
            </w:r>
          </w:p>
        </w:tc>
        <w:tc>
          <w:tcPr>
            <w:tcW w:w="1255" w:type="dxa"/>
            <w:vAlign w:val="bottom"/>
          </w:tcPr>
          <w:p w:rsidR="00C80337" w:rsidRPr="00AD5765" w:rsidRDefault="00C80337" w:rsidP="00A0127B">
            <w:pPr>
              <w:spacing w:after="0" w:line="240" w:lineRule="auto"/>
              <w:jc w:val="center"/>
              <w:rPr>
                <w:rFonts w:ascii="Times New Roman" w:eastAsia="Times New Roman" w:hAnsi="Times New Roman" w:cs="Times New Roman"/>
              </w:rPr>
            </w:pPr>
            <w:r w:rsidRPr="00AD5765">
              <w:rPr>
                <w:rFonts w:ascii="Times New Roman" w:eastAsia="Times New Roman" w:hAnsi="Times New Roman" w:cs="Times New Roman"/>
              </w:rPr>
              <w:t>3.31</w:t>
            </w:r>
          </w:p>
        </w:tc>
        <w:tc>
          <w:tcPr>
            <w:tcW w:w="2187" w:type="dxa"/>
            <w:shd w:val="clear" w:color="auto" w:fill="auto"/>
            <w:noWrap/>
            <w:vAlign w:val="bottom"/>
            <w:hideMark/>
          </w:tcPr>
          <w:p w:rsidR="00C80337" w:rsidRPr="00AD5765" w:rsidRDefault="00C80337" w:rsidP="00A0127B">
            <w:pPr>
              <w:spacing w:after="0" w:line="240" w:lineRule="auto"/>
              <w:jc w:val="center"/>
              <w:rPr>
                <w:rFonts w:ascii="Calibri" w:eastAsia="Times New Roman" w:hAnsi="Calibri" w:cs="Times New Roman"/>
                <w:lang w:bidi="bn-BD"/>
              </w:rPr>
            </w:pPr>
            <w:r w:rsidRPr="00AD5765">
              <w:rPr>
                <w:rFonts w:ascii="Calibri" w:eastAsia="Times New Roman" w:hAnsi="Calibri" w:cs="Times New Roman"/>
                <w:lang w:bidi="bn-BD"/>
              </w:rPr>
              <w:t>3.3</w:t>
            </w:r>
            <w:r w:rsidRPr="00AD5765">
              <w:rPr>
                <w:rFonts w:ascii="Times New Roman" w:hAnsi="Times New Roman" w:cs="Times New Roman"/>
                <w:sz w:val="24"/>
                <w:szCs w:val="24"/>
              </w:rPr>
              <w:t>±</w:t>
            </w:r>
            <w:r w:rsidRPr="00AD5765">
              <w:rPr>
                <w:rFonts w:ascii="Calibri" w:eastAsia="Times New Roman" w:hAnsi="Calibri" w:cs="Times New Roman"/>
                <w:lang w:bidi="bn-BD"/>
              </w:rPr>
              <w:t>1.63</w:t>
            </w:r>
          </w:p>
        </w:tc>
      </w:tr>
      <w:tr w:rsidR="00C80337" w:rsidRPr="00AD5765" w:rsidTr="00C80337">
        <w:trPr>
          <w:trHeight w:val="300"/>
          <w:jc w:val="center"/>
        </w:trPr>
        <w:tc>
          <w:tcPr>
            <w:tcW w:w="1193" w:type="dxa"/>
            <w:vAlign w:val="bottom"/>
          </w:tcPr>
          <w:p w:rsidR="00C80337" w:rsidRPr="00AD5765" w:rsidRDefault="00C80337" w:rsidP="00A0127B">
            <w:pPr>
              <w:spacing w:after="0" w:line="240" w:lineRule="auto"/>
              <w:jc w:val="center"/>
              <w:rPr>
                <w:rFonts w:ascii="Times New Roman" w:eastAsia="Times New Roman" w:hAnsi="Times New Roman" w:cs="Times New Roman"/>
              </w:rPr>
            </w:pPr>
            <w:r w:rsidRPr="00AD5765">
              <w:rPr>
                <w:rFonts w:ascii="Times New Roman" w:eastAsia="Times New Roman" w:hAnsi="Times New Roman" w:cs="Times New Roman"/>
              </w:rPr>
              <w:t>11</w:t>
            </w:r>
          </w:p>
        </w:tc>
        <w:tc>
          <w:tcPr>
            <w:tcW w:w="1198" w:type="dxa"/>
          </w:tcPr>
          <w:p w:rsidR="00C80337" w:rsidRPr="00AD5765" w:rsidRDefault="00C80337" w:rsidP="00A0127B">
            <w:pPr>
              <w:spacing w:after="0" w:line="240" w:lineRule="auto"/>
              <w:jc w:val="center"/>
              <w:rPr>
                <w:rFonts w:ascii="Times New Roman" w:eastAsia="Times New Roman" w:hAnsi="Times New Roman" w:cs="Times New Roman"/>
                <w:sz w:val="24"/>
                <w:szCs w:val="24"/>
              </w:rPr>
            </w:pPr>
            <w:r w:rsidRPr="00AD5765">
              <w:rPr>
                <w:rFonts w:ascii="Times New Roman" w:eastAsia="Times New Roman" w:hAnsi="Times New Roman" w:cs="Times New Roman"/>
                <w:sz w:val="24"/>
                <w:szCs w:val="24"/>
              </w:rPr>
              <w:t>Mastitis</w:t>
            </w:r>
          </w:p>
        </w:tc>
        <w:tc>
          <w:tcPr>
            <w:tcW w:w="1198" w:type="dxa"/>
            <w:vAlign w:val="bottom"/>
          </w:tcPr>
          <w:p w:rsidR="00C80337" w:rsidRPr="00AD5765" w:rsidRDefault="00C80337" w:rsidP="00A0127B">
            <w:pPr>
              <w:spacing w:after="0" w:line="240" w:lineRule="auto"/>
              <w:jc w:val="center"/>
              <w:rPr>
                <w:rFonts w:ascii="Times New Roman" w:eastAsia="Times New Roman" w:hAnsi="Times New Roman" w:cs="Times New Roman"/>
              </w:rPr>
            </w:pPr>
            <w:r w:rsidRPr="00AD5765">
              <w:rPr>
                <w:rFonts w:ascii="Times New Roman" w:eastAsia="Times New Roman" w:hAnsi="Times New Roman" w:cs="Times New Roman"/>
              </w:rPr>
              <w:t>1</w:t>
            </w:r>
          </w:p>
        </w:tc>
        <w:tc>
          <w:tcPr>
            <w:tcW w:w="1255" w:type="dxa"/>
            <w:vAlign w:val="bottom"/>
          </w:tcPr>
          <w:p w:rsidR="00C80337" w:rsidRPr="00AD5765" w:rsidRDefault="00C80337" w:rsidP="00A0127B">
            <w:pPr>
              <w:spacing w:after="0" w:line="240" w:lineRule="auto"/>
              <w:jc w:val="center"/>
              <w:rPr>
                <w:rFonts w:ascii="Times New Roman" w:eastAsia="Times New Roman" w:hAnsi="Times New Roman" w:cs="Times New Roman"/>
              </w:rPr>
            </w:pPr>
            <w:r w:rsidRPr="00AD5765">
              <w:rPr>
                <w:rFonts w:ascii="Times New Roman" w:eastAsia="Times New Roman" w:hAnsi="Times New Roman" w:cs="Times New Roman"/>
              </w:rPr>
              <w:t>0.83</w:t>
            </w:r>
          </w:p>
        </w:tc>
        <w:tc>
          <w:tcPr>
            <w:tcW w:w="2187" w:type="dxa"/>
            <w:shd w:val="clear" w:color="auto" w:fill="auto"/>
            <w:noWrap/>
            <w:vAlign w:val="bottom"/>
            <w:hideMark/>
          </w:tcPr>
          <w:p w:rsidR="00C80337" w:rsidRPr="00AD5765" w:rsidRDefault="00C80337" w:rsidP="00A0127B">
            <w:pPr>
              <w:spacing w:after="0" w:line="240" w:lineRule="auto"/>
              <w:jc w:val="center"/>
              <w:rPr>
                <w:rFonts w:ascii="Calibri" w:eastAsia="Times New Roman" w:hAnsi="Calibri" w:cs="Times New Roman"/>
                <w:lang w:bidi="bn-BD"/>
              </w:rPr>
            </w:pPr>
            <w:r w:rsidRPr="00AD5765">
              <w:rPr>
                <w:rFonts w:ascii="Calibri" w:eastAsia="Times New Roman" w:hAnsi="Calibri" w:cs="Times New Roman"/>
                <w:lang w:bidi="bn-BD"/>
              </w:rPr>
              <w:t>0.82</w:t>
            </w:r>
            <w:r w:rsidRPr="00AD5765">
              <w:rPr>
                <w:rFonts w:ascii="Times New Roman" w:hAnsi="Times New Roman" w:cs="Times New Roman"/>
                <w:sz w:val="24"/>
                <w:szCs w:val="24"/>
              </w:rPr>
              <w:t>±</w:t>
            </w:r>
            <w:r w:rsidRPr="00AD5765">
              <w:rPr>
                <w:rFonts w:ascii="Calibri" w:eastAsia="Times New Roman" w:hAnsi="Calibri" w:cs="Times New Roman"/>
                <w:lang w:bidi="bn-BD"/>
              </w:rPr>
              <w:t>0.82</w:t>
            </w:r>
          </w:p>
        </w:tc>
      </w:tr>
      <w:tr w:rsidR="00C80337" w:rsidRPr="00AD5765" w:rsidTr="00C80337">
        <w:trPr>
          <w:trHeight w:val="300"/>
          <w:jc w:val="center"/>
        </w:trPr>
        <w:tc>
          <w:tcPr>
            <w:tcW w:w="1193" w:type="dxa"/>
            <w:vAlign w:val="bottom"/>
          </w:tcPr>
          <w:p w:rsidR="00C80337" w:rsidRPr="00AD5765" w:rsidRDefault="00C80337" w:rsidP="00A0127B">
            <w:pPr>
              <w:spacing w:after="0" w:line="240" w:lineRule="auto"/>
              <w:jc w:val="center"/>
              <w:rPr>
                <w:rFonts w:ascii="Times New Roman" w:eastAsia="Times New Roman" w:hAnsi="Times New Roman" w:cs="Times New Roman"/>
              </w:rPr>
            </w:pPr>
            <w:r w:rsidRPr="00AD5765">
              <w:rPr>
                <w:rFonts w:ascii="Times New Roman" w:eastAsia="Times New Roman" w:hAnsi="Times New Roman" w:cs="Times New Roman"/>
              </w:rPr>
              <w:t>12</w:t>
            </w:r>
          </w:p>
        </w:tc>
        <w:tc>
          <w:tcPr>
            <w:tcW w:w="1198" w:type="dxa"/>
          </w:tcPr>
          <w:p w:rsidR="00C80337" w:rsidRPr="00AD5765" w:rsidRDefault="00C80337" w:rsidP="00A0127B">
            <w:pPr>
              <w:spacing w:after="0" w:line="240" w:lineRule="auto"/>
              <w:jc w:val="center"/>
              <w:rPr>
                <w:rFonts w:ascii="Times New Roman" w:eastAsia="Times New Roman" w:hAnsi="Times New Roman" w:cs="Times New Roman"/>
                <w:sz w:val="24"/>
                <w:szCs w:val="24"/>
              </w:rPr>
            </w:pPr>
            <w:r w:rsidRPr="00AD5765">
              <w:rPr>
                <w:rFonts w:ascii="Times New Roman" w:eastAsia="Times New Roman" w:hAnsi="Times New Roman" w:cs="Times New Roman"/>
                <w:sz w:val="24"/>
                <w:szCs w:val="24"/>
              </w:rPr>
              <w:t>Myiasis</w:t>
            </w:r>
          </w:p>
        </w:tc>
        <w:tc>
          <w:tcPr>
            <w:tcW w:w="1198" w:type="dxa"/>
            <w:vAlign w:val="bottom"/>
          </w:tcPr>
          <w:p w:rsidR="00C80337" w:rsidRPr="00AD5765" w:rsidRDefault="00C80337" w:rsidP="00A0127B">
            <w:pPr>
              <w:spacing w:after="0" w:line="240" w:lineRule="auto"/>
              <w:jc w:val="center"/>
              <w:rPr>
                <w:rFonts w:ascii="Times New Roman" w:eastAsia="Times New Roman" w:hAnsi="Times New Roman" w:cs="Times New Roman"/>
              </w:rPr>
            </w:pPr>
            <w:r w:rsidRPr="00AD5765">
              <w:rPr>
                <w:rFonts w:ascii="Times New Roman" w:eastAsia="Times New Roman" w:hAnsi="Times New Roman" w:cs="Times New Roman"/>
              </w:rPr>
              <w:t>4</w:t>
            </w:r>
          </w:p>
        </w:tc>
        <w:tc>
          <w:tcPr>
            <w:tcW w:w="1255" w:type="dxa"/>
            <w:vAlign w:val="bottom"/>
          </w:tcPr>
          <w:p w:rsidR="00C80337" w:rsidRPr="00AD5765" w:rsidRDefault="00C80337" w:rsidP="00A0127B">
            <w:pPr>
              <w:spacing w:after="0" w:line="240" w:lineRule="auto"/>
              <w:jc w:val="center"/>
              <w:rPr>
                <w:rFonts w:ascii="Times New Roman" w:eastAsia="Times New Roman" w:hAnsi="Times New Roman" w:cs="Times New Roman"/>
              </w:rPr>
            </w:pPr>
            <w:r w:rsidRPr="00AD5765">
              <w:rPr>
                <w:rFonts w:ascii="Times New Roman" w:eastAsia="Times New Roman" w:hAnsi="Times New Roman" w:cs="Times New Roman"/>
              </w:rPr>
              <w:t>3.31</w:t>
            </w:r>
          </w:p>
        </w:tc>
        <w:tc>
          <w:tcPr>
            <w:tcW w:w="2187" w:type="dxa"/>
            <w:shd w:val="clear" w:color="auto" w:fill="auto"/>
            <w:noWrap/>
            <w:vAlign w:val="bottom"/>
            <w:hideMark/>
          </w:tcPr>
          <w:p w:rsidR="00C80337" w:rsidRPr="00AD5765" w:rsidRDefault="00C80337" w:rsidP="00A0127B">
            <w:pPr>
              <w:spacing w:after="0" w:line="240" w:lineRule="auto"/>
              <w:jc w:val="center"/>
              <w:rPr>
                <w:rFonts w:ascii="Calibri" w:eastAsia="Times New Roman" w:hAnsi="Calibri" w:cs="Times New Roman"/>
                <w:lang w:bidi="bn-BD"/>
              </w:rPr>
            </w:pPr>
            <w:r w:rsidRPr="00AD5765">
              <w:rPr>
                <w:rFonts w:ascii="Calibri" w:eastAsia="Times New Roman" w:hAnsi="Calibri" w:cs="Times New Roman"/>
                <w:lang w:bidi="bn-BD"/>
              </w:rPr>
              <w:t>3.3</w:t>
            </w:r>
            <w:r w:rsidRPr="00AD5765">
              <w:rPr>
                <w:rFonts w:ascii="Times New Roman" w:hAnsi="Times New Roman" w:cs="Times New Roman"/>
                <w:sz w:val="24"/>
                <w:szCs w:val="24"/>
              </w:rPr>
              <w:t>±</w:t>
            </w:r>
            <w:r w:rsidRPr="00AD5765">
              <w:rPr>
                <w:rFonts w:ascii="Calibri" w:eastAsia="Times New Roman" w:hAnsi="Calibri" w:cs="Times New Roman"/>
                <w:lang w:bidi="bn-BD"/>
              </w:rPr>
              <w:t>1.63</w:t>
            </w:r>
          </w:p>
        </w:tc>
      </w:tr>
      <w:tr w:rsidR="00C80337" w:rsidRPr="00AD5765" w:rsidTr="00C80337">
        <w:trPr>
          <w:trHeight w:val="300"/>
          <w:jc w:val="center"/>
        </w:trPr>
        <w:tc>
          <w:tcPr>
            <w:tcW w:w="1193" w:type="dxa"/>
            <w:vAlign w:val="bottom"/>
          </w:tcPr>
          <w:p w:rsidR="00C80337" w:rsidRPr="00AD5765" w:rsidRDefault="00C80337" w:rsidP="00A0127B">
            <w:pPr>
              <w:spacing w:after="0" w:line="240" w:lineRule="auto"/>
              <w:jc w:val="center"/>
              <w:rPr>
                <w:rFonts w:ascii="Times New Roman" w:eastAsia="Times New Roman" w:hAnsi="Times New Roman" w:cs="Times New Roman"/>
              </w:rPr>
            </w:pPr>
            <w:r w:rsidRPr="00AD5765">
              <w:rPr>
                <w:rFonts w:ascii="Times New Roman" w:eastAsia="Times New Roman" w:hAnsi="Times New Roman" w:cs="Times New Roman"/>
              </w:rPr>
              <w:t>13</w:t>
            </w:r>
          </w:p>
        </w:tc>
        <w:tc>
          <w:tcPr>
            <w:tcW w:w="1198" w:type="dxa"/>
          </w:tcPr>
          <w:p w:rsidR="00C80337" w:rsidRPr="00AD5765" w:rsidRDefault="00C80337" w:rsidP="00A0127B">
            <w:pPr>
              <w:spacing w:after="0" w:line="240" w:lineRule="auto"/>
              <w:jc w:val="center"/>
              <w:rPr>
                <w:rFonts w:ascii="Times New Roman" w:eastAsia="Times New Roman" w:hAnsi="Times New Roman" w:cs="Times New Roman"/>
                <w:sz w:val="24"/>
                <w:szCs w:val="24"/>
              </w:rPr>
            </w:pPr>
            <w:r w:rsidRPr="00AD5765">
              <w:rPr>
                <w:rFonts w:ascii="Times New Roman" w:eastAsia="Times New Roman" w:hAnsi="Times New Roman" w:cs="Times New Roman"/>
                <w:sz w:val="24"/>
                <w:szCs w:val="24"/>
              </w:rPr>
              <w:t>Endoparasitic infestation</w:t>
            </w:r>
          </w:p>
        </w:tc>
        <w:tc>
          <w:tcPr>
            <w:tcW w:w="1198" w:type="dxa"/>
            <w:vAlign w:val="bottom"/>
          </w:tcPr>
          <w:p w:rsidR="00C80337" w:rsidRPr="00AD5765" w:rsidRDefault="00C80337" w:rsidP="00A0127B">
            <w:pPr>
              <w:spacing w:after="0" w:line="240" w:lineRule="auto"/>
              <w:jc w:val="center"/>
              <w:rPr>
                <w:rFonts w:ascii="Times New Roman" w:eastAsia="Times New Roman" w:hAnsi="Times New Roman" w:cs="Times New Roman"/>
              </w:rPr>
            </w:pPr>
            <w:r w:rsidRPr="00AD5765">
              <w:rPr>
                <w:rFonts w:ascii="Times New Roman" w:eastAsia="Times New Roman" w:hAnsi="Times New Roman" w:cs="Times New Roman"/>
              </w:rPr>
              <w:t>10</w:t>
            </w:r>
          </w:p>
        </w:tc>
        <w:tc>
          <w:tcPr>
            <w:tcW w:w="1255" w:type="dxa"/>
            <w:vAlign w:val="bottom"/>
          </w:tcPr>
          <w:p w:rsidR="00C80337" w:rsidRPr="00AD5765" w:rsidRDefault="00C80337" w:rsidP="00A0127B">
            <w:pPr>
              <w:spacing w:after="0" w:line="240" w:lineRule="auto"/>
              <w:jc w:val="center"/>
              <w:rPr>
                <w:rFonts w:ascii="Times New Roman" w:eastAsia="Times New Roman" w:hAnsi="Times New Roman" w:cs="Times New Roman"/>
              </w:rPr>
            </w:pPr>
            <w:r w:rsidRPr="00AD5765">
              <w:rPr>
                <w:rFonts w:ascii="Times New Roman" w:eastAsia="Times New Roman" w:hAnsi="Times New Roman" w:cs="Times New Roman"/>
              </w:rPr>
              <w:t>8.26</w:t>
            </w:r>
          </w:p>
        </w:tc>
        <w:tc>
          <w:tcPr>
            <w:tcW w:w="2187" w:type="dxa"/>
            <w:shd w:val="clear" w:color="auto" w:fill="auto"/>
            <w:noWrap/>
            <w:vAlign w:val="bottom"/>
            <w:hideMark/>
          </w:tcPr>
          <w:p w:rsidR="00C80337" w:rsidRPr="00AD5765" w:rsidRDefault="00C80337" w:rsidP="00A0127B">
            <w:pPr>
              <w:spacing w:after="0" w:line="240" w:lineRule="auto"/>
              <w:jc w:val="center"/>
              <w:rPr>
                <w:rFonts w:ascii="Calibri" w:eastAsia="Times New Roman" w:hAnsi="Calibri" w:cs="Times New Roman"/>
                <w:lang w:bidi="bn-BD"/>
              </w:rPr>
            </w:pPr>
            <w:r w:rsidRPr="00AD5765">
              <w:rPr>
                <w:rFonts w:ascii="Calibri" w:eastAsia="Times New Roman" w:hAnsi="Calibri" w:cs="Times New Roman"/>
                <w:lang w:bidi="bn-BD"/>
              </w:rPr>
              <w:t>8.26</w:t>
            </w:r>
            <w:r w:rsidRPr="00AD5765">
              <w:rPr>
                <w:rFonts w:ascii="Times New Roman" w:hAnsi="Times New Roman" w:cs="Times New Roman"/>
                <w:sz w:val="24"/>
                <w:szCs w:val="24"/>
              </w:rPr>
              <w:t>±</w:t>
            </w:r>
            <w:r w:rsidRPr="00AD5765">
              <w:rPr>
                <w:rFonts w:ascii="Calibri" w:eastAsia="Times New Roman" w:hAnsi="Calibri" w:cs="Times New Roman"/>
                <w:lang w:bidi="bn-BD"/>
              </w:rPr>
              <w:t>2.51</w:t>
            </w:r>
          </w:p>
        </w:tc>
      </w:tr>
      <w:tr w:rsidR="00C80337" w:rsidRPr="00AD5765" w:rsidTr="00C80337">
        <w:trPr>
          <w:trHeight w:val="300"/>
          <w:jc w:val="center"/>
        </w:trPr>
        <w:tc>
          <w:tcPr>
            <w:tcW w:w="1193" w:type="dxa"/>
            <w:vAlign w:val="bottom"/>
          </w:tcPr>
          <w:p w:rsidR="00C80337" w:rsidRPr="00AD5765" w:rsidRDefault="00C80337" w:rsidP="00A0127B">
            <w:pPr>
              <w:spacing w:after="0" w:line="240" w:lineRule="auto"/>
              <w:jc w:val="center"/>
              <w:rPr>
                <w:rFonts w:ascii="Times New Roman" w:eastAsia="Times New Roman" w:hAnsi="Times New Roman" w:cs="Times New Roman"/>
              </w:rPr>
            </w:pPr>
            <w:r w:rsidRPr="00AD5765">
              <w:rPr>
                <w:rFonts w:ascii="Times New Roman" w:eastAsia="Times New Roman" w:hAnsi="Times New Roman" w:cs="Times New Roman"/>
              </w:rPr>
              <w:t>14</w:t>
            </w:r>
          </w:p>
        </w:tc>
        <w:tc>
          <w:tcPr>
            <w:tcW w:w="1198" w:type="dxa"/>
          </w:tcPr>
          <w:p w:rsidR="00C80337" w:rsidRPr="00AD5765" w:rsidRDefault="00C80337" w:rsidP="00A0127B">
            <w:pPr>
              <w:spacing w:after="0" w:line="240" w:lineRule="auto"/>
              <w:jc w:val="center"/>
              <w:rPr>
                <w:rFonts w:ascii="Times New Roman" w:eastAsia="Times New Roman" w:hAnsi="Times New Roman" w:cs="Times New Roman"/>
                <w:sz w:val="24"/>
                <w:szCs w:val="24"/>
              </w:rPr>
            </w:pPr>
            <w:r w:rsidRPr="00AD5765">
              <w:rPr>
                <w:rFonts w:ascii="Times New Roman" w:eastAsia="Times New Roman" w:hAnsi="Times New Roman" w:cs="Times New Roman"/>
                <w:sz w:val="24"/>
                <w:szCs w:val="24"/>
              </w:rPr>
              <w:t>PPR</w:t>
            </w:r>
          </w:p>
        </w:tc>
        <w:tc>
          <w:tcPr>
            <w:tcW w:w="1198" w:type="dxa"/>
            <w:vAlign w:val="bottom"/>
          </w:tcPr>
          <w:p w:rsidR="00C80337" w:rsidRPr="00AD5765" w:rsidRDefault="00C80337" w:rsidP="00A0127B">
            <w:pPr>
              <w:spacing w:after="0" w:line="240" w:lineRule="auto"/>
              <w:jc w:val="center"/>
              <w:rPr>
                <w:rFonts w:ascii="Times New Roman" w:eastAsia="Times New Roman" w:hAnsi="Times New Roman" w:cs="Times New Roman"/>
              </w:rPr>
            </w:pPr>
            <w:r w:rsidRPr="00AD5765">
              <w:rPr>
                <w:rFonts w:ascii="Times New Roman" w:eastAsia="Times New Roman" w:hAnsi="Times New Roman" w:cs="Times New Roman"/>
              </w:rPr>
              <w:t>22</w:t>
            </w:r>
          </w:p>
        </w:tc>
        <w:tc>
          <w:tcPr>
            <w:tcW w:w="1255" w:type="dxa"/>
            <w:vAlign w:val="bottom"/>
          </w:tcPr>
          <w:p w:rsidR="00C80337" w:rsidRPr="00AD5765" w:rsidRDefault="00C80337" w:rsidP="00A0127B">
            <w:pPr>
              <w:spacing w:after="0" w:line="240" w:lineRule="auto"/>
              <w:jc w:val="center"/>
              <w:rPr>
                <w:rFonts w:ascii="Times New Roman" w:eastAsia="Times New Roman" w:hAnsi="Times New Roman" w:cs="Times New Roman"/>
              </w:rPr>
            </w:pPr>
            <w:r w:rsidRPr="00AD5765">
              <w:rPr>
                <w:rFonts w:ascii="Times New Roman" w:eastAsia="Times New Roman" w:hAnsi="Times New Roman" w:cs="Times New Roman"/>
              </w:rPr>
              <w:t>18.18</w:t>
            </w:r>
          </w:p>
        </w:tc>
        <w:tc>
          <w:tcPr>
            <w:tcW w:w="2187" w:type="dxa"/>
            <w:shd w:val="clear" w:color="auto" w:fill="auto"/>
            <w:noWrap/>
            <w:vAlign w:val="bottom"/>
            <w:hideMark/>
          </w:tcPr>
          <w:p w:rsidR="00C80337" w:rsidRPr="00AD5765" w:rsidRDefault="00C80337" w:rsidP="00A0127B">
            <w:pPr>
              <w:spacing w:after="0" w:line="240" w:lineRule="auto"/>
              <w:jc w:val="center"/>
              <w:rPr>
                <w:rFonts w:ascii="Calibri" w:eastAsia="Times New Roman" w:hAnsi="Calibri" w:cs="Times New Roman"/>
                <w:lang w:bidi="bn-BD"/>
              </w:rPr>
            </w:pPr>
            <w:r w:rsidRPr="00AD5765">
              <w:rPr>
                <w:rFonts w:ascii="Calibri" w:eastAsia="Times New Roman" w:hAnsi="Calibri" w:cs="Times New Roman"/>
                <w:lang w:bidi="bn-BD"/>
              </w:rPr>
              <w:t>18.18</w:t>
            </w:r>
            <w:r w:rsidRPr="00AD5765">
              <w:rPr>
                <w:rFonts w:ascii="Times New Roman" w:hAnsi="Times New Roman" w:cs="Times New Roman"/>
                <w:sz w:val="24"/>
                <w:szCs w:val="24"/>
              </w:rPr>
              <w:t>±</w:t>
            </w:r>
            <w:r w:rsidRPr="00AD5765">
              <w:rPr>
                <w:rFonts w:ascii="Calibri" w:eastAsia="Times New Roman" w:hAnsi="Calibri" w:cs="Times New Roman"/>
                <w:lang w:bidi="bn-BD"/>
              </w:rPr>
              <w:t>3.52</w:t>
            </w:r>
          </w:p>
        </w:tc>
      </w:tr>
      <w:tr w:rsidR="00C80337" w:rsidRPr="00AD5765" w:rsidTr="00C80337">
        <w:trPr>
          <w:trHeight w:val="300"/>
          <w:jc w:val="center"/>
        </w:trPr>
        <w:tc>
          <w:tcPr>
            <w:tcW w:w="1193" w:type="dxa"/>
            <w:vAlign w:val="bottom"/>
          </w:tcPr>
          <w:p w:rsidR="00C80337" w:rsidRPr="00AD5765" w:rsidRDefault="00C80337" w:rsidP="00A0127B">
            <w:pPr>
              <w:spacing w:after="0" w:line="240" w:lineRule="auto"/>
              <w:jc w:val="center"/>
              <w:rPr>
                <w:rFonts w:ascii="Times New Roman" w:eastAsia="Times New Roman" w:hAnsi="Times New Roman" w:cs="Times New Roman"/>
              </w:rPr>
            </w:pPr>
            <w:r w:rsidRPr="00AD5765">
              <w:rPr>
                <w:rFonts w:ascii="Times New Roman" w:eastAsia="Times New Roman" w:hAnsi="Times New Roman" w:cs="Times New Roman"/>
              </w:rPr>
              <w:t>15</w:t>
            </w:r>
          </w:p>
        </w:tc>
        <w:tc>
          <w:tcPr>
            <w:tcW w:w="1198" w:type="dxa"/>
          </w:tcPr>
          <w:p w:rsidR="00C80337" w:rsidRPr="00AD5765" w:rsidRDefault="00C80337" w:rsidP="00A0127B">
            <w:pPr>
              <w:spacing w:after="0" w:line="240" w:lineRule="auto"/>
              <w:jc w:val="center"/>
              <w:rPr>
                <w:rFonts w:ascii="Times New Roman" w:eastAsia="Times New Roman" w:hAnsi="Times New Roman" w:cs="Times New Roman"/>
                <w:sz w:val="24"/>
                <w:szCs w:val="24"/>
              </w:rPr>
            </w:pPr>
            <w:r w:rsidRPr="00AD5765">
              <w:rPr>
                <w:rFonts w:ascii="Times New Roman" w:eastAsia="Times New Roman" w:hAnsi="Times New Roman" w:cs="Times New Roman"/>
                <w:sz w:val="24"/>
                <w:szCs w:val="24"/>
              </w:rPr>
              <w:t>Digestive disorder</w:t>
            </w:r>
          </w:p>
        </w:tc>
        <w:tc>
          <w:tcPr>
            <w:tcW w:w="1198" w:type="dxa"/>
            <w:vAlign w:val="bottom"/>
          </w:tcPr>
          <w:p w:rsidR="00C80337" w:rsidRPr="00AD5765" w:rsidRDefault="00C80337" w:rsidP="00A0127B">
            <w:pPr>
              <w:spacing w:after="0" w:line="240" w:lineRule="auto"/>
              <w:jc w:val="center"/>
              <w:rPr>
                <w:rFonts w:ascii="Times New Roman" w:eastAsia="Times New Roman" w:hAnsi="Times New Roman" w:cs="Times New Roman"/>
              </w:rPr>
            </w:pPr>
            <w:r w:rsidRPr="00AD5765">
              <w:rPr>
                <w:rFonts w:ascii="Times New Roman" w:eastAsia="Times New Roman" w:hAnsi="Times New Roman" w:cs="Times New Roman"/>
              </w:rPr>
              <w:t>8</w:t>
            </w:r>
          </w:p>
        </w:tc>
        <w:tc>
          <w:tcPr>
            <w:tcW w:w="1255" w:type="dxa"/>
            <w:vAlign w:val="bottom"/>
          </w:tcPr>
          <w:p w:rsidR="00C80337" w:rsidRPr="00AD5765" w:rsidRDefault="00C80337" w:rsidP="00A0127B">
            <w:pPr>
              <w:spacing w:after="0" w:line="240" w:lineRule="auto"/>
              <w:jc w:val="center"/>
              <w:rPr>
                <w:rFonts w:ascii="Times New Roman" w:eastAsia="Times New Roman" w:hAnsi="Times New Roman" w:cs="Times New Roman"/>
              </w:rPr>
            </w:pPr>
            <w:r w:rsidRPr="00AD5765">
              <w:rPr>
                <w:rFonts w:ascii="Times New Roman" w:eastAsia="Times New Roman" w:hAnsi="Times New Roman" w:cs="Times New Roman"/>
              </w:rPr>
              <w:t>6.61</w:t>
            </w:r>
          </w:p>
        </w:tc>
        <w:tc>
          <w:tcPr>
            <w:tcW w:w="2187" w:type="dxa"/>
            <w:shd w:val="clear" w:color="auto" w:fill="auto"/>
            <w:noWrap/>
            <w:vAlign w:val="bottom"/>
            <w:hideMark/>
          </w:tcPr>
          <w:p w:rsidR="00C80337" w:rsidRPr="00AD5765" w:rsidRDefault="00C80337" w:rsidP="00A0127B">
            <w:pPr>
              <w:spacing w:after="0" w:line="240" w:lineRule="auto"/>
              <w:jc w:val="center"/>
              <w:rPr>
                <w:rFonts w:ascii="Calibri" w:eastAsia="Times New Roman" w:hAnsi="Calibri" w:cs="Times New Roman"/>
                <w:lang w:bidi="bn-BD"/>
              </w:rPr>
            </w:pPr>
            <w:r w:rsidRPr="00AD5765">
              <w:rPr>
                <w:rFonts w:ascii="Calibri" w:eastAsia="Times New Roman" w:hAnsi="Calibri" w:cs="Times New Roman"/>
                <w:lang w:bidi="bn-BD"/>
              </w:rPr>
              <w:t>6.61</w:t>
            </w:r>
            <w:r w:rsidRPr="00AD5765">
              <w:rPr>
                <w:rFonts w:ascii="Times New Roman" w:hAnsi="Times New Roman" w:cs="Times New Roman"/>
                <w:sz w:val="24"/>
                <w:szCs w:val="24"/>
              </w:rPr>
              <w:t>±</w:t>
            </w:r>
            <w:r w:rsidRPr="00AD5765">
              <w:rPr>
                <w:rFonts w:ascii="Calibri" w:eastAsia="Times New Roman" w:hAnsi="Calibri" w:cs="Times New Roman"/>
                <w:lang w:bidi="bn-BD"/>
              </w:rPr>
              <w:t>2.26</w:t>
            </w:r>
          </w:p>
        </w:tc>
      </w:tr>
      <w:tr w:rsidR="00C80337" w:rsidRPr="00AD5765" w:rsidTr="00C80337">
        <w:trPr>
          <w:trHeight w:val="300"/>
          <w:jc w:val="center"/>
        </w:trPr>
        <w:tc>
          <w:tcPr>
            <w:tcW w:w="1193" w:type="dxa"/>
            <w:vAlign w:val="bottom"/>
          </w:tcPr>
          <w:p w:rsidR="00C80337" w:rsidRPr="00AD5765" w:rsidRDefault="00C80337" w:rsidP="00A0127B">
            <w:pPr>
              <w:spacing w:after="0" w:line="240" w:lineRule="auto"/>
              <w:jc w:val="center"/>
              <w:rPr>
                <w:rFonts w:ascii="Times New Roman" w:eastAsia="Times New Roman" w:hAnsi="Times New Roman" w:cs="Times New Roman"/>
              </w:rPr>
            </w:pPr>
            <w:r w:rsidRPr="00AD5765">
              <w:rPr>
                <w:rFonts w:ascii="Times New Roman" w:eastAsia="Times New Roman" w:hAnsi="Times New Roman" w:cs="Times New Roman"/>
              </w:rPr>
              <w:t>16</w:t>
            </w:r>
          </w:p>
        </w:tc>
        <w:tc>
          <w:tcPr>
            <w:tcW w:w="1198" w:type="dxa"/>
          </w:tcPr>
          <w:p w:rsidR="00C80337" w:rsidRPr="00AD5765" w:rsidRDefault="00C80337" w:rsidP="00A0127B">
            <w:pPr>
              <w:spacing w:after="0" w:line="240" w:lineRule="auto"/>
              <w:jc w:val="center"/>
              <w:rPr>
                <w:rFonts w:ascii="Times New Roman" w:eastAsia="Times New Roman" w:hAnsi="Times New Roman" w:cs="Times New Roman"/>
                <w:sz w:val="24"/>
                <w:szCs w:val="24"/>
              </w:rPr>
            </w:pPr>
            <w:r w:rsidRPr="00AD5765">
              <w:rPr>
                <w:rFonts w:ascii="Times New Roman" w:eastAsia="Times New Roman" w:hAnsi="Times New Roman" w:cs="Times New Roman"/>
                <w:sz w:val="24"/>
                <w:szCs w:val="24"/>
              </w:rPr>
              <w:t>Tetanus</w:t>
            </w:r>
          </w:p>
        </w:tc>
        <w:tc>
          <w:tcPr>
            <w:tcW w:w="1198" w:type="dxa"/>
            <w:vAlign w:val="bottom"/>
          </w:tcPr>
          <w:p w:rsidR="00C80337" w:rsidRPr="00AD5765" w:rsidRDefault="00C80337" w:rsidP="00A0127B">
            <w:pPr>
              <w:spacing w:after="0" w:line="240" w:lineRule="auto"/>
              <w:jc w:val="center"/>
              <w:rPr>
                <w:rFonts w:ascii="Times New Roman" w:eastAsia="Times New Roman" w:hAnsi="Times New Roman" w:cs="Times New Roman"/>
              </w:rPr>
            </w:pPr>
            <w:r w:rsidRPr="00AD5765">
              <w:rPr>
                <w:rFonts w:ascii="Times New Roman" w:eastAsia="Times New Roman" w:hAnsi="Times New Roman" w:cs="Times New Roman"/>
              </w:rPr>
              <w:t>1</w:t>
            </w:r>
          </w:p>
        </w:tc>
        <w:tc>
          <w:tcPr>
            <w:tcW w:w="1255" w:type="dxa"/>
            <w:vAlign w:val="bottom"/>
          </w:tcPr>
          <w:p w:rsidR="00C80337" w:rsidRPr="00AD5765" w:rsidRDefault="00C80337" w:rsidP="00A0127B">
            <w:pPr>
              <w:spacing w:after="0" w:line="240" w:lineRule="auto"/>
              <w:jc w:val="center"/>
              <w:rPr>
                <w:rFonts w:ascii="Times New Roman" w:eastAsia="Times New Roman" w:hAnsi="Times New Roman" w:cs="Times New Roman"/>
              </w:rPr>
            </w:pPr>
            <w:r w:rsidRPr="00AD5765">
              <w:rPr>
                <w:rFonts w:ascii="Times New Roman" w:eastAsia="Times New Roman" w:hAnsi="Times New Roman" w:cs="Times New Roman"/>
              </w:rPr>
              <w:t>0.83</w:t>
            </w:r>
          </w:p>
        </w:tc>
        <w:tc>
          <w:tcPr>
            <w:tcW w:w="2187" w:type="dxa"/>
            <w:shd w:val="clear" w:color="auto" w:fill="auto"/>
            <w:noWrap/>
            <w:vAlign w:val="bottom"/>
            <w:hideMark/>
          </w:tcPr>
          <w:p w:rsidR="00C80337" w:rsidRPr="00AD5765" w:rsidRDefault="00C80337" w:rsidP="00A0127B">
            <w:pPr>
              <w:spacing w:after="0" w:line="240" w:lineRule="auto"/>
              <w:jc w:val="center"/>
              <w:rPr>
                <w:rFonts w:ascii="Calibri" w:eastAsia="Times New Roman" w:hAnsi="Calibri" w:cs="Times New Roman"/>
                <w:lang w:bidi="bn-BD"/>
              </w:rPr>
            </w:pPr>
            <w:r w:rsidRPr="00AD5765">
              <w:rPr>
                <w:rFonts w:ascii="Calibri" w:eastAsia="Times New Roman" w:hAnsi="Calibri" w:cs="Times New Roman"/>
                <w:lang w:bidi="bn-BD"/>
              </w:rPr>
              <w:t>8.26</w:t>
            </w:r>
            <w:r w:rsidRPr="00AD5765">
              <w:rPr>
                <w:rFonts w:ascii="Times New Roman" w:hAnsi="Times New Roman" w:cs="Times New Roman"/>
                <w:sz w:val="24"/>
                <w:szCs w:val="24"/>
              </w:rPr>
              <w:t>±</w:t>
            </w:r>
            <w:r w:rsidRPr="00AD5765">
              <w:rPr>
                <w:rFonts w:ascii="Calibri" w:eastAsia="Times New Roman" w:hAnsi="Calibri" w:cs="Times New Roman"/>
                <w:lang w:bidi="bn-BD"/>
              </w:rPr>
              <w:t>0.82</w:t>
            </w:r>
          </w:p>
        </w:tc>
      </w:tr>
      <w:tr w:rsidR="00C80337" w:rsidRPr="00AD5765" w:rsidTr="00C80337">
        <w:trPr>
          <w:trHeight w:val="300"/>
          <w:jc w:val="center"/>
        </w:trPr>
        <w:tc>
          <w:tcPr>
            <w:tcW w:w="1193" w:type="dxa"/>
            <w:vAlign w:val="bottom"/>
          </w:tcPr>
          <w:p w:rsidR="00C80337" w:rsidRPr="00AD5765" w:rsidRDefault="00C80337" w:rsidP="00A0127B">
            <w:pPr>
              <w:spacing w:after="0" w:line="240" w:lineRule="auto"/>
              <w:jc w:val="center"/>
              <w:rPr>
                <w:rFonts w:ascii="Times New Roman" w:eastAsia="Times New Roman" w:hAnsi="Times New Roman" w:cs="Times New Roman"/>
              </w:rPr>
            </w:pPr>
            <w:r w:rsidRPr="00AD5765">
              <w:rPr>
                <w:rFonts w:ascii="Times New Roman" w:eastAsia="Times New Roman" w:hAnsi="Times New Roman" w:cs="Times New Roman"/>
              </w:rPr>
              <w:t>17</w:t>
            </w:r>
          </w:p>
        </w:tc>
        <w:tc>
          <w:tcPr>
            <w:tcW w:w="1198" w:type="dxa"/>
          </w:tcPr>
          <w:p w:rsidR="00C80337" w:rsidRPr="00AD5765" w:rsidRDefault="00C80337" w:rsidP="00A0127B">
            <w:pPr>
              <w:spacing w:after="0" w:line="240" w:lineRule="auto"/>
              <w:jc w:val="center"/>
              <w:rPr>
                <w:rFonts w:ascii="Times New Roman" w:eastAsia="Times New Roman" w:hAnsi="Times New Roman" w:cs="Times New Roman"/>
                <w:sz w:val="24"/>
                <w:szCs w:val="24"/>
              </w:rPr>
            </w:pPr>
            <w:r w:rsidRPr="00AD5765">
              <w:rPr>
                <w:rFonts w:ascii="Times New Roman" w:eastAsia="Times New Roman" w:hAnsi="Times New Roman" w:cs="Times New Roman"/>
                <w:sz w:val="24"/>
                <w:szCs w:val="24"/>
              </w:rPr>
              <w:t>Urolithiasis</w:t>
            </w:r>
          </w:p>
        </w:tc>
        <w:tc>
          <w:tcPr>
            <w:tcW w:w="1198" w:type="dxa"/>
            <w:vAlign w:val="bottom"/>
          </w:tcPr>
          <w:p w:rsidR="00C80337" w:rsidRPr="00AD5765" w:rsidRDefault="00C80337" w:rsidP="00A0127B">
            <w:pPr>
              <w:spacing w:after="0" w:line="240" w:lineRule="auto"/>
              <w:jc w:val="center"/>
              <w:rPr>
                <w:rFonts w:ascii="Times New Roman" w:eastAsia="Times New Roman" w:hAnsi="Times New Roman" w:cs="Times New Roman"/>
              </w:rPr>
            </w:pPr>
            <w:r w:rsidRPr="00AD5765">
              <w:rPr>
                <w:rFonts w:ascii="Times New Roman" w:eastAsia="Times New Roman" w:hAnsi="Times New Roman" w:cs="Times New Roman"/>
              </w:rPr>
              <w:t>4</w:t>
            </w:r>
          </w:p>
        </w:tc>
        <w:tc>
          <w:tcPr>
            <w:tcW w:w="1255" w:type="dxa"/>
            <w:vAlign w:val="bottom"/>
          </w:tcPr>
          <w:p w:rsidR="00C80337" w:rsidRPr="00AD5765" w:rsidRDefault="00C80337" w:rsidP="00A0127B">
            <w:pPr>
              <w:spacing w:after="0" w:line="240" w:lineRule="auto"/>
              <w:jc w:val="center"/>
              <w:rPr>
                <w:rFonts w:ascii="Times New Roman" w:eastAsia="Times New Roman" w:hAnsi="Times New Roman" w:cs="Times New Roman"/>
              </w:rPr>
            </w:pPr>
            <w:r w:rsidRPr="00AD5765">
              <w:rPr>
                <w:rFonts w:ascii="Times New Roman" w:eastAsia="Times New Roman" w:hAnsi="Times New Roman" w:cs="Times New Roman"/>
              </w:rPr>
              <w:t>3.31</w:t>
            </w:r>
          </w:p>
        </w:tc>
        <w:tc>
          <w:tcPr>
            <w:tcW w:w="2187" w:type="dxa"/>
            <w:shd w:val="clear" w:color="auto" w:fill="auto"/>
            <w:noWrap/>
            <w:vAlign w:val="bottom"/>
            <w:hideMark/>
          </w:tcPr>
          <w:p w:rsidR="00C80337" w:rsidRPr="00AD5765" w:rsidRDefault="00C80337" w:rsidP="00A0127B">
            <w:pPr>
              <w:spacing w:after="0" w:line="240" w:lineRule="auto"/>
              <w:jc w:val="center"/>
              <w:rPr>
                <w:rFonts w:ascii="Calibri" w:eastAsia="Times New Roman" w:hAnsi="Calibri" w:cs="Times New Roman"/>
                <w:lang w:bidi="bn-BD"/>
              </w:rPr>
            </w:pPr>
            <w:r w:rsidRPr="00AD5765">
              <w:rPr>
                <w:rFonts w:ascii="Calibri" w:eastAsia="Times New Roman" w:hAnsi="Calibri" w:cs="Times New Roman"/>
                <w:lang w:bidi="bn-BD"/>
              </w:rPr>
              <w:t>3.3</w:t>
            </w:r>
            <w:r w:rsidRPr="00AD5765">
              <w:rPr>
                <w:rFonts w:ascii="Times New Roman" w:hAnsi="Times New Roman" w:cs="Times New Roman"/>
                <w:sz w:val="24"/>
                <w:szCs w:val="24"/>
              </w:rPr>
              <w:t>±</w:t>
            </w:r>
            <w:r w:rsidRPr="00AD5765">
              <w:rPr>
                <w:rFonts w:ascii="Calibri" w:eastAsia="Times New Roman" w:hAnsi="Calibri" w:cs="Times New Roman"/>
                <w:lang w:bidi="bn-BD"/>
              </w:rPr>
              <w:t>1.63</w:t>
            </w:r>
          </w:p>
        </w:tc>
      </w:tr>
      <w:tr w:rsidR="00C80337" w:rsidRPr="00AD5765" w:rsidTr="00C80337">
        <w:trPr>
          <w:trHeight w:val="300"/>
          <w:jc w:val="center"/>
        </w:trPr>
        <w:tc>
          <w:tcPr>
            <w:tcW w:w="1193" w:type="dxa"/>
            <w:vAlign w:val="bottom"/>
          </w:tcPr>
          <w:p w:rsidR="00C80337" w:rsidRPr="00AD5765" w:rsidRDefault="00C80337" w:rsidP="00A0127B">
            <w:pPr>
              <w:spacing w:after="0" w:line="240" w:lineRule="auto"/>
              <w:jc w:val="center"/>
              <w:rPr>
                <w:rFonts w:ascii="Times New Roman" w:eastAsia="Times New Roman" w:hAnsi="Times New Roman" w:cs="Times New Roman"/>
              </w:rPr>
            </w:pPr>
            <w:r w:rsidRPr="00AD5765">
              <w:rPr>
                <w:rFonts w:ascii="Times New Roman" w:eastAsia="Times New Roman" w:hAnsi="Times New Roman" w:cs="Times New Roman"/>
              </w:rPr>
              <w:t>18</w:t>
            </w:r>
          </w:p>
        </w:tc>
        <w:tc>
          <w:tcPr>
            <w:tcW w:w="1198" w:type="dxa"/>
          </w:tcPr>
          <w:p w:rsidR="00C80337" w:rsidRPr="00AD5765" w:rsidRDefault="00C80337" w:rsidP="00A0127B">
            <w:pPr>
              <w:spacing w:after="0" w:line="240" w:lineRule="auto"/>
              <w:jc w:val="center"/>
              <w:rPr>
                <w:rFonts w:ascii="Times New Roman" w:eastAsia="Times New Roman" w:hAnsi="Times New Roman" w:cs="Times New Roman"/>
                <w:sz w:val="24"/>
                <w:szCs w:val="24"/>
              </w:rPr>
            </w:pPr>
            <w:r w:rsidRPr="00AD5765">
              <w:rPr>
                <w:rFonts w:ascii="Times New Roman" w:eastAsia="Times New Roman" w:hAnsi="Times New Roman" w:cs="Times New Roman"/>
                <w:sz w:val="24"/>
                <w:szCs w:val="24"/>
              </w:rPr>
              <w:t>Arthritis</w:t>
            </w:r>
          </w:p>
        </w:tc>
        <w:tc>
          <w:tcPr>
            <w:tcW w:w="1198" w:type="dxa"/>
            <w:vAlign w:val="bottom"/>
          </w:tcPr>
          <w:p w:rsidR="00C80337" w:rsidRPr="00AD5765" w:rsidRDefault="00C80337" w:rsidP="00A0127B">
            <w:pPr>
              <w:spacing w:after="0" w:line="240" w:lineRule="auto"/>
              <w:jc w:val="center"/>
              <w:rPr>
                <w:rFonts w:ascii="Times New Roman" w:eastAsia="Times New Roman" w:hAnsi="Times New Roman" w:cs="Times New Roman"/>
              </w:rPr>
            </w:pPr>
            <w:r w:rsidRPr="00AD5765">
              <w:rPr>
                <w:rFonts w:ascii="Times New Roman" w:eastAsia="Times New Roman" w:hAnsi="Times New Roman" w:cs="Times New Roman"/>
              </w:rPr>
              <w:t>2</w:t>
            </w:r>
          </w:p>
        </w:tc>
        <w:tc>
          <w:tcPr>
            <w:tcW w:w="1255" w:type="dxa"/>
            <w:vAlign w:val="bottom"/>
          </w:tcPr>
          <w:p w:rsidR="00C80337" w:rsidRPr="00AD5765" w:rsidRDefault="00C80337" w:rsidP="00A0127B">
            <w:pPr>
              <w:spacing w:after="0" w:line="240" w:lineRule="auto"/>
              <w:jc w:val="center"/>
              <w:rPr>
                <w:rFonts w:ascii="Times New Roman" w:eastAsia="Times New Roman" w:hAnsi="Times New Roman" w:cs="Times New Roman"/>
              </w:rPr>
            </w:pPr>
            <w:r w:rsidRPr="00AD5765">
              <w:rPr>
                <w:rFonts w:ascii="Times New Roman" w:eastAsia="Times New Roman" w:hAnsi="Times New Roman" w:cs="Times New Roman"/>
              </w:rPr>
              <w:t>1.65</w:t>
            </w:r>
          </w:p>
        </w:tc>
        <w:tc>
          <w:tcPr>
            <w:tcW w:w="2187" w:type="dxa"/>
            <w:shd w:val="clear" w:color="auto" w:fill="auto"/>
            <w:noWrap/>
            <w:vAlign w:val="bottom"/>
            <w:hideMark/>
          </w:tcPr>
          <w:p w:rsidR="00C80337" w:rsidRPr="00AD5765" w:rsidRDefault="00C80337" w:rsidP="00A0127B">
            <w:pPr>
              <w:spacing w:after="0" w:line="240" w:lineRule="auto"/>
              <w:jc w:val="center"/>
              <w:rPr>
                <w:rFonts w:ascii="Calibri" w:eastAsia="Times New Roman" w:hAnsi="Calibri" w:cs="Times New Roman"/>
                <w:lang w:bidi="bn-BD"/>
              </w:rPr>
            </w:pPr>
            <w:r w:rsidRPr="00AD5765">
              <w:rPr>
                <w:rFonts w:ascii="Calibri" w:eastAsia="Times New Roman" w:hAnsi="Calibri" w:cs="Times New Roman"/>
                <w:lang w:bidi="bn-BD"/>
              </w:rPr>
              <w:t>1.65</w:t>
            </w:r>
            <w:r w:rsidRPr="00AD5765">
              <w:rPr>
                <w:rFonts w:ascii="Times New Roman" w:hAnsi="Times New Roman" w:cs="Times New Roman"/>
                <w:sz w:val="24"/>
                <w:szCs w:val="24"/>
              </w:rPr>
              <w:t>±</w:t>
            </w:r>
            <w:r w:rsidRPr="00AD5765">
              <w:rPr>
                <w:rFonts w:ascii="Calibri" w:eastAsia="Times New Roman" w:hAnsi="Calibri" w:cs="Times New Roman"/>
                <w:lang w:bidi="bn-BD"/>
              </w:rPr>
              <w:t>1.16</w:t>
            </w:r>
          </w:p>
        </w:tc>
      </w:tr>
      <w:tr w:rsidR="00C80337" w:rsidRPr="00AD5765" w:rsidTr="00C80337">
        <w:trPr>
          <w:trHeight w:val="300"/>
          <w:jc w:val="center"/>
        </w:trPr>
        <w:tc>
          <w:tcPr>
            <w:tcW w:w="1193" w:type="dxa"/>
            <w:vAlign w:val="bottom"/>
          </w:tcPr>
          <w:p w:rsidR="00C80337" w:rsidRPr="00AD5765" w:rsidRDefault="00C80337" w:rsidP="00A0127B">
            <w:pPr>
              <w:spacing w:after="0" w:line="240" w:lineRule="auto"/>
              <w:jc w:val="center"/>
              <w:rPr>
                <w:rFonts w:ascii="Times New Roman" w:eastAsia="Times New Roman" w:hAnsi="Times New Roman" w:cs="Times New Roman"/>
              </w:rPr>
            </w:pPr>
            <w:r w:rsidRPr="00AD5765">
              <w:rPr>
                <w:rFonts w:ascii="Times New Roman" w:eastAsia="Times New Roman" w:hAnsi="Times New Roman" w:cs="Times New Roman"/>
              </w:rPr>
              <w:t>19</w:t>
            </w:r>
          </w:p>
        </w:tc>
        <w:tc>
          <w:tcPr>
            <w:tcW w:w="1198" w:type="dxa"/>
          </w:tcPr>
          <w:p w:rsidR="00C80337" w:rsidRPr="00AD5765" w:rsidRDefault="00C80337" w:rsidP="00A0127B">
            <w:pPr>
              <w:spacing w:after="0" w:line="240" w:lineRule="auto"/>
              <w:jc w:val="center"/>
              <w:rPr>
                <w:rFonts w:ascii="Times New Roman" w:eastAsia="Times New Roman" w:hAnsi="Times New Roman" w:cs="Times New Roman"/>
                <w:sz w:val="24"/>
                <w:szCs w:val="24"/>
              </w:rPr>
            </w:pPr>
            <w:r w:rsidRPr="00AD5765">
              <w:rPr>
                <w:rFonts w:ascii="Times New Roman" w:eastAsia="Times New Roman" w:hAnsi="Times New Roman" w:cs="Times New Roman"/>
                <w:sz w:val="24"/>
                <w:szCs w:val="24"/>
              </w:rPr>
              <w:t>Surgical intervention</w:t>
            </w:r>
          </w:p>
        </w:tc>
        <w:tc>
          <w:tcPr>
            <w:tcW w:w="1198" w:type="dxa"/>
            <w:vAlign w:val="bottom"/>
          </w:tcPr>
          <w:p w:rsidR="00C80337" w:rsidRPr="00AD5765" w:rsidRDefault="00C80337" w:rsidP="00A0127B">
            <w:pPr>
              <w:spacing w:after="0" w:line="240" w:lineRule="auto"/>
              <w:jc w:val="center"/>
              <w:rPr>
                <w:rFonts w:ascii="Times New Roman" w:eastAsia="Times New Roman" w:hAnsi="Times New Roman" w:cs="Times New Roman"/>
              </w:rPr>
            </w:pPr>
            <w:r w:rsidRPr="00AD5765">
              <w:rPr>
                <w:rFonts w:ascii="Times New Roman" w:eastAsia="Times New Roman" w:hAnsi="Times New Roman" w:cs="Times New Roman"/>
              </w:rPr>
              <w:t>4</w:t>
            </w:r>
          </w:p>
        </w:tc>
        <w:tc>
          <w:tcPr>
            <w:tcW w:w="1255" w:type="dxa"/>
            <w:vAlign w:val="bottom"/>
          </w:tcPr>
          <w:p w:rsidR="00C80337" w:rsidRPr="00AD5765" w:rsidRDefault="00C80337" w:rsidP="00A0127B">
            <w:pPr>
              <w:spacing w:after="0" w:line="240" w:lineRule="auto"/>
              <w:jc w:val="center"/>
              <w:rPr>
                <w:rFonts w:ascii="Times New Roman" w:eastAsia="Times New Roman" w:hAnsi="Times New Roman" w:cs="Times New Roman"/>
              </w:rPr>
            </w:pPr>
            <w:r w:rsidRPr="00AD5765">
              <w:rPr>
                <w:rFonts w:ascii="Times New Roman" w:eastAsia="Times New Roman" w:hAnsi="Times New Roman" w:cs="Times New Roman"/>
              </w:rPr>
              <w:t>3.31</w:t>
            </w:r>
          </w:p>
        </w:tc>
        <w:tc>
          <w:tcPr>
            <w:tcW w:w="2187" w:type="dxa"/>
            <w:shd w:val="clear" w:color="auto" w:fill="auto"/>
            <w:noWrap/>
            <w:vAlign w:val="bottom"/>
            <w:hideMark/>
          </w:tcPr>
          <w:p w:rsidR="00C80337" w:rsidRPr="00AD5765" w:rsidRDefault="00C80337" w:rsidP="00A0127B">
            <w:pPr>
              <w:spacing w:after="0" w:line="240" w:lineRule="auto"/>
              <w:jc w:val="center"/>
              <w:rPr>
                <w:rFonts w:ascii="Calibri" w:eastAsia="Times New Roman" w:hAnsi="Calibri" w:cs="Times New Roman"/>
                <w:lang w:bidi="bn-BD"/>
              </w:rPr>
            </w:pPr>
            <w:r w:rsidRPr="00AD5765">
              <w:rPr>
                <w:rFonts w:ascii="Calibri" w:eastAsia="Times New Roman" w:hAnsi="Calibri" w:cs="Times New Roman"/>
                <w:lang w:bidi="bn-BD"/>
              </w:rPr>
              <w:t>3.3</w:t>
            </w:r>
            <w:r w:rsidRPr="00AD5765">
              <w:rPr>
                <w:rFonts w:ascii="Times New Roman" w:hAnsi="Times New Roman" w:cs="Times New Roman"/>
                <w:sz w:val="24"/>
                <w:szCs w:val="24"/>
              </w:rPr>
              <w:t>±</w:t>
            </w:r>
            <w:r w:rsidRPr="00AD5765">
              <w:rPr>
                <w:rFonts w:ascii="Calibri" w:eastAsia="Times New Roman" w:hAnsi="Calibri" w:cs="Times New Roman"/>
                <w:lang w:bidi="bn-BD"/>
              </w:rPr>
              <w:t>1.63</w:t>
            </w:r>
          </w:p>
        </w:tc>
      </w:tr>
      <w:tr w:rsidR="00C80337" w:rsidRPr="00AD5765" w:rsidTr="00C80337">
        <w:trPr>
          <w:trHeight w:val="300"/>
          <w:jc w:val="center"/>
        </w:trPr>
        <w:tc>
          <w:tcPr>
            <w:tcW w:w="1193" w:type="dxa"/>
            <w:vAlign w:val="bottom"/>
          </w:tcPr>
          <w:p w:rsidR="00C80337" w:rsidRPr="00AD5765" w:rsidRDefault="00C80337" w:rsidP="00A0127B">
            <w:pPr>
              <w:spacing w:after="0" w:line="240" w:lineRule="auto"/>
              <w:jc w:val="center"/>
              <w:rPr>
                <w:rFonts w:ascii="Times New Roman" w:eastAsia="Times New Roman" w:hAnsi="Times New Roman" w:cs="Times New Roman"/>
              </w:rPr>
            </w:pPr>
            <w:r w:rsidRPr="00AD5765">
              <w:rPr>
                <w:rFonts w:ascii="Times New Roman" w:eastAsia="Times New Roman" w:hAnsi="Times New Roman" w:cs="Times New Roman"/>
              </w:rPr>
              <w:t>20</w:t>
            </w:r>
          </w:p>
        </w:tc>
        <w:tc>
          <w:tcPr>
            <w:tcW w:w="1198" w:type="dxa"/>
          </w:tcPr>
          <w:p w:rsidR="00C80337" w:rsidRPr="00AD5765" w:rsidRDefault="00C80337" w:rsidP="00A0127B">
            <w:pPr>
              <w:spacing w:after="0" w:line="240" w:lineRule="auto"/>
              <w:jc w:val="center"/>
              <w:rPr>
                <w:rFonts w:ascii="Times New Roman" w:eastAsia="Times New Roman" w:hAnsi="Times New Roman" w:cs="Times New Roman"/>
                <w:sz w:val="24"/>
                <w:szCs w:val="24"/>
              </w:rPr>
            </w:pPr>
            <w:r w:rsidRPr="00AD5765">
              <w:rPr>
                <w:rFonts w:ascii="Times New Roman" w:eastAsia="Times New Roman" w:hAnsi="Times New Roman" w:cs="Times New Roman"/>
                <w:sz w:val="24"/>
                <w:szCs w:val="24"/>
              </w:rPr>
              <w:t>Acidosis</w:t>
            </w:r>
          </w:p>
        </w:tc>
        <w:tc>
          <w:tcPr>
            <w:tcW w:w="1198" w:type="dxa"/>
            <w:vAlign w:val="bottom"/>
          </w:tcPr>
          <w:p w:rsidR="00C80337" w:rsidRPr="00AD5765" w:rsidRDefault="00C80337" w:rsidP="00A0127B">
            <w:pPr>
              <w:spacing w:after="0" w:line="240" w:lineRule="auto"/>
              <w:jc w:val="center"/>
              <w:rPr>
                <w:rFonts w:ascii="Times New Roman" w:eastAsia="Times New Roman" w:hAnsi="Times New Roman" w:cs="Times New Roman"/>
              </w:rPr>
            </w:pPr>
            <w:r w:rsidRPr="00AD5765">
              <w:rPr>
                <w:rFonts w:ascii="Times New Roman" w:eastAsia="Times New Roman" w:hAnsi="Times New Roman" w:cs="Times New Roman"/>
              </w:rPr>
              <w:t>3</w:t>
            </w:r>
          </w:p>
        </w:tc>
        <w:tc>
          <w:tcPr>
            <w:tcW w:w="1255" w:type="dxa"/>
            <w:vAlign w:val="bottom"/>
          </w:tcPr>
          <w:p w:rsidR="00C80337" w:rsidRPr="00AD5765" w:rsidRDefault="00C80337" w:rsidP="00A0127B">
            <w:pPr>
              <w:spacing w:after="0" w:line="240" w:lineRule="auto"/>
              <w:jc w:val="center"/>
              <w:rPr>
                <w:rFonts w:ascii="Times New Roman" w:eastAsia="Times New Roman" w:hAnsi="Times New Roman" w:cs="Times New Roman"/>
              </w:rPr>
            </w:pPr>
            <w:r w:rsidRPr="00AD5765">
              <w:rPr>
                <w:rFonts w:ascii="Times New Roman" w:eastAsia="Times New Roman" w:hAnsi="Times New Roman" w:cs="Times New Roman"/>
              </w:rPr>
              <w:t>2.48</w:t>
            </w:r>
          </w:p>
        </w:tc>
        <w:tc>
          <w:tcPr>
            <w:tcW w:w="2187" w:type="dxa"/>
            <w:shd w:val="clear" w:color="auto" w:fill="auto"/>
            <w:noWrap/>
            <w:vAlign w:val="bottom"/>
            <w:hideMark/>
          </w:tcPr>
          <w:p w:rsidR="00C80337" w:rsidRPr="00AD5765" w:rsidRDefault="00C80337" w:rsidP="00A0127B">
            <w:pPr>
              <w:spacing w:after="0" w:line="240" w:lineRule="auto"/>
              <w:jc w:val="center"/>
              <w:rPr>
                <w:rFonts w:ascii="Calibri" w:eastAsia="Times New Roman" w:hAnsi="Calibri" w:cs="Times New Roman"/>
                <w:lang w:bidi="bn-BD"/>
              </w:rPr>
            </w:pPr>
            <w:r w:rsidRPr="00AD5765">
              <w:rPr>
                <w:rFonts w:ascii="Calibri" w:eastAsia="Times New Roman" w:hAnsi="Calibri" w:cs="Times New Roman"/>
                <w:lang w:bidi="bn-BD"/>
              </w:rPr>
              <w:t>2.74</w:t>
            </w:r>
            <w:r w:rsidRPr="00AD5765">
              <w:rPr>
                <w:rFonts w:ascii="Times New Roman" w:hAnsi="Times New Roman" w:cs="Times New Roman"/>
                <w:sz w:val="24"/>
                <w:szCs w:val="24"/>
              </w:rPr>
              <w:t>±</w:t>
            </w:r>
            <w:r w:rsidRPr="00AD5765">
              <w:rPr>
                <w:rFonts w:ascii="Calibri" w:eastAsia="Times New Roman" w:hAnsi="Calibri" w:cs="Times New Roman"/>
                <w:lang w:bidi="bn-BD"/>
              </w:rPr>
              <w:t>1.41</w:t>
            </w:r>
          </w:p>
        </w:tc>
      </w:tr>
      <w:tr w:rsidR="00C80337" w:rsidRPr="00AD5765" w:rsidTr="00C80337">
        <w:trPr>
          <w:trHeight w:val="300"/>
          <w:jc w:val="center"/>
        </w:trPr>
        <w:tc>
          <w:tcPr>
            <w:tcW w:w="1193" w:type="dxa"/>
            <w:vAlign w:val="bottom"/>
          </w:tcPr>
          <w:p w:rsidR="00C80337" w:rsidRPr="00AD5765" w:rsidRDefault="00C80337" w:rsidP="00A0127B">
            <w:pPr>
              <w:spacing w:after="0" w:line="240" w:lineRule="auto"/>
              <w:jc w:val="center"/>
              <w:rPr>
                <w:rFonts w:ascii="Times New Roman" w:eastAsia="Times New Roman" w:hAnsi="Times New Roman" w:cs="Times New Roman"/>
              </w:rPr>
            </w:pPr>
            <w:r w:rsidRPr="00AD5765">
              <w:rPr>
                <w:rFonts w:ascii="Times New Roman" w:eastAsia="Times New Roman" w:hAnsi="Times New Roman" w:cs="Times New Roman"/>
              </w:rPr>
              <w:t>21</w:t>
            </w:r>
          </w:p>
        </w:tc>
        <w:tc>
          <w:tcPr>
            <w:tcW w:w="1198" w:type="dxa"/>
          </w:tcPr>
          <w:p w:rsidR="00C80337" w:rsidRPr="00AD5765" w:rsidRDefault="00C80337" w:rsidP="00A0127B">
            <w:pPr>
              <w:spacing w:after="0" w:line="240" w:lineRule="auto"/>
              <w:jc w:val="center"/>
              <w:rPr>
                <w:rFonts w:ascii="Times New Roman" w:eastAsia="Times New Roman" w:hAnsi="Times New Roman" w:cs="Times New Roman"/>
                <w:sz w:val="24"/>
                <w:szCs w:val="24"/>
              </w:rPr>
            </w:pPr>
            <w:r w:rsidRPr="00AD5765">
              <w:rPr>
                <w:rFonts w:ascii="Times New Roman" w:eastAsia="Times New Roman" w:hAnsi="Times New Roman" w:cs="Times New Roman"/>
                <w:sz w:val="24"/>
                <w:szCs w:val="24"/>
              </w:rPr>
              <w:t>Others</w:t>
            </w:r>
          </w:p>
        </w:tc>
        <w:tc>
          <w:tcPr>
            <w:tcW w:w="1198" w:type="dxa"/>
            <w:vAlign w:val="bottom"/>
          </w:tcPr>
          <w:p w:rsidR="00C80337" w:rsidRPr="00AD5765" w:rsidRDefault="00C80337" w:rsidP="00A0127B">
            <w:pPr>
              <w:spacing w:after="0" w:line="240" w:lineRule="auto"/>
              <w:jc w:val="center"/>
              <w:rPr>
                <w:rFonts w:ascii="Times New Roman" w:eastAsia="Times New Roman" w:hAnsi="Times New Roman" w:cs="Times New Roman"/>
              </w:rPr>
            </w:pPr>
            <w:r w:rsidRPr="00AD5765">
              <w:rPr>
                <w:rFonts w:ascii="Times New Roman" w:eastAsia="Times New Roman" w:hAnsi="Times New Roman" w:cs="Times New Roman"/>
              </w:rPr>
              <w:t>5</w:t>
            </w:r>
          </w:p>
        </w:tc>
        <w:tc>
          <w:tcPr>
            <w:tcW w:w="1255" w:type="dxa"/>
            <w:vAlign w:val="bottom"/>
          </w:tcPr>
          <w:p w:rsidR="00C80337" w:rsidRPr="00AD5765" w:rsidRDefault="00C80337" w:rsidP="00A0127B">
            <w:pPr>
              <w:spacing w:after="0" w:line="240" w:lineRule="auto"/>
              <w:jc w:val="center"/>
              <w:rPr>
                <w:rFonts w:ascii="Times New Roman" w:eastAsia="Times New Roman" w:hAnsi="Times New Roman" w:cs="Times New Roman"/>
              </w:rPr>
            </w:pPr>
            <w:r w:rsidRPr="00AD5765">
              <w:rPr>
                <w:rFonts w:ascii="Times New Roman" w:eastAsia="Times New Roman" w:hAnsi="Times New Roman" w:cs="Times New Roman"/>
              </w:rPr>
              <w:t>4.13</w:t>
            </w:r>
          </w:p>
        </w:tc>
        <w:tc>
          <w:tcPr>
            <w:tcW w:w="2187" w:type="dxa"/>
            <w:shd w:val="clear" w:color="auto" w:fill="auto"/>
            <w:noWrap/>
            <w:vAlign w:val="bottom"/>
            <w:hideMark/>
          </w:tcPr>
          <w:p w:rsidR="00C80337" w:rsidRPr="00AD5765" w:rsidRDefault="00C80337" w:rsidP="00A0127B">
            <w:pPr>
              <w:spacing w:after="0" w:line="240" w:lineRule="auto"/>
              <w:jc w:val="center"/>
              <w:rPr>
                <w:rFonts w:ascii="Calibri" w:eastAsia="Times New Roman" w:hAnsi="Calibri" w:cs="Times New Roman"/>
                <w:lang w:bidi="bn-BD"/>
              </w:rPr>
            </w:pPr>
            <w:r w:rsidRPr="00AD5765">
              <w:rPr>
                <w:rFonts w:ascii="Calibri" w:eastAsia="Times New Roman" w:hAnsi="Calibri" w:cs="Times New Roman"/>
                <w:lang w:bidi="bn-BD"/>
              </w:rPr>
              <w:t>4.1</w:t>
            </w:r>
            <w:r w:rsidRPr="00AD5765">
              <w:rPr>
                <w:rFonts w:ascii="Times New Roman" w:hAnsi="Times New Roman" w:cs="Times New Roman"/>
                <w:sz w:val="24"/>
                <w:szCs w:val="24"/>
              </w:rPr>
              <w:t>±</w:t>
            </w:r>
            <w:r w:rsidRPr="00AD5765">
              <w:rPr>
                <w:rFonts w:ascii="Calibri" w:eastAsia="Times New Roman" w:hAnsi="Calibri" w:cs="Times New Roman"/>
                <w:lang w:bidi="bn-BD"/>
              </w:rPr>
              <w:t>1.81</w:t>
            </w:r>
          </w:p>
        </w:tc>
      </w:tr>
      <w:tr w:rsidR="00C80337" w:rsidRPr="00AD5765" w:rsidTr="00C80337">
        <w:trPr>
          <w:trHeight w:val="300"/>
          <w:jc w:val="center"/>
        </w:trPr>
        <w:tc>
          <w:tcPr>
            <w:tcW w:w="1193" w:type="dxa"/>
            <w:vAlign w:val="bottom"/>
          </w:tcPr>
          <w:p w:rsidR="00C80337" w:rsidRPr="00AD5765" w:rsidRDefault="00C80337" w:rsidP="00A0127B">
            <w:pPr>
              <w:spacing w:after="0" w:line="240" w:lineRule="auto"/>
              <w:jc w:val="center"/>
              <w:rPr>
                <w:rFonts w:ascii="Times New Roman" w:eastAsia="Times New Roman" w:hAnsi="Times New Roman" w:cs="Times New Roman"/>
              </w:rPr>
            </w:pPr>
            <w:r w:rsidRPr="00AD5765">
              <w:rPr>
                <w:rFonts w:ascii="Times New Roman" w:eastAsia="Times New Roman" w:hAnsi="Times New Roman" w:cs="Times New Roman"/>
              </w:rPr>
              <w:t>22</w:t>
            </w:r>
          </w:p>
        </w:tc>
        <w:tc>
          <w:tcPr>
            <w:tcW w:w="1198" w:type="dxa"/>
          </w:tcPr>
          <w:p w:rsidR="00C80337" w:rsidRPr="00AD5765" w:rsidRDefault="00C80337" w:rsidP="00A0127B">
            <w:pPr>
              <w:spacing w:after="0" w:line="240" w:lineRule="auto"/>
              <w:jc w:val="center"/>
              <w:rPr>
                <w:rFonts w:ascii="Times New Roman" w:eastAsia="Times New Roman" w:hAnsi="Times New Roman" w:cs="Times New Roman"/>
                <w:sz w:val="24"/>
                <w:szCs w:val="24"/>
              </w:rPr>
            </w:pPr>
            <w:r w:rsidRPr="00AD5765">
              <w:rPr>
                <w:rFonts w:ascii="Times New Roman" w:eastAsia="Times New Roman" w:hAnsi="Times New Roman" w:cs="Times New Roman"/>
                <w:sz w:val="24"/>
                <w:szCs w:val="24"/>
              </w:rPr>
              <w:t>Problem in hooves</w:t>
            </w:r>
          </w:p>
        </w:tc>
        <w:tc>
          <w:tcPr>
            <w:tcW w:w="1198" w:type="dxa"/>
            <w:vAlign w:val="bottom"/>
          </w:tcPr>
          <w:p w:rsidR="00C80337" w:rsidRPr="00AD5765" w:rsidRDefault="00C80337" w:rsidP="00A0127B">
            <w:pPr>
              <w:spacing w:after="0" w:line="240" w:lineRule="auto"/>
              <w:jc w:val="center"/>
              <w:rPr>
                <w:rFonts w:ascii="Times New Roman" w:eastAsia="Times New Roman" w:hAnsi="Times New Roman" w:cs="Times New Roman"/>
              </w:rPr>
            </w:pPr>
            <w:r w:rsidRPr="00AD5765">
              <w:rPr>
                <w:rFonts w:ascii="Times New Roman" w:eastAsia="Times New Roman" w:hAnsi="Times New Roman" w:cs="Times New Roman"/>
              </w:rPr>
              <w:t>5</w:t>
            </w:r>
          </w:p>
        </w:tc>
        <w:tc>
          <w:tcPr>
            <w:tcW w:w="1255" w:type="dxa"/>
            <w:vAlign w:val="bottom"/>
          </w:tcPr>
          <w:p w:rsidR="00C80337" w:rsidRPr="00AD5765" w:rsidRDefault="00C80337" w:rsidP="00A0127B">
            <w:pPr>
              <w:spacing w:after="0" w:line="240" w:lineRule="auto"/>
              <w:jc w:val="center"/>
              <w:rPr>
                <w:rFonts w:ascii="Times New Roman" w:eastAsia="Times New Roman" w:hAnsi="Times New Roman" w:cs="Times New Roman"/>
              </w:rPr>
            </w:pPr>
            <w:r w:rsidRPr="00AD5765">
              <w:rPr>
                <w:rFonts w:ascii="Times New Roman" w:eastAsia="Times New Roman" w:hAnsi="Times New Roman" w:cs="Times New Roman"/>
              </w:rPr>
              <w:t>4.13</w:t>
            </w:r>
          </w:p>
        </w:tc>
        <w:tc>
          <w:tcPr>
            <w:tcW w:w="2187" w:type="dxa"/>
            <w:shd w:val="clear" w:color="auto" w:fill="auto"/>
            <w:noWrap/>
            <w:vAlign w:val="bottom"/>
            <w:hideMark/>
          </w:tcPr>
          <w:p w:rsidR="00C80337" w:rsidRPr="00AD5765" w:rsidRDefault="00C80337" w:rsidP="00A0127B">
            <w:pPr>
              <w:spacing w:after="0" w:line="240" w:lineRule="auto"/>
              <w:jc w:val="center"/>
              <w:rPr>
                <w:rFonts w:ascii="Calibri" w:eastAsia="Times New Roman" w:hAnsi="Calibri" w:cs="Times New Roman"/>
                <w:lang w:bidi="bn-BD"/>
              </w:rPr>
            </w:pPr>
            <w:r w:rsidRPr="00AD5765">
              <w:rPr>
                <w:rFonts w:ascii="Calibri" w:eastAsia="Times New Roman" w:hAnsi="Calibri" w:cs="Times New Roman"/>
                <w:lang w:bidi="bn-BD"/>
              </w:rPr>
              <w:t>4.1</w:t>
            </w:r>
            <w:r w:rsidRPr="00AD5765">
              <w:rPr>
                <w:rFonts w:ascii="Times New Roman" w:hAnsi="Times New Roman" w:cs="Times New Roman"/>
                <w:sz w:val="24"/>
                <w:szCs w:val="24"/>
              </w:rPr>
              <w:t>±</w:t>
            </w:r>
            <w:r w:rsidRPr="00AD5765">
              <w:rPr>
                <w:rFonts w:ascii="Calibri" w:eastAsia="Times New Roman" w:hAnsi="Calibri" w:cs="Times New Roman"/>
                <w:lang w:bidi="bn-BD"/>
              </w:rPr>
              <w:t>1.81</w:t>
            </w:r>
          </w:p>
        </w:tc>
      </w:tr>
      <w:tr w:rsidR="00C80337" w:rsidRPr="00AD5765" w:rsidTr="00C80337">
        <w:trPr>
          <w:trHeight w:val="300"/>
          <w:jc w:val="center"/>
        </w:trPr>
        <w:tc>
          <w:tcPr>
            <w:tcW w:w="1193" w:type="dxa"/>
            <w:vAlign w:val="bottom"/>
          </w:tcPr>
          <w:p w:rsidR="00C80337" w:rsidRPr="00AD5765" w:rsidRDefault="00C80337" w:rsidP="00A0127B">
            <w:pPr>
              <w:spacing w:after="0" w:line="240" w:lineRule="auto"/>
              <w:jc w:val="center"/>
              <w:rPr>
                <w:rFonts w:ascii="Times New Roman" w:eastAsia="Times New Roman" w:hAnsi="Times New Roman" w:cs="Times New Roman"/>
              </w:rPr>
            </w:pPr>
          </w:p>
        </w:tc>
        <w:tc>
          <w:tcPr>
            <w:tcW w:w="1198" w:type="dxa"/>
          </w:tcPr>
          <w:p w:rsidR="00C80337" w:rsidRPr="00AD5765" w:rsidRDefault="00077C26" w:rsidP="00A0127B">
            <w:pPr>
              <w:spacing w:after="0" w:line="240" w:lineRule="auto"/>
              <w:jc w:val="center"/>
              <w:rPr>
                <w:rFonts w:ascii="Times New Roman" w:eastAsia="Times New Roman" w:hAnsi="Times New Roman" w:cs="Times New Roman"/>
                <w:sz w:val="24"/>
                <w:szCs w:val="24"/>
              </w:rPr>
            </w:pPr>
            <w:r w:rsidRPr="00AD5765">
              <w:rPr>
                <w:rFonts w:ascii="Times New Roman" w:eastAsia="Times New Roman" w:hAnsi="Times New Roman" w:cs="Times New Roman"/>
                <w:sz w:val="24"/>
                <w:szCs w:val="24"/>
              </w:rPr>
              <w:t>Total</w:t>
            </w:r>
          </w:p>
        </w:tc>
        <w:tc>
          <w:tcPr>
            <w:tcW w:w="1198" w:type="dxa"/>
            <w:vAlign w:val="bottom"/>
          </w:tcPr>
          <w:p w:rsidR="00C80337" w:rsidRPr="00AD5765" w:rsidRDefault="00C80337" w:rsidP="00A0127B">
            <w:pPr>
              <w:spacing w:after="0" w:line="240" w:lineRule="auto"/>
              <w:jc w:val="center"/>
              <w:rPr>
                <w:rFonts w:ascii="Times New Roman" w:eastAsia="Times New Roman" w:hAnsi="Times New Roman" w:cs="Times New Roman"/>
              </w:rPr>
            </w:pPr>
            <w:r w:rsidRPr="00AD5765">
              <w:rPr>
                <w:rFonts w:ascii="Times New Roman" w:eastAsia="Times New Roman" w:hAnsi="Times New Roman" w:cs="Times New Roman"/>
              </w:rPr>
              <w:t>121</w:t>
            </w:r>
          </w:p>
        </w:tc>
        <w:tc>
          <w:tcPr>
            <w:tcW w:w="1255" w:type="dxa"/>
            <w:vAlign w:val="bottom"/>
          </w:tcPr>
          <w:p w:rsidR="00C80337" w:rsidRPr="00AD5765" w:rsidRDefault="00095416" w:rsidP="00A0127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100</w:t>
            </w:r>
          </w:p>
        </w:tc>
        <w:tc>
          <w:tcPr>
            <w:tcW w:w="2187" w:type="dxa"/>
            <w:shd w:val="clear" w:color="auto" w:fill="auto"/>
            <w:noWrap/>
            <w:vAlign w:val="bottom"/>
          </w:tcPr>
          <w:p w:rsidR="00C80337" w:rsidRPr="00AD5765" w:rsidRDefault="00C80337" w:rsidP="00A0127B">
            <w:pPr>
              <w:spacing w:after="0" w:line="240" w:lineRule="auto"/>
              <w:jc w:val="center"/>
              <w:rPr>
                <w:rFonts w:ascii="Calibri" w:eastAsia="Times New Roman" w:hAnsi="Calibri" w:cs="Times New Roman"/>
                <w:lang w:bidi="bn-BD"/>
              </w:rPr>
            </w:pPr>
          </w:p>
        </w:tc>
      </w:tr>
    </w:tbl>
    <w:p w:rsidR="000903DD" w:rsidRDefault="000903DD" w:rsidP="0005594C">
      <w:pPr>
        <w:spacing w:line="360" w:lineRule="auto"/>
        <w:jc w:val="both"/>
        <w:rPr>
          <w:rFonts w:ascii="Times New Roman" w:hAnsi="Times New Roman" w:cs="Times New Roman"/>
          <w:b/>
          <w:sz w:val="24"/>
          <w:szCs w:val="24"/>
        </w:rPr>
      </w:pPr>
    </w:p>
    <w:p w:rsidR="0005594C" w:rsidRDefault="00AC0B18" w:rsidP="0005594C">
      <w:pPr>
        <w:spacing w:line="360" w:lineRule="auto"/>
        <w:jc w:val="both"/>
        <w:rPr>
          <w:rFonts w:ascii="Times New Roman" w:hAnsi="Times New Roman" w:cs="Times New Roman"/>
          <w:b/>
          <w:bCs/>
          <w:sz w:val="24"/>
          <w:szCs w:val="24"/>
        </w:rPr>
      </w:pPr>
      <w:r>
        <w:rPr>
          <w:rFonts w:ascii="Times New Roman" w:hAnsi="Times New Roman" w:cs="Times New Roman"/>
          <w:b/>
          <w:sz w:val="24"/>
          <w:szCs w:val="24"/>
        </w:rPr>
        <w:lastRenderedPageBreak/>
        <w:t>4</w:t>
      </w:r>
      <w:r w:rsidR="00F46434">
        <w:rPr>
          <w:rFonts w:ascii="Times New Roman" w:hAnsi="Times New Roman" w:cs="Times New Roman"/>
          <w:b/>
          <w:sz w:val="24"/>
          <w:szCs w:val="24"/>
        </w:rPr>
        <w:t>.3</w:t>
      </w:r>
      <w:r w:rsidR="0005594C" w:rsidRPr="00630A26">
        <w:rPr>
          <w:rFonts w:ascii="Times New Roman" w:hAnsi="Times New Roman" w:cs="Times New Roman"/>
          <w:b/>
          <w:sz w:val="24"/>
          <w:szCs w:val="24"/>
        </w:rPr>
        <w:t xml:space="preserve">.2 </w:t>
      </w:r>
      <w:r w:rsidR="00A06535">
        <w:rPr>
          <w:rFonts w:ascii="Times New Roman" w:hAnsi="Times New Roman" w:cs="Times New Roman"/>
          <w:b/>
          <w:bCs/>
          <w:sz w:val="24"/>
          <w:szCs w:val="24"/>
        </w:rPr>
        <w:t>Sex wise p</w:t>
      </w:r>
      <w:r w:rsidR="00D56D61" w:rsidRPr="00D56D61">
        <w:rPr>
          <w:rFonts w:ascii="Times New Roman" w:hAnsi="Times New Roman" w:cs="Times New Roman"/>
          <w:b/>
          <w:bCs/>
          <w:sz w:val="24"/>
          <w:szCs w:val="24"/>
        </w:rPr>
        <w:t xml:space="preserve">revalence of diseases and disorders </w:t>
      </w:r>
      <w:r w:rsidR="00A06535">
        <w:rPr>
          <w:rFonts w:ascii="Times New Roman" w:hAnsi="Times New Roman" w:cs="Times New Roman"/>
          <w:b/>
          <w:bCs/>
          <w:sz w:val="24"/>
          <w:szCs w:val="24"/>
        </w:rPr>
        <w:t>in goat</w:t>
      </w:r>
    </w:p>
    <w:p w:rsidR="00B55D0B" w:rsidRPr="00B55D0B" w:rsidRDefault="00B55D0B" w:rsidP="0005594C">
      <w:pPr>
        <w:spacing w:line="360" w:lineRule="auto"/>
        <w:jc w:val="both"/>
        <w:rPr>
          <w:rFonts w:ascii="Times New Roman" w:hAnsi="Times New Roman" w:cs="Times New Roman"/>
          <w:sz w:val="24"/>
          <w:szCs w:val="24"/>
        </w:rPr>
      </w:pPr>
      <w:r w:rsidRPr="00630A26">
        <w:rPr>
          <w:rFonts w:ascii="Times New Roman" w:hAnsi="Times New Roman" w:cs="Times New Roman"/>
          <w:sz w:val="24"/>
          <w:szCs w:val="24"/>
        </w:rPr>
        <w:t xml:space="preserve">The comparative clinical prevalence of disease and disorders of male and female cattle </w:t>
      </w:r>
      <w:r>
        <w:rPr>
          <w:rFonts w:ascii="Times New Roman" w:hAnsi="Times New Roman" w:cs="Times New Roman"/>
          <w:sz w:val="24"/>
          <w:szCs w:val="24"/>
        </w:rPr>
        <w:t>were presented in Table 7</w:t>
      </w:r>
      <w:r w:rsidRPr="00630A26">
        <w:rPr>
          <w:rFonts w:ascii="Times New Roman" w:hAnsi="Times New Roman" w:cs="Times New Roman"/>
          <w:sz w:val="24"/>
          <w:szCs w:val="24"/>
        </w:rPr>
        <w:t xml:space="preserve"> and</w:t>
      </w:r>
      <w:r w:rsidRPr="00630A26">
        <w:rPr>
          <w:rFonts w:ascii="Times New Roman" w:hAnsi="Times New Roman" w:cs="Times New Roman"/>
          <w:szCs w:val="18"/>
        </w:rPr>
        <w:t xml:space="preserve"> </w:t>
      </w:r>
      <w:r w:rsidRPr="00630A26">
        <w:rPr>
          <w:rFonts w:ascii="Times New Roman" w:hAnsi="Times New Roman" w:cs="Times New Roman"/>
          <w:sz w:val="24"/>
          <w:szCs w:val="24"/>
        </w:rPr>
        <w:t>revealed that females (62.8%) were more susceptible than male (37.19%). PPR 14(18.42%) was prevalent in female</w:t>
      </w:r>
      <w:r>
        <w:rPr>
          <w:rFonts w:ascii="Times New Roman" w:hAnsi="Times New Roman" w:cs="Times New Roman"/>
          <w:sz w:val="24"/>
          <w:szCs w:val="24"/>
        </w:rPr>
        <w:t xml:space="preserve"> whereas urolithiasis 3(6.67) was</w:t>
      </w:r>
      <w:r w:rsidRPr="00630A26">
        <w:rPr>
          <w:rFonts w:ascii="Times New Roman" w:hAnsi="Times New Roman" w:cs="Times New Roman"/>
          <w:sz w:val="24"/>
          <w:szCs w:val="24"/>
        </w:rPr>
        <w:t xml:space="preserve"> prevalelnt in male. </w:t>
      </w:r>
    </w:p>
    <w:p w:rsidR="00B55D0B" w:rsidRPr="00630A26" w:rsidRDefault="00B55D0B" w:rsidP="0005594C">
      <w:pPr>
        <w:spacing w:line="360" w:lineRule="auto"/>
        <w:jc w:val="both"/>
        <w:rPr>
          <w:rFonts w:ascii="Times New Roman" w:hAnsi="Times New Roman" w:cs="Times New Roman"/>
          <w:b/>
          <w:sz w:val="24"/>
          <w:szCs w:val="24"/>
        </w:rPr>
      </w:pPr>
      <w:r>
        <w:rPr>
          <w:rFonts w:ascii="Times New Roman" w:hAnsi="Times New Roman" w:cs="Times New Roman"/>
          <w:b/>
          <w:sz w:val="24"/>
          <w:szCs w:val="24"/>
        </w:rPr>
        <w:t>Table</w:t>
      </w:r>
      <w:r w:rsidR="0005594C" w:rsidRPr="00630A26">
        <w:rPr>
          <w:rFonts w:ascii="Times New Roman" w:hAnsi="Times New Roman" w:cs="Times New Roman"/>
          <w:b/>
          <w:sz w:val="24"/>
          <w:szCs w:val="24"/>
        </w:rPr>
        <w:t>:</w:t>
      </w:r>
      <w:r w:rsidR="006764E9">
        <w:rPr>
          <w:rFonts w:ascii="Times New Roman" w:hAnsi="Times New Roman" w:cs="Times New Roman"/>
          <w:b/>
          <w:sz w:val="24"/>
          <w:szCs w:val="24"/>
        </w:rPr>
        <w:t>8</w:t>
      </w:r>
      <w:r>
        <w:rPr>
          <w:rFonts w:ascii="Times New Roman" w:hAnsi="Times New Roman" w:cs="Times New Roman"/>
          <w:b/>
          <w:sz w:val="24"/>
          <w:szCs w:val="24"/>
        </w:rPr>
        <w:t>: Overall d</w:t>
      </w:r>
      <w:r w:rsidR="0005594C" w:rsidRPr="00630A26">
        <w:rPr>
          <w:rFonts w:ascii="Times New Roman" w:hAnsi="Times New Roman" w:cs="Times New Roman"/>
          <w:b/>
          <w:sz w:val="24"/>
          <w:szCs w:val="24"/>
        </w:rPr>
        <w:t>isease prevalence of goat according to sex</w:t>
      </w:r>
    </w:p>
    <w:tbl>
      <w:tblPr>
        <w:tblStyle w:val="TableGrid"/>
        <w:tblW w:w="8649" w:type="dxa"/>
        <w:jc w:val="center"/>
        <w:tblLook w:val="04A0"/>
      </w:tblPr>
      <w:tblGrid>
        <w:gridCol w:w="2883"/>
        <w:gridCol w:w="2883"/>
        <w:gridCol w:w="2883"/>
      </w:tblGrid>
      <w:tr w:rsidR="00B55D0B" w:rsidRPr="00630A26" w:rsidTr="00B55D0B">
        <w:trPr>
          <w:trHeight w:val="320"/>
          <w:jc w:val="center"/>
        </w:trPr>
        <w:tc>
          <w:tcPr>
            <w:tcW w:w="2883" w:type="dxa"/>
          </w:tcPr>
          <w:p w:rsidR="00B55D0B" w:rsidRPr="00630A26" w:rsidRDefault="00B55D0B" w:rsidP="00A0127B">
            <w:pPr>
              <w:tabs>
                <w:tab w:val="left" w:pos="6488"/>
              </w:tabs>
              <w:jc w:val="center"/>
              <w:rPr>
                <w:rFonts w:ascii="Times New Roman" w:hAnsi="Times New Roman" w:cs="Times New Roman"/>
                <w:b/>
                <w:sz w:val="24"/>
                <w:szCs w:val="24"/>
              </w:rPr>
            </w:pPr>
            <w:r w:rsidRPr="00630A26">
              <w:rPr>
                <w:rFonts w:ascii="Times New Roman" w:hAnsi="Times New Roman" w:cs="Times New Roman"/>
                <w:b/>
                <w:sz w:val="24"/>
                <w:szCs w:val="24"/>
              </w:rPr>
              <w:t>Sex</w:t>
            </w:r>
          </w:p>
        </w:tc>
        <w:tc>
          <w:tcPr>
            <w:tcW w:w="2883" w:type="dxa"/>
          </w:tcPr>
          <w:p w:rsidR="00B55D0B" w:rsidRPr="00630A26" w:rsidRDefault="00B55D0B" w:rsidP="00B55D0B">
            <w:pPr>
              <w:tabs>
                <w:tab w:val="left" w:pos="6488"/>
              </w:tabs>
              <w:jc w:val="center"/>
              <w:rPr>
                <w:rFonts w:ascii="Times New Roman" w:hAnsi="Times New Roman" w:cs="Times New Roman"/>
                <w:b/>
                <w:sz w:val="24"/>
                <w:szCs w:val="24"/>
              </w:rPr>
            </w:pPr>
            <w:r>
              <w:rPr>
                <w:rFonts w:ascii="Times New Roman" w:hAnsi="Times New Roman" w:cs="Times New Roman"/>
                <w:b/>
                <w:sz w:val="24"/>
                <w:szCs w:val="24"/>
              </w:rPr>
              <w:t>Total no of cases</w:t>
            </w:r>
          </w:p>
        </w:tc>
        <w:tc>
          <w:tcPr>
            <w:tcW w:w="2883" w:type="dxa"/>
          </w:tcPr>
          <w:p w:rsidR="00B55D0B" w:rsidRPr="00630A26" w:rsidRDefault="00B55D0B" w:rsidP="00220F51">
            <w:pPr>
              <w:tabs>
                <w:tab w:val="left" w:pos="6488"/>
              </w:tabs>
              <w:jc w:val="center"/>
              <w:rPr>
                <w:rFonts w:ascii="Times New Roman" w:hAnsi="Times New Roman" w:cs="Times New Roman"/>
                <w:b/>
                <w:sz w:val="24"/>
                <w:szCs w:val="24"/>
              </w:rPr>
            </w:pPr>
            <w:r>
              <w:rPr>
                <w:rFonts w:ascii="Times New Roman" w:hAnsi="Times New Roman" w:cs="Times New Roman"/>
                <w:b/>
                <w:sz w:val="24"/>
                <w:szCs w:val="24"/>
              </w:rPr>
              <w:t>Percentage</w:t>
            </w:r>
          </w:p>
        </w:tc>
      </w:tr>
      <w:tr w:rsidR="00B55D0B" w:rsidRPr="00630A26" w:rsidTr="00B55D0B">
        <w:trPr>
          <w:trHeight w:val="320"/>
          <w:jc w:val="center"/>
        </w:trPr>
        <w:tc>
          <w:tcPr>
            <w:tcW w:w="2883" w:type="dxa"/>
          </w:tcPr>
          <w:p w:rsidR="00B55D0B" w:rsidRPr="00630A26" w:rsidRDefault="00B55D0B" w:rsidP="00A0127B">
            <w:pPr>
              <w:tabs>
                <w:tab w:val="left" w:pos="6488"/>
              </w:tabs>
              <w:jc w:val="center"/>
              <w:rPr>
                <w:rFonts w:ascii="Times New Roman" w:hAnsi="Times New Roman" w:cs="Times New Roman"/>
                <w:sz w:val="24"/>
                <w:szCs w:val="24"/>
              </w:rPr>
            </w:pPr>
            <w:r w:rsidRPr="00630A26">
              <w:rPr>
                <w:rFonts w:ascii="Times New Roman" w:hAnsi="Times New Roman" w:cs="Times New Roman"/>
                <w:sz w:val="24"/>
                <w:szCs w:val="24"/>
              </w:rPr>
              <w:t>Male</w:t>
            </w:r>
          </w:p>
        </w:tc>
        <w:tc>
          <w:tcPr>
            <w:tcW w:w="2883" w:type="dxa"/>
          </w:tcPr>
          <w:p w:rsidR="00B55D0B" w:rsidRPr="00630A26" w:rsidRDefault="00B55D0B" w:rsidP="00A0127B">
            <w:pPr>
              <w:tabs>
                <w:tab w:val="left" w:pos="6488"/>
              </w:tabs>
              <w:jc w:val="center"/>
              <w:rPr>
                <w:rFonts w:ascii="Times New Roman" w:hAnsi="Times New Roman" w:cs="Times New Roman"/>
                <w:sz w:val="24"/>
                <w:szCs w:val="24"/>
              </w:rPr>
            </w:pPr>
            <w:r>
              <w:rPr>
                <w:rFonts w:ascii="Times New Roman" w:hAnsi="Times New Roman" w:cs="Times New Roman"/>
                <w:sz w:val="24"/>
                <w:szCs w:val="24"/>
              </w:rPr>
              <w:t>45</w:t>
            </w:r>
          </w:p>
        </w:tc>
        <w:tc>
          <w:tcPr>
            <w:tcW w:w="2883" w:type="dxa"/>
          </w:tcPr>
          <w:p w:rsidR="00B55D0B" w:rsidRPr="00630A26" w:rsidRDefault="00B55D0B" w:rsidP="00220F51">
            <w:pPr>
              <w:tabs>
                <w:tab w:val="left" w:pos="6488"/>
              </w:tabs>
              <w:jc w:val="center"/>
              <w:rPr>
                <w:rFonts w:ascii="Times New Roman" w:hAnsi="Times New Roman" w:cs="Times New Roman"/>
                <w:sz w:val="24"/>
                <w:szCs w:val="24"/>
              </w:rPr>
            </w:pPr>
            <w:r>
              <w:rPr>
                <w:rFonts w:ascii="Times New Roman" w:hAnsi="Times New Roman" w:cs="Times New Roman"/>
                <w:sz w:val="24"/>
                <w:szCs w:val="24"/>
              </w:rPr>
              <w:t>37.19</w:t>
            </w:r>
          </w:p>
        </w:tc>
      </w:tr>
      <w:tr w:rsidR="00B55D0B" w:rsidRPr="00630A26" w:rsidTr="00B55D0B">
        <w:trPr>
          <w:trHeight w:val="341"/>
          <w:jc w:val="center"/>
        </w:trPr>
        <w:tc>
          <w:tcPr>
            <w:tcW w:w="2883" w:type="dxa"/>
          </w:tcPr>
          <w:p w:rsidR="00B55D0B" w:rsidRPr="00630A26" w:rsidRDefault="00B55D0B" w:rsidP="00A0127B">
            <w:pPr>
              <w:tabs>
                <w:tab w:val="left" w:pos="6488"/>
              </w:tabs>
              <w:jc w:val="center"/>
              <w:rPr>
                <w:rFonts w:ascii="Times New Roman" w:hAnsi="Times New Roman" w:cs="Times New Roman"/>
                <w:sz w:val="24"/>
                <w:szCs w:val="24"/>
              </w:rPr>
            </w:pPr>
            <w:r w:rsidRPr="00630A26">
              <w:rPr>
                <w:rFonts w:ascii="Times New Roman" w:hAnsi="Times New Roman" w:cs="Times New Roman"/>
                <w:sz w:val="24"/>
                <w:szCs w:val="24"/>
              </w:rPr>
              <w:t>Female</w:t>
            </w:r>
          </w:p>
        </w:tc>
        <w:tc>
          <w:tcPr>
            <w:tcW w:w="2883" w:type="dxa"/>
          </w:tcPr>
          <w:p w:rsidR="00B55D0B" w:rsidRPr="00630A26" w:rsidRDefault="00B55D0B" w:rsidP="00A0127B">
            <w:pPr>
              <w:tabs>
                <w:tab w:val="left" w:pos="6488"/>
              </w:tabs>
              <w:jc w:val="center"/>
              <w:rPr>
                <w:rFonts w:ascii="Times New Roman" w:hAnsi="Times New Roman" w:cs="Times New Roman"/>
                <w:sz w:val="24"/>
                <w:szCs w:val="24"/>
              </w:rPr>
            </w:pPr>
            <w:r>
              <w:rPr>
                <w:rFonts w:ascii="Times New Roman" w:hAnsi="Times New Roman" w:cs="Times New Roman"/>
                <w:sz w:val="24"/>
                <w:szCs w:val="24"/>
              </w:rPr>
              <w:t>76</w:t>
            </w:r>
          </w:p>
        </w:tc>
        <w:tc>
          <w:tcPr>
            <w:tcW w:w="2883" w:type="dxa"/>
          </w:tcPr>
          <w:p w:rsidR="00B55D0B" w:rsidRPr="00630A26" w:rsidRDefault="00B55D0B" w:rsidP="00220F51">
            <w:pPr>
              <w:tabs>
                <w:tab w:val="left" w:pos="6488"/>
              </w:tabs>
              <w:jc w:val="center"/>
              <w:rPr>
                <w:rFonts w:ascii="Times New Roman" w:hAnsi="Times New Roman" w:cs="Times New Roman"/>
                <w:sz w:val="24"/>
                <w:szCs w:val="24"/>
              </w:rPr>
            </w:pPr>
            <w:r>
              <w:rPr>
                <w:rFonts w:ascii="Times New Roman" w:hAnsi="Times New Roman" w:cs="Times New Roman"/>
                <w:sz w:val="24"/>
                <w:szCs w:val="24"/>
              </w:rPr>
              <w:t>62.80</w:t>
            </w:r>
          </w:p>
        </w:tc>
      </w:tr>
    </w:tbl>
    <w:p w:rsidR="000903DD" w:rsidRDefault="000903DD" w:rsidP="000903DD">
      <w:pPr>
        <w:spacing w:line="240" w:lineRule="auto"/>
        <w:jc w:val="both"/>
        <w:rPr>
          <w:rFonts w:ascii="Times New Roman" w:hAnsi="Times New Roman" w:cs="Times New Roman"/>
          <w:sz w:val="24"/>
          <w:szCs w:val="24"/>
        </w:rPr>
      </w:pPr>
    </w:p>
    <w:p w:rsidR="0005594C" w:rsidRPr="00630A26" w:rsidRDefault="006764E9" w:rsidP="0005594C">
      <w:pPr>
        <w:spacing w:line="360" w:lineRule="auto"/>
        <w:jc w:val="both"/>
        <w:rPr>
          <w:rFonts w:ascii="Times New Roman" w:hAnsi="Times New Roman" w:cs="Times New Roman"/>
          <w:b/>
          <w:sz w:val="24"/>
          <w:szCs w:val="24"/>
        </w:rPr>
      </w:pPr>
      <w:r>
        <w:rPr>
          <w:rFonts w:ascii="Times New Roman" w:hAnsi="Times New Roman" w:cs="Times New Roman"/>
          <w:b/>
          <w:sz w:val="24"/>
          <w:szCs w:val="24"/>
        </w:rPr>
        <w:t>Table :9</w:t>
      </w:r>
      <w:r w:rsidR="0005594C" w:rsidRPr="00630A26">
        <w:rPr>
          <w:rFonts w:ascii="Times New Roman" w:hAnsi="Times New Roman" w:cs="Times New Roman"/>
          <w:b/>
          <w:sz w:val="24"/>
          <w:szCs w:val="24"/>
        </w:rPr>
        <w:t xml:space="preserve"> :  Detailed disease prevalence of goat according to sex</w:t>
      </w:r>
    </w:p>
    <w:tbl>
      <w:tblPr>
        <w:tblW w:w="8634" w:type="dxa"/>
        <w:jc w:val="center"/>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0"/>
        <w:gridCol w:w="1954"/>
        <w:gridCol w:w="1190"/>
        <w:gridCol w:w="1555"/>
        <w:gridCol w:w="1190"/>
        <w:gridCol w:w="1555"/>
      </w:tblGrid>
      <w:tr w:rsidR="0005594C" w:rsidRPr="00630A26" w:rsidTr="00A0127B">
        <w:trPr>
          <w:trHeight w:val="311"/>
          <w:jc w:val="center"/>
        </w:trPr>
        <w:tc>
          <w:tcPr>
            <w:tcW w:w="1190" w:type="dxa"/>
            <w:shd w:val="clear" w:color="auto" w:fill="auto"/>
            <w:noWrap/>
            <w:vAlign w:val="bottom"/>
            <w:hideMark/>
          </w:tcPr>
          <w:p w:rsidR="0005594C" w:rsidRPr="00630A26" w:rsidRDefault="0005594C" w:rsidP="00A0127B">
            <w:pPr>
              <w:spacing w:after="0"/>
              <w:jc w:val="center"/>
              <w:rPr>
                <w:rFonts w:ascii="Times New Roman" w:eastAsia="Times New Roman" w:hAnsi="Times New Roman" w:cs="Times New Roman"/>
                <w:b/>
                <w:szCs w:val="24"/>
              </w:rPr>
            </w:pPr>
            <w:r w:rsidRPr="00630A26">
              <w:rPr>
                <w:rFonts w:ascii="Times New Roman" w:eastAsia="Times New Roman" w:hAnsi="Times New Roman" w:cs="Times New Roman"/>
                <w:b/>
                <w:szCs w:val="24"/>
              </w:rPr>
              <w:t>Sl no</w:t>
            </w:r>
          </w:p>
          <w:p w:rsidR="0005594C" w:rsidRPr="00630A26" w:rsidRDefault="0005594C" w:rsidP="00A0127B">
            <w:pPr>
              <w:spacing w:after="0"/>
              <w:rPr>
                <w:rFonts w:ascii="Times New Roman" w:eastAsia="Times New Roman" w:hAnsi="Times New Roman" w:cs="Times New Roman"/>
                <w:b/>
                <w:szCs w:val="24"/>
              </w:rPr>
            </w:pPr>
          </w:p>
        </w:tc>
        <w:tc>
          <w:tcPr>
            <w:tcW w:w="1954" w:type="dxa"/>
          </w:tcPr>
          <w:p w:rsidR="0005594C" w:rsidRPr="00630A26" w:rsidRDefault="0005594C" w:rsidP="00A0127B">
            <w:pPr>
              <w:spacing w:after="0"/>
              <w:jc w:val="center"/>
              <w:rPr>
                <w:rFonts w:ascii="Times New Roman" w:eastAsia="Times New Roman" w:hAnsi="Times New Roman" w:cs="Times New Roman"/>
                <w:b/>
                <w:szCs w:val="24"/>
              </w:rPr>
            </w:pPr>
            <w:r w:rsidRPr="00630A26">
              <w:rPr>
                <w:rFonts w:ascii="Times New Roman" w:eastAsia="Times New Roman" w:hAnsi="Times New Roman" w:cs="Times New Roman"/>
                <w:b/>
                <w:szCs w:val="24"/>
              </w:rPr>
              <w:t>Disease or disorders</w:t>
            </w:r>
          </w:p>
        </w:tc>
        <w:tc>
          <w:tcPr>
            <w:tcW w:w="1190" w:type="dxa"/>
            <w:shd w:val="clear" w:color="auto" w:fill="auto"/>
            <w:noWrap/>
            <w:vAlign w:val="bottom"/>
            <w:hideMark/>
          </w:tcPr>
          <w:p w:rsidR="0005594C" w:rsidRPr="00630A26" w:rsidRDefault="0005594C" w:rsidP="00A0127B">
            <w:pPr>
              <w:spacing w:after="0"/>
              <w:jc w:val="center"/>
              <w:rPr>
                <w:rFonts w:ascii="Times New Roman" w:eastAsia="Times New Roman" w:hAnsi="Times New Roman" w:cs="Times New Roman"/>
                <w:b/>
                <w:szCs w:val="24"/>
              </w:rPr>
            </w:pPr>
            <w:r w:rsidRPr="00630A26">
              <w:rPr>
                <w:rFonts w:ascii="Times New Roman" w:eastAsia="Times New Roman" w:hAnsi="Times New Roman" w:cs="Times New Roman"/>
                <w:b/>
                <w:szCs w:val="24"/>
              </w:rPr>
              <w:t>Male</w:t>
            </w:r>
          </w:p>
        </w:tc>
        <w:tc>
          <w:tcPr>
            <w:tcW w:w="1555" w:type="dxa"/>
            <w:shd w:val="clear" w:color="auto" w:fill="auto"/>
            <w:noWrap/>
            <w:vAlign w:val="bottom"/>
            <w:hideMark/>
          </w:tcPr>
          <w:p w:rsidR="0005594C" w:rsidRPr="00630A26" w:rsidRDefault="00DD503B" w:rsidP="00A0127B">
            <w:pPr>
              <w:spacing w:after="0"/>
              <w:jc w:val="center"/>
              <w:rPr>
                <w:rFonts w:ascii="Times New Roman" w:eastAsia="Times New Roman" w:hAnsi="Times New Roman" w:cs="Times New Roman"/>
                <w:b/>
                <w:szCs w:val="24"/>
              </w:rPr>
            </w:pPr>
            <w:r>
              <w:rPr>
                <w:rFonts w:ascii="Times New Roman" w:eastAsia="Times New Roman" w:hAnsi="Times New Roman" w:cs="Times New Roman"/>
                <w:b/>
                <w:szCs w:val="24"/>
              </w:rPr>
              <w:t>Percentage</w:t>
            </w:r>
          </w:p>
        </w:tc>
        <w:tc>
          <w:tcPr>
            <w:tcW w:w="1190" w:type="dxa"/>
            <w:shd w:val="clear" w:color="auto" w:fill="auto"/>
            <w:noWrap/>
            <w:vAlign w:val="bottom"/>
            <w:hideMark/>
          </w:tcPr>
          <w:p w:rsidR="0005594C" w:rsidRPr="00630A26" w:rsidRDefault="0005594C" w:rsidP="00A0127B">
            <w:pPr>
              <w:spacing w:after="0"/>
              <w:jc w:val="center"/>
              <w:rPr>
                <w:rFonts w:ascii="Times New Roman" w:eastAsia="Times New Roman" w:hAnsi="Times New Roman" w:cs="Times New Roman"/>
                <w:b/>
                <w:szCs w:val="24"/>
              </w:rPr>
            </w:pPr>
            <w:r w:rsidRPr="00630A26">
              <w:rPr>
                <w:rFonts w:ascii="Times New Roman" w:eastAsia="Times New Roman" w:hAnsi="Times New Roman" w:cs="Times New Roman"/>
                <w:b/>
                <w:szCs w:val="24"/>
              </w:rPr>
              <w:t>Female</w:t>
            </w:r>
          </w:p>
        </w:tc>
        <w:tc>
          <w:tcPr>
            <w:tcW w:w="1555" w:type="dxa"/>
            <w:shd w:val="clear" w:color="auto" w:fill="auto"/>
            <w:noWrap/>
            <w:vAlign w:val="bottom"/>
            <w:hideMark/>
          </w:tcPr>
          <w:p w:rsidR="0005594C" w:rsidRPr="00630A26" w:rsidRDefault="00DD503B" w:rsidP="00A0127B">
            <w:pPr>
              <w:spacing w:after="0"/>
              <w:jc w:val="center"/>
              <w:rPr>
                <w:rFonts w:ascii="Times New Roman" w:eastAsia="Times New Roman" w:hAnsi="Times New Roman" w:cs="Times New Roman"/>
                <w:b/>
                <w:szCs w:val="24"/>
              </w:rPr>
            </w:pPr>
            <w:r>
              <w:rPr>
                <w:rFonts w:ascii="Times New Roman" w:eastAsia="Times New Roman" w:hAnsi="Times New Roman" w:cs="Times New Roman"/>
                <w:b/>
                <w:szCs w:val="24"/>
              </w:rPr>
              <w:t>Percentage</w:t>
            </w:r>
          </w:p>
        </w:tc>
      </w:tr>
      <w:tr w:rsidR="0005594C" w:rsidRPr="00630A26" w:rsidTr="00A0127B">
        <w:trPr>
          <w:trHeight w:val="311"/>
          <w:jc w:val="center"/>
        </w:trPr>
        <w:tc>
          <w:tcPr>
            <w:tcW w:w="1190" w:type="dxa"/>
            <w:shd w:val="clear" w:color="auto" w:fill="auto"/>
            <w:noWrap/>
            <w:vAlign w:val="bottom"/>
            <w:hideMark/>
          </w:tcPr>
          <w:p w:rsidR="0005594C" w:rsidRPr="00630A26" w:rsidRDefault="0005594C" w:rsidP="00A0127B">
            <w:pPr>
              <w:spacing w:after="0"/>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1</w:t>
            </w:r>
          </w:p>
        </w:tc>
        <w:tc>
          <w:tcPr>
            <w:tcW w:w="1954" w:type="dxa"/>
          </w:tcPr>
          <w:p w:rsidR="0005594C" w:rsidRPr="00630A26" w:rsidRDefault="0005594C" w:rsidP="00A0127B">
            <w:pPr>
              <w:spacing w:after="0"/>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Anaplasmosis</w:t>
            </w:r>
          </w:p>
        </w:tc>
        <w:tc>
          <w:tcPr>
            <w:tcW w:w="1190" w:type="dxa"/>
            <w:shd w:val="clear" w:color="auto" w:fill="auto"/>
            <w:noWrap/>
            <w:vAlign w:val="bottom"/>
            <w:hideMark/>
          </w:tcPr>
          <w:p w:rsidR="0005594C" w:rsidRPr="00630A26" w:rsidRDefault="0005594C" w:rsidP="00A0127B">
            <w:pPr>
              <w:spacing w:after="0"/>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w:t>
            </w:r>
          </w:p>
        </w:tc>
        <w:tc>
          <w:tcPr>
            <w:tcW w:w="1555" w:type="dxa"/>
            <w:shd w:val="clear" w:color="auto" w:fill="auto"/>
            <w:noWrap/>
            <w:vAlign w:val="bottom"/>
            <w:hideMark/>
          </w:tcPr>
          <w:p w:rsidR="0005594C" w:rsidRPr="00630A26" w:rsidRDefault="0005594C" w:rsidP="00A0127B">
            <w:pPr>
              <w:spacing w:after="0"/>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w:t>
            </w:r>
          </w:p>
        </w:tc>
        <w:tc>
          <w:tcPr>
            <w:tcW w:w="1190" w:type="dxa"/>
            <w:shd w:val="clear" w:color="auto" w:fill="auto"/>
            <w:noWrap/>
            <w:vAlign w:val="bottom"/>
            <w:hideMark/>
          </w:tcPr>
          <w:p w:rsidR="0005594C" w:rsidRPr="00630A26" w:rsidRDefault="0005594C" w:rsidP="00A0127B">
            <w:pPr>
              <w:spacing w:after="0"/>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2</w:t>
            </w:r>
          </w:p>
        </w:tc>
        <w:tc>
          <w:tcPr>
            <w:tcW w:w="1555" w:type="dxa"/>
            <w:shd w:val="clear" w:color="auto" w:fill="auto"/>
            <w:noWrap/>
            <w:vAlign w:val="bottom"/>
            <w:hideMark/>
          </w:tcPr>
          <w:p w:rsidR="0005594C" w:rsidRPr="00630A26" w:rsidRDefault="0005594C" w:rsidP="00A0127B">
            <w:pPr>
              <w:spacing w:after="0"/>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2.63</w:t>
            </w:r>
          </w:p>
        </w:tc>
      </w:tr>
      <w:tr w:rsidR="0005594C" w:rsidRPr="00630A26" w:rsidTr="00A0127B">
        <w:trPr>
          <w:trHeight w:val="311"/>
          <w:jc w:val="center"/>
        </w:trPr>
        <w:tc>
          <w:tcPr>
            <w:tcW w:w="1190" w:type="dxa"/>
            <w:shd w:val="clear" w:color="auto" w:fill="auto"/>
            <w:noWrap/>
            <w:vAlign w:val="bottom"/>
            <w:hideMark/>
          </w:tcPr>
          <w:p w:rsidR="0005594C" w:rsidRPr="00630A26" w:rsidRDefault="0005594C" w:rsidP="00A0127B">
            <w:pPr>
              <w:spacing w:after="0"/>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2</w:t>
            </w:r>
          </w:p>
        </w:tc>
        <w:tc>
          <w:tcPr>
            <w:tcW w:w="1954" w:type="dxa"/>
          </w:tcPr>
          <w:p w:rsidR="0005594C" w:rsidRPr="00630A26" w:rsidRDefault="0005594C" w:rsidP="00A0127B">
            <w:pPr>
              <w:spacing w:after="0"/>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Aneamia</w:t>
            </w:r>
          </w:p>
        </w:tc>
        <w:tc>
          <w:tcPr>
            <w:tcW w:w="1190" w:type="dxa"/>
            <w:shd w:val="clear" w:color="auto" w:fill="auto"/>
            <w:noWrap/>
            <w:vAlign w:val="bottom"/>
            <w:hideMark/>
          </w:tcPr>
          <w:p w:rsidR="0005594C" w:rsidRPr="00630A26" w:rsidRDefault="0005594C" w:rsidP="00A0127B">
            <w:pPr>
              <w:spacing w:after="0"/>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1</w:t>
            </w:r>
          </w:p>
        </w:tc>
        <w:tc>
          <w:tcPr>
            <w:tcW w:w="1555" w:type="dxa"/>
            <w:shd w:val="clear" w:color="auto" w:fill="auto"/>
            <w:noWrap/>
            <w:vAlign w:val="bottom"/>
            <w:hideMark/>
          </w:tcPr>
          <w:p w:rsidR="0005594C" w:rsidRPr="00630A26" w:rsidRDefault="0005594C" w:rsidP="00A0127B">
            <w:pPr>
              <w:spacing w:after="0"/>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2.22</w:t>
            </w:r>
          </w:p>
        </w:tc>
        <w:tc>
          <w:tcPr>
            <w:tcW w:w="1190" w:type="dxa"/>
            <w:shd w:val="clear" w:color="auto" w:fill="auto"/>
            <w:noWrap/>
            <w:vAlign w:val="bottom"/>
            <w:hideMark/>
          </w:tcPr>
          <w:p w:rsidR="0005594C" w:rsidRPr="00630A26" w:rsidRDefault="0005594C" w:rsidP="00A0127B">
            <w:pPr>
              <w:spacing w:after="0"/>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2</w:t>
            </w:r>
          </w:p>
        </w:tc>
        <w:tc>
          <w:tcPr>
            <w:tcW w:w="1555" w:type="dxa"/>
            <w:shd w:val="clear" w:color="auto" w:fill="auto"/>
            <w:noWrap/>
            <w:vAlign w:val="bottom"/>
            <w:hideMark/>
          </w:tcPr>
          <w:p w:rsidR="0005594C" w:rsidRPr="00630A26" w:rsidRDefault="0005594C" w:rsidP="00A0127B">
            <w:pPr>
              <w:spacing w:after="0"/>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2.63</w:t>
            </w:r>
          </w:p>
        </w:tc>
      </w:tr>
      <w:tr w:rsidR="0005594C" w:rsidRPr="00630A26" w:rsidTr="00A0127B">
        <w:trPr>
          <w:trHeight w:val="311"/>
          <w:jc w:val="center"/>
        </w:trPr>
        <w:tc>
          <w:tcPr>
            <w:tcW w:w="1190" w:type="dxa"/>
            <w:shd w:val="clear" w:color="auto" w:fill="auto"/>
            <w:noWrap/>
            <w:vAlign w:val="bottom"/>
            <w:hideMark/>
          </w:tcPr>
          <w:p w:rsidR="0005594C" w:rsidRPr="00630A26" w:rsidRDefault="0005594C" w:rsidP="00A0127B">
            <w:pPr>
              <w:spacing w:after="0"/>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3</w:t>
            </w:r>
          </w:p>
        </w:tc>
        <w:tc>
          <w:tcPr>
            <w:tcW w:w="1954" w:type="dxa"/>
          </w:tcPr>
          <w:p w:rsidR="0005594C" w:rsidRPr="00630A26" w:rsidRDefault="0005594C" w:rsidP="00A0127B">
            <w:pPr>
              <w:spacing w:after="0"/>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Anorexia</w:t>
            </w:r>
          </w:p>
        </w:tc>
        <w:tc>
          <w:tcPr>
            <w:tcW w:w="1190" w:type="dxa"/>
            <w:shd w:val="clear" w:color="auto" w:fill="auto"/>
            <w:noWrap/>
            <w:vAlign w:val="bottom"/>
            <w:hideMark/>
          </w:tcPr>
          <w:p w:rsidR="0005594C" w:rsidRPr="00630A26" w:rsidRDefault="0005594C" w:rsidP="00A0127B">
            <w:pPr>
              <w:spacing w:after="0"/>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3</w:t>
            </w:r>
          </w:p>
        </w:tc>
        <w:tc>
          <w:tcPr>
            <w:tcW w:w="1555" w:type="dxa"/>
            <w:shd w:val="clear" w:color="auto" w:fill="auto"/>
            <w:noWrap/>
            <w:vAlign w:val="bottom"/>
            <w:hideMark/>
          </w:tcPr>
          <w:p w:rsidR="0005594C" w:rsidRPr="00630A26" w:rsidRDefault="0005594C" w:rsidP="00A0127B">
            <w:pPr>
              <w:spacing w:after="0"/>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6.67</w:t>
            </w:r>
          </w:p>
        </w:tc>
        <w:tc>
          <w:tcPr>
            <w:tcW w:w="1190" w:type="dxa"/>
            <w:shd w:val="clear" w:color="auto" w:fill="auto"/>
            <w:noWrap/>
            <w:vAlign w:val="bottom"/>
            <w:hideMark/>
          </w:tcPr>
          <w:p w:rsidR="0005594C" w:rsidRPr="00630A26" w:rsidRDefault="0005594C" w:rsidP="00A0127B">
            <w:pPr>
              <w:spacing w:after="0"/>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4</w:t>
            </w:r>
          </w:p>
        </w:tc>
        <w:tc>
          <w:tcPr>
            <w:tcW w:w="1555" w:type="dxa"/>
            <w:shd w:val="clear" w:color="auto" w:fill="auto"/>
            <w:noWrap/>
            <w:vAlign w:val="bottom"/>
            <w:hideMark/>
          </w:tcPr>
          <w:p w:rsidR="0005594C" w:rsidRPr="00630A26" w:rsidRDefault="0005594C" w:rsidP="00A0127B">
            <w:pPr>
              <w:spacing w:after="0"/>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5.26</w:t>
            </w:r>
          </w:p>
        </w:tc>
      </w:tr>
      <w:tr w:rsidR="0005594C" w:rsidRPr="00630A26" w:rsidTr="00A0127B">
        <w:trPr>
          <w:trHeight w:val="311"/>
          <w:jc w:val="center"/>
        </w:trPr>
        <w:tc>
          <w:tcPr>
            <w:tcW w:w="1190" w:type="dxa"/>
            <w:shd w:val="clear" w:color="auto" w:fill="auto"/>
            <w:noWrap/>
            <w:vAlign w:val="bottom"/>
            <w:hideMark/>
          </w:tcPr>
          <w:p w:rsidR="0005594C" w:rsidRPr="00630A26" w:rsidRDefault="0005594C" w:rsidP="00A0127B">
            <w:pPr>
              <w:spacing w:after="0"/>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4</w:t>
            </w:r>
          </w:p>
        </w:tc>
        <w:tc>
          <w:tcPr>
            <w:tcW w:w="1954" w:type="dxa"/>
          </w:tcPr>
          <w:p w:rsidR="0005594C" w:rsidRPr="00630A26" w:rsidRDefault="0005594C" w:rsidP="00A0127B">
            <w:pPr>
              <w:spacing w:after="0"/>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Respiratory disorder</w:t>
            </w:r>
          </w:p>
        </w:tc>
        <w:tc>
          <w:tcPr>
            <w:tcW w:w="1190" w:type="dxa"/>
            <w:shd w:val="clear" w:color="auto" w:fill="auto"/>
            <w:noWrap/>
            <w:vAlign w:val="bottom"/>
            <w:hideMark/>
          </w:tcPr>
          <w:p w:rsidR="0005594C" w:rsidRPr="00630A26" w:rsidRDefault="0005594C" w:rsidP="00A0127B">
            <w:pPr>
              <w:spacing w:after="0"/>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4</w:t>
            </w:r>
          </w:p>
        </w:tc>
        <w:tc>
          <w:tcPr>
            <w:tcW w:w="1555" w:type="dxa"/>
            <w:shd w:val="clear" w:color="auto" w:fill="auto"/>
            <w:noWrap/>
            <w:vAlign w:val="bottom"/>
            <w:hideMark/>
          </w:tcPr>
          <w:p w:rsidR="0005594C" w:rsidRPr="00630A26" w:rsidRDefault="0005594C" w:rsidP="00A0127B">
            <w:pPr>
              <w:spacing w:after="0"/>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8.89</w:t>
            </w:r>
          </w:p>
        </w:tc>
        <w:tc>
          <w:tcPr>
            <w:tcW w:w="1190" w:type="dxa"/>
            <w:shd w:val="clear" w:color="auto" w:fill="auto"/>
            <w:noWrap/>
            <w:vAlign w:val="bottom"/>
            <w:hideMark/>
          </w:tcPr>
          <w:p w:rsidR="0005594C" w:rsidRPr="00630A26" w:rsidRDefault="0005594C" w:rsidP="00A0127B">
            <w:pPr>
              <w:spacing w:after="0"/>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6</w:t>
            </w:r>
          </w:p>
        </w:tc>
        <w:tc>
          <w:tcPr>
            <w:tcW w:w="1555" w:type="dxa"/>
            <w:shd w:val="clear" w:color="auto" w:fill="auto"/>
            <w:noWrap/>
            <w:vAlign w:val="bottom"/>
            <w:hideMark/>
          </w:tcPr>
          <w:p w:rsidR="0005594C" w:rsidRPr="00630A26" w:rsidRDefault="0005594C" w:rsidP="00A0127B">
            <w:pPr>
              <w:spacing w:after="0"/>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7.89</w:t>
            </w:r>
          </w:p>
        </w:tc>
      </w:tr>
      <w:tr w:rsidR="0005594C" w:rsidRPr="00630A26" w:rsidTr="00A0127B">
        <w:trPr>
          <w:trHeight w:val="311"/>
          <w:jc w:val="center"/>
        </w:trPr>
        <w:tc>
          <w:tcPr>
            <w:tcW w:w="1190" w:type="dxa"/>
            <w:shd w:val="clear" w:color="auto" w:fill="auto"/>
            <w:noWrap/>
            <w:vAlign w:val="bottom"/>
            <w:hideMark/>
          </w:tcPr>
          <w:p w:rsidR="0005594C" w:rsidRPr="00630A26" w:rsidRDefault="0005594C" w:rsidP="00A0127B">
            <w:pPr>
              <w:spacing w:after="0"/>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5</w:t>
            </w:r>
          </w:p>
        </w:tc>
        <w:tc>
          <w:tcPr>
            <w:tcW w:w="1954" w:type="dxa"/>
          </w:tcPr>
          <w:p w:rsidR="0005594C" w:rsidRPr="00630A26" w:rsidRDefault="0005594C" w:rsidP="00A0127B">
            <w:pPr>
              <w:spacing w:after="0"/>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Ectoparasitic infestation</w:t>
            </w:r>
          </w:p>
        </w:tc>
        <w:tc>
          <w:tcPr>
            <w:tcW w:w="1190" w:type="dxa"/>
            <w:shd w:val="clear" w:color="auto" w:fill="auto"/>
            <w:noWrap/>
            <w:vAlign w:val="bottom"/>
            <w:hideMark/>
          </w:tcPr>
          <w:p w:rsidR="0005594C" w:rsidRPr="00630A26" w:rsidRDefault="0005594C" w:rsidP="00A0127B">
            <w:pPr>
              <w:spacing w:after="0"/>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w:t>
            </w:r>
          </w:p>
        </w:tc>
        <w:tc>
          <w:tcPr>
            <w:tcW w:w="1555" w:type="dxa"/>
            <w:shd w:val="clear" w:color="auto" w:fill="auto"/>
            <w:noWrap/>
            <w:vAlign w:val="bottom"/>
            <w:hideMark/>
          </w:tcPr>
          <w:p w:rsidR="0005594C" w:rsidRPr="00630A26" w:rsidRDefault="0005594C" w:rsidP="00A0127B">
            <w:pPr>
              <w:spacing w:after="0"/>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w:t>
            </w:r>
          </w:p>
        </w:tc>
        <w:tc>
          <w:tcPr>
            <w:tcW w:w="1190" w:type="dxa"/>
            <w:shd w:val="clear" w:color="auto" w:fill="auto"/>
            <w:noWrap/>
            <w:vAlign w:val="bottom"/>
            <w:hideMark/>
          </w:tcPr>
          <w:p w:rsidR="0005594C" w:rsidRPr="00630A26" w:rsidRDefault="0005594C" w:rsidP="00A0127B">
            <w:pPr>
              <w:spacing w:after="0"/>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7</w:t>
            </w:r>
          </w:p>
        </w:tc>
        <w:tc>
          <w:tcPr>
            <w:tcW w:w="1555" w:type="dxa"/>
            <w:shd w:val="clear" w:color="auto" w:fill="auto"/>
            <w:noWrap/>
            <w:vAlign w:val="bottom"/>
            <w:hideMark/>
          </w:tcPr>
          <w:p w:rsidR="0005594C" w:rsidRPr="00630A26" w:rsidRDefault="0005594C" w:rsidP="00A0127B">
            <w:pPr>
              <w:spacing w:after="0"/>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9.21</w:t>
            </w:r>
          </w:p>
        </w:tc>
      </w:tr>
      <w:tr w:rsidR="0005594C" w:rsidRPr="00630A26" w:rsidTr="00A0127B">
        <w:trPr>
          <w:trHeight w:val="311"/>
          <w:jc w:val="center"/>
        </w:trPr>
        <w:tc>
          <w:tcPr>
            <w:tcW w:w="1190" w:type="dxa"/>
            <w:shd w:val="clear" w:color="auto" w:fill="auto"/>
            <w:noWrap/>
            <w:vAlign w:val="bottom"/>
            <w:hideMark/>
          </w:tcPr>
          <w:p w:rsidR="0005594C" w:rsidRPr="00630A26" w:rsidRDefault="0005594C" w:rsidP="00A0127B">
            <w:pPr>
              <w:spacing w:after="0"/>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6</w:t>
            </w:r>
          </w:p>
        </w:tc>
        <w:tc>
          <w:tcPr>
            <w:tcW w:w="1954" w:type="dxa"/>
          </w:tcPr>
          <w:p w:rsidR="0005594C" w:rsidRPr="00630A26" w:rsidRDefault="0005594C" w:rsidP="00A0127B">
            <w:pPr>
              <w:spacing w:after="0"/>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Conjunctivitis</w:t>
            </w:r>
          </w:p>
        </w:tc>
        <w:tc>
          <w:tcPr>
            <w:tcW w:w="1190" w:type="dxa"/>
            <w:shd w:val="clear" w:color="auto" w:fill="auto"/>
            <w:noWrap/>
            <w:vAlign w:val="bottom"/>
            <w:hideMark/>
          </w:tcPr>
          <w:p w:rsidR="0005594C" w:rsidRPr="00630A26" w:rsidRDefault="0005594C" w:rsidP="00A0127B">
            <w:pPr>
              <w:spacing w:after="0"/>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3</w:t>
            </w:r>
          </w:p>
        </w:tc>
        <w:tc>
          <w:tcPr>
            <w:tcW w:w="1555" w:type="dxa"/>
            <w:shd w:val="clear" w:color="auto" w:fill="auto"/>
            <w:noWrap/>
            <w:vAlign w:val="bottom"/>
            <w:hideMark/>
          </w:tcPr>
          <w:p w:rsidR="0005594C" w:rsidRPr="00630A26" w:rsidRDefault="0005594C" w:rsidP="00A0127B">
            <w:pPr>
              <w:spacing w:after="0"/>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6.67</w:t>
            </w:r>
          </w:p>
        </w:tc>
        <w:tc>
          <w:tcPr>
            <w:tcW w:w="1190" w:type="dxa"/>
            <w:shd w:val="clear" w:color="auto" w:fill="auto"/>
            <w:noWrap/>
            <w:vAlign w:val="bottom"/>
            <w:hideMark/>
          </w:tcPr>
          <w:p w:rsidR="0005594C" w:rsidRPr="00630A26" w:rsidRDefault="0005594C" w:rsidP="00A0127B">
            <w:pPr>
              <w:spacing w:after="0"/>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w:t>
            </w:r>
          </w:p>
        </w:tc>
        <w:tc>
          <w:tcPr>
            <w:tcW w:w="1555" w:type="dxa"/>
            <w:shd w:val="clear" w:color="auto" w:fill="auto"/>
            <w:noWrap/>
            <w:vAlign w:val="bottom"/>
            <w:hideMark/>
          </w:tcPr>
          <w:p w:rsidR="0005594C" w:rsidRPr="00630A26" w:rsidRDefault="0005594C" w:rsidP="00A0127B">
            <w:pPr>
              <w:spacing w:after="0"/>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w:t>
            </w:r>
          </w:p>
        </w:tc>
      </w:tr>
      <w:tr w:rsidR="0005594C" w:rsidRPr="00630A26" w:rsidTr="00A0127B">
        <w:trPr>
          <w:trHeight w:val="311"/>
          <w:jc w:val="center"/>
        </w:trPr>
        <w:tc>
          <w:tcPr>
            <w:tcW w:w="1190" w:type="dxa"/>
            <w:shd w:val="clear" w:color="auto" w:fill="auto"/>
            <w:noWrap/>
            <w:vAlign w:val="bottom"/>
            <w:hideMark/>
          </w:tcPr>
          <w:p w:rsidR="0005594C" w:rsidRPr="00630A26" w:rsidRDefault="0005594C" w:rsidP="00A0127B">
            <w:pPr>
              <w:spacing w:after="0"/>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7</w:t>
            </w:r>
          </w:p>
        </w:tc>
        <w:tc>
          <w:tcPr>
            <w:tcW w:w="1954" w:type="dxa"/>
          </w:tcPr>
          <w:p w:rsidR="0005594C" w:rsidRPr="00630A26" w:rsidRDefault="0005594C" w:rsidP="00A0127B">
            <w:pPr>
              <w:spacing w:after="0"/>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Joint ill</w:t>
            </w:r>
          </w:p>
        </w:tc>
        <w:tc>
          <w:tcPr>
            <w:tcW w:w="1190" w:type="dxa"/>
            <w:shd w:val="clear" w:color="auto" w:fill="auto"/>
            <w:noWrap/>
            <w:vAlign w:val="bottom"/>
            <w:hideMark/>
          </w:tcPr>
          <w:p w:rsidR="0005594C" w:rsidRPr="00630A26" w:rsidRDefault="0005594C" w:rsidP="00A0127B">
            <w:pPr>
              <w:spacing w:after="0"/>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4</w:t>
            </w:r>
          </w:p>
        </w:tc>
        <w:tc>
          <w:tcPr>
            <w:tcW w:w="1555" w:type="dxa"/>
            <w:shd w:val="clear" w:color="auto" w:fill="auto"/>
            <w:noWrap/>
            <w:vAlign w:val="bottom"/>
            <w:hideMark/>
          </w:tcPr>
          <w:p w:rsidR="0005594C" w:rsidRPr="00630A26" w:rsidRDefault="0005594C" w:rsidP="00A0127B">
            <w:pPr>
              <w:spacing w:after="0"/>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8.89</w:t>
            </w:r>
          </w:p>
        </w:tc>
        <w:tc>
          <w:tcPr>
            <w:tcW w:w="1190" w:type="dxa"/>
            <w:shd w:val="clear" w:color="auto" w:fill="auto"/>
            <w:noWrap/>
            <w:vAlign w:val="bottom"/>
            <w:hideMark/>
          </w:tcPr>
          <w:p w:rsidR="0005594C" w:rsidRPr="00630A26" w:rsidRDefault="0005594C" w:rsidP="00A0127B">
            <w:pPr>
              <w:spacing w:after="0"/>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1</w:t>
            </w:r>
          </w:p>
        </w:tc>
        <w:tc>
          <w:tcPr>
            <w:tcW w:w="1555" w:type="dxa"/>
            <w:shd w:val="clear" w:color="auto" w:fill="auto"/>
            <w:noWrap/>
            <w:vAlign w:val="bottom"/>
            <w:hideMark/>
          </w:tcPr>
          <w:p w:rsidR="0005594C" w:rsidRPr="00630A26" w:rsidRDefault="0005594C" w:rsidP="00A0127B">
            <w:pPr>
              <w:spacing w:after="0"/>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1.32</w:t>
            </w:r>
          </w:p>
        </w:tc>
      </w:tr>
      <w:tr w:rsidR="0005594C" w:rsidRPr="00630A26" w:rsidTr="00A0127B">
        <w:trPr>
          <w:trHeight w:val="311"/>
          <w:jc w:val="center"/>
        </w:trPr>
        <w:tc>
          <w:tcPr>
            <w:tcW w:w="1190" w:type="dxa"/>
            <w:shd w:val="clear" w:color="auto" w:fill="auto"/>
            <w:noWrap/>
            <w:vAlign w:val="bottom"/>
            <w:hideMark/>
          </w:tcPr>
          <w:p w:rsidR="0005594C" w:rsidRPr="00630A26" w:rsidRDefault="0005594C" w:rsidP="00A0127B">
            <w:pPr>
              <w:spacing w:after="0"/>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8</w:t>
            </w:r>
          </w:p>
        </w:tc>
        <w:tc>
          <w:tcPr>
            <w:tcW w:w="1954" w:type="dxa"/>
          </w:tcPr>
          <w:p w:rsidR="0005594C" w:rsidRPr="00630A26" w:rsidRDefault="0005594C" w:rsidP="00A0127B">
            <w:pPr>
              <w:spacing w:after="0"/>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Dog bite wound</w:t>
            </w:r>
          </w:p>
        </w:tc>
        <w:tc>
          <w:tcPr>
            <w:tcW w:w="1190" w:type="dxa"/>
            <w:shd w:val="clear" w:color="auto" w:fill="auto"/>
            <w:noWrap/>
            <w:vAlign w:val="bottom"/>
            <w:hideMark/>
          </w:tcPr>
          <w:p w:rsidR="0005594C" w:rsidRPr="00630A26" w:rsidRDefault="0005594C" w:rsidP="00A0127B">
            <w:pPr>
              <w:spacing w:after="0"/>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2</w:t>
            </w:r>
          </w:p>
        </w:tc>
        <w:tc>
          <w:tcPr>
            <w:tcW w:w="1555" w:type="dxa"/>
            <w:shd w:val="clear" w:color="auto" w:fill="auto"/>
            <w:noWrap/>
            <w:vAlign w:val="bottom"/>
            <w:hideMark/>
          </w:tcPr>
          <w:p w:rsidR="0005594C" w:rsidRPr="00630A26" w:rsidRDefault="0005594C" w:rsidP="00A0127B">
            <w:pPr>
              <w:spacing w:after="0"/>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4.44</w:t>
            </w:r>
          </w:p>
        </w:tc>
        <w:tc>
          <w:tcPr>
            <w:tcW w:w="1190" w:type="dxa"/>
            <w:shd w:val="clear" w:color="auto" w:fill="auto"/>
            <w:noWrap/>
            <w:vAlign w:val="bottom"/>
            <w:hideMark/>
          </w:tcPr>
          <w:p w:rsidR="0005594C" w:rsidRPr="00630A26" w:rsidRDefault="0005594C" w:rsidP="00A0127B">
            <w:pPr>
              <w:spacing w:after="0"/>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6</w:t>
            </w:r>
          </w:p>
        </w:tc>
        <w:tc>
          <w:tcPr>
            <w:tcW w:w="1555" w:type="dxa"/>
            <w:shd w:val="clear" w:color="auto" w:fill="auto"/>
            <w:noWrap/>
            <w:vAlign w:val="bottom"/>
            <w:hideMark/>
          </w:tcPr>
          <w:p w:rsidR="0005594C" w:rsidRPr="00630A26" w:rsidRDefault="0005594C" w:rsidP="00A0127B">
            <w:pPr>
              <w:spacing w:after="0"/>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7.89</w:t>
            </w:r>
          </w:p>
        </w:tc>
      </w:tr>
      <w:tr w:rsidR="0005594C" w:rsidRPr="00630A26" w:rsidTr="00A0127B">
        <w:trPr>
          <w:trHeight w:val="311"/>
          <w:jc w:val="center"/>
        </w:trPr>
        <w:tc>
          <w:tcPr>
            <w:tcW w:w="1190" w:type="dxa"/>
            <w:shd w:val="clear" w:color="auto" w:fill="auto"/>
            <w:noWrap/>
            <w:vAlign w:val="bottom"/>
            <w:hideMark/>
          </w:tcPr>
          <w:p w:rsidR="0005594C" w:rsidRPr="00630A26" w:rsidRDefault="0005594C" w:rsidP="00A0127B">
            <w:pPr>
              <w:spacing w:after="0"/>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9</w:t>
            </w:r>
          </w:p>
        </w:tc>
        <w:tc>
          <w:tcPr>
            <w:tcW w:w="1954" w:type="dxa"/>
          </w:tcPr>
          <w:p w:rsidR="0005594C" w:rsidRPr="00630A26" w:rsidRDefault="0005594C" w:rsidP="00A0127B">
            <w:pPr>
              <w:spacing w:after="0"/>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Enteritis</w:t>
            </w:r>
          </w:p>
        </w:tc>
        <w:tc>
          <w:tcPr>
            <w:tcW w:w="1190" w:type="dxa"/>
            <w:shd w:val="clear" w:color="auto" w:fill="auto"/>
            <w:noWrap/>
            <w:vAlign w:val="bottom"/>
            <w:hideMark/>
          </w:tcPr>
          <w:p w:rsidR="0005594C" w:rsidRPr="00630A26" w:rsidRDefault="0005594C" w:rsidP="00A0127B">
            <w:pPr>
              <w:spacing w:after="0"/>
              <w:jc w:val="center"/>
              <w:rPr>
                <w:rFonts w:ascii="Times New Roman" w:eastAsia="Times New Roman" w:hAnsi="Times New Roman" w:cs="Times New Roman"/>
                <w:sz w:val="24"/>
                <w:szCs w:val="24"/>
              </w:rPr>
            </w:pPr>
          </w:p>
        </w:tc>
        <w:tc>
          <w:tcPr>
            <w:tcW w:w="1555" w:type="dxa"/>
            <w:shd w:val="clear" w:color="auto" w:fill="auto"/>
            <w:noWrap/>
            <w:vAlign w:val="bottom"/>
            <w:hideMark/>
          </w:tcPr>
          <w:p w:rsidR="0005594C" w:rsidRPr="00630A26" w:rsidRDefault="0005594C" w:rsidP="00A0127B">
            <w:pPr>
              <w:spacing w:after="0"/>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w:t>
            </w:r>
          </w:p>
        </w:tc>
        <w:tc>
          <w:tcPr>
            <w:tcW w:w="1190" w:type="dxa"/>
            <w:shd w:val="clear" w:color="auto" w:fill="auto"/>
            <w:noWrap/>
            <w:vAlign w:val="bottom"/>
            <w:hideMark/>
          </w:tcPr>
          <w:p w:rsidR="0005594C" w:rsidRPr="00630A26" w:rsidRDefault="0005594C" w:rsidP="00A0127B">
            <w:pPr>
              <w:spacing w:after="0"/>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3</w:t>
            </w:r>
          </w:p>
        </w:tc>
        <w:tc>
          <w:tcPr>
            <w:tcW w:w="1555" w:type="dxa"/>
            <w:shd w:val="clear" w:color="auto" w:fill="auto"/>
            <w:noWrap/>
            <w:vAlign w:val="bottom"/>
            <w:hideMark/>
          </w:tcPr>
          <w:p w:rsidR="0005594C" w:rsidRPr="00630A26" w:rsidRDefault="0005594C" w:rsidP="00A0127B">
            <w:pPr>
              <w:spacing w:after="0"/>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3.95</w:t>
            </w:r>
          </w:p>
        </w:tc>
      </w:tr>
      <w:tr w:rsidR="0005594C" w:rsidRPr="00630A26" w:rsidTr="00A0127B">
        <w:trPr>
          <w:trHeight w:val="311"/>
          <w:jc w:val="center"/>
        </w:trPr>
        <w:tc>
          <w:tcPr>
            <w:tcW w:w="1190" w:type="dxa"/>
            <w:shd w:val="clear" w:color="auto" w:fill="auto"/>
            <w:noWrap/>
            <w:vAlign w:val="bottom"/>
            <w:hideMark/>
          </w:tcPr>
          <w:p w:rsidR="0005594C" w:rsidRPr="00630A26" w:rsidRDefault="0005594C" w:rsidP="00A0127B">
            <w:pPr>
              <w:spacing w:after="0"/>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10</w:t>
            </w:r>
          </w:p>
        </w:tc>
        <w:tc>
          <w:tcPr>
            <w:tcW w:w="1954" w:type="dxa"/>
          </w:tcPr>
          <w:p w:rsidR="0005594C" w:rsidRPr="00630A26" w:rsidRDefault="0005594C" w:rsidP="00A0127B">
            <w:pPr>
              <w:spacing w:after="0"/>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Foot rot</w:t>
            </w:r>
          </w:p>
        </w:tc>
        <w:tc>
          <w:tcPr>
            <w:tcW w:w="1190" w:type="dxa"/>
            <w:shd w:val="clear" w:color="auto" w:fill="auto"/>
            <w:noWrap/>
            <w:vAlign w:val="bottom"/>
            <w:hideMark/>
          </w:tcPr>
          <w:p w:rsidR="0005594C" w:rsidRPr="00630A26" w:rsidRDefault="0005594C" w:rsidP="00A0127B">
            <w:pPr>
              <w:spacing w:after="0"/>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2</w:t>
            </w:r>
          </w:p>
        </w:tc>
        <w:tc>
          <w:tcPr>
            <w:tcW w:w="1555" w:type="dxa"/>
            <w:shd w:val="clear" w:color="auto" w:fill="auto"/>
            <w:noWrap/>
            <w:vAlign w:val="bottom"/>
            <w:hideMark/>
          </w:tcPr>
          <w:p w:rsidR="0005594C" w:rsidRPr="00630A26" w:rsidRDefault="0005594C" w:rsidP="00A0127B">
            <w:pPr>
              <w:spacing w:after="0"/>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4.44</w:t>
            </w:r>
          </w:p>
        </w:tc>
        <w:tc>
          <w:tcPr>
            <w:tcW w:w="1190" w:type="dxa"/>
            <w:shd w:val="clear" w:color="auto" w:fill="auto"/>
            <w:noWrap/>
            <w:vAlign w:val="bottom"/>
            <w:hideMark/>
          </w:tcPr>
          <w:p w:rsidR="0005594C" w:rsidRPr="00630A26" w:rsidRDefault="0005594C" w:rsidP="00A0127B">
            <w:pPr>
              <w:spacing w:after="0"/>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2</w:t>
            </w:r>
          </w:p>
        </w:tc>
        <w:tc>
          <w:tcPr>
            <w:tcW w:w="1555" w:type="dxa"/>
            <w:shd w:val="clear" w:color="auto" w:fill="auto"/>
            <w:noWrap/>
            <w:vAlign w:val="bottom"/>
            <w:hideMark/>
          </w:tcPr>
          <w:p w:rsidR="0005594C" w:rsidRPr="00630A26" w:rsidRDefault="0005594C" w:rsidP="00A0127B">
            <w:pPr>
              <w:spacing w:after="0"/>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2.63</w:t>
            </w:r>
          </w:p>
        </w:tc>
      </w:tr>
      <w:tr w:rsidR="0005594C" w:rsidRPr="00630A26" w:rsidTr="00A0127B">
        <w:trPr>
          <w:trHeight w:val="311"/>
          <w:jc w:val="center"/>
        </w:trPr>
        <w:tc>
          <w:tcPr>
            <w:tcW w:w="1190" w:type="dxa"/>
            <w:shd w:val="clear" w:color="auto" w:fill="auto"/>
            <w:noWrap/>
            <w:vAlign w:val="bottom"/>
            <w:hideMark/>
          </w:tcPr>
          <w:p w:rsidR="0005594C" w:rsidRPr="00630A26" w:rsidRDefault="0005594C" w:rsidP="00A0127B">
            <w:pPr>
              <w:spacing w:after="0"/>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11</w:t>
            </w:r>
          </w:p>
        </w:tc>
        <w:tc>
          <w:tcPr>
            <w:tcW w:w="1954" w:type="dxa"/>
          </w:tcPr>
          <w:p w:rsidR="0005594C" w:rsidRPr="00630A26" w:rsidRDefault="0005594C" w:rsidP="00A0127B">
            <w:pPr>
              <w:spacing w:after="0"/>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Mastitis</w:t>
            </w:r>
          </w:p>
        </w:tc>
        <w:tc>
          <w:tcPr>
            <w:tcW w:w="1190" w:type="dxa"/>
            <w:shd w:val="clear" w:color="auto" w:fill="auto"/>
            <w:noWrap/>
            <w:vAlign w:val="bottom"/>
            <w:hideMark/>
          </w:tcPr>
          <w:p w:rsidR="0005594C" w:rsidRPr="00630A26" w:rsidRDefault="0005594C" w:rsidP="00A0127B">
            <w:pPr>
              <w:spacing w:after="0"/>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w:t>
            </w:r>
          </w:p>
        </w:tc>
        <w:tc>
          <w:tcPr>
            <w:tcW w:w="1555" w:type="dxa"/>
            <w:shd w:val="clear" w:color="auto" w:fill="auto"/>
            <w:noWrap/>
            <w:vAlign w:val="bottom"/>
            <w:hideMark/>
          </w:tcPr>
          <w:p w:rsidR="0005594C" w:rsidRPr="00630A26" w:rsidRDefault="0005594C" w:rsidP="00A0127B">
            <w:pPr>
              <w:spacing w:after="0"/>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w:t>
            </w:r>
          </w:p>
        </w:tc>
        <w:tc>
          <w:tcPr>
            <w:tcW w:w="1190" w:type="dxa"/>
            <w:shd w:val="clear" w:color="auto" w:fill="auto"/>
            <w:noWrap/>
            <w:vAlign w:val="bottom"/>
            <w:hideMark/>
          </w:tcPr>
          <w:p w:rsidR="0005594C" w:rsidRPr="00630A26" w:rsidRDefault="0005594C" w:rsidP="00A0127B">
            <w:pPr>
              <w:spacing w:after="0"/>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1</w:t>
            </w:r>
          </w:p>
        </w:tc>
        <w:tc>
          <w:tcPr>
            <w:tcW w:w="1555" w:type="dxa"/>
            <w:shd w:val="clear" w:color="auto" w:fill="auto"/>
            <w:noWrap/>
            <w:vAlign w:val="bottom"/>
            <w:hideMark/>
          </w:tcPr>
          <w:p w:rsidR="0005594C" w:rsidRPr="00630A26" w:rsidRDefault="0005594C" w:rsidP="00A0127B">
            <w:pPr>
              <w:spacing w:after="0"/>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1.32</w:t>
            </w:r>
          </w:p>
        </w:tc>
      </w:tr>
      <w:tr w:rsidR="0005594C" w:rsidRPr="00630A26" w:rsidTr="00A0127B">
        <w:trPr>
          <w:trHeight w:val="311"/>
          <w:jc w:val="center"/>
        </w:trPr>
        <w:tc>
          <w:tcPr>
            <w:tcW w:w="1190" w:type="dxa"/>
            <w:shd w:val="clear" w:color="auto" w:fill="auto"/>
            <w:noWrap/>
            <w:vAlign w:val="bottom"/>
            <w:hideMark/>
          </w:tcPr>
          <w:p w:rsidR="0005594C" w:rsidRPr="00630A26" w:rsidRDefault="0005594C" w:rsidP="00A0127B">
            <w:pPr>
              <w:spacing w:after="0"/>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12</w:t>
            </w:r>
          </w:p>
        </w:tc>
        <w:tc>
          <w:tcPr>
            <w:tcW w:w="1954" w:type="dxa"/>
          </w:tcPr>
          <w:p w:rsidR="0005594C" w:rsidRPr="00630A26" w:rsidRDefault="0005594C" w:rsidP="00A0127B">
            <w:pPr>
              <w:spacing w:after="0"/>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Myiasis</w:t>
            </w:r>
          </w:p>
        </w:tc>
        <w:tc>
          <w:tcPr>
            <w:tcW w:w="1190" w:type="dxa"/>
            <w:shd w:val="clear" w:color="auto" w:fill="auto"/>
            <w:noWrap/>
            <w:vAlign w:val="bottom"/>
            <w:hideMark/>
          </w:tcPr>
          <w:p w:rsidR="0005594C" w:rsidRPr="00630A26" w:rsidRDefault="0005594C" w:rsidP="00A0127B">
            <w:pPr>
              <w:spacing w:after="0"/>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1</w:t>
            </w:r>
          </w:p>
        </w:tc>
        <w:tc>
          <w:tcPr>
            <w:tcW w:w="1555" w:type="dxa"/>
            <w:shd w:val="clear" w:color="auto" w:fill="auto"/>
            <w:noWrap/>
            <w:vAlign w:val="bottom"/>
            <w:hideMark/>
          </w:tcPr>
          <w:p w:rsidR="0005594C" w:rsidRPr="00630A26" w:rsidRDefault="0005594C" w:rsidP="00A0127B">
            <w:pPr>
              <w:spacing w:after="0"/>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2.22</w:t>
            </w:r>
          </w:p>
        </w:tc>
        <w:tc>
          <w:tcPr>
            <w:tcW w:w="1190" w:type="dxa"/>
            <w:shd w:val="clear" w:color="auto" w:fill="auto"/>
            <w:noWrap/>
            <w:vAlign w:val="bottom"/>
            <w:hideMark/>
          </w:tcPr>
          <w:p w:rsidR="0005594C" w:rsidRPr="00630A26" w:rsidRDefault="0005594C" w:rsidP="00A0127B">
            <w:pPr>
              <w:spacing w:after="0"/>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3</w:t>
            </w:r>
          </w:p>
        </w:tc>
        <w:tc>
          <w:tcPr>
            <w:tcW w:w="1555" w:type="dxa"/>
            <w:shd w:val="clear" w:color="auto" w:fill="auto"/>
            <w:noWrap/>
            <w:vAlign w:val="bottom"/>
            <w:hideMark/>
          </w:tcPr>
          <w:p w:rsidR="0005594C" w:rsidRPr="00630A26" w:rsidRDefault="0005594C" w:rsidP="00A0127B">
            <w:pPr>
              <w:spacing w:after="0"/>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3.95</w:t>
            </w:r>
          </w:p>
        </w:tc>
      </w:tr>
      <w:tr w:rsidR="0005594C" w:rsidRPr="00630A26" w:rsidTr="00A0127B">
        <w:trPr>
          <w:trHeight w:val="311"/>
          <w:jc w:val="center"/>
        </w:trPr>
        <w:tc>
          <w:tcPr>
            <w:tcW w:w="1190" w:type="dxa"/>
            <w:shd w:val="clear" w:color="auto" w:fill="auto"/>
            <w:noWrap/>
            <w:vAlign w:val="bottom"/>
            <w:hideMark/>
          </w:tcPr>
          <w:p w:rsidR="0005594C" w:rsidRPr="00630A26" w:rsidRDefault="0005594C" w:rsidP="00A0127B">
            <w:pPr>
              <w:spacing w:after="0"/>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13</w:t>
            </w:r>
          </w:p>
        </w:tc>
        <w:tc>
          <w:tcPr>
            <w:tcW w:w="1954" w:type="dxa"/>
          </w:tcPr>
          <w:p w:rsidR="0005594C" w:rsidRPr="00630A26" w:rsidRDefault="0005594C" w:rsidP="00A0127B">
            <w:pPr>
              <w:spacing w:after="0"/>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Endoparasitic infestation</w:t>
            </w:r>
          </w:p>
        </w:tc>
        <w:tc>
          <w:tcPr>
            <w:tcW w:w="1190" w:type="dxa"/>
            <w:shd w:val="clear" w:color="auto" w:fill="auto"/>
            <w:noWrap/>
            <w:vAlign w:val="bottom"/>
            <w:hideMark/>
          </w:tcPr>
          <w:p w:rsidR="0005594C" w:rsidRPr="00630A26" w:rsidRDefault="0005594C" w:rsidP="00A0127B">
            <w:pPr>
              <w:spacing w:after="0"/>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7</w:t>
            </w:r>
          </w:p>
        </w:tc>
        <w:tc>
          <w:tcPr>
            <w:tcW w:w="1555" w:type="dxa"/>
            <w:shd w:val="clear" w:color="auto" w:fill="auto"/>
            <w:noWrap/>
            <w:vAlign w:val="bottom"/>
            <w:hideMark/>
          </w:tcPr>
          <w:p w:rsidR="0005594C" w:rsidRPr="00630A26" w:rsidRDefault="0005594C" w:rsidP="00A0127B">
            <w:pPr>
              <w:spacing w:after="0"/>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15.56</w:t>
            </w:r>
          </w:p>
        </w:tc>
        <w:tc>
          <w:tcPr>
            <w:tcW w:w="1190" w:type="dxa"/>
            <w:shd w:val="clear" w:color="auto" w:fill="auto"/>
            <w:noWrap/>
            <w:vAlign w:val="bottom"/>
            <w:hideMark/>
          </w:tcPr>
          <w:p w:rsidR="0005594C" w:rsidRPr="00630A26" w:rsidRDefault="0005594C" w:rsidP="00A0127B">
            <w:pPr>
              <w:spacing w:after="0"/>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3</w:t>
            </w:r>
          </w:p>
        </w:tc>
        <w:tc>
          <w:tcPr>
            <w:tcW w:w="1555" w:type="dxa"/>
            <w:shd w:val="clear" w:color="auto" w:fill="auto"/>
            <w:noWrap/>
            <w:vAlign w:val="bottom"/>
            <w:hideMark/>
          </w:tcPr>
          <w:p w:rsidR="0005594C" w:rsidRPr="00630A26" w:rsidRDefault="0005594C" w:rsidP="00A0127B">
            <w:pPr>
              <w:spacing w:after="0"/>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3.95</w:t>
            </w:r>
          </w:p>
        </w:tc>
      </w:tr>
      <w:tr w:rsidR="0005594C" w:rsidRPr="00630A26" w:rsidTr="00A0127B">
        <w:trPr>
          <w:trHeight w:val="311"/>
          <w:jc w:val="center"/>
        </w:trPr>
        <w:tc>
          <w:tcPr>
            <w:tcW w:w="1190" w:type="dxa"/>
            <w:shd w:val="clear" w:color="auto" w:fill="auto"/>
            <w:noWrap/>
            <w:vAlign w:val="bottom"/>
            <w:hideMark/>
          </w:tcPr>
          <w:p w:rsidR="0005594C" w:rsidRPr="00630A26" w:rsidRDefault="0005594C" w:rsidP="00A0127B">
            <w:pPr>
              <w:spacing w:after="0"/>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14</w:t>
            </w:r>
          </w:p>
        </w:tc>
        <w:tc>
          <w:tcPr>
            <w:tcW w:w="1954" w:type="dxa"/>
          </w:tcPr>
          <w:p w:rsidR="0005594C" w:rsidRPr="00630A26" w:rsidRDefault="0005594C" w:rsidP="00A0127B">
            <w:pPr>
              <w:spacing w:after="0"/>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PPR</w:t>
            </w:r>
          </w:p>
        </w:tc>
        <w:tc>
          <w:tcPr>
            <w:tcW w:w="1190" w:type="dxa"/>
            <w:shd w:val="clear" w:color="auto" w:fill="auto"/>
            <w:noWrap/>
            <w:vAlign w:val="bottom"/>
            <w:hideMark/>
          </w:tcPr>
          <w:p w:rsidR="0005594C" w:rsidRPr="00630A26" w:rsidRDefault="0005594C" w:rsidP="00A0127B">
            <w:pPr>
              <w:spacing w:after="0"/>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8</w:t>
            </w:r>
          </w:p>
        </w:tc>
        <w:tc>
          <w:tcPr>
            <w:tcW w:w="1555" w:type="dxa"/>
            <w:shd w:val="clear" w:color="auto" w:fill="auto"/>
            <w:noWrap/>
            <w:vAlign w:val="bottom"/>
            <w:hideMark/>
          </w:tcPr>
          <w:p w:rsidR="0005594C" w:rsidRPr="00630A26" w:rsidRDefault="0005594C" w:rsidP="00A0127B">
            <w:pPr>
              <w:spacing w:after="0"/>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17.78</w:t>
            </w:r>
          </w:p>
        </w:tc>
        <w:tc>
          <w:tcPr>
            <w:tcW w:w="1190" w:type="dxa"/>
            <w:shd w:val="clear" w:color="auto" w:fill="auto"/>
            <w:noWrap/>
            <w:vAlign w:val="bottom"/>
            <w:hideMark/>
          </w:tcPr>
          <w:p w:rsidR="0005594C" w:rsidRPr="00630A26" w:rsidRDefault="0005594C" w:rsidP="00A0127B">
            <w:pPr>
              <w:spacing w:after="0"/>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14</w:t>
            </w:r>
          </w:p>
        </w:tc>
        <w:tc>
          <w:tcPr>
            <w:tcW w:w="1555" w:type="dxa"/>
            <w:shd w:val="clear" w:color="auto" w:fill="auto"/>
            <w:noWrap/>
            <w:vAlign w:val="bottom"/>
            <w:hideMark/>
          </w:tcPr>
          <w:p w:rsidR="0005594C" w:rsidRPr="00630A26" w:rsidRDefault="0005594C" w:rsidP="00A0127B">
            <w:pPr>
              <w:spacing w:after="0"/>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18.42</w:t>
            </w:r>
          </w:p>
        </w:tc>
      </w:tr>
      <w:tr w:rsidR="0005594C" w:rsidRPr="00630A26" w:rsidTr="00A0127B">
        <w:trPr>
          <w:trHeight w:val="311"/>
          <w:jc w:val="center"/>
        </w:trPr>
        <w:tc>
          <w:tcPr>
            <w:tcW w:w="1190" w:type="dxa"/>
            <w:shd w:val="clear" w:color="auto" w:fill="auto"/>
            <w:noWrap/>
            <w:vAlign w:val="bottom"/>
            <w:hideMark/>
          </w:tcPr>
          <w:p w:rsidR="0005594C" w:rsidRPr="00630A26" w:rsidRDefault="0005594C" w:rsidP="00A0127B">
            <w:pPr>
              <w:spacing w:after="0"/>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15</w:t>
            </w:r>
          </w:p>
        </w:tc>
        <w:tc>
          <w:tcPr>
            <w:tcW w:w="1954" w:type="dxa"/>
          </w:tcPr>
          <w:p w:rsidR="0005594C" w:rsidRPr="00630A26" w:rsidRDefault="0005594C" w:rsidP="00A0127B">
            <w:pPr>
              <w:spacing w:after="0"/>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Digestive disorder</w:t>
            </w:r>
          </w:p>
        </w:tc>
        <w:tc>
          <w:tcPr>
            <w:tcW w:w="1190" w:type="dxa"/>
            <w:shd w:val="clear" w:color="auto" w:fill="auto"/>
            <w:noWrap/>
            <w:vAlign w:val="bottom"/>
            <w:hideMark/>
          </w:tcPr>
          <w:p w:rsidR="0005594C" w:rsidRPr="00630A26" w:rsidRDefault="0005594C" w:rsidP="00A0127B">
            <w:pPr>
              <w:spacing w:after="0"/>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1</w:t>
            </w:r>
          </w:p>
        </w:tc>
        <w:tc>
          <w:tcPr>
            <w:tcW w:w="1555" w:type="dxa"/>
            <w:shd w:val="clear" w:color="auto" w:fill="auto"/>
            <w:noWrap/>
            <w:vAlign w:val="bottom"/>
            <w:hideMark/>
          </w:tcPr>
          <w:p w:rsidR="0005594C" w:rsidRPr="00630A26" w:rsidRDefault="0005594C" w:rsidP="00A0127B">
            <w:pPr>
              <w:spacing w:after="0"/>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2.22</w:t>
            </w:r>
          </w:p>
        </w:tc>
        <w:tc>
          <w:tcPr>
            <w:tcW w:w="1190" w:type="dxa"/>
            <w:shd w:val="clear" w:color="auto" w:fill="auto"/>
            <w:noWrap/>
            <w:vAlign w:val="bottom"/>
            <w:hideMark/>
          </w:tcPr>
          <w:p w:rsidR="0005594C" w:rsidRPr="00630A26" w:rsidRDefault="0005594C" w:rsidP="00A0127B">
            <w:pPr>
              <w:spacing w:after="0"/>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7</w:t>
            </w:r>
          </w:p>
        </w:tc>
        <w:tc>
          <w:tcPr>
            <w:tcW w:w="1555" w:type="dxa"/>
            <w:shd w:val="clear" w:color="auto" w:fill="auto"/>
            <w:noWrap/>
            <w:vAlign w:val="bottom"/>
            <w:hideMark/>
          </w:tcPr>
          <w:p w:rsidR="0005594C" w:rsidRPr="00630A26" w:rsidRDefault="0005594C" w:rsidP="00A0127B">
            <w:pPr>
              <w:spacing w:after="0"/>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9.21</w:t>
            </w:r>
          </w:p>
        </w:tc>
      </w:tr>
      <w:tr w:rsidR="0005594C" w:rsidRPr="00630A26" w:rsidTr="00A0127B">
        <w:trPr>
          <w:trHeight w:val="311"/>
          <w:jc w:val="center"/>
        </w:trPr>
        <w:tc>
          <w:tcPr>
            <w:tcW w:w="1190" w:type="dxa"/>
            <w:shd w:val="clear" w:color="auto" w:fill="auto"/>
            <w:noWrap/>
            <w:vAlign w:val="bottom"/>
            <w:hideMark/>
          </w:tcPr>
          <w:p w:rsidR="0005594C" w:rsidRPr="00630A26" w:rsidRDefault="0005594C" w:rsidP="00A0127B">
            <w:pPr>
              <w:spacing w:after="0"/>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16</w:t>
            </w:r>
          </w:p>
        </w:tc>
        <w:tc>
          <w:tcPr>
            <w:tcW w:w="1954" w:type="dxa"/>
          </w:tcPr>
          <w:p w:rsidR="0005594C" w:rsidRPr="00630A26" w:rsidRDefault="0005594C" w:rsidP="00A0127B">
            <w:pPr>
              <w:spacing w:after="0"/>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Tetanus</w:t>
            </w:r>
          </w:p>
        </w:tc>
        <w:tc>
          <w:tcPr>
            <w:tcW w:w="1190" w:type="dxa"/>
            <w:shd w:val="clear" w:color="auto" w:fill="auto"/>
            <w:noWrap/>
            <w:vAlign w:val="bottom"/>
            <w:hideMark/>
          </w:tcPr>
          <w:p w:rsidR="0005594C" w:rsidRPr="00630A26" w:rsidRDefault="0005594C" w:rsidP="00A0127B">
            <w:pPr>
              <w:spacing w:after="0"/>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1</w:t>
            </w:r>
          </w:p>
        </w:tc>
        <w:tc>
          <w:tcPr>
            <w:tcW w:w="1555" w:type="dxa"/>
            <w:shd w:val="clear" w:color="auto" w:fill="auto"/>
            <w:noWrap/>
            <w:vAlign w:val="bottom"/>
            <w:hideMark/>
          </w:tcPr>
          <w:p w:rsidR="0005594C" w:rsidRPr="00630A26" w:rsidRDefault="0005594C" w:rsidP="00A0127B">
            <w:pPr>
              <w:spacing w:after="0"/>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2.22</w:t>
            </w:r>
          </w:p>
        </w:tc>
        <w:tc>
          <w:tcPr>
            <w:tcW w:w="1190" w:type="dxa"/>
            <w:shd w:val="clear" w:color="auto" w:fill="auto"/>
            <w:noWrap/>
            <w:vAlign w:val="bottom"/>
            <w:hideMark/>
          </w:tcPr>
          <w:p w:rsidR="0005594C" w:rsidRPr="00630A26" w:rsidRDefault="0005594C" w:rsidP="00A0127B">
            <w:pPr>
              <w:spacing w:after="0"/>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w:t>
            </w:r>
          </w:p>
        </w:tc>
        <w:tc>
          <w:tcPr>
            <w:tcW w:w="1555" w:type="dxa"/>
            <w:shd w:val="clear" w:color="auto" w:fill="auto"/>
            <w:noWrap/>
            <w:vAlign w:val="bottom"/>
            <w:hideMark/>
          </w:tcPr>
          <w:p w:rsidR="0005594C" w:rsidRPr="00630A26" w:rsidRDefault="0005594C" w:rsidP="00A0127B">
            <w:pPr>
              <w:spacing w:after="0"/>
              <w:jc w:val="center"/>
              <w:rPr>
                <w:rFonts w:ascii="Times New Roman" w:eastAsia="Times New Roman" w:hAnsi="Times New Roman" w:cs="Times New Roman"/>
                <w:sz w:val="24"/>
                <w:szCs w:val="24"/>
              </w:rPr>
            </w:pPr>
          </w:p>
        </w:tc>
      </w:tr>
      <w:tr w:rsidR="0005594C" w:rsidRPr="00630A26" w:rsidTr="00A0127B">
        <w:trPr>
          <w:trHeight w:val="311"/>
          <w:jc w:val="center"/>
        </w:trPr>
        <w:tc>
          <w:tcPr>
            <w:tcW w:w="1190" w:type="dxa"/>
            <w:shd w:val="clear" w:color="auto" w:fill="auto"/>
            <w:noWrap/>
            <w:vAlign w:val="bottom"/>
            <w:hideMark/>
          </w:tcPr>
          <w:p w:rsidR="0005594C" w:rsidRPr="00630A26" w:rsidRDefault="0005594C" w:rsidP="00A0127B">
            <w:pPr>
              <w:spacing w:after="0"/>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17</w:t>
            </w:r>
          </w:p>
        </w:tc>
        <w:tc>
          <w:tcPr>
            <w:tcW w:w="1954" w:type="dxa"/>
          </w:tcPr>
          <w:p w:rsidR="0005594C" w:rsidRPr="00630A26" w:rsidRDefault="0005594C" w:rsidP="00A0127B">
            <w:pPr>
              <w:spacing w:after="0"/>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Urolithiasis</w:t>
            </w:r>
          </w:p>
        </w:tc>
        <w:tc>
          <w:tcPr>
            <w:tcW w:w="1190" w:type="dxa"/>
            <w:shd w:val="clear" w:color="auto" w:fill="auto"/>
            <w:noWrap/>
            <w:vAlign w:val="bottom"/>
            <w:hideMark/>
          </w:tcPr>
          <w:p w:rsidR="0005594C" w:rsidRPr="00630A26" w:rsidRDefault="0005594C" w:rsidP="00A0127B">
            <w:pPr>
              <w:spacing w:after="0"/>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3</w:t>
            </w:r>
          </w:p>
        </w:tc>
        <w:tc>
          <w:tcPr>
            <w:tcW w:w="1555" w:type="dxa"/>
            <w:shd w:val="clear" w:color="auto" w:fill="auto"/>
            <w:noWrap/>
            <w:vAlign w:val="bottom"/>
            <w:hideMark/>
          </w:tcPr>
          <w:p w:rsidR="0005594C" w:rsidRPr="00630A26" w:rsidRDefault="0005594C" w:rsidP="00A0127B">
            <w:pPr>
              <w:spacing w:after="0"/>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6.67</w:t>
            </w:r>
          </w:p>
        </w:tc>
        <w:tc>
          <w:tcPr>
            <w:tcW w:w="1190" w:type="dxa"/>
            <w:shd w:val="clear" w:color="auto" w:fill="auto"/>
            <w:noWrap/>
            <w:vAlign w:val="bottom"/>
            <w:hideMark/>
          </w:tcPr>
          <w:p w:rsidR="0005594C" w:rsidRPr="00630A26" w:rsidRDefault="0005594C" w:rsidP="00A0127B">
            <w:pPr>
              <w:spacing w:after="0"/>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1</w:t>
            </w:r>
          </w:p>
        </w:tc>
        <w:tc>
          <w:tcPr>
            <w:tcW w:w="1555" w:type="dxa"/>
            <w:shd w:val="clear" w:color="auto" w:fill="auto"/>
            <w:noWrap/>
            <w:vAlign w:val="bottom"/>
            <w:hideMark/>
          </w:tcPr>
          <w:p w:rsidR="0005594C" w:rsidRPr="00630A26" w:rsidRDefault="0005594C" w:rsidP="00A0127B">
            <w:pPr>
              <w:spacing w:after="0"/>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1.32</w:t>
            </w:r>
          </w:p>
        </w:tc>
      </w:tr>
      <w:tr w:rsidR="006764E9" w:rsidRPr="00630A26" w:rsidTr="00220F51">
        <w:trPr>
          <w:trHeight w:val="311"/>
          <w:jc w:val="center"/>
        </w:trPr>
        <w:tc>
          <w:tcPr>
            <w:tcW w:w="1190" w:type="dxa"/>
            <w:shd w:val="clear" w:color="auto" w:fill="auto"/>
            <w:noWrap/>
            <w:vAlign w:val="bottom"/>
            <w:hideMark/>
          </w:tcPr>
          <w:p w:rsidR="006764E9" w:rsidRPr="00630A26" w:rsidRDefault="006764E9" w:rsidP="00220F51">
            <w:pPr>
              <w:spacing w:after="0"/>
              <w:jc w:val="center"/>
              <w:rPr>
                <w:rFonts w:ascii="Times New Roman" w:eastAsia="Times New Roman" w:hAnsi="Times New Roman" w:cs="Times New Roman"/>
                <w:b/>
                <w:szCs w:val="24"/>
              </w:rPr>
            </w:pPr>
            <w:r w:rsidRPr="00630A26">
              <w:rPr>
                <w:rFonts w:ascii="Times New Roman" w:eastAsia="Times New Roman" w:hAnsi="Times New Roman" w:cs="Times New Roman"/>
                <w:b/>
                <w:szCs w:val="24"/>
              </w:rPr>
              <w:lastRenderedPageBreak/>
              <w:t>Sl no</w:t>
            </w:r>
          </w:p>
          <w:p w:rsidR="006764E9" w:rsidRPr="00630A26" w:rsidRDefault="006764E9" w:rsidP="00220F51">
            <w:pPr>
              <w:spacing w:after="0"/>
              <w:rPr>
                <w:rFonts w:ascii="Times New Roman" w:eastAsia="Times New Roman" w:hAnsi="Times New Roman" w:cs="Times New Roman"/>
                <w:b/>
                <w:szCs w:val="24"/>
              </w:rPr>
            </w:pPr>
          </w:p>
        </w:tc>
        <w:tc>
          <w:tcPr>
            <w:tcW w:w="1954" w:type="dxa"/>
          </w:tcPr>
          <w:p w:rsidR="006764E9" w:rsidRPr="00630A26" w:rsidRDefault="006764E9" w:rsidP="00220F51">
            <w:pPr>
              <w:spacing w:after="0"/>
              <w:jc w:val="center"/>
              <w:rPr>
                <w:rFonts w:ascii="Times New Roman" w:eastAsia="Times New Roman" w:hAnsi="Times New Roman" w:cs="Times New Roman"/>
                <w:b/>
                <w:szCs w:val="24"/>
              </w:rPr>
            </w:pPr>
            <w:r w:rsidRPr="00630A26">
              <w:rPr>
                <w:rFonts w:ascii="Times New Roman" w:eastAsia="Times New Roman" w:hAnsi="Times New Roman" w:cs="Times New Roman"/>
                <w:b/>
                <w:szCs w:val="24"/>
              </w:rPr>
              <w:t>Disease or disorders</w:t>
            </w:r>
          </w:p>
        </w:tc>
        <w:tc>
          <w:tcPr>
            <w:tcW w:w="1190" w:type="dxa"/>
            <w:shd w:val="clear" w:color="auto" w:fill="auto"/>
            <w:noWrap/>
            <w:vAlign w:val="bottom"/>
            <w:hideMark/>
          </w:tcPr>
          <w:p w:rsidR="006764E9" w:rsidRPr="00630A26" w:rsidRDefault="006764E9" w:rsidP="00220F51">
            <w:pPr>
              <w:spacing w:after="0"/>
              <w:jc w:val="center"/>
              <w:rPr>
                <w:rFonts w:ascii="Times New Roman" w:eastAsia="Times New Roman" w:hAnsi="Times New Roman" w:cs="Times New Roman"/>
                <w:b/>
                <w:szCs w:val="24"/>
              </w:rPr>
            </w:pPr>
            <w:r w:rsidRPr="00630A26">
              <w:rPr>
                <w:rFonts w:ascii="Times New Roman" w:eastAsia="Times New Roman" w:hAnsi="Times New Roman" w:cs="Times New Roman"/>
                <w:b/>
                <w:szCs w:val="24"/>
              </w:rPr>
              <w:t>Male</w:t>
            </w:r>
          </w:p>
        </w:tc>
        <w:tc>
          <w:tcPr>
            <w:tcW w:w="1555" w:type="dxa"/>
            <w:shd w:val="clear" w:color="auto" w:fill="auto"/>
            <w:noWrap/>
            <w:vAlign w:val="bottom"/>
            <w:hideMark/>
          </w:tcPr>
          <w:p w:rsidR="006764E9" w:rsidRPr="00630A26" w:rsidRDefault="006764E9" w:rsidP="00220F51">
            <w:pPr>
              <w:spacing w:after="0"/>
              <w:jc w:val="center"/>
              <w:rPr>
                <w:rFonts w:ascii="Times New Roman" w:eastAsia="Times New Roman" w:hAnsi="Times New Roman" w:cs="Times New Roman"/>
                <w:b/>
                <w:szCs w:val="24"/>
              </w:rPr>
            </w:pPr>
            <w:r>
              <w:rPr>
                <w:rFonts w:ascii="Times New Roman" w:eastAsia="Times New Roman" w:hAnsi="Times New Roman" w:cs="Times New Roman"/>
                <w:b/>
                <w:szCs w:val="24"/>
              </w:rPr>
              <w:t>Percentage</w:t>
            </w:r>
          </w:p>
        </w:tc>
        <w:tc>
          <w:tcPr>
            <w:tcW w:w="1190" w:type="dxa"/>
            <w:shd w:val="clear" w:color="auto" w:fill="auto"/>
            <w:noWrap/>
            <w:vAlign w:val="bottom"/>
            <w:hideMark/>
          </w:tcPr>
          <w:p w:rsidR="006764E9" w:rsidRPr="00630A26" w:rsidRDefault="006764E9" w:rsidP="00220F51">
            <w:pPr>
              <w:spacing w:after="0"/>
              <w:jc w:val="center"/>
              <w:rPr>
                <w:rFonts w:ascii="Times New Roman" w:eastAsia="Times New Roman" w:hAnsi="Times New Roman" w:cs="Times New Roman"/>
                <w:b/>
                <w:szCs w:val="24"/>
              </w:rPr>
            </w:pPr>
            <w:r w:rsidRPr="00630A26">
              <w:rPr>
                <w:rFonts w:ascii="Times New Roman" w:eastAsia="Times New Roman" w:hAnsi="Times New Roman" w:cs="Times New Roman"/>
                <w:b/>
                <w:szCs w:val="24"/>
              </w:rPr>
              <w:t>Female</w:t>
            </w:r>
          </w:p>
        </w:tc>
        <w:tc>
          <w:tcPr>
            <w:tcW w:w="1555" w:type="dxa"/>
            <w:shd w:val="clear" w:color="auto" w:fill="auto"/>
            <w:noWrap/>
            <w:vAlign w:val="bottom"/>
            <w:hideMark/>
          </w:tcPr>
          <w:p w:rsidR="006764E9" w:rsidRPr="00630A26" w:rsidRDefault="006764E9" w:rsidP="00220F51">
            <w:pPr>
              <w:spacing w:after="0"/>
              <w:jc w:val="center"/>
              <w:rPr>
                <w:rFonts w:ascii="Times New Roman" w:eastAsia="Times New Roman" w:hAnsi="Times New Roman" w:cs="Times New Roman"/>
                <w:b/>
                <w:szCs w:val="24"/>
              </w:rPr>
            </w:pPr>
            <w:r>
              <w:rPr>
                <w:rFonts w:ascii="Times New Roman" w:eastAsia="Times New Roman" w:hAnsi="Times New Roman" w:cs="Times New Roman"/>
                <w:b/>
                <w:szCs w:val="24"/>
              </w:rPr>
              <w:t>Percentage</w:t>
            </w:r>
          </w:p>
        </w:tc>
      </w:tr>
      <w:tr w:rsidR="0005594C" w:rsidRPr="00630A26" w:rsidTr="00A0127B">
        <w:trPr>
          <w:trHeight w:val="311"/>
          <w:jc w:val="center"/>
        </w:trPr>
        <w:tc>
          <w:tcPr>
            <w:tcW w:w="1190" w:type="dxa"/>
            <w:shd w:val="clear" w:color="auto" w:fill="auto"/>
            <w:noWrap/>
            <w:vAlign w:val="bottom"/>
            <w:hideMark/>
          </w:tcPr>
          <w:p w:rsidR="0005594C" w:rsidRPr="00630A26" w:rsidRDefault="0005594C" w:rsidP="00A0127B">
            <w:pPr>
              <w:spacing w:after="0"/>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18</w:t>
            </w:r>
          </w:p>
        </w:tc>
        <w:tc>
          <w:tcPr>
            <w:tcW w:w="1954" w:type="dxa"/>
          </w:tcPr>
          <w:p w:rsidR="0005594C" w:rsidRPr="00630A26" w:rsidRDefault="0005594C" w:rsidP="00A0127B">
            <w:pPr>
              <w:spacing w:after="0"/>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Arthritis</w:t>
            </w:r>
          </w:p>
        </w:tc>
        <w:tc>
          <w:tcPr>
            <w:tcW w:w="1190" w:type="dxa"/>
            <w:shd w:val="clear" w:color="auto" w:fill="auto"/>
            <w:noWrap/>
            <w:vAlign w:val="bottom"/>
            <w:hideMark/>
          </w:tcPr>
          <w:p w:rsidR="0005594C" w:rsidRPr="00630A26" w:rsidRDefault="0005594C" w:rsidP="00A0127B">
            <w:pPr>
              <w:spacing w:after="0"/>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w:t>
            </w:r>
          </w:p>
        </w:tc>
        <w:tc>
          <w:tcPr>
            <w:tcW w:w="1555" w:type="dxa"/>
            <w:shd w:val="clear" w:color="auto" w:fill="auto"/>
            <w:noWrap/>
            <w:vAlign w:val="bottom"/>
            <w:hideMark/>
          </w:tcPr>
          <w:p w:rsidR="0005594C" w:rsidRPr="00630A26" w:rsidRDefault="0005594C" w:rsidP="00A0127B">
            <w:pPr>
              <w:spacing w:after="0"/>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w:t>
            </w:r>
          </w:p>
        </w:tc>
        <w:tc>
          <w:tcPr>
            <w:tcW w:w="1190" w:type="dxa"/>
            <w:shd w:val="clear" w:color="auto" w:fill="auto"/>
            <w:noWrap/>
            <w:vAlign w:val="bottom"/>
            <w:hideMark/>
          </w:tcPr>
          <w:p w:rsidR="0005594C" w:rsidRPr="00630A26" w:rsidRDefault="0005594C" w:rsidP="00A0127B">
            <w:pPr>
              <w:spacing w:after="0"/>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2</w:t>
            </w:r>
          </w:p>
        </w:tc>
        <w:tc>
          <w:tcPr>
            <w:tcW w:w="1555" w:type="dxa"/>
            <w:shd w:val="clear" w:color="auto" w:fill="auto"/>
            <w:noWrap/>
            <w:vAlign w:val="bottom"/>
            <w:hideMark/>
          </w:tcPr>
          <w:p w:rsidR="0005594C" w:rsidRPr="00630A26" w:rsidRDefault="0005594C" w:rsidP="00A0127B">
            <w:pPr>
              <w:spacing w:after="0"/>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2.63</w:t>
            </w:r>
          </w:p>
        </w:tc>
      </w:tr>
      <w:tr w:rsidR="0005594C" w:rsidRPr="00630A26" w:rsidTr="00A0127B">
        <w:trPr>
          <w:trHeight w:val="311"/>
          <w:jc w:val="center"/>
        </w:trPr>
        <w:tc>
          <w:tcPr>
            <w:tcW w:w="1190" w:type="dxa"/>
            <w:shd w:val="clear" w:color="auto" w:fill="auto"/>
            <w:noWrap/>
            <w:vAlign w:val="bottom"/>
            <w:hideMark/>
          </w:tcPr>
          <w:p w:rsidR="0005594C" w:rsidRPr="00630A26" w:rsidRDefault="0005594C" w:rsidP="00A0127B">
            <w:pPr>
              <w:spacing w:after="0"/>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19</w:t>
            </w:r>
          </w:p>
        </w:tc>
        <w:tc>
          <w:tcPr>
            <w:tcW w:w="1954" w:type="dxa"/>
          </w:tcPr>
          <w:p w:rsidR="0005594C" w:rsidRPr="00630A26" w:rsidRDefault="0005594C" w:rsidP="00A0127B">
            <w:pPr>
              <w:spacing w:after="0"/>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Surgical intervention</w:t>
            </w:r>
          </w:p>
        </w:tc>
        <w:tc>
          <w:tcPr>
            <w:tcW w:w="1190" w:type="dxa"/>
            <w:shd w:val="clear" w:color="auto" w:fill="auto"/>
            <w:noWrap/>
            <w:vAlign w:val="bottom"/>
            <w:hideMark/>
          </w:tcPr>
          <w:p w:rsidR="0005594C" w:rsidRPr="00630A26" w:rsidRDefault="0005594C" w:rsidP="00A0127B">
            <w:pPr>
              <w:spacing w:after="0"/>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3</w:t>
            </w:r>
          </w:p>
        </w:tc>
        <w:tc>
          <w:tcPr>
            <w:tcW w:w="1555" w:type="dxa"/>
            <w:shd w:val="clear" w:color="auto" w:fill="auto"/>
            <w:noWrap/>
            <w:vAlign w:val="bottom"/>
            <w:hideMark/>
          </w:tcPr>
          <w:p w:rsidR="0005594C" w:rsidRPr="00630A26" w:rsidRDefault="0005594C" w:rsidP="00A0127B">
            <w:pPr>
              <w:spacing w:after="0"/>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6.67</w:t>
            </w:r>
          </w:p>
        </w:tc>
        <w:tc>
          <w:tcPr>
            <w:tcW w:w="1190" w:type="dxa"/>
            <w:shd w:val="clear" w:color="auto" w:fill="auto"/>
            <w:noWrap/>
            <w:vAlign w:val="bottom"/>
            <w:hideMark/>
          </w:tcPr>
          <w:p w:rsidR="0005594C" w:rsidRPr="00630A26" w:rsidRDefault="0005594C" w:rsidP="00A0127B">
            <w:pPr>
              <w:spacing w:after="0"/>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1</w:t>
            </w:r>
          </w:p>
        </w:tc>
        <w:tc>
          <w:tcPr>
            <w:tcW w:w="1555" w:type="dxa"/>
            <w:shd w:val="clear" w:color="auto" w:fill="auto"/>
            <w:noWrap/>
            <w:vAlign w:val="bottom"/>
            <w:hideMark/>
          </w:tcPr>
          <w:p w:rsidR="0005594C" w:rsidRPr="00630A26" w:rsidRDefault="0005594C" w:rsidP="00A0127B">
            <w:pPr>
              <w:spacing w:after="0"/>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1.32</w:t>
            </w:r>
          </w:p>
        </w:tc>
      </w:tr>
      <w:tr w:rsidR="0005594C" w:rsidRPr="00630A26" w:rsidTr="00A0127B">
        <w:trPr>
          <w:trHeight w:val="311"/>
          <w:jc w:val="center"/>
        </w:trPr>
        <w:tc>
          <w:tcPr>
            <w:tcW w:w="1190" w:type="dxa"/>
            <w:shd w:val="clear" w:color="auto" w:fill="auto"/>
            <w:noWrap/>
            <w:vAlign w:val="bottom"/>
            <w:hideMark/>
          </w:tcPr>
          <w:p w:rsidR="0005594C" w:rsidRPr="00630A26" w:rsidRDefault="0005594C" w:rsidP="00A0127B">
            <w:pPr>
              <w:spacing w:after="0"/>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20</w:t>
            </w:r>
          </w:p>
        </w:tc>
        <w:tc>
          <w:tcPr>
            <w:tcW w:w="1954" w:type="dxa"/>
          </w:tcPr>
          <w:p w:rsidR="0005594C" w:rsidRPr="00630A26" w:rsidRDefault="0005594C" w:rsidP="00A0127B">
            <w:pPr>
              <w:spacing w:after="0"/>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Acidosis</w:t>
            </w:r>
          </w:p>
        </w:tc>
        <w:tc>
          <w:tcPr>
            <w:tcW w:w="1190" w:type="dxa"/>
            <w:shd w:val="clear" w:color="auto" w:fill="auto"/>
            <w:noWrap/>
            <w:vAlign w:val="bottom"/>
            <w:hideMark/>
          </w:tcPr>
          <w:p w:rsidR="0005594C" w:rsidRPr="00630A26" w:rsidRDefault="0005594C" w:rsidP="00A0127B">
            <w:pPr>
              <w:spacing w:after="0"/>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1</w:t>
            </w:r>
          </w:p>
        </w:tc>
        <w:tc>
          <w:tcPr>
            <w:tcW w:w="1555" w:type="dxa"/>
            <w:shd w:val="clear" w:color="auto" w:fill="auto"/>
            <w:noWrap/>
            <w:vAlign w:val="bottom"/>
            <w:hideMark/>
          </w:tcPr>
          <w:p w:rsidR="0005594C" w:rsidRPr="00630A26" w:rsidRDefault="0005594C" w:rsidP="00A0127B">
            <w:pPr>
              <w:spacing w:after="0"/>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2.22</w:t>
            </w:r>
          </w:p>
        </w:tc>
        <w:tc>
          <w:tcPr>
            <w:tcW w:w="1190" w:type="dxa"/>
            <w:shd w:val="clear" w:color="auto" w:fill="auto"/>
            <w:noWrap/>
            <w:vAlign w:val="bottom"/>
            <w:hideMark/>
          </w:tcPr>
          <w:p w:rsidR="0005594C" w:rsidRPr="00630A26" w:rsidRDefault="0005594C" w:rsidP="00A0127B">
            <w:pPr>
              <w:spacing w:after="0"/>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2</w:t>
            </w:r>
          </w:p>
        </w:tc>
        <w:tc>
          <w:tcPr>
            <w:tcW w:w="1555" w:type="dxa"/>
            <w:shd w:val="clear" w:color="auto" w:fill="auto"/>
            <w:noWrap/>
            <w:vAlign w:val="bottom"/>
            <w:hideMark/>
          </w:tcPr>
          <w:p w:rsidR="0005594C" w:rsidRPr="00630A26" w:rsidRDefault="0005594C" w:rsidP="00A0127B">
            <w:pPr>
              <w:spacing w:after="0"/>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2.63</w:t>
            </w:r>
          </w:p>
        </w:tc>
      </w:tr>
      <w:tr w:rsidR="0005594C" w:rsidRPr="00630A26" w:rsidTr="00A0127B">
        <w:trPr>
          <w:trHeight w:val="311"/>
          <w:jc w:val="center"/>
        </w:trPr>
        <w:tc>
          <w:tcPr>
            <w:tcW w:w="1190" w:type="dxa"/>
            <w:shd w:val="clear" w:color="auto" w:fill="auto"/>
            <w:noWrap/>
            <w:vAlign w:val="bottom"/>
            <w:hideMark/>
          </w:tcPr>
          <w:p w:rsidR="0005594C" w:rsidRPr="00630A26" w:rsidRDefault="0005594C" w:rsidP="00A0127B">
            <w:pPr>
              <w:spacing w:after="0"/>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21</w:t>
            </w:r>
          </w:p>
        </w:tc>
        <w:tc>
          <w:tcPr>
            <w:tcW w:w="1954" w:type="dxa"/>
          </w:tcPr>
          <w:p w:rsidR="0005594C" w:rsidRPr="00630A26" w:rsidRDefault="0005594C" w:rsidP="00A0127B">
            <w:pPr>
              <w:spacing w:after="0"/>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Others</w:t>
            </w:r>
          </w:p>
        </w:tc>
        <w:tc>
          <w:tcPr>
            <w:tcW w:w="1190" w:type="dxa"/>
            <w:shd w:val="clear" w:color="auto" w:fill="auto"/>
            <w:noWrap/>
            <w:vAlign w:val="bottom"/>
            <w:hideMark/>
          </w:tcPr>
          <w:p w:rsidR="0005594C" w:rsidRPr="00630A26" w:rsidRDefault="0005594C" w:rsidP="00A0127B">
            <w:pPr>
              <w:spacing w:after="0"/>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w:t>
            </w:r>
          </w:p>
        </w:tc>
        <w:tc>
          <w:tcPr>
            <w:tcW w:w="1555" w:type="dxa"/>
            <w:shd w:val="clear" w:color="auto" w:fill="auto"/>
            <w:noWrap/>
            <w:vAlign w:val="bottom"/>
            <w:hideMark/>
          </w:tcPr>
          <w:p w:rsidR="0005594C" w:rsidRPr="00630A26" w:rsidRDefault="0005594C" w:rsidP="00A0127B">
            <w:pPr>
              <w:spacing w:after="0"/>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w:t>
            </w:r>
          </w:p>
        </w:tc>
        <w:tc>
          <w:tcPr>
            <w:tcW w:w="1190" w:type="dxa"/>
            <w:shd w:val="clear" w:color="auto" w:fill="auto"/>
            <w:noWrap/>
            <w:vAlign w:val="bottom"/>
            <w:hideMark/>
          </w:tcPr>
          <w:p w:rsidR="0005594C" w:rsidRPr="00630A26" w:rsidRDefault="0005594C" w:rsidP="00A0127B">
            <w:pPr>
              <w:spacing w:after="0"/>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5</w:t>
            </w:r>
          </w:p>
        </w:tc>
        <w:tc>
          <w:tcPr>
            <w:tcW w:w="1555" w:type="dxa"/>
            <w:shd w:val="clear" w:color="auto" w:fill="auto"/>
            <w:noWrap/>
            <w:vAlign w:val="bottom"/>
            <w:hideMark/>
          </w:tcPr>
          <w:p w:rsidR="0005594C" w:rsidRPr="00630A26" w:rsidRDefault="0005594C" w:rsidP="00A0127B">
            <w:pPr>
              <w:spacing w:after="0"/>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6.58</w:t>
            </w:r>
          </w:p>
        </w:tc>
      </w:tr>
      <w:tr w:rsidR="0005594C" w:rsidRPr="00630A26" w:rsidTr="00A0127B">
        <w:trPr>
          <w:trHeight w:val="311"/>
          <w:jc w:val="center"/>
        </w:trPr>
        <w:tc>
          <w:tcPr>
            <w:tcW w:w="1190" w:type="dxa"/>
            <w:shd w:val="clear" w:color="auto" w:fill="auto"/>
            <w:noWrap/>
            <w:vAlign w:val="bottom"/>
            <w:hideMark/>
          </w:tcPr>
          <w:p w:rsidR="0005594C" w:rsidRPr="00630A26" w:rsidRDefault="0005594C" w:rsidP="00A0127B">
            <w:pPr>
              <w:spacing w:after="0"/>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22</w:t>
            </w:r>
          </w:p>
        </w:tc>
        <w:tc>
          <w:tcPr>
            <w:tcW w:w="1954" w:type="dxa"/>
          </w:tcPr>
          <w:p w:rsidR="0005594C" w:rsidRPr="00630A26" w:rsidRDefault="0005594C" w:rsidP="00A0127B">
            <w:pPr>
              <w:spacing w:after="0"/>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Problem in hooves</w:t>
            </w:r>
          </w:p>
        </w:tc>
        <w:tc>
          <w:tcPr>
            <w:tcW w:w="1190" w:type="dxa"/>
            <w:shd w:val="clear" w:color="auto" w:fill="auto"/>
            <w:noWrap/>
            <w:vAlign w:val="bottom"/>
            <w:hideMark/>
          </w:tcPr>
          <w:p w:rsidR="0005594C" w:rsidRPr="00630A26" w:rsidRDefault="0005594C" w:rsidP="00A0127B">
            <w:pPr>
              <w:spacing w:after="0"/>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1</w:t>
            </w:r>
          </w:p>
        </w:tc>
        <w:tc>
          <w:tcPr>
            <w:tcW w:w="1555" w:type="dxa"/>
            <w:shd w:val="clear" w:color="auto" w:fill="auto"/>
            <w:noWrap/>
            <w:vAlign w:val="bottom"/>
            <w:hideMark/>
          </w:tcPr>
          <w:p w:rsidR="0005594C" w:rsidRPr="00630A26" w:rsidRDefault="0005594C" w:rsidP="00A0127B">
            <w:pPr>
              <w:spacing w:after="0"/>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2.22</w:t>
            </w:r>
          </w:p>
        </w:tc>
        <w:tc>
          <w:tcPr>
            <w:tcW w:w="1190" w:type="dxa"/>
            <w:shd w:val="clear" w:color="auto" w:fill="auto"/>
            <w:noWrap/>
            <w:vAlign w:val="bottom"/>
            <w:hideMark/>
          </w:tcPr>
          <w:p w:rsidR="0005594C" w:rsidRPr="00630A26" w:rsidRDefault="0005594C" w:rsidP="00A0127B">
            <w:pPr>
              <w:spacing w:after="0"/>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4</w:t>
            </w:r>
          </w:p>
        </w:tc>
        <w:tc>
          <w:tcPr>
            <w:tcW w:w="1555" w:type="dxa"/>
            <w:shd w:val="clear" w:color="auto" w:fill="auto"/>
            <w:noWrap/>
            <w:vAlign w:val="bottom"/>
            <w:hideMark/>
          </w:tcPr>
          <w:p w:rsidR="0005594C" w:rsidRPr="00630A26" w:rsidRDefault="0005594C" w:rsidP="00A0127B">
            <w:pPr>
              <w:spacing w:after="0"/>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5.26</w:t>
            </w:r>
          </w:p>
        </w:tc>
      </w:tr>
      <w:tr w:rsidR="0005594C" w:rsidRPr="00630A26" w:rsidTr="00A0127B">
        <w:trPr>
          <w:trHeight w:val="311"/>
          <w:jc w:val="center"/>
        </w:trPr>
        <w:tc>
          <w:tcPr>
            <w:tcW w:w="1190" w:type="dxa"/>
            <w:shd w:val="clear" w:color="auto" w:fill="auto"/>
            <w:noWrap/>
            <w:vAlign w:val="bottom"/>
            <w:hideMark/>
          </w:tcPr>
          <w:p w:rsidR="0005594C" w:rsidRPr="00630A26" w:rsidRDefault="0005594C" w:rsidP="00A0127B">
            <w:pPr>
              <w:spacing w:after="0"/>
              <w:jc w:val="center"/>
              <w:rPr>
                <w:rFonts w:ascii="Times New Roman" w:eastAsia="Times New Roman" w:hAnsi="Times New Roman" w:cs="Times New Roman"/>
                <w:sz w:val="24"/>
                <w:szCs w:val="24"/>
              </w:rPr>
            </w:pPr>
          </w:p>
        </w:tc>
        <w:tc>
          <w:tcPr>
            <w:tcW w:w="1954" w:type="dxa"/>
          </w:tcPr>
          <w:p w:rsidR="0005594C" w:rsidRPr="00630A26" w:rsidRDefault="0005594C" w:rsidP="00A0127B">
            <w:pPr>
              <w:spacing w:after="0"/>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 xml:space="preserve">Total </w:t>
            </w:r>
          </w:p>
        </w:tc>
        <w:tc>
          <w:tcPr>
            <w:tcW w:w="1190" w:type="dxa"/>
            <w:shd w:val="clear" w:color="auto" w:fill="auto"/>
            <w:noWrap/>
            <w:vAlign w:val="bottom"/>
            <w:hideMark/>
          </w:tcPr>
          <w:p w:rsidR="0005594C" w:rsidRPr="00630A26" w:rsidRDefault="0005594C" w:rsidP="00A0127B">
            <w:pPr>
              <w:spacing w:after="0"/>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45</w:t>
            </w:r>
          </w:p>
        </w:tc>
        <w:tc>
          <w:tcPr>
            <w:tcW w:w="1555" w:type="dxa"/>
            <w:shd w:val="clear" w:color="auto" w:fill="auto"/>
            <w:noWrap/>
            <w:vAlign w:val="bottom"/>
            <w:hideMark/>
          </w:tcPr>
          <w:p w:rsidR="0005594C" w:rsidRPr="00630A26" w:rsidRDefault="00095416" w:rsidP="00A0127B">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190" w:type="dxa"/>
            <w:shd w:val="clear" w:color="auto" w:fill="auto"/>
            <w:noWrap/>
            <w:vAlign w:val="bottom"/>
            <w:hideMark/>
          </w:tcPr>
          <w:p w:rsidR="0005594C" w:rsidRPr="00630A26" w:rsidRDefault="0005594C" w:rsidP="00A0127B">
            <w:pPr>
              <w:spacing w:after="0"/>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76</w:t>
            </w:r>
          </w:p>
        </w:tc>
        <w:tc>
          <w:tcPr>
            <w:tcW w:w="1555" w:type="dxa"/>
            <w:shd w:val="clear" w:color="auto" w:fill="auto"/>
            <w:noWrap/>
            <w:vAlign w:val="bottom"/>
            <w:hideMark/>
          </w:tcPr>
          <w:p w:rsidR="0005594C" w:rsidRPr="00630A26" w:rsidRDefault="00095416" w:rsidP="00A0127B">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rsidR="0005594C" w:rsidRPr="00630A26" w:rsidRDefault="0005594C" w:rsidP="0005594C">
      <w:pPr>
        <w:spacing w:line="360" w:lineRule="auto"/>
        <w:jc w:val="both"/>
        <w:rPr>
          <w:rFonts w:ascii="Times New Roman" w:hAnsi="Times New Roman" w:cs="Times New Roman"/>
          <w:sz w:val="24"/>
          <w:szCs w:val="24"/>
        </w:rPr>
      </w:pPr>
    </w:p>
    <w:p w:rsidR="0005594C" w:rsidRPr="00630A26" w:rsidRDefault="0005594C" w:rsidP="0005594C">
      <w:pPr>
        <w:spacing w:line="360" w:lineRule="auto"/>
        <w:jc w:val="both"/>
        <w:rPr>
          <w:rFonts w:ascii="Times New Roman" w:hAnsi="Times New Roman" w:cs="Times New Roman"/>
          <w:sz w:val="24"/>
          <w:szCs w:val="24"/>
        </w:rPr>
      </w:pPr>
      <w:r w:rsidRPr="00630A26">
        <w:rPr>
          <w:rFonts w:ascii="Times New Roman" w:hAnsi="Times New Roman" w:cs="Times New Roman"/>
          <w:noProof/>
          <w:sz w:val="24"/>
          <w:szCs w:val="24"/>
        </w:rPr>
        <w:drawing>
          <wp:inline distT="0" distB="0" distL="0" distR="0">
            <wp:extent cx="6294664" cy="4201886"/>
            <wp:effectExtent l="19050" t="0" r="10886" b="8164"/>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5594C" w:rsidRPr="00630A26" w:rsidRDefault="004532D8" w:rsidP="0005594C">
      <w:pPr>
        <w:spacing w:line="360" w:lineRule="auto"/>
        <w:jc w:val="center"/>
        <w:rPr>
          <w:rFonts w:ascii="Times New Roman" w:hAnsi="Times New Roman" w:cs="Times New Roman"/>
          <w:sz w:val="24"/>
          <w:szCs w:val="24"/>
        </w:rPr>
      </w:pPr>
      <w:r>
        <w:rPr>
          <w:rFonts w:ascii="Times New Roman" w:hAnsi="Times New Roman" w:cs="Times New Roman"/>
          <w:b/>
          <w:bCs/>
          <w:sz w:val="24"/>
          <w:szCs w:val="24"/>
        </w:rPr>
        <w:t>Graph 2</w:t>
      </w:r>
      <w:r w:rsidR="0005594C">
        <w:rPr>
          <w:rFonts w:ascii="Times New Roman" w:hAnsi="Times New Roman" w:cs="Times New Roman"/>
          <w:b/>
          <w:bCs/>
          <w:sz w:val="24"/>
          <w:szCs w:val="24"/>
        </w:rPr>
        <w:t xml:space="preserve">: </w:t>
      </w:r>
      <w:r w:rsidR="0005594C" w:rsidRPr="00C00C6E">
        <w:rPr>
          <w:rFonts w:ascii="Times New Roman" w:hAnsi="Times New Roman" w:cs="Times New Roman"/>
          <w:b/>
          <w:bCs/>
          <w:sz w:val="24"/>
          <w:szCs w:val="24"/>
        </w:rPr>
        <w:t>Disease prevalence of goat according to sex</w:t>
      </w:r>
    </w:p>
    <w:p w:rsidR="0005594C" w:rsidRDefault="0005594C" w:rsidP="00DF6AE3">
      <w:pPr>
        <w:spacing w:line="360" w:lineRule="auto"/>
        <w:jc w:val="both"/>
        <w:rPr>
          <w:rFonts w:ascii="Times New Roman" w:hAnsi="Times New Roman" w:cs="Times New Roman"/>
          <w:b/>
          <w:sz w:val="24"/>
          <w:szCs w:val="24"/>
        </w:rPr>
      </w:pPr>
    </w:p>
    <w:p w:rsidR="0005594C" w:rsidRDefault="0005594C" w:rsidP="00DF6AE3">
      <w:pPr>
        <w:spacing w:line="360" w:lineRule="auto"/>
        <w:jc w:val="both"/>
        <w:rPr>
          <w:rFonts w:ascii="Times New Roman" w:hAnsi="Times New Roman" w:cs="Times New Roman"/>
          <w:b/>
          <w:sz w:val="24"/>
          <w:szCs w:val="24"/>
        </w:rPr>
      </w:pPr>
    </w:p>
    <w:p w:rsidR="004158E1" w:rsidRDefault="00AC0B18" w:rsidP="004158E1">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4</w:t>
      </w:r>
      <w:r w:rsidR="00F46434">
        <w:rPr>
          <w:rFonts w:ascii="Times New Roman" w:hAnsi="Times New Roman" w:cs="Times New Roman"/>
          <w:b/>
          <w:sz w:val="24"/>
          <w:szCs w:val="24"/>
        </w:rPr>
        <w:t>.3</w:t>
      </w:r>
      <w:r w:rsidR="00AE6658">
        <w:rPr>
          <w:rFonts w:ascii="Times New Roman" w:hAnsi="Times New Roman" w:cs="Times New Roman"/>
          <w:b/>
          <w:sz w:val="24"/>
          <w:szCs w:val="24"/>
        </w:rPr>
        <w:t xml:space="preserve">.3 </w:t>
      </w:r>
      <w:r w:rsidR="00A06535">
        <w:rPr>
          <w:rFonts w:ascii="Times New Roman" w:hAnsi="Times New Roman" w:cs="Times New Roman"/>
          <w:b/>
          <w:bCs/>
          <w:sz w:val="24"/>
          <w:szCs w:val="18"/>
        </w:rPr>
        <w:t>P</w:t>
      </w:r>
      <w:r w:rsidR="00D56D61" w:rsidRPr="00D56D61">
        <w:rPr>
          <w:rFonts w:ascii="Times New Roman" w:hAnsi="Times New Roman" w:cs="Times New Roman"/>
          <w:b/>
          <w:bCs/>
          <w:sz w:val="24"/>
          <w:szCs w:val="18"/>
        </w:rPr>
        <w:t>revalence of diseases and disorders in different age groups of goat</w:t>
      </w:r>
      <w:r w:rsidR="004158E1" w:rsidRPr="004158E1">
        <w:rPr>
          <w:rFonts w:ascii="Times New Roman" w:hAnsi="Times New Roman" w:cs="Times New Roman"/>
          <w:sz w:val="24"/>
          <w:szCs w:val="24"/>
        </w:rPr>
        <w:t xml:space="preserve"> </w:t>
      </w:r>
    </w:p>
    <w:p w:rsidR="00B56F31" w:rsidRPr="004158E1" w:rsidRDefault="004158E1" w:rsidP="004158E1">
      <w:pPr>
        <w:spacing w:line="360" w:lineRule="auto"/>
        <w:jc w:val="both"/>
        <w:rPr>
          <w:rFonts w:ascii="Times New Roman" w:hAnsi="Times New Roman" w:cs="Times New Roman"/>
          <w:sz w:val="24"/>
          <w:szCs w:val="24"/>
        </w:rPr>
      </w:pPr>
      <w:r w:rsidRPr="00630A26">
        <w:rPr>
          <w:rFonts w:ascii="Times New Roman" w:hAnsi="Times New Roman" w:cs="Times New Roman"/>
          <w:sz w:val="24"/>
          <w:szCs w:val="24"/>
        </w:rPr>
        <w:t>It was revealed that middle aged goats (6 months- 2 years) were frequently affected with different diseases (55.37%) than kid (33.05%) and older (11.57%). Respiratory disorder was most prevalent 8(11.94%) followed by urolithiasis 3(4.48%) in middle aged goat.</w:t>
      </w:r>
    </w:p>
    <w:p w:rsidR="00D56D61" w:rsidRDefault="004158E1" w:rsidP="00D56D61">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Table</w:t>
      </w:r>
      <w:r w:rsidR="000903DD">
        <w:rPr>
          <w:rFonts w:ascii="Times New Roman" w:hAnsi="Times New Roman" w:cs="Times New Roman"/>
          <w:b/>
          <w:sz w:val="24"/>
          <w:szCs w:val="24"/>
        </w:rPr>
        <w:t>:</w:t>
      </w:r>
      <w:r w:rsidR="006764E9">
        <w:rPr>
          <w:rFonts w:ascii="Times New Roman" w:hAnsi="Times New Roman" w:cs="Times New Roman"/>
          <w:b/>
          <w:sz w:val="24"/>
          <w:szCs w:val="24"/>
        </w:rPr>
        <w:t>10</w:t>
      </w:r>
      <w:r>
        <w:rPr>
          <w:rFonts w:ascii="Times New Roman" w:hAnsi="Times New Roman" w:cs="Times New Roman"/>
          <w:b/>
          <w:sz w:val="24"/>
          <w:szCs w:val="24"/>
        </w:rPr>
        <w:t xml:space="preserve">: </w:t>
      </w:r>
      <w:r w:rsidR="000903DD">
        <w:rPr>
          <w:rFonts w:ascii="Times New Roman" w:hAnsi="Times New Roman" w:cs="Times New Roman"/>
          <w:b/>
          <w:sz w:val="24"/>
          <w:szCs w:val="24"/>
        </w:rPr>
        <w:t>O</w:t>
      </w:r>
      <w:r>
        <w:rPr>
          <w:rFonts w:ascii="Times New Roman" w:hAnsi="Times New Roman" w:cs="Times New Roman"/>
          <w:b/>
          <w:sz w:val="24"/>
          <w:szCs w:val="24"/>
        </w:rPr>
        <w:t>verall d</w:t>
      </w:r>
      <w:r w:rsidR="00D56D61" w:rsidRPr="00630A26">
        <w:rPr>
          <w:rFonts w:ascii="Times New Roman" w:hAnsi="Times New Roman" w:cs="Times New Roman"/>
          <w:b/>
          <w:sz w:val="24"/>
          <w:szCs w:val="24"/>
        </w:rPr>
        <w:t>isease prevalence of goat according to age</w:t>
      </w:r>
    </w:p>
    <w:p w:rsidR="004158E1" w:rsidRPr="00D56D61" w:rsidRDefault="004158E1" w:rsidP="00D56D61">
      <w:pPr>
        <w:autoSpaceDE w:val="0"/>
        <w:autoSpaceDN w:val="0"/>
        <w:adjustRightInd w:val="0"/>
        <w:spacing w:after="0" w:line="240" w:lineRule="auto"/>
        <w:rPr>
          <w:rFonts w:ascii="Times New Roman" w:hAnsi="Times New Roman" w:cs="Times New Roman"/>
          <w:b/>
          <w:bCs/>
          <w:sz w:val="18"/>
          <w:szCs w:val="18"/>
        </w:rPr>
      </w:pPr>
    </w:p>
    <w:tbl>
      <w:tblPr>
        <w:tblStyle w:val="TableGrid"/>
        <w:tblW w:w="0" w:type="auto"/>
        <w:jc w:val="center"/>
        <w:tblLook w:val="04A0"/>
      </w:tblPr>
      <w:tblGrid>
        <w:gridCol w:w="3653"/>
        <w:gridCol w:w="2430"/>
        <w:gridCol w:w="2375"/>
      </w:tblGrid>
      <w:tr w:rsidR="004158E1" w:rsidRPr="00630A26" w:rsidTr="00220F51">
        <w:trPr>
          <w:trHeight w:val="294"/>
          <w:jc w:val="center"/>
        </w:trPr>
        <w:tc>
          <w:tcPr>
            <w:tcW w:w="3653" w:type="dxa"/>
          </w:tcPr>
          <w:p w:rsidR="004158E1" w:rsidRPr="00630A26" w:rsidRDefault="004158E1" w:rsidP="00220F51">
            <w:pPr>
              <w:tabs>
                <w:tab w:val="left" w:pos="6488"/>
              </w:tabs>
              <w:jc w:val="center"/>
              <w:rPr>
                <w:rFonts w:ascii="Times New Roman" w:hAnsi="Times New Roman" w:cs="Times New Roman"/>
                <w:b/>
                <w:sz w:val="24"/>
                <w:szCs w:val="24"/>
              </w:rPr>
            </w:pPr>
            <w:r w:rsidRPr="00630A26">
              <w:rPr>
                <w:rFonts w:ascii="Times New Roman" w:hAnsi="Times New Roman" w:cs="Times New Roman"/>
                <w:b/>
                <w:sz w:val="24"/>
                <w:szCs w:val="24"/>
              </w:rPr>
              <w:t xml:space="preserve">Age </w:t>
            </w:r>
          </w:p>
        </w:tc>
        <w:tc>
          <w:tcPr>
            <w:tcW w:w="2430" w:type="dxa"/>
            <w:tcBorders>
              <w:right w:val="single" w:sz="4" w:space="0" w:color="auto"/>
            </w:tcBorders>
          </w:tcPr>
          <w:p w:rsidR="004158E1" w:rsidRPr="00630A26" w:rsidRDefault="004158E1" w:rsidP="00220F51">
            <w:pPr>
              <w:tabs>
                <w:tab w:val="left" w:pos="6488"/>
              </w:tabs>
              <w:jc w:val="center"/>
              <w:rPr>
                <w:rFonts w:ascii="Times New Roman" w:hAnsi="Times New Roman" w:cs="Times New Roman"/>
                <w:b/>
                <w:sz w:val="24"/>
                <w:szCs w:val="24"/>
              </w:rPr>
            </w:pPr>
            <w:r>
              <w:rPr>
                <w:rFonts w:ascii="Times New Roman" w:hAnsi="Times New Roman" w:cs="Times New Roman"/>
                <w:b/>
                <w:sz w:val="24"/>
                <w:szCs w:val="24"/>
              </w:rPr>
              <w:t>Total no of cases</w:t>
            </w:r>
          </w:p>
        </w:tc>
        <w:tc>
          <w:tcPr>
            <w:tcW w:w="2375" w:type="dxa"/>
            <w:tcBorders>
              <w:left w:val="single" w:sz="4" w:space="0" w:color="auto"/>
            </w:tcBorders>
          </w:tcPr>
          <w:p w:rsidR="004158E1" w:rsidRPr="00630A26" w:rsidRDefault="004158E1" w:rsidP="00220F51">
            <w:pPr>
              <w:tabs>
                <w:tab w:val="left" w:pos="6488"/>
              </w:tabs>
              <w:jc w:val="center"/>
              <w:rPr>
                <w:rFonts w:ascii="Times New Roman" w:hAnsi="Times New Roman" w:cs="Times New Roman"/>
                <w:b/>
                <w:sz w:val="24"/>
                <w:szCs w:val="24"/>
              </w:rPr>
            </w:pPr>
            <w:r>
              <w:rPr>
                <w:rFonts w:ascii="Times New Roman" w:hAnsi="Times New Roman" w:cs="Times New Roman"/>
                <w:b/>
                <w:sz w:val="24"/>
                <w:szCs w:val="24"/>
              </w:rPr>
              <w:t>Percentage</w:t>
            </w:r>
          </w:p>
        </w:tc>
      </w:tr>
      <w:tr w:rsidR="004158E1" w:rsidRPr="00DC5E14" w:rsidTr="00220F51">
        <w:trPr>
          <w:trHeight w:val="294"/>
          <w:jc w:val="center"/>
        </w:trPr>
        <w:tc>
          <w:tcPr>
            <w:tcW w:w="3653" w:type="dxa"/>
          </w:tcPr>
          <w:p w:rsidR="004158E1" w:rsidRPr="00DC5E14" w:rsidRDefault="00F6765F" w:rsidP="00220F51">
            <w:pPr>
              <w:tabs>
                <w:tab w:val="left" w:pos="6488"/>
              </w:tabs>
              <w:jc w:val="center"/>
              <w:rPr>
                <w:rFonts w:ascii="Times New Roman" w:hAnsi="Times New Roman" w:cs="Times New Roman"/>
                <w:sz w:val="24"/>
                <w:szCs w:val="24"/>
              </w:rPr>
            </w:pPr>
            <w:r>
              <w:rPr>
                <w:rFonts w:ascii="Times New Roman" w:hAnsi="Times New Roman" w:cs="Times New Roman"/>
                <w:sz w:val="24"/>
                <w:szCs w:val="24"/>
              </w:rPr>
              <w:t>Kids (&lt;</w:t>
            </w:r>
            <w:r w:rsidR="004158E1" w:rsidRPr="00DC5E14">
              <w:rPr>
                <w:rFonts w:ascii="Times New Roman" w:hAnsi="Times New Roman" w:cs="Times New Roman"/>
                <w:sz w:val="24"/>
                <w:szCs w:val="24"/>
              </w:rPr>
              <w:t xml:space="preserve"> 6 months</w:t>
            </w:r>
            <w:r w:rsidR="004158E1">
              <w:rPr>
                <w:rFonts w:ascii="Times New Roman" w:hAnsi="Times New Roman" w:cs="Times New Roman"/>
                <w:sz w:val="24"/>
                <w:szCs w:val="24"/>
              </w:rPr>
              <w:t>)</w:t>
            </w:r>
          </w:p>
        </w:tc>
        <w:tc>
          <w:tcPr>
            <w:tcW w:w="2430" w:type="dxa"/>
            <w:tcBorders>
              <w:right w:val="single" w:sz="4" w:space="0" w:color="auto"/>
            </w:tcBorders>
          </w:tcPr>
          <w:p w:rsidR="004158E1" w:rsidRPr="00DC5E14" w:rsidRDefault="006678C3" w:rsidP="00220F51">
            <w:pPr>
              <w:tabs>
                <w:tab w:val="left" w:pos="6488"/>
              </w:tabs>
              <w:jc w:val="center"/>
              <w:rPr>
                <w:rFonts w:ascii="Times New Roman" w:hAnsi="Times New Roman" w:cs="Times New Roman"/>
                <w:sz w:val="24"/>
                <w:szCs w:val="24"/>
              </w:rPr>
            </w:pPr>
            <w:r>
              <w:rPr>
                <w:rFonts w:ascii="Times New Roman" w:hAnsi="Times New Roman" w:cs="Times New Roman"/>
                <w:sz w:val="24"/>
                <w:szCs w:val="24"/>
              </w:rPr>
              <w:t>40</w:t>
            </w:r>
          </w:p>
        </w:tc>
        <w:tc>
          <w:tcPr>
            <w:tcW w:w="2375" w:type="dxa"/>
            <w:tcBorders>
              <w:left w:val="single" w:sz="4" w:space="0" w:color="auto"/>
            </w:tcBorders>
          </w:tcPr>
          <w:p w:rsidR="004158E1" w:rsidRPr="00DC5E14" w:rsidRDefault="00833C96" w:rsidP="00220F51">
            <w:pPr>
              <w:tabs>
                <w:tab w:val="left" w:pos="6488"/>
              </w:tabs>
              <w:jc w:val="center"/>
              <w:rPr>
                <w:rFonts w:ascii="Times New Roman" w:hAnsi="Times New Roman" w:cs="Times New Roman"/>
                <w:sz w:val="24"/>
                <w:szCs w:val="24"/>
              </w:rPr>
            </w:pPr>
            <w:r>
              <w:rPr>
                <w:rFonts w:ascii="Times New Roman" w:hAnsi="Times New Roman" w:cs="Times New Roman"/>
                <w:sz w:val="24"/>
                <w:szCs w:val="24"/>
              </w:rPr>
              <w:t>33.05</w:t>
            </w:r>
          </w:p>
        </w:tc>
      </w:tr>
      <w:tr w:rsidR="004158E1" w:rsidRPr="00DC5E14" w:rsidTr="00220F51">
        <w:trPr>
          <w:trHeight w:val="313"/>
          <w:jc w:val="center"/>
        </w:trPr>
        <w:tc>
          <w:tcPr>
            <w:tcW w:w="3653" w:type="dxa"/>
          </w:tcPr>
          <w:p w:rsidR="004158E1" w:rsidRPr="00DC5E14" w:rsidRDefault="004158E1" w:rsidP="00220F51">
            <w:pPr>
              <w:tabs>
                <w:tab w:val="left" w:pos="6488"/>
              </w:tabs>
              <w:jc w:val="center"/>
              <w:rPr>
                <w:rFonts w:ascii="Times New Roman" w:hAnsi="Times New Roman" w:cs="Times New Roman"/>
                <w:sz w:val="24"/>
                <w:szCs w:val="24"/>
              </w:rPr>
            </w:pPr>
            <w:r>
              <w:rPr>
                <w:rFonts w:ascii="Times New Roman" w:hAnsi="Times New Roman" w:cs="Times New Roman"/>
                <w:sz w:val="24"/>
                <w:szCs w:val="24"/>
              </w:rPr>
              <w:t>Middle aged (</w:t>
            </w:r>
            <w:r w:rsidRPr="00DC5E14">
              <w:rPr>
                <w:rFonts w:ascii="Times New Roman" w:hAnsi="Times New Roman" w:cs="Times New Roman"/>
                <w:sz w:val="24"/>
                <w:szCs w:val="24"/>
              </w:rPr>
              <w:t>6 months – 2 years</w:t>
            </w:r>
            <w:r>
              <w:rPr>
                <w:rFonts w:ascii="Times New Roman" w:hAnsi="Times New Roman" w:cs="Times New Roman"/>
                <w:sz w:val="24"/>
                <w:szCs w:val="24"/>
              </w:rPr>
              <w:t>)</w:t>
            </w:r>
          </w:p>
        </w:tc>
        <w:tc>
          <w:tcPr>
            <w:tcW w:w="2430" w:type="dxa"/>
            <w:tcBorders>
              <w:right w:val="single" w:sz="4" w:space="0" w:color="auto"/>
            </w:tcBorders>
          </w:tcPr>
          <w:p w:rsidR="004158E1" w:rsidRPr="00DC5E14" w:rsidRDefault="00833C96" w:rsidP="00220F51">
            <w:pPr>
              <w:tabs>
                <w:tab w:val="left" w:pos="6488"/>
              </w:tabs>
              <w:jc w:val="center"/>
              <w:rPr>
                <w:rFonts w:ascii="Times New Roman" w:hAnsi="Times New Roman" w:cs="Times New Roman"/>
                <w:sz w:val="24"/>
                <w:szCs w:val="24"/>
              </w:rPr>
            </w:pPr>
            <w:r>
              <w:rPr>
                <w:rFonts w:ascii="Times New Roman" w:hAnsi="Times New Roman" w:cs="Times New Roman"/>
                <w:sz w:val="24"/>
                <w:szCs w:val="24"/>
              </w:rPr>
              <w:t>67</w:t>
            </w:r>
          </w:p>
        </w:tc>
        <w:tc>
          <w:tcPr>
            <w:tcW w:w="2375" w:type="dxa"/>
            <w:tcBorders>
              <w:left w:val="single" w:sz="4" w:space="0" w:color="auto"/>
            </w:tcBorders>
          </w:tcPr>
          <w:p w:rsidR="004158E1" w:rsidRPr="00DC5E14" w:rsidRDefault="00833C96" w:rsidP="00220F51">
            <w:pPr>
              <w:tabs>
                <w:tab w:val="left" w:pos="6488"/>
              </w:tabs>
              <w:jc w:val="center"/>
              <w:rPr>
                <w:rFonts w:ascii="Times New Roman" w:hAnsi="Times New Roman" w:cs="Times New Roman"/>
                <w:sz w:val="24"/>
                <w:szCs w:val="24"/>
              </w:rPr>
            </w:pPr>
            <w:r>
              <w:rPr>
                <w:rFonts w:ascii="Times New Roman" w:hAnsi="Times New Roman" w:cs="Times New Roman"/>
                <w:sz w:val="24"/>
                <w:szCs w:val="24"/>
              </w:rPr>
              <w:t>55.37</w:t>
            </w:r>
          </w:p>
        </w:tc>
      </w:tr>
      <w:tr w:rsidR="004158E1" w:rsidRPr="00DC5E14" w:rsidTr="00220F51">
        <w:trPr>
          <w:trHeight w:val="313"/>
          <w:jc w:val="center"/>
        </w:trPr>
        <w:tc>
          <w:tcPr>
            <w:tcW w:w="3653" w:type="dxa"/>
          </w:tcPr>
          <w:p w:rsidR="004158E1" w:rsidRPr="00DC5E14" w:rsidRDefault="00F6765F" w:rsidP="00220F51">
            <w:pPr>
              <w:tabs>
                <w:tab w:val="left" w:pos="6488"/>
              </w:tabs>
              <w:jc w:val="center"/>
              <w:rPr>
                <w:rFonts w:ascii="Times New Roman" w:hAnsi="Times New Roman" w:cs="Times New Roman"/>
                <w:sz w:val="24"/>
                <w:szCs w:val="24"/>
              </w:rPr>
            </w:pPr>
            <w:r>
              <w:rPr>
                <w:rFonts w:ascii="Times New Roman" w:hAnsi="Times New Roman" w:cs="Times New Roman"/>
                <w:sz w:val="24"/>
                <w:szCs w:val="24"/>
              </w:rPr>
              <w:t>Adult (&gt;</w:t>
            </w:r>
            <w:r w:rsidR="004158E1" w:rsidRPr="00DC5E14">
              <w:rPr>
                <w:rFonts w:ascii="Times New Roman" w:hAnsi="Times New Roman" w:cs="Times New Roman"/>
                <w:sz w:val="24"/>
                <w:szCs w:val="24"/>
              </w:rPr>
              <w:t xml:space="preserve"> 2 years</w:t>
            </w:r>
            <w:r w:rsidR="004158E1">
              <w:rPr>
                <w:rFonts w:ascii="Times New Roman" w:hAnsi="Times New Roman" w:cs="Times New Roman"/>
                <w:sz w:val="24"/>
                <w:szCs w:val="24"/>
              </w:rPr>
              <w:t>)</w:t>
            </w:r>
          </w:p>
        </w:tc>
        <w:tc>
          <w:tcPr>
            <w:tcW w:w="2430" w:type="dxa"/>
            <w:tcBorders>
              <w:right w:val="single" w:sz="4" w:space="0" w:color="auto"/>
            </w:tcBorders>
          </w:tcPr>
          <w:p w:rsidR="004158E1" w:rsidRPr="00DC5E14" w:rsidRDefault="00833C96" w:rsidP="00220F51">
            <w:pPr>
              <w:tabs>
                <w:tab w:val="left" w:pos="6488"/>
              </w:tabs>
              <w:jc w:val="center"/>
              <w:rPr>
                <w:rFonts w:ascii="Times New Roman" w:hAnsi="Times New Roman" w:cs="Times New Roman"/>
                <w:sz w:val="24"/>
                <w:szCs w:val="24"/>
              </w:rPr>
            </w:pPr>
            <w:r>
              <w:rPr>
                <w:rFonts w:ascii="Times New Roman" w:hAnsi="Times New Roman" w:cs="Times New Roman"/>
                <w:sz w:val="24"/>
                <w:szCs w:val="24"/>
              </w:rPr>
              <w:t>14</w:t>
            </w:r>
          </w:p>
        </w:tc>
        <w:tc>
          <w:tcPr>
            <w:tcW w:w="2375" w:type="dxa"/>
            <w:tcBorders>
              <w:left w:val="single" w:sz="4" w:space="0" w:color="auto"/>
            </w:tcBorders>
          </w:tcPr>
          <w:p w:rsidR="004158E1" w:rsidRPr="00DC5E14" w:rsidRDefault="00833C96" w:rsidP="00220F51">
            <w:pPr>
              <w:tabs>
                <w:tab w:val="left" w:pos="6488"/>
              </w:tabs>
              <w:jc w:val="center"/>
              <w:rPr>
                <w:rFonts w:ascii="Times New Roman" w:hAnsi="Times New Roman" w:cs="Times New Roman"/>
                <w:sz w:val="24"/>
                <w:szCs w:val="24"/>
              </w:rPr>
            </w:pPr>
            <w:r>
              <w:rPr>
                <w:rFonts w:ascii="Times New Roman" w:hAnsi="Times New Roman" w:cs="Times New Roman"/>
                <w:sz w:val="24"/>
                <w:szCs w:val="24"/>
              </w:rPr>
              <w:t>11.57</w:t>
            </w:r>
          </w:p>
        </w:tc>
      </w:tr>
    </w:tbl>
    <w:p w:rsidR="00DD25DE" w:rsidRDefault="00DD25DE" w:rsidP="00DF6AE3">
      <w:pPr>
        <w:spacing w:line="360" w:lineRule="auto"/>
        <w:jc w:val="both"/>
        <w:rPr>
          <w:rFonts w:ascii="Times New Roman" w:hAnsi="Times New Roman" w:cs="Times New Roman"/>
          <w:b/>
          <w:sz w:val="24"/>
          <w:szCs w:val="24"/>
        </w:rPr>
      </w:pPr>
    </w:p>
    <w:p w:rsidR="00630A26" w:rsidRPr="00630A26" w:rsidRDefault="00630A26" w:rsidP="00DF6AE3">
      <w:pPr>
        <w:spacing w:line="360" w:lineRule="auto"/>
        <w:jc w:val="both"/>
        <w:rPr>
          <w:rFonts w:ascii="Times New Roman" w:hAnsi="Times New Roman" w:cs="Times New Roman"/>
          <w:b/>
          <w:sz w:val="24"/>
          <w:szCs w:val="24"/>
        </w:rPr>
      </w:pPr>
      <w:r w:rsidRPr="00630A26">
        <w:rPr>
          <w:rFonts w:ascii="Times New Roman" w:hAnsi="Times New Roman" w:cs="Times New Roman"/>
          <w:b/>
          <w:sz w:val="24"/>
          <w:szCs w:val="24"/>
        </w:rPr>
        <w:t>Table:</w:t>
      </w:r>
      <w:r w:rsidR="006764E9">
        <w:rPr>
          <w:rFonts w:ascii="Times New Roman" w:hAnsi="Times New Roman" w:cs="Times New Roman"/>
          <w:b/>
          <w:sz w:val="24"/>
          <w:szCs w:val="24"/>
        </w:rPr>
        <w:t>11</w:t>
      </w:r>
      <w:r w:rsidRPr="00630A26">
        <w:rPr>
          <w:rFonts w:ascii="Times New Roman" w:hAnsi="Times New Roman" w:cs="Times New Roman"/>
          <w:b/>
          <w:sz w:val="24"/>
          <w:szCs w:val="24"/>
        </w:rPr>
        <w:t>: Detailed disease prevalence of goat according to age</w:t>
      </w:r>
    </w:p>
    <w:tbl>
      <w:tblPr>
        <w:tblW w:w="9853" w:type="dxa"/>
        <w:jc w:val="center"/>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7"/>
        <w:gridCol w:w="1577"/>
        <w:gridCol w:w="1138"/>
        <w:gridCol w:w="1255"/>
        <w:gridCol w:w="1652"/>
        <w:gridCol w:w="1255"/>
        <w:gridCol w:w="964"/>
        <w:gridCol w:w="1255"/>
      </w:tblGrid>
      <w:tr w:rsidR="00057FA7" w:rsidRPr="00630A26" w:rsidTr="00DD25DE">
        <w:trPr>
          <w:trHeight w:val="300"/>
          <w:jc w:val="center"/>
        </w:trPr>
        <w:tc>
          <w:tcPr>
            <w:tcW w:w="757"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b/>
                <w:szCs w:val="24"/>
              </w:rPr>
            </w:pPr>
            <w:r w:rsidRPr="00630A26">
              <w:rPr>
                <w:rFonts w:ascii="Times New Roman" w:eastAsia="Times New Roman" w:hAnsi="Times New Roman" w:cs="Times New Roman"/>
                <w:b/>
                <w:szCs w:val="24"/>
              </w:rPr>
              <w:t>SL no</w:t>
            </w:r>
          </w:p>
        </w:tc>
        <w:tc>
          <w:tcPr>
            <w:tcW w:w="1577" w:type="dxa"/>
          </w:tcPr>
          <w:p w:rsidR="006327E8" w:rsidRPr="00630A26" w:rsidRDefault="006327E8" w:rsidP="007227B8">
            <w:pPr>
              <w:spacing w:after="0" w:line="240" w:lineRule="auto"/>
              <w:jc w:val="center"/>
              <w:rPr>
                <w:rFonts w:ascii="Times New Roman" w:eastAsia="Times New Roman" w:hAnsi="Times New Roman" w:cs="Times New Roman"/>
                <w:b/>
                <w:szCs w:val="24"/>
              </w:rPr>
            </w:pPr>
            <w:r w:rsidRPr="00630A26">
              <w:rPr>
                <w:rFonts w:ascii="Times New Roman" w:eastAsia="Times New Roman" w:hAnsi="Times New Roman" w:cs="Times New Roman"/>
                <w:b/>
                <w:szCs w:val="24"/>
              </w:rPr>
              <w:t>Disease or disorders</w:t>
            </w:r>
          </w:p>
        </w:tc>
        <w:tc>
          <w:tcPr>
            <w:tcW w:w="1138" w:type="dxa"/>
            <w:shd w:val="clear" w:color="auto" w:fill="auto"/>
            <w:noWrap/>
            <w:vAlign w:val="bottom"/>
            <w:hideMark/>
          </w:tcPr>
          <w:p w:rsidR="006327E8" w:rsidRPr="00630A26" w:rsidRDefault="00B42A89" w:rsidP="00DD503B">
            <w:pPr>
              <w:spacing w:after="0" w:line="240" w:lineRule="auto"/>
              <w:jc w:val="center"/>
              <w:rPr>
                <w:rFonts w:ascii="Times New Roman" w:eastAsia="Times New Roman" w:hAnsi="Times New Roman" w:cs="Times New Roman"/>
                <w:b/>
                <w:szCs w:val="24"/>
              </w:rPr>
            </w:pPr>
            <w:r>
              <w:rPr>
                <w:rFonts w:ascii="Times New Roman" w:eastAsia="Times New Roman" w:hAnsi="Times New Roman" w:cs="Times New Roman"/>
                <w:b/>
                <w:szCs w:val="24"/>
              </w:rPr>
              <w:t>Kids</w:t>
            </w:r>
            <w:r w:rsidR="00DD503B">
              <w:rPr>
                <w:rFonts w:ascii="Times New Roman" w:eastAsia="Times New Roman" w:hAnsi="Times New Roman" w:cs="Times New Roman"/>
                <w:b/>
                <w:szCs w:val="24"/>
              </w:rPr>
              <w:t xml:space="preserve"> (</w:t>
            </w:r>
            <w:r w:rsidR="00057FA7">
              <w:rPr>
                <w:rFonts w:ascii="Times New Roman" w:eastAsia="Times New Roman" w:hAnsi="Times New Roman" w:cs="Times New Roman"/>
                <w:b/>
                <w:szCs w:val="24"/>
              </w:rPr>
              <w:t>&lt;</w:t>
            </w:r>
            <w:r w:rsidR="006327E8" w:rsidRPr="00630A26">
              <w:rPr>
                <w:rFonts w:ascii="Times New Roman" w:eastAsia="Times New Roman" w:hAnsi="Times New Roman" w:cs="Times New Roman"/>
                <w:b/>
                <w:szCs w:val="24"/>
              </w:rPr>
              <w:t>6 months</w:t>
            </w:r>
            <w:r>
              <w:rPr>
                <w:rFonts w:ascii="Times New Roman" w:eastAsia="Times New Roman" w:hAnsi="Times New Roman" w:cs="Times New Roman"/>
                <w:b/>
                <w:szCs w:val="24"/>
              </w:rPr>
              <w:t>)</w:t>
            </w:r>
          </w:p>
        </w:tc>
        <w:tc>
          <w:tcPr>
            <w:tcW w:w="1255" w:type="dxa"/>
            <w:shd w:val="clear" w:color="auto" w:fill="auto"/>
            <w:noWrap/>
            <w:vAlign w:val="bottom"/>
            <w:hideMark/>
          </w:tcPr>
          <w:p w:rsidR="00A06535" w:rsidRDefault="00A06535" w:rsidP="00276056">
            <w:pPr>
              <w:spacing w:after="0" w:line="240" w:lineRule="auto"/>
              <w:jc w:val="center"/>
              <w:rPr>
                <w:rFonts w:ascii="Times New Roman" w:eastAsia="Times New Roman" w:hAnsi="Times New Roman" w:cs="Times New Roman"/>
                <w:b/>
                <w:szCs w:val="24"/>
              </w:rPr>
            </w:pPr>
          </w:p>
          <w:p w:rsidR="006327E8" w:rsidRPr="00630A26" w:rsidRDefault="00057FA7" w:rsidP="00A06535">
            <w:pPr>
              <w:spacing w:after="0" w:line="240" w:lineRule="auto"/>
              <w:jc w:val="center"/>
              <w:rPr>
                <w:rFonts w:ascii="Times New Roman" w:eastAsia="Times New Roman" w:hAnsi="Times New Roman" w:cs="Times New Roman"/>
                <w:b/>
                <w:szCs w:val="24"/>
              </w:rPr>
            </w:pPr>
            <w:r>
              <w:rPr>
                <w:rFonts w:ascii="Times New Roman" w:eastAsia="Times New Roman" w:hAnsi="Times New Roman" w:cs="Times New Roman"/>
                <w:b/>
                <w:szCs w:val="24"/>
              </w:rPr>
              <w:t>Percentage</w:t>
            </w:r>
          </w:p>
        </w:tc>
        <w:tc>
          <w:tcPr>
            <w:tcW w:w="1652" w:type="dxa"/>
            <w:shd w:val="clear" w:color="auto" w:fill="auto"/>
            <w:noWrap/>
            <w:vAlign w:val="bottom"/>
            <w:hideMark/>
          </w:tcPr>
          <w:p w:rsidR="006327E8" w:rsidRPr="00630A26" w:rsidRDefault="00B42A89" w:rsidP="00276056">
            <w:pPr>
              <w:spacing w:after="0" w:line="240" w:lineRule="auto"/>
              <w:jc w:val="center"/>
              <w:rPr>
                <w:rFonts w:ascii="Times New Roman" w:eastAsia="Times New Roman" w:hAnsi="Times New Roman" w:cs="Times New Roman"/>
                <w:b/>
                <w:szCs w:val="24"/>
              </w:rPr>
            </w:pPr>
            <w:r>
              <w:rPr>
                <w:rFonts w:ascii="Times New Roman" w:eastAsia="Times New Roman" w:hAnsi="Times New Roman" w:cs="Times New Roman"/>
                <w:b/>
                <w:szCs w:val="24"/>
              </w:rPr>
              <w:t>Middle aged (</w:t>
            </w:r>
            <w:r w:rsidR="006327E8" w:rsidRPr="00630A26">
              <w:rPr>
                <w:rFonts w:ascii="Times New Roman" w:eastAsia="Times New Roman" w:hAnsi="Times New Roman" w:cs="Times New Roman"/>
                <w:b/>
                <w:szCs w:val="24"/>
              </w:rPr>
              <w:t>6 months to 2 years</w:t>
            </w:r>
            <w:r>
              <w:rPr>
                <w:rFonts w:ascii="Times New Roman" w:eastAsia="Times New Roman" w:hAnsi="Times New Roman" w:cs="Times New Roman"/>
                <w:b/>
                <w:szCs w:val="24"/>
              </w:rPr>
              <w:t>)</w:t>
            </w:r>
          </w:p>
        </w:tc>
        <w:tc>
          <w:tcPr>
            <w:tcW w:w="1255" w:type="dxa"/>
            <w:shd w:val="clear" w:color="auto" w:fill="auto"/>
            <w:noWrap/>
            <w:vAlign w:val="bottom"/>
            <w:hideMark/>
          </w:tcPr>
          <w:p w:rsidR="006327E8" w:rsidRPr="00630A26" w:rsidRDefault="00057FA7" w:rsidP="00276056">
            <w:pPr>
              <w:spacing w:after="0" w:line="240" w:lineRule="auto"/>
              <w:jc w:val="center"/>
              <w:rPr>
                <w:rFonts w:ascii="Times New Roman" w:eastAsia="Times New Roman" w:hAnsi="Times New Roman" w:cs="Times New Roman"/>
                <w:b/>
                <w:szCs w:val="24"/>
              </w:rPr>
            </w:pPr>
            <w:r>
              <w:rPr>
                <w:rFonts w:ascii="Times New Roman" w:eastAsia="Times New Roman" w:hAnsi="Times New Roman" w:cs="Times New Roman"/>
                <w:b/>
                <w:szCs w:val="24"/>
              </w:rPr>
              <w:t>percentage</w:t>
            </w:r>
          </w:p>
        </w:tc>
        <w:tc>
          <w:tcPr>
            <w:tcW w:w="964" w:type="dxa"/>
            <w:shd w:val="clear" w:color="auto" w:fill="auto"/>
            <w:noWrap/>
            <w:vAlign w:val="bottom"/>
            <w:hideMark/>
          </w:tcPr>
          <w:p w:rsidR="006327E8" w:rsidRPr="00630A26" w:rsidRDefault="00057FA7" w:rsidP="00276056">
            <w:pPr>
              <w:spacing w:after="0" w:line="240" w:lineRule="auto"/>
              <w:jc w:val="center"/>
              <w:rPr>
                <w:rFonts w:ascii="Times New Roman" w:eastAsia="Times New Roman" w:hAnsi="Times New Roman" w:cs="Times New Roman"/>
                <w:b/>
                <w:szCs w:val="24"/>
              </w:rPr>
            </w:pPr>
            <w:r>
              <w:rPr>
                <w:rFonts w:ascii="Times New Roman" w:eastAsia="Times New Roman" w:hAnsi="Times New Roman" w:cs="Times New Roman"/>
                <w:b/>
                <w:szCs w:val="24"/>
              </w:rPr>
              <w:t>Adult (&gt;</w:t>
            </w:r>
            <w:r w:rsidR="006327E8" w:rsidRPr="00630A26">
              <w:rPr>
                <w:rFonts w:ascii="Times New Roman" w:eastAsia="Times New Roman" w:hAnsi="Times New Roman" w:cs="Times New Roman"/>
                <w:b/>
                <w:szCs w:val="24"/>
              </w:rPr>
              <w:t>2 years</w:t>
            </w:r>
            <w:r w:rsidR="00B42A89">
              <w:rPr>
                <w:rFonts w:ascii="Times New Roman" w:eastAsia="Times New Roman" w:hAnsi="Times New Roman" w:cs="Times New Roman"/>
                <w:b/>
                <w:szCs w:val="24"/>
              </w:rPr>
              <w:t>)</w:t>
            </w:r>
          </w:p>
        </w:tc>
        <w:tc>
          <w:tcPr>
            <w:tcW w:w="1255" w:type="dxa"/>
            <w:shd w:val="clear" w:color="auto" w:fill="auto"/>
            <w:noWrap/>
            <w:vAlign w:val="bottom"/>
            <w:hideMark/>
          </w:tcPr>
          <w:p w:rsidR="006327E8" w:rsidRPr="00630A26" w:rsidRDefault="00057FA7" w:rsidP="00276056">
            <w:pPr>
              <w:spacing w:after="0" w:line="240" w:lineRule="auto"/>
              <w:jc w:val="center"/>
              <w:rPr>
                <w:rFonts w:ascii="Times New Roman" w:eastAsia="Times New Roman" w:hAnsi="Times New Roman" w:cs="Times New Roman"/>
                <w:b/>
                <w:szCs w:val="24"/>
              </w:rPr>
            </w:pPr>
            <w:r>
              <w:rPr>
                <w:rFonts w:ascii="Times New Roman" w:eastAsia="Times New Roman" w:hAnsi="Times New Roman" w:cs="Times New Roman"/>
                <w:b/>
                <w:szCs w:val="24"/>
              </w:rPr>
              <w:t>percentage</w:t>
            </w:r>
          </w:p>
        </w:tc>
      </w:tr>
      <w:tr w:rsidR="00057FA7" w:rsidRPr="00630A26" w:rsidTr="00DD25DE">
        <w:trPr>
          <w:trHeight w:val="300"/>
          <w:jc w:val="center"/>
        </w:trPr>
        <w:tc>
          <w:tcPr>
            <w:tcW w:w="757"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1</w:t>
            </w:r>
          </w:p>
        </w:tc>
        <w:tc>
          <w:tcPr>
            <w:tcW w:w="1577" w:type="dxa"/>
          </w:tcPr>
          <w:p w:rsidR="006327E8" w:rsidRPr="00630A26" w:rsidRDefault="006327E8" w:rsidP="007227B8">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Anaplasmosis</w:t>
            </w:r>
          </w:p>
        </w:tc>
        <w:tc>
          <w:tcPr>
            <w:tcW w:w="1138"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w:t>
            </w:r>
          </w:p>
        </w:tc>
        <w:tc>
          <w:tcPr>
            <w:tcW w:w="1255"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w:t>
            </w:r>
          </w:p>
        </w:tc>
        <w:tc>
          <w:tcPr>
            <w:tcW w:w="1652"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1</w:t>
            </w:r>
          </w:p>
        </w:tc>
        <w:tc>
          <w:tcPr>
            <w:tcW w:w="1255"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1.49</w:t>
            </w:r>
          </w:p>
        </w:tc>
        <w:tc>
          <w:tcPr>
            <w:tcW w:w="964"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1</w:t>
            </w:r>
          </w:p>
        </w:tc>
        <w:tc>
          <w:tcPr>
            <w:tcW w:w="1255"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7.14</w:t>
            </w:r>
          </w:p>
        </w:tc>
      </w:tr>
      <w:tr w:rsidR="00057FA7" w:rsidRPr="00630A26" w:rsidTr="00DD25DE">
        <w:trPr>
          <w:trHeight w:val="300"/>
          <w:jc w:val="center"/>
        </w:trPr>
        <w:tc>
          <w:tcPr>
            <w:tcW w:w="757"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2</w:t>
            </w:r>
          </w:p>
        </w:tc>
        <w:tc>
          <w:tcPr>
            <w:tcW w:w="1577" w:type="dxa"/>
          </w:tcPr>
          <w:p w:rsidR="006327E8" w:rsidRPr="00630A26" w:rsidRDefault="006327E8" w:rsidP="007227B8">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Aneamia</w:t>
            </w:r>
          </w:p>
        </w:tc>
        <w:tc>
          <w:tcPr>
            <w:tcW w:w="1138"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w:t>
            </w:r>
          </w:p>
        </w:tc>
        <w:tc>
          <w:tcPr>
            <w:tcW w:w="1255"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w:t>
            </w:r>
          </w:p>
        </w:tc>
        <w:tc>
          <w:tcPr>
            <w:tcW w:w="1652"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3</w:t>
            </w:r>
          </w:p>
        </w:tc>
        <w:tc>
          <w:tcPr>
            <w:tcW w:w="1255"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4.48</w:t>
            </w:r>
          </w:p>
        </w:tc>
        <w:tc>
          <w:tcPr>
            <w:tcW w:w="964"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w:t>
            </w:r>
          </w:p>
        </w:tc>
        <w:tc>
          <w:tcPr>
            <w:tcW w:w="1255"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w:t>
            </w:r>
          </w:p>
        </w:tc>
      </w:tr>
      <w:tr w:rsidR="00057FA7" w:rsidRPr="00630A26" w:rsidTr="00DD25DE">
        <w:trPr>
          <w:trHeight w:val="300"/>
          <w:jc w:val="center"/>
        </w:trPr>
        <w:tc>
          <w:tcPr>
            <w:tcW w:w="757"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3</w:t>
            </w:r>
          </w:p>
        </w:tc>
        <w:tc>
          <w:tcPr>
            <w:tcW w:w="1577" w:type="dxa"/>
          </w:tcPr>
          <w:p w:rsidR="006327E8" w:rsidRPr="00630A26" w:rsidRDefault="006327E8" w:rsidP="007227B8">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Anorexia</w:t>
            </w:r>
          </w:p>
        </w:tc>
        <w:tc>
          <w:tcPr>
            <w:tcW w:w="1138"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3</w:t>
            </w:r>
          </w:p>
        </w:tc>
        <w:tc>
          <w:tcPr>
            <w:tcW w:w="1255"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7.5</w:t>
            </w:r>
          </w:p>
        </w:tc>
        <w:tc>
          <w:tcPr>
            <w:tcW w:w="1652"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4</w:t>
            </w:r>
          </w:p>
        </w:tc>
        <w:tc>
          <w:tcPr>
            <w:tcW w:w="1255"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5.97</w:t>
            </w:r>
          </w:p>
        </w:tc>
        <w:tc>
          <w:tcPr>
            <w:tcW w:w="964"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w:t>
            </w:r>
          </w:p>
        </w:tc>
        <w:tc>
          <w:tcPr>
            <w:tcW w:w="1255"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w:t>
            </w:r>
          </w:p>
        </w:tc>
      </w:tr>
      <w:tr w:rsidR="00057FA7" w:rsidRPr="00630A26" w:rsidTr="00DD25DE">
        <w:trPr>
          <w:trHeight w:val="300"/>
          <w:jc w:val="center"/>
        </w:trPr>
        <w:tc>
          <w:tcPr>
            <w:tcW w:w="757"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4</w:t>
            </w:r>
          </w:p>
        </w:tc>
        <w:tc>
          <w:tcPr>
            <w:tcW w:w="1577" w:type="dxa"/>
          </w:tcPr>
          <w:p w:rsidR="006327E8" w:rsidRPr="00630A26" w:rsidRDefault="006327E8" w:rsidP="007227B8">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Respiratory disorder</w:t>
            </w:r>
          </w:p>
        </w:tc>
        <w:tc>
          <w:tcPr>
            <w:tcW w:w="1138"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2</w:t>
            </w:r>
          </w:p>
        </w:tc>
        <w:tc>
          <w:tcPr>
            <w:tcW w:w="1255"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5</w:t>
            </w:r>
          </w:p>
        </w:tc>
        <w:tc>
          <w:tcPr>
            <w:tcW w:w="1652"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8</w:t>
            </w:r>
          </w:p>
        </w:tc>
        <w:tc>
          <w:tcPr>
            <w:tcW w:w="1255"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11.94</w:t>
            </w:r>
          </w:p>
        </w:tc>
        <w:tc>
          <w:tcPr>
            <w:tcW w:w="964"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w:t>
            </w:r>
          </w:p>
        </w:tc>
        <w:tc>
          <w:tcPr>
            <w:tcW w:w="1255"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w:t>
            </w:r>
          </w:p>
        </w:tc>
      </w:tr>
      <w:tr w:rsidR="00057FA7" w:rsidRPr="00630A26" w:rsidTr="00DD25DE">
        <w:trPr>
          <w:trHeight w:val="300"/>
          <w:jc w:val="center"/>
        </w:trPr>
        <w:tc>
          <w:tcPr>
            <w:tcW w:w="757"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5</w:t>
            </w:r>
          </w:p>
        </w:tc>
        <w:tc>
          <w:tcPr>
            <w:tcW w:w="1577" w:type="dxa"/>
          </w:tcPr>
          <w:p w:rsidR="006327E8" w:rsidRPr="00630A26" w:rsidRDefault="006327E8" w:rsidP="007227B8">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Ectoparasitic infestation</w:t>
            </w:r>
          </w:p>
        </w:tc>
        <w:tc>
          <w:tcPr>
            <w:tcW w:w="1138"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w:t>
            </w:r>
          </w:p>
        </w:tc>
        <w:tc>
          <w:tcPr>
            <w:tcW w:w="1255"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w:t>
            </w:r>
          </w:p>
        </w:tc>
        <w:tc>
          <w:tcPr>
            <w:tcW w:w="1652"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6</w:t>
            </w:r>
          </w:p>
        </w:tc>
        <w:tc>
          <w:tcPr>
            <w:tcW w:w="1255"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8.96</w:t>
            </w:r>
          </w:p>
        </w:tc>
        <w:tc>
          <w:tcPr>
            <w:tcW w:w="964"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1</w:t>
            </w:r>
          </w:p>
        </w:tc>
        <w:tc>
          <w:tcPr>
            <w:tcW w:w="1255"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7.14</w:t>
            </w:r>
          </w:p>
        </w:tc>
      </w:tr>
      <w:tr w:rsidR="00057FA7" w:rsidRPr="00630A26" w:rsidTr="00DD25DE">
        <w:trPr>
          <w:trHeight w:val="300"/>
          <w:jc w:val="center"/>
        </w:trPr>
        <w:tc>
          <w:tcPr>
            <w:tcW w:w="757"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6</w:t>
            </w:r>
          </w:p>
        </w:tc>
        <w:tc>
          <w:tcPr>
            <w:tcW w:w="1577" w:type="dxa"/>
          </w:tcPr>
          <w:p w:rsidR="006327E8" w:rsidRPr="00630A26" w:rsidRDefault="006327E8" w:rsidP="007227B8">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Conjunctivitis</w:t>
            </w:r>
          </w:p>
        </w:tc>
        <w:tc>
          <w:tcPr>
            <w:tcW w:w="1138"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1</w:t>
            </w:r>
          </w:p>
        </w:tc>
        <w:tc>
          <w:tcPr>
            <w:tcW w:w="1255"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2.5</w:t>
            </w:r>
          </w:p>
        </w:tc>
        <w:tc>
          <w:tcPr>
            <w:tcW w:w="1652"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w:t>
            </w:r>
          </w:p>
        </w:tc>
        <w:tc>
          <w:tcPr>
            <w:tcW w:w="1255"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w:t>
            </w:r>
          </w:p>
        </w:tc>
        <w:tc>
          <w:tcPr>
            <w:tcW w:w="964"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2</w:t>
            </w:r>
          </w:p>
        </w:tc>
        <w:tc>
          <w:tcPr>
            <w:tcW w:w="1255"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14.29</w:t>
            </w:r>
          </w:p>
        </w:tc>
      </w:tr>
      <w:tr w:rsidR="00057FA7" w:rsidRPr="00630A26" w:rsidTr="00DD25DE">
        <w:trPr>
          <w:trHeight w:val="300"/>
          <w:jc w:val="center"/>
        </w:trPr>
        <w:tc>
          <w:tcPr>
            <w:tcW w:w="757"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7</w:t>
            </w:r>
          </w:p>
        </w:tc>
        <w:tc>
          <w:tcPr>
            <w:tcW w:w="1577" w:type="dxa"/>
          </w:tcPr>
          <w:p w:rsidR="006327E8" w:rsidRPr="00630A26" w:rsidRDefault="00347493" w:rsidP="007227B8">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Joint ill</w:t>
            </w:r>
          </w:p>
        </w:tc>
        <w:tc>
          <w:tcPr>
            <w:tcW w:w="1138"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2</w:t>
            </w:r>
          </w:p>
        </w:tc>
        <w:tc>
          <w:tcPr>
            <w:tcW w:w="1255"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5</w:t>
            </w:r>
          </w:p>
        </w:tc>
        <w:tc>
          <w:tcPr>
            <w:tcW w:w="1652"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3</w:t>
            </w:r>
          </w:p>
        </w:tc>
        <w:tc>
          <w:tcPr>
            <w:tcW w:w="1255"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4.48</w:t>
            </w:r>
          </w:p>
        </w:tc>
        <w:tc>
          <w:tcPr>
            <w:tcW w:w="964"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w:t>
            </w:r>
          </w:p>
        </w:tc>
        <w:tc>
          <w:tcPr>
            <w:tcW w:w="1255"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w:t>
            </w:r>
          </w:p>
        </w:tc>
      </w:tr>
      <w:tr w:rsidR="00057FA7" w:rsidRPr="00630A26" w:rsidTr="00DD25DE">
        <w:trPr>
          <w:trHeight w:val="300"/>
          <w:jc w:val="center"/>
        </w:trPr>
        <w:tc>
          <w:tcPr>
            <w:tcW w:w="757"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8</w:t>
            </w:r>
          </w:p>
        </w:tc>
        <w:tc>
          <w:tcPr>
            <w:tcW w:w="1577" w:type="dxa"/>
          </w:tcPr>
          <w:p w:rsidR="006327E8" w:rsidRPr="00630A26" w:rsidRDefault="006327E8" w:rsidP="007227B8">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Dog bite wound</w:t>
            </w:r>
          </w:p>
        </w:tc>
        <w:tc>
          <w:tcPr>
            <w:tcW w:w="1138"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2</w:t>
            </w:r>
          </w:p>
        </w:tc>
        <w:tc>
          <w:tcPr>
            <w:tcW w:w="1255"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5</w:t>
            </w:r>
          </w:p>
        </w:tc>
        <w:tc>
          <w:tcPr>
            <w:tcW w:w="1652"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6</w:t>
            </w:r>
          </w:p>
        </w:tc>
        <w:tc>
          <w:tcPr>
            <w:tcW w:w="1255"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8.96</w:t>
            </w:r>
          </w:p>
        </w:tc>
        <w:tc>
          <w:tcPr>
            <w:tcW w:w="964"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w:t>
            </w:r>
          </w:p>
        </w:tc>
        <w:tc>
          <w:tcPr>
            <w:tcW w:w="1255"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w:t>
            </w:r>
          </w:p>
        </w:tc>
      </w:tr>
      <w:tr w:rsidR="00057FA7" w:rsidRPr="00630A26" w:rsidTr="00DD25DE">
        <w:trPr>
          <w:trHeight w:val="300"/>
          <w:jc w:val="center"/>
        </w:trPr>
        <w:tc>
          <w:tcPr>
            <w:tcW w:w="757"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9</w:t>
            </w:r>
          </w:p>
        </w:tc>
        <w:tc>
          <w:tcPr>
            <w:tcW w:w="1577" w:type="dxa"/>
          </w:tcPr>
          <w:p w:rsidR="006327E8" w:rsidRPr="00630A26" w:rsidRDefault="006327E8" w:rsidP="007227B8">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Enteritis</w:t>
            </w:r>
          </w:p>
        </w:tc>
        <w:tc>
          <w:tcPr>
            <w:tcW w:w="1138"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1</w:t>
            </w:r>
          </w:p>
        </w:tc>
        <w:tc>
          <w:tcPr>
            <w:tcW w:w="1255"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2.5</w:t>
            </w:r>
          </w:p>
        </w:tc>
        <w:tc>
          <w:tcPr>
            <w:tcW w:w="1652"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2</w:t>
            </w:r>
          </w:p>
        </w:tc>
        <w:tc>
          <w:tcPr>
            <w:tcW w:w="1255"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2.99</w:t>
            </w:r>
          </w:p>
        </w:tc>
        <w:tc>
          <w:tcPr>
            <w:tcW w:w="964"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w:t>
            </w:r>
          </w:p>
        </w:tc>
        <w:tc>
          <w:tcPr>
            <w:tcW w:w="1255"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w:t>
            </w:r>
          </w:p>
        </w:tc>
      </w:tr>
      <w:tr w:rsidR="00057FA7" w:rsidRPr="00630A26" w:rsidTr="00DD25DE">
        <w:trPr>
          <w:trHeight w:val="300"/>
          <w:jc w:val="center"/>
        </w:trPr>
        <w:tc>
          <w:tcPr>
            <w:tcW w:w="757"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10</w:t>
            </w:r>
          </w:p>
        </w:tc>
        <w:tc>
          <w:tcPr>
            <w:tcW w:w="1577" w:type="dxa"/>
          </w:tcPr>
          <w:p w:rsidR="006327E8" w:rsidRPr="00630A26" w:rsidRDefault="006327E8" w:rsidP="007227B8">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Foot rot</w:t>
            </w:r>
          </w:p>
        </w:tc>
        <w:tc>
          <w:tcPr>
            <w:tcW w:w="1138"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3</w:t>
            </w:r>
          </w:p>
        </w:tc>
        <w:tc>
          <w:tcPr>
            <w:tcW w:w="1255"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7.5</w:t>
            </w:r>
          </w:p>
        </w:tc>
        <w:tc>
          <w:tcPr>
            <w:tcW w:w="1652"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1</w:t>
            </w:r>
          </w:p>
        </w:tc>
        <w:tc>
          <w:tcPr>
            <w:tcW w:w="1255"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1.49</w:t>
            </w:r>
          </w:p>
        </w:tc>
        <w:tc>
          <w:tcPr>
            <w:tcW w:w="964"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w:t>
            </w:r>
          </w:p>
        </w:tc>
        <w:tc>
          <w:tcPr>
            <w:tcW w:w="1255"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w:t>
            </w:r>
          </w:p>
        </w:tc>
      </w:tr>
      <w:tr w:rsidR="00057FA7" w:rsidRPr="00630A26" w:rsidTr="00DD25DE">
        <w:trPr>
          <w:trHeight w:val="300"/>
          <w:jc w:val="center"/>
        </w:trPr>
        <w:tc>
          <w:tcPr>
            <w:tcW w:w="757"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11</w:t>
            </w:r>
          </w:p>
        </w:tc>
        <w:tc>
          <w:tcPr>
            <w:tcW w:w="1577" w:type="dxa"/>
          </w:tcPr>
          <w:p w:rsidR="006327E8" w:rsidRPr="00630A26" w:rsidRDefault="006327E8" w:rsidP="007227B8">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Mastitis</w:t>
            </w:r>
          </w:p>
        </w:tc>
        <w:tc>
          <w:tcPr>
            <w:tcW w:w="1138"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w:t>
            </w:r>
          </w:p>
        </w:tc>
        <w:tc>
          <w:tcPr>
            <w:tcW w:w="1255"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w:t>
            </w:r>
          </w:p>
        </w:tc>
        <w:tc>
          <w:tcPr>
            <w:tcW w:w="1652"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w:t>
            </w:r>
          </w:p>
        </w:tc>
        <w:tc>
          <w:tcPr>
            <w:tcW w:w="1255"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w:t>
            </w:r>
          </w:p>
        </w:tc>
        <w:tc>
          <w:tcPr>
            <w:tcW w:w="964"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1</w:t>
            </w:r>
          </w:p>
        </w:tc>
        <w:tc>
          <w:tcPr>
            <w:tcW w:w="1255"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7.14</w:t>
            </w:r>
          </w:p>
        </w:tc>
      </w:tr>
      <w:tr w:rsidR="00057FA7" w:rsidRPr="00630A26" w:rsidTr="00DD25DE">
        <w:trPr>
          <w:trHeight w:val="300"/>
          <w:jc w:val="center"/>
        </w:trPr>
        <w:tc>
          <w:tcPr>
            <w:tcW w:w="757"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12</w:t>
            </w:r>
          </w:p>
        </w:tc>
        <w:tc>
          <w:tcPr>
            <w:tcW w:w="1577" w:type="dxa"/>
          </w:tcPr>
          <w:p w:rsidR="006327E8" w:rsidRPr="00630A26" w:rsidRDefault="006327E8" w:rsidP="007227B8">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Myiasis</w:t>
            </w:r>
          </w:p>
        </w:tc>
        <w:tc>
          <w:tcPr>
            <w:tcW w:w="1138"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w:t>
            </w:r>
          </w:p>
        </w:tc>
        <w:tc>
          <w:tcPr>
            <w:tcW w:w="1255"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w:t>
            </w:r>
          </w:p>
        </w:tc>
        <w:tc>
          <w:tcPr>
            <w:tcW w:w="1652"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2</w:t>
            </w:r>
          </w:p>
        </w:tc>
        <w:tc>
          <w:tcPr>
            <w:tcW w:w="1255"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2.99</w:t>
            </w:r>
          </w:p>
        </w:tc>
        <w:tc>
          <w:tcPr>
            <w:tcW w:w="964"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2</w:t>
            </w:r>
          </w:p>
        </w:tc>
        <w:tc>
          <w:tcPr>
            <w:tcW w:w="1255"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14.29</w:t>
            </w:r>
          </w:p>
        </w:tc>
      </w:tr>
      <w:tr w:rsidR="00057FA7" w:rsidRPr="00630A26" w:rsidTr="00DD25DE">
        <w:trPr>
          <w:trHeight w:val="300"/>
          <w:jc w:val="center"/>
        </w:trPr>
        <w:tc>
          <w:tcPr>
            <w:tcW w:w="757"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13</w:t>
            </w:r>
          </w:p>
        </w:tc>
        <w:tc>
          <w:tcPr>
            <w:tcW w:w="1577" w:type="dxa"/>
          </w:tcPr>
          <w:p w:rsidR="006327E8" w:rsidRPr="00630A26" w:rsidRDefault="006327E8" w:rsidP="007227B8">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Endoparasitic infestation</w:t>
            </w:r>
          </w:p>
        </w:tc>
        <w:tc>
          <w:tcPr>
            <w:tcW w:w="1138"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5</w:t>
            </w:r>
          </w:p>
        </w:tc>
        <w:tc>
          <w:tcPr>
            <w:tcW w:w="1255"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12.5</w:t>
            </w:r>
          </w:p>
        </w:tc>
        <w:tc>
          <w:tcPr>
            <w:tcW w:w="1652"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5</w:t>
            </w:r>
          </w:p>
        </w:tc>
        <w:tc>
          <w:tcPr>
            <w:tcW w:w="1255"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7.46</w:t>
            </w:r>
          </w:p>
        </w:tc>
        <w:tc>
          <w:tcPr>
            <w:tcW w:w="964"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2</w:t>
            </w:r>
          </w:p>
        </w:tc>
        <w:tc>
          <w:tcPr>
            <w:tcW w:w="1255"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14.29</w:t>
            </w:r>
          </w:p>
        </w:tc>
      </w:tr>
      <w:tr w:rsidR="00057FA7" w:rsidRPr="00630A26" w:rsidTr="00DD25DE">
        <w:trPr>
          <w:trHeight w:val="300"/>
          <w:jc w:val="center"/>
        </w:trPr>
        <w:tc>
          <w:tcPr>
            <w:tcW w:w="757"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14</w:t>
            </w:r>
          </w:p>
        </w:tc>
        <w:tc>
          <w:tcPr>
            <w:tcW w:w="1577" w:type="dxa"/>
          </w:tcPr>
          <w:p w:rsidR="006327E8" w:rsidRPr="00630A26" w:rsidRDefault="006327E8" w:rsidP="007227B8">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PPR</w:t>
            </w:r>
          </w:p>
        </w:tc>
        <w:tc>
          <w:tcPr>
            <w:tcW w:w="1138"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7</w:t>
            </w:r>
          </w:p>
        </w:tc>
        <w:tc>
          <w:tcPr>
            <w:tcW w:w="1255"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17.5</w:t>
            </w:r>
          </w:p>
        </w:tc>
        <w:tc>
          <w:tcPr>
            <w:tcW w:w="1652"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12</w:t>
            </w:r>
          </w:p>
        </w:tc>
        <w:tc>
          <w:tcPr>
            <w:tcW w:w="1255"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17.91</w:t>
            </w:r>
          </w:p>
        </w:tc>
        <w:tc>
          <w:tcPr>
            <w:tcW w:w="964"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3</w:t>
            </w:r>
          </w:p>
        </w:tc>
        <w:tc>
          <w:tcPr>
            <w:tcW w:w="1255"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21.43</w:t>
            </w:r>
          </w:p>
        </w:tc>
      </w:tr>
      <w:tr w:rsidR="00057FA7" w:rsidRPr="00630A26" w:rsidTr="00DD25DE">
        <w:trPr>
          <w:trHeight w:val="300"/>
          <w:jc w:val="center"/>
        </w:trPr>
        <w:tc>
          <w:tcPr>
            <w:tcW w:w="757"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15</w:t>
            </w:r>
          </w:p>
        </w:tc>
        <w:tc>
          <w:tcPr>
            <w:tcW w:w="1577" w:type="dxa"/>
          </w:tcPr>
          <w:p w:rsidR="006327E8" w:rsidRPr="00630A26" w:rsidRDefault="006327E8" w:rsidP="007227B8">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Digestive disorder</w:t>
            </w:r>
          </w:p>
        </w:tc>
        <w:tc>
          <w:tcPr>
            <w:tcW w:w="1138"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3</w:t>
            </w:r>
          </w:p>
        </w:tc>
        <w:tc>
          <w:tcPr>
            <w:tcW w:w="1255"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7.5</w:t>
            </w:r>
          </w:p>
        </w:tc>
        <w:tc>
          <w:tcPr>
            <w:tcW w:w="1652"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3</w:t>
            </w:r>
          </w:p>
        </w:tc>
        <w:tc>
          <w:tcPr>
            <w:tcW w:w="1255"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4.48</w:t>
            </w:r>
          </w:p>
        </w:tc>
        <w:tc>
          <w:tcPr>
            <w:tcW w:w="964"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2</w:t>
            </w:r>
          </w:p>
        </w:tc>
        <w:tc>
          <w:tcPr>
            <w:tcW w:w="1255"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14.29</w:t>
            </w:r>
          </w:p>
        </w:tc>
      </w:tr>
      <w:tr w:rsidR="00057FA7" w:rsidRPr="00630A26" w:rsidTr="00DD25DE">
        <w:trPr>
          <w:trHeight w:val="300"/>
          <w:jc w:val="center"/>
        </w:trPr>
        <w:tc>
          <w:tcPr>
            <w:tcW w:w="757"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16</w:t>
            </w:r>
          </w:p>
        </w:tc>
        <w:tc>
          <w:tcPr>
            <w:tcW w:w="1577" w:type="dxa"/>
          </w:tcPr>
          <w:p w:rsidR="006327E8" w:rsidRPr="00630A26" w:rsidRDefault="006327E8" w:rsidP="007227B8">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Tetanus</w:t>
            </w:r>
          </w:p>
        </w:tc>
        <w:tc>
          <w:tcPr>
            <w:tcW w:w="1138"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w:t>
            </w:r>
          </w:p>
        </w:tc>
        <w:tc>
          <w:tcPr>
            <w:tcW w:w="1255"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w:t>
            </w:r>
          </w:p>
        </w:tc>
        <w:tc>
          <w:tcPr>
            <w:tcW w:w="1652"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1</w:t>
            </w:r>
          </w:p>
        </w:tc>
        <w:tc>
          <w:tcPr>
            <w:tcW w:w="1255"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1.49</w:t>
            </w:r>
          </w:p>
        </w:tc>
        <w:tc>
          <w:tcPr>
            <w:tcW w:w="964"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w:t>
            </w:r>
          </w:p>
        </w:tc>
        <w:tc>
          <w:tcPr>
            <w:tcW w:w="1255"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w:t>
            </w:r>
          </w:p>
        </w:tc>
      </w:tr>
      <w:tr w:rsidR="00057FA7" w:rsidRPr="00630A26" w:rsidTr="00DD25DE">
        <w:trPr>
          <w:trHeight w:val="300"/>
          <w:jc w:val="center"/>
        </w:trPr>
        <w:tc>
          <w:tcPr>
            <w:tcW w:w="757"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17</w:t>
            </w:r>
          </w:p>
        </w:tc>
        <w:tc>
          <w:tcPr>
            <w:tcW w:w="1577" w:type="dxa"/>
          </w:tcPr>
          <w:p w:rsidR="006327E8" w:rsidRPr="00630A26" w:rsidRDefault="006327E8" w:rsidP="007227B8">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Urolithiasis</w:t>
            </w:r>
          </w:p>
        </w:tc>
        <w:tc>
          <w:tcPr>
            <w:tcW w:w="1138"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1</w:t>
            </w:r>
          </w:p>
        </w:tc>
        <w:tc>
          <w:tcPr>
            <w:tcW w:w="1255"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2.5</w:t>
            </w:r>
          </w:p>
        </w:tc>
        <w:tc>
          <w:tcPr>
            <w:tcW w:w="1652"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3</w:t>
            </w:r>
          </w:p>
        </w:tc>
        <w:tc>
          <w:tcPr>
            <w:tcW w:w="1255"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4.48</w:t>
            </w:r>
          </w:p>
        </w:tc>
        <w:tc>
          <w:tcPr>
            <w:tcW w:w="964"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w:t>
            </w:r>
          </w:p>
        </w:tc>
        <w:tc>
          <w:tcPr>
            <w:tcW w:w="1255"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w:t>
            </w:r>
          </w:p>
        </w:tc>
      </w:tr>
      <w:tr w:rsidR="00057FA7" w:rsidRPr="00630A26" w:rsidTr="00DD25DE">
        <w:trPr>
          <w:trHeight w:val="300"/>
          <w:jc w:val="center"/>
        </w:trPr>
        <w:tc>
          <w:tcPr>
            <w:tcW w:w="757"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18</w:t>
            </w:r>
          </w:p>
        </w:tc>
        <w:tc>
          <w:tcPr>
            <w:tcW w:w="1577" w:type="dxa"/>
          </w:tcPr>
          <w:p w:rsidR="006327E8" w:rsidRPr="00630A26" w:rsidRDefault="006327E8" w:rsidP="007227B8">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Arthritis</w:t>
            </w:r>
          </w:p>
        </w:tc>
        <w:tc>
          <w:tcPr>
            <w:tcW w:w="1138"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1</w:t>
            </w:r>
          </w:p>
        </w:tc>
        <w:tc>
          <w:tcPr>
            <w:tcW w:w="1255"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2.5</w:t>
            </w:r>
          </w:p>
        </w:tc>
        <w:tc>
          <w:tcPr>
            <w:tcW w:w="1652"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1</w:t>
            </w:r>
          </w:p>
        </w:tc>
        <w:tc>
          <w:tcPr>
            <w:tcW w:w="1255"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1.49</w:t>
            </w:r>
          </w:p>
        </w:tc>
        <w:tc>
          <w:tcPr>
            <w:tcW w:w="964"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w:t>
            </w:r>
          </w:p>
        </w:tc>
        <w:tc>
          <w:tcPr>
            <w:tcW w:w="1255"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w:t>
            </w:r>
          </w:p>
        </w:tc>
      </w:tr>
      <w:tr w:rsidR="00DD25DE" w:rsidRPr="00630A26" w:rsidTr="00DD25DE">
        <w:trPr>
          <w:trHeight w:val="300"/>
          <w:jc w:val="center"/>
        </w:trPr>
        <w:tc>
          <w:tcPr>
            <w:tcW w:w="757" w:type="dxa"/>
            <w:shd w:val="clear" w:color="auto" w:fill="auto"/>
            <w:noWrap/>
            <w:vAlign w:val="bottom"/>
            <w:hideMark/>
          </w:tcPr>
          <w:p w:rsidR="00DD25DE" w:rsidRPr="00630A26" w:rsidRDefault="00DD25DE" w:rsidP="00631063">
            <w:pPr>
              <w:spacing w:after="0" w:line="240" w:lineRule="auto"/>
              <w:jc w:val="center"/>
              <w:rPr>
                <w:rFonts w:ascii="Times New Roman" w:eastAsia="Times New Roman" w:hAnsi="Times New Roman" w:cs="Times New Roman"/>
                <w:b/>
                <w:szCs w:val="24"/>
              </w:rPr>
            </w:pPr>
            <w:r w:rsidRPr="00630A26">
              <w:rPr>
                <w:rFonts w:ascii="Times New Roman" w:eastAsia="Times New Roman" w:hAnsi="Times New Roman" w:cs="Times New Roman"/>
                <w:b/>
                <w:szCs w:val="24"/>
              </w:rPr>
              <w:lastRenderedPageBreak/>
              <w:t>SL no</w:t>
            </w:r>
          </w:p>
        </w:tc>
        <w:tc>
          <w:tcPr>
            <w:tcW w:w="1577" w:type="dxa"/>
          </w:tcPr>
          <w:p w:rsidR="00DD25DE" w:rsidRPr="00630A26" w:rsidRDefault="00DD25DE" w:rsidP="00631063">
            <w:pPr>
              <w:spacing w:after="0" w:line="240" w:lineRule="auto"/>
              <w:jc w:val="center"/>
              <w:rPr>
                <w:rFonts w:ascii="Times New Roman" w:eastAsia="Times New Roman" w:hAnsi="Times New Roman" w:cs="Times New Roman"/>
                <w:b/>
                <w:szCs w:val="24"/>
              </w:rPr>
            </w:pPr>
            <w:r w:rsidRPr="00630A26">
              <w:rPr>
                <w:rFonts w:ascii="Times New Roman" w:eastAsia="Times New Roman" w:hAnsi="Times New Roman" w:cs="Times New Roman"/>
                <w:b/>
                <w:szCs w:val="24"/>
              </w:rPr>
              <w:t>Disease or disorders</w:t>
            </w:r>
          </w:p>
        </w:tc>
        <w:tc>
          <w:tcPr>
            <w:tcW w:w="1138" w:type="dxa"/>
            <w:shd w:val="clear" w:color="auto" w:fill="auto"/>
            <w:noWrap/>
            <w:vAlign w:val="bottom"/>
            <w:hideMark/>
          </w:tcPr>
          <w:p w:rsidR="00DD25DE" w:rsidRPr="00630A26" w:rsidRDefault="00DD25DE" w:rsidP="00631063">
            <w:pPr>
              <w:spacing w:after="0" w:line="240" w:lineRule="auto"/>
              <w:jc w:val="center"/>
              <w:rPr>
                <w:rFonts w:ascii="Times New Roman" w:eastAsia="Times New Roman" w:hAnsi="Times New Roman" w:cs="Times New Roman"/>
                <w:b/>
                <w:szCs w:val="24"/>
              </w:rPr>
            </w:pPr>
            <w:r>
              <w:rPr>
                <w:rFonts w:ascii="Times New Roman" w:eastAsia="Times New Roman" w:hAnsi="Times New Roman" w:cs="Times New Roman"/>
                <w:b/>
                <w:szCs w:val="24"/>
              </w:rPr>
              <w:t>Kids (u</w:t>
            </w:r>
            <w:r w:rsidRPr="00630A26">
              <w:rPr>
                <w:rFonts w:ascii="Times New Roman" w:eastAsia="Times New Roman" w:hAnsi="Times New Roman" w:cs="Times New Roman"/>
                <w:b/>
                <w:szCs w:val="24"/>
              </w:rPr>
              <w:t>nder 6 months</w:t>
            </w:r>
            <w:r>
              <w:rPr>
                <w:rFonts w:ascii="Times New Roman" w:eastAsia="Times New Roman" w:hAnsi="Times New Roman" w:cs="Times New Roman"/>
                <w:b/>
                <w:szCs w:val="24"/>
              </w:rPr>
              <w:t>)</w:t>
            </w:r>
          </w:p>
        </w:tc>
        <w:tc>
          <w:tcPr>
            <w:tcW w:w="1255" w:type="dxa"/>
            <w:shd w:val="clear" w:color="auto" w:fill="auto"/>
            <w:noWrap/>
            <w:vAlign w:val="bottom"/>
            <w:hideMark/>
          </w:tcPr>
          <w:p w:rsidR="00DD25DE" w:rsidRPr="00630A26" w:rsidRDefault="00DD25DE" w:rsidP="00631063">
            <w:pPr>
              <w:spacing w:after="0" w:line="240" w:lineRule="auto"/>
              <w:jc w:val="center"/>
              <w:rPr>
                <w:rFonts w:ascii="Times New Roman" w:eastAsia="Times New Roman" w:hAnsi="Times New Roman" w:cs="Times New Roman"/>
                <w:b/>
                <w:szCs w:val="24"/>
              </w:rPr>
            </w:pPr>
            <w:r>
              <w:rPr>
                <w:rFonts w:ascii="Times New Roman" w:eastAsia="Times New Roman" w:hAnsi="Times New Roman" w:cs="Times New Roman"/>
                <w:b/>
                <w:szCs w:val="24"/>
              </w:rPr>
              <w:t>Percentage</w:t>
            </w:r>
          </w:p>
        </w:tc>
        <w:tc>
          <w:tcPr>
            <w:tcW w:w="1652" w:type="dxa"/>
            <w:shd w:val="clear" w:color="auto" w:fill="auto"/>
            <w:noWrap/>
            <w:vAlign w:val="bottom"/>
            <w:hideMark/>
          </w:tcPr>
          <w:p w:rsidR="00DD25DE" w:rsidRPr="00630A26" w:rsidRDefault="00DD25DE" w:rsidP="00631063">
            <w:pPr>
              <w:spacing w:after="0" w:line="240" w:lineRule="auto"/>
              <w:jc w:val="center"/>
              <w:rPr>
                <w:rFonts w:ascii="Times New Roman" w:eastAsia="Times New Roman" w:hAnsi="Times New Roman" w:cs="Times New Roman"/>
                <w:b/>
                <w:szCs w:val="24"/>
              </w:rPr>
            </w:pPr>
            <w:r>
              <w:rPr>
                <w:rFonts w:ascii="Times New Roman" w:eastAsia="Times New Roman" w:hAnsi="Times New Roman" w:cs="Times New Roman"/>
                <w:b/>
                <w:szCs w:val="24"/>
              </w:rPr>
              <w:t>Middle aged (</w:t>
            </w:r>
            <w:r w:rsidRPr="00630A26">
              <w:rPr>
                <w:rFonts w:ascii="Times New Roman" w:eastAsia="Times New Roman" w:hAnsi="Times New Roman" w:cs="Times New Roman"/>
                <w:b/>
                <w:szCs w:val="24"/>
              </w:rPr>
              <w:t>6 months to 2 years</w:t>
            </w:r>
            <w:r>
              <w:rPr>
                <w:rFonts w:ascii="Times New Roman" w:eastAsia="Times New Roman" w:hAnsi="Times New Roman" w:cs="Times New Roman"/>
                <w:b/>
                <w:szCs w:val="24"/>
              </w:rPr>
              <w:t>)</w:t>
            </w:r>
          </w:p>
        </w:tc>
        <w:tc>
          <w:tcPr>
            <w:tcW w:w="1255" w:type="dxa"/>
            <w:shd w:val="clear" w:color="auto" w:fill="auto"/>
            <w:noWrap/>
            <w:vAlign w:val="bottom"/>
            <w:hideMark/>
          </w:tcPr>
          <w:p w:rsidR="00DD25DE" w:rsidRPr="00630A26" w:rsidRDefault="00DD25DE" w:rsidP="00631063">
            <w:pPr>
              <w:spacing w:after="0" w:line="240" w:lineRule="auto"/>
              <w:jc w:val="center"/>
              <w:rPr>
                <w:rFonts w:ascii="Times New Roman" w:eastAsia="Times New Roman" w:hAnsi="Times New Roman" w:cs="Times New Roman"/>
                <w:b/>
                <w:szCs w:val="24"/>
              </w:rPr>
            </w:pPr>
            <w:r>
              <w:rPr>
                <w:rFonts w:ascii="Times New Roman" w:eastAsia="Times New Roman" w:hAnsi="Times New Roman" w:cs="Times New Roman"/>
                <w:b/>
                <w:szCs w:val="24"/>
              </w:rPr>
              <w:t>Percentage</w:t>
            </w:r>
          </w:p>
        </w:tc>
        <w:tc>
          <w:tcPr>
            <w:tcW w:w="964" w:type="dxa"/>
            <w:shd w:val="clear" w:color="auto" w:fill="auto"/>
            <w:noWrap/>
            <w:vAlign w:val="bottom"/>
            <w:hideMark/>
          </w:tcPr>
          <w:p w:rsidR="00DD25DE" w:rsidRPr="00630A26" w:rsidRDefault="00DD25DE" w:rsidP="00631063">
            <w:pPr>
              <w:spacing w:after="0" w:line="240" w:lineRule="auto"/>
              <w:jc w:val="center"/>
              <w:rPr>
                <w:rFonts w:ascii="Times New Roman" w:eastAsia="Times New Roman" w:hAnsi="Times New Roman" w:cs="Times New Roman"/>
                <w:b/>
                <w:szCs w:val="24"/>
              </w:rPr>
            </w:pPr>
            <w:r>
              <w:rPr>
                <w:rFonts w:ascii="Times New Roman" w:eastAsia="Times New Roman" w:hAnsi="Times New Roman" w:cs="Times New Roman"/>
                <w:b/>
                <w:szCs w:val="24"/>
              </w:rPr>
              <w:t>Adult (a</w:t>
            </w:r>
            <w:r w:rsidRPr="00630A26">
              <w:rPr>
                <w:rFonts w:ascii="Times New Roman" w:eastAsia="Times New Roman" w:hAnsi="Times New Roman" w:cs="Times New Roman"/>
                <w:b/>
                <w:szCs w:val="24"/>
              </w:rPr>
              <w:t>bove 2 years</w:t>
            </w:r>
            <w:r>
              <w:rPr>
                <w:rFonts w:ascii="Times New Roman" w:eastAsia="Times New Roman" w:hAnsi="Times New Roman" w:cs="Times New Roman"/>
                <w:b/>
                <w:szCs w:val="24"/>
              </w:rPr>
              <w:t>)</w:t>
            </w:r>
          </w:p>
        </w:tc>
        <w:tc>
          <w:tcPr>
            <w:tcW w:w="1255" w:type="dxa"/>
            <w:shd w:val="clear" w:color="auto" w:fill="auto"/>
            <w:noWrap/>
            <w:vAlign w:val="bottom"/>
            <w:hideMark/>
          </w:tcPr>
          <w:p w:rsidR="00DD25DE" w:rsidRPr="00630A26" w:rsidRDefault="00DD25DE" w:rsidP="00631063">
            <w:pPr>
              <w:spacing w:after="0" w:line="240" w:lineRule="auto"/>
              <w:jc w:val="center"/>
              <w:rPr>
                <w:rFonts w:ascii="Times New Roman" w:eastAsia="Times New Roman" w:hAnsi="Times New Roman" w:cs="Times New Roman"/>
                <w:b/>
                <w:szCs w:val="24"/>
              </w:rPr>
            </w:pPr>
            <w:r>
              <w:rPr>
                <w:rFonts w:ascii="Times New Roman" w:eastAsia="Times New Roman" w:hAnsi="Times New Roman" w:cs="Times New Roman"/>
                <w:b/>
                <w:szCs w:val="24"/>
              </w:rPr>
              <w:t>Percentage</w:t>
            </w:r>
          </w:p>
        </w:tc>
      </w:tr>
      <w:tr w:rsidR="00057FA7" w:rsidRPr="00630A26" w:rsidTr="00DD25DE">
        <w:trPr>
          <w:trHeight w:val="300"/>
          <w:jc w:val="center"/>
        </w:trPr>
        <w:tc>
          <w:tcPr>
            <w:tcW w:w="757"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19</w:t>
            </w:r>
          </w:p>
        </w:tc>
        <w:tc>
          <w:tcPr>
            <w:tcW w:w="1577" w:type="dxa"/>
          </w:tcPr>
          <w:p w:rsidR="006327E8" w:rsidRPr="00630A26" w:rsidRDefault="006327E8" w:rsidP="007227B8">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Surgical intervention</w:t>
            </w:r>
          </w:p>
        </w:tc>
        <w:tc>
          <w:tcPr>
            <w:tcW w:w="1138"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3</w:t>
            </w:r>
          </w:p>
        </w:tc>
        <w:tc>
          <w:tcPr>
            <w:tcW w:w="1255"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7.5</w:t>
            </w:r>
          </w:p>
        </w:tc>
        <w:tc>
          <w:tcPr>
            <w:tcW w:w="1652"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1</w:t>
            </w:r>
          </w:p>
        </w:tc>
        <w:tc>
          <w:tcPr>
            <w:tcW w:w="1255"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1.49</w:t>
            </w:r>
          </w:p>
        </w:tc>
        <w:tc>
          <w:tcPr>
            <w:tcW w:w="964"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w:t>
            </w:r>
          </w:p>
        </w:tc>
        <w:tc>
          <w:tcPr>
            <w:tcW w:w="1255"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w:t>
            </w:r>
          </w:p>
        </w:tc>
      </w:tr>
      <w:tr w:rsidR="00057FA7" w:rsidRPr="00630A26" w:rsidTr="00DD25DE">
        <w:trPr>
          <w:trHeight w:val="300"/>
          <w:jc w:val="center"/>
        </w:trPr>
        <w:tc>
          <w:tcPr>
            <w:tcW w:w="757"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20</w:t>
            </w:r>
          </w:p>
        </w:tc>
        <w:tc>
          <w:tcPr>
            <w:tcW w:w="1577" w:type="dxa"/>
          </w:tcPr>
          <w:p w:rsidR="006327E8" w:rsidRPr="00630A26" w:rsidRDefault="006327E8" w:rsidP="007227B8">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Acidosis</w:t>
            </w:r>
          </w:p>
        </w:tc>
        <w:tc>
          <w:tcPr>
            <w:tcW w:w="1138"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3</w:t>
            </w:r>
          </w:p>
        </w:tc>
        <w:tc>
          <w:tcPr>
            <w:tcW w:w="1255"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7.5</w:t>
            </w:r>
          </w:p>
        </w:tc>
        <w:tc>
          <w:tcPr>
            <w:tcW w:w="1652"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w:t>
            </w:r>
          </w:p>
        </w:tc>
        <w:tc>
          <w:tcPr>
            <w:tcW w:w="1255"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w:t>
            </w:r>
          </w:p>
        </w:tc>
        <w:tc>
          <w:tcPr>
            <w:tcW w:w="964"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w:t>
            </w:r>
          </w:p>
        </w:tc>
        <w:tc>
          <w:tcPr>
            <w:tcW w:w="1255"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w:t>
            </w:r>
          </w:p>
        </w:tc>
      </w:tr>
      <w:tr w:rsidR="00057FA7" w:rsidRPr="00630A26" w:rsidTr="00DD25DE">
        <w:trPr>
          <w:trHeight w:val="300"/>
          <w:jc w:val="center"/>
        </w:trPr>
        <w:tc>
          <w:tcPr>
            <w:tcW w:w="757"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21</w:t>
            </w:r>
          </w:p>
        </w:tc>
        <w:tc>
          <w:tcPr>
            <w:tcW w:w="1577" w:type="dxa"/>
          </w:tcPr>
          <w:p w:rsidR="006327E8" w:rsidRPr="00630A26" w:rsidRDefault="006327E8" w:rsidP="007227B8">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Others</w:t>
            </w:r>
          </w:p>
        </w:tc>
        <w:tc>
          <w:tcPr>
            <w:tcW w:w="1138"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2</w:t>
            </w:r>
          </w:p>
        </w:tc>
        <w:tc>
          <w:tcPr>
            <w:tcW w:w="1255"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5</w:t>
            </w:r>
          </w:p>
        </w:tc>
        <w:tc>
          <w:tcPr>
            <w:tcW w:w="1652"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1</w:t>
            </w:r>
          </w:p>
        </w:tc>
        <w:tc>
          <w:tcPr>
            <w:tcW w:w="1255"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1.49</w:t>
            </w:r>
          </w:p>
        </w:tc>
        <w:tc>
          <w:tcPr>
            <w:tcW w:w="964"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2</w:t>
            </w:r>
          </w:p>
        </w:tc>
        <w:tc>
          <w:tcPr>
            <w:tcW w:w="1255"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14.29</w:t>
            </w:r>
          </w:p>
        </w:tc>
      </w:tr>
      <w:tr w:rsidR="00057FA7" w:rsidRPr="00630A26" w:rsidTr="00DD25DE">
        <w:trPr>
          <w:trHeight w:val="300"/>
          <w:jc w:val="center"/>
        </w:trPr>
        <w:tc>
          <w:tcPr>
            <w:tcW w:w="757"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22</w:t>
            </w:r>
          </w:p>
        </w:tc>
        <w:tc>
          <w:tcPr>
            <w:tcW w:w="1577" w:type="dxa"/>
          </w:tcPr>
          <w:p w:rsidR="006327E8" w:rsidRPr="00630A26" w:rsidRDefault="006327E8" w:rsidP="007227B8">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Problem in hooves</w:t>
            </w:r>
          </w:p>
        </w:tc>
        <w:tc>
          <w:tcPr>
            <w:tcW w:w="1138"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1</w:t>
            </w:r>
          </w:p>
        </w:tc>
        <w:tc>
          <w:tcPr>
            <w:tcW w:w="1255"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2.5</w:t>
            </w:r>
          </w:p>
        </w:tc>
        <w:tc>
          <w:tcPr>
            <w:tcW w:w="1652"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4</w:t>
            </w:r>
          </w:p>
        </w:tc>
        <w:tc>
          <w:tcPr>
            <w:tcW w:w="1255"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5.97</w:t>
            </w:r>
          </w:p>
        </w:tc>
        <w:tc>
          <w:tcPr>
            <w:tcW w:w="964"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w:t>
            </w:r>
          </w:p>
        </w:tc>
        <w:tc>
          <w:tcPr>
            <w:tcW w:w="1255"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w:t>
            </w:r>
          </w:p>
        </w:tc>
      </w:tr>
      <w:tr w:rsidR="00057FA7" w:rsidRPr="00630A26" w:rsidTr="00DD25DE">
        <w:trPr>
          <w:trHeight w:val="300"/>
          <w:jc w:val="center"/>
        </w:trPr>
        <w:tc>
          <w:tcPr>
            <w:tcW w:w="757"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p>
        </w:tc>
        <w:tc>
          <w:tcPr>
            <w:tcW w:w="1577" w:type="dxa"/>
          </w:tcPr>
          <w:p w:rsidR="006327E8" w:rsidRPr="00630A26" w:rsidRDefault="006678C3" w:rsidP="0027605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Total cases</w:t>
            </w:r>
          </w:p>
        </w:tc>
        <w:tc>
          <w:tcPr>
            <w:tcW w:w="1138"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40</w:t>
            </w:r>
          </w:p>
        </w:tc>
        <w:tc>
          <w:tcPr>
            <w:tcW w:w="1255" w:type="dxa"/>
            <w:shd w:val="clear" w:color="auto" w:fill="auto"/>
            <w:noWrap/>
            <w:vAlign w:val="bottom"/>
            <w:hideMark/>
          </w:tcPr>
          <w:p w:rsidR="006327E8" w:rsidRPr="00630A26" w:rsidRDefault="00095416" w:rsidP="0027605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652"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67</w:t>
            </w:r>
          </w:p>
        </w:tc>
        <w:tc>
          <w:tcPr>
            <w:tcW w:w="1255" w:type="dxa"/>
            <w:shd w:val="clear" w:color="auto" w:fill="auto"/>
            <w:noWrap/>
            <w:vAlign w:val="bottom"/>
            <w:hideMark/>
          </w:tcPr>
          <w:p w:rsidR="006327E8" w:rsidRPr="00630A26" w:rsidRDefault="00095416" w:rsidP="0027605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964" w:type="dxa"/>
            <w:shd w:val="clear" w:color="auto" w:fill="auto"/>
            <w:noWrap/>
            <w:vAlign w:val="bottom"/>
            <w:hideMark/>
          </w:tcPr>
          <w:p w:rsidR="006327E8" w:rsidRPr="00630A26" w:rsidRDefault="006327E8" w:rsidP="00276056">
            <w:pPr>
              <w:spacing w:after="0" w:line="240" w:lineRule="auto"/>
              <w:jc w:val="center"/>
              <w:rPr>
                <w:rFonts w:ascii="Times New Roman" w:eastAsia="Times New Roman" w:hAnsi="Times New Roman" w:cs="Times New Roman"/>
                <w:sz w:val="24"/>
                <w:szCs w:val="24"/>
              </w:rPr>
            </w:pPr>
            <w:r w:rsidRPr="00630A26">
              <w:rPr>
                <w:rFonts w:ascii="Times New Roman" w:eastAsia="Times New Roman" w:hAnsi="Times New Roman" w:cs="Times New Roman"/>
                <w:sz w:val="24"/>
                <w:szCs w:val="24"/>
              </w:rPr>
              <w:t>14</w:t>
            </w:r>
          </w:p>
        </w:tc>
        <w:tc>
          <w:tcPr>
            <w:tcW w:w="1255" w:type="dxa"/>
            <w:shd w:val="clear" w:color="auto" w:fill="auto"/>
            <w:noWrap/>
            <w:vAlign w:val="bottom"/>
            <w:hideMark/>
          </w:tcPr>
          <w:p w:rsidR="006327E8" w:rsidRPr="00630A26" w:rsidRDefault="00095416" w:rsidP="0027605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rsidR="00D722F4" w:rsidRDefault="00D722F4" w:rsidP="00EA01F2">
      <w:pPr>
        <w:spacing w:line="360" w:lineRule="auto"/>
        <w:jc w:val="both"/>
        <w:rPr>
          <w:rFonts w:ascii="Times New Roman" w:hAnsi="Times New Roman" w:cs="Times New Roman"/>
          <w:b/>
          <w:sz w:val="24"/>
          <w:szCs w:val="24"/>
        </w:rPr>
      </w:pPr>
    </w:p>
    <w:p w:rsidR="00C00C6E" w:rsidRPr="00630A26" w:rsidRDefault="00C00C6E" w:rsidP="00EA01F2">
      <w:pPr>
        <w:spacing w:line="360" w:lineRule="auto"/>
        <w:jc w:val="both"/>
        <w:rPr>
          <w:rFonts w:ascii="Times New Roman" w:hAnsi="Times New Roman" w:cs="Times New Roman"/>
          <w:b/>
          <w:sz w:val="24"/>
          <w:szCs w:val="24"/>
        </w:rPr>
      </w:pPr>
      <w:r w:rsidRPr="00C00C6E">
        <w:rPr>
          <w:rFonts w:ascii="Times New Roman" w:hAnsi="Times New Roman" w:cs="Times New Roman"/>
          <w:b/>
          <w:noProof/>
          <w:sz w:val="24"/>
          <w:szCs w:val="24"/>
        </w:rPr>
        <w:drawing>
          <wp:inline distT="0" distB="0" distL="0" distR="0">
            <wp:extent cx="6316436" cy="4082143"/>
            <wp:effectExtent l="19050" t="0" r="27214" b="0"/>
            <wp:docPr id="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00C6E" w:rsidRDefault="004532D8" w:rsidP="00374414">
      <w:pPr>
        <w:tabs>
          <w:tab w:val="left" w:pos="6078"/>
        </w:tabs>
        <w:spacing w:line="360" w:lineRule="auto"/>
        <w:jc w:val="center"/>
        <w:rPr>
          <w:rFonts w:ascii="Times New Roman" w:hAnsi="Times New Roman" w:cs="Times New Roman"/>
          <w:b/>
          <w:sz w:val="24"/>
          <w:szCs w:val="24"/>
        </w:rPr>
      </w:pPr>
      <w:r>
        <w:rPr>
          <w:rFonts w:ascii="Times New Roman" w:hAnsi="Times New Roman" w:cs="Times New Roman"/>
          <w:b/>
          <w:bCs/>
          <w:sz w:val="24"/>
          <w:szCs w:val="24"/>
        </w:rPr>
        <w:t>Graph 3</w:t>
      </w:r>
      <w:r w:rsidR="00C00C6E">
        <w:rPr>
          <w:rFonts w:ascii="Times New Roman" w:hAnsi="Times New Roman" w:cs="Times New Roman"/>
          <w:b/>
          <w:bCs/>
          <w:sz w:val="24"/>
          <w:szCs w:val="24"/>
        </w:rPr>
        <w:t>:</w:t>
      </w:r>
      <w:r w:rsidR="00C00C6E" w:rsidRPr="00C00C6E">
        <w:rPr>
          <w:b/>
          <w:bCs/>
          <w:sz w:val="36"/>
          <w:szCs w:val="36"/>
        </w:rPr>
        <w:t xml:space="preserve"> </w:t>
      </w:r>
      <w:r w:rsidR="00C00C6E" w:rsidRPr="00C00C6E">
        <w:rPr>
          <w:rFonts w:ascii="Times New Roman" w:hAnsi="Times New Roman" w:cs="Times New Roman"/>
          <w:b/>
          <w:bCs/>
          <w:sz w:val="24"/>
          <w:szCs w:val="24"/>
        </w:rPr>
        <w:t>Disease prevalence of goat according to age</w:t>
      </w:r>
    </w:p>
    <w:sectPr w:rsidR="00C00C6E" w:rsidSect="00D02EE7">
      <w:headerReference w:type="default" r:id="rId11"/>
      <w:footerReference w:type="default" r:id="rId12"/>
      <w:pgSz w:w="12240" w:h="15840"/>
      <w:pgMar w:top="1728" w:right="1440" w:bottom="1440" w:left="1728" w:header="720" w:footer="720" w:gutter="0"/>
      <w:pgNumType w:start="1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724C" w:rsidRDefault="0025724C" w:rsidP="00EA01F2">
      <w:pPr>
        <w:spacing w:after="0" w:line="240" w:lineRule="auto"/>
      </w:pPr>
      <w:r>
        <w:separator/>
      </w:r>
    </w:p>
  </w:endnote>
  <w:endnote w:type="continuationSeparator" w:id="1">
    <w:p w:rsidR="0025724C" w:rsidRDefault="0025724C" w:rsidP="00EA01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7968"/>
      <w:docPartObj>
        <w:docPartGallery w:val="Page Numbers (Bottom of Page)"/>
        <w:docPartUnique/>
      </w:docPartObj>
    </w:sdtPr>
    <w:sdtContent>
      <w:p w:rsidR="009D48C4" w:rsidRDefault="00B53BBE">
        <w:pPr>
          <w:pStyle w:val="Footer"/>
          <w:jc w:val="center"/>
        </w:pPr>
        <w:fldSimple w:instr=" PAGE   \* MERGEFORMAT ">
          <w:r w:rsidR="00F6765F">
            <w:rPr>
              <w:noProof/>
            </w:rPr>
            <w:t>18</w:t>
          </w:r>
        </w:fldSimple>
      </w:p>
    </w:sdtContent>
  </w:sdt>
  <w:p w:rsidR="009D48C4" w:rsidRDefault="009D48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724C" w:rsidRDefault="0025724C" w:rsidP="00EA01F2">
      <w:pPr>
        <w:spacing w:after="0" w:line="240" w:lineRule="auto"/>
      </w:pPr>
      <w:r>
        <w:separator/>
      </w:r>
    </w:p>
  </w:footnote>
  <w:footnote w:type="continuationSeparator" w:id="1">
    <w:p w:rsidR="0025724C" w:rsidRDefault="0025724C" w:rsidP="00EA01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rPr>
      <w:alias w:val="Title"/>
      <w:id w:val="77738743"/>
      <w:placeholder>
        <w:docPart w:val="FBA786B07D6A423491E07D8F58F2D0C1"/>
      </w:placeholder>
      <w:dataBinding w:prefixMappings="xmlns:ns0='http://schemas.openxmlformats.org/package/2006/metadata/core-properties' xmlns:ns1='http://purl.org/dc/elements/1.1/'" w:xpath="/ns0:coreProperties[1]/ns1:title[1]" w:storeItemID="{6C3C8BC8-F283-45AE-878A-BAB7291924A1}"/>
      <w:text/>
    </w:sdtPr>
    <w:sdtContent>
      <w:p w:rsidR="009D48C4" w:rsidRDefault="009D48C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EA01F2">
          <w:rPr>
            <w:sz w:val="24"/>
          </w:rPr>
          <w:t xml:space="preserve">Prevalence of various </w:t>
        </w:r>
        <w:r>
          <w:rPr>
            <w:sz w:val="24"/>
          </w:rPr>
          <w:t xml:space="preserve">diseases of livestock     </w:t>
        </w:r>
        <w:r w:rsidRPr="00EA01F2">
          <w:rPr>
            <w:sz w:val="24"/>
          </w:rPr>
          <w:t xml:space="preserve">                                </w:t>
        </w:r>
        <w:r>
          <w:rPr>
            <w:sz w:val="24"/>
          </w:rPr>
          <w:t xml:space="preserve">                                        Results</w:t>
        </w:r>
      </w:p>
    </w:sdtContent>
  </w:sdt>
  <w:p w:rsidR="009D48C4" w:rsidRDefault="009D48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46415"/>
    <w:multiLevelType w:val="hybridMultilevel"/>
    <w:tmpl w:val="1F101BD8"/>
    <w:lvl w:ilvl="0" w:tplc="769A89F4">
      <w:start w:val="1"/>
      <w:numFmt w:val="upperLetter"/>
      <w:lvlText w:val="%1."/>
      <w:lvlJc w:val="left"/>
      <w:pPr>
        <w:tabs>
          <w:tab w:val="num" w:pos="720"/>
        </w:tabs>
        <w:ind w:left="720" w:hanging="360"/>
      </w:pPr>
      <w:rPr>
        <w:rFonts w:hint="default"/>
      </w:rPr>
    </w:lvl>
    <w:lvl w:ilvl="1" w:tplc="AF98C918">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794E2B"/>
    <w:multiLevelType w:val="multilevel"/>
    <w:tmpl w:val="16FC278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20"/>
  <w:characterSpacingControl w:val="doNotCompress"/>
  <w:footnotePr>
    <w:footnote w:id="0"/>
    <w:footnote w:id="1"/>
  </w:footnotePr>
  <w:endnotePr>
    <w:endnote w:id="0"/>
    <w:endnote w:id="1"/>
  </w:endnotePr>
  <w:compat>
    <w:useFELayout/>
  </w:compat>
  <w:rsids>
    <w:rsidRoot w:val="00EA01F2"/>
    <w:rsid w:val="0001650F"/>
    <w:rsid w:val="0005594C"/>
    <w:rsid w:val="00057FA7"/>
    <w:rsid w:val="0006582D"/>
    <w:rsid w:val="000749EB"/>
    <w:rsid w:val="00077C26"/>
    <w:rsid w:val="000903DD"/>
    <w:rsid w:val="00095416"/>
    <w:rsid w:val="000B5EB9"/>
    <w:rsid w:val="000F0F91"/>
    <w:rsid w:val="001045E6"/>
    <w:rsid w:val="00127C83"/>
    <w:rsid w:val="001B3A0D"/>
    <w:rsid w:val="001B4DB5"/>
    <w:rsid w:val="0025724C"/>
    <w:rsid w:val="0026499B"/>
    <w:rsid w:val="00276056"/>
    <w:rsid w:val="00285DE9"/>
    <w:rsid w:val="002A09E7"/>
    <w:rsid w:val="002A43EC"/>
    <w:rsid w:val="002B1F01"/>
    <w:rsid w:val="002B3D74"/>
    <w:rsid w:val="002D75DA"/>
    <w:rsid w:val="002E7333"/>
    <w:rsid w:val="00347493"/>
    <w:rsid w:val="00374414"/>
    <w:rsid w:val="00394B6F"/>
    <w:rsid w:val="003A489E"/>
    <w:rsid w:val="003B1839"/>
    <w:rsid w:val="003B5186"/>
    <w:rsid w:val="003C31BA"/>
    <w:rsid w:val="003D6781"/>
    <w:rsid w:val="003D6CBC"/>
    <w:rsid w:val="003E717A"/>
    <w:rsid w:val="003F218A"/>
    <w:rsid w:val="003F63C6"/>
    <w:rsid w:val="0040480A"/>
    <w:rsid w:val="00407EC2"/>
    <w:rsid w:val="00413B7F"/>
    <w:rsid w:val="004158E1"/>
    <w:rsid w:val="00425A61"/>
    <w:rsid w:val="00435FE1"/>
    <w:rsid w:val="00436EDD"/>
    <w:rsid w:val="004454F2"/>
    <w:rsid w:val="004532D8"/>
    <w:rsid w:val="00474634"/>
    <w:rsid w:val="004B7E02"/>
    <w:rsid w:val="004C3BCE"/>
    <w:rsid w:val="004E0CAE"/>
    <w:rsid w:val="00506D01"/>
    <w:rsid w:val="00513D60"/>
    <w:rsid w:val="00537612"/>
    <w:rsid w:val="005733D9"/>
    <w:rsid w:val="0058473F"/>
    <w:rsid w:val="005A442C"/>
    <w:rsid w:val="005B037F"/>
    <w:rsid w:val="005D2673"/>
    <w:rsid w:val="00607C7B"/>
    <w:rsid w:val="00614D81"/>
    <w:rsid w:val="00630A26"/>
    <w:rsid w:val="006327E8"/>
    <w:rsid w:val="00644B5F"/>
    <w:rsid w:val="006515A3"/>
    <w:rsid w:val="00651D73"/>
    <w:rsid w:val="0065645E"/>
    <w:rsid w:val="006678C3"/>
    <w:rsid w:val="006764E9"/>
    <w:rsid w:val="006B7A04"/>
    <w:rsid w:val="0072055D"/>
    <w:rsid w:val="00720F9B"/>
    <w:rsid w:val="007227B8"/>
    <w:rsid w:val="007A02BD"/>
    <w:rsid w:val="007A1BE8"/>
    <w:rsid w:val="007D1CBB"/>
    <w:rsid w:val="007F733E"/>
    <w:rsid w:val="008138D2"/>
    <w:rsid w:val="00826688"/>
    <w:rsid w:val="00833C96"/>
    <w:rsid w:val="0086654A"/>
    <w:rsid w:val="00867208"/>
    <w:rsid w:val="0089028C"/>
    <w:rsid w:val="008B0215"/>
    <w:rsid w:val="008D53CC"/>
    <w:rsid w:val="008D7D3E"/>
    <w:rsid w:val="008E2D21"/>
    <w:rsid w:val="008F6410"/>
    <w:rsid w:val="0090605B"/>
    <w:rsid w:val="00906DBA"/>
    <w:rsid w:val="009147A7"/>
    <w:rsid w:val="00936C5D"/>
    <w:rsid w:val="00944270"/>
    <w:rsid w:val="009600B1"/>
    <w:rsid w:val="009640F0"/>
    <w:rsid w:val="00972E21"/>
    <w:rsid w:val="009B303A"/>
    <w:rsid w:val="009B6F59"/>
    <w:rsid w:val="009C5364"/>
    <w:rsid w:val="009D48C4"/>
    <w:rsid w:val="00A0127B"/>
    <w:rsid w:val="00A06535"/>
    <w:rsid w:val="00A20213"/>
    <w:rsid w:val="00A366C4"/>
    <w:rsid w:val="00A927CC"/>
    <w:rsid w:val="00AB7143"/>
    <w:rsid w:val="00AC0B18"/>
    <w:rsid w:val="00AC2DE2"/>
    <w:rsid w:val="00AD5765"/>
    <w:rsid w:val="00AE6658"/>
    <w:rsid w:val="00AF6278"/>
    <w:rsid w:val="00B13829"/>
    <w:rsid w:val="00B3767D"/>
    <w:rsid w:val="00B37D5C"/>
    <w:rsid w:val="00B42A89"/>
    <w:rsid w:val="00B53BBE"/>
    <w:rsid w:val="00B55D0B"/>
    <w:rsid w:val="00B56F31"/>
    <w:rsid w:val="00B70090"/>
    <w:rsid w:val="00B9058D"/>
    <w:rsid w:val="00BA331E"/>
    <w:rsid w:val="00BC2D1D"/>
    <w:rsid w:val="00C00C6E"/>
    <w:rsid w:val="00C012AD"/>
    <w:rsid w:val="00C01619"/>
    <w:rsid w:val="00C377A6"/>
    <w:rsid w:val="00C80337"/>
    <w:rsid w:val="00C879AE"/>
    <w:rsid w:val="00C92950"/>
    <w:rsid w:val="00CA1A62"/>
    <w:rsid w:val="00CB468B"/>
    <w:rsid w:val="00CD1FCB"/>
    <w:rsid w:val="00D02ACE"/>
    <w:rsid w:val="00D02EE7"/>
    <w:rsid w:val="00D134D3"/>
    <w:rsid w:val="00D27423"/>
    <w:rsid w:val="00D418FF"/>
    <w:rsid w:val="00D56D61"/>
    <w:rsid w:val="00D666E3"/>
    <w:rsid w:val="00D66794"/>
    <w:rsid w:val="00D722F4"/>
    <w:rsid w:val="00DB28F0"/>
    <w:rsid w:val="00DC5E14"/>
    <w:rsid w:val="00DD25DE"/>
    <w:rsid w:val="00DD503B"/>
    <w:rsid w:val="00DF6AE3"/>
    <w:rsid w:val="00E3192F"/>
    <w:rsid w:val="00E31BBB"/>
    <w:rsid w:val="00E45B07"/>
    <w:rsid w:val="00E5161F"/>
    <w:rsid w:val="00E72E6D"/>
    <w:rsid w:val="00E811D2"/>
    <w:rsid w:val="00EA01F2"/>
    <w:rsid w:val="00EA5266"/>
    <w:rsid w:val="00EC0A22"/>
    <w:rsid w:val="00EE6321"/>
    <w:rsid w:val="00F46434"/>
    <w:rsid w:val="00F46498"/>
    <w:rsid w:val="00F510A1"/>
    <w:rsid w:val="00F6765F"/>
    <w:rsid w:val="00F753C3"/>
    <w:rsid w:val="00F86A1F"/>
    <w:rsid w:val="00F953BE"/>
    <w:rsid w:val="00F96465"/>
    <w:rsid w:val="00FB796B"/>
    <w:rsid w:val="00FD593B"/>
    <w:rsid w:val="00FE1C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03A"/>
  </w:style>
  <w:style w:type="paragraph" w:styleId="Heading1">
    <w:name w:val="heading 1"/>
    <w:basedOn w:val="Normal"/>
    <w:next w:val="Normal"/>
    <w:link w:val="Heading1Char"/>
    <w:qFormat/>
    <w:rsid w:val="00EA01F2"/>
    <w:pPr>
      <w:keepNext/>
      <w:spacing w:after="0" w:line="240" w:lineRule="auto"/>
      <w:outlineLvl w:val="0"/>
    </w:pPr>
    <w:rPr>
      <w:rFonts w:ascii="Times New Roman" w:eastAsia="Times New Roman" w:hAnsi="Times New Roman" w:cs="Times New Roman"/>
      <w:b/>
      <w:bCs/>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01F2"/>
    <w:rPr>
      <w:rFonts w:ascii="Times New Roman" w:eastAsia="Times New Roman" w:hAnsi="Times New Roman" w:cs="Times New Roman"/>
      <w:b/>
      <w:bCs/>
      <w:sz w:val="40"/>
      <w:szCs w:val="24"/>
    </w:rPr>
  </w:style>
  <w:style w:type="table" w:styleId="TableGrid">
    <w:name w:val="Table Grid"/>
    <w:basedOn w:val="TableNormal"/>
    <w:uiPriority w:val="59"/>
    <w:rsid w:val="00EA01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EA01F2"/>
    <w:pPr>
      <w:autoSpaceDE w:val="0"/>
      <w:autoSpaceDN w:val="0"/>
      <w:adjustRightInd w:val="0"/>
      <w:spacing w:after="0" w:line="240" w:lineRule="auto"/>
    </w:pPr>
    <w:rPr>
      <w:rFonts w:ascii="Book Antiqua" w:hAnsi="Book Antiqua" w:cs="Book Antiqua"/>
      <w:color w:val="000000"/>
      <w:sz w:val="24"/>
      <w:szCs w:val="24"/>
    </w:rPr>
  </w:style>
  <w:style w:type="character" w:customStyle="1" w:styleId="mw-headline">
    <w:name w:val="mw-headline"/>
    <w:uiPriority w:val="99"/>
    <w:rsid w:val="00EA01F2"/>
    <w:rPr>
      <w:rFonts w:cs="Book Antiqua"/>
      <w:color w:val="000000"/>
      <w:sz w:val="21"/>
      <w:szCs w:val="21"/>
    </w:rPr>
  </w:style>
  <w:style w:type="paragraph" w:styleId="Title">
    <w:name w:val="Title"/>
    <w:basedOn w:val="Normal"/>
    <w:link w:val="TitleChar"/>
    <w:qFormat/>
    <w:rsid w:val="00EA01F2"/>
    <w:pPr>
      <w:spacing w:after="0" w:line="240" w:lineRule="auto"/>
      <w:jc w:val="center"/>
    </w:pPr>
    <w:rPr>
      <w:rFonts w:ascii="Times New Roman" w:eastAsia="Times New Roman" w:hAnsi="Times New Roman" w:cs="Times New Roman"/>
      <w:b/>
      <w:bCs/>
      <w:sz w:val="40"/>
      <w:szCs w:val="24"/>
    </w:rPr>
  </w:style>
  <w:style w:type="character" w:customStyle="1" w:styleId="TitleChar">
    <w:name w:val="Title Char"/>
    <w:basedOn w:val="DefaultParagraphFont"/>
    <w:link w:val="Title"/>
    <w:rsid w:val="00EA01F2"/>
    <w:rPr>
      <w:rFonts w:ascii="Times New Roman" w:eastAsia="Times New Roman" w:hAnsi="Times New Roman" w:cs="Times New Roman"/>
      <w:b/>
      <w:bCs/>
      <w:sz w:val="40"/>
      <w:szCs w:val="24"/>
    </w:rPr>
  </w:style>
  <w:style w:type="paragraph" w:styleId="BodyTextIndent">
    <w:name w:val="Body Text Indent"/>
    <w:basedOn w:val="Normal"/>
    <w:link w:val="BodyTextIndentChar"/>
    <w:rsid w:val="00EA01F2"/>
    <w:pPr>
      <w:spacing w:after="0" w:line="480" w:lineRule="auto"/>
      <w:ind w:left="420"/>
      <w:jc w:val="both"/>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EA01F2"/>
    <w:rPr>
      <w:rFonts w:ascii="Times New Roman" w:eastAsia="Times New Roman" w:hAnsi="Times New Roman" w:cs="Times New Roman"/>
      <w:sz w:val="28"/>
      <w:szCs w:val="24"/>
    </w:rPr>
  </w:style>
  <w:style w:type="paragraph" w:styleId="BodyText">
    <w:name w:val="Body Text"/>
    <w:basedOn w:val="Normal"/>
    <w:link w:val="BodyTextChar"/>
    <w:rsid w:val="00EA01F2"/>
    <w:pPr>
      <w:spacing w:after="0" w:line="480" w:lineRule="auto"/>
      <w:jc w:val="both"/>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EA01F2"/>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EA0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1F2"/>
    <w:rPr>
      <w:rFonts w:ascii="Tahoma" w:hAnsi="Tahoma" w:cs="Tahoma"/>
      <w:sz w:val="16"/>
      <w:szCs w:val="16"/>
    </w:rPr>
  </w:style>
  <w:style w:type="paragraph" w:styleId="Header">
    <w:name w:val="header"/>
    <w:basedOn w:val="Normal"/>
    <w:link w:val="HeaderChar"/>
    <w:uiPriority w:val="99"/>
    <w:unhideWhenUsed/>
    <w:rsid w:val="00EA0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1F2"/>
  </w:style>
  <w:style w:type="paragraph" w:styleId="Footer">
    <w:name w:val="footer"/>
    <w:basedOn w:val="Normal"/>
    <w:link w:val="FooterChar"/>
    <w:uiPriority w:val="99"/>
    <w:unhideWhenUsed/>
    <w:rsid w:val="00EA01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1F2"/>
  </w:style>
  <w:style w:type="table" w:styleId="LightShading-Accent3">
    <w:name w:val="Light Shading Accent 3"/>
    <w:basedOn w:val="TableNormal"/>
    <w:uiPriority w:val="60"/>
    <w:rsid w:val="00EA01F2"/>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webSettings.xml><?xml version="1.0" encoding="utf-8"?>
<w:webSettings xmlns:r="http://schemas.openxmlformats.org/officeDocument/2006/relationships" xmlns:w="http://schemas.openxmlformats.org/wordprocessingml/2006/main">
  <w:divs>
    <w:div w:id="151572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glossaryDocument" Target="glossary/document.xml"/></Relationships>
</file>

<file path=word/charts/_rels/chart1.xml.rels><?xml version="1.0" encoding="UTF-8" standalone="yes"?>
<Relationships xmlns="http://schemas.openxmlformats.org/package/2006/relationships"><Relationship Id="rId1" Type="http://schemas.openxmlformats.org/officeDocument/2006/relationships/oleObject" Target="file:///K:\New%20folder\data%20analysisfor%20p%20valu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J:\New%20folder\data%20analysisfor%20p%20valu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J:\New%20folder\data%20analysisfor%20p%20valu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800" b="1" i="0" u="none" strike="noStrike" baseline="0"/>
              <a:t>Disease prevalence of cattle according to sex</a:t>
            </a:r>
            <a:endParaRPr lang="en-US"/>
          </a:p>
        </c:rich>
      </c:tx>
    </c:title>
    <c:plotArea>
      <c:layout>
        <c:manualLayout>
          <c:layoutTarget val="inner"/>
          <c:xMode val="edge"/>
          <c:yMode val="edge"/>
          <c:x val="9.5329392690180384E-2"/>
          <c:y val="0.11109586549206101"/>
          <c:w val="0.89753295381013465"/>
          <c:h val="0.56533749122943788"/>
        </c:manualLayout>
      </c:layout>
      <c:lineChart>
        <c:grouping val="standard"/>
        <c:ser>
          <c:idx val="0"/>
          <c:order val="0"/>
          <c:tx>
            <c:strRef>
              <c:f>Sheet4!$K$22</c:f>
              <c:strCache>
                <c:ptCount val="1"/>
                <c:pt idx="0">
                  <c:v>Male </c:v>
                </c:pt>
              </c:strCache>
            </c:strRef>
          </c:tx>
          <c:cat>
            <c:strRef>
              <c:f>Sheet4!$I$24:$I$48</c:f>
              <c:strCache>
                <c:ptCount val="25"/>
                <c:pt idx="0">
                  <c:v>Fascioliasis</c:v>
                </c:pt>
                <c:pt idx="1">
                  <c:v>Fever</c:v>
                </c:pt>
                <c:pt idx="2">
                  <c:v>Foot  and mouth disease</c:v>
                </c:pt>
                <c:pt idx="3">
                  <c:v>Foot rot</c:v>
                </c:pt>
                <c:pt idx="4">
                  <c:v>Hookworm</c:v>
                </c:pt>
                <c:pt idx="5">
                  <c:v>Mastitis</c:v>
                </c:pt>
                <c:pt idx="6">
                  <c:v>Naval ill</c:v>
                </c:pt>
                <c:pt idx="7">
                  <c:v>Papillomatosis</c:v>
                </c:pt>
                <c:pt idx="8">
                  <c:v>Paramphistomiasis</c:v>
                </c:pt>
                <c:pt idx="9">
                  <c:v>Polyarthritis</c:v>
                </c:pt>
                <c:pt idx="10">
                  <c:v>Coccidiosis</c:v>
                </c:pt>
                <c:pt idx="11">
                  <c:v>Repeat breeding</c:v>
                </c:pt>
                <c:pt idx="12">
                  <c:v>Scabies</c:v>
                </c:pt>
                <c:pt idx="13">
                  <c:v>Tick infestation</c:v>
                </c:pt>
                <c:pt idx="14">
                  <c:v>Anaplasmosis</c:v>
                </c:pt>
                <c:pt idx="15">
                  <c:v>Anestrus</c:v>
                </c:pt>
                <c:pt idx="16">
                  <c:v>Black Quarter</c:v>
                </c:pt>
                <c:pt idx="17">
                  <c:v>Cow pox</c:v>
                </c:pt>
                <c:pt idx="18">
                  <c:v>Castration</c:v>
                </c:pt>
                <c:pt idx="19">
                  <c:v>Acidosis</c:v>
                </c:pt>
                <c:pt idx="20">
                  <c:v>Milk fever </c:v>
                </c:pt>
                <c:pt idx="21">
                  <c:v>Surgical intervention</c:v>
                </c:pt>
                <c:pt idx="22">
                  <c:v>Others</c:v>
                </c:pt>
                <c:pt idx="23">
                  <c:v>Myiasis</c:v>
                </c:pt>
                <c:pt idx="24">
                  <c:v>Pneumonia</c:v>
                </c:pt>
              </c:strCache>
            </c:strRef>
          </c:cat>
          <c:val>
            <c:numRef>
              <c:f>Sheet4!$K$24:$K$48</c:f>
              <c:numCache>
                <c:formatCode>General</c:formatCode>
                <c:ptCount val="25"/>
                <c:pt idx="0">
                  <c:v>18.309999999999999</c:v>
                </c:pt>
                <c:pt idx="1">
                  <c:v>7.04</c:v>
                </c:pt>
                <c:pt idx="2">
                  <c:v>1.41</c:v>
                </c:pt>
                <c:pt idx="3">
                  <c:v>4.2300000000000004</c:v>
                </c:pt>
                <c:pt idx="4">
                  <c:v>4.2300000000000004</c:v>
                </c:pt>
                <c:pt idx="5">
                  <c:v>0</c:v>
                </c:pt>
                <c:pt idx="6">
                  <c:v>2.82</c:v>
                </c:pt>
                <c:pt idx="7">
                  <c:v>1.41</c:v>
                </c:pt>
                <c:pt idx="8">
                  <c:v>4.2300000000000004</c:v>
                </c:pt>
                <c:pt idx="9">
                  <c:v>2.82</c:v>
                </c:pt>
                <c:pt idx="10">
                  <c:v>1.41</c:v>
                </c:pt>
                <c:pt idx="11">
                  <c:v>0</c:v>
                </c:pt>
                <c:pt idx="12">
                  <c:v>0</c:v>
                </c:pt>
                <c:pt idx="13">
                  <c:v>8.4500000000000028</c:v>
                </c:pt>
                <c:pt idx="14">
                  <c:v>5.63</c:v>
                </c:pt>
                <c:pt idx="15">
                  <c:v>0</c:v>
                </c:pt>
                <c:pt idx="16">
                  <c:v>2.82</c:v>
                </c:pt>
                <c:pt idx="17">
                  <c:v>0</c:v>
                </c:pt>
                <c:pt idx="18">
                  <c:v>4.2300000000000004</c:v>
                </c:pt>
                <c:pt idx="19">
                  <c:v>4.2300000000000004</c:v>
                </c:pt>
                <c:pt idx="20">
                  <c:v>0</c:v>
                </c:pt>
                <c:pt idx="21">
                  <c:v>12.68</c:v>
                </c:pt>
                <c:pt idx="22">
                  <c:v>2.82</c:v>
                </c:pt>
                <c:pt idx="23">
                  <c:v>2.82</c:v>
                </c:pt>
                <c:pt idx="24">
                  <c:v>2.82</c:v>
                </c:pt>
              </c:numCache>
            </c:numRef>
          </c:val>
        </c:ser>
        <c:ser>
          <c:idx val="1"/>
          <c:order val="1"/>
          <c:tx>
            <c:strRef>
              <c:f>Sheet4!$M$22:$M$23</c:f>
              <c:strCache>
                <c:ptCount val="1"/>
                <c:pt idx="0">
                  <c:v>Female -</c:v>
                </c:pt>
              </c:strCache>
            </c:strRef>
          </c:tx>
          <c:cat>
            <c:strRef>
              <c:f>Sheet4!$I$24:$I$48</c:f>
              <c:strCache>
                <c:ptCount val="25"/>
                <c:pt idx="0">
                  <c:v>Fascioliasis</c:v>
                </c:pt>
                <c:pt idx="1">
                  <c:v>Fever</c:v>
                </c:pt>
                <c:pt idx="2">
                  <c:v>Foot  and mouth disease</c:v>
                </c:pt>
                <c:pt idx="3">
                  <c:v>Foot rot</c:v>
                </c:pt>
                <c:pt idx="4">
                  <c:v>Hookworm</c:v>
                </c:pt>
                <c:pt idx="5">
                  <c:v>Mastitis</c:v>
                </c:pt>
                <c:pt idx="6">
                  <c:v>Naval ill</c:v>
                </c:pt>
                <c:pt idx="7">
                  <c:v>Papillomatosis</c:v>
                </c:pt>
                <c:pt idx="8">
                  <c:v>Paramphistomiasis</c:v>
                </c:pt>
                <c:pt idx="9">
                  <c:v>Polyarthritis</c:v>
                </c:pt>
                <c:pt idx="10">
                  <c:v>Coccidiosis</c:v>
                </c:pt>
                <c:pt idx="11">
                  <c:v>Repeat breeding</c:v>
                </c:pt>
                <c:pt idx="12">
                  <c:v>Scabies</c:v>
                </c:pt>
                <c:pt idx="13">
                  <c:v>Tick infestation</c:v>
                </c:pt>
                <c:pt idx="14">
                  <c:v>Anaplasmosis</c:v>
                </c:pt>
                <c:pt idx="15">
                  <c:v>Anestrus</c:v>
                </c:pt>
                <c:pt idx="16">
                  <c:v>Black Quarter</c:v>
                </c:pt>
                <c:pt idx="17">
                  <c:v>Cow pox</c:v>
                </c:pt>
                <c:pt idx="18">
                  <c:v>Castration</c:v>
                </c:pt>
                <c:pt idx="19">
                  <c:v>Acidosis</c:v>
                </c:pt>
                <c:pt idx="20">
                  <c:v>Milk fever </c:v>
                </c:pt>
                <c:pt idx="21">
                  <c:v>Surgical intervention</c:v>
                </c:pt>
                <c:pt idx="22">
                  <c:v>Others</c:v>
                </c:pt>
                <c:pt idx="23">
                  <c:v>Myiasis</c:v>
                </c:pt>
                <c:pt idx="24">
                  <c:v>Pneumonia</c:v>
                </c:pt>
              </c:strCache>
            </c:strRef>
          </c:cat>
          <c:val>
            <c:numRef>
              <c:f>Sheet4!$M$24:$M$48</c:f>
              <c:numCache>
                <c:formatCode>General</c:formatCode>
                <c:ptCount val="25"/>
                <c:pt idx="0">
                  <c:v>25</c:v>
                </c:pt>
                <c:pt idx="1">
                  <c:v>6.67</c:v>
                </c:pt>
                <c:pt idx="2">
                  <c:v>3.3299999999999987</c:v>
                </c:pt>
                <c:pt idx="3">
                  <c:v>0</c:v>
                </c:pt>
                <c:pt idx="4">
                  <c:v>1.6700000000000021</c:v>
                </c:pt>
                <c:pt idx="5">
                  <c:v>10</c:v>
                </c:pt>
                <c:pt idx="6">
                  <c:v>0</c:v>
                </c:pt>
                <c:pt idx="7">
                  <c:v>5</c:v>
                </c:pt>
                <c:pt idx="8">
                  <c:v>5</c:v>
                </c:pt>
                <c:pt idx="9">
                  <c:v>1.6700000000000021</c:v>
                </c:pt>
                <c:pt idx="10">
                  <c:v>1.6700000000000021</c:v>
                </c:pt>
                <c:pt idx="11">
                  <c:v>3.3299999999999987</c:v>
                </c:pt>
                <c:pt idx="12">
                  <c:v>8.33</c:v>
                </c:pt>
                <c:pt idx="13">
                  <c:v>13.33</c:v>
                </c:pt>
                <c:pt idx="14">
                  <c:v>0</c:v>
                </c:pt>
                <c:pt idx="15">
                  <c:v>5</c:v>
                </c:pt>
                <c:pt idx="16">
                  <c:v>0</c:v>
                </c:pt>
                <c:pt idx="17">
                  <c:v>3.3299999999999987</c:v>
                </c:pt>
                <c:pt idx="18">
                  <c:v>0</c:v>
                </c:pt>
                <c:pt idx="19">
                  <c:v>1.6700000000000021</c:v>
                </c:pt>
                <c:pt idx="20">
                  <c:v>1.6700000000000021</c:v>
                </c:pt>
                <c:pt idx="21">
                  <c:v>1.6700000000000021</c:v>
                </c:pt>
                <c:pt idx="22">
                  <c:v>1.6700000000000021</c:v>
                </c:pt>
                <c:pt idx="23">
                  <c:v>0</c:v>
                </c:pt>
                <c:pt idx="24">
                  <c:v>0</c:v>
                </c:pt>
              </c:numCache>
            </c:numRef>
          </c:val>
        </c:ser>
        <c:marker val="1"/>
        <c:axId val="118551680"/>
        <c:axId val="119338880"/>
      </c:lineChart>
      <c:catAx>
        <c:axId val="118551680"/>
        <c:scaling>
          <c:orientation val="minMax"/>
        </c:scaling>
        <c:axPos val="b"/>
        <c:title>
          <c:tx>
            <c:rich>
              <a:bodyPr/>
              <a:lstStyle/>
              <a:p>
                <a:pPr>
                  <a:defRPr/>
                </a:pPr>
                <a:r>
                  <a:rPr lang="en-US"/>
                  <a:t>Disease</a:t>
                </a:r>
                <a:r>
                  <a:rPr lang="en-US" baseline="0"/>
                  <a:t> and disorders</a:t>
                </a:r>
                <a:endParaRPr lang="en-US"/>
              </a:p>
            </c:rich>
          </c:tx>
        </c:title>
        <c:majorTickMark val="none"/>
        <c:tickLblPos val="nextTo"/>
        <c:crossAx val="119338880"/>
        <c:crosses val="autoZero"/>
        <c:auto val="1"/>
        <c:lblAlgn val="ctr"/>
        <c:lblOffset val="100"/>
      </c:catAx>
      <c:valAx>
        <c:axId val="119338880"/>
        <c:scaling>
          <c:orientation val="minMax"/>
        </c:scaling>
        <c:axPos val="l"/>
        <c:title>
          <c:tx>
            <c:rich>
              <a:bodyPr/>
              <a:lstStyle/>
              <a:p>
                <a:pPr>
                  <a:defRPr/>
                </a:pPr>
                <a:r>
                  <a:rPr lang="en-US"/>
                  <a:t>Prevalence%</a:t>
                </a:r>
              </a:p>
            </c:rich>
          </c:tx>
        </c:title>
        <c:numFmt formatCode="General" sourceLinked="1"/>
        <c:tickLblPos val="nextTo"/>
        <c:crossAx val="118551680"/>
        <c:crosses val="autoZero"/>
        <c:crossBetween val="between"/>
      </c:valAx>
    </c:plotArea>
    <c:legend>
      <c:legendPos val="r"/>
      <c:layout>
        <c:manualLayout>
          <c:xMode val="edge"/>
          <c:yMode val="edge"/>
          <c:x val="0.68820293927905452"/>
          <c:y val="0.15126153383571694"/>
          <c:w val="0.21653949821928883"/>
          <c:h val="0.18506179567649619"/>
        </c:manualLayout>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800" b="1" i="0" u="none" strike="noStrike" baseline="0"/>
              <a:t>Disease prevalence of goat according to sex</a:t>
            </a:r>
            <a:endParaRPr lang="en-US"/>
          </a:p>
        </c:rich>
      </c:tx>
    </c:title>
    <c:plotArea>
      <c:layout>
        <c:manualLayout>
          <c:layoutTarget val="inner"/>
          <c:xMode val="edge"/>
          <c:yMode val="edge"/>
          <c:x val="9.1609178821935519E-2"/>
          <c:y val="0.16640741800229802"/>
          <c:w val="0.8674913899651433"/>
          <c:h val="0.47755489174639892"/>
        </c:manualLayout>
      </c:layout>
      <c:lineChart>
        <c:grouping val="standard"/>
        <c:ser>
          <c:idx val="0"/>
          <c:order val="0"/>
          <c:tx>
            <c:strRef>
              <c:f>Sheet4!$P$127</c:f>
              <c:strCache>
                <c:ptCount val="1"/>
                <c:pt idx="0">
                  <c:v>male %</c:v>
                </c:pt>
              </c:strCache>
            </c:strRef>
          </c:tx>
          <c:cat>
            <c:strRef>
              <c:f>Sheet4!$O$128:$O$149</c:f>
              <c:strCache>
                <c:ptCount val="22"/>
                <c:pt idx="0">
                  <c:v>Anaplasmosis</c:v>
                </c:pt>
                <c:pt idx="1">
                  <c:v>Aneamia</c:v>
                </c:pt>
                <c:pt idx="2">
                  <c:v>Anorexia</c:v>
                </c:pt>
                <c:pt idx="3">
                  <c:v>Respiratory disorder</c:v>
                </c:pt>
                <c:pt idx="4">
                  <c:v>Ectoparasitic</c:v>
                </c:pt>
                <c:pt idx="5">
                  <c:v>conjunctivitis</c:v>
                </c:pt>
                <c:pt idx="6">
                  <c:v>Diarrhoea</c:v>
                </c:pt>
                <c:pt idx="7">
                  <c:v>Dog bite</c:v>
                </c:pt>
                <c:pt idx="8">
                  <c:v>Enteritis</c:v>
                </c:pt>
                <c:pt idx="9">
                  <c:v>Foot rot</c:v>
                </c:pt>
                <c:pt idx="10">
                  <c:v>Mastitis</c:v>
                </c:pt>
                <c:pt idx="11">
                  <c:v>Myiasis</c:v>
                </c:pt>
                <c:pt idx="12">
                  <c:v>Parasitic</c:v>
                </c:pt>
                <c:pt idx="13">
                  <c:v>PPR</c:v>
                </c:pt>
                <c:pt idx="14">
                  <c:v>Indigestion</c:v>
                </c:pt>
                <c:pt idx="15">
                  <c:v>Tetanus</c:v>
                </c:pt>
                <c:pt idx="16">
                  <c:v>Urolithiasis</c:v>
                </c:pt>
                <c:pt idx="17">
                  <c:v>Arthitis</c:v>
                </c:pt>
                <c:pt idx="18">
                  <c:v>surgical </c:v>
                </c:pt>
                <c:pt idx="19">
                  <c:v>Abscess</c:v>
                </c:pt>
                <c:pt idx="20">
                  <c:v>others</c:v>
                </c:pt>
                <c:pt idx="21">
                  <c:v>hoof disease</c:v>
                </c:pt>
              </c:strCache>
            </c:strRef>
          </c:cat>
          <c:val>
            <c:numRef>
              <c:f>Sheet4!$P$128:$P$149</c:f>
              <c:numCache>
                <c:formatCode>General</c:formatCode>
                <c:ptCount val="22"/>
                <c:pt idx="0">
                  <c:v>0</c:v>
                </c:pt>
                <c:pt idx="1">
                  <c:v>2.2200000000000002</c:v>
                </c:pt>
                <c:pt idx="2">
                  <c:v>6.67</c:v>
                </c:pt>
                <c:pt idx="3">
                  <c:v>8.89</c:v>
                </c:pt>
                <c:pt idx="4">
                  <c:v>0</c:v>
                </c:pt>
                <c:pt idx="5">
                  <c:v>6.67</c:v>
                </c:pt>
                <c:pt idx="6">
                  <c:v>8.89</c:v>
                </c:pt>
                <c:pt idx="7">
                  <c:v>4.4400000000000004</c:v>
                </c:pt>
                <c:pt idx="8">
                  <c:v>0</c:v>
                </c:pt>
                <c:pt idx="9">
                  <c:v>4.4400000000000004</c:v>
                </c:pt>
                <c:pt idx="10">
                  <c:v>0</c:v>
                </c:pt>
                <c:pt idx="11">
                  <c:v>2.2200000000000002</c:v>
                </c:pt>
                <c:pt idx="12">
                  <c:v>15.56</c:v>
                </c:pt>
                <c:pt idx="13">
                  <c:v>17.779999999999987</c:v>
                </c:pt>
                <c:pt idx="14">
                  <c:v>2.2200000000000002</c:v>
                </c:pt>
                <c:pt idx="15">
                  <c:v>2.2200000000000002</c:v>
                </c:pt>
                <c:pt idx="16">
                  <c:v>6.67</c:v>
                </c:pt>
                <c:pt idx="17">
                  <c:v>0</c:v>
                </c:pt>
                <c:pt idx="18">
                  <c:v>6.67</c:v>
                </c:pt>
                <c:pt idx="19">
                  <c:v>2.2200000000000002</c:v>
                </c:pt>
                <c:pt idx="20">
                  <c:v>0</c:v>
                </c:pt>
                <c:pt idx="21">
                  <c:v>2.2200000000000002</c:v>
                </c:pt>
              </c:numCache>
            </c:numRef>
          </c:val>
        </c:ser>
        <c:ser>
          <c:idx val="1"/>
          <c:order val="1"/>
          <c:tx>
            <c:strRef>
              <c:f>Sheet4!$Q$127</c:f>
              <c:strCache>
                <c:ptCount val="1"/>
                <c:pt idx="0">
                  <c:v>female %</c:v>
                </c:pt>
              </c:strCache>
            </c:strRef>
          </c:tx>
          <c:cat>
            <c:strRef>
              <c:f>Sheet4!$O$128:$O$149</c:f>
              <c:strCache>
                <c:ptCount val="22"/>
                <c:pt idx="0">
                  <c:v>Anaplasmosis</c:v>
                </c:pt>
                <c:pt idx="1">
                  <c:v>Aneamia</c:v>
                </c:pt>
                <c:pt idx="2">
                  <c:v>Anorexia</c:v>
                </c:pt>
                <c:pt idx="3">
                  <c:v>Respiratory disorder</c:v>
                </c:pt>
                <c:pt idx="4">
                  <c:v>Ectoparasitic</c:v>
                </c:pt>
                <c:pt idx="5">
                  <c:v>conjunctivitis</c:v>
                </c:pt>
                <c:pt idx="6">
                  <c:v>Diarrhoea</c:v>
                </c:pt>
                <c:pt idx="7">
                  <c:v>Dog bite</c:v>
                </c:pt>
                <c:pt idx="8">
                  <c:v>Enteritis</c:v>
                </c:pt>
                <c:pt idx="9">
                  <c:v>Foot rot</c:v>
                </c:pt>
                <c:pt idx="10">
                  <c:v>Mastitis</c:v>
                </c:pt>
                <c:pt idx="11">
                  <c:v>Myiasis</c:v>
                </c:pt>
                <c:pt idx="12">
                  <c:v>Parasitic</c:v>
                </c:pt>
                <c:pt idx="13">
                  <c:v>PPR</c:v>
                </c:pt>
                <c:pt idx="14">
                  <c:v>Indigestion</c:v>
                </c:pt>
                <c:pt idx="15">
                  <c:v>Tetanus</c:v>
                </c:pt>
                <c:pt idx="16">
                  <c:v>Urolithiasis</c:v>
                </c:pt>
                <c:pt idx="17">
                  <c:v>Arthitis</c:v>
                </c:pt>
                <c:pt idx="18">
                  <c:v>surgical </c:v>
                </c:pt>
                <c:pt idx="19">
                  <c:v>Abscess</c:v>
                </c:pt>
                <c:pt idx="20">
                  <c:v>others</c:v>
                </c:pt>
                <c:pt idx="21">
                  <c:v>hoof disease</c:v>
                </c:pt>
              </c:strCache>
            </c:strRef>
          </c:cat>
          <c:val>
            <c:numRef>
              <c:f>Sheet4!$Q$128:$Q$149</c:f>
              <c:numCache>
                <c:formatCode>General</c:formatCode>
                <c:ptCount val="22"/>
                <c:pt idx="0">
                  <c:v>2.63</c:v>
                </c:pt>
                <c:pt idx="1">
                  <c:v>2.63</c:v>
                </c:pt>
                <c:pt idx="2">
                  <c:v>5.26</c:v>
                </c:pt>
                <c:pt idx="3">
                  <c:v>7.89</c:v>
                </c:pt>
                <c:pt idx="4">
                  <c:v>9.2100000000000009</c:v>
                </c:pt>
                <c:pt idx="5">
                  <c:v>0</c:v>
                </c:pt>
                <c:pt idx="6">
                  <c:v>1.32</c:v>
                </c:pt>
                <c:pt idx="7">
                  <c:v>7.89</c:v>
                </c:pt>
                <c:pt idx="8">
                  <c:v>3.9499999999999997</c:v>
                </c:pt>
                <c:pt idx="9">
                  <c:v>2.63</c:v>
                </c:pt>
                <c:pt idx="10">
                  <c:v>1.32</c:v>
                </c:pt>
                <c:pt idx="11">
                  <c:v>3.9499999999999997</c:v>
                </c:pt>
                <c:pt idx="12">
                  <c:v>3.9499999999999997</c:v>
                </c:pt>
                <c:pt idx="13">
                  <c:v>18.420000000000002</c:v>
                </c:pt>
                <c:pt idx="14">
                  <c:v>9.2100000000000009</c:v>
                </c:pt>
                <c:pt idx="15">
                  <c:v>0</c:v>
                </c:pt>
                <c:pt idx="16">
                  <c:v>1.32</c:v>
                </c:pt>
                <c:pt idx="17">
                  <c:v>2.63</c:v>
                </c:pt>
                <c:pt idx="18">
                  <c:v>1.32</c:v>
                </c:pt>
                <c:pt idx="19">
                  <c:v>2.63</c:v>
                </c:pt>
                <c:pt idx="20">
                  <c:v>6.58</c:v>
                </c:pt>
                <c:pt idx="21">
                  <c:v>5.26</c:v>
                </c:pt>
              </c:numCache>
            </c:numRef>
          </c:val>
        </c:ser>
        <c:marker val="1"/>
        <c:axId val="120668160"/>
        <c:axId val="120670464"/>
      </c:lineChart>
      <c:catAx>
        <c:axId val="120668160"/>
        <c:scaling>
          <c:orientation val="minMax"/>
        </c:scaling>
        <c:axPos val="b"/>
        <c:title>
          <c:tx>
            <c:rich>
              <a:bodyPr/>
              <a:lstStyle/>
              <a:p>
                <a:pPr>
                  <a:defRPr/>
                </a:pPr>
                <a:r>
                  <a:rPr lang="en-US"/>
                  <a:t>Disease</a:t>
                </a:r>
                <a:r>
                  <a:rPr lang="en-US" baseline="0"/>
                  <a:t> and disorders</a:t>
                </a:r>
                <a:endParaRPr lang="en-US"/>
              </a:p>
            </c:rich>
          </c:tx>
        </c:title>
        <c:majorTickMark val="none"/>
        <c:tickLblPos val="nextTo"/>
        <c:crossAx val="120670464"/>
        <c:crosses val="autoZero"/>
        <c:auto val="1"/>
        <c:lblAlgn val="ctr"/>
        <c:lblOffset val="100"/>
      </c:catAx>
      <c:valAx>
        <c:axId val="120670464"/>
        <c:scaling>
          <c:orientation val="minMax"/>
        </c:scaling>
        <c:axPos val="l"/>
        <c:title>
          <c:tx>
            <c:rich>
              <a:bodyPr/>
              <a:lstStyle/>
              <a:p>
                <a:pPr>
                  <a:defRPr/>
                </a:pPr>
                <a:r>
                  <a:rPr lang="en-US"/>
                  <a:t>prevalence</a:t>
                </a:r>
                <a:r>
                  <a:rPr lang="en-US" baseline="0"/>
                  <a:t> %</a:t>
                </a:r>
                <a:endParaRPr lang="en-US"/>
              </a:p>
            </c:rich>
          </c:tx>
        </c:title>
        <c:numFmt formatCode="General" sourceLinked="1"/>
        <c:tickLblPos val="nextTo"/>
        <c:crossAx val="120668160"/>
        <c:crosses val="autoZero"/>
        <c:crossBetween val="between"/>
      </c:valAx>
    </c:plotArea>
    <c:legend>
      <c:legendPos val="r"/>
      <c:layout>
        <c:manualLayout>
          <c:xMode val="edge"/>
          <c:yMode val="edge"/>
          <c:x val="0.796108819730867"/>
          <c:y val="0.24626882509814971"/>
          <c:w val="0.14877654182116218"/>
          <c:h val="0.12638281854492983"/>
        </c:manualLayout>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800" b="1"/>
              <a:t>Disease prevalence of goat according to age</a:t>
            </a:r>
            <a:endParaRPr lang="en-US" sz="1800"/>
          </a:p>
        </c:rich>
      </c:tx>
    </c:title>
    <c:plotArea>
      <c:layout>
        <c:manualLayout>
          <c:layoutTarget val="inner"/>
          <c:xMode val="edge"/>
          <c:yMode val="edge"/>
          <c:x val="0.11380261495090892"/>
          <c:y val="0.14594051937603264"/>
          <c:w val="0.88619738504909107"/>
          <c:h val="0.52993735360135541"/>
        </c:manualLayout>
      </c:layout>
      <c:lineChart>
        <c:grouping val="standard"/>
        <c:ser>
          <c:idx val="0"/>
          <c:order val="0"/>
          <c:tx>
            <c:strRef>
              <c:f>Sheet4!$R$152</c:f>
              <c:strCache>
                <c:ptCount val="1"/>
                <c:pt idx="0">
                  <c:v>below 6 months</c:v>
                </c:pt>
              </c:strCache>
            </c:strRef>
          </c:tx>
          <c:cat>
            <c:strRef>
              <c:f>Sheet4!$Q$153:$Q$174</c:f>
              <c:strCache>
                <c:ptCount val="22"/>
                <c:pt idx="0">
                  <c:v>Anaplasmosis</c:v>
                </c:pt>
                <c:pt idx="1">
                  <c:v>Aneamia</c:v>
                </c:pt>
                <c:pt idx="2">
                  <c:v>Anorexia</c:v>
                </c:pt>
                <c:pt idx="3">
                  <c:v>Respiratory disorder</c:v>
                </c:pt>
                <c:pt idx="4">
                  <c:v>Ectoparasitic</c:v>
                </c:pt>
                <c:pt idx="5">
                  <c:v>conjunctivitis</c:v>
                </c:pt>
                <c:pt idx="6">
                  <c:v>Diarrhoea</c:v>
                </c:pt>
                <c:pt idx="7">
                  <c:v>Dog bite</c:v>
                </c:pt>
                <c:pt idx="8">
                  <c:v>Enteritis</c:v>
                </c:pt>
                <c:pt idx="9">
                  <c:v>Foot rot</c:v>
                </c:pt>
                <c:pt idx="10">
                  <c:v>Mastitis</c:v>
                </c:pt>
                <c:pt idx="11">
                  <c:v>Myiasis</c:v>
                </c:pt>
                <c:pt idx="12">
                  <c:v>Parasitic</c:v>
                </c:pt>
                <c:pt idx="13">
                  <c:v>PPR</c:v>
                </c:pt>
                <c:pt idx="14">
                  <c:v>Indigestion</c:v>
                </c:pt>
                <c:pt idx="15">
                  <c:v>Tetanus</c:v>
                </c:pt>
                <c:pt idx="16">
                  <c:v>Urolithiasis</c:v>
                </c:pt>
                <c:pt idx="17">
                  <c:v>Arthitis</c:v>
                </c:pt>
                <c:pt idx="18">
                  <c:v>surgical </c:v>
                </c:pt>
                <c:pt idx="19">
                  <c:v>Abscess</c:v>
                </c:pt>
                <c:pt idx="20">
                  <c:v>others</c:v>
                </c:pt>
                <c:pt idx="21">
                  <c:v>hoof disease</c:v>
                </c:pt>
              </c:strCache>
            </c:strRef>
          </c:cat>
          <c:val>
            <c:numRef>
              <c:f>Sheet4!$R$153:$R$174</c:f>
              <c:numCache>
                <c:formatCode>General</c:formatCode>
                <c:ptCount val="22"/>
                <c:pt idx="0">
                  <c:v>0</c:v>
                </c:pt>
                <c:pt idx="1">
                  <c:v>0</c:v>
                </c:pt>
                <c:pt idx="2">
                  <c:v>7.5</c:v>
                </c:pt>
                <c:pt idx="3">
                  <c:v>5</c:v>
                </c:pt>
                <c:pt idx="4">
                  <c:v>0</c:v>
                </c:pt>
                <c:pt idx="5">
                  <c:v>2.5</c:v>
                </c:pt>
                <c:pt idx="6">
                  <c:v>5</c:v>
                </c:pt>
                <c:pt idx="7">
                  <c:v>5</c:v>
                </c:pt>
                <c:pt idx="8">
                  <c:v>2.5</c:v>
                </c:pt>
                <c:pt idx="9">
                  <c:v>7.5</c:v>
                </c:pt>
                <c:pt idx="10">
                  <c:v>0</c:v>
                </c:pt>
                <c:pt idx="11">
                  <c:v>0</c:v>
                </c:pt>
                <c:pt idx="12">
                  <c:v>12.5</c:v>
                </c:pt>
                <c:pt idx="13">
                  <c:v>17.5</c:v>
                </c:pt>
                <c:pt idx="14">
                  <c:v>7.5</c:v>
                </c:pt>
                <c:pt idx="15">
                  <c:v>0</c:v>
                </c:pt>
                <c:pt idx="16">
                  <c:v>2.5</c:v>
                </c:pt>
                <c:pt idx="17">
                  <c:v>2.5</c:v>
                </c:pt>
                <c:pt idx="18">
                  <c:v>7.5</c:v>
                </c:pt>
                <c:pt idx="19">
                  <c:v>7.5</c:v>
                </c:pt>
                <c:pt idx="20">
                  <c:v>5</c:v>
                </c:pt>
                <c:pt idx="21">
                  <c:v>2.5</c:v>
                </c:pt>
              </c:numCache>
            </c:numRef>
          </c:val>
        </c:ser>
        <c:ser>
          <c:idx val="1"/>
          <c:order val="1"/>
          <c:tx>
            <c:strRef>
              <c:f>Sheet4!$S$152</c:f>
              <c:strCache>
                <c:ptCount val="1"/>
                <c:pt idx="0">
                  <c:v>6 months to 2 years</c:v>
                </c:pt>
              </c:strCache>
            </c:strRef>
          </c:tx>
          <c:cat>
            <c:strRef>
              <c:f>Sheet4!$Q$153:$Q$174</c:f>
              <c:strCache>
                <c:ptCount val="22"/>
                <c:pt idx="0">
                  <c:v>Anaplasmosis</c:v>
                </c:pt>
                <c:pt idx="1">
                  <c:v>Aneamia</c:v>
                </c:pt>
                <c:pt idx="2">
                  <c:v>Anorexia</c:v>
                </c:pt>
                <c:pt idx="3">
                  <c:v>Respiratory disorder</c:v>
                </c:pt>
                <c:pt idx="4">
                  <c:v>Ectoparasitic</c:v>
                </c:pt>
                <c:pt idx="5">
                  <c:v>conjunctivitis</c:v>
                </c:pt>
                <c:pt idx="6">
                  <c:v>Diarrhoea</c:v>
                </c:pt>
                <c:pt idx="7">
                  <c:v>Dog bite</c:v>
                </c:pt>
                <c:pt idx="8">
                  <c:v>Enteritis</c:v>
                </c:pt>
                <c:pt idx="9">
                  <c:v>Foot rot</c:v>
                </c:pt>
                <c:pt idx="10">
                  <c:v>Mastitis</c:v>
                </c:pt>
                <c:pt idx="11">
                  <c:v>Myiasis</c:v>
                </c:pt>
                <c:pt idx="12">
                  <c:v>Parasitic</c:v>
                </c:pt>
                <c:pt idx="13">
                  <c:v>PPR</c:v>
                </c:pt>
                <c:pt idx="14">
                  <c:v>Indigestion</c:v>
                </c:pt>
                <c:pt idx="15">
                  <c:v>Tetanus</c:v>
                </c:pt>
                <c:pt idx="16">
                  <c:v>Urolithiasis</c:v>
                </c:pt>
                <c:pt idx="17">
                  <c:v>Arthitis</c:v>
                </c:pt>
                <c:pt idx="18">
                  <c:v>surgical </c:v>
                </c:pt>
                <c:pt idx="19">
                  <c:v>Abscess</c:v>
                </c:pt>
                <c:pt idx="20">
                  <c:v>others</c:v>
                </c:pt>
                <c:pt idx="21">
                  <c:v>hoof disease</c:v>
                </c:pt>
              </c:strCache>
            </c:strRef>
          </c:cat>
          <c:val>
            <c:numRef>
              <c:f>Sheet4!$S$153:$S$174</c:f>
              <c:numCache>
                <c:formatCode>General</c:formatCode>
                <c:ptCount val="22"/>
                <c:pt idx="0">
                  <c:v>1.49</c:v>
                </c:pt>
                <c:pt idx="1">
                  <c:v>4.4800000000000004</c:v>
                </c:pt>
                <c:pt idx="2">
                  <c:v>5.9700000000000024</c:v>
                </c:pt>
                <c:pt idx="3">
                  <c:v>11.94</c:v>
                </c:pt>
                <c:pt idx="4">
                  <c:v>8.9600000000000026</c:v>
                </c:pt>
                <c:pt idx="5">
                  <c:v>0</c:v>
                </c:pt>
                <c:pt idx="6">
                  <c:v>4.4800000000000004</c:v>
                </c:pt>
                <c:pt idx="7">
                  <c:v>8.9600000000000026</c:v>
                </c:pt>
                <c:pt idx="8">
                  <c:v>2.9899999999999998</c:v>
                </c:pt>
                <c:pt idx="9">
                  <c:v>1.49</c:v>
                </c:pt>
                <c:pt idx="10">
                  <c:v>0</c:v>
                </c:pt>
                <c:pt idx="11">
                  <c:v>2.9899999999999998</c:v>
                </c:pt>
                <c:pt idx="12">
                  <c:v>7.46</c:v>
                </c:pt>
                <c:pt idx="13">
                  <c:v>17.91</c:v>
                </c:pt>
                <c:pt idx="14">
                  <c:v>4.4800000000000004</c:v>
                </c:pt>
                <c:pt idx="15">
                  <c:v>1.49</c:v>
                </c:pt>
                <c:pt idx="16">
                  <c:v>4.4800000000000004</c:v>
                </c:pt>
                <c:pt idx="17">
                  <c:v>1.49</c:v>
                </c:pt>
                <c:pt idx="18">
                  <c:v>1.49</c:v>
                </c:pt>
                <c:pt idx="20">
                  <c:v>1.49</c:v>
                </c:pt>
                <c:pt idx="21">
                  <c:v>5.9700000000000024</c:v>
                </c:pt>
              </c:numCache>
            </c:numRef>
          </c:val>
        </c:ser>
        <c:ser>
          <c:idx val="2"/>
          <c:order val="2"/>
          <c:tx>
            <c:strRef>
              <c:f>Sheet4!$T$152</c:f>
              <c:strCache>
                <c:ptCount val="1"/>
                <c:pt idx="0">
                  <c:v>above 2 years</c:v>
                </c:pt>
              </c:strCache>
            </c:strRef>
          </c:tx>
          <c:cat>
            <c:strRef>
              <c:f>Sheet4!$Q$153:$Q$174</c:f>
              <c:strCache>
                <c:ptCount val="22"/>
                <c:pt idx="0">
                  <c:v>Anaplasmosis</c:v>
                </c:pt>
                <c:pt idx="1">
                  <c:v>Aneamia</c:v>
                </c:pt>
                <c:pt idx="2">
                  <c:v>Anorexia</c:v>
                </c:pt>
                <c:pt idx="3">
                  <c:v>Respiratory disorder</c:v>
                </c:pt>
                <c:pt idx="4">
                  <c:v>Ectoparasitic</c:v>
                </c:pt>
                <c:pt idx="5">
                  <c:v>conjunctivitis</c:v>
                </c:pt>
                <c:pt idx="6">
                  <c:v>Diarrhoea</c:v>
                </c:pt>
                <c:pt idx="7">
                  <c:v>Dog bite</c:v>
                </c:pt>
                <c:pt idx="8">
                  <c:v>Enteritis</c:v>
                </c:pt>
                <c:pt idx="9">
                  <c:v>Foot rot</c:v>
                </c:pt>
                <c:pt idx="10">
                  <c:v>Mastitis</c:v>
                </c:pt>
                <c:pt idx="11">
                  <c:v>Myiasis</c:v>
                </c:pt>
                <c:pt idx="12">
                  <c:v>Parasitic</c:v>
                </c:pt>
                <c:pt idx="13">
                  <c:v>PPR</c:v>
                </c:pt>
                <c:pt idx="14">
                  <c:v>Indigestion</c:v>
                </c:pt>
                <c:pt idx="15">
                  <c:v>Tetanus</c:v>
                </c:pt>
                <c:pt idx="16">
                  <c:v>Urolithiasis</c:v>
                </c:pt>
                <c:pt idx="17">
                  <c:v>Arthitis</c:v>
                </c:pt>
                <c:pt idx="18">
                  <c:v>surgical </c:v>
                </c:pt>
                <c:pt idx="19">
                  <c:v>Abscess</c:v>
                </c:pt>
                <c:pt idx="20">
                  <c:v>others</c:v>
                </c:pt>
                <c:pt idx="21">
                  <c:v>hoof disease</c:v>
                </c:pt>
              </c:strCache>
            </c:strRef>
          </c:cat>
          <c:val>
            <c:numRef>
              <c:f>Sheet4!$T$153:$T$174</c:f>
              <c:numCache>
                <c:formatCode>General</c:formatCode>
                <c:ptCount val="22"/>
                <c:pt idx="0">
                  <c:v>7.14</c:v>
                </c:pt>
                <c:pt idx="1">
                  <c:v>0</c:v>
                </c:pt>
                <c:pt idx="2">
                  <c:v>0</c:v>
                </c:pt>
                <c:pt idx="3">
                  <c:v>0</c:v>
                </c:pt>
                <c:pt idx="4">
                  <c:v>7.14</c:v>
                </c:pt>
                <c:pt idx="5">
                  <c:v>14.29</c:v>
                </c:pt>
                <c:pt idx="6">
                  <c:v>0</c:v>
                </c:pt>
                <c:pt idx="7">
                  <c:v>0</c:v>
                </c:pt>
                <c:pt idx="8">
                  <c:v>0</c:v>
                </c:pt>
                <c:pt idx="9">
                  <c:v>0</c:v>
                </c:pt>
                <c:pt idx="10">
                  <c:v>7.14</c:v>
                </c:pt>
                <c:pt idx="11">
                  <c:v>14.29</c:v>
                </c:pt>
                <c:pt idx="12">
                  <c:v>14.29</c:v>
                </c:pt>
                <c:pt idx="13">
                  <c:v>21.43</c:v>
                </c:pt>
                <c:pt idx="14">
                  <c:v>14.29</c:v>
                </c:pt>
                <c:pt idx="15">
                  <c:v>0</c:v>
                </c:pt>
                <c:pt idx="16">
                  <c:v>0</c:v>
                </c:pt>
                <c:pt idx="17">
                  <c:v>0</c:v>
                </c:pt>
                <c:pt idx="18">
                  <c:v>0</c:v>
                </c:pt>
                <c:pt idx="19">
                  <c:v>0</c:v>
                </c:pt>
                <c:pt idx="20">
                  <c:v>14.29</c:v>
                </c:pt>
                <c:pt idx="21">
                  <c:v>0</c:v>
                </c:pt>
              </c:numCache>
            </c:numRef>
          </c:val>
        </c:ser>
        <c:marker val="1"/>
        <c:axId val="121390208"/>
        <c:axId val="121432320"/>
      </c:lineChart>
      <c:catAx>
        <c:axId val="121390208"/>
        <c:scaling>
          <c:orientation val="minMax"/>
        </c:scaling>
        <c:axPos val="b"/>
        <c:title>
          <c:tx>
            <c:rich>
              <a:bodyPr/>
              <a:lstStyle/>
              <a:p>
                <a:pPr>
                  <a:defRPr/>
                </a:pPr>
                <a:r>
                  <a:rPr lang="en-US"/>
                  <a:t>Disease</a:t>
                </a:r>
                <a:r>
                  <a:rPr lang="en-US" baseline="0"/>
                  <a:t> and disorders</a:t>
                </a:r>
                <a:endParaRPr lang="en-US"/>
              </a:p>
            </c:rich>
          </c:tx>
        </c:title>
        <c:majorTickMark val="none"/>
        <c:tickLblPos val="nextTo"/>
        <c:crossAx val="121432320"/>
        <c:crosses val="autoZero"/>
        <c:auto val="1"/>
        <c:lblAlgn val="ctr"/>
        <c:lblOffset val="100"/>
      </c:catAx>
      <c:valAx>
        <c:axId val="121432320"/>
        <c:scaling>
          <c:orientation val="minMax"/>
        </c:scaling>
        <c:axPos val="l"/>
        <c:title>
          <c:tx>
            <c:rich>
              <a:bodyPr/>
              <a:lstStyle/>
              <a:p>
                <a:pPr>
                  <a:defRPr/>
                </a:pPr>
                <a:r>
                  <a:rPr lang="en-US"/>
                  <a:t>Precalence%</a:t>
                </a:r>
              </a:p>
            </c:rich>
          </c:tx>
        </c:title>
        <c:numFmt formatCode="General" sourceLinked="1"/>
        <c:tickLblPos val="nextTo"/>
        <c:crossAx val="121390208"/>
        <c:crosses val="autoZero"/>
        <c:crossBetween val="between"/>
      </c:valAx>
    </c:plotArea>
    <c:legend>
      <c:legendPos val="r"/>
      <c:layout>
        <c:manualLayout>
          <c:xMode val="edge"/>
          <c:yMode val="edge"/>
          <c:x val="0.729883070171786"/>
          <c:y val="0.1717643049073613"/>
          <c:w val="0.24366190337318938"/>
          <c:h val="0.18815467179803275"/>
        </c:manualLayout>
      </c:layout>
    </c:legend>
    <c:plotVisOnly val="1"/>
  </c:chart>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BA786B07D6A423491E07D8F58F2D0C1"/>
        <w:category>
          <w:name w:val="General"/>
          <w:gallery w:val="placeholder"/>
        </w:category>
        <w:types>
          <w:type w:val="bbPlcHdr"/>
        </w:types>
        <w:behaviors>
          <w:behavior w:val="content"/>
        </w:behaviors>
        <w:guid w:val="{F6A36303-E153-4201-820F-FE5B4EC8E419}"/>
      </w:docPartPr>
      <w:docPartBody>
        <w:p w:rsidR="00AD11CE" w:rsidRDefault="001D598F" w:rsidP="001D598F">
          <w:pPr>
            <w:pStyle w:val="FBA786B07D6A423491E07D8F58F2D0C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D598F"/>
    <w:rsid w:val="000D5D5B"/>
    <w:rsid w:val="00113768"/>
    <w:rsid w:val="001D598F"/>
    <w:rsid w:val="00227EEF"/>
    <w:rsid w:val="00283D53"/>
    <w:rsid w:val="00302E12"/>
    <w:rsid w:val="003C7DEA"/>
    <w:rsid w:val="00461C28"/>
    <w:rsid w:val="004B67EA"/>
    <w:rsid w:val="005518C8"/>
    <w:rsid w:val="00695C4F"/>
    <w:rsid w:val="00742BE3"/>
    <w:rsid w:val="007A6E01"/>
    <w:rsid w:val="008A3724"/>
    <w:rsid w:val="00981CA0"/>
    <w:rsid w:val="00A17921"/>
    <w:rsid w:val="00AA7A96"/>
    <w:rsid w:val="00AD11CE"/>
    <w:rsid w:val="00BC2B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1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A786B07D6A423491E07D8F58F2D0C1">
    <w:name w:val="FBA786B07D6A423491E07D8F58F2D0C1"/>
    <w:rsid w:val="001D598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9DBC1FF-C874-449F-ADA6-C2EC903CF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10</Pages>
  <Words>1471</Words>
  <Characters>8386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Prevalence of various diseases of livestock                                                                             Results</vt:lpstr>
    </vt:vector>
  </TitlesOfParts>
  <Company>CVASU</Company>
  <LinksUpToDate>false</LinksUpToDate>
  <CharactersWithSpaces>9838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Prevalence of various diseases of livestock                                                                             Results</dc:title>
  <dc:subject/>
  <dc:creator>indraneel</dc:creator>
  <cp:keywords/>
  <dc:description/>
  <cp:lastModifiedBy>indraneel</cp:lastModifiedBy>
  <cp:revision>127</cp:revision>
  <dcterms:created xsi:type="dcterms:W3CDTF">2014-03-23T21:01:00Z</dcterms:created>
  <dcterms:modified xsi:type="dcterms:W3CDTF">2014-03-27T08:09:00Z</dcterms:modified>
</cp:coreProperties>
</file>