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9E" w:rsidRPr="00E04AA8" w:rsidRDefault="00A6719E" w:rsidP="00A6719E">
      <w:pPr>
        <w:spacing w:line="360" w:lineRule="auto"/>
        <w:jc w:val="both"/>
        <w:rPr>
          <w:rFonts w:ascii="Times New Roman" w:hAnsi="Times New Roman" w:cs="Times New Roman"/>
          <w:b/>
          <w:i/>
          <w:sz w:val="24"/>
          <w:szCs w:val="24"/>
        </w:rPr>
      </w:pPr>
    </w:p>
    <w:p w:rsidR="00A6719E" w:rsidRPr="00E04AA8" w:rsidRDefault="00A6719E" w:rsidP="00A6719E">
      <w:pPr>
        <w:spacing w:line="360" w:lineRule="auto"/>
        <w:jc w:val="both"/>
        <w:rPr>
          <w:rFonts w:ascii="Times New Roman" w:hAnsi="Times New Roman" w:cs="Times New Roman"/>
          <w:b/>
          <w:bCs/>
          <w:i/>
          <w:sz w:val="24"/>
          <w:szCs w:val="24"/>
        </w:rPr>
      </w:pPr>
      <w:r w:rsidRPr="00E04AA8">
        <w:rPr>
          <w:rFonts w:ascii="Times New Roman" w:hAnsi="Times New Roman" w:cs="Times New Roman"/>
          <w:b/>
          <w:i/>
          <w:sz w:val="24"/>
          <w:szCs w:val="24"/>
        </w:rPr>
        <w:t xml:space="preserve">                                              ACKNOWLEDGEMENT</w:t>
      </w:r>
    </w:p>
    <w:p w:rsidR="00A6719E" w:rsidRPr="00E04AA8" w:rsidRDefault="00A6719E" w:rsidP="00A6719E">
      <w:pPr>
        <w:spacing w:line="360" w:lineRule="auto"/>
        <w:ind w:left="720"/>
        <w:jc w:val="both"/>
        <w:rPr>
          <w:rFonts w:ascii="Times New Roman" w:hAnsi="Times New Roman" w:cs="Times New Roman"/>
          <w:b/>
          <w:i/>
          <w:sz w:val="24"/>
          <w:szCs w:val="24"/>
        </w:rPr>
      </w:pPr>
    </w:p>
    <w:p w:rsidR="00A6719E" w:rsidRPr="00E04AA8" w:rsidRDefault="00A6719E" w:rsidP="00A6719E">
      <w:pPr>
        <w:spacing w:line="360" w:lineRule="auto"/>
        <w:jc w:val="both"/>
        <w:rPr>
          <w:rFonts w:ascii="Times New Roman" w:hAnsi="Times New Roman" w:cs="Times New Roman"/>
          <w:i/>
          <w:sz w:val="24"/>
          <w:szCs w:val="24"/>
        </w:rPr>
      </w:pPr>
      <w:r w:rsidRPr="00E04AA8">
        <w:rPr>
          <w:rFonts w:ascii="Times New Roman" w:hAnsi="Times New Roman" w:cs="Times New Roman"/>
          <w:i/>
          <w:sz w:val="24"/>
          <w:szCs w:val="24"/>
        </w:rPr>
        <w:t>The author is greatly thankful to Almighty God, Who enabled me to complete this report.</w:t>
      </w:r>
    </w:p>
    <w:p w:rsidR="00A6719E" w:rsidRPr="00E04AA8" w:rsidRDefault="00A6719E" w:rsidP="00A6719E">
      <w:pPr>
        <w:spacing w:line="360" w:lineRule="auto"/>
        <w:jc w:val="both"/>
        <w:rPr>
          <w:rFonts w:ascii="Times New Roman" w:hAnsi="Times New Roman" w:cs="Times New Roman"/>
          <w:i/>
          <w:sz w:val="24"/>
          <w:szCs w:val="24"/>
        </w:rPr>
      </w:pPr>
      <w:r w:rsidRPr="00E04AA8">
        <w:rPr>
          <w:rFonts w:ascii="Times New Roman" w:hAnsi="Times New Roman" w:cs="Times New Roman"/>
          <w:i/>
          <w:sz w:val="24"/>
          <w:szCs w:val="24"/>
        </w:rPr>
        <w:t xml:space="preserve">The author feels proud is expressing his deep sense of great gratitude and indebtedness to respected teacher and supervisor DR. Kh. Nurul Islam, Professor and Head, Department of Anatomy &amp; Histology, Chittagong Veterinary &amp; Animal Sciences University for his trustworthy and scholastic supervision and untiring assistance throughout the work of sincere co-operation, helpful advice at all the stage of study period providing valuable suggestion, necessary correction in this study and for affectionate help in completing this work.  </w:t>
      </w:r>
    </w:p>
    <w:p w:rsidR="00A6719E" w:rsidRPr="00E04AA8" w:rsidRDefault="00A6719E" w:rsidP="00A6719E">
      <w:pPr>
        <w:spacing w:line="360" w:lineRule="auto"/>
        <w:jc w:val="both"/>
        <w:rPr>
          <w:rFonts w:ascii="Times New Roman" w:hAnsi="Times New Roman" w:cs="Times New Roman"/>
          <w:i/>
          <w:sz w:val="24"/>
          <w:szCs w:val="24"/>
        </w:rPr>
      </w:pPr>
      <w:r w:rsidRPr="00E04AA8">
        <w:rPr>
          <w:rFonts w:ascii="Times New Roman" w:hAnsi="Times New Roman" w:cs="Times New Roman"/>
          <w:i/>
          <w:sz w:val="24"/>
          <w:szCs w:val="24"/>
        </w:rPr>
        <w:t xml:space="preserve">The author gratefully admits the help of Dr. Sadia Afrin, Veterinary Surgeon and Md. Mizanur Rahman, Livestock Officer of Upazilla Veterinary Hospital, Harirampur, Manikgong, and VFA as well as AI Volunteers of working area for their co-operation for this study. </w:t>
      </w:r>
    </w:p>
    <w:p w:rsidR="00A6719E" w:rsidRPr="00E04AA8" w:rsidRDefault="00A6719E" w:rsidP="00A6719E">
      <w:pPr>
        <w:spacing w:line="360" w:lineRule="auto"/>
        <w:jc w:val="both"/>
        <w:rPr>
          <w:rFonts w:ascii="Times New Roman" w:hAnsi="Times New Roman" w:cs="Times New Roman"/>
          <w:i/>
          <w:sz w:val="24"/>
          <w:szCs w:val="24"/>
        </w:rPr>
      </w:pPr>
      <w:r w:rsidRPr="00E04AA8">
        <w:rPr>
          <w:rFonts w:ascii="Times New Roman" w:hAnsi="Times New Roman" w:cs="Times New Roman"/>
          <w:i/>
          <w:sz w:val="24"/>
          <w:szCs w:val="24"/>
        </w:rPr>
        <w:t xml:space="preserve">Finally the author acknowledges with great regard and pleasure with deepest sense of gratitude and thanks to his beloved parents for their inspiration, co-operation, sacrifice, blessings during the period of this study. </w:t>
      </w:r>
    </w:p>
    <w:p w:rsidR="00A6719E" w:rsidRPr="00E04AA8" w:rsidRDefault="00A6719E" w:rsidP="00A6719E">
      <w:pPr>
        <w:spacing w:line="360" w:lineRule="auto"/>
        <w:ind w:left="720"/>
        <w:jc w:val="both"/>
        <w:rPr>
          <w:rFonts w:ascii="Times New Roman" w:hAnsi="Times New Roman" w:cs="Times New Roman"/>
          <w:i/>
          <w:sz w:val="24"/>
          <w:szCs w:val="24"/>
        </w:rPr>
      </w:pPr>
    </w:p>
    <w:p w:rsidR="00A6719E" w:rsidRPr="00E04AA8" w:rsidRDefault="00A6719E" w:rsidP="00A6719E">
      <w:pPr>
        <w:spacing w:line="360" w:lineRule="auto"/>
        <w:jc w:val="both"/>
        <w:rPr>
          <w:rFonts w:ascii="Times New Roman" w:hAnsi="Times New Roman" w:cs="Times New Roman"/>
          <w:b/>
          <w:i/>
          <w:sz w:val="24"/>
          <w:szCs w:val="24"/>
        </w:rPr>
      </w:pPr>
      <w:r w:rsidRPr="00E04AA8">
        <w:rPr>
          <w:rFonts w:ascii="Times New Roman" w:hAnsi="Times New Roman" w:cs="Times New Roman"/>
          <w:b/>
          <w:i/>
          <w:sz w:val="24"/>
          <w:szCs w:val="24"/>
        </w:rPr>
        <w:t xml:space="preserve">The author </w:t>
      </w:r>
    </w:p>
    <w:p w:rsidR="00A6719E" w:rsidRPr="00E04AA8" w:rsidRDefault="00A6719E" w:rsidP="00A6719E">
      <w:pPr>
        <w:spacing w:line="360" w:lineRule="auto"/>
        <w:jc w:val="both"/>
        <w:rPr>
          <w:rFonts w:ascii="Times New Roman" w:hAnsi="Times New Roman" w:cs="Times New Roman"/>
          <w:b/>
          <w:i/>
          <w:sz w:val="24"/>
          <w:szCs w:val="24"/>
        </w:rPr>
      </w:pPr>
      <w:r w:rsidRPr="00E04AA8">
        <w:rPr>
          <w:rFonts w:ascii="Times New Roman" w:hAnsi="Times New Roman" w:cs="Times New Roman"/>
          <w:b/>
          <w:i/>
          <w:sz w:val="24"/>
          <w:szCs w:val="24"/>
        </w:rPr>
        <w:t>March, 2014</w:t>
      </w:r>
    </w:p>
    <w:p w:rsidR="00A6719E" w:rsidRPr="00A40B2D" w:rsidRDefault="00A6719E" w:rsidP="00A6719E">
      <w:pPr>
        <w:tabs>
          <w:tab w:val="left" w:pos="1020"/>
        </w:tabs>
        <w:spacing w:after="0"/>
        <w:jc w:val="center"/>
        <w:rPr>
          <w:rFonts w:ascii="Times New Roman" w:hAnsi="Times New Roman"/>
          <w:b/>
          <w:sz w:val="24"/>
          <w:szCs w:val="24"/>
        </w:rPr>
      </w:pPr>
      <w:r w:rsidRPr="00E04AA8">
        <w:rPr>
          <w:rFonts w:ascii="Times New Roman" w:hAnsi="Times New Roman" w:cs="Times New Roman"/>
          <w:b/>
          <w:i/>
          <w:sz w:val="24"/>
          <w:szCs w:val="24"/>
        </w:rPr>
        <w:br w:type="page"/>
      </w:r>
      <w:r w:rsidRPr="00A40B2D">
        <w:rPr>
          <w:rFonts w:ascii="Times New Roman" w:hAnsi="Times New Roman"/>
          <w:b/>
          <w:sz w:val="24"/>
          <w:szCs w:val="24"/>
        </w:rPr>
        <w:lastRenderedPageBreak/>
        <w:t>LIST OF CONTENTS</w:t>
      </w:r>
    </w:p>
    <w:tbl>
      <w:tblPr>
        <w:tblpPr w:leftFromText="180" w:rightFromText="180" w:vertAnchor="text" w:horzAnchor="margin" w:tblpX="306" w:tblpY="365"/>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tblPr>
      <w:tblGrid>
        <w:gridCol w:w="569"/>
        <w:gridCol w:w="6984"/>
        <w:gridCol w:w="1105"/>
      </w:tblGrid>
      <w:tr w:rsidR="00A6719E" w:rsidRPr="00A40B2D" w:rsidTr="00541632">
        <w:trPr>
          <w:trHeight w:val="346"/>
        </w:trPr>
        <w:tc>
          <w:tcPr>
            <w:tcW w:w="7553" w:type="dxa"/>
            <w:gridSpan w:val="2"/>
          </w:tcPr>
          <w:p w:rsidR="00A6719E" w:rsidRPr="00A40B2D" w:rsidRDefault="00A6719E" w:rsidP="00541632">
            <w:pPr>
              <w:tabs>
                <w:tab w:val="left" w:pos="1020"/>
              </w:tabs>
              <w:spacing w:after="0" w:line="360" w:lineRule="auto"/>
              <w:jc w:val="both"/>
              <w:rPr>
                <w:rFonts w:ascii="Times New Roman" w:hAnsi="Times New Roman"/>
                <w:b/>
                <w:sz w:val="24"/>
                <w:szCs w:val="24"/>
              </w:rPr>
            </w:pPr>
            <w:r w:rsidRPr="00A40B2D">
              <w:rPr>
                <w:rFonts w:ascii="Times New Roman" w:hAnsi="Times New Roman"/>
                <w:b/>
                <w:sz w:val="24"/>
                <w:szCs w:val="24"/>
              </w:rPr>
              <w:t>Contents</w:t>
            </w:r>
          </w:p>
        </w:tc>
        <w:tc>
          <w:tcPr>
            <w:tcW w:w="1105" w:type="dxa"/>
          </w:tcPr>
          <w:p w:rsidR="00A6719E" w:rsidRPr="00A40B2D" w:rsidRDefault="00A6719E" w:rsidP="00541632">
            <w:pPr>
              <w:tabs>
                <w:tab w:val="left" w:pos="1020"/>
              </w:tabs>
              <w:spacing w:after="0" w:line="360" w:lineRule="auto"/>
              <w:jc w:val="center"/>
              <w:rPr>
                <w:rFonts w:ascii="Times New Roman" w:hAnsi="Times New Roman"/>
                <w:b/>
                <w:sz w:val="24"/>
                <w:szCs w:val="24"/>
              </w:rPr>
            </w:pPr>
            <w:r w:rsidRPr="00A40B2D">
              <w:rPr>
                <w:rFonts w:ascii="Times New Roman" w:hAnsi="Times New Roman"/>
                <w:b/>
                <w:sz w:val="24"/>
                <w:szCs w:val="24"/>
              </w:rPr>
              <w:t>Page No.</w:t>
            </w:r>
          </w:p>
        </w:tc>
      </w:tr>
      <w:tr w:rsidR="00A6719E" w:rsidRPr="00A40B2D" w:rsidTr="00541632">
        <w:trPr>
          <w:trHeight w:val="481"/>
        </w:trPr>
        <w:tc>
          <w:tcPr>
            <w:tcW w:w="7553" w:type="dxa"/>
            <w:gridSpan w:val="2"/>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Acknow</w:t>
            </w:r>
            <w:r>
              <w:rPr>
                <w:rFonts w:ascii="Times New Roman" w:hAnsi="Times New Roman"/>
                <w:sz w:val="24"/>
                <w:szCs w:val="24"/>
              </w:rPr>
              <w:t>le</w:t>
            </w:r>
            <w:r w:rsidRPr="00A40B2D">
              <w:rPr>
                <w:rFonts w:ascii="Times New Roman" w:hAnsi="Times New Roman"/>
                <w:sz w:val="24"/>
                <w:szCs w:val="24"/>
              </w:rPr>
              <w:t>dgement</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r w:rsidRPr="00A40B2D">
              <w:rPr>
                <w:rFonts w:ascii="Times New Roman" w:hAnsi="Times New Roman"/>
                <w:sz w:val="24"/>
                <w:szCs w:val="24"/>
              </w:rPr>
              <w:t>i</w:t>
            </w:r>
          </w:p>
        </w:tc>
      </w:tr>
      <w:tr w:rsidR="00A6719E" w:rsidRPr="00A40B2D" w:rsidTr="00541632">
        <w:trPr>
          <w:trHeight w:val="481"/>
        </w:trPr>
        <w:tc>
          <w:tcPr>
            <w:tcW w:w="7553" w:type="dxa"/>
            <w:gridSpan w:val="2"/>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Abstract</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r w:rsidRPr="00A40B2D">
              <w:rPr>
                <w:rFonts w:ascii="Times New Roman" w:hAnsi="Times New Roman"/>
                <w:sz w:val="24"/>
                <w:szCs w:val="24"/>
              </w:rPr>
              <w:t>ii</w:t>
            </w:r>
          </w:p>
        </w:tc>
      </w:tr>
      <w:tr w:rsidR="00A6719E" w:rsidRPr="00A40B2D" w:rsidTr="00541632">
        <w:trPr>
          <w:trHeight w:val="481"/>
        </w:trPr>
        <w:tc>
          <w:tcPr>
            <w:tcW w:w="7553" w:type="dxa"/>
            <w:gridSpan w:val="2"/>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Chapter-I: Introduction</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p>
        </w:tc>
      </w:tr>
      <w:tr w:rsidR="00A6719E" w:rsidRPr="00A40B2D" w:rsidTr="00541632">
        <w:trPr>
          <w:trHeight w:val="466"/>
        </w:trPr>
        <w:tc>
          <w:tcPr>
            <w:tcW w:w="7553" w:type="dxa"/>
            <w:gridSpan w:val="2"/>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Chapter-II: Review of the Literature</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p>
        </w:tc>
      </w:tr>
      <w:tr w:rsidR="00A6719E" w:rsidRPr="00A40B2D" w:rsidTr="00541632">
        <w:trPr>
          <w:trHeight w:val="481"/>
        </w:trPr>
        <w:tc>
          <w:tcPr>
            <w:tcW w:w="7553" w:type="dxa"/>
            <w:gridSpan w:val="2"/>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Chapter-III: Materials and Method</w:t>
            </w:r>
          </w:p>
        </w:tc>
        <w:tc>
          <w:tcPr>
            <w:tcW w:w="1105" w:type="dxa"/>
          </w:tcPr>
          <w:p w:rsidR="00A6719E" w:rsidRPr="00A40B2D" w:rsidRDefault="00A6719E" w:rsidP="00541632">
            <w:pPr>
              <w:tabs>
                <w:tab w:val="left" w:pos="1020"/>
              </w:tabs>
              <w:spacing w:after="0" w:line="360" w:lineRule="auto"/>
              <w:rPr>
                <w:rFonts w:ascii="Times New Roman" w:hAnsi="Times New Roman"/>
                <w:sz w:val="24"/>
                <w:szCs w:val="24"/>
              </w:rPr>
            </w:pPr>
          </w:p>
        </w:tc>
      </w:tr>
      <w:tr w:rsidR="00A6719E" w:rsidRPr="00A40B2D" w:rsidTr="00541632">
        <w:trPr>
          <w:trHeight w:val="481"/>
        </w:trPr>
        <w:tc>
          <w:tcPr>
            <w:tcW w:w="569" w:type="dxa"/>
            <w:tcBorders>
              <w:righ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3.1</w:t>
            </w:r>
          </w:p>
        </w:tc>
        <w:tc>
          <w:tcPr>
            <w:tcW w:w="6984" w:type="dxa"/>
            <w:tcBorders>
              <w:lef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Study Area</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p>
        </w:tc>
      </w:tr>
      <w:tr w:rsidR="00A6719E" w:rsidRPr="00A40B2D" w:rsidTr="00541632">
        <w:trPr>
          <w:trHeight w:val="481"/>
        </w:trPr>
        <w:tc>
          <w:tcPr>
            <w:tcW w:w="569" w:type="dxa"/>
            <w:tcBorders>
              <w:righ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3.2</w:t>
            </w:r>
          </w:p>
        </w:tc>
        <w:tc>
          <w:tcPr>
            <w:tcW w:w="6984" w:type="dxa"/>
            <w:tcBorders>
              <w:lef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Duration of  Study</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p>
        </w:tc>
      </w:tr>
      <w:tr w:rsidR="00A6719E" w:rsidRPr="00A40B2D" w:rsidTr="00541632">
        <w:trPr>
          <w:trHeight w:val="466"/>
        </w:trPr>
        <w:tc>
          <w:tcPr>
            <w:tcW w:w="569" w:type="dxa"/>
            <w:tcBorders>
              <w:righ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3.3</w:t>
            </w:r>
          </w:p>
        </w:tc>
        <w:tc>
          <w:tcPr>
            <w:tcW w:w="6984" w:type="dxa"/>
            <w:tcBorders>
              <w:lef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Sample Size</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p>
        </w:tc>
      </w:tr>
      <w:tr w:rsidR="00A6719E" w:rsidRPr="00A40B2D" w:rsidTr="00541632">
        <w:trPr>
          <w:trHeight w:val="466"/>
        </w:trPr>
        <w:tc>
          <w:tcPr>
            <w:tcW w:w="569" w:type="dxa"/>
            <w:tcBorders>
              <w:righ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3.4</w:t>
            </w:r>
          </w:p>
        </w:tc>
        <w:tc>
          <w:tcPr>
            <w:tcW w:w="6984" w:type="dxa"/>
            <w:tcBorders>
              <w:lef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Case definition</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p>
        </w:tc>
      </w:tr>
      <w:tr w:rsidR="00A6719E" w:rsidRPr="00A40B2D" w:rsidTr="00541632">
        <w:trPr>
          <w:trHeight w:val="466"/>
        </w:trPr>
        <w:tc>
          <w:tcPr>
            <w:tcW w:w="569" w:type="dxa"/>
            <w:tcBorders>
              <w:righ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3.5</w:t>
            </w:r>
          </w:p>
        </w:tc>
        <w:tc>
          <w:tcPr>
            <w:tcW w:w="6984" w:type="dxa"/>
            <w:tcBorders>
              <w:left w:val="single" w:sz="4" w:space="0" w:color="auto"/>
            </w:tcBorders>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Methods of Data Collection</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p>
        </w:tc>
      </w:tr>
      <w:tr w:rsidR="00A6719E" w:rsidRPr="00A40B2D" w:rsidTr="00541632">
        <w:trPr>
          <w:trHeight w:val="466"/>
        </w:trPr>
        <w:tc>
          <w:tcPr>
            <w:tcW w:w="7553" w:type="dxa"/>
            <w:gridSpan w:val="2"/>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Chapter-IV: Result and Discussion</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p>
        </w:tc>
      </w:tr>
      <w:tr w:rsidR="00A6719E" w:rsidRPr="00A40B2D" w:rsidTr="00541632">
        <w:trPr>
          <w:trHeight w:val="466"/>
        </w:trPr>
        <w:tc>
          <w:tcPr>
            <w:tcW w:w="7553" w:type="dxa"/>
            <w:gridSpan w:val="2"/>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Chapter-V: Conclusion</w:t>
            </w:r>
          </w:p>
        </w:tc>
        <w:tc>
          <w:tcPr>
            <w:tcW w:w="1105" w:type="dxa"/>
          </w:tcPr>
          <w:p w:rsidR="00A6719E" w:rsidRPr="00A40B2D" w:rsidRDefault="00A6719E" w:rsidP="00541632">
            <w:pPr>
              <w:tabs>
                <w:tab w:val="left" w:pos="1020"/>
              </w:tabs>
              <w:spacing w:after="0" w:line="360" w:lineRule="auto"/>
              <w:jc w:val="center"/>
              <w:rPr>
                <w:rFonts w:ascii="Times New Roman" w:hAnsi="Times New Roman"/>
                <w:sz w:val="24"/>
                <w:szCs w:val="24"/>
              </w:rPr>
            </w:pPr>
          </w:p>
        </w:tc>
      </w:tr>
      <w:tr w:rsidR="00A6719E" w:rsidRPr="00A40B2D" w:rsidTr="00541632">
        <w:trPr>
          <w:trHeight w:val="496"/>
        </w:trPr>
        <w:tc>
          <w:tcPr>
            <w:tcW w:w="7553" w:type="dxa"/>
            <w:gridSpan w:val="2"/>
          </w:tcPr>
          <w:p w:rsidR="00A6719E" w:rsidRPr="00A40B2D" w:rsidRDefault="00A6719E" w:rsidP="00541632">
            <w:pPr>
              <w:tabs>
                <w:tab w:val="left" w:pos="1020"/>
              </w:tabs>
              <w:spacing w:after="0" w:line="360" w:lineRule="auto"/>
              <w:jc w:val="both"/>
              <w:rPr>
                <w:rFonts w:ascii="Times New Roman" w:hAnsi="Times New Roman"/>
                <w:sz w:val="24"/>
                <w:szCs w:val="24"/>
              </w:rPr>
            </w:pPr>
            <w:r w:rsidRPr="00A40B2D">
              <w:rPr>
                <w:rFonts w:ascii="Times New Roman" w:hAnsi="Times New Roman"/>
                <w:sz w:val="24"/>
                <w:szCs w:val="24"/>
              </w:rPr>
              <w:t xml:space="preserve"> References</w:t>
            </w:r>
          </w:p>
        </w:tc>
        <w:tc>
          <w:tcPr>
            <w:tcW w:w="1105" w:type="dxa"/>
          </w:tcPr>
          <w:p w:rsidR="00A6719E" w:rsidRPr="00A40B2D" w:rsidRDefault="00A6719E" w:rsidP="00541632">
            <w:pPr>
              <w:tabs>
                <w:tab w:val="left" w:pos="1020"/>
              </w:tabs>
              <w:spacing w:after="0" w:line="360" w:lineRule="auto"/>
              <w:rPr>
                <w:rFonts w:ascii="Times New Roman" w:hAnsi="Times New Roman"/>
                <w:sz w:val="24"/>
                <w:szCs w:val="24"/>
              </w:rPr>
            </w:pPr>
          </w:p>
        </w:tc>
      </w:tr>
    </w:tbl>
    <w:p w:rsidR="00A6719E" w:rsidRPr="00A40B2D" w:rsidRDefault="00A6719E" w:rsidP="00A6719E">
      <w:pPr>
        <w:tabs>
          <w:tab w:val="left" w:pos="1020"/>
        </w:tabs>
        <w:spacing w:after="0"/>
        <w:jc w:val="both"/>
        <w:rPr>
          <w:rFonts w:ascii="Times New Roman" w:hAnsi="Times New Roman"/>
          <w:b/>
          <w:sz w:val="24"/>
          <w:szCs w:val="24"/>
        </w:rPr>
      </w:pPr>
    </w:p>
    <w:p w:rsidR="00A6719E" w:rsidRPr="00A40B2D" w:rsidRDefault="00A6719E" w:rsidP="00A6719E">
      <w:pPr>
        <w:autoSpaceDE w:val="0"/>
        <w:spacing w:after="0" w:line="360" w:lineRule="auto"/>
        <w:jc w:val="center"/>
        <w:rPr>
          <w:rFonts w:ascii="Times New Roman" w:hAnsi="Times New Roman"/>
          <w:b/>
          <w:color w:val="4F6228"/>
          <w:spacing w:val="8"/>
          <w:sz w:val="24"/>
          <w:szCs w:val="24"/>
        </w:rPr>
      </w:pPr>
    </w:p>
    <w:p w:rsidR="00A6719E" w:rsidRPr="00A40B2D" w:rsidRDefault="00A6719E" w:rsidP="00A6719E">
      <w:pPr>
        <w:rPr>
          <w:rFonts w:ascii="Times New Roman" w:hAnsi="Times New Roman" w:cs="Times New Roman"/>
          <w:b/>
          <w:sz w:val="24"/>
          <w:szCs w:val="24"/>
        </w:rPr>
      </w:pPr>
    </w:p>
    <w:p w:rsidR="00A6719E" w:rsidRPr="00A40B2D" w:rsidRDefault="00A6719E" w:rsidP="00A6719E">
      <w:pPr>
        <w:spacing w:line="360" w:lineRule="auto"/>
        <w:jc w:val="both"/>
        <w:rPr>
          <w:rFonts w:ascii="Times New Roman" w:hAnsi="Times New Roman" w:cs="Times New Roman"/>
          <w:b/>
          <w:sz w:val="24"/>
          <w:szCs w:val="24"/>
        </w:rPr>
      </w:pPr>
    </w:p>
    <w:p w:rsidR="00A6719E" w:rsidRPr="00A40B2D" w:rsidRDefault="00A6719E" w:rsidP="00A6719E">
      <w:pPr>
        <w:spacing w:line="360" w:lineRule="auto"/>
        <w:jc w:val="both"/>
        <w:rPr>
          <w:rFonts w:ascii="Times New Roman" w:hAnsi="Times New Roman" w:cs="Times New Roman"/>
          <w:b/>
          <w:sz w:val="24"/>
          <w:szCs w:val="24"/>
        </w:rPr>
      </w:pPr>
    </w:p>
    <w:p w:rsidR="00A6719E" w:rsidRPr="00A40B2D" w:rsidRDefault="00A6719E" w:rsidP="00A6719E">
      <w:pPr>
        <w:spacing w:line="360" w:lineRule="auto"/>
        <w:jc w:val="both"/>
        <w:rPr>
          <w:rFonts w:ascii="Times New Roman" w:hAnsi="Times New Roman" w:cs="Times New Roman"/>
          <w:b/>
          <w:sz w:val="24"/>
          <w:szCs w:val="24"/>
        </w:rPr>
      </w:pPr>
    </w:p>
    <w:p w:rsidR="00A6719E" w:rsidRPr="00A40B2D" w:rsidRDefault="00A6719E" w:rsidP="00A6719E">
      <w:pPr>
        <w:spacing w:line="360" w:lineRule="auto"/>
        <w:jc w:val="both"/>
        <w:rPr>
          <w:rFonts w:ascii="Times New Roman" w:hAnsi="Times New Roman" w:cs="Times New Roman"/>
          <w:b/>
          <w:sz w:val="24"/>
          <w:szCs w:val="24"/>
        </w:rPr>
      </w:pPr>
    </w:p>
    <w:p w:rsidR="00A6719E" w:rsidRPr="00A40B2D" w:rsidRDefault="00A6719E" w:rsidP="00A6719E">
      <w:pPr>
        <w:rPr>
          <w:rFonts w:ascii="Times New Roman" w:hAnsi="Times New Roman" w:cs="Times New Roman"/>
          <w:b/>
          <w:sz w:val="24"/>
          <w:szCs w:val="24"/>
        </w:rPr>
      </w:pPr>
      <w:r w:rsidRPr="00A40B2D">
        <w:rPr>
          <w:rFonts w:ascii="Times New Roman" w:hAnsi="Times New Roman" w:cs="Times New Roman"/>
          <w:b/>
          <w:sz w:val="24"/>
          <w:szCs w:val="24"/>
        </w:rPr>
        <w:br w:type="page"/>
      </w:r>
    </w:p>
    <w:p w:rsidR="00A6719E" w:rsidRPr="00A40B2D" w:rsidRDefault="00A6719E" w:rsidP="00A6719E">
      <w:pPr>
        <w:tabs>
          <w:tab w:val="left" w:pos="1020"/>
        </w:tabs>
        <w:spacing w:after="0"/>
        <w:jc w:val="center"/>
        <w:rPr>
          <w:rFonts w:ascii="Times New Roman" w:hAnsi="Times New Roman"/>
          <w:b/>
          <w:sz w:val="24"/>
          <w:szCs w:val="24"/>
        </w:rPr>
      </w:pPr>
    </w:p>
    <w:p w:rsidR="00A6719E" w:rsidRPr="00A40B2D" w:rsidRDefault="00A6719E" w:rsidP="00A6719E">
      <w:pPr>
        <w:tabs>
          <w:tab w:val="left" w:pos="1020"/>
        </w:tabs>
        <w:spacing w:after="0"/>
        <w:jc w:val="center"/>
        <w:rPr>
          <w:rFonts w:ascii="Times New Roman" w:hAnsi="Times New Roman"/>
          <w:b/>
          <w:sz w:val="24"/>
          <w:szCs w:val="24"/>
        </w:rPr>
      </w:pPr>
    </w:p>
    <w:p w:rsidR="00A6719E" w:rsidRPr="00A40B2D" w:rsidRDefault="00A6719E" w:rsidP="00A6719E">
      <w:pPr>
        <w:tabs>
          <w:tab w:val="left" w:pos="1020"/>
        </w:tabs>
        <w:spacing w:after="0"/>
        <w:jc w:val="center"/>
        <w:rPr>
          <w:rFonts w:ascii="Times New Roman" w:hAnsi="Times New Roman"/>
          <w:b/>
          <w:sz w:val="24"/>
          <w:szCs w:val="24"/>
        </w:rPr>
      </w:pPr>
      <w:r w:rsidRPr="00A40B2D">
        <w:rPr>
          <w:rFonts w:ascii="Times New Roman" w:hAnsi="Times New Roman"/>
          <w:b/>
          <w:sz w:val="24"/>
          <w:szCs w:val="24"/>
        </w:rPr>
        <w:t>List of Tables</w:t>
      </w:r>
    </w:p>
    <w:p w:rsidR="00A6719E" w:rsidRPr="00A40B2D" w:rsidRDefault="00A6719E" w:rsidP="00A6719E">
      <w:pPr>
        <w:tabs>
          <w:tab w:val="left" w:pos="1020"/>
        </w:tabs>
        <w:spacing w:after="0"/>
        <w:jc w:val="center"/>
        <w:rPr>
          <w:rFonts w:ascii="Times New Roman" w:hAnsi="Times New Roman"/>
          <w:b/>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6902"/>
        <w:gridCol w:w="1321"/>
      </w:tblGrid>
      <w:tr w:rsidR="00A6719E" w:rsidRPr="00A40B2D" w:rsidTr="00541632">
        <w:trPr>
          <w:trHeight w:val="551"/>
        </w:trPr>
        <w:tc>
          <w:tcPr>
            <w:tcW w:w="601" w:type="dxa"/>
            <w:tcBorders>
              <w:right w:val="single" w:sz="4" w:space="0" w:color="auto"/>
            </w:tcBorders>
          </w:tcPr>
          <w:p w:rsidR="00A6719E" w:rsidRPr="00A40B2D" w:rsidRDefault="00A6719E" w:rsidP="00541632">
            <w:pPr>
              <w:tabs>
                <w:tab w:val="left" w:pos="1020"/>
              </w:tabs>
              <w:spacing w:after="0" w:line="480" w:lineRule="auto"/>
              <w:jc w:val="center"/>
              <w:rPr>
                <w:rFonts w:ascii="Times New Roman" w:hAnsi="Times New Roman"/>
                <w:sz w:val="24"/>
                <w:szCs w:val="24"/>
              </w:rPr>
            </w:pPr>
            <w:r>
              <w:rPr>
                <w:rFonts w:ascii="Times New Roman" w:hAnsi="Times New Roman"/>
                <w:sz w:val="24"/>
                <w:szCs w:val="24"/>
              </w:rPr>
              <w:t>No</w:t>
            </w:r>
          </w:p>
        </w:tc>
        <w:tc>
          <w:tcPr>
            <w:tcW w:w="6902" w:type="dxa"/>
            <w:tcBorders>
              <w:left w:val="single" w:sz="4" w:space="0" w:color="auto"/>
            </w:tcBorders>
          </w:tcPr>
          <w:p w:rsidR="00A6719E" w:rsidRPr="00A40B2D" w:rsidRDefault="00A6719E" w:rsidP="00541632">
            <w:pPr>
              <w:tabs>
                <w:tab w:val="left" w:pos="1020"/>
              </w:tabs>
              <w:spacing w:after="0" w:line="480" w:lineRule="auto"/>
              <w:rPr>
                <w:rFonts w:ascii="Times New Roman" w:hAnsi="Times New Roman"/>
                <w:sz w:val="24"/>
                <w:szCs w:val="24"/>
              </w:rPr>
            </w:pPr>
            <w:r>
              <w:rPr>
                <w:rFonts w:ascii="Times New Roman" w:hAnsi="Times New Roman"/>
                <w:b/>
                <w:sz w:val="24"/>
                <w:szCs w:val="24"/>
              </w:rPr>
              <w:t xml:space="preserve">                                                   </w:t>
            </w:r>
            <w:r w:rsidRPr="00A40B2D">
              <w:rPr>
                <w:rFonts w:ascii="Times New Roman" w:hAnsi="Times New Roman"/>
                <w:b/>
                <w:sz w:val="24"/>
                <w:szCs w:val="24"/>
              </w:rPr>
              <w:t>Contents</w:t>
            </w:r>
          </w:p>
        </w:tc>
        <w:tc>
          <w:tcPr>
            <w:tcW w:w="1321" w:type="dxa"/>
          </w:tcPr>
          <w:p w:rsidR="00A6719E" w:rsidRPr="00A40B2D" w:rsidRDefault="00A6719E" w:rsidP="00541632">
            <w:pPr>
              <w:tabs>
                <w:tab w:val="left" w:pos="1020"/>
              </w:tabs>
              <w:spacing w:after="0" w:line="480" w:lineRule="auto"/>
              <w:jc w:val="center"/>
              <w:rPr>
                <w:rFonts w:ascii="Times New Roman" w:hAnsi="Times New Roman"/>
                <w:sz w:val="24"/>
                <w:szCs w:val="24"/>
              </w:rPr>
            </w:pPr>
          </w:p>
        </w:tc>
      </w:tr>
      <w:tr w:rsidR="00A6719E" w:rsidRPr="00A40B2D" w:rsidTr="00541632">
        <w:trPr>
          <w:trHeight w:val="551"/>
        </w:trPr>
        <w:tc>
          <w:tcPr>
            <w:tcW w:w="601" w:type="dxa"/>
            <w:tcBorders>
              <w:right w:val="single" w:sz="4" w:space="0" w:color="auto"/>
            </w:tcBorders>
          </w:tcPr>
          <w:p w:rsidR="00A6719E" w:rsidRPr="00A40B2D" w:rsidRDefault="00A6719E" w:rsidP="00541632">
            <w:pPr>
              <w:tabs>
                <w:tab w:val="left" w:pos="1020"/>
              </w:tabs>
              <w:spacing w:after="0" w:line="480" w:lineRule="auto"/>
              <w:jc w:val="center"/>
              <w:rPr>
                <w:rFonts w:ascii="Times New Roman" w:hAnsi="Times New Roman"/>
                <w:sz w:val="24"/>
                <w:szCs w:val="24"/>
              </w:rPr>
            </w:pPr>
            <w:r w:rsidRPr="00A40B2D">
              <w:rPr>
                <w:rFonts w:ascii="Times New Roman" w:hAnsi="Times New Roman"/>
                <w:sz w:val="24"/>
                <w:szCs w:val="24"/>
              </w:rPr>
              <w:t>4.1</w:t>
            </w:r>
          </w:p>
        </w:tc>
        <w:tc>
          <w:tcPr>
            <w:tcW w:w="6902" w:type="dxa"/>
            <w:tcBorders>
              <w:left w:val="single" w:sz="4" w:space="0" w:color="auto"/>
            </w:tcBorders>
          </w:tcPr>
          <w:p w:rsidR="00A6719E" w:rsidRPr="00A40B2D" w:rsidRDefault="00A6719E" w:rsidP="00541632">
            <w:pPr>
              <w:tabs>
                <w:tab w:val="left" w:pos="1020"/>
              </w:tabs>
              <w:spacing w:after="0" w:line="480" w:lineRule="auto"/>
              <w:rPr>
                <w:rFonts w:ascii="Times New Roman" w:hAnsi="Times New Roman"/>
                <w:sz w:val="24"/>
                <w:szCs w:val="24"/>
              </w:rPr>
            </w:pPr>
            <w:r w:rsidRPr="00A40B2D">
              <w:rPr>
                <w:rFonts w:ascii="Times New Roman" w:hAnsi="Times New Roman"/>
                <w:sz w:val="24"/>
                <w:szCs w:val="24"/>
              </w:rPr>
              <w:t xml:space="preserve">Incidence of FMD at four (4) unions </w:t>
            </w:r>
          </w:p>
        </w:tc>
        <w:tc>
          <w:tcPr>
            <w:tcW w:w="1321" w:type="dxa"/>
          </w:tcPr>
          <w:p w:rsidR="00A6719E" w:rsidRPr="00A40B2D" w:rsidRDefault="00A6719E" w:rsidP="00541632">
            <w:pPr>
              <w:tabs>
                <w:tab w:val="left" w:pos="1020"/>
              </w:tabs>
              <w:spacing w:after="0" w:line="480" w:lineRule="auto"/>
              <w:jc w:val="center"/>
              <w:rPr>
                <w:rFonts w:ascii="Times New Roman" w:hAnsi="Times New Roman"/>
                <w:sz w:val="24"/>
                <w:szCs w:val="24"/>
              </w:rPr>
            </w:pPr>
          </w:p>
        </w:tc>
      </w:tr>
      <w:tr w:rsidR="00A6719E" w:rsidRPr="00A40B2D" w:rsidTr="00541632">
        <w:trPr>
          <w:trHeight w:val="563"/>
        </w:trPr>
        <w:tc>
          <w:tcPr>
            <w:tcW w:w="601" w:type="dxa"/>
            <w:tcBorders>
              <w:right w:val="single" w:sz="4" w:space="0" w:color="auto"/>
            </w:tcBorders>
          </w:tcPr>
          <w:p w:rsidR="00A6719E" w:rsidRPr="00A40B2D" w:rsidRDefault="00A6719E" w:rsidP="00541632">
            <w:pPr>
              <w:tabs>
                <w:tab w:val="left" w:pos="1020"/>
              </w:tabs>
              <w:spacing w:after="0" w:line="480" w:lineRule="auto"/>
              <w:jc w:val="center"/>
              <w:rPr>
                <w:rFonts w:ascii="Times New Roman" w:hAnsi="Times New Roman"/>
                <w:sz w:val="24"/>
                <w:szCs w:val="24"/>
              </w:rPr>
            </w:pPr>
            <w:r w:rsidRPr="00A40B2D">
              <w:rPr>
                <w:rFonts w:ascii="Times New Roman" w:hAnsi="Times New Roman"/>
                <w:sz w:val="24"/>
                <w:szCs w:val="24"/>
              </w:rPr>
              <w:t>4.2</w:t>
            </w:r>
          </w:p>
        </w:tc>
        <w:tc>
          <w:tcPr>
            <w:tcW w:w="6902" w:type="dxa"/>
            <w:tcBorders>
              <w:left w:val="single" w:sz="4" w:space="0" w:color="auto"/>
            </w:tcBorders>
          </w:tcPr>
          <w:p w:rsidR="00A6719E" w:rsidRPr="00A40B2D" w:rsidRDefault="00A6719E" w:rsidP="00541632">
            <w:pPr>
              <w:tabs>
                <w:tab w:val="left" w:pos="1020"/>
              </w:tabs>
              <w:spacing w:after="0" w:line="480" w:lineRule="auto"/>
              <w:rPr>
                <w:rFonts w:ascii="Times New Roman" w:hAnsi="Times New Roman"/>
                <w:sz w:val="24"/>
                <w:szCs w:val="24"/>
              </w:rPr>
            </w:pPr>
            <w:r w:rsidRPr="00A40B2D">
              <w:rPr>
                <w:rFonts w:ascii="Times New Roman" w:hAnsi="Times New Roman"/>
                <w:sz w:val="24"/>
                <w:szCs w:val="24"/>
              </w:rPr>
              <w:t xml:space="preserve"> Incidence of FMD during 10 month of study</w:t>
            </w:r>
          </w:p>
        </w:tc>
        <w:tc>
          <w:tcPr>
            <w:tcW w:w="1321" w:type="dxa"/>
          </w:tcPr>
          <w:p w:rsidR="00A6719E" w:rsidRPr="00A40B2D" w:rsidRDefault="00A6719E" w:rsidP="00541632">
            <w:pPr>
              <w:tabs>
                <w:tab w:val="left" w:pos="1020"/>
              </w:tabs>
              <w:spacing w:after="0" w:line="480" w:lineRule="auto"/>
              <w:jc w:val="center"/>
              <w:rPr>
                <w:rFonts w:ascii="Times New Roman" w:hAnsi="Times New Roman"/>
                <w:sz w:val="24"/>
                <w:szCs w:val="24"/>
              </w:rPr>
            </w:pPr>
          </w:p>
        </w:tc>
      </w:tr>
    </w:tbl>
    <w:p w:rsidR="00A6719E" w:rsidRPr="00A40B2D" w:rsidRDefault="00A6719E" w:rsidP="00A6719E">
      <w:pPr>
        <w:tabs>
          <w:tab w:val="left" w:pos="1020"/>
        </w:tabs>
        <w:spacing w:after="0"/>
        <w:jc w:val="both"/>
        <w:rPr>
          <w:rFonts w:ascii="Times New Roman" w:hAnsi="Times New Roman"/>
          <w:sz w:val="24"/>
          <w:szCs w:val="24"/>
        </w:rPr>
      </w:pPr>
    </w:p>
    <w:p w:rsidR="00A6719E" w:rsidRPr="00A40B2D" w:rsidRDefault="00A6719E" w:rsidP="00A6719E">
      <w:pPr>
        <w:tabs>
          <w:tab w:val="left" w:pos="1020"/>
        </w:tabs>
        <w:spacing w:after="0"/>
        <w:jc w:val="center"/>
        <w:rPr>
          <w:rFonts w:ascii="Times New Roman" w:hAnsi="Times New Roman"/>
          <w:b/>
          <w:sz w:val="24"/>
          <w:szCs w:val="24"/>
        </w:rPr>
      </w:pPr>
    </w:p>
    <w:p w:rsidR="00A6719E" w:rsidRPr="00A40B2D" w:rsidRDefault="00A6719E" w:rsidP="00A6719E">
      <w:pPr>
        <w:tabs>
          <w:tab w:val="left" w:pos="1020"/>
        </w:tabs>
        <w:spacing w:after="0"/>
        <w:jc w:val="center"/>
        <w:rPr>
          <w:rFonts w:ascii="Times New Roman" w:hAnsi="Times New Roman"/>
          <w:b/>
          <w:sz w:val="24"/>
          <w:szCs w:val="24"/>
        </w:rPr>
      </w:pPr>
    </w:p>
    <w:p w:rsidR="00A6719E" w:rsidRPr="00A40B2D" w:rsidRDefault="00A6719E" w:rsidP="00A6719E">
      <w:pPr>
        <w:tabs>
          <w:tab w:val="left" w:pos="1020"/>
        </w:tabs>
        <w:spacing w:after="0"/>
        <w:rPr>
          <w:rFonts w:ascii="Times New Roman" w:hAnsi="Times New Roman"/>
          <w:b/>
          <w:sz w:val="24"/>
          <w:szCs w:val="24"/>
        </w:rPr>
      </w:pPr>
    </w:p>
    <w:p w:rsidR="00A6719E" w:rsidRPr="00A40B2D" w:rsidRDefault="00A6719E" w:rsidP="00A6719E">
      <w:pPr>
        <w:tabs>
          <w:tab w:val="left" w:pos="1020"/>
        </w:tabs>
        <w:spacing w:after="0"/>
        <w:jc w:val="center"/>
        <w:rPr>
          <w:rFonts w:ascii="Times New Roman" w:hAnsi="Times New Roman"/>
          <w:b/>
          <w:sz w:val="24"/>
          <w:szCs w:val="24"/>
        </w:rPr>
      </w:pPr>
      <w:r w:rsidRPr="00A40B2D">
        <w:rPr>
          <w:rFonts w:ascii="Times New Roman" w:hAnsi="Times New Roman"/>
          <w:b/>
          <w:sz w:val="24"/>
          <w:szCs w:val="24"/>
        </w:rPr>
        <w:t>List of Figures</w:t>
      </w:r>
    </w:p>
    <w:p w:rsidR="00A6719E" w:rsidRPr="00A40B2D" w:rsidRDefault="00A6719E" w:rsidP="00A6719E">
      <w:pPr>
        <w:tabs>
          <w:tab w:val="left" w:pos="1020"/>
        </w:tabs>
        <w:spacing w:after="0"/>
        <w:jc w:val="center"/>
        <w:rPr>
          <w:rFonts w:ascii="Times New Roman" w:hAnsi="Times New Roman"/>
          <w:b/>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6902"/>
        <w:gridCol w:w="1321"/>
      </w:tblGrid>
      <w:tr w:rsidR="00A6719E" w:rsidRPr="00A40B2D" w:rsidTr="00541632">
        <w:trPr>
          <w:trHeight w:val="551"/>
        </w:trPr>
        <w:tc>
          <w:tcPr>
            <w:tcW w:w="601" w:type="dxa"/>
            <w:tcBorders>
              <w:right w:val="single" w:sz="4" w:space="0" w:color="auto"/>
            </w:tcBorders>
          </w:tcPr>
          <w:p w:rsidR="00A6719E" w:rsidRPr="00A40B2D" w:rsidRDefault="00A6719E" w:rsidP="00541632">
            <w:pPr>
              <w:tabs>
                <w:tab w:val="left" w:pos="1020"/>
              </w:tabs>
              <w:spacing w:after="0" w:line="480" w:lineRule="auto"/>
              <w:jc w:val="center"/>
              <w:rPr>
                <w:rFonts w:ascii="Times New Roman" w:hAnsi="Times New Roman"/>
                <w:sz w:val="24"/>
                <w:szCs w:val="24"/>
              </w:rPr>
            </w:pPr>
            <w:r>
              <w:rPr>
                <w:rFonts w:ascii="Times New Roman" w:hAnsi="Times New Roman"/>
                <w:sz w:val="24"/>
                <w:szCs w:val="24"/>
              </w:rPr>
              <w:t>No</w:t>
            </w:r>
          </w:p>
        </w:tc>
        <w:tc>
          <w:tcPr>
            <w:tcW w:w="6902" w:type="dxa"/>
            <w:tcBorders>
              <w:left w:val="single" w:sz="4" w:space="0" w:color="auto"/>
            </w:tcBorders>
          </w:tcPr>
          <w:p w:rsidR="00A6719E" w:rsidRPr="00A40B2D" w:rsidRDefault="00A6719E" w:rsidP="00541632">
            <w:pPr>
              <w:tabs>
                <w:tab w:val="left" w:pos="1020"/>
              </w:tabs>
              <w:spacing w:after="0" w:line="480" w:lineRule="auto"/>
              <w:rPr>
                <w:rFonts w:ascii="Times New Roman" w:hAnsi="Times New Roman"/>
                <w:sz w:val="24"/>
                <w:szCs w:val="24"/>
              </w:rPr>
            </w:pPr>
            <w:r>
              <w:rPr>
                <w:rFonts w:ascii="Times New Roman" w:hAnsi="Times New Roman"/>
                <w:b/>
                <w:sz w:val="24"/>
                <w:szCs w:val="24"/>
              </w:rPr>
              <w:t xml:space="preserve">                                                    </w:t>
            </w:r>
            <w:r w:rsidRPr="00A40B2D">
              <w:rPr>
                <w:rFonts w:ascii="Times New Roman" w:hAnsi="Times New Roman"/>
                <w:b/>
                <w:sz w:val="24"/>
                <w:szCs w:val="24"/>
              </w:rPr>
              <w:t>Contents</w:t>
            </w:r>
          </w:p>
        </w:tc>
        <w:tc>
          <w:tcPr>
            <w:tcW w:w="1321" w:type="dxa"/>
          </w:tcPr>
          <w:p w:rsidR="00A6719E" w:rsidRPr="00A40B2D" w:rsidRDefault="00A6719E" w:rsidP="00541632">
            <w:pPr>
              <w:tabs>
                <w:tab w:val="left" w:pos="1020"/>
              </w:tabs>
              <w:spacing w:after="0" w:line="480" w:lineRule="auto"/>
              <w:jc w:val="center"/>
              <w:rPr>
                <w:rFonts w:ascii="Times New Roman" w:hAnsi="Times New Roman"/>
                <w:sz w:val="24"/>
                <w:szCs w:val="24"/>
              </w:rPr>
            </w:pPr>
          </w:p>
        </w:tc>
      </w:tr>
      <w:tr w:rsidR="00A6719E" w:rsidRPr="00A40B2D" w:rsidTr="00541632">
        <w:trPr>
          <w:trHeight w:val="551"/>
        </w:trPr>
        <w:tc>
          <w:tcPr>
            <w:tcW w:w="601" w:type="dxa"/>
            <w:tcBorders>
              <w:right w:val="single" w:sz="4" w:space="0" w:color="auto"/>
            </w:tcBorders>
          </w:tcPr>
          <w:p w:rsidR="00A6719E" w:rsidRPr="00A40B2D" w:rsidRDefault="00A6719E" w:rsidP="00541632">
            <w:pPr>
              <w:tabs>
                <w:tab w:val="left" w:pos="1020"/>
              </w:tabs>
              <w:spacing w:after="0" w:line="480" w:lineRule="auto"/>
              <w:jc w:val="center"/>
              <w:rPr>
                <w:rFonts w:ascii="Times New Roman" w:hAnsi="Times New Roman"/>
                <w:sz w:val="24"/>
                <w:szCs w:val="24"/>
              </w:rPr>
            </w:pPr>
            <w:r w:rsidRPr="00A40B2D">
              <w:rPr>
                <w:rFonts w:ascii="Times New Roman" w:hAnsi="Times New Roman"/>
                <w:sz w:val="24"/>
                <w:szCs w:val="24"/>
              </w:rPr>
              <w:t>1</w:t>
            </w:r>
          </w:p>
        </w:tc>
        <w:tc>
          <w:tcPr>
            <w:tcW w:w="6902" w:type="dxa"/>
            <w:tcBorders>
              <w:left w:val="single" w:sz="4" w:space="0" w:color="auto"/>
            </w:tcBorders>
          </w:tcPr>
          <w:p w:rsidR="00A6719E" w:rsidRPr="00A40B2D" w:rsidRDefault="00A6719E" w:rsidP="00541632">
            <w:pPr>
              <w:tabs>
                <w:tab w:val="left" w:pos="1020"/>
              </w:tabs>
              <w:spacing w:after="0" w:line="480" w:lineRule="auto"/>
              <w:rPr>
                <w:rFonts w:ascii="Times New Roman" w:hAnsi="Times New Roman"/>
                <w:sz w:val="24"/>
                <w:szCs w:val="24"/>
              </w:rPr>
            </w:pPr>
            <w:r w:rsidRPr="00A40B2D">
              <w:rPr>
                <w:rFonts w:ascii="Times New Roman" w:hAnsi="Times New Roman"/>
                <w:sz w:val="24"/>
                <w:szCs w:val="24"/>
              </w:rPr>
              <w:t xml:space="preserve">Incidence of FMD at four (4) unions </w:t>
            </w:r>
          </w:p>
        </w:tc>
        <w:tc>
          <w:tcPr>
            <w:tcW w:w="1321" w:type="dxa"/>
          </w:tcPr>
          <w:p w:rsidR="00A6719E" w:rsidRPr="00A40B2D" w:rsidRDefault="00A6719E" w:rsidP="00541632">
            <w:pPr>
              <w:tabs>
                <w:tab w:val="left" w:pos="1020"/>
              </w:tabs>
              <w:spacing w:after="0" w:line="480" w:lineRule="auto"/>
              <w:jc w:val="center"/>
              <w:rPr>
                <w:rFonts w:ascii="Times New Roman" w:hAnsi="Times New Roman"/>
                <w:sz w:val="24"/>
                <w:szCs w:val="24"/>
              </w:rPr>
            </w:pPr>
          </w:p>
        </w:tc>
      </w:tr>
      <w:tr w:rsidR="00A6719E" w:rsidRPr="00A40B2D" w:rsidTr="00541632">
        <w:trPr>
          <w:trHeight w:val="563"/>
        </w:trPr>
        <w:tc>
          <w:tcPr>
            <w:tcW w:w="601" w:type="dxa"/>
            <w:tcBorders>
              <w:right w:val="single" w:sz="4" w:space="0" w:color="auto"/>
            </w:tcBorders>
          </w:tcPr>
          <w:p w:rsidR="00A6719E" w:rsidRPr="00A40B2D" w:rsidRDefault="00A6719E" w:rsidP="00541632">
            <w:pPr>
              <w:tabs>
                <w:tab w:val="left" w:pos="1020"/>
              </w:tabs>
              <w:spacing w:after="0" w:line="480" w:lineRule="auto"/>
              <w:jc w:val="center"/>
              <w:rPr>
                <w:rFonts w:ascii="Times New Roman" w:hAnsi="Times New Roman"/>
                <w:sz w:val="24"/>
                <w:szCs w:val="24"/>
              </w:rPr>
            </w:pPr>
            <w:r w:rsidRPr="00A40B2D">
              <w:rPr>
                <w:rFonts w:ascii="Times New Roman" w:hAnsi="Times New Roman"/>
                <w:sz w:val="24"/>
                <w:szCs w:val="24"/>
              </w:rPr>
              <w:t>2</w:t>
            </w:r>
          </w:p>
        </w:tc>
        <w:tc>
          <w:tcPr>
            <w:tcW w:w="6902" w:type="dxa"/>
            <w:tcBorders>
              <w:left w:val="single" w:sz="4" w:space="0" w:color="auto"/>
            </w:tcBorders>
          </w:tcPr>
          <w:p w:rsidR="00A6719E" w:rsidRPr="00A40B2D" w:rsidRDefault="00A6719E" w:rsidP="00541632">
            <w:pPr>
              <w:tabs>
                <w:tab w:val="left" w:pos="1020"/>
              </w:tabs>
              <w:spacing w:after="0" w:line="480" w:lineRule="auto"/>
              <w:rPr>
                <w:rFonts w:ascii="Times New Roman" w:hAnsi="Times New Roman"/>
                <w:sz w:val="24"/>
                <w:szCs w:val="24"/>
              </w:rPr>
            </w:pPr>
            <w:r w:rsidRPr="00A40B2D">
              <w:rPr>
                <w:rFonts w:ascii="Times New Roman" w:hAnsi="Times New Roman"/>
                <w:sz w:val="24"/>
                <w:szCs w:val="24"/>
              </w:rPr>
              <w:t xml:space="preserve"> Incidence of FMD during 10 month of study</w:t>
            </w:r>
          </w:p>
        </w:tc>
        <w:tc>
          <w:tcPr>
            <w:tcW w:w="1321" w:type="dxa"/>
          </w:tcPr>
          <w:p w:rsidR="00A6719E" w:rsidRPr="00A40B2D" w:rsidRDefault="00A6719E" w:rsidP="00541632">
            <w:pPr>
              <w:tabs>
                <w:tab w:val="left" w:pos="1020"/>
              </w:tabs>
              <w:spacing w:after="0" w:line="480" w:lineRule="auto"/>
              <w:jc w:val="center"/>
              <w:rPr>
                <w:rFonts w:ascii="Times New Roman" w:hAnsi="Times New Roman"/>
                <w:sz w:val="24"/>
                <w:szCs w:val="24"/>
              </w:rPr>
            </w:pPr>
          </w:p>
        </w:tc>
      </w:tr>
    </w:tbl>
    <w:p w:rsidR="00A6719E" w:rsidRPr="003F01CA" w:rsidRDefault="00A6719E" w:rsidP="00A6719E">
      <w:pPr>
        <w:tabs>
          <w:tab w:val="left" w:pos="1020"/>
        </w:tabs>
        <w:spacing w:after="0"/>
        <w:rPr>
          <w:rFonts w:ascii="Times New Roman" w:hAnsi="Times New Roman"/>
          <w:b/>
          <w:sz w:val="28"/>
          <w:szCs w:val="28"/>
        </w:rPr>
      </w:pPr>
      <w:r>
        <w:rPr>
          <w:rFonts w:ascii="Times New Roman" w:hAnsi="Times New Roman"/>
          <w:b/>
          <w:sz w:val="36"/>
          <w:szCs w:val="36"/>
        </w:rPr>
        <w:t xml:space="preserve">                </w:t>
      </w:r>
    </w:p>
    <w:p w:rsidR="00A6719E" w:rsidRDefault="00A6719E" w:rsidP="00A6719E">
      <w:pPr>
        <w:tabs>
          <w:tab w:val="left" w:pos="1020"/>
        </w:tabs>
        <w:spacing w:after="0"/>
        <w:jc w:val="center"/>
        <w:rPr>
          <w:rFonts w:ascii="Times New Roman" w:hAnsi="Times New Roman"/>
          <w:b/>
          <w:sz w:val="36"/>
          <w:szCs w:val="36"/>
        </w:rPr>
      </w:pPr>
    </w:p>
    <w:p w:rsidR="00A6719E" w:rsidRPr="00772754" w:rsidRDefault="00A6719E" w:rsidP="00A6719E">
      <w:pPr>
        <w:tabs>
          <w:tab w:val="left" w:pos="1020"/>
        </w:tabs>
        <w:spacing w:after="0"/>
        <w:jc w:val="center"/>
        <w:rPr>
          <w:rFonts w:ascii="Times New Roman" w:hAnsi="Times New Roman"/>
          <w:b/>
          <w:sz w:val="36"/>
          <w:szCs w:val="36"/>
          <w:highlight w:val="yellow"/>
        </w:rPr>
      </w:pPr>
      <w:r w:rsidRPr="00A40B2D">
        <w:rPr>
          <w:rFonts w:ascii="Times New Roman" w:hAnsi="Times New Roman"/>
          <w:b/>
          <w:sz w:val="24"/>
          <w:szCs w:val="24"/>
        </w:rPr>
        <w:t>List of</w:t>
      </w:r>
      <w:r>
        <w:rPr>
          <w:rFonts w:ascii="Times New Roman" w:hAnsi="Times New Roman"/>
          <w:b/>
          <w:sz w:val="24"/>
          <w:szCs w:val="24"/>
        </w:rPr>
        <w:t xml:space="preserve"> Photograph</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7229"/>
        <w:gridCol w:w="1358"/>
      </w:tblGrid>
      <w:tr w:rsidR="00A6719E" w:rsidRPr="008A4E98" w:rsidTr="00541632">
        <w:trPr>
          <w:trHeight w:val="317"/>
        </w:trPr>
        <w:tc>
          <w:tcPr>
            <w:tcW w:w="545" w:type="dxa"/>
            <w:tcBorders>
              <w:right w:val="single" w:sz="4" w:space="0" w:color="auto"/>
            </w:tcBorders>
          </w:tcPr>
          <w:p w:rsidR="00A6719E" w:rsidRPr="008A4E98" w:rsidRDefault="00A6719E" w:rsidP="00541632">
            <w:pPr>
              <w:tabs>
                <w:tab w:val="left" w:pos="1020"/>
              </w:tabs>
              <w:spacing w:after="0" w:line="360" w:lineRule="auto"/>
              <w:jc w:val="both"/>
              <w:rPr>
                <w:rFonts w:ascii="Times New Roman" w:hAnsi="Times New Roman"/>
                <w:sz w:val="26"/>
                <w:szCs w:val="26"/>
              </w:rPr>
            </w:pPr>
            <w:r>
              <w:rPr>
                <w:rFonts w:ascii="Times New Roman" w:hAnsi="Times New Roman"/>
                <w:sz w:val="26"/>
                <w:szCs w:val="26"/>
              </w:rPr>
              <w:t xml:space="preserve">  No</w:t>
            </w:r>
          </w:p>
        </w:tc>
        <w:tc>
          <w:tcPr>
            <w:tcW w:w="7229" w:type="dxa"/>
            <w:tcBorders>
              <w:left w:val="single" w:sz="4" w:space="0" w:color="auto"/>
            </w:tcBorders>
          </w:tcPr>
          <w:p w:rsidR="00A6719E" w:rsidRDefault="00A6719E" w:rsidP="00541632">
            <w:r>
              <w:rPr>
                <w:rFonts w:ascii="Times New Roman" w:hAnsi="Times New Roman"/>
                <w:b/>
                <w:sz w:val="24"/>
                <w:szCs w:val="24"/>
              </w:rPr>
              <w:t xml:space="preserve">                                                   </w:t>
            </w:r>
            <w:r w:rsidRPr="00A40B2D">
              <w:rPr>
                <w:rFonts w:ascii="Times New Roman" w:hAnsi="Times New Roman"/>
                <w:b/>
                <w:sz w:val="24"/>
                <w:szCs w:val="24"/>
              </w:rPr>
              <w:t>Contents</w:t>
            </w:r>
          </w:p>
        </w:tc>
        <w:tc>
          <w:tcPr>
            <w:tcW w:w="1358" w:type="dxa"/>
          </w:tcPr>
          <w:p w:rsidR="00A6719E" w:rsidRPr="008A4E98" w:rsidRDefault="00A6719E" w:rsidP="00541632">
            <w:pPr>
              <w:tabs>
                <w:tab w:val="left" w:pos="1020"/>
              </w:tabs>
              <w:spacing w:after="0" w:line="360" w:lineRule="auto"/>
              <w:jc w:val="center"/>
              <w:rPr>
                <w:rFonts w:ascii="Times New Roman" w:hAnsi="Times New Roman"/>
                <w:sz w:val="26"/>
                <w:szCs w:val="26"/>
              </w:rPr>
            </w:pPr>
          </w:p>
        </w:tc>
      </w:tr>
      <w:tr w:rsidR="00A6719E" w:rsidRPr="008A4E98" w:rsidTr="00541632">
        <w:trPr>
          <w:trHeight w:val="317"/>
        </w:trPr>
        <w:tc>
          <w:tcPr>
            <w:tcW w:w="545" w:type="dxa"/>
            <w:tcBorders>
              <w:right w:val="single" w:sz="4" w:space="0" w:color="auto"/>
            </w:tcBorders>
          </w:tcPr>
          <w:p w:rsidR="00A6719E" w:rsidRPr="008A4E98" w:rsidRDefault="00A6719E" w:rsidP="00541632">
            <w:pPr>
              <w:tabs>
                <w:tab w:val="left" w:pos="1020"/>
              </w:tabs>
              <w:spacing w:after="0" w:line="360" w:lineRule="auto"/>
              <w:jc w:val="both"/>
              <w:rPr>
                <w:rFonts w:ascii="Times New Roman" w:hAnsi="Times New Roman"/>
                <w:sz w:val="26"/>
                <w:szCs w:val="26"/>
              </w:rPr>
            </w:pPr>
            <w:r w:rsidRPr="008A4E98">
              <w:rPr>
                <w:rFonts w:ascii="Times New Roman" w:hAnsi="Times New Roman"/>
                <w:sz w:val="26"/>
                <w:szCs w:val="26"/>
              </w:rPr>
              <w:t xml:space="preserve">1  </w:t>
            </w:r>
          </w:p>
        </w:tc>
        <w:tc>
          <w:tcPr>
            <w:tcW w:w="7229" w:type="dxa"/>
            <w:tcBorders>
              <w:left w:val="single" w:sz="4" w:space="0" w:color="auto"/>
            </w:tcBorders>
          </w:tcPr>
          <w:p w:rsidR="00A6719E" w:rsidRPr="003F01CA" w:rsidRDefault="00A6719E" w:rsidP="00541632">
            <w:r>
              <w:t>Drooling of Saliva</w:t>
            </w:r>
          </w:p>
        </w:tc>
        <w:tc>
          <w:tcPr>
            <w:tcW w:w="1358" w:type="dxa"/>
          </w:tcPr>
          <w:p w:rsidR="00A6719E" w:rsidRPr="008A4E98" w:rsidRDefault="00A6719E" w:rsidP="00541632">
            <w:pPr>
              <w:tabs>
                <w:tab w:val="left" w:pos="1020"/>
              </w:tabs>
              <w:spacing w:after="0" w:line="360" w:lineRule="auto"/>
              <w:jc w:val="center"/>
              <w:rPr>
                <w:rFonts w:ascii="Times New Roman" w:hAnsi="Times New Roman"/>
                <w:sz w:val="26"/>
                <w:szCs w:val="26"/>
              </w:rPr>
            </w:pPr>
          </w:p>
        </w:tc>
      </w:tr>
      <w:tr w:rsidR="00A6719E" w:rsidRPr="008A4E98" w:rsidTr="00541632">
        <w:trPr>
          <w:trHeight w:val="621"/>
        </w:trPr>
        <w:tc>
          <w:tcPr>
            <w:tcW w:w="545" w:type="dxa"/>
            <w:tcBorders>
              <w:right w:val="single" w:sz="4" w:space="0" w:color="auto"/>
            </w:tcBorders>
          </w:tcPr>
          <w:p w:rsidR="00A6719E" w:rsidRPr="008A4E98" w:rsidRDefault="00A6719E" w:rsidP="00541632">
            <w:pPr>
              <w:tabs>
                <w:tab w:val="left" w:pos="1020"/>
              </w:tabs>
              <w:spacing w:after="0" w:line="360" w:lineRule="auto"/>
              <w:jc w:val="both"/>
              <w:rPr>
                <w:rFonts w:ascii="Times New Roman" w:hAnsi="Times New Roman"/>
                <w:sz w:val="26"/>
                <w:szCs w:val="26"/>
              </w:rPr>
            </w:pPr>
            <w:r w:rsidRPr="008A4E98">
              <w:rPr>
                <w:rFonts w:ascii="Times New Roman" w:hAnsi="Times New Roman"/>
                <w:sz w:val="26"/>
                <w:szCs w:val="26"/>
              </w:rPr>
              <w:t>2</w:t>
            </w:r>
          </w:p>
        </w:tc>
        <w:tc>
          <w:tcPr>
            <w:tcW w:w="7229" w:type="dxa"/>
            <w:tcBorders>
              <w:left w:val="single" w:sz="4" w:space="0" w:color="auto"/>
            </w:tcBorders>
          </w:tcPr>
          <w:p w:rsidR="00A6719E" w:rsidRPr="008A4E98" w:rsidRDefault="00A6719E" w:rsidP="00541632">
            <w:pPr>
              <w:tabs>
                <w:tab w:val="left" w:pos="1020"/>
              </w:tabs>
              <w:spacing w:after="0" w:line="360" w:lineRule="auto"/>
              <w:jc w:val="both"/>
              <w:rPr>
                <w:rFonts w:ascii="Times New Roman" w:hAnsi="Times New Roman"/>
                <w:sz w:val="26"/>
                <w:szCs w:val="36"/>
              </w:rPr>
            </w:pPr>
            <w:r>
              <w:rPr>
                <w:rFonts w:ascii="Times New Roman" w:hAnsi="Times New Roman"/>
                <w:sz w:val="26"/>
                <w:szCs w:val="36"/>
              </w:rPr>
              <w:t xml:space="preserve"> A small blanched whitish  area</w:t>
            </w:r>
          </w:p>
        </w:tc>
        <w:tc>
          <w:tcPr>
            <w:tcW w:w="1358" w:type="dxa"/>
          </w:tcPr>
          <w:p w:rsidR="00A6719E" w:rsidRPr="008A4E98" w:rsidRDefault="00A6719E" w:rsidP="00541632">
            <w:pPr>
              <w:tabs>
                <w:tab w:val="left" w:pos="1020"/>
              </w:tabs>
              <w:spacing w:after="0" w:line="360" w:lineRule="auto"/>
              <w:jc w:val="center"/>
              <w:rPr>
                <w:rFonts w:ascii="Times New Roman" w:hAnsi="Times New Roman"/>
                <w:sz w:val="26"/>
                <w:szCs w:val="26"/>
              </w:rPr>
            </w:pPr>
          </w:p>
        </w:tc>
      </w:tr>
      <w:tr w:rsidR="00A6719E" w:rsidRPr="008A4E98" w:rsidTr="00541632">
        <w:trPr>
          <w:trHeight w:val="317"/>
        </w:trPr>
        <w:tc>
          <w:tcPr>
            <w:tcW w:w="545" w:type="dxa"/>
            <w:tcBorders>
              <w:top w:val="single" w:sz="4" w:space="0" w:color="auto"/>
              <w:right w:val="single" w:sz="4" w:space="0" w:color="auto"/>
            </w:tcBorders>
          </w:tcPr>
          <w:p w:rsidR="00A6719E" w:rsidRPr="008A4E98" w:rsidRDefault="00A6719E" w:rsidP="00541632">
            <w:pPr>
              <w:tabs>
                <w:tab w:val="left" w:pos="1020"/>
              </w:tabs>
              <w:spacing w:after="0" w:line="360" w:lineRule="auto"/>
              <w:jc w:val="both"/>
              <w:rPr>
                <w:rFonts w:ascii="Times New Roman" w:hAnsi="Times New Roman"/>
                <w:sz w:val="26"/>
                <w:szCs w:val="26"/>
              </w:rPr>
            </w:pPr>
            <w:r w:rsidRPr="008A4E98">
              <w:rPr>
                <w:rFonts w:ascii="Times New Roman" w:hAnsi="Times New Roman"/>
                <w:sz w:val="26"/>
                <w:szCs w:val="26"/>
              </w:rPr>
              <w:t>3</w:t>
            </w:r>
          </w:p>
        </w:tc>
        <w:tc>
          <w:tcPr>
            <w:tcW w:w="7229" w:type="dxa"/>
            <w:tcBorders>
              <w:left w:val="single" w:sz="4" w:space="0" w:color="auto"/>
            </w:tcBorders>
          </w:tcPr>
          <w:p w:rsidR="00A6719E" w:rsidRPr="008A4E98" w:rsidRDefault="00A6719E" w:rsidP="00541632">
            <w:pPr>
              <w:tabs>
                <w:tab w:val="left" w:pos="1020"/>
              </w:tabs>
              <w:spacing w:after="0" w:line="360" w:lineRule="auto"/>
              <w:jc w:val="both"/>
              <w:rPr>
                <w:rFonts w:ascii="Times New Roman" w:hAnsi="Times New Roman"/>
                <w:sz w:val="26"/>
                <w:szCs w:val="36"/>
              </w:rPr>
            </w:pPr>
            <w:r>
              <w:rPr>
                <w:rFonts w:ascii="Times New Roman" w:hAnsi="Times New Roman"/>
                <w:sz w:val="26"/>
                <w:szCs w:val="36"/>
              </w:rPr>
              <w:t xml:space="preserve"> Ruptured of vesicles in the interdigital cleft </w:t>
            </w:r>
          </w:p>
        </w:tc>
        <w:tc>
          <w:tcPr>
            <w:tcW w:w="1358" w:type="dxa"/>
          </w:tcPr>
          <w:p w:rsidR="00A6719E" w:rsidRPr="008A4E98" w:rsidRDefault="00A6719E" w:rsidP="00541632">
            <w:pPr>
              <w:tabs>
                <w:tab w:val="left" w:pos="1020"/>
              </w:tabs>
              <w:spacing w:after="0" w:line="360" w:lineRule="auto"/>
              <w:jc w:val="center"/>
              <w:rPr>
                <w:rFonts w:ascii="Times New Roman" w:hAnsi="Times New Roman"/>
                <w:sz w:val="26"/>
                <w:szCs w:val="26"/>
              </w:rPr>
            </w:pPr>
          </w:p>
        </w:tc>
      </w:tr>
    </w:tbl>
    <w:p w:rsidR="00A6719E" w:rsidRPr="00A40B2D" w:rsidRDefault="00A6719E" w:rsidP="00A6719E">
      <w:pPr>
        <w:tabs>
          <w:tab w:val="left" w:pos="1020"/>
        </w:tabs>
        <w:spacing w:after="0"/>
        <w:jc w:val="center"/>
        <w:rPr>
          <w:rFonts w:ascii="Times New Roman" w:hAnsi="Times New Roman"/>
          <w:sz w:val="24"/>
          <w:szCs w:val="24"/>
        </w:rPr>
      </w:pPr>
      <w:r w:rsidRPr="00A40B2D">
        <w:rPr>
          <w:rFonts w:ascii="Times New Roman" w:hAnsi="Times New Roman" w:cs="Times New Roman"/>
          <w:b/>
          <w:sz w:val="24"/>
          <w:szCs w:val="24"/>
        </w:rPr>
        <w:br w:type="page"/>
      </w:r>
    </w:p>
    <w:p w:rsidR="00A6719E" w:rsidRPr="00A40B2D" w:rsidRDefault="00A6719E" w:rsidP="00A6719E">
      <w:pPr>
        <w:spacing w:line="360" w:lineRule="auto"/>
        <w:jc w:val="both"/>
        <w:rPr>
          <w:rFonts w:ascii="Times New Roman" w:hAnsi="Times New Roman" w:cs="Times New Roman"/>
          <w:b/>
          <w:color w:val="000000"/>
          <w:sz w:val="24"/>
          <w:szCs w:val="24"/>
        </w:rPr>
      </w:pPr>
      <w:r w:rsidRPr="00A40B2D">
        <w:rPr>
          <w:rFonts w:ascii="Times New Roman" w:hAnsi="Times New Roman" w:cs="Times New Roman"/>
          <w:b/>
          <w:color w:val="000000"/>
          <w:sz w:val="24"/>
          <w:szCs w:val="24"/>
        </w:rPr>
        <w:lastRenderedPageBreak/>
        <w:t>Incidence,Clinical Observations and Management of FMD and its Complications in Cattle at Harirampur Upazilla Manikgonj District.</w:t>
      </w:r>
    </w:p>
    <w:p w:rsidR="00A6719E" w:rsidRPr="00A40B2D" w:rsidRDefault="00A6719E" w:rsidP="00A6719E">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40B2D">
        <w:rPr>
          <w:rFonts w:ascii="Times New Roman" w:hAnsi="Times New Roman" w:cs="Times New Roman"/>
          <w:b/>
          <w:sz w:val="24"/>
          <w:szCs w:val="24"/>
        </w:rPr>
        <w:t xml:space="preserve">ABSTRACT                                                                              </w:t>
      </w:r>
      <w:r>
        <w:rPr>
          <w:rFonts w:ascii="Times New Roman" w:hAnsi="Times New Roman" w:cs="Times New Roman"/>
          <w:b/>
          <w:sz w:val="24"/>
          <w:szCs w:val="24"/>
        </w:rPr>
        <w:t xml:space="preserve">                      </w:t>
      </w:r>
      <w:r w:rsidRPr="00A40B2D">
        <w:rPr>
          <w:rFonts w:ascii="Times New Roman" w:hAnsi="Times New Roman" w:cs="Times New Roman"/>
          <w:sz w:val="24"/>
          <w:szCs w:val="24"/>
        </w:rPr>
        <w:t>A study was carried out on Foot and Mouth Disease at Harirampur Upazilla in Manikgonj district. Both prospective and respective data were collected during my placement schedule e. g. on 5 May,2013 to 28 February,2014. Total 1950 animals were observed in my Upazilla, among four unions e. g. Chala, Boira, Gala and Sutaluri. The incidence of FMD varied significantly in different unions with higher incidence at Chala (94.44%) in June month and lower incidence at Gala (28.17%) in January month and higher percentage of incidence at Boira union(27%) and lower percentage of incidence at Gala union(22%) as well as highest incidence(72.48%) in June month and lowest incidence(37.52%) in February month was found  during the period of ten month (5 May, 2013 to 28 February, 2014). The observed main clinical signs were high temperature, profuse salivation, vesicles found in the mouth, tongue, muzzle, dental pad, coronary bend and interdigital space. The observed pathological lesions were vesicular lesions on the mouth especially in the tongue, lips, gum, dental pad, coronary bend and interdigital space. Rupture of vesicles &amp; secondary bacterial infections</w:t>
      </w:r>
      <w:r>
        <w:rPr>
          <w:rFonts w:ascii="Times New Roman" w:hAnsi="Times New Roman" w:cs="Times New Roman"/>
          <w:sz w:val="24"/>
          <w:szCs w:val="24"/>
        </w:rPr>
        <w:t xml:space="preserve"> may </w:t>
      </w:r>
      <w:r w:rsidRPr="00A40B2D">
        <w:rPr>
          <w:rFonts w:ascii="Times New Roman" w:hAnsi="Times New Roman" w:cs="Times New Roman"/>
          <w:sz w:val="24"/>
          <w:szCs w:val="24"/>
        </w:rPr>
        <w:t>occur</w:t>
      </w:r>
      <w:r>
        <w:rPr>
          <w:rFonts w:ascii="Times New Roman" w:hAnsi="Times New Roman" w:cs="Times New Roman"/>
          <w:sz w:val="24"/>
          <w:szCs w:val="24"/>
        </w:rPr>
        <w:t xml:space="preserve"> </w:t>
      </w:r>
      <w:r w:rsidRPr="00A40B2D">
        <w:rPr>
          <w:rFonts w:ascii="Times New Roman" w:hAnsi="Times New Roman" w:cs="Times New Roman"/>
          <w:sz w:val="24"/>
          <w:szCs w:val="24"/>
        </w:rPr>
        <w:t>other serious complications. The economic loss due to consequence of complications of FMD in cattle was very high in terms of mortality and decreased production. So proper vaccination schedule need to control the disease</w:t>
      </w:r>
      <w:r w:rsidR="001675BE" w:rsidRPr="001675BE">
        <w:rPr>
          <w:rFonts w:ascii="Times New Roman" w:hAnsi="Times New Roman" w:cs="Times New Roman"/>
          <w:noProof/>
          <w:sz w:val="24"/>
          <w:szCs w:val="24"/>
        </w:rPr>
        <w:pict>
          <v:line id="_x0000_s1048" style="position:absolute;left:0;text-align:left;z-index:251686912;mso-position-horizontal-relative:text;mso-position-vertical-relative:text" from="0,15.65pt" to="468.85pt,15.65pt"/>
        </w:pict>
      </w:r>
      <w:r w:rsidRPr="00A40B2D">
        <w:rPr>
          <w:rFonts w:ascii="Times New Roman" w:hAnsi="Times New Roman" w:cs="Times New Roman"/>
          <w:sz w:val="24"/>
          <w:szCs w:val="24"/>
        </w:rPr>
        <w:t xml:space="preserve">      </w:t>
      </w:r>
    </w:p>
    <w:p w:rsidR="00A6719E" w:rsidRPr="00A40B2D" w:rsidRDefault="00A6719E" w:rsidP="00A6719E">
      <w:pPr>
        <w:spacing w:line="360" w:lineRule="auto"/>
        <w:jc w:val="both"/>
        <w:rPr>
          <w:rFonts w:ascii="Times New Roman" w:hAnsi="Times New Roman" w:cs="Times New Roman"/>
          <w:sz w:val="24"/>
          <w:szCs w:val="24"/>
        </w:rPr>
      </w:pPr>
      <w:r w:rsidRPr="00A40B2D">
        <w:rPr>
          <w:rFonts w:ascii="Times New Roman" w:hAnsi="Times New Roman" w:cs="Times New Roman"/>
          <w:b/>
          <w:sz w:val="24"/>
          <w:szCs w:val="24"/>
        </w:rPr>
        <w:t>Key word:</w:t>
      </w:r>
      <w:r w:rsidRPr="00A40B2D">
        <w:rPr>
          <w:rFonts w:ascii="Times New Roman" w:hAnsi="Times New Roman" w:cs="Times New Roman"/>
          <w:sz w:val="24"/>
          <w:szCs w:val="24"/>
        </w:rPr>
        <w:t xml:space="preserve"> FMD, Prevalence, Clinical sign, Pathological lesion, management, Economic loss.</w:t>
      </w:r>
    </w:p>
    <w:p w:rsidR="00A6719E" w:rsidRDefault="00A6719E">
      <w:pPr>
        <w:rPr>
          <w:rFonts w:ascii="Times New Roman" w:hAnsi="Times New Roman" w:cs="Times New Roman"/>
          <w:b/>
          <w:bCs/>
          <w:sz w:val="24"/>
          <w:szCs w:val="24"/>
        </w:rPr>
      </w:pPr>
    </w:p>
    <w:p w:rsidR="00893746" w:rsidRPr="00A40B2D" w:rsidRDefault="003E17D4" w:rsidP="00173CE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 I</w:t>
      </w:r>
    </w:p>
    <w:p w:rsidR="00893746" w:rsidRPr="00A40B2D" w:rsidRDefault="00173CEB" w:rsidP="00173CEB">
      <w:pPr>
        <w:tabs>
          <w:tab w:val="left" w:pos="6168"/>
        </w:tabs>
        <w:spacing w:line="36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                                                  </w:t>
      </w:r>
      <w:r w:rsidR="001A4E3C" w:rsidRPr="00A40B2D">
        <w:rPr>
          <w:rFonts w:ascii="Times New Roman" w:hAnsi="Times New Roman" w:cs="Times New Roman"/>
          <w:b/>
          <w:bCs/>
          <w:sz w:val="24"/>
          <w:szCs w:val="24"/>
        </w:rPr>
        <w:t>INTRODUCTION</w:t>
      </w:r>
    </w:p>
    <w:p w:rsidR="003E17D4"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Foot &amp; mouth disease (FMD) is a viral disease affecting the Cattle, buffaloes, sheep &amp; goat for several countries. The causal agent was one of the first characterized viruses. It remains one of the most economically important viral diseases of farm animals that   cause substantial reduction in productivity. It is a highly contagious disease that causes severe economic loss in terms of calf mortality &amp; reduced productivity of the affected animals. Among infectious disease in </w:t>
      </w:r>
      <w:r w:rsidRPr="00A40B2D">
        <w:rPr>
          <w:rFonts w:ascii="Times New Roman" w:hAnsi="Times New Roman" w:cs="Times New Roman"/>
          <w:sz w:val="24"/>
          <w:szCs w:val="24"/>
        </w:rPr>
        <w:lastRenderedPageBreak/>
        <w:t xml:space="preserve">Bangladesh, Foot and Mouth Disease is an endemic disease which is found year round although highest incidence occur mainly at the end of rainy season </w:t>
      </w:r>
      <w:r w:rsidR="001A4E3C" w:rsidRPr="00A40B2D">
        <w:rPr>
          <w:rFonts w:ascii="Times New Roman" w:hAnsi="Times New Roman" w:cs="Times New Roman"/>
          <w:b/>
          <w:sz w:val="24"/>
          <w:szCs w:val="24"/>
        </w:rPr>
        <w:t>(Rahman et</w:t>
      </w:r>
      <w:r w:rsidRPr="00A40B2D">
        <w:rPr>
          <w:rFonts w:ascii="Times New Roman" w:hAnsi="Times New Roman" w:cs="Times New Roman"/>
          <w:b/>
          <w:sz w:val="24"/>
          <w:szCs w:val="24"/>
        </w:rPr>
        <w:t xml:space="preserve"> al.</w:t>
      </w:r>
      <w:r w:rsidR="001A4E3C" w:rsidRPr="00A40B2D">
        <w:rPr>
          <w:rFonts w:ascii="Times New Roman" w:hAnsi="Times New Roman" w:cs="Times New Roman"/>
          <w:b/>
          <w:sz w:val="24"/>
          <w:szCs w:val="24"/>
        </w:rPr>
        <w:t>,</w:t>
      </w:r>
      <w:r w:rsidRPr="00A40B2D">
        <w:rPr>
          <w:rFonts w:ascii="Times New Roman" w:hAnsi="Times New Roman" w:cs="Times New Roman"/>
          <w:b/>
          <w:sz w:val="24"/>
          <w:szCs w:val="24"/>
        </w:rPr>
        <w:t xml:space="preserve"> 1988)</w:t>
      </w:r>
      <w:r w:rsidRPr="00A40B2D">
        <w:rPr>
          <w:rFonts w:ascii="Times New Roman" w:hAnsi="Times New Roman" w:cs="Times New Roman"/>
          <w:sz w:val="24"/>
          <w:szCs w:val="24"/>
        </w:rPr>
        <w:t xml:space="preserve">.  The occurrence of the disease in draft cattle during land preparation has been contributing to a lot of sufferings of the farmers that lower crop production in locality. Types of FMD virus in Bangladesh were reported as types A, O, Asia-1 and subtype A22. The determination of economic losses that incurred from this disease in milk shed area would help in precise disease control planning by the farmers &amp; government as well. The study describes an outbreak of FMD in domestic animals including cattle only &amp; subtypes of virus found during the outbreak and the economic losses occur at Harirampur upozilla in four unions(eg; Chala, Boira, Gala, Sutaluri), Manikgonj district. The present study was designed to know the incidence of FMD in cattle and their clinical observation &amp; management against the disease. </w:t>
      </w:r>
      <w:r w:rsidR="001A4E3C" w:rsidRPr="00A40B2D">
        <w:rPr>
          <w:rFonts w:ascii="Times New Roman" w:hAnsi="Times New Roman" w:cs="Times New Roman"/>
          <w:sz w:val="24"/>
          <w:szCs w:val="24"/>
        </w:rPr>
        <w:t xml:space="preserve">                        </w:t>
      </w:r>
    </w:p>
    <w:p w:rsidR="003E17D4" w:rsidRDefault="003E17D4" w:rsidP="00893746">
      <w:pPr>
        <w:spacing w:line="360" w:lineRule="auto"/>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b/>
          <w:sz w:val="24"/>
          <w:szCs w:val="24"/>
        </w:rPr>
        <w:t>Objectives of the study:</w:t>
      </w:r>
    </w:p>
    <w:p w:rsidR="00893746" w:rsidRPr="00A40B2D" w:rsidRDefault="00893746" w:rsidP="00893746">
      <w:pPr>
        <w:numPr>
          <w:ilvl w:val="0"/>
          <w:numId w:val="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To study the clinical observation and management of clinical case of FMD in cattle</w:t>
      </w:r>
    </w:p>
    <w:p w:rsidR="00893746" w:rsidRPr="00A40B2D" w:rsidRDefault="00893746" w:rsidP="00893746">
      <w:pPr>
        <w:numPr>
          <w:ilvl w:val="0"/>
          <w:numId w:val="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To measure the incidence of FMD at Harirampur in four union (eg; Chala, Boira, Gala, Sutaluri), at Manikgonj district.</w:t>
      </w:r>
    </w:p>
    <w:p w:rsidR="003E17D4"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                                                              </w:t>
      </w:r>
    </w:p>
    <w:p w:rsidR="003E17D4" w:rsidRDefault="003E17D4" w:rsidP="00893746">
      <w:pPr>
        <w:spacing w:line="360" w:lineRule="auto"/>
        <w:jc w:val="both"/>
        <w:rPr>
          <w:rFonts w:ascii="Times New Roman" w:hAnsi="Times New Roman" w:cs="Times New Roman"/>
          <w:sz w:val="24"/>
          <w:szCs w:val="24"/>
        </w:rPr>
      </w:pPr>
    </w:p>
    <w:p w:rsidR="003E17D4" w:rsidRDefault="003E17D4" w:rsidP="00893746">
      <w:pPr>
        <w:spacing w:line="360" w:lineRule="auto"/>
        <w:jc w:val="both"/>
        <w:rPr>
          <w:rFonts w:ascii="Times New Roman" w:hAnsi="Times New Roman" w:cs="Times New Roman"/>
          <w:sz w:val="24"/>
          <w:szCs w:val="24"/>
        </w:rPr>
      </w:pPr>
    </w:p>
    <w:p w:rsidR="003E17D4" w:rsidRDefault="003E17D4" w:rsidP="00893746">
      <w:pPr>
        <w:spacing w:line="360" w:lineRule="auto"/>
        <w:jc w:val="both"/>
        <w:rPr>
          <w:rFonts w:ascii="Times New Roman" w:hAnsi="Times New Roman" w:cs="Times New Roman"/>
          <w:sz w:val="24"/>
          <w:szCs w:val="24"/>
        </w:rPr>
      </w:pPr>
    </w:p>
    <w:p w:rsidR="003E17D4" w:rsidRDefault="003E17D4" w:rsidP="00893746">
      <w:pPr>
        <w:spacing w:line="360" w:lineRule="auto"/>
        <w:jc w:val="both"/>
        <w:rPr>
          <w:rFonts w:ascii="Times New Roman" w:hAnsi="Times New Roman" w:cs="Times New Roman"/>
          <w:sz w:val="24"/>
          <w:szCs w:val="24"/>
        </w:rPr>
      </w:pPr>
    </w:p>
    <w:p w:rsidR="00893746" w:rsidRPr="00A40B2D" w:rsidRDefault="003E17D4" w:rsidP="00893746">
      <w:pPr>
        <w:spacing w:line="360" w:lineRule="auto"/>
        <w:jc w:val="both"/>
        <w:rPr>
          <w:rFonts w:ascii="Times New Roman" w:hAnsi="Times New Roman" w:cs="Times New Roman"/>
          <w:sz w:val="24"/>
          <w:szCs w:val="24"/>
        </w:rPr>
      </w:pPr>
      <w:r>
        <w:rPr>
          <w:rFonts w:cs="Times New Roman"/>
          <w:b/>
          <w:bCs/>
          <w:sz w:val="24"/>
          <w:szCs w:val="24"/>
        </w:rPr>
        <w:t xml:space="preserve">                                                                 </w:t>
      </w:r>
      <w:r w:rsidR="00893746" w:rsidRPr="00A40B2D">
        <w:rPr>
          <w:rFonts w:cs="Times New Roman"/>
          <w:b/>
          <w:bCs/>
          <w:sz w:val="24"/>
          <w:szCs w:val="24"/>
        </w:rPr>
        <w:t xml:space="preserve"> </w:t>
      </w:r>
      <w:r w:rsidR="00893746" w:rsidRPr="00A40B2D">
        <w:rPr>
          <w:rFonts w:ascii="Times New Roman" w:hAnsi="Times New Roman" w:cs="Times New Roman"/>
          <w:b/>
          <w:bCs/>
          <w:sz w:val="24"/>
          <w:szCs w:val="24"/>
        </w:rPr>
        <w:t xml:space="preserve">CHAPTER- </w:t>
      </w:r>
      <w:r>
        <w:rPr>
          <w:rFonts w:ascii="Times New Roman" w:hAnsi="Times New Roman" w:cs="Times New Roman"/>
          <w:b/>
          <w:bCs/>
          <w:sz w:val="24"/>
          <w:szCs w:val="24"/>
        </w:rPr>
        <w:t>II</w:t>
      </w:r>
    </w:p>
    <w:p w:rsidR="00893746" w:rsidRPr="009B423D" w:rsidRDefault="00893746" w:rsidP="009B423D">
      <w:pPr>
        <w:spacing w:line="360" w:lineRule="auto"/>
        <w:jc w:val="both"/>
        <w:rPr>
          <w:rFonts w:ascii="Times New Roman" w:hAnsi="Times New Roman" w:cs="Times New Roman"/>
          <w:b/>
          <w:sz w:val="24"/>
          <w:szCs w:val="24"/>
        </w:rPr>
      </w:pPr>
      <w:r w:rsidRPr="00A40B2D">
        <w:rPr>
          <w:rFonts w:ascii="Times New Roman" w:hAnsi="Times New Roman" w:cs="Times New Roman"/>
          <w:b/>
          <w:bCs/>
          <w:sz w:val="24"/>
          <w:szCs w:val="24"/>
        </w:rPr>
        <w:t xml:space="preserve">                                       </w:t>
      </w:r>
      <w:r w:rsidRPr="00A40B2D">
        <w:rPr>
          <w:rFonts w:ascii="Times New Roman" w:hAnsi="Times New Roman" w:cs="Times New Roman"/>
          <w:b/>
          <w:sz w:val="24"/>
          <w:szCs w:val="24"/>
        </w:rPr>
        <w:t xml:space="preserve">      REVIEW OF LITERATURE</w:t>
      </w:r>
    </w:p>
    <w:p w:rsidR="00893746" w:rsidRPr="007D0C9F" w:rsidRDefault="00893746" w:rsidP="007D0C9F">
      <w:pPr>
        <w:spacing w:line="360" w:lineRule="auto"/>
        <w:jc w:val="both"/>
        <w:rPr>
          <w:rFonts w:ascii="Times New Roman" w:hAnsi="Times New Roman" w:cs="Times New Roman"/>
          <w:b/>
          <w:sz w:val="24"/>
          <w:szCs w:val="24"/>
        </w:rPr>
      </w:pPr>
      <w:r w:rsidRPr="00A40B2D">
        <w:rPr>
          <w:rFonts w:ascii="Times New Roman" w:hAnsi="Times New Roman" w:cs="Times New Roman"/>
          <w:sz w:val="24"/>
          <w:szCs w:val="24"/>
        </w:rPr>
        <w:t>FMD is an</w:t>
      </w:r>
      <w:r w:rsidR="001A4E3C" w:rsidRPr="00A40B2D">
        <w:rPr>
          <w:rFonts w:ascii="Times New Roman" w:hAnsi="Times New Roman" w:cs="Times New Roman"/>
          <w:sz w:val="24"/>
          <w:szCs w:val="24"/>
        </w:rPr>
        <w:t xml:space="preserve"> extremely contagious,</w:t>
      </w:r>
      <w:r w:rsidRPr="00A40B2D">
        <w:rPr>
          <w:rFonts w:ascii="Times New Roman" w:hAnsi="Times New Roman" w:cs="Times New Roman"/>
          <w:sz w:val="24"/>
          <w:szCs w:val="24"/>
        </w:rPr>
        <w:t xml:space="preserve"> acute disease of </w:t>
      </w:r>
      <w:r w:rsidR="001A4E3C" w:rsidRPr="00A40B2D">
        <w:rPr>
          <w:rFonts w:ascii="Times New Roman" w:hAnsi="Times New Roman" w:cs="Times New Roman"/>
          <w:sz w:val="24"/>
          <w:szCs w:val="24"/>
        </w:rPr>
        <w:t xml:space="preserve">all </w:t>
      </w:r>
      <w:r w:rsidRPr="00A40B2D">
        <w:rPr>
          <w:rFonts w:ascii="Times New Roman" w:hAnsi="Times New Roman" w:cs="Times New Roman"/>
          <w:sz w:val="24"/>
          <w:szCs w:val="24"/>
        </w:rPr>
        <w:t>cloven footed animals</w:t>
      </w:r>
      <w:r w:rsidR="001A4E3C" w:rsidRPr="00A40B2D">
        <w:rPr>
          <w:rFonts w:ascii="Times New Roman" w:hAnsi="Times New Roman" w:cs="Times New Roman"/>
          <w:sz w:val="24"/>
          <w:szCs w:val="24"/>
        </w:rPr>
        <w:t xml:space="preserve">, caused bya virus &amp; characterized by fever &amp; vesicular eruption in the mouth &amp; on the feet </w:t>
      </w:r>
      <w:r w:rsidR="001A4E3C" w:rsidRPr="00A40B2D">
        <w:rPr>
          <w:rFonts w:ascii="Times New Roman" w:hAnsi="Times New Roman" w:cs="Times New Roman"/>
          <w:b/>
          <w:sz w:val="24"/>
          <w:szCs w:val="24"/>
        </w:rPr>
        <w:t>(Blood &amp; Radostits, 1989)</w:t>
      </w:r>
      <w:r w:rsidRPr="00A40B2D">
        <w:rPr>
          <w:rFonts w:ascii="Times New Roman" w:hAnsi="Times New Roman" w:cs="Times New Roman"/>
          <w:sz w:val="24"/>
          <w:szCs w:val="24"/>
        </w:rPr>
        <w:t xml:space="preserve">. The causal agent of this disease is a small, non-enveloped virus, a member of the </w:t>
      </w:r>
      <w:r w:rsidRPr="00A40B2D">
        <w:rPr>
          <w:rFonts w:ascii="Times New Roman" w:hAnsi="Times New Roman" w:cs="Times New Roman"/>
          <w:sz w:val="24"/>
          <w:szCs w:val="24"/>
        </w:rPr>
        <w:lastRenderedPageBreak/>
        <w:t xml:space="preserve">Apthovirus in the family Picorna viridae. In Bangladesh out of 7 serotypes of virus only 4 types </w:t>
      </w:r>
      <w:r w:rsidR="001755B6" w:rsidRPr="00A40B2D">
        <w:rPr>
          <w:rFonts w:ascii="Times New Roman" w:hAnsi="Times New Roman" w:cs="Times New Roman"/>
          <w:sz w:val="24"/>
          <w:szCs w:val="24"/>
        </w:rPr>
        <w:t xml:space="preserve">(O, A, C and Asia </w:t>
      </w:r>
      <w:r w:rsidRPr="00A40B2D">
        <w:rPr>
          <w:rFonts w:ascii="Times New Roman" w:hAnsi="Times New Roman" w:cs="Times New Roman"/>
          <w:sz w:val="24"/>
          <w:szCs w:val="24"/>
        </w:rPr>
        <w:t>1</w:t>
      </w:r>
      <w:r w:rsidRPr="00A40B2D">
        <w:rPr>
          <w:rFonts w:ascii="Times New Roman" w:hAnsi="Times New Roman" w:cs="Times New Roman"/>
          <w:b/>
          <w:sz w:val="24"/>
          <w:szCs w:val="24"/>
        </w:rPr>
        <w:t>)</w:t>
      </w:r>
      <w:r w:rsidRPr="00A40B2D">
        <w:rPr>
          <w:rFonts w:ascii="Times New Roman" w:hAnsi="Times New Roman" w:cs="Times New Roman"/>
          <w:sz w:val="24"/>
          <w:szCs w:val="24"/>
        </w:rPr>
        <w:t xml:space="preserve"> has bee</w:t>
      </w:r>
      <w:r w:rsidR="001755B6" w:rsidRPr="00A40B2D">
        <w:rPr>
          <w:rFonts w:ascii="Times New Roman" w:hAnsi="Times New Roman" w:cs="Times New Roman"/>
          <w:sz w:val="24"/>
          <w:szCs w:val="24"/>
        </w:rPr>
        <w:t>n demonstrated in endemic basis</w:t>
      </w:r>
      <w:r w:rsidRPr="00A40B2D">
        <w:rPr>
          <w:rFonts w:ascii="Times New Roman" w:hAnsi="Times New Roman" w:cs="Times New Roman"/>
          <w:sz w:val="24"/>
          <w:szCs w:val="24"/>
        </w:rPr>
        <w:t xml:space="preserve"> </w:t>
      </w:r>
      <w:r w:rsidR="001755B6" w:rsidRPr="00A40B2D">
        <w:rPr>
          <w:rFonts w:ascii="Times New Roman" w:hAnsi="Times New Roman" w:cs="Times New Roman"/>
          <w:b/>
          <w:sz w:val="24"/>
          <w:szCs w:val="24"/>
        </w:rPr>
        <w:t>(Islam et al.,</w:t>
      </w:r>
      <w:r w:rsidRPr="00A40B2D">
        <w:rPr>
          <w:rFonts w:ascii="Times New Roman" w:hAnsi="Times New Roman" w:cs="Times New Roman"/>
          <w:b/>
          <w:sz w:val="24"/>
          <w:szCs w:val="24"/>
        </w:rPr>
        <w:t xml:space="preserve"> 1985)</w:t>
      </w:r>
    </w:p>
    <w:p w:rsidR="00893746" w:rsidRPr="00A40B2D" w:rsidRDefault="00893746" w:rsidP="00893746">
      <w:pPr>
        <w:spacing w:line="360" w:lineRule="auto"/>
        <w:jc w:val="both"/>
        <w:rPr>
          <w:rFonts w:ascii="Times New Roman" w:hAnsi="Times New Roman" w:cs="Times New Roman"/>
          <w:b/>
          <w:sz w:val="24"/>
          <w:szCs w:val="24"/>
        </w:rPr>
      </w:pPr>
      <w:r w:rsidRPr="00A40B2D">
        <w:rPr>
          <w:rFonts w:ascii="Times New Roman" w:hAnsi="Times New Roman" w:cs="Times New Roman"/>
          <w:sz w:val="24"/>
          <w:szCs w:val="24"/>
        </w:rPr>
        <w:t xml:space="preserve">An important feature of FMD is that the virus may be recovered from the oropharynx for a varying period after in animal has been infected; if the period is longer than 28 days and the animal is classified as persistently infected or a carrier </w:t>
      </w:r>
      <w:r w:rsidRPr="00A40B2D">
        <w:rPr>
          <w:rFonts w:ascii="Times New Roman" w:hAnsi="Times New Roman" w:cs="Times New Roman"/>
          <w:b/>
          <w:sz w:val="24"/>
          <w:szCs w:val="24"/>
        </w:rPr>
        <w:t>(Brown et al.</w:t>
      </w:r>
      <w:r w:rsidR="001755B6" w:rsidRPr="00A40B2D">
        <w:rPr>
          <w:rFonts w:ascii="Times New Roman" w:hAnsi="Times New Roman" w:cs="Times New Roman"/>
          <w:b/>
          <w:sz w:val="24"/>
          <w:szCs w:val="24"/>
        </w:rPr>
        <w:t>,</w:t>
      </w:r>
      <w:r w:rsidRPr="00A40B2D">
        <w:rPr>
          <w:rFonts w:ascii="Times New Roman" w:hAnsi="Times New Roman" w:cs="Times New Roman"/>
          <w:b/>
          <w:sz w:val="24"/>
          <w:szCs w:val="24"/>
        </w:rPr>
        <w:t>1985).</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The main site where the virus persists in the epithelium of the dorsal surface </w:t>
      </w:r>
      <w:r w:rsidR="001A0920">
        <w:rPr>
          <w:rFonts w:ascii="Times New Roman" w:hAnsi="Times New Roman" w:cs="Times New Roman"/>
          <w:sz w:val="24"/>
          <w:szCs w:val="24"/>
        </w:rPr>
        <w:t xml:space="preserve"> </w:t>
      </w:r>
      <w:r w:rsidRPr="00A40B2D">
        <w:rPr>
          <w:rFonts w:ascii="Times New Roman" w:hAnsi="Times New Roman" w:cs="Times New Roman"/>
          <w:sz w:val="24"/>
          <w:szCs w:val="24"/>
        </w:rPr>
        <w:t>of the soft palate.</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Virus being transmitted from carrier cattle on susceptible cattle,</w:t>
      </w:r>
      <w:r w:rsidR="001A0920">
        <w:rPr>
          <w:rFonts w:ascii="Times New Roman" w:hAnsi="Times New Roman" w:cs="Times New Roman"/>
          <w:sz w:val="24"/>
          <w:szCs w:val="24"/>
        </w:rPr>
        <w:t xml:space="preserve"> </w:t>
      </w:r>
      <w:r w:rsidRPr="00A40B2D">
        <w:rPr>
          <w:rFonts w:ascii="Times New Roman" w:hAnsi="Times New Roman" w:cs="Times New Roman"/>
          <w:sz w:val="24"/>
          <w:szCs w:val="24"/>
        </w:rPr>
        <w:t>for example, in Australia in 1871/72 and more recently in small ruminants in Saudi Arabia.</w:t>
      </w:r>
    </w:p>
    <w:p w:rsidR="00893746" w:rsidRPr="00A40B2D" w:rsidRDefault="00893746" w:rsidP="007D0C9F">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In Africa, the virus has transmitted experimentally from cape buffaloes to cattle.</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FMD virus enters into the body either by inhalation or ingestion. If they pass into the blood stream and carried via the circulation to predilection site, under favorable condition and provided sufficient virus to the cells of the predilection site are invaded and the virus multiplies until the cells finally rupture resulting viraemia associated with excretion of virus from the respiratory tract and the feces, urine, semen, saliva, and milk </w:t>
      </w:r>
      <w:r w:rsidR="00F94CD9" w:rsidRPr="00A40B2D">
        <w:rPr>
          <w:rFonts w:ascii="Times New Roman" w:hAnsi="Times New Roman" w:cs="Times New Roman"/>
          <w:b/>
          <w:sz w:val="24"/>
          <w:szCs w:val="24"/>
        </w:rPr>
        <w:t xml:space="preserve">(Forman, </w:t>
      </w:r>
      <w:r w:rsidRPr="00A40B2D">
        <w:rPr>
          <w:rFonts w:ascii="Times New Roman" w:hAnsi="Times New Roman" w:cs="Times New Roman"/>
          <w:b/>
          <w:sz w:val="24"/>
          <w:szCs w:val="24"/>
        </w:rPr>
        <w:t>1978)</w:t>
      </w:r>
      <w:r w:rsidRPr="00A40B2D">
        <w:rPr>
          <w:rFonts w:ascii="Times New Roman" w:hAnsi="Times New Roman" w:cs="Times New Roman"/>
          <w:sz w:val="24"/>
          <w:szCs w:val="24"/>
        </w:rPr>
        <w:t>. Through semen the disease can be transmitted into other country (</w:t>
      </w:r>
      <w:r w:rsidRPr="00A40B2D">
        <w:rPr>
          <w:rFonts w:ascii="Times New Roman" w:hAnsi="Times New Roman" w:cs="Times New Roman"/>
          <w:b/>
          <w:sz w:val="24"/>
          <w:szCs w:val="24"/>
        </w:rPr>
        <w:t>Chowdhury et al.</w:t>
      </w:r>
      <w:r w:rsidR="00F94CD9" w:rsidRPr="00A40B2D">
        <w:rPr>
          <w:rFonts w:ascii="Times New Roman" w:hAnsi="Times New Roman" w:cs="Times New Roman"/>
          <w:b/>
          <w:sz w:val="24"/>
          <w:szCs w:val="24"/>
        </w:rPr>
        <w:t>,</w:t>
      </w:r>
      <w:r w:rsidRPr="00A40B2D">
        <w:rPr>
          <w:rFonts w:ascii="Times New Roman" w:hAnsi="Times New Roman" w:cs="Times New Roman"/>
          <w:b/>
          <w:sz w:val="24"/>
          <w:szCs w:val="24"/>
        </w:rPr>
        <w:t xml:space="preserve"> 1994</w:t>
      </w:r>
      <w:r w:rsidRPr="00A40B2D">
        <w:rPr>
          <w:rFonts w:ascii="Times New Roman" w:hAnsi="Times New Roman" w:cs="Times New Roman"/>
          <w:sz w:val="24"/>
          <w:szCs w:val="24"/>
        </w:rPr>
        <w:t>). Susceptible animals are infected with the diseases either by direct contact with infected animals or indirectly by contact with materials contaminated with virus.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The prevalence of this disease found throughout the year and the attack rate gradually increased from June to July.</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Cross bred animal are more susceptible than local bred, FMD was significantly higher in cross breed (14.17%) compare to 9.87% in local breed</w:t>
      </w:r>
      <w:r w:rsidR="001A0920">
        <w:rPr>
          <w:rFonts w:ascii="Times New Roman" w:hAnsi="Times New Roman" w:cs="Times New Roman"/>
          <w:sz w:val="24"/>
          <w:szCs w:val="24"/>
        </w:rPr>
        <w:t xml:space="preserve"> </w:t>
      </w:r>
      <w:r w:rsidRPr="00A40B2D">
        <w:rPr>
          <w:rFonts w:ascii="Times New Roman" w:hAnsi="Times New Roman" w:cs="Times New Roman"/>
          <w:sz w:val="24"/>
          <w:szCs w:val="24"/>
        </w:rPr>
        <w:t xml:space="preserve"> (</w:t>
      </w:r>
      <w:r w:rsidRPr="00A40B2D">
        <w:rPr>
          <w:rFonts w:ascii="Times New Roman" w:hAnsi="Times New Roman" w:cs="Times New Roman"/>
          <w:b/>
          <w:sz w:val="24"/>
          <w:szCs w:val="24"/>
        </w:rPr>
        <w:t>Chowdhury et al.</w:t>
      </w:r>
      <w:r w:rsidR="00F94CD9" w:rsidRPr="00A40B2D">
        <w:rPr>
          <w:rFonts w:ascii="Times New Roman" w:hAnsi="Times New Roman" w:cs="Times New Roman"/>
          <w:b/>
          <w:sz w:val="24"/>
          <w:szCs w:val="24"/>
        </w:rPr>
        <w:t>,</w:t>
      </w:r>
      <w:r w:rsidRPr="00A40B2D">
        <w:rPr>
          <w:rFonts w:ascii="Times New Roman" w:hAnsi="Times New Roman" w:cs="Times New Roman"/>
          <w:b/>
          <w:sz w:val="24"/>
          <w:szCs w:val="24"/>
        </w:rPr>
        <w:t xml:space="preserve"> 1994</w:t>
      </w:r>
      <w:r w:rsidRPr="00A40B2D">
        <w:rPr>
          <w:rFonts w:ascii="Times New Roman" w:hAnsi="Times New Roman" w:cs="Times New Roman"/>
          <w:sz w:val="24"/>
          <w:szCs w:val="24"/>
        </w:rPr>
        <w:t>).</w:t>
      </w:r>
    </w:p>
    <w:p w:rsidR="00893746" w:rsidRPr="00A40B2D" w:rsidRDefault="00893746" w:rsidP="007D0C9F">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Animal that die may have grayish or yellowish streaking in the myocardium degeneration and necrosis. These findings are known as “tiger heart” </w:t>
      </w:r>
      <w:r w:rsidRPr="00A40B2D">
        <w:rPr>
          <w:rFonts w:ascii="Times New Roman" w:hAnsi="Times New Roman" w:cs="Times New Roman"/>
          <w:b/>
          <w:sz w:val="24"/>
          <w:szCs w:val="24"/>
        </w:rPr>
        <w:t>(Graham</w:t>
      </w:r>
      <w:r w:rsidR="00F94CD9" w:rsidRPr="00A40B2D">
        <w:rPr>
          <w:rFonts w:ascii="Times New Roman" w:hAnsi="Times New Roman" w:cs="Times New Roman"/>
          <w:b/>
          <w:sz w:val="24"/>
          <w:szCs w:val="24"/>
        </w:rPr>
        <w:t>,</w:t>
      </w:r>
      <w:r w:rsidRPr="00A40B2D">
        <w:rPr>
          <w:rFonts w:ascii="Times New Roman" w:hAnsi="Times New Roman" w:cs="Times New Roman"/>
          <w:b/>
          <w:sz w:val="24"/>
          <w:szCs w:val="24"/>
        </w:rPr>
        <w:t xml:space="preserve"> 1959)</w:t>
      </w:r>
      <w:r w:rsidRPr="00A40B2D">
        <w:rPr>
          <w:rFonts w:ascii="Times New Roman" w:hAnsi="Times New Roman" w:cs="Times New Roman"/>
          <w:sz w:val="24"/>
          <w:szCs w:val="24"/>
        </w:rPr>
        <w:t xml:space="preserve"> Changes may be noted in the pancreas and large intestine. </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Following recovery FMD affected cattle show certain abnormalities. These are known as sequel to FMD. Panting is the common feature following FMD infection. This is suggested to be linked up with lesions in pituitary gland and thermoregulation. (Endocrine disturbance).Anemia </w:t>
      </w:r>
      <w:r w:rsidRPr="00A40B2D">
        <w:rPr>
          <w:rFonts w:ascii="Times New Roman" w:hAnsi="Times New Roman" w:cs="Times New Roman"/>
          <w:sz w:val="24"/>
          <w:szCs w:val="24"/>
        </w:rPr>
        <w:lastRenderedPageBreak/>
        <w:t>overgrowth of hairs (Hypotricosis), mastitis (</w:t>
      </w:r>
      <w:r w:rsidRPr="00A40B2D">
        <w:rPr>
          <w:rFonts w:ascii="Times New Roman" w:hAnsi="Times New Roman" w:cs="Times New Roman"/>
          <w:b/>
          <w:sz w:val="24"/>
          <w:szCs w:val="24"/>
        </w:rPr>
        <w:t>Burrows et al.</w:t>
      </w:r>
      <w:r w:rsidR="00F94CD9" w:rsidRPr="00A40B2D">
        <w:rPr>
          <w:rFonts w:ascii="Times New Roman" w:hAnsi="Times New Roman" w:cs="Times New Roman"/>
          <w:b/>
          <w:sz w:val="24"/>
          <w:szCs w:val="24"/>
        </w:rPr>
        <w:t>,</w:t>
      </w:r>
      <w:r w:rsidRPr="00A40B2D">
        <w:rPr>
          <w:rFonts w:ascii="Times New Roman" w:hAnsi="Times New Roman" w:cs="Times New Roman"/>
          <w:b/>
          <w:sz w:val="24"/>
          <w:szCs w:val="24"/>
        </w:rPr>
        <w:t xml:space="preserve"> 1971</w:t>
      </w:r>
      <w:r w:rsidRPr="00A40B2D">
        <w:rPr>
          <w:rFonts w:ascii="Times New Roman" w:hAnsi="Times New Roman" w:cs="Times New Roman"/>
          <w:sz w:val="24"/>
          <w:szCs w:val="24"/>
        </w:rPr>
        <w:t>) and Diabetes mellitus are the other clinical features.</w:t>
      </w:r>
    </w:p>
    <w:p w:rsidR="00893746" w:rsidRPr="00A40B2D" w:rsidRDefault="00D67502" w:rsidP="008937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economic </w:t>
      </w:r>
      <w:r w:rsidR="00893746" w:rsidRPr="00A40B2D">
        <w:rPr>
          <w:rFonts w:ascii="Times New Roman" w:hAnsi="Times New Roman" w:cs="Times New Roman"/>
          <w:sz w:val="24"/>
          <w:szCs w:val="24"/>
        </w:rPr>
        <w:t>importance of FMD</w:t>
      </w:r>
      <w:r>
        <w:rPr>
          <w:rFonts w:ascii="Times New Roman" w:hAnsi="Times New Roman" w:cs="Times New Roman"/>
          <w:sz w:val="24"/>
          <w:szCs w:val="24"/>
        </w:rPr>
        <w:t xml:space="preserve"> as due to loss of productivity </w:t>
      </w:r>
      <w:r w:rsidR="00893746" w:rsidRPr="00A40B2D">
        <w:rPr>
          <w:rFonts w:ascii="Times New Roman" w:hAnsi="Times New Roman" w:cs="Times New Roman"/>
          <w:sz w:val="24"/>
          <w:szCs w:val="24"/>
        </w:rPr>
        <w:t xml:space="preserve">(25%) following </w:t>
      </w:r>
      <w:r w:rsidR="001A0920">
        <w:rPr>
          <w:rFonts w:ascii="Times New Roman" w:hAnsi="Times New Roman" w:cs="Times New Roman"/>
          <w:sz w:val="24"/>
          <w:szCs w:val="24"/>
        </w:rPr>
        <w:t xml:space="preserve"> </w:t>
      </w:r>
      <w:r w:rsidR="00893746" w:rsidRPr="00A40B2D">
        <w:rPr>
          <w:rFonts w:ascii="Times New Roman" w:hAnsi="Times New Roman" w:cs="Times New Roman"/>
          <w:sz w:val="24"/>
          <w:szCs w:val="24"/>
        </w:rPr>
        <w:t>infection (</w:t>
      </w:r>
      <w:r w:rsidR="00893746" w:rsidRPr="00A40B2D">
        <w:rPr>
          <w:rFonts w:ascii="Times New Roman" w:hAnsi="Times New Roman" w:cs="Times New Roman"/>
          <w:b/>
          <w:sz w:val="24"/>
          <w:szCs w:val="24"/>
        </w:rPr>
        <w:t>Hussian et al</w:t>
      </w:r>
      <w:r w:rsidR="00F94CD9" w:rsidRPr="00A40B2D">
        <w:rPr>
          <w:rFonts w:ascii="Times New Roman" w:hAnsi="Times New Roman" w:cs="Times New Roman"/>
          <w:b/>
          <w:sz w:val="24"/>
          <w:szCs w:val="24"/>
        </w:rPr>
        <w:t>.,</w:t>
      </w:r>
      <w:r w:rsidR="00893746" w:rsidRPr="00A40B2D">
        <w:rPr>
          <w:rFonts w:ascii="Times New Roman" w:hAnsi="Times New Roman" w:cs="Times New Roman"/>
          <w:b/>
          <w:sz w:val="24"/>
          <w:szCs w:val="24"/>
        </w:rPr>
        <w:t xml:space="preserve"> 1978</w:t>
      </w:r>
      <w:r w:rsidR="00893746" w:rsidRPr="00A40B2D">
        <w:rPr>
          <w:rFonts w:ascii="Times New Roman" w:hAnsi="Times New Roman" w:cs="Times New Roman"/>
          <w:sz w:val="24"/>
          <w:szCs w:val="24"/>
        </w:rPr>
        <w:t>). Draft cattle cause serious problems in tillage and traction on which preparation of agriculture land is fully dependent. In dairy cows the most serious effects due to infections are loss of milk production, abortion, chronic mastitis.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A preliminary attempt to compute economic losses due to FMD reveals that the decreases in draft cattle cause working losses for about 12 days. The animal losses its body weight to about 9 kg, which is equivalent to 4 kg edible meat loss. Wage earning loss has been computed at about taka 144.00 per animal and draft energy wastage has been computed at 12.48 kw/ animal (</w:t>
      </w:r>
      <w:r w:rsidRPr="00A40B2D">
        <w:rPr>
          <w:rFonts w:ascii="Times New Roman" w:hAnsi="Times New Roman" w:cs="Times New Roman"/>
          <w:b/>
          <w:sz w:val="24"/>
          <w:szCs w:val="24"/>
        </w:rPr>
        <w:t>Rahaman et al</w:t>
      </w:r>
      <w:r w:rsidR="00F94CD9" w:rsidRPr="00A40B2D">
        <w:rPr>
          <w:rFonts w:ascii="Times New Roman" w:hAnsi="Times New Roman" w:cs="Times New Roman"/>
          <w:b/>
          <w:sz w:val="24"/>
          <w:szCs w:val="24"/>
        </w:rPr>
        <w:t>.,</w:t>
      </w:r>
      <w:r w:rsidRPr="00A40B2D">
        <w:rPr>
          <w:rFonts w:ascii="Times New Roman" w:hAnsi="Times New Roman" w:cs="Times New Roman"/>
          <w:b/>
          <w:sz w:val="24"/>
          <w:szCs w:val="24"/>
        </w:rPr>
        <w:t xml:space="preserve"> 1985</w:t>
      </w:r>
      <w:r w:rsidRPr="00A40B2D">
        <w:rPr>
          <w:rFonts w:ascii="Times New Roman" w:hAnsi="Times New Roman" w:cs="Times New Roman"/>
          <w:sz w:val="24"/>
          <w:szCs w:val="24"/>
        </w:rPr>
        <w:t xml:space="preserve">)    </w:t>
      </w:r>
    </w:p>
    <w:p w:rsidR="00893746" w:rsidRPr="00A40B2D" w:rsidRDefault="00893746" w:rsidP="00893746">
      <w:pPr>
        <w:spacing w:line="360" w:lineRule="auto"/>
        <w:jc w:val="both"/>
        <w:rPr>
          <w:rFonts w:ascii="Times New Roman" w:hAnsi="Times New Roman" w:cs="Times New Roman"/>
          <w:b/>
          <w:bCs/>
          <w:color w:val="000000"/>
          <w:sz w:val="24"/>
          <w:szCs w:val="24"/>
        </w:rPr>
      </w:pPr>
      <w:r w:rsidRPr="00A40B2D">
        <w:rPr>
          <w:rFonts w:ascii="Times New Roman" w:hAnsi="Times New Roman" w:cs="Times New Roman"/>
          <w:b/>
          <w:bCs/>
          <w:color w:val="000000"/>
          <w:sz w:val="24"/>
          <w:szCs w:val="24"/>
        </w:rPr>
        <w:t>FOOT AND MOUTH DISEASE (FMD)</w:t>
      </w:r>
    </w:p>
    <w:p w:rsidR="00893746" w:rsidRPr="00A40B2D" w:rsidRDefault="00893746" w:rsidP="00893746">
      <w:pPr>
        <w:spacing w:line="360" w:lineRule="auto"/>
        <w:ind w:left="720"/>
        <w:jc w:val="both"/>
        <w:rPr>
          <w:rFonts w:ascii="Times New Roman" w:hAnsi="Times New Roman" w:cs="Times New Roman"/>
          <w:color w:val="000000"/>
          <w:sz w:val="24"/>
          <w:szCs w:val="24"/>
        </w:rPr>
      </w:pPr>
      <w:r w:rsidRPr="00A40B2D">
        <w:rPr>
          <w:rFonts w:ascii="Times New Roman" w:hAnsi="Times New Roman" w:cs="Times New Roman"/>
          <w:b/>
          <w:bCs/>
          <w:color w:val="000000"/>
          <w:sz w:val="24"/>
          <w:szCs w:val="24"/>
        </w:rPr>
        <w:t>Alternative names (Synonyms</w:t>
      </w:r>
      <w:r w:rsidRPr="00A40B2D">
        <w:rPr>
          <w:rFonts w:ascii="Times New Roman" w:hAnsi="Times New Roman" w:cs="Times New Roman"/>
          <w:color w:val="000000"/>
          <w:sz w:val="24"/>
          <w:szCs w:val="24"/>
        </w:rPr>
        <w:t xml:space="preserve">)                                                                                                                                                                                   </w:t>
      </w:r>
    </w:p>
    <w:p w:rsidR="00893746" w:rsidRPr="00A40B2D" w:rsidRDefault="00893746" w:rsidP="00893746">
      <w:pPr>
        <w:numPr>
          <w:ilvl w:val="0"/>
          <w:numId w:val="2"/>
        </w:numPr>
        <w:spacing w:after="0" w:line="360" w:lineRule="auto"/>
        <w:jc w:val="both"/>
        <w:rPr>
          <w:rFonts w:ascii="Times New Roman" w:hAnsi="Times New Roman" w:cs="Times New Roman"/>
          <w:color w:val="000000"/>
          <w:sz w:val="24"/>
          <w:szCs w:val="24"/>
        </w:rPr>
      </w:pPr>
      <w:r w:rsidRPr="00A40B2D">
        <w:rPr>
          <w:rFonts w:ascii="Times New Roman" w:hAnsi="Times New Roman" w:cs="Times New Roman"/>
          <w:color w:val="000000"/>
          <w:sz w:val="24"/>
          <w:szCs w:val="24"/>
        </w:rPr>
        <w:t xml:space="preserve">Aphthous fever </w:t>
      </w:r>
    </w:p>
    <w:p w:rsidR="00893746" w:rsidRPr="00A40B2D" w:rsidRDefault="00893746" w:rsidP="00893746">
      <w:pPr>
        <w:numPr>
          <w:ilvl w:val="0"/>
          <w:numId w:val="2"/>
        </w:numPr>
        <w:spacing w:after="0" w:line="360" w:lineRule="auto"/>
        <w:jc w:val="both"/>
        <w:rPr>
          <w:rFonts w:ascii="Times New Roman" w:hAnsi="Times New Roman" w:cs="Times New Roman"/>
          <w:color w:val="000000"/>
          <w:sz w:val="24"/>
          <w:szCs w:val="24"/>
        </w:rPr>
      </w:pPr>
      <w:r w:rsidRPr="00A40B2D">
        <w:rPr>
          <w:rFonts w:ascii="Times New Roman" w:hAnsi="Times New Roman" w:cs="Times New Roman"/>
          <w:color w:val="000000"/>
          <w:sz w:val="24"/>
          <w:szCs w:val="24"/>
        </w:rPr>
        <w:t xml:space="preserve">Hoof-and-mouth disease                                                          </w:t>
      </w:r>
    </w:p>
    <w:p w:rsidR="00893746" w:rsidRPr="00A40B2D" w:rsidRDefault="00893746" w:rsidP="00893746">
      <w:pPr>
        <w:numPr>
          <w:ilvl w:val="0"/>
          <w:numId w:val="2"/>
        </w:numPr>
        <w:spacing w:after="0" w:line="360" w:lineRule="auto"/>
        <w:jc w:val="both"/>
        <w:rPr>
          <w:rFonts w:ascii="Times New Roman" w:hAnsi="Times New Roman" w:cs="Times New Roman"/>
          <w:color w:val="000000"/>
          <w:sz w:val="24"/>
          <w:szCs w:val="24"/>
        </w:rPr>
      </w:pPr>
      <w:r w:rsidRPr="00A40B2D">
        <w:rPr>
          <w:rFonts w:ascii="Times New Roman" w:hAnsi="Times New Roman" w:cs="Times New Roman"/>
          <w:color w:val="000000"/>
          <w:sz w:val="24"/>
          <w:szCs w:val="24"/>
        </w:rPr>
        <w:t xml:space="preserve">Epizootic aphthae                                                                                   </w:t>
      </w:r>
    </w:p>
    <w:p w:rsidR="00893746" w:rsidRPr="00A40B2D" w:rsidRDefault="00893746" w:rsidP="00893746">
      <w:pPr>
        <w:numPr>
          <w:ilvl w:val="0"/>
          <w:numId w:val="2"/>
        </w:numPr>
        <w:spacing w:after="0" w:line="360" w:lineRule="auto"/>
        <w:jc w:val="both"/>
        <w:rPr>
          <w:rFonts w:ascii="Times New Roman" w:hAnsi="Times New Roman" w:cs="Times New Roman"/>
          <w:color w:val="000000"/>
          <w:sz w:val="24"/>
          <w:szCs w:val="24"/>
        </w:rPr>
      </w:pPr>
      <w:r w:rsidRPr="00A40B2D">
        <w:rPr>
          <w:rFonts w:ascii="Times New Roman" w:hAnsi="Times New Roman" w:cs="Times New Roman"/>
          <w:color w:val="000000"/>
          <w:sz w:val="24"/>
          <w:szCs w:val="24"/>
        </w:rPr>
        <w:t xml:space="preserve">Infectious aphthous stomatitis                                                                                                          </w:t>
      </w:r>
    </w:p>
    <w:p w:rsidR="00893746" w:rsidRPr="00A40B2D" w:rsidRDefault="00893746" w:rsidP="007D0C9F">
      <w:pPr>
        <w:spacing w:after="0" w:line="360" w:lineRule="auto"/>
        <w:jc w:val="both"/>
        <w:rPr>
          <w:rFonts w:ascii="Times New Roman" w:hAnsi="Times New Roman" w:cs="Times New Roman"/>
          <w:color w:val="000000"/>
          <w:sz w:val="24"/>
          <w:szCs w:val="24"/>
        </w:rPr>
      </w:pPr>
      <w:r w:rsidRPr="00A40B2D">
        <w:rPr>
          <w:rFonts w:ascii="Times New Roman" w:hAnsi="Times New Roman" w:cs="Times New Roman"/>
          <w:b/>
          <w:bCs/>
          <w:sz w:val="24"/>
          <w:szCs w:val="24"/>
        </w:rPr>
        <w:t xml:space="preserve">Local Name: </w:t>
      </w:r>
      <w:r w:rsidRPr="00A40B2D">
        <w:rPr>
          <w:rFonts w:ascii="Times New Roman" w:hAnsi="Times New Roman" w:cs="Times New Roman"/>
          <w:bCs/>
          <w:sz w:val="24"/>
          <w:szCs w:val="24"/>
        </w:rPr>
        <w:t>Khura, Jhora, Bathna</w:t>
      </w:r>
    </w:p>
    <w:p w:rsidR="00173CEB" w:rsidRDefault="00173CEB" w:rsidP="00893746">
      <w:pPr>
        <w:spacing w:line="360" w:lineRule="auto"/>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Virus classification</w:t>
      </w:r>
      <w:r w:rsidR="007D0C9F">
        <w:rPr>
          <w:rFonts w:ascii="Times New Roman" w:hAnsi="Times New Roman" w:cs="Times New Roman"/>
          <w:b/>
          <w:bCs/>
          <w:sz w:val="24"/>
          <w:szCs w:val="24"/>
        </w:rPr>
        <w:t xml:space="preserve"> </w:t>
      </w:r>
      <w:r w:rsidR="00F94CD9" w:rsidRPr="00A40B2D">
        <w:rPr>
          <w:rFonts w:ascii="Times New Roman" w:hAnsi="Times New Roman" w:cs="Times New Roman"/>
          <w:b/>
          <w:bCs/>
          <w:sz w:val="24"/>
          <w:szCs w:val="24"/>
        </w:rPr>
        <w:t>(Leslile &amp; Sussman, 1998)</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 xml:space="preserve">                                 Group: Group4 (+Ve)ssRNA</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                                           Family:</w:t>
      </w:r>
      <w:r w:rsidR="00D67502">
        <w:rPr>
          <w:rFonts w:ascii="Times New Roman" w:hAnsi="Times New Roman" w:cs="Times New Roman"/>
          <w:sz w:val="24"/>
          <w:szCs w:val="24"/>
        </w:rPr>
        <w:t xml:space="preserve"> </w:t>
      </w:r>
      <w:r w:rsidRPr="00A40B2D">
        <w:rPr>
          <w:rFonts w:ascii="Times New Roman" w:hAnsi="Times New Roman" w:cs="Times New Roman"/>
          <w:sz w:val="24"/>
          <w:szCs w:val="24"/>
        </w:rPr>
        <w:t>Picornaviridiae</w:t>
      </w:r>
      <w:r w:rsidRPr="00A40B2D">
        <w:rPr>
          <w:rFonts w:ascii="Times New Roman" w:hAnsi="Times New Roman" w:cs="Times New Roman"/>
          <w:b/>
          <w:bCs/>
          <w:sz w:val="24"/>
          <w:szCs w:val="24"/>
        </w:rPr>
        <w:t xml:space="preserve"> </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 xml:space="preserve">                                 Genus: Apthovirus</w:t>
      </w:r>
    </w:p>
    <w:p w:rsidR="007D0C9F"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 xml:space="preserve">                                 Species:</w:t>
      </w:r>
      <w:r w:rsidR="00D67502">
        <w:rPr>
          <w:rFonts w:ascii="Times New Roman" w:hAnsi="Times New Roman" w:cs="Times New Roman"/>
          <w:sz w:val="24"/>
          <w:szCs w:val="24"/>
        </w:rPr>
        <w:t xml:space="preserve"> </w:t>
      </w:r>
      <w:r w:rsidRPr="00A40B2D">
        <w:rPr>
          <w:rFonts w:ascii="Times New Roman" w:hAnsi="Times New Roman" w:cs="Times New Roman"/>
          <w:sz w:val="24"/>
          <w:szCs w:val="24"/>
        </w:rPr>
        <w:t xml:space="preserve">FMDV                                                          </w:t>
      </w:r>
      <w:r w:rsidR="007D0C9F">
        <w:rPr>
          <w:rFonts w:ascii="Times New Roman" w:hAnsi="Times New Roman" w:cs="Times New Roman"/>
          <w:sz w:val="24"/>
          <w:szCs w:val="24"/>
        </w:rPr>
        <w:t xml:space="preserve">   </w:t>
      </w:r>
    </w:p>
    <w:p w:rsidR="00893746" w:rsidRPr="00A40B2D" w:rsidRDefault="00893746" w:rsidP="007D0C9F">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 </w:t>
      </w:r>
      <w:r w:rsidRPr="00A40B2D">
        <w:rPr>
          <w:rFonts w:ascii="Times New Roman" w:hAnsi="Times New Roman" w:cs="Times New Roman"/>
          <w:b/>
          <w:bCs/>
          <w:sz w:val="24"/>
          <w:szCs w:val="24"/>
        </w:rPr>
        <w:t>Etiology of FMD</w:t>
      </w:r>
      <w:r w:rsidR="00B47014" w:rsidRPr="00A40B2D">
        <w:rPr>
          <w:rFonts w:ascii="Times New Roman" w:hAnsi="Times New Roman" w:cs="Times New Roman"/>
          <w:b/>
          <w:bCs/>
          <w:sz w:val="24"/>
          <w:szCs w:val="24"/>
        </w:rPr>
        <w:t xml:space="preserve"> </w:t>
      </w:r>
      <w:r w:rsidR="00F94CD9" w:rsidRPr="00A40B2D">
        <w:rPr>
          <w:rFonts w:ascii="Times New Roman" w:hAnsi="Times New Roman" w:cs="Times New Roman"/>
          <w:b/>
          <w:sz w:val="24"/>
          <w:szCs w:val="24"/>
        </w:rPr>
        <w:t>(Blood &amp; Radostits, 1989)</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lastRenderedPageBreak/>
        <w:t>Foot</w:t>
      </w:r>
      <w:r w:rsidR="009556BB">
        <w:rPr>
          <w:rFonts w:ascii="Times New Roman" w:hAnsi="Times New Roman" w:cs="Times New Roman"/>
          <w:sz w:val="24"/>
          <w:szCs w:val="24"/>
        </w:rPr>
        <w:t xml:space="preserve"> </w:t>
      </w:r>
      <w:r w:rsidRPr="00A40B2D">
        <w:rPr>
          <w:rFonts w:ascii="Times New Roman" w:hAnsi="Times New Roman" w:cs="Times New Roman"/>
          <w:sz w:val="24"/>
          <w:szCs w:val="24"/>
        </w:rPr>
        <w:t>&amp;</w:t>
      </w:r>
      <w:r w:rsidR="009556BB">
        <w:rPr>
          <w:rFonts w:ascii="Times New Roman" w:hAnsi="Times New Roman" w:cs="Times New Roman"/>
          <w:sz w:val="24"/>
          <w:szCs w:val="24"/>
        </w:rPr>
        <w:t xml:space="preserve"> </w:t>
      </w:r>
      <w:r w:rsidRPr="00A40B2D">
        <w:rPr>
          <w:rFonts w:ascii="Times New Roman" w:hAnsi="Times New Roman" w:cs="Times New Roman"/>
          <w:sz w:val="24"/>
          <w:szCs w:val="24"/>
        </w:rPr>
        <w:t>Mouth diseases virus is a member of the genus apthovirus in the family Picornaviridae.</w:t>
      </w:r>
    </w:p>
    <w:p w:rsidR="00893746" w:rsidRPr="00A40B2D" w:rsidRDefault="00893746" w:rsidP="00893746">
      <w:pPr>
        <w:numPr>
          <w:ilvl w:val="0"/>
          <w:numId w:val="3"/>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There are seven serotypes of FMDV: A, O, C, Asia</w:t>
      </w:r>
      <w:r w:rsidR="00F94CD9" w:rsidRPr="00A40B2D">
        <w:rPr>
          <w:rFonts w:ascii="Times New Roman" w:hAnsi="Times New Roman" w:cs="Times New Roman"/>
          <w:sz w:val="24"/>
          <w:szCs w:val="24"/>
        </w:rPr>
        <w:t xml:space="preserve"> </w:t>
      </w:r>
      <w:r w:rsidRPr="00A40B2D">
        <w:rPr>
          <w:rFonts w:ascii="Times New Roman" w:hAnsi="Times New Roman" w:cs="Times New Roman"/>
          <w:sz w:val="24"/>
          <w:szCs w:val="24"/>
        </w:rPr>
        <w:t xml:space="preserve">1, &amp;Southern African Territories (SAT) </w:t>
      </w:r>
      <w:r w:rsidR="00F94CD9" w:rsidRPr="00A40B2D">
        <w:rPr>
          <w:rFonts w:ascii="Times New Roman" w:hAnsi="Times New Roman" w:cs="Times New Roman"/>
          <w:sz w:val="24"/>
          <w:szCs w:val="24"/>
        </w:rPr>
        <w:t xml:space="preserve">SAT </w:t>
      </w:r>
      <w:r w:rsidRPr="00A40B2D">
        <w:rPr>
          <w:rFonts w:ascii="Times New Roman" w:hAnsi="Times New Roman" w:cs="Times New Roman"/>
          <w:sz w:val="24"/>
          <w:szCs w:val="24"/>
        </w:rPr>
        <w:t>1,</w:t>
      </w:r>
      <w:r w:rsidR="00F94CD9" w:rsidRPr="00A40B2D">
        <w:rPr>
          <w:rFonts w:ascii="Times New Roman" w:hAnsi="Times New Roman" w:cs="Times New Roman"/>
          <w:sz w:val="24"/>
          <w:szCs w:val="24"/>
        </w:rPr>
        <w:t xml:space="preserve"> SAT</w:t>
      </w:r>
      <w:r w:rsidRPr="00A40B2D">
        <w:rPr>
          <w:rFonts w:ascii="Times New Roman" w:hAnsi="Times New Roman" w:cs="Times New Roman"/>
          <w:sz w:val="24"/>
          <w:szCs w:val="24"/>
        </w:rPr>
        <w:t xml:space="preserve"> 2</w:t>
      </w:r>
      <w:r w:rsidR="00F94CD9" w:rsidRPr="00A40B2D">
        <w:rPr>
          <w:rFonts w:ascii="Times New Roman" w:hAnsi="Times New Roman" w:cs="Times New Roman"/>
          <w:sz w:val="24"/>
          <w:szCs w:val="24"/>
        </w:rPr>
        <w:t xml:space="preserve"> </w:t>
      </w:r>
      <w:r w:rsidRPr="00A40B2D">
        <w:rPr>
          <w:rFonts w:ascii="Times New Roman" w:hAnsi="Times New Roman" w:cs="Times New Roman"/>
          <w:sz w:val="24"/>
          <w:szCs w:val="24"/>
        </w:rPr>
        <w:t>&amp;</w:t>
      </w:r>
      <w:r w:rsidR="00F94CD9" w:rsidRPr="00A40B2D">
        <w:rPr>
          <w:rFonts w:ascii="Times New Roman" w:hAnsi="Times New Roman" w:cs="Times New Roman"/>
          <w:sz w:val="24"/>
          <w:szCs w:val="24"/>
        </w:rPr>
        <w:t xml:space="preserve"> SAT </w:t>
      </w:r>
      <w:r w:rsidRPr="00A40B2D">
        <w:rPr>
          <w:rFonts w:ascii="Times New Roman" w:hAnsi="Times New Roman" w:cs="Times New Roman"/>
          <w:sz w:val="24"/>
          <w:szCs w:val="24"/>
        </w:rPr>
        <w:t>3.</w:t>
      </w:r>
    </w:p>
    <w:p w:rsidR="00893746" w:rsidRPr="00A40B2D" w:rsidRDefault="00893746" w:rsidP="00893746">
      <w:pPr>
        <w:numPr>
          <w:ilvl w:val="0"/>
          <w:numId w:val="3"/>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Within these serotypes, over 60 subtypes have been described, &amp; new subtypes occasionally arise spontaneously.                   </w:t>
      </w:r>
    </w:p>
    <w:p w:rsidR="00893746" w:rsidRPr="00A40B2D" w:rsidRDefault="00893746" w:rsidP="00893746">
      <w:pPr>
        <w:numPr>
          <w:ilvl w:val="0"/>
          <w:numId w:val="3"/>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The importance of sub-types is that a vaccine may have to be tailor                  </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 xml:space="preserve"> </w:t>
      </w:r>
      <w:r w:rsidR="00F94CD9" w:rsidRPr="00A40B2D">
        <w:rPr>
          <w:rFonts w:ascii="Times New Roman" w:hAnsi="Times New Roman" w:cs="Times New Roman"/>
          <w:sz w:val="24"/>
          <w:szCs w:val="24"/>
        </w:rPr>
        <w:t>S</w:t>
      </w:r>
      <w:r w:rsidRPr="00A40B2D">
        <w:rPr>
          <w:rFonts w:ascii="Times New Roman" w:hAnsi="Times New Roman" w:cs="Times New Roman"/>
          <w:sz w:val="24"/>
          <w:szCs w:val="24"/>
        </w:rPr>
        <w:t>ubtypes prevent in the area in which the vaccine is being    used.</w:t>
      </w:r>
    </w:p>
    <w:p w:rsidR="00893746" w:rsidRPr="00A40B2D" w:rsidRDefault="00893746" w:rsidP="00893746">
      <w:pPr>
        <w:numPr>
          <w:ilvl w:val="0"/>
          <w:numId w:val="4"/>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These serotypes show some regionally &amp;the O is the most common.</w:t>
      </w:r>
    </w:p>
    <w:p w:rsidR="00893746" w:rsidRPr="00A40B2D" w:rsidRDefault="00893746" w:rsidP="00893746">
      <w:pPr>
        <w:numPr>
          <w:ilvl w:val="0"/>
          <w:numId w:val="4"/>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The members of this family are small (25-30nm), non-enveloped i</w:t>
      </w:r>
      <w:r w:rsidR="00D67502">
        <w:rPr>
          <w:rFonts w:ascii="Times New Roman" w:hAnsi="Times New Roman" w:cs="Times New Roman"/>
          <w:sz w:val="24"/>
          <w:szCs w:val="24"/>
        </w:rPr>
        <w:t>so</w:t>
      </w:r>
      <w:r w:rsidRPr="00A40B2D">
        <w:rPr>
          <w:rFonts w:ascii="Times New Roman" w:hAnsi="Times New Roman" w:cs="Times New Roman"/>
          <w:sz w:val="24"/>
          <w:szCs w:val="24"/>
        </w:rPr>
        <w:t>h</w:t>
      </w:r>
      <w:r w:rsidR="00D67502">
        <w:rPr>
          <w:rFonts w:ascii="Times New Roman" w:hAnsi="Times New Roman" w:cs="Times New Roman"/>
          <w:sz w:val="24"/>
          <w:szCs w:val="24"/>
        </w:rPr>
        <w:t>ea</w:t>
      </w:r>
      <w:r w:rsidRPr="00A40B2D">
        <w:rPr>
          <w:rFonts w:ascii="Times New Roman" w:hAnsi="Times New Roman" w:cs="Times New Roman"/>
          <w:sz w:val="24"/>
          <w:szCs w:val="24"/>
        </w:rPr>
        <w:t>dral viruses that contains single-stranded RNA.</w:t>
      </w: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 xml:space="preserve"> EPIDEMIOLOGY</w:t>
      </w:r>
    </w:p>
    <w:p w:rsidR="00893746" w:rsidRPr="00A40B2D" w:rsidRDefault="00B47014" w:rsidP="00893746">
      <w:pPr>
        <w:numPr>
          <w:ilvl w:val="0"/>
          <w:numId w:val="5"/>
        </w:numPr>
        <w:spacing w:after="0" w:line="360" w:lineRule="auto"/>
        <w:jc w:val="both"/>
        <w:rPr>
          <w:rFonts w:ascii="Times New Roman" w:hAnsi="Times New Roman" w:cs="Times New Roman"/>
          <w:b/>
          <w:bCs/>
          <w:sz w:val="24"/>
          <w:szCs w:val="24"/>
        </w:rPr>
      </w:pPr>
      <w:r w:rsidRPr="00A40B2D">
        <w:rPr>
          <w:rFonts w:ascii="Times New Roman" w:hAnsi="Times New Roman" w:cs="Times New Roman"/>
          <w:b/>
          <w:sz w:val="24"/>
          <w:szCs w:val="24"/>
        </w:rPr>
        <w:t>(a)</w:t>
      </w:r>
      <w:r w:rsidR="00893746" w:rsidRPr="00A40B2D">
        <w:rPr>
          <w:rFonts w:ascii="Times New Roman" w:hAnsi="Times New Roman" w:cs="Times New Roman"/>
          <w:sz w:val="24"/>
          <w:szCs w:val="24"/>
        </w:rPr>
        <w:t xml:space="preserve">  </w:t>
      </w:r>
      <w:r w:rsidR="00893746" w:rsidRPr="00A40B2D">
        <w:rPr>
          <w:rFonts w:ascii="Times New Roman" w:hAnsi="Times New Roman" w:cs="Times New Roman"/>
          <w:b/>
          <w:bCs/>
          <w:sz w:val="24"/>
          <w:szCs w:val="24"/>
        </w:rPr>
        <w:t>Geographical distribution</w:t>
      </w:r>
    </w:p>
    <w:p w:rsidR="00893746" w:rsidRPr="00A40B2D" w:rsidRDefault="00893746" w:rsidP="00893746">
      <w:pPr>
        <w:numPr>
          <w:ilvl w:val="0"/>
          <w:numId w:val="6"/>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FMD is endemic in parts of Asia Africa, the Middle East, South America and parts of Europe.</w:t>
      </w:r>
    </w:p>
    <w:p w:rsidR="00893746" w:rsidRPr="00A40B2D" w:rsidRDefault="00893746" w:rsidP="00893746">
      <w:pPr>
        <w:numPr>
          <w:ilvl w:val="0"/>
          <w:numId w:val="6"/>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Currently ,the OIE recognizes countries  to be in one of  three disease states with regards to FMD</w:t>
      </w:r>
      <w:r w:rsidR="00B47014" w:rsidRPr="00A40B2D">
        <w:rPr>
          <w:rFonts w:ascii="Times New Roman" w:hAnsi="Times New Roman" w:cs="Times New Roman"/>
          <w:sz w:val="24"/>
          <w:szCs w:val="24"/>
        </w:rPr>
        <w:t xml:space="preserve"> </w:t>
      </w:r>
      <w:r w:rsidRPr="00A40B2D">
        <w:rPr>
          <w:rFonts w:ascii="Times New Roman" w:hAnsi="Times New Roman" w:cs="Times New Roman"/>
          <w:sz w:val="24"/>
          <w:szCs w:val="24"/>
        </w:rPr>
        <w:t>(1)</w:t>
      </w:r>
      <w:r w:rsidR="00B47014" w:rsidRPr="00A40B2D">
        <w:rPr>
          <w:rFonts w:ascii="Times New Roman" w:hAnsi="Times New Roman" w:cs="Times New Roman"/>
          <w:sz w:val="24"/>
          <w:szCs w:val="24"/>
        </w:rPr>
        <w:t xml:space="preserve"> </w:t>
      </w:r>
      <w:r w:rsidRPr="00A40B2D">
        <w:rPr>
          <w:rFonts w:ascii="Times New Roman" w:hAnsi="Times New Roman" w:cs="Times New Roman"/>
          <w:sz w:val="24"/>
          <w:szCs w:val="24"/>
        </w:rPr>
        <w:t xml:space="preserve">FMD present with or without vaccination, (2) FMD free with vaccination and (3) FMD free without vaccination  </w:t>
      </w:r>
    </w:p>
    <w:p w:rsidR="00893746" w:rsidRPr="00A40B2D" w:rsidRDefault="00893746" w:rsidP="00893746">
      <w:pPr>
        <w:numPr>
          <w:ilvl w:val="0"/>
          <w:numId w:val="6"/>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Countries that are designated FMD free without vaccination have  the greatest access to export market, so many developed nation, including Canada, north and central America, Australia, Newzeland, Japan, British island, currently have FMD free without vaccination status.</w:t>
      </w: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sz w:val="24"/>
          <w:szCs w:val="24"/>
        </w:rPr>
        <w:t xml:space="preserve">  </w:t>
      </w:r>
      <w:r w:rsidR="00B47014" w:rsidRPr="00A40B2D">
        <w:rPr>
          <w:rFonts w:ascii="Times New Roman" w:hAnsi="Times New Roman" w:cs="Times New Roman"/>
          <w:b/>
          <w:sz w:val="24"/>
          <w:szCs w:val="24"/>
        </w:rPr>
        <w:t>2.</w:t>
      </w:r>
      <w:r w:rsidRPr="00A40B2D">
        <w:rPr>
          <w:rFonts w:ascii="Times New Roman" w:hAnsi="Times New Roman" w:cs="Times New Roman"/>
          <w:b/>
          <w:sz w:val="24"/>
          <w:szCs w:val="24"/>
        </w:rPr>
        <w:t xml:space="preserve">  </w:t>
      </w:r>
      <w:r w:rsidR="00B47014" w:rsidRPr="00A40B2D">
        <w:rPr>
          <w:rFonts w:ascii="Times New Roman" w:hAnsi="Times New Roman" w:cs="Times New Roman"/>
          <w:b/>
          <w:sz w:val="24"/>
          <w:szCs w:val="24"/>
        </w:rPr>
        <w:t xml:space="preserve"> </w:t>
      </w:r>
      <w:r w:rsidRPr="00A40B2D">
        <w:rPr>
          <w:rFonts w:ascii="Times New Roman" w:hAnsi="Times New Roman" w:cs="Times New Roman"/>
          <w:b/>
          <w:sz w:val="24"/>
          <w:szCs w:val="24"/>
        </w:rPr>
        <w:t>(b)</w:t>
      </w:r>
      <w:r w:rsidRPr="00A40B2D">
        <w:rPr>
          <w:rFonts w:ascii="Times New Roman" w:hAnsi="Times New Roman" w:cs="Times New Roman"/>
          <w:sz w:val="24"/>
          <w:szCs w:val="24"/>
        </w:rPr>
        <w:t xml:space="preserve">  </w:t>
      </w:r>
      <w:r w:rsidR="00B47014" w:rsidRPr="00A40B2D">
        <w:rPr>
          <w:rFonts w:ascii="Times New Roman" w:hAnsi="Times New Roman" w:cs="Times New Roman"/>
          <w:b/>
          <w:bCs/>
          <w:sz w:val="24"/>
          <w:szCs w:val="24"/>
        </w:rPr>
        <w:t xml:space="preserve">Host range </w:t>
      </w:r>
      <w:r w:rsidR="00B47014" w:rsidRPr="00A40B2D">
        <w:rPr>
          <w:rFonts w:ascii="Times New Roman" w:hAnsi="Times New Roman" w:cs="Times New Roman"/>
          <w:b/>
          <w:sz w:val="24"/>
          <w:szCs w:val="24"/>
        </w:rPr>
        <w:t>(Blood &amp; Radostits, 1989)</w:t>
      </w:r>
    </w:p>
    <w:p w:rsidR="00893746" w:rsidRPr="00A40B2D" w:rsidRDefault="00893746" w:rsidP="00893746">
      <w:pPr>
        <w:numPr>
          <w:ilvl w:val="0"/>
          <w:numId w:val="7"/>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Cloven footed domestic and wild animals (cattle ,buffalo ,yaks, sheep, goat, swine) are primarily affected .</w:t>
      </w:r>
    </w:p>
    <w:p w:rsidR="00893746" w:rsidRPr="00A40B2D" w:rsidRDefault="00893746" w:rsidP="00893746">
      <w:pPr>
        <w:numPr>
          <w:ilvl w:val="0"/>
          <w:numId w:val="7"/>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Examples of other susceptible species are hedgesogs, armadillos, nutrias, elephants, capyvars, rats and mice’s.</w:t>
      </w:r>
    </w:p>
    <w:p w:rsidR="00893746" w:rsidRPr="00A40B2D" w:rsidRDefault="00893746" w:rsidP="00893746">
      <w:pPr>
        <w:numPr>
          <w:ilvl w:val="0"/>
          <w:numId w:val="7"/>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Camelidae (camel, dromwdaries, llama,) have low susceptibility.</w:t>
      </w:r>
    </w:p>
    <w:p w:rsidR="00893746" w:rsidRPr="00A40B2D" w:rsidRDefault="00893746" w:rsidP="00893746">
      <w:pPr>
        <w:numPr>
          <w:ilvl w:val="0"/>
          <w:numId w:val="7"/>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Horses are not susceptible to FMD, and human are affected only very rarely.</w:t>
      </w:r>
    </w:p>
    <w:p w:rsidR="00893746" w:rsidRPr="00A40B2D" w:rsidRDefault="00893746" w:rsidP="00893746">
      <w:pPr>
        <w:pStyle w:val="ListParagraph"/>
        <w:spacing w:line="360" w:lineRule="auto"/>
        <w:jc w:val="both"/>
        <w:rPr>
          <w:rFonts w:cs="Times New Roman"/>
          <w:szCs w:val="24"/>
        </w:rPr>
      </w:pP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lastRenderedPageBreak/>
        <w:t>Source of virus:</w:t>
      </w:r>
    </w:p>
    <w:p w:rsidR="00893746" w:rsidRPr="00A40B2D" w:rsidRDefault="00893746" w:rsidP="00893746">
      <w:pPr>
        <w:numPr>
          <w:ilvl w:val="0"/>
          <w:numId w:val="8"/>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Incubating and clinically affected animals Breathe, saliva, faeces and urine milk and semen (up to 4 days before clinical signs.)</w:t>
      </w:r>
    </w:p>
    <w:p w:rsidR="00893746" w:rsidRPr="00A40B2D" w:rsidRDefault="00893746" w:rsidP="00893746">
      <w:pPr>
        <w:numPr>
          <w:ilvl w:val="0"/>
          <w:numId w:val="8"/>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Meat and by products in which PH has remain above 6.Carriers :particularly cattle and water buffalo, convalescent   animals and exposed vaccinated(virus persists in the oropharyns for up to 30 month in cattle or longer in buffalo,9 month in sheep)</w:t>
      </w:r>
    </w:p>
    <w:p w:rsidR="00893746" w:rsidRPr="00A40B2D" w:rsidRDefault="00893746" w:rsidP="00893746">
      <w:pPr>
        <w:numPr>
          <w:ilvl w:val="0"/>
          <w:numId w:val="8"/>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African cape buffalo are the major maintaince host of SAT serotype</w:t>
      </w:r>
    </w:p>
    <w:p w:rsidR="00893746" w:rsidRPr="00A40B2D" w:rsidRDefault="00893746" w:rsidP="00893746">
      <w:pPr>
        <w:numPr>
          <w:ilvl w:val="0"/>
          <w:numId w:val="8"/>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Large amounts of virus are excreted by infected animals before clinical signs are evident, and winds may spread the virus over long distances.</w:t>
      </w:r>
    </w:p>
    <w:p w:rsidR="00893746" w:rsidRPr="00A40B2D" w:rsidRDefault="00893746" w:rsidP="00893746">
      <w:pPr>
        <w:numPr>
          <w:ilvl w:val="0"/>
          <w:numId w:val="8"/>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Recovered cattle may be carriers for 18to 24 months, sheep for 1to2 months, and pigs are not carriers.</w:t>
      </w:r>
    </w:p>
    <w:p w:rsidR="00893746" w:rsidRPr="00A40B2D" w:rsidRDefault="007D0C9F" w:rsidP="0089374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893746" w:rsidRPr="00A40B2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47014" w:rsidRPr="00A40B2D">
        <w:rPr>
          <w:rFonts w:ascii="Times New Roman" w:hAnsi="Times New Roman" w:cs="Times New Roman"/>
          <w:b/>
          <w:bCs/>
          <w:sz w:val="24"/>
          <w:szCs w:val="24"/>
        </w:rPr>
        <w:t xml:space="preserve">Transmission (Fraser et al., </w:t>
      </w:r>
      <w:r w:rsidR="003E1FD1" w:rsidRPr="00A40B2D">
        <w:rPr>
          <w:rFonts w:ascii="Times New Roman" w:hAnsi="Times New Roman" w:cs="Times New Roman"/>
          <w:b/>
          <w:bCs/>
          <w:sz w:val="24"/>
          <w:szCs w:val="24"/>
        </w:rPr>
        <w:t>1991)</w:t>
      </w:r>
    </w:p>
    <w:p w:rsidR="00893746" w:rsidRPr="00A40B2D" w:rsidRDefault="00893746" w:rsidP="00893746">
      <w:pPr>
        <w:numPr>
          <w:ilvl w:val="0"/>
          <w:numId w:val="9"/>
        </w:numPr>
        <w:spacing w:after="0" w:line="360" w:lineRule="auto"/>
        <w:jc w:val="both"/>
        <w:rPr>
          <w:rFonts w:ascii="Times New Roman" w:hAnsi="Times New Roman" w:cs="Times New Roman"/>
          <w:b/>
          <w:bCs/>
          <w:sz w:val="24"/>
          <w:szCs w:val="24"/>
        </w:rPr>
      </w:pPr>
      <w:r w:rsidRPr="00A40B2D">
        <w:rPr>
          <w:rFonts w:ascii="Times New Roman" w:hAnsi="Times New Roman" w:cs="Times New Roman"/>
          <w:sz w:val="24"/>
          <w:szCs w:val="24"/>
        </w:rPr>
        <w:t>Direct or indirect contact (droplets).</w:t>
      </w:r>
    </w:p>
    <w:p w:rsidR="00893746" w:rsidRPr="00A40B2D" w:rsidRDefault="00893746" w:rsidP="00893746">
      <w:pPr>
        <w:numPr>
          <w:ilvl w:val="0"/>
          <w:numId w:val="9"/>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Animate vectors (humans etc.</w:t>
      </w:r>
    </w:p>
    <w:p w:rsidR="00893746" w:rsidRPr="00A40B2D" w:rsidRDefault="00893746" w:rsidP="00893746">
      <w:pPr>
        <w:numPr>
          <w:ilvl w:val="0"/>
          <w:numId w:val="9"/>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Inanimate vectors (vehicles, implements).</w:t>
      </w:r>
    </w:p>
    <w:p w:rsidR="00893746" w:rsidRPr="00A40B2D" w:rsidRDefault="00893746" w:rsidP="00893746">
      <w:pPr>
        <w:numPr>
          <w:ilvl w:val="0"/>
          <w:numId w:val="9"/>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Airborne, especially temperate zones (up to60km over land &amp;300km by the sea.                                                       </w:t>
      </w:r>
    </w:p>
    <w:p w:rsidR="00893746" w:rsidRPr="00A40B2D" w:rsidRDefault="00893746" w:rsidP="00893746">
      <w:pPr>
        <w:numPr>
          <w:ilvl w:val="0"/>
          <w:numId w:val="9"/>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The virus is highly contagious &amp;may spread over greater distances with movement of infected or contaminated animals, products, objects and people.</w:t>
      </w:r>
    </w:p>
    <w:p w:rsidR="00893746" w:rsidRPr="00A40B2D" w:rsidRDefault="00893746" w:rsidP="00C42153">
      <w:pPr>
        <w:spacing w:after="0" w:line="360" w:lineRule="auto"/>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The FMD virus can be introduced into a free area by the following means</w:t>
      </w:r>
      <w:r w:rsidR="003E1FD1" w:rsidRPr="00A40B2D">
        <w:rPr>
          <w:rFonts w:ascii="Times New Roman" w:hAnsi="Times New Roman" w:cs="Times New Roman"/>
          <w:b/>
          <w:sz w:val="24"/>
          <w:szCs w:val="24"/>
        </w:rPr>
        <w:t xml:space="preserve"> (Blood &amp; Radostits, 1989)</w:t>
      </w:r>
    </w:p>
    <w:p w:rsidR="00893746" w:rsidRPr="00A40B2D" w:rsidRDefault="00893746" w:rsidP="00893746">
      <w:pPr>
        <w:numPr>
          <w:ilvl w:val="0"/>
          <w:numId w:val="10"/>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Direct or indirect contact with infected animals.</w:t>
      </w:r>
    </w:p>
    <w:p w:rsidR="00893746" w:rsidRPr="00A40B2D" w:rsidRDefault="00893746" w:rsidP="00893746">
      <w:pPr>
        <w:numPr>
          <w:ilvl w:val="0"/>
          <w:numId w:val="10"/>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Spread of aerosol from infected animals (requires proper     humidity and temperature. Aerosol from bulk milk tracts spreads FMD in England. A person in contact with infected animals can have sufficient FMD virus in his or her respiratory tract for 24 hrs to serve as a source of infection for susceptible animals.</w:t>
      </w:r>
    </w:p>
    <w:p w:rsidR="00893746" w:rsidRPr="00A40B2D" w:rsidRDefault="00893746" w:rsidP="00893746">
      <w:pPr>
        <w:numPr>
          <w:ilvl w:val="0"/>
          <w:numId w:val="10"/>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Feeding contaminated garbage (meat, milk, blood, glands, bones, cheese etc)</w:t>
      </w:r>
    </w:p>
    <w:p w:rsidR="00893746" w:rsidRPr="00A40B2D" w:rsidRDefault="00893746" w:rsidP="00893746">
      <w:pPr>
        <w:numPr>
          <w:ilvl w:val="0"/>
          <w:numId w:val="10"/>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lastRenderedPageBreak/>
        <w:t>Contact with contaminated objects (hands, footwear, clothing)</w:t>
      </w:r>
    </w:p>
    <w:p w:rsidR="00893746" w:rsidRPr="00A40B2D" w:rsidRDefault="00893746" w:rsidP="00893746">
      <w:pPr>
        <w:numPr>
          <w:ilvl w:val="0"/>
          <w:numId w:val="10"/>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Artificial insemination.</w:t>
      </w:r>
    </w:p>
    <w:p w:rsidR="00893746" w:rsidRPr="00A40B2D" w:rsidRDefault="00893746" w:rsidP="00893746">
      <w:pPr>
        <w:numPr>
          <w:ilvl w:val="0"/>
          <w:numId w:val="10"/>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Contaminated biological such as hormones (extraction procedure may not activate the virus).</w:t>
      </w:r>
    </w:p>
    <w:p w:rsidR="00893746" w:rsidRPr="00A40B2D" w:rsidRDefault="00893746" w:rsidP="00893746">
      <w:pPr>
        <w:spacing w:line="360" w:lineRule="auto"/>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p>
    <w:p w:rsidR="003E1FD1" w:rsidRPr="00A40B2D" w:rsidRDefault="003E1FD1" w:rsidP="00893746">
      <w:pPr>
        <w:spacing w:line="360" w:lineRule="auto"/>
        <w:jc w:val="both"/>
        <w:rPr>
          <w:rFonts w:ascii="Times New Roman" w:hAnsi="Times New Roman" w:cs="Times New Roman"/>
          <w:b/>
          <w:bCs/>
          <w:sz w:val="24"/>
          <w:szCs w:val="24"/>
        </w:rPr>
      </w:pPr>
    </w:p>
    <w:p w:rsidR="00B8192E" w:rsidRDefault="00B8192E" w:rsidP="00893746">
      <w:pPr>
        <w:spacing w:line="360" w:lineRule="auto"/>
        <w:jc w:val="both"/>
        <w:rPr>
          <w:rFonts w:ascii="Times New Roman" w:hAnsi="Times New Roman" w:cs="Times New Roman"/>
          <w:b/>
          <w:bCs/>
          <w:sz w:val="24"/>
          <w:szCs w:val="24"/>
        </w:rPr>
      </w:pPr>
    </w:p>
    <w:p w:rsidR="00024B0B" w:rsidRDefault="00024B0B" w:rsidP="00893746">
      <w:pPr>
        <w:spacing w:line="360" w:lineRule="auto"/>
        <w:jc w:val="both"/>
        <w:rPr>
          <w:rFonts w:ascii="Times New Roman" w:hAnsi="Times New Roman" w:cs="Times New Roman"/>
          <w:b/>
          <w:bCs/>
          <w:sz w:val="24"/>
          <w:szCs w:val="24"/>
        </w:rPr>
      </w:pPr>
    </w:p>
    <w:p w:rsidR="00024B0B" w:rsidRDefault="00024B0B" w:rsidP="00893746">
      <w:pPr>
        <w:spacing w:line="360" w:lineRule="auto"/>
        <w:jc w:val="both"/>
        <w:rPr>
          <w:rFonts w:ascii="Times New Roman" w:hAnsi="Times New Roman" w:cs="Times New Roman"/>
          <w:b/>
          <w:bCs/>
          <w:sz w:val="24"/>
          <w:szCs w:val="24"/>
        </w:rPr>
      </w:pPr>
    </w:p>
    <w:p w:rsidR="00024B0B" w:rsidRDefault="00024B0B" w:rsidP="00893746">
      <w:pPr>
        <w:spacing w:line="360" w:lineRule="auto"/>
        <w:jc w:val="both"/>
        <w:rPr>
          <w:rFonts w:ascii="Times New Roman" w:hAnsi="Times New Roman" w:cs="Times New Roman"/>
          <w:b/>
          <w:bCs/>
          <w:sz w:val="24"/>
          <w:szCs w:val="24"/>
        </w:rPr>
      </w:pPr>
    </w:p>
    <w:p w:rsidR="00024B0B" w:rsidRDefault="00024B0B" w:rsidP="00893746">
      <w:pPr>
        <w:spacing w:line="360" w:lineRule="auto"/>
        <w:jc w:val="both"/>
        <w:rPr>
          <w:rFonts w:ascii="Times New Roman" w:hAnsi="Times New Roman" w:cs="Times New Roman"/>
          <w:b/>
          <w:bCs/>
          <w:sz w:val="24"/>
          <w:szCs w:val="24"/>
        </w:rPr>
      </w:pPr>
    </w:p>
    <w:p w:rsidR="00024B0B" w:rsidRDefault="00024B0B" w:rsidP="00893746">
      <w:pPr>
        <w:spacing w:line="360" w:lineRule="auto"/>
        <w:jc w:val="both"/>
        <w:rPr>
          <w:rFonts w:ascii="Times New Roman" w:hAnsi="Times New Roman" w:cs="Times New Roman"/>
          <w:b/>
          <w:bCs/>
          <w:sz w:val="24"/>
          <w:szCs w:val="24"/>
        </w:rPr>
      </w:pPr>
    </w:p>
    <w:p w:rsidR="00024B0B" w:rsidRDefault="00024B0B" w:rsidP="008937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024B0B" w:rsidRPr="00A40B2D" w:rsidRDefault="00024B0B" w:rsidP="00893746">
      <w:pPr>
        <w:spacing w:line="360" w:lineRule="auto"/>
        <w:jc w:val="both"/>
        <w:rPr>
          <w:rFonts w:ascii="Times New Roman" w:hAnsi="Times New Roman" w:cs="Times New Roman"/>
          <w:b/>
          <w:bCs/>
          <w:sz w:val="24"/>
          <w:szCs w:val="24"/>
        </w:rPr>
      </w:pPr>
    </w:p>
    <w:p w:rsidR="00173CEB" w:rsidRDefault="00173CEB" w:rsidP="00893746">
      <w:pPr>
        <w:spacing w:line="360" w:lineRule="auto"/>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 xml:space="preserve"> Pathogenesis</w:t>
      </w:r>
      <w:r w:rsidR="00B8192E" w:rsidRPr="00A40B2D">
        <w:rPr>
          <w:rFonts w:ascii="Times New Roman" w:hAnsi="Times New Roman" w:cs="Times New Roman"/>
          <w:b/>
          <w:bCs/>
          <w:sz w:val="24"/>
          <w:szCs w:val="24"/>
        </w:rPr>
        <w:t xml:space="preserve"> (Fraser et al., 1991)</w:t>
      </w:r>
    </w:p>
    <w:p w:rsidR="00893746" w:rsidRPr="00A40B2D" w:rsidRDefault="00893746" w:rsidP="00893746">
      <w:pPr>
        <w:spacing w:line="360" w:lineRule="auto"/>
        <w:ind w:left="720"/>
        <w:jc w:val="both"/>
        <w:rPr>
          <w:rFonts w:ascii="Times New Roman" w:hAnsi="Times New Roman" w:cs="Times New Roman"/>
          <w:b/>
          <w:bCs/>
          <w:sz w:val="24"/>
          <w:szCs w:val="24"/>
        </w:rPr>
      </w:pPr>
      <w:r w:rsidRPr="00A40B2D">
        <w:rPr>
          <w:rFonts w:ascii="Times New Roman" w:hAnsi="Times New Roman" w:cs="Times New Roman"/>
          <w:b/>
          <w:bCs/>
          <w:sz w:val="24"/>
          <w:szCs w:val="24"/>
        </w:rPr>
        <w:t>FMD virus in nature</w:t>
      </w:r>
    </w:p>
    <w:p w:rsidR="00893746" w:rsidRPr="00A40B2D" w:rsidRDefault="001675BE" w:rsidP="00893746">
      <w:pPr>
        <w:spacing w:line="360" w:lineRule="auto"/>
        <w:ind w:left="720"/>
        <w:jc w:val="both"/>
        <w:rPr>
          <w:rFonts w:ascii="Times New Roman" w:hAnsi="Times New Roman" w:cs="Times New Roman"/>
          <w:b/>
          <w:bCs/>
          <w:sz w:val="24"/>
          <w:szCs w:val="24"/>
        </w:rPr>
      </w:pPr>
      <w:r w:rsidRPr="001675BE">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103pt;margin-top:13.75pt;width:1.65pt;height:44.35pt;z-index:251666432" o:connectortype="straight">
            <v:stroke endarrow="block"/>
          </v:shape>
        </w:pict>
      </w:r>
      <w:r w:rsidR="00893746" w:rsidRPr="00A40B2D">
        <w:rPr>
          <w:rFonts w:ascii="Times New Roman" w:hAnsi="Times New Roman" w:cs="Times New Roman"/>
          <w:bCs/>
          <w:sz w:val="24"/>
          <w:szCs w:val="24"/>
        </w:rPr>
        <w:t xml:space="preserve">    Through inhalation or ingestion</w:t>
      </w:r>
    </w:p>
    <w:p w:rsidR="00893746" w:rsidRPr="00A40B2D" w:rsidRDefault="00893746" w:rsidP="00893746">
      <w:pPr>
        <w:spacing w:line="360" w:lineRule="auto"/>
        <w:ind w:left="720"/>
        <w:jc w:val="both"/>
        <w:rPr>
          <w:rFonts w:ascii="Times New Roman" w:hAnsi="Times New Roman" w:cs="Times New Roman"/>
          <w:bCs/>
          <w:sz w:val="24"/>
          <w:szCs w:val="24"/>
        </w:rPr>
      </w:pPr>
    </w:p>
    <w:p w:rsidR="00893746" w:rsidRPr="00A40B2D" w:rsidRDefault="001675BE" w:rsidP="00893746">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_x0000_s1033" type="#_x0000_t32" style="position:absolute;left:0;text-align:left;margin-left:104.65pt;margin-top:24.35pt;width:0;height:36.85pt;z-index:251667456" o:connectortype="straight">
            <v:stroke endarrow="block"/>
          </v:shape>
        </w:pict>
      </w:r>
      <w:r w:rsidR="00893746" w:rsidRPr="00A40B2D">
        <w:rPr>
          <w:rFonts w:ascii="Times New Roman" w:hAnsi="Times New Roman" w:cs="Times New Roman"/>
          <w:bCs/>
          <w:sz w:val="24"/>
          <w:szCs w:val="24"/>
        </w:rPr>
        <w:t xml:space="preserve">              Infect upper respiratory and alimentary tract</w:t>
      </w:r>
    </w:p>
    <w:p w:rsidR="00893746" w:rsidRPr="00A40B2D" w:rsidRDefault="00893746" w:rsidP="00893746">
      <w:pPr>
        <w:tabs>
          <w:tab w:val="left" w:pos="1741"/>
        </w:tabs>
        <w:spacing w:line="360" w:lineRule="auto"/>
        <w:ind w:left="720"/>
        <w:jc w:val="both"/>
        <w:rPr>
          <w:rFonts w:ascii="Times New Roman" w:hAnsi="Times New Roman" w:cs="Times New Roman"/>
          <w:bCs/>
          <w:sz w:val="24"/>
          <w:szCs w:val="24"/>
        </w:rPr>
      </w:pPr>
      <w:r w:rsidRPr="00A40B2D">
        <w:rPr>
          <w:rFonts w:ascii="Times New Roman" w:hAnsi="Times New Roman" w:cs="Times New Roman"/>
          <w:bCs/>
          <w:sz w:val="24"/>
          <w:szCs w:val="24"/>
        </w:rPr>
        <w:lastRenderedPageBreak/>
        <w:tab/>
      </w:r>
    </w:p>
    <w:p w:rsidR="00893746" w:rsidRPr="00A40B2D" w:rsidRDefault="001675BE" w:rsidP="00893746">
      <w:pPr>
        <w:spacing w:line="360" w:lineRule="auto"/>
        <w:ind w:left="720"/>
        <w:jc w:val="both"/>
        <w:rPr>
          <w:rFonts w:ascii="Times New Roman" w:hAnsi="Times New Roman" w:cs="Times New Roman"/>
          <w:bCs/>
          <w:sz w:val="24"/>
          <w:szCs w:val="24"/>
        </w:rPr>
      </w:pPr>
      <w:r>
        <w:rPr>
          <w:rFonts w:ascii="Times New Roman" w:hAnsi="Times New Roman" w:cs="Times New Roman"/>
          <w:bCs/>
          <w:noProof/>
          <w:sz w:val="24"/>
          <w:szCs w:val="24"/>
        </w:rPr>
        <w:pict>
          <v:shape id="_x0000_s1034" type="#_x0000_t32" style="position:absolute;left:0;text-align:left;margin-left:103pt;margin-top:18.2pt;width:1.65pt;height:41.85pt;z-index:251668480" o:connectortype="straight">
            <v:stroke endarrow="block"/>
          </v:shape>
        </w:pict>
      </w:r>
      <w:r w:rsidR="00B8192E" w:rsidRPr="00A40B2D">
        <w:rPr>
          <w:rFonts w:ascii="Times New Roman" w:hAnsi="Times New Roman" w:cs="Times New Roman"/>
          <w:bCs/>
          <w:sz w:val="24"/>
          <w:szCs w:val="24"/>
        </w:rPr>
        <w:t xml:space="preserve">             Rep</w:t>
      </w:r>
      <w:r w:rsidR="00893746" w:rsidRPr="00A40B2D">
        <w:rPr>
          <w:rFonts w:ascii="Times New Roman" w:hAnsi="Times New Roman" w:cs="Times New Roman"/>
          <w:bCs/>
          <w:sz w:val="24"/>
          <w:szCs w:val="24"/>
        </w:rPr>
        <w:t>lication</w:t>
      </w:r>
    </w:p>
    <w:p w:rsidR="00893746" w:rsidRPr="00A40B2D" w:rsidRDefault="00893746" w:rsidP="00893746">
      <w:pPr>
        <w:tabs>
          <w:tab w:val="left" w:pos="1842"/>
        </w:tabs>
        <w:spacing w:line="360" w:lineRule="auto"/>
        <w:ind w:left="720"/>
        <w:jc w:val="both"/>
        <w:rPr>
          <w:rFonts w:ascii="Times New Roman" w:hAnsi="Times New Roman" w:cs="Times New Roman"/>
          <w:bCs/>
          <w:sz w:val="24"/>
          <w:szCs w:val="24"/>
        </w:rPr>
      </w:pPr>
      <w:r w:rsidRPr="00A40B2D">
        <w:rPr>
          <w:rFonts w:ascii="Times New Roman" w:hAnsi="Times New Roman" w:cs="Times New Roman"/>
          <w:bCs/>
          <w:sz w:val="24"/>
          <w:szCs w:val="24"/>
        </w:rPr>
        <w:tab/>
      </w:r>
    </w:p>
    <w:p w:rsidR="00893746" w:rsidRPr="00A40B2D" w:rsidRDefault="001675BE" w:rsidP="00893746">
      <w:pPr>
        <w:spacing w:line="360" w:lineRule="auto"/>
        <w:ind w:left="720"/>
        <w:jc w:val="both"/>
        <w:rPr>
          <w:rFonts w:ascii="Times New Roman" w:hAnsi="Times New Roman" w:cs="Times New Roman"/>
          <w:bCs/>
          <w:sz w:val="24"/>
          <w:szCs w:val="24"/>
        </w:rPr>
      </w:pPr>
      <w:r>
        <w:rPr>
          <w:rFonts w:ascii="Times New Roman" w:hAnsi="Times New Roman" w:cs="Times New Roman"/>
          <w:bCs/>
          <w:noProof/>
          <w:sz w:val="24"/>
          <w:szCs w:val="24"/>
        </w:rPr>
        <w:pict>
          <v:shape id="_x0000_s1035" type="#_x0000_t32" style="position:absolute;left:0;text-align:left;margin-left:104.65pt;margin-top:22.95pt;width:0;height:38.5pt;z-index:251669504" o:connectortype="straight">
            <v:stroke endarrow="block"/>
          </v:shape>
        </w:pict>
      </w:r>
      <w:r w:rsidR="00024B0B">
        <w:rPr>
          <w:rFonts w:ascii="Times New Roman" w:hAnsi="Times New Roman" w:cs="Times New Roman"/>
          <w:bCs/>
          <w:sz w:val="24"/>
          <w:szCs w:val="24"/>
        </w:rPr>
        <w:t xml:space="preserve"> </w:t>
      </w:r>
      <w:r w:rsidR="00893746" w:rsidRPr="00A40B2D">
        <w:rPr>
          <w:rFonts w:ascii="Times New Roman" w:hAnsi="Times New Roman" w:cs="Times New Roman"/>
          <w:bCs/>
          <w:sz w:val="24"/>
          <w:szCs w:val="24"/>
        </w:rPr>
        <w:t>Primary</w:t>
      </w:r>
      <w:r w:rsidR="00024B0B">
        <w:rPr>
          <w:rFonts w:ascii="Times New Roman" w:hAnsi="Times New Roman" w:cs="Times New Roman"/>
          <w:bCs/>
          <w:sz w:val="24"/>
          <w:szCs w:val="24"/>
        </w:rPr>
        <w:t xml:space="preserve">  ves</w:t>
      </w:r>
      <w:r w:rsidR="00893746" w:rsidRPr="00A40B2D">
        <w:rPr>
          <w:rFonts w:ascii="Times New Roman" w:hAnsi="Times New Roman" w:cs="Times New Roman"/>
          <w:bCs/>
          <w:sz w:val="24"/>
          <w:szCs w:val="24"/>
        </w:rPr>
        <w:t>icle</w:t>
      </w:r>
      <w:r w:rsidR="00024B0B">
        <w:rPr>
          <w:rFonts w:ascii="Times New Roman" w:hAnsi="Times New Roman" w:cs="Times New Roman"/>
          <w:bCs/>
          <w:sz w:val="24"/>
          <w:szCs w:val="24"/>
        </w:rPr>
        <w:t xml:space="preserve"> </w:t>
      </w:r>
      <w:r w:rsidR="00893746" w:rsidRPr="00A40B2D">
        <w:rPr>
          <w:rFonts w:ascii="Times New Roman" w:hAnsi="Times New Roman" w:cs="Times New Roman"/>
          <w:bCs/>
          <w:sz w:val="24"/>
          <w:szCs w:val="24"/>
        </w:rPr>
        <w:t xml:space="preserve"> in 1-4 days.</w:t>
      </w:r>
    </w:p>
    <w:p w:rsidR="00893746" w:rsidRPr="00A40B2D" w:rsidRDefault="00893746" w:rsidP="00893746">
      <w:pPr>
        <w:tabs>
          <w:tab w:val="left" w:pos="1909"/>
        </w:tabs>
        <w:spacing w:line="360" w:lineRule="auto"/>
        <w:ind w:left="720"/>
        <w:jc w:val="both"/>
        <w:rPr>
          <w:rFonts w:ascii="Times New Roman" w:hAnsi="Times New Roman" w:cs="Times New Roman"/>
          <w:bCs/>
          <w:sz w:val="24"/>
          <w:szCs w:val="24"/>
        </w:rPr>
      </w:pPr>
      <w:r w:rsidRPr="00A40B2D">
        <w:rPr>
          <w:rFonts w:ascii="Times New Roman" w:hAnsi="Times New Roman" w:cs="Times New Roman"/>
          <w:bCs/>
          <w:sz w:val="24"/>
          <w:szCs w:val="24"/>
        </w:rPr>
        <w:tab/>
      </w:r>
    </w:p>
    <w:p w:rsidR="00893746" w:rsidRPr="00A40B2D" w:rsidRDefault="001675BE" w:rsidP="00893746">
      <w:pPr>
        <w:spacing w:line="360" w:lineRule="auto"/>
        <w:ind w:left="720"/>
        <w:jc w:val="both"/>
        <w:rPr>
          <w:rFonts w:ascii="Times New Roman" w:hAnsi="Times New Roman" w:cs="Times New Roman"/>
          <w:bCs/>
          <w:sz w:val="24"/>
          <w:szCs w:val="24"/>
        </w:rPr>
      </w:pPr>
      <w:r>
        <w:rPr>
          <w:rFonts w:ascii="Times New Roman" w:hAnsi="Times New Roman" w:cs="Times New Roman"/>
          <w:bCs/>
          <w:noProof/>
          <w:sz w:val="24"/>
          <w:szCs w:val="24"/>
        </w:rPr>
        <w:pict>
          <v:shape id="_x0000_s1036" type="#_x0000_t32" style="position:absolute;left:0;text-align:left;margin-left:103pt;margin-top:26pt;width:1.65pt;height:27.65pt;flip:x;z-index:251670528" o:connectortype="straight">
            <v:stroke endarrow="block"/>
          </v:shape>
        </w:pict>
      </w:r>
      <w:r w:rsidR="00893746" w:rsidRPr="00A40B2D">
        <w:rPr>
          <w:rFonts w:ascii="Times New Roman" w:hAnsi="Times New Roman" w:cs="Times New Roman"/>
          <w:bCs/>
          <w:sz w:val="24"/>
          <w:szCs w:val="24"/>
        </w:rPr>
        <w:t xml:space="preserve">        Vir</w:t>
      </w:r>
      <w:r w:rsidR="00024B0B">
        <w:rPr>
          <w:rFonts w:ascii="Times New Roman" w:hAnsi="Times New Roman" w:cs="Times New Roman"/>
          <w:bCs/>
          <w:sz w:val="24"/>
          <w:szCs w:val="24"/>
        </w:rPr>
        <w:t>a</w:t>
      </w:r>
      <w:r w:rsidR="00893746" w:rsidRPr="00A40B2D">
        <w:rPr>
          <w:rFonts w:ascii="Times New Roman" w:hAnsi="Times New Roman" w:cs="Times New Roman"/>
          <w:bCs/>
          <w:sz w:val="24"/>
          <w:szCs w:val="24"/>
        </w:rPr>
        <w:t>emia and fever</w:t>
      </w:r>
    </w:p>
    <w:p w:rsidR="00893746" w:rsidRPr="00A40B2D" w:rsidRDefault="00893746" w:rsidP="00893746">
      <w:pPr>
        <w:tabs>
          <w:tab w:val="left" w:pos="2043"/>
        </w:tabs>
        <w:spacing w:line="360" w:lineRule="auto"/>
        <w:ind w:left="720"/>
        <w:jc w:val="both"/>
        <w:rPr>
          <w:rFonts w:ascii="Times New Roman" w:hAnsi="Times New Roman" w:cs="Times New Roman"/>
          <w:bCs/>
          <w:sz w:val="24"/>
          <w:szCs w:val="24"/>
        </w:rPr>
      </w:pPr>
      <w:r w:rsidRPr="00A40B2D">
        <w:rPr>
          <w:rFonts w:ascii="Times New Roman" w:hAnsi="Times New Roman" w:cs="Times New Roman"/>
          <w:bCs/>
          <w:sz w:val="24"/>
          <w:szCs w:val="24"/>
        </w:rPr>
        <w:t xml:space="preserve">                         Two days later</w:t>
      </w:r>
    </w:p>
    <w:p w:rsidR="00893746" w:rsidRPr="00A40B2D" w:rsidRDefault="001675BE" w:rsidP="00893746">
      <w:pPr>
        <w:spacing w:line="360" w:lineRule="auto"/>
        <w:ind w:left="720"/>
        <w:jc w:val="both"/>
        <w:rPr>
          <w:rFonts w:ascii="Times New Roman" w:hAnsi="Times New Roman" w:cs="Times New Roman"/>
          <w:bCs/>
          <w:sz w:val="24"/>
          <w:szCs w:val="24"/>
        </w:rPr>
      </w:pPr>
      <w:r>
        <w:rPr>
          <w:rFonts w:ascii="Times New Roman" w:hAnsi="Times New Roman" w:cs="Times New Roman"/>
          <w:bCs/>
          <w:noProof/>
          <w:sz w:val="24"/>
          <w:szCs w:val="24"/>
        </w:rPr>
        <w:pict>
          <v:shape id="_x0000_s1037" type="#_x0000_t32" style="position:absolute;left:0;text-align:left;margin-left:104.65pt;margin-top:23.2pt;width:0;height:27.65pt;z-index:251671552" o:connectortype="straight">
            <v:stroke endarrow="block"/>
          </v:shape>
        </w:pict>
      </w:r>
      <w:r w:rsidR="00893746" w:rsidRPr="00A40B2D">
        <w:rPr>
          <w:rFonts w:ascii="Times New Roman" w:hAnsi="Times New Roman" w:cs="Times New Roman"/>
          <w:bCs/>
          <w:sz w:val="24"/>
          <w:szCs w:val="24"/>
        </w:rPr>
        <w:t>Secondary vesicle appears on stratified squamous epithelium or mucous membrane.</w:t>
      </w:r>
    </w:p>
    <w:p w:rsidR="00893746" w:rsidRPr="00A40B2D" w:rsidRDefault="00893746" w:rsidP="00893746">
      <w:pPr>
        <w:tabs>
          <w:tab w:val="left" w:pos="2227"/>
        </w:tabs>
        <w:spacing w:line="360" w:lineRule="auto"/>
        <w:ind w:left="720"/>
        <w:jc w:val="both"/>
        <w:rPr>
          <w:rFonts w:ascii="Times New Roman" w:hAnsi="Times New Roman" w:cs="Times New Roman"/>
          <w:bCs/>
          <w:sz w:val="24"/>
          <w:szCs w:val="24"/>
        </w:rPr>
      </w:pPr>
      <w:r w:rsidRPr="00A40B2D">
        <w:rPr>
          <w:rFonts w:ascii="Times New Roman" w:hAnsi="Times New Roman" w:cs="Times New Roman"/>
          <w:bCs/>
          <w:sz w:val="24"/>
          <w:szCs w:val="24"/>
        </w:rPr>
        <w:t xml:space="preserve">                     </w:t>
      </w:r>
    </w:p>
    <w:tbl>
      <w:tblPr>
        <w:tblW w:w="6900" w:type="dxa"/>
        <w:jc w:val="center"/>
        <w:tblInd w:w="657" w:type="dxa"/>
        <w:tblBorders>
          <w:top w:val="single" w:sz="4" w:space="0" w:color="auto"/>
        </w:tblBorders>
        <w:tblLook w:val="0000"/>
      </w:tblPr>
      <w:tblGrid>
        <w:gridCol w:w="2005"/>
        <w:gridCol w:w="1139"/>
        <w:gridCol w:w="1005"/>
        <w:gridCol w:w="1122"/>
        <w:gridCol w:w="1629"/>
      </w:tblGrid>
      <w:tr w:rsidR="00893746" w:rsidRPr="00A40B2D" w:rsidTr="001755B6">
        <w:trPr>
          <w:trHeight w:val="100"/>
          <w:jc w:val="center"/>
        </w:trPr>
        <w:tc>
          <w:tcPr>
            <w:tcW w:w="2005" w:type="dxa"/>
            <w:tcBorders>
              <w:left w:val="single" w:sz="4" w:space="0" w:color="auto"/>
            </w:tcBorders>
          </w:tcPr>
          <w:p w:rsidR="00893746" w:rsidRPr="00A40B2D" w:rsidRDefault="001675BE" w:rsidP="001755B6">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_x0000_s1042" type="#_x0000_t32" style="position:absolute;left:0;text-align:left;margin-left:44.45pt;margin-top:.7pt;width:.85pt;height:33.5pt;z-index:251676672" o:connectortype="straight"/>
              </w:pict>
            </w:r>
          </w:p>
        </w:tc>
        <w:tc>
          <w:tcPr>
            <w:tcW w:w="1139" w:type="dxa"/>
            <w:tcBorders>
              <w:left w:val="single" w:sz="4" w:space="0" w:color="auto"/>
            </w:tcBorders>
          </w:tcPr>
          <w:p w:rsidR="00893746" w:rsidRPr="00A40B2D" w:rsidRDefault="00893746" w:rsidP="001755B6">
            <w:pPr>
              <w:spacing w:line="360" w:lineRule="auto"/>
              <w:jc w:val="both"/>
              <w:rPr>
                <w:rFonts w:ascii="Times New Roman" w:hAnsi="Times New Roman" w:cs="Times New Roman"/>
                <w:bCs/>
                <w:sz w:val="24"/>
                <w:szCs w:val="24"/>
              </w:rPr>
            </w:pPr>
          </w:p>
        </w:tc>
        <w:tc>
          <w:tcPr>
            <w:tcW w:w="1005" w:type="dxa"/>
            <w:tcBorders>
              <w:left w:val="single" w:sz="4" w:space="0" w:color="auto"/>
            </w:tcBorders>
          </w:tcPr>
          <w:p w:rsidR="00893746" w:rsidRPr="00A40B2D" w:rsidRDefault="00893746" w:rsidP="001755B6">
            <w:pPr>
              <w:spacing w:line="360" w:lineRule="auto"/>
              <w:jc w:val="both"/>
              <w:rPr>
                <w:rFonts w:ascii="Times New Roman" w:hAnsi="Times New Roman" w:cs="Times New Roman"/>
                <w:bCs/>
                <w:sz w:val="24"/>
                <w:szCs w:val="24"/>
              </w:rPr>
            </w:pPr>
          </w:p>
        </w:tc>
        <w:tc>
          <w:tcPr>
            <w:tcW w:w="1122" w:type="dxa"/>
            <w:tcBorders>
              <w:left w:val="single" w:sz="4" w:space="0" w:color="auto"/>
            </w:tcBorders>
          </w:tcPr>
          <w:p w:rsidR="00893746" w:rsidRPr="00A40B2D" w:rsidRDefault="00893746" w:rsidP="001755B6">
            <w:pPr>
              <w:spacing w:line="360" w:lineRule="auto"/>
              <w:jc w:val="both"/>
              <w:rPr>
                <w:rFonts w:ascii="Times New Roman" w:hAnsi="Times New Roman" w:cs="Times New Roman"/>
                <w:bCs/>
                <w:sz w:val="24"/>
                <w:szCs w:val="24"/>
              </w:rPr>
            </w:pPr>
          </w:p>
        </w:tc>
        <w:tc>
          <w:tcPr>
            <w:tcW w:w="1629" w:type="dxa"/>
            <w:tcBorders>
              <w:left w:val="single" w:sz="4" w:space="0" w:color="auto"/>
              <w:right w:val="single" w:sz="4" w:space="0" w:color="auto"/>
            </w:tcBorders>
          </w:tcPr>
          <w:p w:rsidR="00893746" w:rsidRPr="00A40B2D" w:rsidRDefault="00893746" w:rsidP="001755B6">
            <w:pPr>
              <w:spacing w:line="360" w:lineRule="auto"/>
              <w:jc w:val="both"/>
              <w:rPr>
                <w:rFonts w:ascii="Times New Roman" w:hAnsi="Times New Roman" w:cs="Times New Roman"/>
                <w:bCs/>
                <w:sz w:val="24"/>
                <w:szCs w:val="24"/>
              </w:rPr>
            </w:pPr>
          </w:p>
        </w:tc>
      </w:tr>
    </w:tbl>
    <w:p w:rsidR="00893746" w:rsidRPr="00A40B2D" w:rsidRDefault="00893746" w:rsidP="00893746">
      <w:pPr>
        <w:spacing w:line="360" w:lineRule="auto"/>
        <w:jc w:val="both"/>
        <w:rPr>
          <w:rFonts w:ascii="Times New Roman" w:hAnsi="Times New Roman" w:cs="Times New Roman"/>
          <w:bCs/>
          <w:sz w:val="24"/>
          <w:szCs w:val="24"/>
        </w:rPr>
      </w:pPr>
    </w:p>
    <w:p w:rsidR="00893746" w:rsidRPr="00A40B2D" w:rsidRDefault="001675BE" w:rsidP="00893746">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 id="_x0000_s1041" type="#_x0000_t32" style="position:absolute;left:0;text-align:left;margin-left:395.15pt;margin-top:18pt;width:1.7pt;height:40.2pt;z-index:251675648" o:connectortype="straight">
            <v:stroke endarrow="block"/>
          </v:shape>
        </w:pict>
      </w:r>
      <w:r>
        <w:rPr>
          <w:rFonts w:ascii="Times New Roman" w:hAnsi="Times New Roman" w:cs="Times New Roman"/>
          <w:bCs/>
          <w:noProof/>
          <w:sz w:val="24"/>
          <w:szCs w:val="24"/>
        </w:rPr>
        <w:pict>
          <v:shape id="_x0000_s1040" type="#_x0000_t32" style="position:absolute;left:0;text-align:left;margin-left:329pt;margin-top:22.2pt;width:1.7pt;height:36pt;z-index:251674624" o:connectortype="straight">
            <v:stroke endarrow="block"/>
          </v:shape>
        </w:pict>
      </w:r>
      <w:r>
        <w:rPr>
          <w:rFonts w:ascii="Times New Roman" w:hAnsi="Times New Roman" w:cs="Times New Roman"/>
          <w:bCs/>
          <w:noProof/>
          <w:sz w:val="24"/>
          <w:szCs w:val="24"/>
        </w:rPr>
        <w:pict>
          <v:shape id="_x0000_s1039" type="#_x0000_t32" style="position:absolute;left:0;text-align:left;margin-left:263.7pt;margin-top:18pt;width:1.7pt;height:40.2pt;z-index:251673600" o:connectortype="straight">
            <v:stroke endarrow="block"/>
          </v:shape>
        </w:pict>
      </w:r>
      <w:r w:rsidR="00024B0B">
        <w:rPr>
          <w:rFonts w:ascii="Times New Roman" w:hAnsi="Times New Roman" w:cs="Times New Roman"/>
          <w:bCs/>
          <w:sz w:val="24"/>
          <w:szCs w:val="24"/>
        </w:rPr>
        <w:t xml:space="preserve">Dorsum of </w:t>
      </w:r>
      <w:r w:rsidR="00893746" w:rsidRPr="00A40B2D">
        <w:rPr>
          <w:rFonts w:ascii="Times New Roman" w:hAnsi="Times New Roman" w:cs="Times New Roman"/>
          <w:bCs/>
          <w:sz w:val="24"/>
          <w:szCs w:val="24"/>
        </w:rPr>
        <w:t>tongue</w:t>
      </w:r>
      <w:r w:rsidR="00893746" w:rsidRPr="00A40B2D">
        <w:rPr>
          <w:rFonts w:ascii="Times New Roman" w:hAnsi="Times New Roman" w:cs="Times New Roman"/>
          <w:bCs/>
          <w:sz w:val="24"/>
          <w:szCs w:val="24"/>
        </w:rPr>
        <w:tab/>
        <w:t>Lip</w:t>
      </w:r>
      <w:r w:rsidR="00893746" w:rsidRPr="00A40B2D">
        <w:rPr>
          <w:rFonts w:ascii="Times New Roman" w:hAnsi="Times New Roman" w:cs="Times New Roman"/>
          <w:bCs/>
          <w:sz w:val="24"/>
          <w:szCs w:val="24"/>
        </w:rPr>
        <w:tab/>
        <w:t>Gum  Dental pad</w:t>
      </w:r>
      <w:r w:rsidR="00893746" w:rsidRPr="00A40B2D">
        <w:rPr>
          <w:rFonts w:ascii="Times New Roman" w:hAnsi="Times New Roman" w:cs="Times New Roman"/>
          <w:bCs/>
          <w:sz w:val="24"/>
          <w:szCs w:val="24"/>
        </w:rPr>
        <w:tab/>
        <w:t>Teat</w:t>
      </w:r>
      <w:r w:rsidR="00893746" w:rsidRPr="00A40B2D">
        <w:rPr>
          <w:rFonts w:ascii="Times New Roman" w:hAnsi="Times New Roman" w:cs="Times New Roman"/>
          <w:bCs/>
          <w:sz w:val="24"/>
          <w:szCs w:val="24"/>
        </w:rPr>
        <w:tab/>
        <w:t>Interdigital cleft   Placenta</w:t>
      </w:r>
    </w:p>
    <w:p w:rsidR="00893746" w:rsidRPr="00A40B2D" w:rsidRDefault="001675BE" w:rsidP="00893746">
      <w:pPr>
        <w:tabs>
          <w:tab w:val="left" w:pos="5057"/>
          <w:tab w:val="left" w:pos="6296"/>
          <w:tab w:val="right" w:pos="8307"/>
        </w:tabs>
        <w:spacing w:line="360" w:lineRule="auto"/>
        <w:ind w:left="720"/>
        <w:jc w:val="both"/>
        <w:rPr>
          <w:rFonts w:ascii="Times New Roman" w:hAnsi="Times New Roman" w:cs="Times New Roman"/>
          <w:bCs/>
          <w:sz w:val="24"/>
          <w:szCs w:val="24"/>
        </w:rPr>
      </w:pPr>
      <w:r>
        <w:rPr>
          <w:rFonts w:ascii="Times New Roman" w:hAnsi="Times New Roman" w:cs="Times New Roman"/>
          <w:bCs/>
          <w:noProof/>
          <w:sz w:val="24"/>
          <w:szCs w:val="24"/>
        </w:rPr>
        <w:pict>
          <v:shape id="_x0000_s1038" type="#_x0000_t32" style="position:absolute;left:0;text-align:left;margin-left:111.35pt;margin-top:14.1pt;width:.85pt;height:46.9pt;z-index:251672576" o:connectortype="straight">
            <v:stroke endarrow="block"/>
          </v:shape>
        </w:pict>
      </w:r>
      <w:r>
        <w:rPr>
          <w:rFonts w:ascii="Times New Roman" w:hAnsi="Times New Roman" w:cs="Times New Roman"/>
          <w:bCs/>
          <w:noProof/>
          <w:sz w:val="24"/>
          <w:szCs w:val="24"/>
        </w:rPr>
        <w:pict>
          <v:shape id="_x0000_s1030" type="#_x0000_t32" style="position:absolute;left:0;text-align:left;margin-left:158.25pt;margin-top:14.1pt;width:32.25pt;height:0;z-index:251664384" o:connectortype="straight"/>
        </w:pict>
      </w:r>
      <w:r>
        <w:rPr>
          <w:rFonts w:ascii="Times New Roman" w:hAnsi="Times New Roman" w:cs="Times New Roman"/>
          <w:bCs/>
          <w:noProof/>
          <w:sz w:val="24"/>
          <w:szCs w:val="24"/>
        </w:rPr>
        <w:pict>
          <v:shape id="_x0000_s1028" type="#_x0000_t32" style="position:absolute;left:0;text-align:left;margin-left:190.5pt;margin-top:2.1pt;width:0;height:12pt;flip:y;z-index:251662336" o:connectortype="straight">
            <v:stroke endarrow="block"/>
          </v:shape>
        </w:pict>
      </w:r>
      <w:r>
        <w:rPr>
          <w:rFonts w:ascii="Times New Roman" w:hAnsi="Times New Roman" w:cs="Times New Roman"/>
          <w:bCs/>
          <w:noProof/>
          <w:sz w:val="24"/>
          <w:szCs w:val="24"/>
        </w:rPr>
        <w:pict>
          <v:shape id="_x0000_s1029" type="#_x0000_t32" style="position:absolute;left:0;text-align:left;margin-left:33pt;margin-top:2.1pt;width:0;height:12pt;flip:y;z-index:251663360" o:connectortype="straight">
            <v:stroke endarrow="block"/>
          </v:shape>
        </w:pict>
      </w:r>
      <w:r>
        <w:rPr>
          <w:rFonts w:ascii="Times New Roman" w:hAnsi="Times New Roman" w:cs="Times New Roman"/>
          <w:bCs/>
          <w:noProof/>
          <w:sz w:val="24"/>
          <w:szCs w:val="24"/>
        </w:rPr>
        <w:pict>
          <v:shape id="_x0000_s1027" type="#_x0000_t32" style="position:absolute;left:0;text-align:left;margin-left:33pt;margin-top:14.1pt;width:125.25pt;height:0;z-index:251661312" o:connectortype="straight"/>
        </w:pict>
      </w:r>
      <w:r w:rsidR="00893746" w:rsidRPr="00A40B2D">
        <w:rPr>
          <w:rFonts w:ascii="Times New Roman" w:hAnsi="Times New Roman" w:cs="Times New Roman"/>
          <w:bCs/>
          <w:sz w:val="24"/>
          <w:szCs w:val="24"/>
        </w:rPr>
        <w:tab/>
        <w:t xml:space="preserve">  </w:t>
      </w:r>
      <w:r w:rsidR="00893746" w:rsidRPr="00A40B2D">
        <w:rPr>
          <w:rFonts w:ascii="Times New Roman" w:hAnsi="Times New Roman" w:cs="Times New Roman"/>
          <w:bCs/>
          <w:sz w:val="24"/>
          <w:szCs w:val="24"/>
        </w:rPr>
        <w:tab/>
        <w:t xml:space="preserve">                       </w:t>
      </w:r>
    </w:p>
    <w:p w:rsidR="00893746" w:rsidRPr="00A40B2D" w:rsidRDefault="00893746" w:rsidP="00893746">
      <w:pPr>
        <w:tabs>
          <w:tab w:val="left" w:pos="5057"/>
          <w:tab w:val="left" w:pos="6296"/>
          <w:tab w:val="right" w:pos="8309"/>
        </w:tabs>
        <w:spacing w:line="360" w:lineRule="auto"/>
        <w:ind w:left="720"/>
        <w:jc w:val="both"/>
        <w:rPr>
          <w:rFonts w:ascii="Times New Roman" w:hAnsi="Times New Roman" w:cs="Times New Roman"/>
          <w:bCs/>
          <w:sz w:val="24"/>
          <w:szCs w:val="24"/>
          <w:cs/>
          <w:lang w:bidi="bn-BD"/>
        </w:rPr>
      </w:pPr>
      <w:r w:rsidRPr="00A40B2D">
        <w:rPr>
          <w:rFonts w:ascii="Times New Roman" w:hAnsi="Times New Roman" w:cs="Times New Roman"/>
          <w:bCs/>
          <w:sz w:val="24"/>
          <w:szCs w:val="24"/>
        </w:rPr>
        <w:t xml:space="preserve">                                   </w:t>
      </w:r>
      <w:r w:rsidR="00674BD0" w:rsidRPr="00A40B2D">
        <w:rPr>
          <w:rFonts w:ascii="Times New Roman" w:hAnsi="Times New Roman" w:cs="Times New Roman"/>
          <w:bCs/>
          <w:sz w:val="24"/>
          <w:szCs w:val="24"/>
        </w:rPr>
        <w:t xml:space="preserve">    </w:t>
      </w:r>
      <w:r w:rsidRPr="00A40B2D">
        <w:rPr>
          <w:rFonts w:ascii="Times New Roman" w:hAnsi="Times New Roman" w:cs="Times New Roman"/>
          <w:bCs/>
          <w:sz w:val="24"/>
          <w:szCs w:val="24"/>
        </w:rPr>
        <w:t>Mastitis</w:t>
      </w:r>
      <w:r w:rsidR="00674BD0" w:rsidRPr="00A40B2D">
        <w:rPr>
          <w:rFonts w:ascii="Times New Roman" w:hAnsi="Times New Roman" w:cs="Times New Roman"/>
          <w:bCs/>
          <w:sz w:val="24"/>
          <w:szCs w:val="24"/>
        </w:rPr>
        <w:t xml:space="preserve"> (</w:t>
      </w:r>
      <w:r w:rsidR="00674BD0" w:rsidRPr="00A40B2D">
        <w:rPr>
          <w:rFonts w:ascii="Times New Roman" w:hAnsi="Times New Roman" w:cs="Times New Roman"/>
          <w:b/>
          <w:bCs/>
          <w:sz w:val="24"/>
          <w:szCs w:val="24"/>
        </w:rPr>
        <w:t>Radostits et al., 2007)</w:t>
      </w:r>
      <w:r w:rsidRPr="00A40B2D">
        <w:rPr>
          <w:rFonts w:ascii="Times New Roman" w:hAnsi="Times New Roman" w:cs="Times New Roman"/>
          <w:bCs/>
          <w:sz w:val="24"/>
          <w:szCs w:val="24"/>
        </w:rPr>
        <w:tab/>
        <w:t>Lameness</w:t>
      </w:r>
      <w:r w:rsidRPr="00A40B2D">
        <w:rPr>
          <w:rFonts w:ascii="Times New Roman" w:hAnsi="Times New Roman" w:cs="Times New Roman"/>
          <w:bCs/>
          <w:sz w:val="24"/>
          <w:szCs w:val="24"/>
        </w:rPr>
        <w:tab/>
        <w:t>Abortion</w:t>
      </w:r>
    </w:p>
    <w:p w:rsidR="00893746" w:rsidRPr="00A40B2D" w:rsidRDefault="00893746" w:rsidP="00893746">
      <w:pPr>
        <w:tabs>
          <w:tab w:val="left" w:pos="6246"/>
        </w:tabs>
        <w:spacing w:line="360" w:lineRule="auto"/>
        <w:ind w:left="720"/>
        <w:jc w:val="both"/>
        <w:rPr>
          <w:rFonts w:ascii="Times New Roman" w:hAnsi="Times New Roman" w:cs="Times New Roman"/>
          <w:bCs/>
          <w:sz w:val="24"/>
          <w:szCs w:val="24"/>
        </w:rPr>
      </w:pPr>
      <w:r w:rsidRPr="00A40B2D">
        <w:rPr>
          <w:rFonts w:ascii="Times New Roman" w:hAnsi="Times New Roman" w:cs="Times New Roman"/>
          <w:bCs/>
          <w:sz w:val="24"/>
          <w:szCs w:val="24"/>
        </w:rPr>
        <w:t xml:space="preserve">                  </w:t>
      </w:r>
      <w:r w:rsidRPr="00A40B2D">
        <w:rPr>
          <w:rFonts w:ascii="Times New Roman" w:hAnsi="Times New Roman" w:cs="Times New Roman"/>
          <w:sz w:val="24"/>
          <w:szCs w:val="24"/>
        </w:rPr>
        <w:t>Salivation</w:t>
      </w:r>
      <w:r w:rsidRPr="00A40B2D">
        <w:rPr>
          <w:rFonts w:ascii="Times New Roman" w:hAnsi="Times New Roman" w:cs="Times New Roman"/>
          <w:bCs/>
          <w:sz w:val="24"/>
          <w:szCs w:val="24"/>
        </w:rPr>
        <w:t xml:space="preserve">                                                                        </w:t>
      </w:r>
    </w:p>
    <w:p w:rsidR="009556BB" w:rsidRPr="00A40B2D" w:rsidRDefault="009556BB" w:rsidP="00173CEB">
      <w:pPr>
        <w:spacing w:line="360" w:lineRule="auto"/>
        <w:jc w:val="both"/>
        <w:rPr>
          <w:rFonts w:ascii="Times New Roman" w:hAnsi="Times New Roman" w:cs="Times New Roman"/>
          <w:b/>
          <w:bCs/>
          <w:sz w:val="24"/>
          <w:szCs w:val="24"/>
        </w:rPr>
      </w:pPr>
    </w:p>
    <w:p w:rsidR="00893746" w:rsidRPr="00A40B2D" w:rsidRDefault="00893746" w:rsidP="00674BD0">
      <w:pPr>
        <w:spacing w:line="360" w:lineRule="auto"/>
        <w:ind w:left="720"/>
        <w:jc w:val="both"/>
        <w:rPr>
          <w:rFonts w:ascii="Times New Roman" w:hAnsi="Times New Roman" w:cs="Times New Roman"/>
          <w:b/>
          <w:bCs/>
          <w:sz w:val="24"/>
          <w:szCs w:val="24"/>
        </w:rPr>
      </w:pPr>
      <w:r w:rsidRPr="00A40B2D">
        <w:rPr>
          <w:rFonts w:ascii="Times New Roman" w:hAnsi="Times New Roman" w:cs="Times New Roman"/>
          <w:b/>
          <w:bCs/>
          <w:sz w:val="24"/>
          <w:szCs w:val="24"/>
        </w:rPr>
        <w:t xml:space="preserve">Diagnosis: </w:t>
      </w:r>
      <w:r w:rsidRPr="00A40B2D">
        <w:rPr>
          <w:rFonts w:ascii="Times New Roman" w:hAnsi="Times New Roman" w:cs="Times New Roman"/>
          <w:sz w:val="24"/>
          <w:szCs w:val="24"/>
        </w:rPr>
        <w:t>FMD should be considered when ever salivation and lameness occurs simultaneously and a vesicular lesion is seen or suspected. Confirmatory diagnosis isolation and identification of FMD virus from infected animals.</w:t>
      </w:r>
    </w:p>
    <w:p w:rsidR="00893746" w:rsidRPr="00A40B2D" w:rsidRDefault="00893746" w:rsidP="00893746">
      <w:pPr>
        <w:numPr>
          <w:ilvl w:val="0"/>
          <w:numId w:val="1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Collection of sample/specimens.</w:t>
      </w:r>
    </w:p>
    <w:p w:rsidR="00893746" w:rsidRPr="00A40B2D" w:rsidRDefault="00893746" w:rsidP="00893746">
      <w:pPr>
        <w:numPr>
          <w:ilvl w:val="0"/>
          <w:numId w:val="1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Specimens: Oral, nasal, feet or mammary lesions good sources of specimens. The following should be collected from each of two or three animals.</w:t>
      </w:r>
    </w:p>
    <w:p w:rsidR="00893746" w:rsidRPr="00A40B2D" w:rsidRDefault="00893746" w:rsidP="00893746">
      <w:pPr>
        <w:numPr>
          <w:ilvl w:val="0"/>
          <w:numId w:val="12"/>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vesicular fluid ( as much as possible)</w:t>
      </w:r>
    </w:p>
    <w:p w:rsidR="00893746" w:rsidRPr="00A40B2D" w:rsidRDefault="00893746" w:rsidP="00304D2D">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lastRenderedPageBreak/>
        <w:t>2. Epithelium covering a vesicle (.5gm)</w:t>
      </w:r>
    </w:p>
    <w:p w:rsidR="00893746" w:rsidRPr="00A40B2D" w:rsidRDefault="00893746" w:rsidP="00304D2D">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3.  Flaps of epithelial tissue attached.</w:t>
      </w:r>
    </w:p>
    <w:p w:rsidR="00893746" w:rsidRPr="00A40B2D" w:rsidRDefault="00893746" w:rsidP="00304D2D">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 About 5 ml of blood with anticoagulant (vir</w:t>
      </w:r>
      <w:r w:rsidR="00304D2D">
        <w:rPr>
          <w:rFonts w:ascii="Times New Roman" w:hAnsi="Times New Roman" w:cs="Times New Roman"/>
          <w:sz w:val="24"/>
          <w:szCs w:val="24"/>
        </w:rPr>
        <w:t>a</w:t>
      </w:r>
      <w:r w:rsidRPr="00A40B2D">
        <w:rPr>
          <w:rFonts w:ascii="Times New Roman" w:hAnsi="Times New Roman" w:cs="Times New Roman"/>
          <w:sz w:val="24"/>
          <w:szCs w:val="24"/>
        </w:rPr>
        <w:t>emia ends about                                                                 5 days after the onset of disease).</w:t>
      </w:r>
    </w:p>
    <w:p w:rsidR="00893746" w:rsidRPr="006B3C72" w:rsidRDefault="00893746" w:rsidP="006B3C72">
      <w:pPr>
        <w:pStyle w:val="ListParagraph"/>
        <w:numPr>
          <w:ilvl w:val="1"/>
          <w:numId w:val="23"/>
        </w:numPr>
        <w:spacing w:line="360" w:lineRule="auto"/>
        <w:jc w:val="both"/>
        <w:rPr>
          <w:rFonts w:cs="Times New Roman"/>
          <w:szCs w:val="24"/>
        </w:rPr>
      </w:pPr>
      <w:r w:rsidRPr="006B3C72">
        <w:rPr>
          <w:rFonts w:cs="Times New Roman"/>
          <w:szCs w:val="24"/>
        </w:rPr>
        <w:t>Esophageal – pharyngeal fluid from convalescent cattle these should immediately be dilated with a</w:t>
      </w:r>
      <w:r w:rsidR="006B3C72" w:rsidRPr="006B3C72">
        <w:rPr>
          <w:rFonts w:cs="Times New Roman"/>
          <w:szCs w:val="24"/>
        </w:rPr>
        <w:t xml:space="preserve">n equal volume of cell </w:t>
      </w:r>
      <w:r w:rsidRPr="006B3C72">
        <w:rPr>
          <w:rFonts w:cs="Times New Roman"/>
          <w:szCs w:val="24"/>
        </w:rPr>
        <w:t xml:space="preserve">culture fluid and shaken vigorously for about </w:t>
      </w:r>
      <w:r w:rsidR="006B3C72" w:rsidRPr="006B3C72">
        <w:rPr>
          <w:rFonts w:cs="Times New Roman"/>
          <w:szCs w:val="24"/>
        </w:rPr>
        <w:t>one minute. If the solution</w:t>
      </w:r>
      <w:r w:rsidRPr="006B3C72">
        <w:rPr>
          <w:rFonts w:cs="Times New Roman"/>
          <w:szCs w:val="24"/>
        </w:rPr>
        <w:t xml:space="preserve"> turns yellow, the PH is low and the v</w:t>
      </w:r>
      <w:r w:rsidR="009B423D">
        <w:rPr>
          <w:rFonts w:cs="Times New Roman"/>
          <w:szCs w:val="24"/>
        </w:rPr>
        <w:t>irus could be inactivated, disca</w:t>
      </w:r>
      <w:r w:rsidRPr="006B3C72">
        <w:rPr>
          <w:rFonts w:cs="Times New Roman"/>
          <w:szCs w:val="24"/>
        </w:rPr>
        <w:t>rd and collect another sample.</w:t>
      </w:r>
    </w:p>
    <w:p w:rsidR="00893746" w:rsidRPr="006B3C72" w:rsidRDefault="00893746" w:rsidP="006B3C72">
      <w:pPr>
        <w:pStyle w:val="ListParagraph"/>
        <w:numPr>
          <w:ilvl w:val="1"/>
          <w:numId w:val="23"/>
        </w:numPr>
        <w:spacing w:line="360" w:lineRule="auto"/>
        <w:jc w:val="both"/>
        <w:rPr>
          <w:rFonts w:cs="Times New Roman"/>
          <w:szCs w:val="24"/>
        </w:rPr>
      </w:pPr>
      <w:r w:rsidRPr="006B3C72">
        <w:rPr>
          <w:rFonts w:cs="Times New Roman"/>
          <w:szCs w:val="24"/>
        </w:rPr>
        <w:t>Blood for serum (10 ml of blood)</w:t>
      </w:r>
    </w:p>
    <w:p w:rsidR="00893746" w:rsidRPr="006B3C72" w:rsidRDefault="00893746" w:rsidP="006B3C72">
      <w:pPr>
        <w:pStyle w:val="ListParagraph"/>
        <w:numPr>
          <w:ilvl w:val="1"/>
          <w:numId w:val="23"/>
        </w:numPr>
        <w:spacing w:line="360" w:lineRule="auto"/>
        <w:jc w:val="both"/>
        <w:rPr>
          <w:rFonts w:cs="Times New Roman"/>
          <w:szCs w:val="24"/>
        </w:rPr>
      </w:pPr>
      <w:r w:rsidRPr="006B3C72">
        <w:rPr>
          <w:rFonts w:cs="Times New Roman"/>
          <w:szCs w:val="24"/>
        </w:rPr>
        <w:t>From dead animals, collect samp</w:t>
      </w:r>
      <w:r w:rsidR="006B3C72" w:rsidRPr="006B3C72">
        <w:rPr>
          <w:rFonts w:cs="Times New Roman"/>
          <w:szCs w:val="24"/>
        </w:rPr>
        <w:t xml:space="preserve">le of epithelial lesion, </w:t>
      </w:r>
      <w:r w:rsidRPr="006B3C72">
        <w:rPr>
          <w:rFonts w:cs="Times New Roman"/>
          <w:szCs w:val="24"/>
        </w:rPr>
        <w:t>lymph node, thyroid, adrenal glands, kidneys and heart (10 gm).</w:t>
      </w:r>
    </w:p>
    <w:p w:rsidR="00893746" w:rsidRPr="006B3C72" w:rsidRDefault="00893746" w:rsidP="006B3C72">
      <w:pPr>
        <w:pStyle w:val="ListParagraph"/>
        <w:numPr>
          <w:ilvl w:val="1"/>
          <w:numId w:val="23"/>
        </w:numPr>
        <w:spacing w:line="360" w:lineRule="auto"/>
        <w:jc w:val="both"/>
        <w:rPr>
          <w:rFonts w:cs="Times New Roman"/>
          <w:szCs w:val="24"/>
        </w:rPr>
      </w:pPr>
      <w:r w:rsidRPr="006B3C72">
        <w:rPr>
          <w:rFonts w:cs="Times New Roman"/>
          <w:szCs w:val="24"/>
        </w:rPr>
        <w:t>Full set of tissues in formalin.</w:t>
      </w:r>
    </w:p>
    <w:p w:rsidR="00893746" w:rsidRPr="00A40B2D" w:rsidRDefault="00893746" w:rsidP="006B3C72">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Note: If specimens can be</w:t>
      </w:r>
      <w:r w:rsidR="006B3C72">
        <w:rPr>
          <w:rFonts w:ascii="Times New Roman" w:hAnsi="Times New Roman" w:cs="Times New Roman"/>
          <w:sz w:val="24"/>
          <w:szCs w:val="24"/>
        </w:rPr>
        <w:t xml:space="preserve"> delivered to a laboratory with</w:t>
      </w:r>
      <w:r w:rsidRPr="00A40B2D">
        <w:rPr>
          <w:rFonts w:ascii="Times New Roman" w:hAnsi="Times New Roman" w:cs="Times New Roman"/>
          <w:sz w:val="24"/>
          <w:szCs w:val="24"/>
        </w:rPr>
        <w:t>in 24    hours, they should be placed on ice.</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b/>
          <w:bCs/>
          <w:sz w:val="24"/>
          <w:szCs w:val="24"/>
        </w:rPr>
        <w:t>Isolation and identification:</w:t>
      </w:r>
    </w:p>
    <w:p w:rsidR="00893746" w:rsidRPr="00A40B2D" w:rsidRDefault="00893746" w:rsidP="00893746">
      <w:pPr>
        <w:numPr>
          <w:ilvl w:val="0"/>
          <w:numId w:val="14"/>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Samples are prepared as a 10% suspension and inoculated into susceptible tissue culture and directly typed by CFT and ELISA. inocu</w:t>
      </w:r>
      <w:r w:rsidR="009B423D">
        <w:rPr>
          <w:rFonts w:ascii="Times New Roman" w:hAnsi="Times New Roman" w:cs="Times New Roman"/>
          <w:sz w:val="24"/>
          <w:szCs w:val="24"/>
        </w:rPr>
        <w:t>la</w:t>
      </w:r>
      <w:r w:rsidRPr="00A40B2D">
        <w:rPr>
          <w:rFonts w:ascii="Times New Roman" w:hAnsi="Times New Roman" w:cs="Times New Roman"/>
          <w:sz w:val="24"/>
          <w:szCs w:val="24"/>
        </w:rPr>
        <w:t>tion of primary bovine thyroid cel</w:t>
      </w:r>
      <w:r w:rsidR="009B423D">
        <w:rPr>
          <w:rFonts w:ascii="Times New Roman" w:hAnsi="Times New Roman" w:cs="Times New Roman"/>
          <w:sz w:val="24"/>
          <w:szCs w:val="24"/>
        </w:rPr>
        <w:t>l and primary pig, calf and lamb</w:t>
      </w:r>
      <w:r w:rsidRPr="00A40B2D">
        <w:rPr>
          <w:rFonts w:ascii="Times New Roman" w:hAnsi="Times New Roman" w:cs="Times New Roman"/>
          <w:sz w:val="24"/>
          <w:szCs w:val="24"/>
        </w:rPr>
        <w:t xml:space="preserve"> kidney cell, inoculation of BHK-21 and IB-RS-2 cell lines.</w:t>
      </w:r>
    </w:p>
    <w:p w:rsidR="00893746" w:rsidRPr="00A40B2D" w:rsidRDefault="00893746" w:rsidP="00893746">
      <w:pPr>
        <w:numPr>
          <w:ilvl w:val="0"/>
          <w:numId w:val="14"/>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Isolated FMD vir</w:t>
      </w:r>
      <w:r w:rsidR="009B423D">
        <w:rPr>
          <w:rFonts w:ascii="Times New Roman" w:hAnsi="Times New Roman" w:cs="Times New Roman"/>
          <w:sz w:val="24"/>
          <w:szCs w:val="24"/>
        </w:rPr>
        <w:t>us is characterized by antigen</w:t>
      </w:r>
      <w:r w:rsidRPr="00A40B2D">
        <w:rPr>
          <w:rFonts w:ascii="Times New Roman" w:hAnsi="Times New Roman" w:cs="Times New Roman"/>
          <w:sz w:val="24"/>
          <w:szCs w:val="24"/>
        </w:rPr>
        <w:t>ic comparison with existing FMD vaccine strains.</w:t>
      </w:r>
    </w:p>
    <w:p w:rsidR="00893746" w:rsidRPr="00A40B2D" w:rsidRDefault="00893746" w:rsidP="00893746">
      <w:pPr>
        <w:pStyle w:val="ListParagraph"/>
        <w:jc w:val="both"/>
        <w:rPr>
          <w:rFonts w:cs="Times New Roman"/>
          <w:szCs w:val="24"/>
        </w:rPr>
      </w:pPr>
    </w:p>
    <w:p w:rsidR="00893746" w:rsidRPr="00A40B2D" w:rsidRDefault="00893746" w:rsidP="0089374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Virus isolation &amp; cultivation:</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a. Cell culture study.</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b. Mouse inoculation test-</w:t>
      </w:r>
    </w:p>
    <w:p w:rsidR="00893746" w:rsidRPr="00A40B2D" w:rsidRDefault="001675BE" w:rsidP="00893746">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113.85pt;margin-top:14.75pt;width:0;height:41.85pt;z-index:251680768" o:connectortype="straight">
            <v:stroke endarrow="block"/>
          </v:shape>
        </w:pict>
      </w:r>
      <w:r w:rsidR="00893746" w:rsidRPr="00A40B2D">
        <w:rPr>
          <w:rFonts w:ascii="Times New Roman" w:hAnsi="Times New Roman" w:cs="Times New Roman"/>
          <w:sz w:val="24"/>
          <w:szCs w:val="24"/>
        </w:rPr>
        <w:t>Unweaned mice of 6-8 weeks old</w:t>
      </w:r>
    </w:p>
    <w:p w:rsidR="00893746" w:rsidRPr="00A40B2D" w:rsidRDefault="00893746" w:rsidP="00893746">
      <w:pPr>
        <w:spacing w:line="360" w:lineRule="auto"/>
        <w:ind w:left="720"/>
        <w:jc w:val="both"/>
        <w:rPr>
          <w:rFonts w:ascii="Times New Roman" w:hAnsi="Times New Roman" w:cs="Times New Roman"/>
          <w:sz w:val="24"/>
          <w:szCs w:val="24"/>
        </w:rPr>
      </w:pPr>
    </w:p>
    <w:p w:rsidR="00893746" w:rsidRPr="00A40B2D" w:rsidRDefault="001675BE" w:rsidP="00893746">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44" type="#_x0000_t32" style="position:absolute;left:0;text-align:left;margin-left:113.85pt;margin-top:16.95pt;width:0;height:41.05pt;z-index:251681792" o:connectortype="straight">
            <v:stroke endarrow="block"/>
          </v:shape>
        </w:pict>
      </w:r>
      <w:r w:rsidR="00893746" w:rsidRPr="00A40B2D">
        <w:rPr>
          <w:rFonts w:ascii="Times New Roman" w:hAnsi="Times New Roman" w:cs="Times New Roman"/>
          <w:sz w:val="24"/>
          <w:szCs w:val="24"/>
        </w:rPr>
        <w:t>Intraperitoneal inoculation of suspected sample</w:t>
      </w:r>
    </w:p>
    <w:p w:rsidR="00893746" w:rsidRPr="00A40B2D" w:rsidRDefault="00893746" w:rsidP="00893746">
      <w:pPr>
        <w:spacing w:line="360" w:lineRule="auto"/>
        <w:ind w:left="720"/>
        <w:jc w:val="both"/>
        <w:rPr>
          <w:rFonts w:ascii="Times New Roman" w:hAnsi="Times New Roman" w:cs="Times New Roman"/>
          <w:sz w:val="24"/>
          <w:szCs w:val="24"/>
        </w:rPr>
      </w:pPr>
    </w:p>
    <w:p w:rsidR="00893746" w:rsidRPr="00A40B2D" w:rsidRDefault="001675BE" w:rsidP="00893746">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113.85pt;margin-top:15.85pt;width:0;height:45.2pt;z-index:251682816" o:connectortype="straight">
            <v:stroke endarrow="block"/>
          </v:shape>
        </w:pict>
      </w:r>
      <w:r w:rsidR="00893746" w:rsidRPr="00A40B2D">
        <w:rPr>
          <w:rFonts w:ascii="Times New Roman" w:hAnsi="Times New Roman" w:cs="Times New Roman"/>
          <w:sz w:val="24"/>
          <w:szCs w:val="24"/>
        </w:rPr>
        <w:t>Paralysis of hindquarter and neck within 1-7 days</w:t>
      </w:r>
    </w:p>
    <w:p w:rsidR="00893746" w:rsidRPr="00A40B2D" w:rsidRDefault="00893746" w:rsidP="00893746">
      <w:pPr>
        <w:spacing w:line="360" w:lineRule="auto"/>
        <w:ind w:left="720"/>
        <w:jc w:val="both"/>
        <w:rPr>
          <w:rFonts w:ascii="Times New Roman" w:hAnsi="Times New Roman" w:cs="Times New Roman"/>
          <w:sz w:val="24"/>
          <w:szCs w:val="24"/>
        </w:rPr>
      </w:pPr>
    </w:p>
    <w:p w:rsidR="00893746" w:rsidRPr="00A40B2D" w:rsidRDefault="001675BE" w:rsidP="00893746">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113.85pt;margin-top:23.95pt;width:0;height:35.15pt;z-index:251683840" o:connectortype="straight">
            <v:stroke endarrow="block"/>
          </v:shape>
        </w:pict>
      </w:r>
      <w:r w:rsidR="00893746" w:rsidRPr="00A40B2D">
        <w:rPr>
          <w:rFonts w:ascii="Times New Roman" w:hAnsi="Times New Roman" w:cs="Times New Roman"/>
          <w:sz w:val="24"/>
          <w:szCs w:val="24"/>
        </w:rPr>
        <w:t xml:space="preserve">                     Death</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 xml:space="preserve">                             Collect</w:t>
      </w:r>
    </w:p>
    <w:p w:rsidR="00893746" w:rsidRPr="00A40B2D" w:rsidRDefault="001675BE" w:rsidP="00893746">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113.85pt;margin-top:15.3pt;width:0;height:15.1pt;z-index:251684864" o:connectortype="straight">
            <v:stroke endarrow="block"/>
          </v:shape>
        </w:pict>
      </w:r>
      <w:r w:rsidR="00893746" w:rsidRPr="00A40B2D">
        <w:rPr>
          <w:rFonts w:ascii="Times New Roman" w:hAnsi="Times New Roman" w:cs="Times New Roman"/>
          <w:sz w:val="24"/>
          <w:szCs w:val="24"/>
        </w:rPr>
        <w:t>Muscles of hindquarter and neck region</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 xml:space="preserve">        </w:t>
      </w:r>
      <w:r w:rsidR="00D67502">
        <w:rPr>
          <w:rFonts w:ascii="Times New Roman" w:hAnsi="Times New Roman" w:cs="Times New Roman"/>
          <w:sz w:val="24"/>
          <w:szCs w:val="24"/>
        </w:rPr>
        <w:t>CFT</w:t>
      </w:r>
      <w:r w:rsidRPr="00A40B2D">
        <w:rPr>
          <w:rFonts w:ascii="Times New Roman" w:hAnsi="Times New Roman" w:cs="Times New Roman"/>
          <w:sz w:val="24"/>
          <w:szCs w:val="24"/>
        </w:rPr>
        <w:t>,Cell and culture study.</w:t>
      </w:r>
    </w:p>
    <w:p w:rsidR="00DB57F4" w:rsidRPr="00A40B2D" w:rsidRDefault="00DB57F4" w:rsidP="00893746">
      <w:pPr>
        <w:spacing w:line="360" w:lineRule="auto"/>
        <w:jc w:val="both"/>
        <w:rPr>
          <w:rFonts w:ascii="Times New Roman" w:hAnsi="Times New Roman" w:cs="Times New Roman"/>
          <w:b/>
          <w:bCs/>
          <w:sz w:val="24"/>
          <w:szCs w:val="24"/>
        </w:rPr>
      </w:pPr>
    </w:p>
    <w:p w:rsidR="00DB57F4" w:rsidRPr="00A40B2D" w:rsidRDefault="00DB57F4" w:rsidP="00893746">
      <w:pPr>
        <w:spacing w:line="360" w:lineRule="auto"/>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Serological study:</w:t>
      </w:r>
    </w:p>
    <w:p w:rsidR="00893746" w:rsidRPr="00A40B2D" w:rsidRDefault="00893746" w:rsidP="00893746">
      <w:pPr>
        <w:numPr>
          <w:ilvl w:val="0"/>
          <w:numId w:val="15"/>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ELISA</w:t>
      </w:r>
    </w:p>
    <w:p w:rsidR="00893746" w:rsidRPr="00A40B2D" w:rsidRDefault="00893746" w:rsidP="00893746">
      <w:pPr>
        <w:numPr>
          <w:ilvl w:val="0"/>
          <w:numId w:val="15"/>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CFT</w:t>
      </w:r>
    </w:p>
    <w:p w:rsidR="00893746" w:rsidRPr="00A40B2D" w:rsidRDefault="00893746" w:rsidP="00893746">
      <w:pPr>
        <w:numPr>
          <w:ilvl w:val="0"/>
          <w:numId w:val="15"/>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AGD then subtyping by VN test.</w:t>
      </w:r>
    </w:p>
    <w:p w:rsidR="00173CEB" w:rsidRPr="00173CEB" w:rsidRDefault="00893746" w:rsidP="00173CEB">
      <w:pPr>
        <w:numPr>
          <w:ilvl w:val="0"/>
          <w:numId w:val="15"/>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Other serology-FAT,</w:t>
      </w:r>
      <w:r w:rsidR="009B423D">
        <w:rPr>
          <w:rFonts w:ascii="Times New Roman" w:hAnsi="Times New Roman" w:cs="Times New Roman"/>
          <w:sz w:val="24"/>
          <w:szCs w:val="24"/>
        </w:rPr>
        <w:t xml:space="preserve"> </w:t>
      </w:r>
      <w:r w:rsidRPr="00A40B2D">
        <w:rPr>
          <w:rFonts w:ascii="Times New Roman" w:hAnsi="Times New Roman" w:cs="Times New Roman"/>
          <w:sz w:val="24"/>
          <w:szCs w:val="24"/>
        </w:rPr>
        <w:t>Immuoperoxidse test.</w:t>
      </w:r>
    </w:p>
    <w:p w:rsidR="00173CEB" w:rsidRDefault="00173CEB" w:rsidP="00173CEB">
      <w:pPr>
        <w:spacing w:after="0" w:line="360" w:lineRule="auto"/>
        <w:ind w:left="720"/>
        <w:jc w:val="both"/>
        <w:rPr>
          <w:rFonts w:ascii="Times New Roman" w:hAnsi="Times New Roman" w:cs="Times New Roman"/>
          <w:sz w:val="24"/>
          <w:szCs w:val="24"/>
        </w:rPr>
      </w:pPr>
    </w:p>
    <w:p w:rsidR="00173CEB" w:rsidRDefault="00173CEB" w:rsidP="00173CEB">
      <w:pPr>
        <w:spacing w:after="0" w:line="360" w:lineRule="auto"/>
        <w:ind w:left="720"/>
        <w:jc w:val="both"/>
        <w:rPr>
          <w:rFonts w:ascii="Times New Roman" w:hAnsi="Times New Roman" w:cs="Times New Roman"/>
          <w:sz w:val="24"/>
          <w:szCs w:val="24"/>
        </w:rPr>
      </w:pPr>
    </w:p>
    <w:p w:rsidR="00173CEB" w:rsidRDefault="00173CEB" w:rsidP="00173CEB">
      <w:pPr>
        <w:spacing w:after="0" w:line="360" w:lineRule="auto"/>
        <w:ind w:left="720"/>
        <w:jc w:val="both"/>
        <w:rPr>
          <w:rFonts w:ascii="Times New Roman" w:hAnsi="Times New Roman" w:cs="Times New Roman"/>
          <w:sz w:val="24"/>
          <w:szCs w:val="24"/>
        </w:rPr>
      </w:pPr>
    </w:p>
    <w:p w:rsidR="00893746" w:rsidRDefault="00DB57F4" w:rsidP="001A0920">
      <w:pPr>
        <w:spacing w:after="0" w:line="360" w:lineRule="auto"/>
        <w:jc w:val="both"/>
        <w:rPr>
          <w:rFonts w:ascii="Times New Roman" w:hAnsi="Times New Roman" w:cs="Times New Roman"/>
          <w:b/>
          <w:sz w:val="24"/>
          <w:szCs w:val="24"/>
        </w:rPr>
      </w:pPr>
      <w:r w:rsidRPr="00173CEB">
        <w:rPr>
          <w:rFonts w:ascii="Times New Roman" w:hAnsi="Times New Roman" w:cs="Times New Roman"/>
          <w:b/>
          <w:bCs/>
          <w:sz w:val="24"/>
          <w:szCs w:val="24"/>
        </w:rPr>
        <w:t xml:space="preserve">Differential Diagnosis </w:t>
      </w:r>
      <w:r w:rsidRPr="00173CEB">
        <w:rPr>
          <w:rFonts w:ascii="Times New Roman" w:hAnsi="Times New Roman" w:cs="Times New Roman"/>
          <w:b/>
          <w:sz w:val="24"/>
          <w:szCs w:val="24"/>
        </w:rPr>
        <w:t>(Blood &amp; Radostits, 1989)</w:t>
      </w:r>
    </w:p>
    <w:p w:rsidR="001A0920" w:rsidRPr="00173CEB" w:rsidRDefault="001A0920" w:rsidP="001A0920">
      <w:pPr>
        <w:spacing w:after="0" w:line="360" w:lineRule="auto"/>
        <w:jc w:val="both"/>
        <w:rPr>
          <w:rFonts w:ascii="Times New Roman" w:hAnsi="Times New Roman" w:cs="Times New Roman"/>
          <w:sz w:val="24"/>
          <w:szCs w:val="24"/>
        </w:rPr>
      </w:pPr>
    </w:p>
    <w:tbl>
      <w:tblPr>
        <w:tblW w:w="7805" w:type="dxa"/>
        <w:jc w:val="center"/>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2"/>
        <w:gridCol w:w="1935"/>
        <w:gridCol w:w="1933"/>
        <w:gridCol w:w="1935"/>
      </w:tblGrid>
      <w:tr w:rsidR="00893746" w:rsidRPr="00A40B2D" w:rsidTr="001755B6">
        <w:trPr>
          <w:jc w:val="center"/>
        </w:trPr>
        <w:tc>
          <w:tcPr>
            <w:tcW w:w="20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Points</w:t>
            </w:r>
          </w:p>
        </w:tc>
        <w:tc>
          <w:tcPr>
            <w:tcW w:w="1935"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Cattle</w:t>
            </w:r>
          </w:p>
        </w:tc>
        <w:tc>
          <w:tcPr>
            <w:tcW w:w="1933"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swine</w:t>
            </w:r>
          </w:p>
        </w:tc>
        <w:tc>
          <w:tcPr>
            <w:tcW w:w="1935"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Horse</w:t>
            </w:r>
          </w:p>
        </w:tc>
      </w:tr>
      <w:tr w:rsidR="00893746" w:rsidRPr="00A40B2D" w:rsidTr="001755B6">
        <w:trPr>
          <w:jc w:val="center"/>
        </w:trPr>
        <w:tc>
          <w:tcPr>
            <w:tcW w:w="20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FMDV</w:t>
            </w:r>
          </w:p>
        </w:tc>
        <w:tc>
          <w:tcPr>
            <w:tcW w:w="1935"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w:t>
            </w:r>
          </w:p>
        </w:tc>
        <w:tc>
          <w:tcPr>
            <w:tcW w:w="1933"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w:t>
            </w:r>
          </w:p>
        </w:tc>
        <w:tc>
          <w:tcPr>
            <w:tcW w:w="1935"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_</w:t>
            </w:r>
          </w:p>
        </w:tc>
      </w:tr>
      <w:tr w:rsidR="00893746" w:rsidRPr="00A40B2D" w:rsidTr="001755B6">
        <w:trPr>
          <w:jc w:val="center"/>
        </w:trPr>
        <w:tc>
          <w:tcPr>
            <w:tcW w:w="20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Vesicular stomatitis</w:t>
            </w:r>
          </w:p>
        </w:tc>
        <w:tc>
          <w:tcPr>
            <w:tcW w:w="1935"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w:t>
            </w:r>
          </w:p>
        </w:tc>
        <w:tc>
          <w:tcPr>
            <w:tcW w:w="1933"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w:t>
            </w:r>
          </w:p>
        </w:tc>
        <w:tc>
          <w:tcPr>
            <w:tcW w:w="1935"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w:t>
            </w:r>
          </w:p>
        </w:tc>
      </w:tr>
      <w:tr w:rsidR="00893746" w:rsidRPr="00A40B2D" w:rsidTr="001755B6">
        <w:trPr>
          <w:jc w:val="center"/>
        </w:trPr>
        <w:tc>
          <w:tcPr>
            <w:tcW w:w="20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lastRenderedPageBreak/>
              <w:t>Vesicular exanthema</w:t>
            </w:r>
          </w:p>
        </w:tc>
        <w:tc>
          <w:tcPr>
            <w:tcW w:w="1935"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_</w:t>
            </w:r>
          </w:p>
        </w:tc>
        <w:tc>
          <w:tcPr>
            <w:tcW w:w="1933"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w:t>
            </w:r>
          </w:p>
        </w:tc>
        <w:tc>
          <w:tcPr>
            <w:tcW w:w="1935"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w:t>
            </w:r>
          </w:p>
        </w:tc>
      </w:tr>
    </w:tbl>
    <w:p w:rsidR="00893746" w:rsidRPr="00A40B2D" w:rsidRDefault="00893746" w:rsidP="00893746">
      <w:pPr>
        <w:spacing w:line="360" w:lineRule="auto"/>
        <w:ind w:left="720"/>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b/>
          <w:bCs/>
          <w:sz w:val="24"/>
          <w:szCs w:val="24"/>
        </w:rPr>
        <w:t>Prevention and control:</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The official attitude of a country regardin</w:t>
      </w:r>
      <w:r w:rsidR="009B423D">
        <w:rPr>
          <w:rFonts w:ascii="Times New Roman" w:hAnsi="Times New Roman" w:cs="Times New Roman"/>
          <w:sz w:val="24"/>
          <w:szCs w:val="24"/>
        </w:rPr>
        <w:t xml:space="preserve">g control of a disease depends </w:t>
      </w:r>
      <w:r w:rsidRPr="00A40B2D">
        <w:rPr>
          <w:rFonts w:ascii="Times New Roman" w:hAnsi="Times New Roman" w:cs="Times New Roman"/>
          <w:sz w:val="24"/>
          <w:szCs w:val="24"/>
        </w:rPr>
        <w:t>on how</w:t>
      </w:r>
      <w:r w:rsidR="009B423D">
        <w:rPr>
          <w:rFonts w:ascii="Times New Roman" w:hAnsi="Times New Roman" w:cs="Times New Roman"/>
          <w:sz w:val="24"/>
          <w:szCs w:val="24"/>
        </w:rPr>
        <w:t xml:space="preserve"> seriously the disease affects </w:t>
      </w:r>
      <w:r w:rsidRPr="00A40B2D">
        <w:rPr>
          <w:rFonts w:ascii="Times New Roman" w:hAnsi="Times New Roman" w:cs="Times New Roman"/>
          <w:sz w:val="24"/>
          <w:szCs w:val="24"/>
        </w:rPr>
        <w:t>the country ,the financial and technical ability of the country,</w:t>
      </w:r>
      <w:r w:rsidR="009B423D">
        <w:rPr>
          <w:rFonts w:ascii="Times New Roman" w:hAnsi="Times New Roman" w:cs="Times New Roman"/>
          <w:sz w:val="24"/>
          <w:szCs w:val="24"/>
        </w:rPr>
        <w:t xml:space="preserve"> </w:t>
      </w:r>
      <w:r w:rsidRPr="00A40B2D">
        <w:rPr>
          <w:rFonts w:ascii="Times New Roman" w:hAnsi="Times New Roman" w:cs="Times New Roman"/>
          <w:sz w:val="24"/>
          <w:szCs w:val="24"/>
        </w:rPr>
        <w:t>and what its neighbors are doing. The degree of control of FMD varies as follows: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1. Virtually no con</w:t>
      </w:r>
      <w:r w:rsidR="009B423D">
        <w:rPr>
          <w:rFonts w:ascii="Times New Roman" w:hAnsi="Times New Roman" w:cs="Times New Roman"/>
          <w:sz w:val="24"/>
          <w:szCs w:val="24"/>
        </w:rPr>
        <w:t>t</w:t>
      </w:r>
      <w:r w:rsidRPr="00A40B2D">
        <w:rPr>
          <w:rFonts w:ascii="Times New Roman" w:hAnsi="Times New Roman" w:cs="Times New Roman"/>
          <w:sz w:val="24"/>
          <w:szCs w:val="24"/>
        </w:rPr>
        <w:t>rol in some Asian and African countries where FMD is enzootic.</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2. Protection of v</w:t>
      </w:r>
      <w:r w:rsidR="009B423D">
        <w:rPr>
          <w:rFonts w:ascii="Times New Roman" w:hAnsi="Times New Roman" w:cs="Times New Roman"/>
          <w:sz w:val="24"/>
          <w:szCs w:val="24"/>
        </w:rPr>
        <w:t>aluable or accessible animals with</w:t>
      </w:r>
      <w:r w:rsidRPr="00A40B2D">
        <w:rPr>
          <w:rFonts w:ascii="Times New Roman" w:hAnsi="Times New Roman" w:cs="Times New Roman"/>
          <w:sz w:val="24"/>
          <w:szCs w:val="24"/>
        </w:rPr>
        <w:t xml:space="preserve"> vaccinati</w:t>
      </w:r>
      <w:r w:rsidR="009B423D">
        <w:rPr>
          <w:rFonts w:ascii="Times New Roman" w:hAnsi="Times New Roman" w:cs="Times New Roman"/>
          <w:sz w:val="24"/>
          <w:szCs w:val="24"/>
        </w:rPr>
        <w:t>on along a border to provide a bu</w:t>
      </w:r>
      <w:r w:rsidRPr="00A40B2D">
        <w:rPr>
          <w:rFonts w:ascii="Times New Roman" w:hAnsi="Times New Roman" w:cs="Times New Roman"/>
          <w:sz w:val="24"/>
          <w:szCs w:val="24"/>
        </w:rPr>
        <w:t>ffer zone (may vaccinate cattle</w:t>
      </w:r>
      <w:r w:rsidR="009B423D">
        <w:rPr>
          <w:rFonts w:ascii="Times New Roman" w:hAnsi="Times New Roman" w:cs="Times New Roman"/>
          <w:sz w:val="24"/>
          <w:szCs w:val="24"/>
        </w:rPr>
        <w:t xml:space="preserve"> because of severity of disease</w:t>
      </w:r>
      <w:r w:rsidRPr="00A40B2D">
        <w:rPr>
          <w:rFonts w:ascii="Times New Roman" w:hAnsi="Times New Roman" w:cs="Times New Roman"/>
          <w:sz w:val="24"/>
          <w:szCs w:val="24"/>
        </w:rPr>
        <w:t>).</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3. Large scale vaccination and quarantine with or without slaughter of infected animals.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 Regulatory measures to prevent entry of FMDV and quarantine and implementation of an eradication program.</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5. Vaccines: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a. Inactivated whole vaccine-FMDV vaccine must be produced from subtypes of virus closely related to those causing an outbreak.</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-Polyvalent vaccine is usually prepared containing a mixture of prevalent serotype.</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-Vaccination is usually repeated every 6-12 months.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-Adjuvant {like Al</w:t>
      </w:r>
      <w:r w:rsidR="009B423D">
        <w:rPr>
          <w:rFonts w:ascii="Times New Roman" w:hAnsi="Times New Roman" w:cs="Times New Roman"/>
          <w:sz w:val="24"/>
          <w:szCs w:val="24"/>
        </w:rPr>
        <w:t xml:space="preserve"> </w:t>
      </w:r>
      <w:r w:rsidRPr="00A40B2D">
        <w:rPr>
          <w:rFonts w:ascii="Times New Roman" w:hAnsi="Times New Roman" w:cs="Times New Roman"/>
          <w:sz w:val="24"/>
          <w:szCs w:val="24"/>
        </w:rPr>
        <w:t>(OH)3} are necessary to enhance the immune response.</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b. Sub-unit vaccine/Genetic engineering vaccine-using VP1</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In an outbreak ‘ring vaccination’ with the relevant virus sub-type should be used to create a barrier</w:t>
      </w:r>
      <w:r w:rsidR="009B423D">
        <w:rPr>
          <w:rFonts w:ascii="Times New Roman" w:hAnsi="Times New Roman" w:cs="Times New Roman"/>
          <w:sz w:val="24"/>
          <w:szCs w:val="24"/>
        </w:rPr>
        <w:t xml:space="preserve"> of </w:t>
      </w:r>
      <w:r w:rsidRPr="00A40B2D">
        <w:rPr>
          <w:rFonts w:ascii="Times New Roman" w:hAnsi="Times New Roman" w:cs="Times New Roman"/>
          <w:sz w:val="24"/>
          <w:szCs w:val="24"/>
        </w:rPr>
        <w:t>immune stock around the infected area.</w:t>
      </w:r>
    </w:p>
    <w:p w:rsidR="00893746" w:rsidRPr="00A40B2D" w:rsidRDefault="00893746" w:rsidP="0089374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FMD Vaccine Produced by LRI, Mohakhali:</w:t>
      </w:r>
    </w:p>
    <w:p w:rsidR="00893746" w:rsidRPr="00A40B2D" w:rsidRDefault="001675BE" w:rsidP="00893746">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213.1pt;margin-top:2.75pt;width:9pt;height:57.75pt;z-index:251665408"/>
        </w:pict>
      </w:r>
      <w:r w:rsidR="00893746" w:rsidRPr="00A40B2D">
        <w:rPr>
          <w:rFonts w:ascii="Times New Roman" w:hAnsi="Times New Roman" w:cs="Times New Roman"/>
          <w:sz w:val="24"/>
          <w:szCs w:val="24"/>
        </w:rPr>
        <w:t xml:space="preserve">Trivalent (A,O,Asia-1)---9ml S/C    </w:t>
      </w:r>
    </w:p>
    <w:p w:rsidR="00893746" w:rsidRPr="00A40B2D" w:rsidRDefault="00893746" w:rsidP="00893746">
      <w:pPr>
        <w:numPr>
          <w:ilvl w:val="0"/>
          <w:numId w:val="16"/>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Divalent---------------------6ml S/C        Cattle  above 6 months</w:t>
      </w:r>
    </w:p>
    <w:p w:rsidR="00893746" w:rsidRPr="00A40B2D" w:rsidRDefault="00893746" w:rsidP="00893746">
      <w:pPr>
        <w:numPr>
          <w:ilvl w:val="0"/>
          <w:numId w:val="16"/>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Monovalent----------------3ml S/C</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Immunity: 4-6 months.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b/>
          <w:bCs/>
          <w:sz w:val="24"/>
          <w:szCs w:val="24"/>
        </w:rPr>
        <w:t>Eradication program for FMD free countries:</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1. Stop movement of animals and animals’ products.</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2. Slaughter infected animals (and known contact animals)</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3. Destroy carcass.</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4. Perform vaccination.</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5. Disinfected vehicles leaving the infected area.</w:t>
      </w:r>
    </w:p>
    <w:p w:rsidR="00893746" w:rsidRPr="00A40B2D" w:rsidRDefault="00893746" w:rsidP="00893746">
      <w:pPr>
        <w:spacing w:line="360" w:lineRule="auto"/>
        <w:ind w:left="720"/>
        <w:jc w:val="both"/>
        <w:rPr>
          <w:rFonts w:ascii="Times New Roman" w:hAnsi="Times New Roman" w:cs="Times New Roman"/>
          <w:b/>
          <w:bCs/>
          <w:sz w:val="24"/>
          <w:szCs w:val="24"/>
        </w:rPr>
      </w:pPr>
      <w:r w:rsidRPr="00A40B2D">
        <w:rPr>
          <w:rFonts w:ascii="Times New Roman" w:hAnsi="Times New Roman" w:cs="Times New Roman"/>
          <w:sz w:val="24"/>
          <w:szCs w:val="24"/>
        </w:rPr>
        <w:t>6. Inform and educate the community.</w:t>
      </w:r>
    </w:p>
    <w:p w:rsidR="00893746" w:rsidRPr="00A40B2D" w:rsidRDefault="001A6A2C"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 xml:space="preserve">Vaccination </w:t>
      </w:r>
      <w:r w:rsidRPr="00A40B2D">
        <w:rPr>
          <w:rFonts w:ascii="Times New Roman" w:hAnsi="Times New Roman" w:cs="Times New Roman"/>
          <w:bCs/>
          <w:sz w:val="24"/>
          <w:szCs w:val="24"/>
        </w:rPr>
        <w:t>(</w:t>
      </w:r>
      <w:r w:rsidRPr="00A40B2D">
        <w:rPr>
          <w:rFonts w:ascii="Times New Roman" w:hAnsi="Times New Roman" w:cs="Times New Roman"/>
          <w:b/>
          <w:bCs/>
          <w:sz w:val="24"/>
          <w:szCs w:val="24"/>
        </w:rPr>
        <w:t>Radostits et al., 2007)</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1</w:t>
      </w:r>
      <w:r w:rsidR="00537483">
        <w:rPr>
          <w:rFonts w:ascii="Times New Roman" w:hAnsi="Times New Roman" w:cs="Times New Roman"/>
          <w:sz w:val="24"/>
          <w:szCs w:val="24"/>
        </w:rPr>
        <w:t>(a)</w:t>
      </w:r>
      <w:r w:rsidRPr="00A40B2D">
        <w:rPr>
          <w:rFonts w:ascii="Times New Roman" w:hAnsi="Times New Roman" w:cs="Times New Roman"/>
          <w:sz w:val="24"/>
          <w:szCs w:val="24"/>
        </w:rPr>
        <w:t>. Starting about 1951, FMD vaccine was produced by the Frenkel method.</w:t>
      </w:r>
    </w:p>
    <w:p w:rsidR="00893746" w:rsidRPr="00A40B2D" w:rsidRDefault="00893746" w:rsidP="00893746">
      <w:pPr>
        <w:numPr>
          <w:ilvl w:val="0"/>
          <w:numId w:val="17"/>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Normal tongue epithelium was removed, minced, placed in a nutrient broth and inoculated with FMDV.</w:t>
      </w:r>
    </w:p>
    <w:p w:rsidR="00893746" w:rsidRPr="00A40B2D" w:rsidRDefault="00893746" w:rsidP="00893746">
      <w:pPr>
        <w:numPr>
          <w:ilvl w:val="0"/>
          <w:numId w:val="17"/>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After replication of FMDV, the virus was inactivated with formalin and aluminum hydroxide was added as an adjuvant.</w:t>
      </w:r>
    </w:p>
    <w:p w:rsidR="00893746" w:rsidRPr="00A40B2D" w:rsidRDefault="00893746" w:rsidP="00893746">
      <w:pPr>
        <w:numPr>
          <w:ilvl w:val="0"/>
          <w:numId w:val="17"/>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This method as well as virus propagation in cell culture is being used     today to produce FMD vaccine.</w:t>
      </w:r>
    </w:p>
    <w:p w:rsidR="00893746" w:rsidRPr="00A40B2D" w:rsidRDefault="00893746" w:rsidP="00893746">
      <w:pPr>
        <w:ind w:left="720"/>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2</w:t>
      </w:r>
      <w:r w:rsidR="00173CEB">
        <w:rPr>
          <w:rFonts w:ascii="Times New Roman" w:hAnsi="Times New Roman" w:cs="Times New Roman"/>
          <w:sz w:val="24"/>
          <w:szCs w:val="24"/>
        </w:rPr>
        <w:t xml:space="preserve"> </w:t>
      </w:r>
      <w:r w:rsidR="00537483">
        <w:rPr>
          <w:rFonts w:ascii="Times New Roman" w:hAnsi="Times New Roman" w:cs="Times New Roman"/>
          <w:sz w:val="24"/>
          <w:szCs w:val="24"/>
        </w:rPr>
        <w:t>(b)</w:t>
      </w:r>
      <w:r w:rsidRPr="00A40B2D">
        <w:rPr>
          <w:rFonts w:ascii="Times New Roman" w:hAnsi="Times New Roman" w:cs="Times New Roman"/>
          <w:sz w:val="24"/>
          <w:szCs w:val="24"/>
        </w:rPr>
        <w:t>. Today the classical FMD vaccines are prepared using binary ethylene mine(BEI) inactivated virus and aluminum hydroxide</w:t>
      </w:r>
      <w:r w:rsidR="009B423D">
        <w:rPr>
          <w:rFonts w:ascii="Times New Roman" w:hAnsi="Times New Roman" w:cs="Times New Roman"/>
          <w:sz w:val="24"/>
          <w:szCs w:val="24"/>
        </w:rPr>
        <w:t xml:space="preserve"> </w:t>
      </w:r>
      <w:r w:rsidRPr="00A40B2D">
        <w:rPr>
          <w:rFonts w:ascii="Times New Roman" w:hAnsi="Times New Roman" w:cs="Times New Roman"/>
          <w:sz w:val="24"/>
          <w:szCs w:val="24"/>
        </w:rPr>
        <w:t xml:space="preserve"> saponin or oil as an adjuvant</w:t>
      </w:r>
    </w:p>
    <w:p w:rsidR="00893746" w:rsidRPr="00A40B2D" w:rsidRDefault="00893746" w:rsidP="00893746">
      <w:pPr>
        <w:numPr>
          <w:ilvl w:val="0"/>
          <w:numId w:val="18"/>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Double emulsion oil vaccines have been shown to produce an immunity of longer duration than aluminium hydroxide-saponin vaccine.</w:t>
      </w:r>
    </w:p>
    <w:p w:rsidR="00893746" w:rsidRPr="00A40B2D" w:rsidRDefault="00893746" w:rsidP="00893746">
      <w:pPr>
        <w:numPr>
          <w:ilvl w:val="0"/>
          <w:numId w:val="18"/>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lastRenderedPageBreak/>
        <w:t>When vaccinating animals, it is important that the vaccine contain the same subtype of virus as in the area.</w:t>
      </w:r>
    </w:p>
    <w:p w:rsidR="00893746" w:rsidRPr="00A40B2D" w:rsidRDefault="00893746" w:rsidP="00893746">
      <w:pPr>
        <w:numPr>
          <w:ilvl w:val="0"/>
          <w:numId w:val="18"/>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This necessitates frequent checking of the serotype and subtype during an outbreak because FMDV frequently changes during natural passage through various species.</w:t>
      </w:r>
    </w:p>
    <w:p w:rsidR="00893746" w:rsidRPr="00A40B2D" w:rsidRDefault="00893746" w:rsidP="00893746">
      <w:pPr>
        <w:numPr>
          <w:ilvl w:val="0"/>
          <w:numId w:val="18"/>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Protection induced by good aluminum-hydroxide vaccine decreases rapidly in 4 to 6 months.</w:t>
      </w:r>
    </w:p>
    <w:p w:rsidR="00893746" w:rsidRPr="00A40B2D" w:rsidRDefault="00893746" w:rsidP="00893746">
      <w:pPr>
        <w:numPr>
          <w:ilvl w:val="0"/>
          <w:numId w:val="18"/>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 double emulsion oil vaccine can protect for up to 1 year.</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b/>
          <w:bCs/>
          <w:sz w:val="24"/>
          <w:szCs w:val="24"/>
        </w:rPr>
        <w:t>Economic Importance</w:t>
      </w:r>
      <w:r w:rsidR="00DD796B" w:rsidRPr="00A40B2D">
        <w:rPr>
          <w:rFonts w:ascii="Times New Roman" w:hAnsi="Times New Roman" w:cs="Times New Roman"/>
          <w:b/>
          <w:bCs/>
          <w:sz w:val="24"/>
          <w:szCs w:val="24"/>
        </w:rPr>
        <w:t xml:space="preserve"> </w:t>
      </w:r>
      <w:r w:rsidR="00DD796B" w:rsidRPr="00A40B2D">
        <w:rPr>
          <w:rFonts w:ascii="Times New Roman" w:hAnsi="Times New Roman" w:cs="Times New Roman"/>
          <w:sz w:val="24"/>
          <w:szCs w:val="24"/>
        </w:rPr>
        <w:t>(</w:t>
      </w:r>
      <w:r w:rsidR="00DD796B" w:rsidRPr="00A40B2D">
        <w:rPr>
          <w:rFonts w:ascii="Times New Roman" w:hAnsi="Times New Roman" w:cs="Times New Roman"/>
          <w:b/>
          <w:sz w:val="24"/>
          <w:szCs w:val="24"/>
        </w:rPr>
        <w:t>Rahaman et al., 1985</w:t>
      </w:r>
      <w:r w:rsidR="00DD796B" w:rsidRPr="00A40B2D">
        <w:rPr>
          <w:rFonts w:ascii="Times New Roman" w:hAnsi="Times New Roman" w:cs="Times New Roman"/>
          <w:sz w:val="24"/>
          <w:szCs w:val="24"/>
        </w:rPr>
        <w:t xml:space="preserve">)    </w:t>
      </w:r>
    </w:p>
    <w:p w:rsidR="00893746" w:rsidRPr="00A40B2D" w:rsidRDefault="00893746" w:rsidP="00893746">
      <w:pPr>
        <w:numPr>
          <w:ilvl w:val="0"/>
          <w:numId w:val="19"/>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High communicability of the disease and decrease in milk and meat production.</w:t>
      </w:r>
    </w:p>
    <w:p w:rsidR="00893746" w:rsidRPr="00A40B2D" w:rsidRDefault="00893746" w:rsidP="00893746">
      <w:pPr>
        <w:numPr>
          <w:ilvl w:val="0"/>
          <w:numId w:val="19"/>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Most cattle do not regain their weight and do not produce milk at their normal rates for the remainder of the lactation.</w:t>
      </w:r>
    </w:p>
    <w:p w:rsidR="00893746" w:rsidRPr="00A40B2D" w:rsidRDefault="00893746" w:rsidP="00893746">
      <w:pPr>
        <w:numPr>
          <w:ilvl w:val="0"/>
          <w:numId w:val="19"/>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Valuable exports would also be lost due to other countries embargoing animal product.</w:t>
      </w:r>
    </w:p>
    <w:p w:rsidR="00893746" w:rsidRPr="00A40B2D" w:rsidRDefault="00893746" w:rsidP="00893746">
      <w:pPr>
        <w:numPr>
          <w:ilvl w:val="0"/>
          <w:numId w:val="19"/>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Loss of draught power of animal.</w:t>
      </w:r>
    </w:p>
    <w:p w:rsidR="00893746" w:rsidRPr="00A40B2D" w:rsidRDefault="00893746" w:rsidP="00893746">
      <w:pPr>
        <w:spacing w:line="360" w:lineRule="auto"/>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Public health significance:</w:t>
      </w:r>
    </w:p>
    <w:p w:rsidR="00893746" w:rsidRPr="00A40B2D" w:rsidRDefault="00893746" w:rsidP="00893746">
      <w:pPr>
        <w:numPr>
          <w:ilvl w:val="0"/>
          <w:numId w:val="20"/>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Since 1921 FMDV has been isolated and typed from slight</w:t>
      </w:r>
      <w:r w:rsidR="00537483">
        <w:rPr>
          <w:rFonts w:ascii="Times New Roman" w:hAnsi="Times New Roman" w:cs="Times New Roman"/>
          <w:sz w:val="24"/>
          <w:szCs w:val="24"/>
        </w:rPr>
        <w:t>l</w:t>
      </w:r>
      <w:r w:rsidRPr="00A40B2D">
        <w:rPr>
          <w:rFonts w:ascii="Times New Roman" w:hAnsi="Times New Roman" w:cs="Times New Roman"/>
          <w:sz w:val="24"/>
          <w:szCs w:val="24"/>
        </w:rPr>
        <w:t>y over 40 human cases.</w:t>
      </w:r>
    </w:p>
    <w:p w:rsidR="00893746" w:rsidRPr="00A40B2D" w:rsidRDefault="00893746" w:rsidP="00893746">
      <w:pPr>
        <w:numPr>
          <w:ilvl w:val="0"/>
          <w:numId w:val="20"/>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The cases</w:t>
      </w:r>
      <w:r w:rsidR="00DD796B" w:rsidRPr="00A40B2D">
        <w:rPr>
          <w:rFonts w:ascii="Times New Roman" w:hAnsi="Times New Roman" w:cs="Times New Roman"/>
          <w:sz w:val="24"/>
          <w:szCs w:val="24"/>
        </w:rPr>
        <w:t xml:space="preserve"> occurred on three countries: E</w:t>
      </w:r>
      <w:r w:rsidRPr="00A40B2D">
        <w:rPr>
          <w:rFonts w:ascii="Times New Roman" w:hAnsi="Times New Roman" w:cs="Times New Roman"/>
          <w:sz w:val="24"/>
          <w:szCs w:val="24"/>
        </w:rPr>
        <w:t>urope, Africa</w:t>
      </w:r>
      <w:r w:rsidR="00DD796B" w:rsidRPr="00A40B2D">
        <w:rPr>
          <w:rFonts w:ascii="Times New Roman" w:hAnsi="Times New Roman" w:cs="Times New Roman"/>
          <w:sz w:val="24"/>
          <w:szCs w:val="24"/>
        </w:rPr>
        <w:t xml:space="preserve"> </w:t>
      </w:r>
      <w:r w:rsidRPr="00A40B2D">
        <w:rPr>
          <w:rFonts w:ascii="Times New Roman" w:hAnsi="Times New Roman" w:cs="Times New Roman"/>
          <w:sz w:val="24"/>
          <w:szCs w:val="24"/>
        </w:rPr>
        <w:t>and South America.</w:t>
      </w:r>
    </w:p>
    <w:p w:rsidR="00893746" w:rsidRPr="00A40B2D" w:rsidRDefault="00893746" w:rsidP="00893746">
      <w:pPr>
        <w:numPr>
          <w:ilvl w:val="0"/>
          <w:numId w:val="20"/>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Type O pre dominant, followed by C and rarely A.</w:t>
      </w:r>
    </w:p>
    <w:p w:rsidR="00893746" w:rsidRPr="00A40B2D" w:rsidRDefault="00893746" w:rsidP="00893746">
      <w:pPr>
        <w:numPr>
          <w:ilvl w:val="0"/>
          <w:numId w:val="20"/>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Because infection is uncommon, FMD</w:t>
      </w:r>
      <w:r w:rsidR="00DD796B" w:rsidRPr="00A40B2D">
        <w:rPr>
          <w:rFonts w:ascii="Times New Roman" w:hAnsi="Times New Roman" w:cs="Times New Roman"/>
          <w:sz w:val="24"/>
          <w:szCs w:val="24"/>
        </w:rPr>
        <w:t xml:space="preserve"> </w:t>
      </w:r>
      <w:r w:rsidRPr="00A40B2D">
        <w:rPr>
          <w:rFonts w:ascii="Times New Roman" w:hAnsi="Times New Roman" w:cs="Times New Roman"/>
          <w:sz w:val="24"/>
          <w:szCs w:val="24"/>
        </w:rPr>
        <w:t>is not considered being a public health problem.</w:t>
      </w:r>
    </w:p>
    <w:p w:rsidR="00893746" w:rsidRPr="00A40B2D" w:rsidRDefault="00893746" w:rsidP="00893746">
      <w:pPr>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br w:type="page"/>
      </w:r>
      <w:r w:rsidRPr="00A40B2D">
        <w:rPr>
          <w:rFonts w:ascii="Times New Roman" w:hAnsi="Times New Roman" w:cs="Times New Roman"/>
          <w:sz w:val="24"/>
          <w:szCs w:val="24"/>
        </w:rPr>
        <w:lastRenderedPageBreak/>
        <w:t xml:space="preserve">                                                                </w:t>
      </w:r>
      <w:r w:rsidR="009556BB">
        <w:rPr>
          <w:rFonts w:ascii="Times New Roman" w:hAnsi="Times New Roman" w:cs="Times New Roman"/>
          <w:b/>
          <w:bCs/>
          <w:sz w:val="24"/>
          <w:szCs w:val="24"/>
        </w:rPr>
        <w:t>CHAPTER - III</w:t>
      </w:r>
      <w:r w:rsidRPr="00A40B2D">
        <w:rPr>
          <w:rFonts w:ascii="Times New Roman" w:hAnsi="Times New Roman" w:cs="Times New Roman"/>
          <w:b/>
          <w:bCs/>
          <w:sz w:val="24"/>
          <w:szCs w:val="24"/>
        </w:rPr>
        <w:t xml:space="preserve">        </w:t>
      </w:r>
    </w:p>
    <w:p w:rsidR="00893746" w:rsidRPr="00A40B2D" w:rsidRDefault="00893746" w:rsidP="00893746">
      <w:pPr>
        <w:spacing w:line="360" w:lineRule="auto"/>
        <w:ind w:left="720"/>
        <w:jc w:val="both"/>
        <w:rPr>
          <w:rFonts w:ascii="Times New Roman" w:hAnsi="Times New Roman" w:cs="Times New Roman"/>
          <w:b/>
          <w:bCs/>
          <w:sz w:val="24"/>
          <w:szCs w:val="24"/>
        </w:rPr>
      </w:pPr>
      <w:r w:rsidRPr="00A40B2D">
        <w:rPr>
          <w:rFonts w:ascii="Times New Roman" w:hAnsi="Times New Roman" w:cs="Times New Roman"/>
          <w:b/>
          <w:bCs/>
          <w:sz w:val="24"/>
          <w:szCs w:val="24"/>
        </w:rPr>
        <w:t xml:space="preserve">                   </w:t>
      </w:r>
      <w:r w:rsidR="00D67502">
        <w:rPr>
          <w:rFonts w:ascii="Times New Roman" w:hAnsi="Times New Roman" w:cs="Times New Roman"/>
          <w:b/>
          <w:bCs/>
          <w:sz w:val="24"/>
          <w:szCs w:val="24"/>
        </w:rPr>
        <w:t xml:space="preserve">             </w:t>
      </w:r>
      <w:r w:rsidRPr="00A40B2D">
        <w:rPr>
          <w:rFonts w:ascii="Times New Roman" w:hAnsi="Times New Roman" w:cs="Times New Roman"/>
          <w:b/>
          <w:bCs/>
          <w:sz w:val="24"/>
          <w:szCs w:val="24"/>
        </w:rPr>
        <w:t xml:space="preserve"> MATERIALS AND METHODS</w:t>
      </w:r>
    </w:p>
    <w:p w:rsidR="00893746" w:rsidRPr="00A40B2D" w:rsidRDefault="00BE64DA" w:rsidP="0089374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 xml:space="preserve">3.1 </w:t>
      </w:r>
      <w:r w:rsidR="00893746" w:rsidRPr="00A40B2D">
        <w:rPr>
          <w:rFonts w:ascii="Times New Roman" w:hAnsi="Times New Roman" w:cs="Times New Roman"/>
          <w:b/>
          <w:sz w:val="24"/>
          <w:szCs w:val="24"/>
        </w:rPr>
        <w:t>Study area:</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The study was conducted in Upazilla Veterinary Hospital at Harirampur, Manikgonj district where four(4) union( eg; Chala, Boira, Gala, &amp; Sutaluri)were selected keeping the hospital centrally.</w:t>
      </w:r>
    </w:p>
    <w:p w:rsidR="00893746" w:rsidRPr="00A40B2D" w:rsidRDefault="00BE64DA" w:rsidP="0089374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3.2 Duration</w:t>
      </w:r>
      <w:r w:rsidR="00893746" w:rsidRPr="00A40B2D">
        <w:rPr>
          <w:rFonts w:ascii="Times New Roman" w:hAnsi="Times New Roman" w:cs="Times New Roman"/>
          <w:b/>
          <w:sz w:val="24"/>
          <w:szCs w:val="24"/>
        </w:rPr>
        <w:t xml:space="preserve"> of the study:</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The duration o</w:t>
      </w:r>
      <w:r w:rsidR="00DD796B" w:rsidRPr="00A40B2D">
        <w:rPr>
          <w:rFonts w:ascii="Times New Roman" w:hAnsi="Times New Roman" w:cs="Times New Roman"/>
          <w:sz w:val="24"/>
          <w:szCs w:val="24"/>
        </w:rPr>
        <w:t xml:space="preserve">f the study was 10 months from </w:t>
      </w:r>
      <w:r w:rsidRPr="00A40B2D">
        <w:rPr>
          <w:rFonts w:ascii="Times New Roman" w:hAnsi="Times New Roman" w:cs="Times New Roman"/>
          <w:sz w:val="24"/>
          <w:szCs w:val="24"/>
        </w:rPr>
        <w:t>5</w:t>
      </w:r>
      <w:r w:rsidR="00DD796B" w:rsidRPr="00A40B2D">
        <w:rPr>
          <w:rFonts w:ascii="Times New Roman" w:hAnsi="Times New Roman" w:cs="Times New Roman"/>
          <w:sz w:val="24"/>
          <w:szCs w:val="24"/>
        </w:rPr>
        <w:t>May, 20</w:t>
      </w:r>
      <w:r w:rsidR="009556BB">
        <w:rPr>
          <w:rFonts w:ascii="Times New Roman" w:hAnsi="Times New Roman" w:cs="Times New Roman"/>
          <w:sz w:val="24"/>
          <w:szCs w:val="24"/>
        </w:rPr>
        <w:t>13</w:t>
      </w:r>
      <w:r w:rsidRPr="00A40B2D">
        <w:rPr>
          <w:rFonts w:ascii="Times New Roman" w:hAnsi="Times New Roman" w:cs="Times New Roman"/>
          <w:sz w:val="24"/>
          <w:szCs w:val="24"/>
        </w:rPr>
        <w:t xml:space="preserve"> to 28</w:t>
      </w:r>
      <w:r w:rsidR="00DD796B" w:rsidRPr="00A40B2D">
        <w:rPr>
          <w:rFonts w:ascii="Times New Roman" w:hAnsi="Times New Roman" w:cs="Times New Roman"/>
          <w:sz w:val="24"/>
          <w:szCs w:val="24"/>
        </w:rPr>
        <w:t xml:space="preserve"> February, </w:t>
      </w:r>
      <w:r w:rsidRPr="00A40B2D">
        <w:rPr>
          <w:rFonts w:ascii="Times New Roman" w:hAnsi="Times New Roman" w:cs="Times New Roman"/>
          <w:sz w:val="24"/>
          <w:szCs w:val="24"/>
        </w:rPr>
        <w:t>2</w:t>
      </w:r>
      <w:r w:rsidR="00DD796B" w:rsidRPr="00A40B2D">
        <w:rPr>
          <w:rFonts w:ascii="Times New Roman" w:hAnsi="Times New Roman" w:cs="Times New Roman"/>
          <w:sz w:val="24"/>
          <w:szCs w:val="24"/>
        </w:rPr>
        <w:t>0</w:t>
      </w:r>
      <w:r w:rsidRPr="00A40B2D">
        <w:rPr>
          <w:rFonts w:ascii="Times New Roman" w:hAnsi="Times New Roman" w:cs="Times New Roman"/>
          <w:sz w:val="24"/>
          <w:szCs w:val="24"/>
        </w:rPr>
        <w:t>14.</w:t>
      </w:r>
    </w:p>
    <w:p w:rsidR="00893746" w:rsidRPr="00A40B2D" w:rsidRDefault="00BE64DA" w:rsidP="0089374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 xml:space="preserve">3.3 </w:t>
      </w:r>
      <w:r w:rsidR="00893746" w:rsidRPr="00A40B2D">
        <w:rPr>
          <w:rFonts w:ascii="Times New Roman" w:hAnsi="Times New Roman" w:cs="Times New Roman"/>
          <w:b/>
          <w:sz w:val="24"/>
          <w:szCs w:val="24"/>
        </w:rPr>
        <w:t>Sample size:</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Total </w:t>
      </w:r>
      <w:r w:rsidR="00DD796B" w:rsidRPr="00A40B2D">
        <w:rPr>
          <w:rFonts w:ascii="Times New Roman" w:hAnsi="Times New Roman" w:cs="Times New Roman"/>
          <w:sz w:val="24"/>
          <w:szCs w:val="24"/>
        </w:rPr>
        <w:t>2950 animals were observed in Harirampur</w:t>
      </w:r>
      <w:r w:rsidRPr="00A40B2D">
        <w:rPr>
          <w:rFonts w:ascii="Times New Roman" w:hAnsi="Times New Roman" w:cs="Times New Roman"/>
          <w:sz w:val="24"/>
          <w:szCs w:val="24"/>
        </w:rPr>
        <w:t xml:space="preserve"> Upazilla, among four(4) unions eg; Chala=771, Boira=735, Gala=726, &amp; Sutaluri=718 those are suspected and Chala=370, Boira=384, Gala=308, &amp; Sutaluri=345 those were affected with  FMD during 10 months.</w:t>
      </w:r>
    </w:p>
    <w:p w:rsidR="00893746" w:rsidRPr="00A40B2D" w:rsidRDefault="00BE64DA" w:rsidP="0089374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 xml:space="preserve">3.4 </w:t>
      </w:r>
      <w:r w:rsidR="00893746" w:rsidRPr="00A40B2D">
        <w:rPr>
          <w:rFonts w:ascii="Times New Roman" w:hAnsi="Times New Roman" w:cs="Times New Roman"/>
          <w:b/>
          <w:sz w:val="24"/>
          <w:szCs w:val="24"/>
        </w:rPr>
        <w:t xml:space="preserve">Case definition: </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FMD is an acute febrile viral disease of cloven footed animals.</w:t>
      </w:r>
    </w:p>
    <w:p w:rsidR="00893746" w:rsidRPr="00A40B2D" w:rsidRDefault="00BE64DA" w:rsidP="0089374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 xml:space="preserve">4.5 </w:t>
      </w:r>
      <w:r w:rsidR="00893746" w:rsidRPr="00A40B2D">
        <w:rPr>
          <w:rFonts w:ascii="Times New Roman" w:hAnsi="Times New Roman" w:cs="Times New Roman"/>
          <w:b/>
          <w:sz w:val="24"/>
          <w:szCs w:val="24"/>
        </w:rPr>
        <w:t>Method of collection:</w:t>
      </w:r>
    </w:p>
    <w:p w:rsidR="00893746" w:rsidRPr="00A40B2D" w:rsidRDefault="00893746" w:rsidP="001C2BB1">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All the sick animals brought for treatment to the Upazilla Veterinary Hospital at Harirampur, Manikgonj were first registered in the patient registered book and the information was taken from VFA(veterinary field assistance) and AI volunteer of that respective union(eg; Chala, Boira, Gala, &amp; Sutaluri) as well as from the  oweners complaint were recorded. In addition to the registered patients of the Upazilla Veterinary Hospital cases treated at the different owners houses and farms were also recorded.</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The age of each sick animal was determined by asking the owner and or by dentitions. A total of 2950 cattle were available during the 10 m0nths of period and the general clinical examination were conducted on the basis of disease history and owners complaint Final diagnosis was made on the basis of the interpretation of clinical, epidemiological findings.</w:t>
      </w: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lastRenderedPageBreak/>
        <w:t xml:space="preserve">                                                CHAPTER – </w:t>
      </w:r>
      <w:r w:rsidR="009556BB">
        <w:rPr>
          <w:rFonts w:ascii="Times New Roman" w:hAnsi="Times New Roman" w:cs="Times New Roman"/>
          <w:b/>
          <w:bCs/>
          <w:sz w:val="24"/>
          <w:szCs w:val="24"/>
        </w:rPr>
        <w:t>IV</w:t>
      </w:r>
    </w:p>
    <w:p w:rsidR="00893746" w:rsidRPr="00A40B2D" w:rsidRDefault="00893746" w:rsidP="00893746">
      <w:pPr>
        <w:spacing w:line="360" w:lineRule="auto"/>
        <w:jc w:val="both"/>
        <w:rPr>
          <w:rFonts w:ascii="Times New Roman" w:hAnsi="Times New Roman" w:cs="Times New Roman"/>
          <w:b/>
          <w:sz w:val="24"/>
          <w:szCs w:val="24"/>
        </w:rPr>
      </w:pPr>
      <w:r w:rsidRPr="00A40B2D">
        <w:rPr>
          <w:rFonts w:ascii="Times New Roman" w:hAnsi="Times New Roman" w:cs="Times New Roman"/>
          <w:b/>
          <w:bCs/>
          <w:sz w:val="24"/>
          <w:szCs w:val="24"/>
        </w:rPr>
        <w:t xml:space="preserve">                                </w:t>
      </w:r>
      <w:r w:rsidRPr="00A40B2D">
        <w:rPr>
          <w:rFonts w:ascii="Times New Roman" w:hAnsi="Times New Roman" w:cs="Times New Roman"/>
          <w:b/>
          <w:sz w:val="24"/>
          <w:szCs w:val="24"/>
        </w:rPr>
        <w:t>RESULTS AND DISCUSSIONS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Incidence of FMD among four (4) unions at Harirampur upozilla, Manik</w:t>
      </w:r>
      <w:r w:rsidR="00A40B2D" w:rsidRPr="00A40B2D">
        <w:rPr>
          <w:rFonts w:ascii="Times New Roman" w:hAnsi="Times New Roman" w:cs="Times New Roman"/>
          <w:sz w:val="24"/>
          <w:szCs w:val="24"/>
        </w:rPr>
        <w:t>gonj district is shown in Table 4.1</w:t>
      </w:r>
      <w:r w:rsidRPr="00A40B2D">
        <w:rPr>
          <w:rFonts w:ascii="Times New Roman" w:hAnsi="Times New Roman" w:cs="Times New Roman"/>
          <w:sz w:val="24"/>
          <w:szCs w:val="24"/>
        </w:rPr>
        <w:t xml:space="preserve">  </w:t>
      </w:r>
    </w:p>
    <w:tbl>
      <w:tblPr>
        <w:tblW w:w="1057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767"/>
        <w:gridCol w:w="835"/>
        <w:gridCol w:w="722"/>
        <w:gridCol w:w="918"/>
        <w:gridCol w:w="837"/>
        <w:gridCol w:w="722"/>
        <w:gridCol w:w="918"/>
        <w:gridCol w:w="837"/>
        <w:gridCol w:w="722"/>
        <w:gridCol w:w="628"/>
        <w:gridCol w:w="780"/>
        <w:gridCol w:w="781"/>
        <w:gridCol w:w="7"/>
      </w:tblGrid>
      <w:tr w:rsidR="00034A62" w:rsidRPr="00034A62" w:rsidTr="001A0920">
        <w:trPr>
          <w:trHeight w:val="170"/>
        </w:trPr>
        <w:tc>
          <w:tcPr>
            <w:tcW w:w="1103" w:type="dxa"/>
            <w:tcBorders>
              <w:bottom w:val="single" w:sz="4" w:space="0" w:color="auto"/>
            </w:tcBorders>
          </w:tcPr>
          <w:p w:rsidR="00034A62" w:rsidRPr="00034A62" w:rsidRDefault="00034A62" w:rsidP="001755B6">
            <w:pPr>
              <w:spacing w:line="360" w:lineRule="auto"/>
              <w:jc w:val="both"/>
              <w:rPr>
                <w:rFonts w:ascii="Times New Roman" w:eastAsia="Calibri" w:hAnsi="Times New Roman" w:cs="Times New Roman"/>
                <w:szCs w:val="24"/>
              </w:rPr>
            </w:pPr>
          </w:p>
        </w:tc>
        <w:tc>
          <w:tcPr>
            <w:tcW w:w="9474" w:type="dxa"/>
            <w:gridSpan w:val="13"/>
            <w:tcBorders>
              <w:bottom w:val="single" w:sz="4" w:space="0" w:color="auto"/>
              <w:right w:val="single" w:sz="4" w:space="0" w:color="auto"/>
            </w:tcBorders>
          </w:tcPr>
          <w:p w:rsidR="00034A62" w:rsidRPr="00D1328C" w:rsidRDefault="00034A62" w:rsidP="00D1328C">
            <w:pPr>
              <w:jc w:val="center"/>
              <w:rPr>
                <w:b/>
              </w:rPr>
            </w:pPr>
            <w:r w:rsidRPr="00D1328C">
              <w:rPr>
                <w:rFonts w:ascii="Times New Roman" w:eastAsia="Calibri" w:hAnsi="Times New Roman" w:cs="Times New Roman"/>
                <w:b/>
                <w:sz w:val="26"/>
                <w:szCs w:val="24"/>
              </w:rPr>
              <w:t>Name of  the Union</w:t>
            </w:r>
          </w:p>
        </w:tc>
      </w:tr>
      <w:tr w:rsidR="00034A62" w:rsidRPr="00034A62" w:rsidTr="001A0920">
        <w:trPr>
          <w:trHeight w:val="148"/>
        </w:trPr>
        <w:tc>
          <w:tcPr>
            <w:tcW w:w="1103" w:type="dxa"/>
            <w:vMerge w:val="restart"/>
            <w:tcBorders>
              <w:top w:val="single" w:sz="4" w:space="0" w:color="auto"/>
            </w:tcBorders>
          </w:tcPr>
          <w:p w:rsidR="00034A62" w:rsidRPr="00034A62" w:rsidRDefault="00034A62" w:rsidP="00034A62">
            <w:pPr>
              <w:spacing w:line="360" w:lineRule="auto"/>
              <w:jc w:val="center"/>
              <w:rPr>
                <w:rFonts w:ascii="Times New Roman" w:eastAsia="Calibri" w:hAnsi="Times New Roman" w:cs="Times New Roman"/>
                <w:szCs w:val="24"/>
              </w:rPr>
            </w:pPr>
            <w:r w:rsidRPr="00034A62">
              <w:rPr>
                <w:rFonts w:ascii="Times New Roman" w:eastAsia="Calibri" w:hAnsi="Times New Roman" w:cs="Times New Roman"/>
                <w:szCs w:val="24"/>
              </w:rPr>
              <w:t>Months</w:t>
            </w:r>
          </w:p>
        </w:tc>
        <w:tc>
          <w:tcPr>
            <w:tcW w:w="2324" w:type="dxa"/>
            <w:gridSpan w:val="3"/>
            <w:tcBorders>
              <w:top w:val="single" w:sz="4" w:space="0" w:color="auto"/>
              <w:bottom w:val="single" w:sz="4" w:space="0" w:color="auto"/>
              <w:right w:val="single" w:sz="4" w:space="0" w:color="auto"/>
            </w:tcBorders>
          </w:tcPr>
          <w:p w:rsidR="00034A62" w:rsidRPr="00034A62" w:rsidRDefault="00034A62" w:rsidP="00034A62">
            <w:pPr>
              <w:spacing w:line="360" w:lineRule="auto"/>
              <w:jc w:val="center"/>
              <w:rPr>
                <w:rFonts w:ascii="Times New Roman" w:eastAsia="Calibri" w:hAnsi="Times New Roman" w:cs="Times New Roman"/>
                <w:szCs w:val="24"/>
              </w:rPr>
            </w:pPr>
            <w:r w:rsidRPr="00034A62">
              <w:rPr>
                <w:rFonts w:ascii="Times New Roman" w:eastAsia="Calibri" w:hAnsi="Times New Roman" w:cs="Times New Roman"/>
                <w:szCs w:val="24"/>
              </w:rPr>
              <w:t>Chala</w:t>
            </w:r>
          </w:p>
        </w:tc>
        <w:tc>
          <w:tcPr>
            <w:tcW w:w="2477" w:type="dxa"/>
            <w:gridSpan w:val="3"/>
            <w:tcBorders>
              <w:top w:val="single" w:sz="4" w:space="0" w:color="auto"/>
              <w:left w:val="single" w:sz="4" w:space="0" w:color="auto"/>
              <w:bottom w:val="single" w:sz="4" w:space="0" w:color="auto"/>
              <w:right w:val="single" w:sz="4" w:space="0" w:color="auto"/>
            </w:tcBorders>
          </w:tcPr>
          <w:p w:rsidR="00034A62" w:rsidRPr="00034A62" w:rsidRDefault="00034A62" w:rsidP="00034A62">
            <w:pPr>
              <w:spacing w:line="360" w:lineRule="auto"/>
              <w:jc w:val="center"/>
              <w:rPr>
                <w:rFonts w:ascii="Times New Roman" w:eastAsia="Calibri" w:hAnsi="Times New Roman" w:cs="Times New Roman"/>
                <w:szCs w:val="24"/>
              </w:rPr>
            </w:pPr>
            <w:r w:rsidRPr="00034A62">
              <w:rPr>
                <w:rFonts w:ascii="Times New Roman" w:eastAsia="Calibri" w:hAnsi="Times New Roman" w:cs="Times New Roman"/>
                <w:szCs w:val="24"/>
              </w:rPr>
              <w:t>Boira</w:t>
            </w:r>
          </w:p>
        </w:tc>
        <w:tc>
          <w:tcPr>
            <w:tcW w:w="2477" w:type="dxa"/>
            <w:gridSpan w:val="3"/>
            <w:tcBorders>
              <w:top w:val="single" w:sz="4" w:space="0" w:color="auto"/>
              <w:left w:val="single" w:sz="4" w:space="0" w:color="auto"/>
              <w:bottom w:val="single" w:sz="4" w:space="0" w:color="auto"/>
            </w:tcBorders>
          </w:tcPr>
          <w:p w:rsidR="00034A62" w:rsidRPr="00034A62" w:rsidRDefault="00034A62" w:rsidP="00034A62">
            <w:pPr>
              <w:spacing w:line="360" w:lineRule="auto"/>
              <w:jc w:val="center"/>
              <w:rPr>
                <w:rFonts w:ascii="Times New Roman" w:eastAsia="Calibri" w:hAnsi="Times New Roman" w:cs="Times New Roman"/>
                <w:szCs w:val="24"/>
              </w:rPr>
            </w:pPr>
            <w:r w:rsidRPr="00034A62">
              <w:rPr>
                <w:rFonts w:ascii="Times New Roman" w:eastAsia="Calibri" w:hAnsi="Times New Roman" w:cs="Times New Roman"/>
                <w:szCs w:val="24"/>
              </w:rPr>
              <w:t>Gala</w:t>
            </w:r>
          </w:p>
        </w:tc>
        <w:tc>
          <w:tcPr>
            <w:tcW w:w="2196" w:type="dxa"/>
            <w:gridSpan w:val="4"/>
            <w:tcBorders>
              <w:top w:val="single" w:sz="4" w:space="0" w:color="auto"/>
              <w:left w:val="single" w:sz="4" w:space="0" w:color="auto"/>
              <w:bottom w:val="single" w:sz="4" w:space="0" w:color="auto"/>
              <w:right w:val="single" w:sz="4" w:space="0" w:color="auto"/>
            </w:tcBorders>
          </w:tcPr>
          <w:p w:rsidR="00034A62" w:rsidRPr="00034A62" w:rsidRDefault="00034A62" w:rsidP="00034A62">
            <w:pPr>
              <w:jc w:val="center"/>
            </w:pPr>
            <w:r w:rsidRPr="00034A62">
              <w:rPr>
                <w:rFonts w:ascii="Times New Roman" w:eastAsia="Calibri" w:hAnsi="Times New Roman" w:cs="Times New Roman"/>
                <w:szCs w:val="24"/>
              </w:rPr>
              <w:t>Sutaluri</w:t>
            </w:r>
          </w:p>
        </w:tc>
      </w:tr>
      <w:tr w:rsidR="00893746" w:rsidRPr="00034A62" w:rsidTr="00034A62">
        <w:trPr>
          <w:gridAfter w:val="1"/>
          <w:wAfter w:w="7" w:type="dxa"/>
          <w:trHeight w:val="154"/>
        </w:trPr>
        <w:tc>
          <w:tcPr>
            <w:tcW w:w="1103" w:type="dxa"/>
            <w:vMerge/>
          </w:tcPr>
          <w:p w:rsidR="00893746" w:rsidRPr="00034A62" w:rsidRDefault="00893746" w:rsidP="001755B6">
            <w:pPr>
              <w:spacing w:line="360" w:lineRule="auto"/>
              <w:jc w:val="both"/>
              <w:rPr>
                <w:rFonts w:ascii="Times New Roman" w:eastAsia="Calibri" w:hAnsi="Times New Roman" w:cs="Times New Roman"/>
                <w:szCs w:val="24"/>
              </w:rPr>
            </w:pPr>
          </w:p>
        </w:tc>
        <w:tc>
          <w:tcPr>
            <w:tcW w:w="767" w:type="dxa"/>
          </w:tcPr>
          <w:p w:rsidR="00893746" w:rsidRPr="00034A62" w:rsidRDefault="00893746" w:rsidP="001755B6">
            <w:pPr>
              <w:spacing w:line="360" w:lineRule="auto"/>
              <w:jc w:val="both"/>
              <w:rPr>
                <w:rFonts w:ascii="Times New Roman" w:eastAsia="Calibri" w:hAnsi="Times New Roman" w:cs="Times New Roman"/>
                <w:sz w:val="18"/>
                <w:szCs w:val="24"/>
              </w:rPr>
            </w:pPr>
            <w:r w:rsidRPr="00034A62">
              <w:rPr>
                <w:rFonts w:ascii="Times New Roman" w:eastAsia="Calibri" w:hAnsi="Times New Roman" w:cs="Times New Roman"/>
                <w:sz w:val="18"/>
                <w:szCs w:val="24"/>
              </w:rPr>
              <w:t>Total observed</w:t>
            </w:r>
          </w:p>
        </w:tc>
        <w:tc>
          <w:tcPr>
            <w:tcW w:w="835"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FMD</w:t>
            </w:r>
          </w:p>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 xml:space="preserve">affected            </w:t>
            </w:r>
          </w:p>
        </w:tc>
        <w:tc>
          <w:tcPr>
            <w:tcW w:w="722" w:type="dxa"/>
            <w:tcBorders>
              <w:top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Rate (%)</w:t>
            </w:r>
          </w:p>
        </w:tc>
        <w:tc>
          <w:tcPr>
            <w:tcW w:w="918"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Total observed</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FMD</w:t>
            </w:r>
          </w:p>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 xml:space="preserve">affected            </w:t>
            </w:r>
          </w:p>
        </w:tc>
        <w:tc>
          <w:tcPr>
            <w:tcW w:w="722"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Rate (%)</w:t>
            </w:r>
          </w:p>
        </w:tc>
        <w:tc>
          <w:tcPr>
            <w:tcW w:w="918"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Total observed</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 xml:space="preserve">FMD affected            </w:t>
            </w:r>
          </w:p>
        </w:tc>
        <w:tc>
          <w:tcPr>
            <w:tcW w:w="722"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Rate (%)</w:t>
            </w:r>
          </w:p>
        </w:tc>
        <w:tc>
          <w:tcPr>
            <w:tcW w:w="628"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Total observed</w:t>
            </w:r>
          </w:p>
        </w:tc>
        <w:tc>
          <w:tcPr>
            <w:tcW w:w="780"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FMD</w:t>
            </w:r>
          </w:p>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 xml:space="preserve">affected            </w:t>
            </w:r>
          </w:p>
        </w:tc>
        <w:tc>
          <w:tcPr>
            <w:tcW w:w="781"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 w:val="16"/>
                <w:szCs w:val="24"/>
              </w:rPr>
            </w:pPr>
            <w:r w:rsidRPr="00034A62">
              <w:rPr>
                <w:rFonts w:ascii="Times New Roman" w:eastAsia="Calibri" w:hAnsi="Times New Roman" w:cs="Times New Roman"/>
                <w:sz w:val="16"/>
                <w:szCs w:val="24"/>
              </w:rPr>
              <w:t>Rate(%)</w:t>
            </w:r>
          </w:p>
        </w:tc>
      </w:tr>
      <w:tr w:rsidR="00893746" w:rsidRPr="00034A62" w:rsidTr="00034A62">
        <w:trPr>
          <w:gridAfter w:val="1"/>
          <w:wAfter w:w="7" w:type="dxa"/>
          <w:trHeight w:val="15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May</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72</w:t>
            </w:r>
          </w:p>
        </w:tc>
        <w:tc>
          <w:tcPr>
            <w:tcW w:w="835"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31</w:t>
            </w:r>
          </w:p>
        </w:tc>
        <w:tc>
          <w:tcPr>
            <w:tcW w:w="722" w:type="dxa"/>
            <w:tcBorders>
              <w:top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43.06</w:t>
            </w:r>
          </w:p>
        </w:tc>
        <w:tc>
          <w:tcPr>
            <w:tcW w:w="918"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68</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25</w:t>
            </w:r>
          </w:p>
        </w:tc>
        <w:tc>
          <w:tcPr>
            <w:tcW w:w="722"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36.76</w:t>
            </w:r>
          </w:p>
        </w:tc>
        <w:tc>
          <w:tcPr>
            <w:tcW w:w="918"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63</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22</w:t>
            </w:r>
          </w:p>
        </w:tc>
        <w:tc>
          <w:tcPr>
            <w:tcW w:w="722"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34.92</w:t>
            </w:r>
          </w:p>
        </w:tc>
        <w:tc>
          <w:tcPr>
            <w:tcW w:w="628"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60</w:t>
            </w:r>
          </w:p>
        </w:tc>
        <w:tc>
          <w:tcPr>
            <w:tcW w:w="780"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28</w:t>
            </w:r>
          </w:p>
        </w:tc>
        <w:tc>
          <w:tcPr>
            <w:tcW w:w="781" w:type="dxa"/>
            <w:tcBorders>
              <w:top w:val="single" w:sz="4" w:space="0" w:color="auto"/>
              <w:left w:val="single" w:sz="4" w:space="0" w:color="auto"/>
            </w:tcBorders>
          </w:tcPr>
          <w:p w:rsidR="00893746" w:rsidRPr="00034A62" w:rsidRDefault="00893746" w:rsidP="001755B6">
            <w:pPr>
              <w:jc w:val="both"/>
              <w:rPr>
                <w:rFonts w:ascii="Times New Roman" w:eastAsia="Calibri" w:hAnsi="Times New Roman" w:cs="Times New Roman"/>
                <w:szCs w:val="24"/>
              </w:rPr>
            </w:pPr>
            <w:r w:rsidRPr="00034A62">
              <w:rPr>
                <w:rFonts w:ascii="Times New Roman" w:eastAsia="Calibri" w:hAnsi="Times New Roman" w:cs="Times New Roman"/>
                <w:szCs w:val="24"/>
              </w:rPr>
              <w:t>46.67</w:t>
            </w:r>
          </w:p>
        </w:tc>
      </w:tr>
      <w:tr w:rsidR="00893746" w:rsidRPr="00034A62" w:rsidTr="00034A62">
        <w:trPr>
          <w:gridAfter w:val="1"/>
          <w:wAfter w:w="7" w:type="dxa"/>
          <w:trHeight w:val="15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 xml:space="preserve">June </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90</w:t>
            </w:r>
          </w:p>
        </w:tc>
        <w:tc>
          <w:tcPr>
            <w:tcW w:w="835"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85</w:t>
            </w:r>
          </w:p>
        </w:tc>
        <w:tc>
          <w:tcPr>
            <w:tcW w:w="722" w:type="dxa"/>
            <w:tcBorders>
              <w:top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96.44</w:t>
            </w:r>
          </w:p>
        </w:tc>
        <w:tc>
          <w:tcPr>
            <w:tcW w:w="918"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95</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82</w:t>
            </w:r>
          </w:p>
        </w:tc>
        <w:tc>
          <w:tcPr>
            <w:tcW w:w="722"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86.32</w:t>
            </w:r>
          </w:p>
        </w:tc>
        <w:tc>
          <w:tcPr>
            <w:tcW w:w="918"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87</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42</w:t>
            </w:r>
          </w:p>
        </w:tc>
        <w:tc>
          <w:tcPr>
            <w:tcW w:w="722"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48.28</w:t>
            </w:r>
          </w:p>
        </w:tc>
        <w:tc>
          <w:tcPr>
            <w:tcW w:w="628"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90</w:t>
            </w:r>
          </w:p>
        </w:tc>
        <w:tc>
          <w:tcPr>
            <w:tcW w:w="780"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53</w:t>
            </w:r>
          </w:p>
        </w:tc>
        <w:tc>
          <w:tcPr>
            <w:tcW w:w="781"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58.88</w:t>
            </w:r>
          </w:p>
        </w:tc>
      </w:tr>
      <w:tr w:rsidR="00893746" w:rsidRPr="00034A62" w:rsidTr="00034A62">
        <w:trPr>
          <w:gridAfter w:val="1"/>
          <w:wAfter w:w="7" w:type="dxa"/>
          <w:trHeight w:val="15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July</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83</w:t>
            </w:r>
          </w:p>
        </w:tc>
        <w:tc>
          <w:tcPr>
            <w:tcW w:w="835"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35</w:t>
            </w:r>
          </w:p>
        </w:tc>
        <w:tc>
          <w:tcPr>
            <w:tcW w:w="722" w:type="dxa"/>
            <w:tcBorders>
              <w:top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41.18</w:t>
            </w:r>
          </w:p>
        </w:tc>
        <w:tc>
          <w:tcPr>
            <w:tcW w:w="918"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78</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30</w:t>
            </w:r>
          </w:p>
        </w:tc>
        <w:tc>
          <w:tcPr>
            <w:tcW w:w="722"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38.46</w:t>
            </w:r>
          </w:p>
        </w:tc>
        <w:tc>
          <w:tcPr>
            <w:tcW w:w="918"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72</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32</w:t>
            </w:r>
          </w:p>
        </w:tc>
        <w:tc>
          <w:tcPr>
            <w:tcW w:w="722"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44.44</w:t>
            </w:r>
          </w:p>
        </w:tc>
        <w:tc>
          <w:tcPr>
            <w:tcW w:w="628"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60</w:t>
            </w:r>
          </w:p>
        </w:tc>
        <w:tc>
          <w:tcPr>
            <w:tcW w:w="780"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25</w:t>
            </w:r>
          </w:p>
        </w:tc>
        <w:tc>
          <w:tcPr>
            <w:tcW w:w="781"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41.67</w:t>
            </w:r>
          </w:p>
        </w:tc>
      </w:tr>
      <w:tr w:rsidR="00893746" w:rsidRPr="00034A62" w:rsidTr="00034A62">
        <w:trPr>
          <w:gridAfter w:val="1"/>
          <w:wAfter w:w="7" w:type="dxa"/>
          <w:trHeight w:val="15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August</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70</w:t>
            </w:r>
          </w:p>
        </w:tc>
        <w:tc>
          <w:tcPr>
            <w:tcW w:w="835"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32</w:t>
            </w:r>
          </w:p>
        </w:tc>
        <w:tc>
          <w:tcPr>
            <w:tcW w:w="722" w:type="dxa"/>
            <w:tcBorders>
              <w:top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45.71</w:t>
            </w:r>
          </w:p>
        </w:tc>
        <w:tc>
          <w:tcPr>
            <w:tcW w:w="918"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65</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26</w:t>
            </w:r>
          </w:p>
        </w:tc>
        <w:tc>
          <w:tcPr>
            <w:tcW w:w="722"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40</w:t>
            </w:r>
          </w:p>
        </w:tc>
        <w:tc>
          <w:tcPr>
            <w:tcW w:w="918"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68</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31</w:t>
            </w:r>
          </w:p>
        </w:tc>
        <w:tc>
          <w:tcPr>
            <w:tcW w:w="722"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45.59</w:t>
            </w:r>
          </w:p>
        </w:tc>
        <w:tc>
          <w:tcPr>
            <w:tcW w:w="628"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62</w:t>
            </w:r>
          </w:p>
        </w:tc>
        <w:tc>
          <w:tcPr>
            <w:tcW w:w="780"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22</w:t>
            </w:r>
          </w:p>
        </w:tc>
        <w:tc>
          <w:tcPr>
            <w:tcW w:w="781"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35.48</w:t>
            </w:r>
          </w:p>
        </w:tc>
      </w:tr>
      <w:tr w:rsidR="00893746" w:rsidRPr="00034A62" w:rsidTr="00034A62">
        <w:trPr>
          <w:gridAfter w:val="1"/>
          <w:wAfter w:w="7" w:type="dxa"/>
          <w:trHeight w:val="15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D1328C">
              <w:rPr>
                <w:rFonts w:ascii="Times New Roman" w:eastAsia="Calibri" w:hAnsi="Times New Roman" w:cs="Times New Roman"/>
                <w:sz w:val="20"/>
                <w:szCs w:val="24"/>
              </w:rPr>
              <w:t>September</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68</w:t>
            </w:r>
          </w:p>
        </w:tc>
        <w:tc>
          <w:tcPr>
            <w:tcW w:w="835"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28</w:t>
            </w:r>
          </w:p>
        </w:tc>
        <w:tc>
          <w:tcPr>
            <w:tcW w:w="722" w:type="dxa"/>
            <w:tcBorders>
              <w:top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41.18</w:t>
            </w:r>
          </w:p>
        </w:tc>
        <w:tc>
          <w:tcPr>
            <w:tcW w:w="918" w:type="dxa"/>
            <w:tcBorders>
              <w:top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60</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22</w:t>
            </w:r>
          </w:p>
        </w:tc>
        <w:tc>
          <w:tcPr>
            <w:tcW w:w="722"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36.67</w:t>
            </w:r>
          </w:p>
        </w:tc>
        <w:tc>
          <w:tcPr>
            <w:tcW w:w="918"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63</w:t>
            </w:r>
          </w:p>
        </w:tc>
        <w:tc>
          <w:tcPr>
            <w:tcW w:w="837" w:type="dxa"/>
            <w:tcBorders>
              <w:top w:val="single" w:sz="4" w:space="0" w:color="auto"/>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28</w:t>
            </w:r>
          </w:p>
        </w:tc>
        <w:tc>
          <w:tcPr>
            <w:tcW w:w="722"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44.44</w:t>
            </w:r>
          </w:p>
        </w:tc>
        <w:tc>
          <w:tcPr>
            <w:tcW w:w="628"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70</w:t>
            </w:r>
          </w:p>
        </w:tc>
        <w:tc>
          <w:tcPr>
            <w:tcW w:w="780"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31</w:t>
            </w:r>
          </w:p>
        </w:tc>
        <w:tc>
          <w:tcPr>
            <w:tcW w:w="781" w:type="dxa"/>
            <w:tcBorders>
              <w:top w:val="single" w:sz="4" w:space="0" w:color="auto"/>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44.29</w:t>
            </w:r>
          </w:p>
        </w:tc>
      </w:tr>
      <w:tr w:rsidR="00893746" w:rsidRPr="00034A62" w:rsidTr="00034A62">
        <w:trPr>
          <w:gridAfter w:val="1"/>
          <w:wAfter w:w="7" w:type="dxa"/>
          <w:trHeight w:val="13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October</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75</w:t>
            </w:r>
          </w:p>
        </w:tc>
        <w:tc>
          <w:tcPr>
            <w:tcW w:w="835" w:type="dxa"/>
            <w:tcBorders>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30</w:t>
            </w:r>
          </w:p>
        </w:tc>
        <w:tc>
          <w:tcPr>
            <w:tcW w:w="722"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40</w:t>
            </w:r>
          </w:p>
        </w:tc>
        <w:tc>
          <w:tcPr>
            <w:tcW w:w="918" w:type="dxa"/>
            <w:tcBorders>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70</w:t>
            </w:r>
          </w:p>
        </w:tc>
        <w:tc>
          <w:tcPr>
            <w:tcW w:w="837"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35</w:t>
            </w:r>
          </w:p>
        </w:tc>
        <w:tc>
          <w:tcPr>
            <w:tcW w:w="722"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50</w:t>
            </w:r>
          </w:p>
        </w:tc>
        <w:tc>
          <w:tcPr>
            <w:tcW w:w="918"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72</w:t>
            </w:r>
          </w:p>
        </w:tc>
        <w:tc>
          <w:tcPr>
            <w:tcW w:w="837"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26</w:t>
            </w:r>
          </w:p>
        </w:tc>
        <w:tc>
          <w:tcPr>
            <w:tcW w:w="722"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36.11</w:t>
            </w:r>
          </w:p>
        </w:tc>
        <w:tc>
          <w:tcPr>
            <w:tcW w:w="628"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74</w:t>
            </w:r>
          </w:p>
        </w:tc>
        <w:tc>
          <w:tcPr>
            <w:tcW w:w="780"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32</w:t>
            </w:r>
          </w:p>
        </w:tc>
        <w:tc>
          <w:tcPr>
            <w:tcW w:w="781"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43.24</w:t>
            </w:r>
          </w:p>
        </w:tc>
      </w:tr>
      <w:tr w:rsidR="00893746" w:rsidRPr="00034A62" w:rsidTr="00034A62">
        <w:trPr>
          <w:gridAfter w:val="1"/>
          <w:wAfter w:w="7" w:type="dxa"/>
          <w:trHeight w:val="13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D1328C">
              <w:rPr>
                <w:rFonts w:ascii="Times New Roman" w:eastAsia="Calibri" w:hAnsi="Times New Roman" w:cs="Times New Roman"/>
                <w:sz w:val="20"/>
                <w:szCs w:val="24"/>
              </w:rPr>
              <w:t>Nuvember</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96</w:t>
            </w:r>
          </w:p>
        </w:tc>
        <w:tc>
          <w:tcPr>
            <w:tcW w:w="835" w:type="dxa"/>
            <w:tcBorders>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52</w:t>
            </w:r>
          </w:p>
        </w:tc>
        <w:tc>
          <w:tcPr>
            <w:tcW w:w="722"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54.17</w:t>
            </w:r>
          </w:p>
        </w:tc>
        <w:tc>
          <w:tcPr>
            <w:tcW w:w="918" w:type="dxa"/>
            <w:tcBorders>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90</w:t>
            </w:r>
          </w:p>
        </w:tc>
        <w:tc>
          <w:tcPr>
            <w:tcW w:w="837"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63</w:t>
            </w:r>
          </w:p>
        </w:tc>
        <w:tc>
          <w:tcPr>
            <w:tcW w:w="722"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70</w:t>
            </w:r>
          </w:p>
        </w:tc>
        <w:tc>
          <w:tcPr>
            <w:tcW w:w="918"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92</w:t>
            </w:r>
          </w:p>
        </w:tc>
        <w:tc>
          <w:tcPr>
            <w:tcW w:w="837"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56</w:t>
            </w:r>
          </w:p>
        </w:tc>
        <w:tc>
          <w:tcPr>
            <w:tcW w:w="722"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60.85</w:t>
            </w:r>
          </w:p>
        </w:tc>
        <w:tc>
          <w:tcPr>
            <w:tcW w:w="628"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95</w:t>
            </w:r>
          </w:p>
        </w:tc>
        <w:tc>
          <w:tcPr>
            <w:tcW w:w="780"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61</w:t>
            </w:r>
          </w:p>
        </w:tc>
        <w:tc>
          <w:tcPr>
            <w:tcW w:w="781"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64.21</w:t>
            </w:r>
          </w:p>
        </w:tc>
      </w:tr>
      <w:tr w:rsidR="00893746" w:rsidRPr="00034A62" w:rsidTr="00034A62">
        <w:trPr>
          <w:gridAfter w:val="1"/>
          <w:wAfter w:w="7" w:type="dxa"/>
          <w:trHeight w:val="13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D1328C">
              <w:rPr>
                <w:rFonts w:ascii="Times New Roman" w:eastAsia="Calibri" w:hAnsi="Times New Roman" w:cs="Times New Roman"/>
                <w:sz w:val="20"/>
                <w:szCs w:val="24"/>
              </w:rPr>
              <w:t>December</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71</w:t>
            </w:r>
          </w:p>
        </w:tc>
        <w:tc>
          <w:tcPr>
            <w:tcW w:w="835" w:type="dxa"/>
            <w:tcBorders>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22</w:t>
            </w:r>
          </w:p>
        </w:tc>
        <w:tc>
          <w:tcPr>
            <w:tcW w:w="722" w:type="dxa"/>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30.99</w:t>
            </w:r>
          </w:p>
        </w:tc>
        <w:tc>
          <w:tcPr>
            <w:tcW w:w="918" w:type="dxa"/>
            <w:tcBorders>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73</w:t>
            </w:r>
          </w:p>
        </w:tc>
        <w:tc>
          <w:tcPr>
            <w:tcW w:w="837"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42</w:t>
            </w:r>
          </w:p>
        </w:tc>
        <w:tc>
          <w:tcPr>
            <w:tcW w:w="722"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57.53</w:t>
            </w:r>
          </w:p>
        </w:tc>
        <w:tc>
          <w:tcPr>
            <w:tcW w:w="918"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68</w:t>
            </w:r>
          </w:p>
        </w:tc>
        <w:tc>
          <w:tcPr>
            <w:tcW w:w="837"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23</w:t>
            </w:r>
          </w:p>
        </w:tc>
        <w:tc>
          <w:tcPr>
            <w:tcW w:w="722" w:type="dxa"/>
            <w:tcBorders>
              <w:lef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33.82</w:t>
            </w:r>
          </w:p>
        </w:tc>
        <w:tc>
          <w:tcPr>
            <w:tcW w:w="628"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70</w:t>
            </w:r>
          </w:p>
        </w:tc>
        <w:tc>
          <w:tcPr>
            <w:tcW w:w="780"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38</w:t>
            </w:r>
          </w:p>
        </w:tc>
        <w:tc>
          <w:tcPr>
            <w:tcW w:w="781"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54.29</w:t>
            </w:r>
          </w:p>
        </w:tc>
      </w:tr>
      <w:tr w:rsidR="00893746" w:rsidRPr="00034A62" w:rsidTr="00034A62">
        <w:trPr>
          <w:gridAfter w:val="1"/>
          <w:wAfter w:w="7" w:type="dxa"/>
          <w:trHeight w:val="13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January</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66</w:t>
            </w:r>
          </w:p>
        </w:tc>
        <w:tc>
          <w:tcPr>
            <w:tcW w:w="835" w:type="dxa"/>
            <w:tcBorders>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25</w:t>
            </w:r>
          </w:p>
        </w:tc>
        <w:tc>
          <w:tcPr>
            <w:tcW w:w="722" w:type="dxa"/>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37.88</w:t>
            </w:r>
          </w:p>
        </w:tc>
        <w:tc>
          <w:tcPr>
            <w:tcW w:w="918" w:type="dxa"/>
            <w:tcBorders>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62</w:t>
            </w:r>
          </w:p>
        </w:tc>
        <w:tc>
          <w:tcPr>
            <w:tcW w:w="837"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31</w:t>
            </w:r>
          </w:p>
        </w:tc>
        <w:tc>
          <w:tcPr>
            <w:tcW w:w="722"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50</w:t>
            </w:r>
          </w:p>
        </w:tc>
        <w:tc>
          <w:tcPr>
            <w:tcW w:w="918"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71</w:t>
            </w:r>
          </w:p>
        </w:tc>
        <w:tc>
          <w:tcPr>
            <w:tcW w:w="837"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20</w:t>
            </w:r>
          </w:p>
        </w:tc>
        <w:tc>
          <w:tcPr>
            <w:tcW w:w="722" w:type="dxa"/>
            <w:tcBorders>
              <w:lef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28.17</w:t>
            </w:r>
          </w:p>
        </w:tc>
        <w:tc>
          <w:tcPr>
            <w:tcW w:w="628"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65</w:t>
            </w:r>
          </w:p>
        </w:tc>
        <w:tc>
          <w:tcPr>
            <w:tcW w:w="780"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30</w:t>
            </w:r>
          </w:p>
        </w:tc>
        <w:tc>
          <w:tcPr>
            <w:tcW w:w="781"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46.15</w:t>
            </w:r>
          </w:p>
        </w:tc>
      </w:tr>
      <w:tr w:rsidR="00893746" w:rsidRPr="00034A62" w:rsidTr="00034A62">
        <w:trPr>
          <w:gridAfter w:val="1"/>
          <w:wAfter w:w="7" w:type="dxa"/>
          <w:trHeight w:val="13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February</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40</w:t>
            </w:r>
          </w:p>
        </w:tc>
        <w:tc>
          <w:tcPr>
            <w:tcW w:w="835" w:type="dxa"/>
            <w:tcBorders>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30</w:t>
            </w:r>
          </w:p>
        </w:tc>
        <w:tc>
          <w:tcPr>
            <w:tcW w:w="722" w:type="dxa"/>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37.5</w:t>
            </w:r>
          </w:p>
        </w:tc>
        <w:tc>
          <w:tcPr>
            <w:tcW w:w="918" w:type="dxa"/>
            <w:tcBorders>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74</w:t>
            </w:r>
          </w:p>
        </w:tc>
        <w:tc>
          <w:tcPr>
            <w:tcW w:w="837"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28</w:t>
            </w:r>
          </w:p>
        </w:tc>
        <w:tc>
          <w:tcPr>
            <w:tcW w:w="722"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37.84</w:t>
            </w:r>
          </w:p>
        </w:tc>
        <w:tc>
          <w:tcPr>
            <w:tcW w:w="918"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70</w:t>
            </w:r>
          </w:p>
        </w:tc>
        <w:tc>
          <w:tcPr>
            <w:tcW w:w="837"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20</w:t>
            </w:r>
          </w:p>
        </w:tc>
        <w:tc>
          <w:tcPr>
            <w:tcW w:w="722" w:type="dxa"/>
            <w:tcBorders>
              <w:lef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40</w:t>
            </w:r>
          </w:p>
        </w:tc>
        <w:tc>
          <w:tcPr>
            <w:tcW w:w="628"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72</w:t>
            </w:r>
          </w:p>
        </w:tc>
        <w:tc>
          <w:tcPr>
            <w:tcW w:w="780"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25</w:t>
            </w:r>
          </w:p>
        </w:tc>
        <w:tc>
          <w:tcPr>
            <w:tcW w:w="781"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34.72</w:t>
            </w:r>
          </w:p>
        </w:tc>
      </w:tr>
      <w:tr w:rsidR="00893746" w:rsidRPr="00034A62" w:rsidTr="00034A62">
        <w:trPr>
          <w:gridAfter w:val="1"/>
          <w:wAfter w:w="7" w:type="dxa"/>
          <w:trHeight w:val="134"/>
        </w:trPr>
        <w:tc>
          <w:tcPr>
            <w:tcW w:w="1103"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Total</w:t>
            </w:r>
          </w:p>
        </w:tc>
        <w:tc>
          <w:tcPr>
            <w:tcW w:w="767" w:type="dxa"/>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771</w:t>
            </w:r>
          </w:p>
        </w:tc>
        <w:tc>
          <w:tcPr>
            <w:tcW w:w="835" w:type="dxa"/>
            <w:tcBorders>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370</w:t>
            </w:r>
          </w:p>
        </w:tc>
        <w:tc>
          <w:tcPr>
            <w:tcW w:w="722" w:type="dxa"/>
            <w:tcBorders>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p>
        </w:tc>
        <w:tc>
          <w:tcPr>
            <w:tcW w:w="918"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735</w:t>
            </w:r>
          </w:p>
        </w:tc>
        <w:tc>
          <w:tcPr>
            <w:tcW w:w="837"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384</w:t>
            </w:r>
          </w:p>
        </w:tc>
        <w:tc>
          <w:tcPr>
            <w:tcW w:w="722"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p>
        </w:tc>
        <w:tc>
          <w:tcPr>
            <w:tcW w:w="918" w:type="dxa"/>
            <w:tcBorders>
              <w:left w:val="single" w:sz="4" w:space="0" w:color="auto"/>
              <w:righ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726</w:t>
            </w:r>
          </w:p>
        </w:tc>
        <w:tc>
          <w:tcPr>
            <w:tcW w:w="837" w:type="dxa"/>
            <w:tcBorders>
              <w:left w:val="single" w:sz="4" w:space="0" w:color="auto"/>
              <w:righ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308</w:t>
            </w:r>
          </w:p>
        </w:tc>
        <w:tc>
          <w:tcPr>
            <w:tcW w:w="722" w:type="dxa"/>
            <w:tcBorders>
              <w:left w:val="single" w:sz="4" w:space="0" w:color="auto"/>
            </w:tcBorders>
            <w:vAlign w:val="center"/>
          </w:tcPr>
          <w:p w:rsidR="00893746" w:rsidRPr="00034A62" w:rsidRDefault="00893746" w:rsidP="001755B6">
            <w:pPr>
              <w:spacing w:line="360" w:lineRule="auto"/>
              <w:jc w:val="both"/>
              <w:rPr>
                <w:rFonts w:ascii="Times New Roman" w:eastAsia="Calibri" w:hAnsi="Times New Roman" w:cs="Times New Roman"/>
                <w:szCs w:val="24"/>
              </w:rPr>
            </w:pPr>
          </w:p>
        </w:tc>
        <w:tc>
          <w:tcPr>
            <w:tcW w:w="628"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718</w:t>
            </w:r>
          </w:p>
        </w:tc>
        <w:tc>
          <w:tcPr>
            <w:tcW w:w="780"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r w:rsidRPr="00034A62">
              <w:rPr>
                <w:rFonts w:ascii="Times New Roman" w:eastAsia="Calibri" w:hAnsi="Times New Roman" w:cs="Times New Roman"/>
                <w:szCs w:val="24"/>
              </w:rPr>
              <w:t>345</w:t>
            </w:r>
          </w:p>
        </w:tc>
        <w:tc>
          <w:tcPr>
            <w:tcW w:w="781" w:type="dxa"/>
            <w:tcBorders>
              <w:left w:val="single" w:sz="4" w:space="0" w:color="auto"/>
            </w:tcBorders>
          </w:tcPr>
          <w:p w:rsidR="00893746" w:rsidRPr="00034A62" w:rsidRDefault="00893746" w:rsidP="001755B6">
            <w:pPr>
              <w:spacing w:line="360" w:lineRule="auto"/>
              <w:jc w:val="both"/>
              <w:rPr>
                <w:rFonts w:ascii="Times New Roman" w:eastAsia="Calibri" w:hAnsi="Times New Roman" w:cs="Times New Roman"/>
                <w:szCs w:val="24"/>
              </w:rPr>
            </w:pPr>
          </w:p>
        </w:tc>
      </w:tr>
    </w:tbl>
    <w:p w:rsidR="00D1328C" w:rsidRDefault="00D1328C" w:rsidP="00893746">
      <w:pPr>
        <w:spacing w:line="360" w:lineRule="auto"/>
        <w:ind w:left="720"/>
        <w:jc w:val="both"/>
        <w:rPr>
          <w:rFonts w:ascii="Times New Roman" w:hAnsi="Times New Roman" w:cs="Times New Roman"/>
          <w:sz w:val="24"/>
          <w:szCs w:val="24"/>
        </w:rPr>
      </w:pPr>
    </w:p>
    <w:p w:rsidR="00893746" w:rsidRPr="00A40B2D" w:rsidRDefault="00A40B2D"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Table 4.</w:t>
      </w:r>
      <w:r w:rsidR="007479B6" w:rsidRPr="00A40B2D">
        <w:rPr>
          <w:rFonts w:ascii="Times New Roman" w:hAnsi="Times New Roman" w:cs="Times New Roman"/>
          <w:sz w:val="24"/>
          <w:szCs w:val="24"/>
        </w:rPr>
        <w:t>1: Incidence of FMD at Cala,</w:t>
      </w:r>
      <w:r w:rsidR="00515AA1" w:rsidRPr="00A40B2D">
        <w:rPr>
          <w:rFonts w:ascii="Times New Roman" w:hAnsi="Times New Roman" w:cs="Times New Roman"/>
          <w:sz w:val="24"/>
          <w:szCs w:val="24"/>
        </w:rPr>
        <w:t xml:space="preserve"> Boira, Gala and Sutaluri union. </w:t>
      </w:r>
    </w:p>
    <w:p w:rsidR="00893746" w:rsidRPr="00A40B2D" w:rsidRDefault="00893746" w:rsidP="00893746">
      <w:pPr>
        <w:spacing w:line="360" w:lineRule="auto"/>
        <w:ind w:left="720"/>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lastRenderedPageBreak/>
        <w:t xml:space="preserve">Total 2950 animals were observed in my Upazilla, among four(4) unions eg; Chala=771, Boira=735, </w:t>
      </w:r>
      <w:r w:rsidR="00A40B2D" w:rsidRPr="00A40B2D">
        <w:rPr>
          <w:rFonts w:ascii="Times New Roman" w:hAnsi="Times New Roman" w:cs="Times New Roman"/>
          <w:sz w:val="24"/>
          <w:szCs w:val="24"/>
        </w:rPr>
        <w:t>Gala=726, &amp; Sutaluri=718 those we</w:t>
      </w:r>
      <w:r w:rsidRPr="00A40B2D">
        <w:rPr>
          <w:rFonts w:ascii="Times New Roman" w:hAnsi="Times New Roman" w:cs="Times New Roman"/>
          <w:sz w:val="24"/>
          <w:szCs w:val="24"/>
        </w:rPr>
        <w:t>re suspected and Chala=370, Boira=384, Gala=308, &amp; Sutaluri=345 those were affected with  FMD during 10 months.The incidence of FMD varied significantly in different unions with higher incidence at Chala union(94.44%) in June month and lower incidence at Gala union(28.17%) in January month due to season and other conditions.</w:t>
      </w:r>
    </w:p>
    <w:p w:rsidR="00893746" w:rsidRPr="00A40B2D" w:rsidRDefault="00893746" w:rsidP="00893746">
      <w:pPr>
        <w:spacing w:line="360" w:lineRule="auto"/>
        <w:ind w:left="720"/>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Incidence of FMD varied significantly in different four</w:t>
      </w:r>
      <w:r w:rsidR="00A40B2D" w:rsidRPr="00A40B2D">
        <w:rPr>
          <w:rFonts w:ascii="Times New Roman" w:hAnsi="Times New Roman" w:cs="Times New Roman"/>
          <w:sz w:val="24"/>
          <w:szCs w:val="24"/>
        </w:rPr>
        <w:t xml:space="preserve"> </w:t>
      </w:r>
      <w:r w:rsidRPr="00A40B2D">
        <w:rPr>
          <w:rFonts w:ascii="Times New Roman" w:hAnsi="Times New Roman" w:cs="Times New Roman"/>
          <w:sz w:val="24"/>
          <w:szCs w:val="24"/>
        </w:rPr>
        <w:t>(4) unions along wit</w:t>
      </w:r>
      <w:r w:rsidR="00A40B2D" w:rsidRPr="00A40B2D">
        <w:rPr>
          <w:rFonts w:ascii="Times New Roman" w:hAnsi="Times New Roman" w:cs="Times New Roman"/>
          <w:sz w:val="24"/>
          <w:szCs w:val="24"/>
        </w:rPr>
        <w:t xml:space="preserve">h different months with higher </w:t>
      </w:r>
      <w:r w:rsidRPr="00A40B2D">
        <w:rPr>
          <w:rFonts w:ascii="Times New Roman" w:hAnsi="Times New Roman" w:cs="Times New Roman"/>
          <w:sz w:val="24"/>
          <w:szCs w:val="24"/>
        </w:rPr>
        <w:t>and lower incidence is shown in Table</w:t>
      </w:r>
      <w:r w:rsidR="00A40B2D" w:rsidRPr="00A40B2D">
        <w:rPr>
          <w:rFonts w:ascii="Times New Roman" w:hAnsi="Times New Roman" w:cs="Times New Roman"/>
          <w:sz w:val="24"/>
          <w:szCs w:val="24"/>
        </w:rPr>
        <w:t xml:space="preserve"> 4.2</w:t>
      </w:r>
    </w:p>
    <w:tbl>
      <w:tblPr>
        <w:tblStyle w:val="TableGrid"/>
        <w:tblW w:w="0" w:type="auto"/>
        <w:tblInd w:w="720" w:type="dxa"/>
        <w:tblLook w:val="04A0"/>
      </w:tblPr>
      <w:tblGrid>
        <w:gridCol w:w="1496"/>
        <w:gridCol w:w="1458"/>
        <w:gridCol w:w="1452"/>
        <w:gridCol w:w="1434"/>
        <w:gridCol w:w="1502"/>
        <w:gridCol w:w="1514"/>
      </w:tblGrid>
      <w:tr w:rsidR="00893746" w:rsidRPr="00A40B2D" w:rsidTr="001755B6">
        <w:tc>
          <w:tcPr>
            <w:tcW w:w="1496" w:type="dxa"/>
          </w:tcPr>
          <w:p w:rsidR="00893746" w:rsidRPr="00A40B2D" w:rsidRDefault="00893746" w:rsidP="001755B6">
            <w:pPr>
              <w:spacing w:line="360" w:lineRule="auto"/>
              <w:jc w:val="both"/>
              <w:rPr>
                <w:rFonts w:ascii="Times New Roman" w:hAnsi="Times New Roman" w:cs="Times New Roman"/>
                <w:sz w:val="24"/>
                <w:szCs w:val="24"/>
              </w:rPr>
            </w:pPr>
          </w:p>
        </w:tc>
        <w:tc>
          <w:tcPr>
            <w:tcW w:w="7360" w:type="dxa"/>
            <w:gridSpan w:val="5"/>
          </w:tcPr>
          <w:p w:rsidR="00893746" w:rsidRPr="00A40B2D" w:rsidRDefault="00893746" w:rsidP="0070677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Name of</w:t>
            </w:r>
            <w:r w:rsidR="00706776" w:rsidRPr="00A40B2D">
              <w:rPr>
                <w:rFonts w:ascii="Times New Roman" w:hAnsi="Times New Roman" w:cs="Times New Roman"/>
                <w:sz w:val="24"/>
                <w:szCs w:val="24"/>
              </w:rPr>
              <w:t xml:space="preserve"> the Union and its incidence rate </w:t>
            </w:r>
            <w:r w:rsidRPr="00A40B2D">
              <w:rPr>
                <w:rFonts w:ascii="Times New Roman" w:hAnsi="Times New Roman" w:cs="Times New Roman"/>
                <w:sz w:val="24"/>
                <w:szCs w:val="24"/>
              </w:rPr>
              <w:t>(%)</w:t>
            </w:r>
          </w:p>
        </w:tc>
      </w:tr>
      <w:tr w:rsidR="00893746" w:rsidRPr="00A40B2D" w:rsidTr="001755B6">
        <w:tc>
          <w:tcPr>
            <w:tcW w:w="1496"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Months</w:t>
            </w:r>
          </w:p>
        </w:tc>
        <w:tc>
          <w:tcPr>
            <w:tcW w:w="1458"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Chala(%) </w:t>
            </w:r>
          </w:p>
        </w:tc>
        <w:tc>
          <w:tcPr>
            <w:tcW w:w="1452"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Boira(%) </w:t>
            </w:r>
          </w:p>
        </w:tc>
        <w:tc>
          <w:tcPr>
            <w:tcW w:w="143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Gala(%) </w:t>
            </w:r>
          </w:p>
        </w:tc>
        <w:tc>
          <w:tcPr>
            <w:tcW w:w="1502"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Sutaluri(%) </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Average(%)</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May</w:t>
            </w:r>
          </w:p>
        </w:tc>
        <w:tc>
          <w:tcPr>
            <w:tcW w:w="1458"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43.06</w:t>
            </w:r>
          </w:p>
        </w:tc>
        <w:tc>
          <w:tcPr>
            <w:tcW w:w="145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36.76</w:t>
            </w:r>
          </w:p>
        </w:tc>
        <w:tc>
          <w:tcPr>
            <w:tcW w:w="1434"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34.92</w:t>
            </w:r>
          </w:p>
        </w:tc>
        <w:tc>
          <w:tcPr>
            <w:tcW w:w="1502" w:type="dxa"/>
          </w:tcPr>
          <w:p w:rsidR="00893746" w:rsidRPr="00A40B2D" w:rsidRDefault="00893746" w:rsidP="001755B6">
            <w:pPr>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46.67</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40.35</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 xml:space="preserve">June </w:t>
            </w:r>
          </w:p>
        </w:tc>
        <w:tc>
          <w:tcPr>
            <w:tcW w:w="1458"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96.44</w:t>
            </w:r>
          </w:p>
        </w:tc>
        <w:tc>
          <w:tcPr>
            <w:tcW w:w="145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86.32</w:t>
            </w:r>
          </w:p>
        </w:tc>
        <w:tc>
          <w:tcPr>
            <w:tcW w:w="1434"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48.28</w:t>
            </w:r>
          </w:p>
        </w:tc>
        <w:tc>
          <w:tcPr>
            <w:tcW w:w="15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58.88</w:t>
            </w:r>
          </w:p>
        </w:tc>
        <w:tc>
          <w:tcPr>
            <w:tcW w:w="1514" w:type="dxa"/>
          </w:tcPr>
          <w:p w:rsidR="00893746" w:rsidRPr="00A40B2D" w:rsidRDefault="00893746" w:rsidP="001755B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72.48</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July</w:t>
            </w:r>
          </w:p>
        </w:tc>
        <w:tc>
          <w:tcPr>
            <w:tcW w:w="1458"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41.18</w:t>
            </w:r>
          </w:p>
        </w:tc>
        <w:tc>
          <w:tcPr>
            <w:tcW w:w="145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38.46</w:t>
            </w:r>
          </w:p>
        </w:tc>
        <w:tc>
          <w:tcPr>
            <w:tcW w:w="1434"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44.44</w:t>
            </w:r>
          </w:p>
        </w:tc>
        <w:tc>
          <w:tcPr>
            <w:tcW w:w="15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41.67</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41.44</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August</w:t>
            </w:r>
          </w:p>
        </w:tc>
        <w:tc>
          <w:tcPr>
            <w:tcW w:w="1458"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45.71</w:t>
            </w:r>
          </w:p>
        </w:tc>
        <w:tc>
          <w:tcPr>
            <w:tcW w:w="145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40</w:t>
            </w:r>
          </w:p>
        </w:tc>
        <w:tc>
          <w:tcPr>
            <w:tcW w:w="1434"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45.59</w:t>
            </w:r>
          </w:p>
        </w:tc>
        <w:tc>
          <w:tcPr>
            <w:tcW w:w="15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35.48</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41.60</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September</w:t>
            </w:r>
          </w:p>
        </w:tc>
        <w:tc>
          <w:tcPr>
            <w:tcW w:w="1458"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41.18</w:t>
            </w:r>
          </w:p>
        </w:tc>
        <w:tc>
          <w:tcPr>
            <w:tcW w:w="145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36.67</w:t>
            </w:r>
          </w:p>
        </w:tc>
        <w:tc>
          <w:tcPr>
            <w:tcW w:w="1434"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44.44</w:t>
            </w:r>
          </w:p>
        </w:tc>
        <w:tc>
          <w:tcPr>
            <w:tcW w:w="15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44.29</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41.65</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October</w:t>
            </w:r>
          </w:p>
        </w:tc>
        <w:tc>
          <w:tcPr>
            <w:tcW w:w="1458"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40</w:t>
            </w:r>
          </w:p>
        </w:tc>
        <w:tc>
          <w:tcPr>
            <w:tcW w:w="145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50</w:t>
            </w:r>
          </w:p>
        </w:tc>
        <w:tc>
          <w:tcPr>
            <w:tcW w:w="1434"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36.11</w:t>
            </w:r>
          </w:p>
        </w:tc>
        <w:tc>
          <w:tcPr>
            <w:tcW w:w="15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43.24</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42.65</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Nuvember</w:t>
            </w:r>
          </w:p>
        </w:tc>
        <w:tc>
          <w:tcPr>
            <w:tcW w:w="1458"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54.17</w:t>
            </w:r>
          </w:p>
        </w:tc>
        <w:tc>
          <w:tcPr>
            <w:tcW w:w="145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70</w:t>
            </w:r>
          </w:p>
        </w:tc>
        <w:tc>
          <w:tcPr>
            <w:tcW w:w="1434"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60.85</w:t>
            </w:r>
          </w:p>
        </w:tc>
        <w:tc>
          <w:tcPr>
            <w:tcW w:w="15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64.21</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42.34</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December</w:t>
            </w:r>
          </w:p>
        </w:tc>
        <w:tc>
          <w:tcPr>
            <w:tcW w:w="1458" w:type="dxa"/>
            <w:vAlign w:val="center"/>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30.99</w:t>
            </w:r>
          </w:p>
        </w:tc>
        <w:tc>
          <w:tcPr>
            <w:tcW w:w="1452" w:type="dxa"/>
            <w:vAlign w:val="center"/>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57.53</w:t>
            </w:r>
          </w:p>
        </w:tc>
        <w:tc>
          <w:tcPr>
            <w:tcW w:w="1434" w:type="dxa"/>
            <w:vAlign w:val="center"/>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33.82</w:t>
            </w:r>
          </w:p>
        </w:tc>
        <w:tc>
          <w:tcPr>
            <w:tcW w:w="15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54.29</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62.31</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January</w:t>
            </w:r>
          </w:p>
        </w:tc>
        <w:tc>
          <w:tcPr>
            <w:tcW w:w="1458" w:type="dxa"/>
            <w:vAlign w:val="center"/>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37.88</w:t>
            </w:r>
          </w:p>
        </w:tc>
        <w:tc>
          <w:tcPr>
            <w:tcW w:w="1452" w:type="dxa"/>
            <w:vAlign w:val="center"/>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50</w:t>
            </w:r>
          </w:p>
        </w:tc>
        <w:tc>
          <w:tcPr>
            <w:tcW w:w="1434" w:type="dxa"/>
            <w:vAlign w:val="center"/>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28.17</w:t>
            </w:r>
          </w:p>
        </w:tc>
        <w:tc>
          <w:tcPr>
            <w:tcW w:w="15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46.15</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44.16</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February</w:t>
            </w:r>
          </w:p>
        </w:tc>
        <w:tc>
          <w:tcPr>
            <w:tcW w:w="1458" w:type="dxa"/>
            <w:vAlign w:val="center"/>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37.5</w:t>
            </w:r>
          </w:p>
        </w:tc>
        <w:tc>
          <w:tcPr>
            <w:tcW w:w="1452" w:type="dxa"/>
            <w:vAlign w:val="center"/>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37.84</w:t>
            </w:r>
          </w:p>
        </w:tc>
        <w:tc>
          <w:tcPr>
            <w:tcW w:w="1434" w:type="dxa"/>
            <w:vAlign w:val="center"/>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40</w:t>
            </w:r>
          </w:p>
        </w:tc>
        <w:tc>
          <w:tcPr>
            <w:tcW w:w="1502" w:type="dxa"/>
          </w:tcPr>
          <w:p w:rsidR="00893746" w:rsidRPr="00A40B2D" w:rsidRDefault="00893746" w:rsidP="001755B6">
            <w:pPr>
              <w:spacing w:line="360" w:lineRule="auto"/>
              <w:jc w:val="both"/>
              <w:rPr>
                <w:rFonts w:ascii="Times New Roman" w:eastAsia="Calibri" w:hAnsi="Times New Roman" w:cs="Times New Roman"/>
                <w:sz w:val="24"/>
                <w:szCs w:val="24"/>
              </w:rPr>
            </w:pPr>
            <w:r w:rsidRPr="00A40B2D">
              <w:rPr>
                <w:rFonts w:ascii="Times New Roman" w:eastAsia="Calibri" w:hAnsi="Times New Roman" w:cs="Times New Roman"/>
                <w:sz w:val="24"/>
                <w:szCs w:val="24"/>
              </w:rPr>
              <w:t>34.72</w:t>
            </w:r>
          </w:p>
        </w:tc>
        <w:tc>
          <w:tcPr>
            <w:tcW w:w="1514" w:type="dxa"/>
          </w:tcPr>
          <w:p w:rsidR="00893746" w:rsidRPr="00A40B2D" w:rsidRDefault="00893746" w:rsidP="001755B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37.52</w:t>
            </w:r>
          </w:p>
        </w:tc>
      </w:tr>
      <w:tr w:rsidR="00893746" w:rsidRPr="00A40B2D" w:rsidTr="001755B6">
        <w:tc>
          <w:tcPr>
            <w:tcW w:w="1496" w:type="dxa"/>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Average</w:t>
            </w:r>
            <w:r w:rsidRPr="00A40B2D">
              <w:rPr>
                <w:rFonts w:ascii="Times New Roman" w:hAnsi="Times New Roman" w:cs="Times New Roman"/>
                <w:sz w:val="24"/>
                <w:szCs w:val="24"/>
              </w:rPr>
              <w:t>(%)</w:t>
            </w:r>
          </w:p>
        </w:tc>
        <w:tc>
          <w:tcPr>
            <w:tcW w:w="1458" w:type="dxa"/>
            <w:vAlign w:val="center"/>
          </w:tcPr>
          <w:p w:rsidR="00893746" w:rsidRPr="00A40B2D" w:rsidRDefault="00893746" w:rsidP="001755B6">
            <w:pPr>
              <w:spacing w:line="360" w:lineRule="auto"/>
              <w:jc w:val="both"/>
              <w:rPr>
                <w:rFonts w:ascii="Times New Roman" w:eastAsia="Calibri" w:hAnsi="Times New Roman" w:cs="Times New Roman"/>
                <w:b/>
                <w:sz w:val="24"/>
                <w:szCs w:val="24"/>
              </w:rPr>
            </w:pPr>
            <w:r w:rsidRPr="00A40B2D">
              <w:rPr>
                <w:rFonts w:ascii="Times New Roman" w:eastAsia="Calibri" w:hAnsi="Times New Roman" w:cs="Times New Roman"/>
                <w:b/>
                <w:sz w:val="24"/>
                <w:szCs w:val="24"/>
              </w:rPr>
              <w:t>46.61</w:t>
            </w:r>
          </w:p>
        </w:tc>
        <w:tc>
          <w:tcPr>
            <w:tcW w:w="1452" w:type="dxa"/>
          </w:tcPr>
          <w:p w:rsidR="00893746" w:rsidRPr="00A40B2D" w:rsidRDefault="00893746" w:rsidP="001755B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50.36</w:t>
            </w:r>
          </w:p>
        </w:tc>
        <w:tc>
          <w:tcPr>
            <w:tcW w:w="1434" w:type="dxa"/>
          </w:tcPr>
          <w:p w:rsidR="00893746" w:rsidRPr="00A40B2D" w:rsidRDefault="00893746" w:rsidP="001755B6">
            <w:pPr>
              <w:spacing w:line="360" w:lineRule="auto"/>
              <w:jc w:val="both"/>
              <w:rPr>
                <w:rFonts w:ascii="Times New Roman" w:hAnsi="Times New Roman" w:cs="Times New Roman"/>
                <w:b/>
                <w:sz w:val="24"/>
                <w:szCs w:val="24"/>
              </w:rPr>
            </w:pPr>
            <w:r w:rsidRPr="00A40B2D">
              <w:rPr>
                <w:rFonts w:ascii="Times New Roman" w:hAnsi="Times New Roman" w:cs="Times New Roman"/>
                <w:b/>
                <w:sz w:val="24"/>
                <w:szCs w:val="24"/>
              </w:rPr>
              <w:t>41.66</w:t>
            </w:r>
          </w:p>
        </w:tc>
        <w:tc>
          <w:tcPr>
            <w:tcW w:w="1502" w:type="dxa"/>
          </w:tcPr>
          <w:p w:rsidR="00893746" w:rsidRPr="00A40B2D" w:rsidRDefault="00893746" w:rsidP="001755B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46.96</w:t>
            </w:r>
          </w:p>
        </w:tc>
        <w:tc>
          <w:tcPr>
            <w:tcW w:w="1514" w:type="dxa"/>
          </w:tcPr>
          <w:p w:rsidR="00893746" w:rsidRPr="00A40B2D" w:rsidRDefault="00893746" w:rsidP="001755B6">
            <w:pPr>
              <w:spacing w:line="360" w:lineRule="auto"/>
              <w:jc w:val="both"/>
              <w:rPr>
                <w:rFonts w:ascii="Times New Roman" w:hAnsi="Times New Roman" w:cs="Times New Roman"/>
                <w:sz w:val="24"/>
                <w:szCs w:val="24"/>
              </w:rPr>
            </w:pPr>
          </w:p>
        </w:tc>
      </w:tr>
    </w:tbl>
    <w:p w:rsidR="00D1328C" w:rsidRDefault="00D1328C" w:rsidP="00893746">
      <w:pPr>
        <w:spacing w:line="360" w:lineRule="auto"/>
        <w:ind w:left="720"/>
        <w:jc w:val="both"/>
        <w:rPr>
          <w:rFonts w:ascii="Times New Roman" w:hAnsi="Times New Roman" w:cs="Times New Roman"/>
          <w:sz w:val="24"/>
          <w:szCs w:val="24"/>
        </w:rPr>
      </w:pPr>
    </w:p>
    <w:p w:rsidR="0087512B" w:rsidRPr="00A40B2D" w:rsidRDefault="00A40B2D"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Table 4.</w:t>
      </w:r>
      <w:r w:rsidR="00515AA1" w:rsidRPr="00A40B2D">
        <w:rPr>
          <w:rFonts w:ascii="Times New Roman" w:hAnsi="Times New Roman" w:cs="Times New Roman"/>
          <w:sz w:val="24"/>
          <w:szCs w:val="24"/>
        </w:rPr>
        <w:t>2:</w:t>
      </w:r>
      <w:r w:rsidR="00537483">
        <w:rPr>
          <w:rFonts w:ascii="Times New Roman" w:hAnsi="Times New Roman" w:cs="Times New Roman"/>
          <w:sz w:val="24"/>
          <w:szCs w:val="24"/>
        </w:rPr>
        <w:t xml:space="preserve"> </w:t>
      </w:r>
      <w:r w:rsidR="0087512B" w:rsidRPr="00A40B2D">
        <w:rPr>
          <w:rFonts w:ascii="Times New Roman" w:hAnsi="Times New Roman" w:cs="Times New Roman"/>
          <w:sz w:val="24"/>
          <w:szCs w:val="24"/>
        </w:rPr>
        <w:t xml:space="preserve"> </w:t>
      </w:r>
      <w:r w:rsidR="00706776" w:rsidRPr="00A40B2D">
        <w:rPr>
          <w:rFonts w:ascii="Times New Roman" w:hAnsi="Times New Roman" w:cs="Times New Roman"/>
          <w:sz w:val="24"/>
          <w:szCs w:val="24"/>
        </w:rPr>
        <w:t>Incidence</w:t>
      </w:r>
      <w:r w:rsidR="00515AA1" w:rsidRPr="00A40B2D">
        <w:rPr>
          <w:rFonts w:ascii="Times New Roman" w:hAnsi="Times New Roman" w:cs="Times New Roman"/>
          <w:sz w:val="24"/>
          <w:szCs w:val="24"/>
        </w:rPr>
        <w:t xml:space="preserve"> (average) of FMD during 10 months of study.                                                                                                                                                                      </w:t>
      </w:r>
      <w:r w:rsidR="0087512B" w:rsidRPr="00A40B2D">
        <w:rPr>
          <w:rFonts w:ascii="Times New Roman" w:hAnsi="Times New Roman" w:cs="Times New Roman"/>
          <w:sz w:val="24"/>
          <w:szCs w:val="24"/>
        </w:rPr>
        <w:t xml:space="preserve">                                                        </w:t>
      </w:r>
    </w:p>
    <w:p w:rsidR="00D1328C" w:rsidRDefault="00D1328C" w:rsidP="00893746">
      <w:pPr>
        <w:spacing w:line="360" w:lineRule="auto"/>
        <w:ind w:left="720"/>
        <w:jc w:val="both"/>
        <w:rPr>
          <w:rFonts w:ascii="Times New Roman" w:hAnsi="Times New Roman" w:cs="Times New Roman"/>
          <w:sz w:val="24"/>
          <w:szCs w:val="24"/>
        </w:rPr>
      </w:pPr>
    </w:p>
    <w:p w:rsidR="00D1328C" w:rsidRDefault="00D1328C" w:rsidP="00893746">
      <w:pPr>
        <w:spacing w:line="360" w:lineRule="auto"/>
        <w:ind w:left="720"/>
        <w:jc w:val="both"/>
        <w:rPr>
          <w:rFonts w:ascii="Times New Roman" w:hAnsi="Times New Roman" w:cs="Times New Roman"/>
          <w:sz w:val="24"/>
          <w:szCs w:val="24"/>
        </w:rPr>
      </w:pPr>
    </w:p>
    <w:p w:rsidR="00D1328C" w:rsidRDefault="00D1328C" w:rsidP="00893746">
      <w:pPr>
        <w:spacing w:line="360" w:lineRule="auto"/>
        <w:ind w:left="720"/>
        <w:jc w:val="both"/>
        <w:rPr>
          <w:rFonts w:ascii="Times New Roman" w:hAnsi="Times New Roman" w:cs="Times New Roman"/>
          <w:sz w:val="24"/>
          <w:szCs w:val="24"/>
        </w:rPr>
      </w:pPr>
    </w:p>
    <w:p w:rsidR="00893746" w:rsidRPr="00A40B2D" w:rsidRDefault="00893746" w:rsidP="00D1328C">
      <w:pPr>
        <w:spacing w:line="360" w:lineRule="auto"/>
        <w:jc w:val="both"/>
        <w:rPr>
          <w:rFonts w:ascii="Times New Roman" w:hAnsi="Times New Roman" w:cs="Times New Roman"/>
          <w:noProof/>
          <w:sz w:val="24"/>
          <w:szCs w:val="24"/>
        </w:rPr>
      </w:pPr>
      <w:r w:rsidRPr="00A40B2D">
        <w:rPr>
          <w:rFonts w:ascii="Times New Roman" w:hAnsi="Times New Roman" w:cs="Times New Roman"/>
          <w:sz w:val="24"/>
          <w:szCs w:val="24"/>
        </w:rPr>
        <w:lastRenderedPageBreak/>
        <w:t xml:space="preserve">Among 10 </w:t>
      </w:r>
      <w:r w:rsidR="00A40B2D" w:rsidRPr="00A40B2D">
        <w:rPr>
          <w:rFonts w:ascii="Times New Roman" w:hAnsi="Times New Roman" w:cs="Times New Roman"/>
          <w:sz w:val="24"/>
          <w:szCs w:val="24"/>
        </w:rPr>
        <w:t>months, highest incidence rate wa</w:t>
      </w:r>
      <w:r w:rsidRPr="00A40B2D">
        <w:rPr>
          <w:rFonts w:ascii="Times New Roman" w:hAnsi="Times New Roman" w:cs="Times New Roman"/>
          <w:sz w:val="24"/>
          <w:szCs w:val="24"/>
        </w:rPr>
        <w:t>s found in June month</w:t>
      </w:r>
      <w:r w:rsidR="00706776" w:rsidRPr="00A40B2D">
        <w:rPr>
          <w:rFonts w:ascii="Times New Roman" w:hAnsi="Times New Roman" w:cs="Times New Roman"/>
          <w:sz w:val="24"/>
          <w:szCs w:val="24"/>
        </w:rPr>
        <w:t xml:space="preserve"> (Fig-1)</w:t>
      </w:r>
      <w:r w:rsidRPr="00A40B2D">
        <w:rPr>
          <w:rFonts w:ascii="Times New Roman" w:hAnsi="Times New Roman" w:cs="Times New Roman"/>
          <w:sz w:val="24"/>
          <w:szCs w:val="24"/>
        </w:rPr>
        <w:t xml:space="preserve"> average 72.48% which was higher than the finding of Rahman </w:t>
      </w:r>
      <w:r w:rsidRPr="00A40B2D">
        <w:rPr>
          <w:rFonts w:ascii="Times New Roman" w:hAnsi="Times New Roman" w:cs="Times New Roman"/>
          <w:i/>
          <w:sz w:val="24"/>
          <w:szCs w:val="24"/>
        </w:rPr>
        <w:t>et al</w:t>
      </w:r>
      <w:r w:rsidRPr="00A40B2D">
        <w:rPr>
          <w:rFonts w:ascii="Times New Roman" w:hAnsi="Times New Roman" w:cs="Times New Roman"/>
          <w:sz w:val="24"/>
          <w:szCs w:val="24"/>
        </w:rPr>
        <w:t xml:space="preserve">. Among cattle, FMD was found significantly (p&lt;0.01) higher in average 47.63% and lower </w:t>
      </w:r>
      <w:r w:rsidR="00A40B2D" w:rsidRPr="00A40B2D">
        <w:rPr>
          <w:rFonts w:ascii="Times New Roman" w:hAnsi="Times New Roman" w:cs="Times New Roman"/>
          <w:sz w:val="24"/>
          <w:szCs w:val="24"/>
        </w:rPr>
        <w:t>incidence rate wa</w:t>
      </w:r>
      <w:r w:rsidRPr="00A40B2D">
        <w:rPr>
          <w:rFonts w:ascii="Times New Roman" w:hAnsi="Times New Roman" w:cs="Times New Roman"/>
          <w:sz w:val="24"/>
          <w:szCs w:val="24"/>
        </w:rPr>
        <w:t>s found in February month</w:t>
      </w:r>
      <w:r w:rsidR="00706776" w:rsidRPr="00A40B2D">
        <w:rPr>
          <w:rFonts w:ascii="Times New Roman" w:hAnsi="Times New Roman" w:cs="Times New Roman"/>
          <w:sz w:val="24"/>
          <w:szCs w:val="24"/>
        </w:rPr>
        <w:t xml:space="preserve"> (Fig-1)</w:t>
      </w:r>
      <w:r w:rsidRPr="00A40B2D">
        <w:rPr>
          <w:rFonts w:ascii="Times New Roman" w:hAnsi="Times New Roman" w:cs="Times New Roman"/>
          <w:sz w:val="24"/>
          <w:szCs w:val="24"/>
        </w:rPr>
        <w:t xml:space="preserve"> average 37.52% which was lower than the finding of </w:t>
      </w:r>
      <w:r w:rsidRPr="00A40B2D">
        <w:rPr>
          <w:rFonts w:ascii="Times New Roman" w:hAnsi="Times New Roman" w:cs="Times New Roman"/>
          <w:b/>
          <w:sz w:val="24"/>
          <w:szCs w:val="24"/>
        </w:rPr>
        <w:t xml:space="preserve">Rahman </w:t>
      </w:r>
      <w:r w:rsidRPr="00A40B2D">
        <w:rPr>
          <w:rFonts w:ascii="Times New Roman" w:hAnsi="Times New Roman" w:cs="Times New Roman"/>
          <w:b/>
          <w:i/>
          <w:sz w:val="24"/>
          <w:szCs w:val="24"/>
        </w:rPr>
        <w:t>et al</w:t>
      </w:r>
      <w:r w:rsidRPr="00A40B2D">
        <w:rPr>
          <w:rFonts w:ascii="Times New Roman" w:hAnsi="Times New Roman" w:cs="Times New Roman"/>
          <w:sz w:val="24"/>
          <w:szCs w:val="24"/>
        </w:rPr>
        <w:t>.</w:t>
      </w:r>
      <w:r w:rsidR="00706776" w:rsidRPr="00A40B2D">
        <w:rPr>
          <w:rFonts w:ascii="Times New Roman" w:hAnsi="Times New Roman" w:cs="Times New Roman"/>
          <w:sz w:val="24"/>
          <w:szCs w:val="24"/>
        </w:rPr>
        <w:t>,</w:t>
      </w:r>
      <w:r w:rsidR="00706776" w:rsidRPr="00A40B2D">
        <w:rPr>
          <w:rFonts w:ascii="Times New Roman" w:hAnsi="Times New Roman" w:cs="Times New Roman"/>
          <w:b/>
          <w:sz w:val="24"/>
          <w:szCs w:val="24"/>
        </w:rPr>
        <w:t>1985</w:t>
      </w:r>
      <w:r w:rsidR="00706776" w:rsidRPr="00A40B2D">
        <w:rPr>
          <w:rFonts w:ascii="Times New Roman" w:hAnsi="Times New Roman" w:cs="Times New Roman"/>
          <w:sz w:val="24"/>
          <w:szCs w:val="24"/>
        </w:rPr>
        <w:t xml:space="preserve"> </w:t>
      </w:r>
      <w:r w:rsidRPr="00A40B2D">
        <w:rPr>
          <w:rFonts w:ascii="Times New Roman" w:hAnsi="Times New Roman" w:cs="Times New Roman"/>
          <w:sz w:val="24"/>
          <w:szCs w:val="24"/>
        </w:rPr>
        <w:t>in average 47.63%.</w:t>
      </w:r>
    </w:p>
    <w:p w:rsidR="00893746" w:rsidRPr="00A40B2D" w:rsidRDefault="00893746" w:rsidP="00893746">
      <w:pPr>
        <w:spacing w:line="360" w:lineRule="auto"/>
        <w:ind w:left="720"/>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                   </w:t>
      </w:r>
      <w:r w:rsidR="00D1328C">
        <w:rPr>
          <w:rFonts w:ascii="Times New Roman" w:hAnsi="Times New Roman" w:cs="Times New Roman"/>
          <w:sz w:val="24"/>
          <w:szCs w:val="24"/>
        </w:rPr>
        <w:t xml:space="preserve">               </w:t>
      </w:r>
      <w:r w:rsidR="0087512B" w:rsidRPr="00A40B2D">
        <w:rPr>
          <w:rFonts w:ascii="Times New Roman" w:hAnsi="Times New Roman" w:cs="Times New Roman"/>
          <w:sz w:val="24"/>
          <w:szCs w:val="24"/>
        </w:rPr>
        <w:t xml:space="preserve">  </w:t>
      </w:r>
      <w:r w:rsidRPr="00A40B2D">
        <w:rPr>
          <w:rFonts w:ascii="Times New Roman" w:hAnsi="Times New Roman" w:cs="Times New Roman"/>
          <w:sz w:val="24"/>
          <w:szCs w:val="24"/>
        </w:rPr>
        <w:t xml:space="preserve">                                                         </w:t>
      </w:r>
    </w:p>
    <w:p w:rsidR="00893746" w:rsidRPr="00A40B2D" w:rsidRDefault="0087512B" w:rsidP="00893746">
      <w:pPr>
        <w:spacing w:line="360" w:lineRule="auto"/>
        <w:jc w:val="both"/>
        <w:rPr>
          <w:rFonts w:ascii="Times New Roman" w:hAnsi="Times New Roman" w:cs="Times New Roman"/>
          <w:sz w:val="24"/>
          <w:szCs w:val="24"/>
        </w:rPr>
      </w:pPr>
      <w:r w:rsidRPr="00A40B2D">
        <w:rPr>
          <w:rFonts w:ascii="Times New Roman" w:hAnsi="Times New Roman" w:cs="Times New Roman"/>
          <w:noProof/>
          <w:sz w:val="24"/>
          <w:szCs w:val="24"/>
        </w:rPr>
        <w:drawing>
          <wp:inline distT="0" distB="0" distL="0" distR="0">
            <wp:extent cx="4345916" cy="2976113"/>
            <wp:effectExtent l="19050" t="0" r="16534"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556BB" w:rsidRDefault="009556BB" w:rsidP="00893746">
      <w:pPr>
        <w:spacing w:line="360" w:lineRule="auto"/>
        <w:jc w:val="both"/>
        <w:rPr>
          <w:rFonts w:ascii="Times New Roman" w:hAnsi="Times New Roman" w:cs="Times New Roman"/>
          <w:sz w:val="24"/>
          <w:szCs w:val="24"/>
        </w:rPr>
      </w:pPr>
    </w:p>
    <w:p w:rsidR="00893746" w:rsidRPr="00A40B2D" w:rsidRDefault="00A40B2D"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Fig-1: Incidence</w:t>
      </w:r>
      <w:r w:rsidR="0087512B" w:rsidRPr="00A40B2D">
        <w:rPr>
          <w:rFonts w:ascii="Times New Roman" w:hAnsi="Times New Roman" w:cs="Times New Roman"/>
          <w:sz w:val="24"/>
          <w:szCs w:val="24"/>
        </w:rPr>
        <w:t xml:space="preserve"> of FMD during 10 months of study</w:t>
      </w:r>
    </w:p>
    <w:p w:rsidR="009556BB" w:rsidRDefault="009556BB" w:rsidP="00893746">
      <w:pPr>
        <w:spacing w:line="360" w:lineRule="auto"/>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Nevertheless, the incidence in a specific animal species was higher than the finding of </w:t>
      </w:r>
      <w:r w:rsidRPr="00A40B2D">
        <w:rPr>
          <w:rFonts w:ascii="Times New Roman" w:hAnsi="Times New Roman" w:cs="Times New Roman"/>
          <w:b/>
          <w:sz w:val="24"/>
          <w:szCs w:val="24"/>
        </w:rPr>
        <w:t xml:space="preserve">Rahman </w:t>
      </w:r>
      <w:r w:rsidRPr="00A40B2D">
        <w:rPr>
          <w:rFonts w:ascii="Times New Roman" w:hAnsi="Times New Roman" w:cs="Times New Roman"/>
          <w:b/>
          <w:i/>
          <w:sz w:val="24"/>
          <w:szCs w:val="24"/>
        </w:rPr>
        <w:t>et al</w:t>
      </w:r>
      <w:r w:rsidRPr="00A40B2D">
        <w:rPr>
          <w:rFonts w:ascii="Times New Roman" w:hAnsi="Times New Roman" w:cs="Times New Roman"/>
          <w:b/>
          <w:sz w:val="24"/>
          <w:szCs w:val="24"/>
        </w:rPr>
        <w:t>.</w:t>
      </w:r>
      <w:r w:rsidR="00706776" w:rsidRPr="00A40B2D">
        <w:rPr>
          <w:rFonts w:ascii="Times New Roman" w:hAnsi="Times New Roman" w:cs="Times New Roman"/>
          <w:b/>
          <w:sz w:val="24"/>
          <w:szCs w:val="24"/>
        </w:rPr>
        <w:t>,1985</w:t>
      </w:r>
      <w:r w:rsidRPr="00A40B2D">
        <w:rPr>
          <w:rFonts w:ascii="Times New Roman" w:hAnsi="Times New Roman" w:cs="Times New Roman"/>
          <w:sz w:val="24"/>
          <w:szCs w:val="24"/>
        </w:rPr>
        <w:t xml:space="preserve"> Among cattle e.g. in bull</w:t>
      </w:r>
      <w:r w:rsidR="00706776" w:rsidRPr="00A40B2D">
        <w:rPr>
          <w:rFonts w:ascii="Times New Roman" w:hAnsi="Times New Roman" w:cs="Times New Roman"/>
          <w:sz w:val="24"/>
          <w:szCs w:val="24"/>
        </w:rPr>
        <w:t xml:space="preserve"> </w:t>
      </w:r>
      <w:r w:rsidRPr="00A40B2D">
        <w:rPr>
          <w:rFonts w:ascii="Times New Roman" w:hAnsi="Times New Roman" w:cs="Times New Roman"/>
          <w:sz w:val="24"/>
          <w:szCs w:val="24"/>
        </w:rPr>
        <w:t>(51.74%), in cow</w:t>
      </w:r>
      <w:r w:rsidR="00706776" w:rsidRPr="00A40B2D">
        <w:rPr>
          <w:rFonts w:ascii="Times New Roman" w:hAnsi="Times New Roman" w:cs="Times New Roman"/>
          <w:sz w:val="24"/>
          <w:szCs w:val="24"/>
        </w:rPr>
        <w:t xml:space="preserve"> </w:t>
      </w:r>
      <w:r w:rsidRPr="00A40B2D">
        <w:rPr>
          <w:rFonts w:ascii="Times New Roman" w:hAnsi="Times New Roman" w:cs="Times New Roman"/>
          <w:sz w:val="24"/>
          <w:szCs w:val="24"/>
        </w:rPr>
        <w:t>(51.29%) and in calf</w:t>
      </w:r>
      <w:r w:rsidR="00706776" w:rsidRPr="00A40B2D">
        <w:rPr>
          <w:rFonts w:ascii="Times New Roman" w:hAnsi="Times New Roman" w:cs="Times New Roman"/>
          <w:sz w:val="24"/>
          <w:szCs w:val="24"/>
        </w:rPr>
        <w:t xml:space="preserve"> </w:t>
      </w:r>
      <w:r w:rsidRPr="00A40B2D">
        <w:rPr>
          <w:rFonts w:ascii="Times New Roman" w:hAnsi="Times New Roman" w:cs="Times New Roman"/>
          <w:sz w:val="24"/>
          <w:szCs w:val="24"/>
        </w:rPr>
        <w:t xml:space="preserve">(39.87%), which was also higher rate than average rate of Chala, Boira, Gala and Sutaluri union without calf .The  percentage of incidence  of </w:t>
      </w:r>
      <w:r w:rsidR="00706776" w:rsidRPr="00A40B2D">
        <w:rPr>
          <w:rFonts w:ascii="Times New Roman" w:hAnsi="Times New Roman" w:cs="Times New Roman"/>
          <w:sz w:val="24"/>
          <w:szCs w:val="24"/>
        </w:rPr>
        <w:t>FMD at different unions is show</w:t>
      </w:r>
      <w:r w:rsidR="00A40B2D" w:rsidRPr="00A40B2D">
        <w:rPr>
          <w:rFonts w:ascii="Times New Roman" w:hAnsi="Times New Roman" w:cs="Times New Roman"/>
          <w:sz w:val="24"/>
          <w:szCs w:val="24"/>
        </w:rPr>
        <w:t>n at below in figure 2</w:t>
      </w:r>
      <w:r w:rsidRPr="00A40B2D">
        <w:rPr>
          <w:rFonts w:ascii="Times New Roman" w:hAnsi="Times New Roman" w:cs="Times New Roman"/>
          <w:sz w:val="24"/>
          <w:szCs w:val="24"/>
        </w:rPr>
        <w:t xml:space="preserve">.                    </w:t>
      </w:r>
    </w:p>
    <w:p w:rsidR="00893746" w:rsidRPr="00A40B2D" w:rsidRDefault="00893746" w:rsidP="00893746">
      <w:pPr>
        <w:spacing w:line="360" w:lineRule="auto"/>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lastRenderedPageBreak/>
        <w:t xml:space="preserve">       </w:t>
      </w:r>
      <w:r w:rsidRPr="00A40B2D">
        <w:rPr>
          <w:rFonts w:ascii="Times New Roman" w:hAnsi="Times New Roman" w:cs="Times New Roman"/>
          <w:noProof/>
          <w:sz w:val="24"/>
          <w:szCs w:val="24"/>
        </w:rPr>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40B2D">
        <w:rPr>
          <w:rFonts w:ascii="Times New Roman" w:hAnsi="Times New Roman" w:cs="Times New Roman"/>
          <w:sz w:val="24"/>
          <w:szCs w:val="24"/>
        </w:rPr>
        <w:t xml:space="preserve">                              </w:t>
      </w:r>
    </w:p>
    <w:p w:rsidR="00893746" w:rsidRPr="00A40B2D" w:rsidRDefault="00893746" w:rsidP="00D1328C">
      <w:pPr>
        <w:spacing w:line="360" w:lineRule="auto"/>
        <w:ind w:firstLine="720"/>
        <w:jc w:val="both"/>
        <w:rPr>
          <w:rFonts w:ascii="Times New Roman" w:hAnsi="Times New Roman" w:cs="Times New Roman"/>
          <w:sz w:val="24"/>
          <w:szCs w:val="24"/>
        </w:rPr>
      </w:pPr>
      <w:r w:rsidRPr="00A40B2D">
        <w:rPr>
          <w:rFonts w:ascii="Times New Roman" w:hAnsi="Times New Roman" w:cs="Times New Roman"/>
          <w:b/>
          <w:sz w:val="24"/>
          <w:szCs w:val="24"/>
        </w:rPr>
        <w:t>Fig</w:t>
      </w:r>
      <w:r w:rsidR="00537483">
        <w:rPr>
          <w:rFonts w:ascii="Times New Roman" w:hAnsi="Times New Roman" w:cs="Times New Roman"/>
          <w:b/>
          <w:sz w:val="24"/>
          <w:szCs w:val="24"/>
        </w:rPr>
        <w:t>-</w:t>
      </w:r>
      <w:r w:rsidR="00A40B2D" w:rsidRPr="00A40B2D">
        <w:rPr>
          <w:rFonts w:ascii="Times New Roman" w:hAnsi="Times New Roman" w:cs="Times New Roman"/>
          <w:b/>
          <w:sz w:val="24"/>
          <w:szCs w:val="24"/>
        </w:rPr>
        <w:t>2</w:t>
      </w:r>
      <w:r w:rsidRPr="00A40B2D">
        <w:rPr>
          <w:rFonts w:ascii="Times New Roman" w:hAnsi="Times New Roman" w:cs="Times New Roman"/>
          <w:b/>
          <w:sz w:val="24"/>
          <w:szCs w:val="24"/>
        </w:rPr>
        <w:t>:</w:t>
      </w:r>
      <w:r w:rsidR="00706776" w:rsidRPr="00A40B2D">
        <w:rPr>
          <w:rFonts w:ascii="Times New Roman" w:hAnsi="Times New Roman" w:cs="Times New Roman"/>
          <w:sz w:val="24"/>
          <w:szCs w:val="24"/>
        </w:rPr>
        <w:t xml:space="preserve"> I</w:t>
      </w:r>
      <w:r w:rsidRPr="00A40B2D">
        <w:rPr>
          <w:rFonts w:ascii="Times New Roman" w:hAnsi="Times New Roman" w:cs="Times New Roman"/>
          <w:sz w:val="24"/>
          <w:szCs w:val="24"/>
        </w:rPr>
        <w:t>ncidence  of FMD at</w:t>
      </w:r>
      <w:r w:rsidR="00706776" w:rsidRPr="00A40B2D">
        <w:rPr>
          <w:rFonts w:ascii="Times New Roman" w:hAnsi="Times New Roman" w:cs="Times New Roman"/>
          <w:sz w:val="24"/>
          <w:szCs w:val="24"/>
        </w:rPr>
        <w:t xml:space="preserve"> Chala, Boira, Gala and Sutaluri  union</w:t>
      </w:r>
      <w:r w:rsidRPr="00A40B2D">
        <w:rPr>
          <w:rFonts w:ascii="Times New Roman" w:hAnsi="Times New Roman" w:cs="Times New Roman"/>
          <w:sz w:val="24"/>
          <w:szCs w:val="24"/>
        </w:rPr>
        <w:t>.</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Among the </w:t>
      </w:r>
      <w:r w:rsidR="00A40B2D" w:rsidRPr="00A40B2D">
        <w:rPr>
          <w:rFonts w:ascii="Times New Roman" w:hAnsi="Times New Roman" w:cs="Times New Roman"/>
          <w:sz w:val="24"/>
          <w:szCs w:val="24"/>
        </w:rPr>
        <w:t>four unions higher</w:t>
      </w:r>
      <w:r w:rsidRPr="00A40B2D">
        <w:rPr>
          <w:rFonts w:ascii="Times New Roman" w:hAnsi="Times New Roman" w:cs="Times New Roman"/>
          <w:sz w:val="24"/>
          <w:szCs w:val="24"/>
        </w:rPr>
        <w:t xml:space="preserve"> incidence</w:t>
      </w:r>
      <w:r w:rsidR="00A40B2D" w:rsidRPr="00A40B2D">
        <w:rPr>
          <w:rFonts w:ascii="Times New Roman" w:hAnsi="Times New Roman" w:cs="Times New Roman"/>
          <w:sz w:val="24"/>
          <w:szCs w:val="24"/>
        </w:rPr>
        <w:t xml:space="preserve"> (27%)  wa</w:t>
      </w:r>
      <w:r w:rsidRPr="00A40B2D">
        <w:rPr>
          <w:rFonts w:ascii="Times New Roman" w:hAnsi="Times New Roman" w:cs="Times New Roman"/>
          <w:sz w:val="24"/>
          <w:szCs w:val="24"/>
        </w:rPr>
        <w:t>s found in Boira union</w:t>
      </w:r>
      <w:r w:rsidR="00A40B2D" w:rsidRPr="00A40B2D">
        <w:rPr>
          <w:rFonts w:ascii="Times New Roman" w:hAnsi="Times New Roman" w:cs="Times New Roman"/>
          <w:b/>
          <w:sz w:val="24"/>
          <w:szCs w:val="24"/>
        </w:rPr>
        <w:t xml:space="preserve"> (Fig-2)</w:t>
      </w:r>
      <w:r w:rsidR="00706776" w:rsidRPr="00A40B2D">
        <w:rPr>
          <w:rFonts w:ascii="Times New Roman" w:hAnsi="Times New Roman" w:cs="Times New Roman"/>
          <w:sz w:val="24"/>
          <w:szCs w:val="24"/>
        </w:rPr>
        <w:t xml:space="preserve"> </w:t>
      </w:r>
      <w:r w:rsidR="00A40B2D" w:rsidRPr="00A40B2D">
        <w:rPr>
          <w:rFonts w:ascii="Times New Roman" w:hAnsi="Times New Roman" w:cs="Times New Roman"/>
          <w:sz w:val="24"/>
          <w:szCs w:val="24"/>
        </w:rPr>
        <w:t>and lower</w:t>
      </w:r>
      <w:r w:rsidRPr="00A40B2D">
        <w:rPr>
          <w:rFonts w:ascii="Times New Roman" w:hAnsi="Times New Roman" w:cs="Times New Roman"/>
          <w:sz w:val="24"/>
          <w:szCs w:val="24"/>
        </w:rPr>
        <w:t xml:space="preserve"> incidence</w:t>
      </w:r>
      <w:r w:rsidR="00A40B2D" w:rsidRPr="00A40B2D">
        <w:rPr>
          <w:rFonts w:ascii="Times New Roman" w:hAnsi="Times New Roman" w:cs="Times New Roman"/>
          <w:sz w:val="24"/>
          <w:szCs w:val="24"/>
        </w:rPr>
        <w:t xml:space="preserve"> (22%)  wa</w:t>
      </w:r>
      <w:r w:rsidRPr="00A40B2D">
        <w:rPr>
          <w:rFonts w:ascii="Times New Roman" w:hAnsi="Times New Roman" w:cs="Times New Roman"/>
          <w:sz w:val="24"/>
          <w:szCs w:val="24"/>
        </w:rPr>
        <w:t>s found in Gala union</w:t>
      </w:r>
      <w:r w:rsidR="00A40B2D" w:rsidRPr="00A40B2D">
        <w:rPr>
          <w:rFonts w:ascii="Times New Roman" w:hAnsi="Times New Roman" w:cs="Times New Roman"/>
          <w:b/>
          <w:sz w:val="24"/>
          <w:szCs w:val="24"/>
        </w:rPr>
        <w:t xml:space="preserve"> (Fig-2)</w:t>
      </w:r>
      <w:r w:rsidRPr="00A40B2D">
        <w:rPr>
          <w:rFonts w:ascii="Times New Roman" w:hAnsi="Times New Roman" w:cs="Times New Roman"/>
          <w:sz w:val="24"/>
          <w:szCs w:val="24"/>
        </w:rPr>
        <w:t>.</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The rate of infection among different groups of cattle confirmed the findings </w:t>
      </w:r>
      <w:r w:rsidR="00363BC0" w:rsidRPr="00A40B2D">
        <w:rPr>
          <w:rFonts w:ascii="Times New Roman" w:hAnsi="Times New Roman" w:cs="Times New Roman"/>
          <w:b/>
          <w:sz w:val="24"/>
          <w:szCs w:val="24"/>
        </w:rPr>
        <w:t>Plotnikov,V.T., 1</w:t>
      </w:r>
      <w:r w:rsidR="00363BC0" w:rsidRPr="00A40B2D">
        <w:rPr>
          <w:rFonts w:ascii="Times New Roman" w:hAnsi="Times New Roman" w:cs="Times New Roman"/>
          <w:sz w:val="24"/>
          <w:szCs w:val="24"/>
        </w:rPr>
        <w:t xml:space="preserve">972. </w:t>
      </w:r>
      <w:r w:rsidRPr="00A40B2D">
        <w:rPr>
          <w:rFonts w:ascii="Times New Roman" w:hAnsi="Times New Roman" w:cs="Times New Roman"/>
          <w:sz w:val="24"/>
          <w:szCs w:val="24"/>
        </w:rPr>
        <w:t>The indiscriminate movement of the animals from place to place for generating draft power could be attributed to the main reason of quick spread of disease in the area</w:t>
      </w:r>
      <w:r w:rsidR="00363BC0" w:rsidRPr="00A40B2D">
        <w:rPr>
          <w:rFonts w:ascii="Times New Roman" w:hAnsi="Times New Roman" w:cs="Times New Roman"/>
          <w:sz w:val="24"/>
          <w:szCs w:val="24"/>
        </w:rPr>
        <w:t>.</w:t>
      </w:r>
      <w:r w:rsidRPr="00A40B2D">
        <w:rPr>
          <w:rFonts w:ascii="Times New Roman" w:hAnsi="Times New Roman" w:cs="Times New Roman"/>
          <w:b/>
          <w:sz w:val="24"/>
          <w:szCs w:val="24"/>
        </w:rPr>
        <w:t xml:space="preserve"> Rahman et al</w:t>
      </w:r>
      <w:r w:rsidR="00363BC0" w:rsidRPr="00A40B2D">
        <w:rPr>
          <w:rFonts w:ascii="Times New Roman" w:hAnsi="Times New Roman" w:cs="Times New Roman"/>
          <w:b/>
          <w:sz w:val="24"/>
          <w:szCs w:val="24"/>
        </w:rPr>
        <w:t>.</w:t>
      </w:r>
      <w:r w:rsidRPr="00A40B2D">
        <w:rPr>
          <w:rFonts w:ascii="Times New Roman" w:hAnsi="Times New Roman" w:cs="Times New Roman"/>
          <w:b/>
          <w:sz w:val="24"/>
          <w:szCs w:val="24"/>
        </w:rPr>
        <w:t>,</w:t>
      </w:r>
      <w:r w:rsidR="00363BC0" w:rsidRPr="00A40B2D">
        <w:rPr>
          <w:rFonts w:ascii="Times New Roman" w:hAnsi="Times New Roman" w:cs="Times New Roman"/>
          <w:b/>
          <w:sz w:val="24"/>
          <w:szCs w:val="24"/>
        </w:rPr>
        <w:t xml:space="preserve"> </w:t>
      </w:r>
      <w:r w:rsidRPr="00A40B2D">
        <w:rPr>
          <w:rFonts w:ascii="Times New Roman" w:hAnsi="Times New Roman" w:cs="Times New Roman"/>
          <w:b/>
          <w:sz w:val="24"/>
          <w:szCs w:val="24"/>
        </w:rPr>
        <w:t xml:space="preserve">2008 </w:t>
      </w:r>
      <w:r w:rsidRPr="00A40B2D">
        <w:rPr>
          <w:rFonts w:ascii="Times New Roman" w:hAnsi="Times New Roman" w:cs="Times New Roman"/>
          <w:sz w:val="24"/>
          <w:szCs w:val="24"/>
        </w:rPr>
        <w:t>showed that prevalence of diseases in dairy cattle and their cross bred calves was 62.27% ,but in this study the incidence of FMD varied significantly in different unions with higher incidence at Chala union</w:t>
      </w:r>
      <w:r w:rsidR="00363BC0" w:rsidRPr="00A40B2D">
        <w:rPr>
          <w:rFonts w:ascii="Times New Roman" w:hAnsi="Times New Roman" w:cs="Times New Roman"/>
          <w:sz w:val="24"/>
          <w:szCs w:val="24"/>
        </w:rPr>
        <w:t xml:space="preserve"> </w:t>
      </w:r>
      <w:r w:rsidRPr="00A40B2D">
        <w:rPr>
          <w:rFonts w:ascii="Times New Roman" w:hAnsi="Times New Roman" w:cs="Times New Roman"/>
          <w:sz w:val="24"/>
          <w:szCs w:val="24"/>
        </w:rPr>
        <w:t>(94.44%) in June month and lower incidence at Gala union</w:t>
      </w:r>
      <w:r w:rsidR="00363BC0" w:rsidRPr="00A40B2D">
        <w:rPr>
          <w:rFonts w:ascii="Times New Roman" w:hAnsi="Times New Roman" w:cs="Times New Roman"/>
          <w:sz w:val="24"/>
          <w:szCs w:val="24"/>
        </w:rPr>
        <w:t xml:space="preserve"> </w:t>
      </w:r>
      <w:r w:rsidRPr="00A40B2D">
        <w:rPr>
          <w:rFonts w:ascii="Times New Roman" w:hAnsi="Times New Roman" w:cs="Times New Roman"/>
          <w:sz w:val="24"/>
          <w:szCs w:val="24"/>
        </w:rPr>
        <w:t>(28.17%) in January month due to season and other conditions.Such as the season before</w:t>
      </w:r>
      <w:r w:rsidR="00363BC0" w:rsidRPr="00A40B2D">
        <w:rPr>
          <w:rFonts w:ascii="Times New Roman" w:hAnsi="Times New Roman" w:cs="Times New Roman"/>
          <w:sz w:val="24"/>
          <w:szCs w:val="24"/>
        </w:rPr>
        <w:t xml:space="preserve"> </w:t>
      </w:r>
      <w:r w:rsidRPr="00A40B2D">
        <w:rPr>
          <w:rFonts w:ascii="Times New Roman" w:hAnsi="Times New Roman" w:cs="Times New Roman"/>
          <w:sz w:val="24"/>
          <w:szCs w:val="24"/>
        </w:rPr>
        <w:t>(e.g. June month) and after (e.g. November month) beef fattening program, farmer collects young underweight cattle from local market(eg: especially from Tepakhula market where cattle is brought from India) which are not vaccinated with FMD vaccine and even carefree to vaccinate the cattle after brought into house from the market.</w:t>
      </w:r>
    </w:p>
    <w:p w:rsidR="00893746" w:rsidRPr="00A40B2D" w:rsidRDefault="00893746" w:rsidP="00893746">
      <w:pPr>
        <w:spacing w:line="360" w:lineRule="auto"/>
        <w:ind w:left="720"/>
        <w:jc w:val="both"/>
        <w:rPr>
          <w:rFonts w:ascii="Times New Roman" w:hAnsi="Times New Roman" w:cs="Times New Roman"/>
          <w:sz w:val="24"/>
          <w:szCs w:val="24"/>
        </w:rPr>
      </w:pPr>
    </w:p>
    <w:p w:rsidR="00893746" w:rsidRPr="00A40B2D" w:rsidRDefault="00893746" w:rsidP="00893746">
      <w:pPr>
        <w:spacing w:line="360" w:lineRule="auto"/>
        <w:ind w:left="720"/>
        <w:jc w:val="both"/>
        <w:rPr>
          <w:rFonts w:cs="Times New Roman"/>
          <w:b/>
          <w:bCs/>
          <w:color w:val="000000"/>
          <w:sz w:val="24"/>
          <w:szCs w:val="24"/>
        </w:rPr>
      </w:pPr>
    </w:p>
    <w:p w:rsidR="00893746" w:rsidRPr="00A40B2D" w:rsidRDefault="00893746" w:rsidP="00893746">
      <w:pPr>
        <w:spacing w:line="360" w:lineRule="auto"/>
        <w:jc w:val="both"/>
        <w:rPr>
          <w:rFonts w:cs="Times New Roman"/>
          <w:b/>
          <w:bCs/>
          <w:color w:val="000000"/>
          <w:sz w:val="24"/>
          <w:szCs w:val="24"/>
        </w:rPr>
      </w:pPr>
    </w:p>
    <w:p w:rsidR="00893746" w:rsidRPr="00A40B2D" w:rsidRDefault="00893746" w:rsidP="00D1328C">
      <w:pPr>
        <w:spacing w:line="360" w:lineRule="auto"/>
        <w:rPr>
          <w:rFonts w:ascii="Times New Roman" w:hAnsi="Times New Roman" w:cs="Times New Roman"/>
          <w:b/>
          <w:bCs/>
          <w:sz w:val="24"/>
          <w:szCs w:val="24"/>
        </w:rPr>
      </w:pPr>
      <w:r w:rsidRPr="00A40B2D">
        <w:rPr>
          <w:rFonts w:ascii="Times New Roman" w:hAnsi="Times New Roman" w:cs="Times New Roman"/>
          <w:b/>
          <w:sz w:val="24"/>
          <w:szCs w:val="24"/>
        </w:rPr>
        <w:lastRenderedPageBreak/>
        <w:t>Clinical</w:t>
      </w:r>
      <w:r w:rsidR="00D1328C">
        <w:rPr>
          <w:rFonts w:ascii="Times New Roman" w:hAnsi="Times New Roman" w:cs="Times New Roman"/>
          <w:b/>
          <w:sz w:val="24"/>
          <w:szCs w:val="24"/>
        </w:rPr>
        <w:t xml:space="preserve"> </w:t>
      </w:r>
      <w:r w:rsidRPr="00A40B2D">
        <w:rPr>
          <w:rFonts w:ascii="Times New Roman" w:hAnsi="Times New Roman" w:cs="Times New Roman"/>
          <w:b/>
          <w:sz w:val="24"/>
          <w:szCs w:val="24"/>
        </w:rPr>
        <w:t xml:space="preserve">observations:                </w:t>
      </w:r>
      <w:r w:rsidRPr="00A40B2D">
        <w:rPr>
          <w:rFonts w:ascii="Times New Roman" w:hAnsi="Times New Roman" w:cs="Times New Roman"/>
          <w:sz w:val="24"/>
          <w:szCs w:val="24"/>
        </w:rPr>
        <w:t xml:space="preserve">                                                                                                                     The incubation period for FMD is 2-21 days depending on the infecting dose, susceptibility of the cost &amp; strain of virus, although virus is shed before clinical signs developed.</w:t>
      </w:r>
    </w:p>
    <w:p w:rsidR="00893746" w:rsidRPr="00A40B2D" w:rsidRDefault="00AB7C55" w:rsidP="00893746">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Initial </w:t>
      </w:r>
      <w:r w:rsidR="00901011" w:rsidRPr="00A40B2D">
        <w:rPr>
          <w:rFonts w:ascii="Times New Roman" w:hAnsi="Times New Roman" w:cs="Times New Roman"/>
          <w:sz w:val="24"/>
          <w:szCs w:val="24"/>
        </w:rPr>
        <w:t>signs was</w:t>
      </w:r>
      <w:r w:rsidR="00363BC0" w:rsidRPr="00A40B2D">
        <w:rPr>
          <w:rFonts w:ascii="Times New Roman" w:hAnsi="Times New Roman" w:cs="Times New Roman"/>
          <w:sz w:val="24"/>
          <w:szCs w:val="24"/>
        </w:rPr>
        <w:t xml:space="preserve"> fever of 104-106 </w:t>
      </w:r>
      <w:r w:rsidR="009C7258" w:rsidRPr="00A40B2D">
        <w:rPr>
          <w:rFonts w:ascii="Times New Roman" w:hAnsi="Times New Roman" w:cs="Times New Roman"/>
          <w:sz w:val="24"/>
          <w:szCs w:val="24"/>
        </w:rPr>
        <w:t>F</w:t>
      </w:r>
      <w:r w:rsidR="00893746" w:rsidRPr="00A40B2D">
        <w:rPr>
          <w:rFonts w:ascii="Times New Roman" w:hAnsi="Times New Roman" w:cs="Times New Roman"/>
          <w:sz w:val="24"/>
          <w:szCs w:val="24"/>
        </w:rPr>
        <w:t xml:space="preserve"> </w:t>
      </w:r>
      <w:r w:rsidR="009C7258" w:rsidRPr="00A40B2D">
        <w:rPr>
          <w:rFonts w:ascii="Times New Roman" w:hAnsi="Times New Roman" w:cs="Times New Roman"/>
          <w:b/>
          <w:sz w:val="24"/>
          <w:szCs w:val="24"/>
        </w:rPr>
        <w:t>(</w:t>
      </w:r>
      <w:r w:rsidR="00901011" w:rsidRPr="00A40B2D">
        <w:rPr>
          <w:rFonts w:ascii="Times New Roman" w:hAnsi="Times New Roman" w:cs="Times New Roman"/>
          <w:b/>
          <w:sz w:val="24"/>
          <w:szCs w:val="24"/>
        </w:rPr>
        <w:t>Blood &amp; Radostits, 1989)</w:t>
      </w:r>
      <w:r w:rsidR="009C7258" w:rsidRPr="00A40B2D">
        <w:rPr>
          <w:rFonts w:ascii="Times New Roman" w:hAnsi="Times New Roman" w:cs="Times New Roman"/>
          <w:b/>
          <w:sz w:val="24"/>
          <w:szCs w:val="24"/>
        </w:rPr>
        <w:t xml:space="preserve"> </w:t>
      </w:r>
      <w:r w:rsidR="00893746" w:rsidRPr="00A40B2D">
        <w:rPr>
          <w:rFonts w:ascii="Times New Roman" w:hAnsi="Times New Roman" w:cs="Times New Roman"/>
          <w:sz w:val="24"/>
          <w:szCs w:val="24"/>
        </w:rPr>
        <w:t>dullness, anorexia, shivering &amp; reduction in milk production for 2-3 days, then.</w:t>
      </w:r>
    </w:p>
    <w:p w:rsidR="00893746" w:rsidRPr="00A40B2D" w:rsidRDefault="00893746" w:rsidP="00893746">
      <w:pPr>
        <w:numPr>
          <w:ilvl w:val="0"/>
          <w:numId w:val="2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Blisters (vesicles/apathie</w:t>
      </w:r>
      <w:r w:rsidR="00901011" w:rsidRPr="00A40B2D">
        <w:rPr>
          <w:rFonts w:ascii="Times New Roman" w:hAnsi="Times New Roman" w:cs="Times New Roman"/>
          <w:sz w:val="24"/>
          <w:szCs w:val="24"/>
        </w:rPr>
        <w:t>s) appeared on the bucca</w:t>
      </w:r>
      <w:r w:rsidRPr="00A40B2D">
        <w:rPr>
          <w:rFonts w:ascii="Times New Roman" w:hAnsi="Times New Roman" w:cs="Times New Roman"/>
          <w:sz w:val="24"/>
          <w:szCs w:val="24"/>
        </w:rPr>
        <w:t>l &amp; nasal mucous membranes including mouth, tongue, lips, followed by appearance of blister between the claws &amp; coronary bands, even on the udder &amp;teats.</w:t>
      </w:r>
    </w:p>
    <w:p w:rsidR="00893746" w:rsidRPr="00A40B2D" w:rsidRDefault="00893746" w:rsidP="00893746">
      <w:pPr>
        <w:numPr>
          <w:ilvl w:val="0"/>
          <w:numId w:val="2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After 24 hrs, rupture</w:t>
      </w:r>
      <w:r w:rsidR="00901011" w:rsidRPr="00A40B2D">
        <w:rPr>
          <w:rFonts w:ascii="Times New Roman" w:hAnsi="Times New Roman" w:cs="Times New Roman"/>
          <w:sz w:val="24"/>
          <w:szCs w:val="24"/>
        </w:rPr>
        <w:t>d</w:t>
      </w:r>
      <w:r w:rsidRPr="00A40B2D">
        <w:rPr>
          <w:rFonts w:ascii="Times New Roman" w:hAnsi="Times New Roman" w:cs="Times New Roman"/>
          <w:sz w:val="24"/>
          <w:szCs w:val="24"/>
        </w:rPr>
        <w:t xml:space="preserve"> of vesicles leaving erosion, and sticky, foamy, stringy sa</w:t>
      </w:r>
      <w:r w:rsidR="00901011" w:rsidRPr="00A40B2D">
        <w:rPr>
          <w:rFonts w:ascii="Times New Roman" w:hAnsi="Times New Roman" w:cs="Times New Roman"/>
          <w:sz w:val="24"/>
          <w:szCs w:val="24"/>
        </w:rPr>
        <w:t>liva dropped</w:t>
      </w:r>
      <w:r w:rsidRPr="00A40B2D">
        <w:rPr>
          <w:rFonts w:ascii="Times New Roman" w:hAnsi="Times New Roman" w:cs="Times New Roman"/>
          <w:sz w:val="24"/>
          <w:szCs w:val="24"/>
        </w:rPr>
        <w:t xml:space="preserve"> from an animal’s mouth.</w:t>
      </w:r>
    </w:p>
    <w:p w:rsidR="00893746" w:rsidRPr="00A40B2D" w:rsidRDefault="00893746" w:rsidP="00893746">
      <w:pPr>
        <w:numPr>
          <w:ilvl w:val="0"/>
          <w:numId w:val="2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Painful mouth tongue lesions cause</w:t>
      </w:r>
      <w:r w:rsidR="00901011" w:rsidRPr="00A40B2D">
        <w:rPr>
          <w:rFonts w:ascii="Times New Roman" w:hAnsi="Times New Roman" w:cs="Times New Roman"/>
          <w:sz w:val="24"/>
          <w:szCs w:val="24"/>
        </w:rPr>
        <w:t>d</w:t>
      </w:r>
      <w:r w:rsidRPr="00A40B2D">
        <w:rPr>
          <w:rFonts w:ascii="Times New Roman" w:hAnsi="Times New Roman" w:cs="Times New Roman"/>
          <w:sz w:val="24"/>
          <w:szCs w:val="24"/>
        </w:rPr>
        <w:t xml:space="preserve"> decrease in animals’ appetites resulting in weight loss.</w:t>
      </w:r>
    </w:p>
    <w:p w:rsidR="00893746" w:rsidRPr="00A40B2D" w:rsidRDefault="00901011" w:rsidP="00893746">
      <w:pPr>
        <w:numPr>
          <w:ilvl w:val="0"/>
          <w:numId w:val="2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Infection of the feet might</w:t>
      </w:r>
      <w:r w:rsidR="00893746" w:rsidRPr="00A40B2D">
        <w:rPr>
          <w:rFonts w:ascii="Times New Roman" w:hAnsi="Times New Roman" w:cs="Times New Roman"/>
          <w:sz w:val="24"/>
          <w:szCs w:val="24"/>
        </w:rPr>
        <w:t xml:space="preserve"> lead to stamping or kicking of the feet, followed by lameness &amp; are reluctant to move</w:t>
      </w:r>
      <w:r w:rsidR="00AB7C55">
        <w:rPr>
          <w:rFonts w:ascii="Times New Roman" w:hAnsi="Times New Roman" w:cs="Times New Roman"/>
          <w:sz w:val="24"/>
          <w:szCs w:val="24"/>
        </w:rPr>
        <w:t xml:space="preserve"> </w:t>
      </w:r>
      <w:r w:rsidR="009C7258" w:rsidRPr="00A40B2D">
        <w:rPr>
          <w:rFonts w:ascii="Times New Roman" w:hAnsi="Times New Roman" w:cs="Times New Roman"/>
          <w:bCs/>
          <w:sz w:val="24"/>
          <w:szCs w:val="24"/>
        </w:rPr>
        <w:t>(</w:t>
      </w:r>
      <w:r w:rsidR="009C7258" w:rsidRPr="00A40B2D">
        <w:rPr>
          <w:rFonts w:ascii="Times New Roman" w:hAnsi="Times New Roman" w:cs="Times New Roman"/>
          <w:b/>
          <w:bCs/>
          <w:sz w:val="24"/>
          <w:szCs w:val="24"/>
        </w:rPr>
        <w:t>Radostits et al., 2007)</w:t>
      </w:r>
      <w:r w:rsidR="00893746" w:rsidRPr="00A40B2D">
        <w:rPr>
          <w:rFonts w:ascii="Times New Roman" w:hAnsi="Times New Roman" w:cs="Times New Roman"/>
          <w:sz w:val="24"/>
          <w:szCs w:val="24"/>
        </w:rPr>
        <w:t>.</w:t>
      </w:r>
    </w:p>
    <w:p w:rsidR="00893746" w:rsidRPr="00A40B2D" w:rsidRDefault="00901011" w:rsidP="00893746">
      <w:pPr>
        <w:numPr>
          <w:ilvl w:val="0"/>
          <w:numId w:val="2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Pregnant cows might abort &amp; young calves might</w:t>
      </w:r>
      <w:r w:rsidR="00893746" w:rsidRPr="00A40B2D">
        <w:rPr>
          <w:rFonts w:ascii="Times New Roman" w:hAnsi="Times New Roman" w:cs="Times New Roman"/>
          <w:sz w:val="24"/>
          <w:szCs w:val="24"/>
        </w:rPr>
        <w:t xml:space="preserve"> die without developing any vesicle.</w:t>
      </w:r>
    </w:p>
    <w:p w:rsidR="00893746" w:rsidRPr="00A40B2D" w:rsidRDefault="00901011" w:rsidP="00893746">
      <w:pPr>
        <w:numPr>
          <w:ilvl w:val="0"/>
          <w:numId w:val="2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Recovery generally occur</w:t>
      </w:r>
      <w:r w:rsidR="00537483">
        <w:rPr>
          <w:rFonts w:ascii="Times New Roman" w:hAnsi="Times New Roman" w:cs="Times New Roman"/>
          <w:sz w:val="24"/>
          <w:szCs w:val="24"/>
        </w:rPr>
        <w:t>r</w:t>
      </w:r>
      <w:r w:rsidRPr="00A40B2D">
        <w:rPr>
          <w:rFonts w:ascii="Times New Roman" w:hAnsi="Times New Roman" w:cs="Times New Roman"/>
          <w:sz w:val="24"/>
          <w:szCs w:val="24"/>
        </w:rPr>
        <w:t>ed within 2-3 wks but secondary might</w:t>
      </w:r>
      <w:r w:rsidR="00893746" w:rsidRPr="00A40B2D">
        <w:rPr>
          <w:rFonts w:ascii="Times New Roman" w:hAnsi="Times New Roman" w:cs="Times New Roman"/>
          <w:sz w:val="24"/>
          <w:szCs w:val="24"/>
        </w:rPr>
        <w:t xml:space="preserve"> delay recovery.</w:t>
      </w:r>
    </w:p>
    <w:p w:rsidR="00893746" w:rsidRPr="00A40B2D" w:rsidRDefault="00901011" w:rsidP="00893746">
      <w:pPr>
        <w:numPr>
          <w:ilvl w:val="0"/>
          <w:numId w:val="2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Adult animals might</w:t>
      </w:r>
      <w:r w:rsidR="00893746" w:rsidRPr="00A40B2D">
        <w:rPr>
          <w:rFonts w:ascii="Times New Roman" w:hAnsi="Times New Roman" w:cs="Times New Roman"/>
          <w:sz w:val="24"/>
          <w:szCs w:val="24"/>
        </w:rPr>
        <w:t xml:space="preserve"> suffe</w:t>
      </w:r>
      <w:r w:rsidRPr="00A40B2D">
        <w:rPr>
          <w:rFonts w:ascii="Times New Roman" w:hAnsi="Times New Roman" w:cs="Times New Roman"/>
          <w:sz w:val="24"/>
          <w:szCs w:val="24"/>
        </w:rPr>
        <w:t>r weight loss from which they did</w:t>
      </w:r>
      <w:r w:rsidR="00893746" w:rsidRPr="00A40B2D">
        <w:rPr>
          <w:rFonts w:ascii="Times New Roman" w:hAnsi="Times New Roman" w:cs="Times New Roman"/>
          <w:sz w:val="24"/>
          <w:szCs w:val="24"/>
        </w:rPr>
        <w:t xml:space="preserve"> not recover for several months as well as swelling in the matured males</w:t>
      </w:r>
      <w:r w:rsidRPr="00A40B2D">
        <w:rPr>
          <w:rFonts w:ascii="Times New Roman" w:hAnsi="Times New Roman" w:cs="Times New Roman"/>
          <w:sz w:val="24"/>
          <w:szCs w:val="24"/>
        </w:rPr>
        <w:t xml:space="preserve"> &amp; in cows, milk productions might</w:t>
      </w:r>
      <w:r w:rsidR="00893746" w:rsidRPr="00A40B2D">
        <w:rPr>
          <w:rFonts w:ascii="Times New Roman" w:hAnsi="Times New Roman" w:cs="Times New Roman"/>
          <w:sz w:val="24"/>
          <w:szCs w:val="24"/>
        </w:rPr>
        <w:t xml:space="preserve"> declines significantly.</w:t>
      </w:r>
    </w:p>
    <w:p w:rsidR="00893746" w:rsidRPr="00A40B2D" w:rsidRDefault="00901011" w:rsidP="00893746">
      <w:pPr>
        <w:numPr>
          <w:ilvl w:val="0"/>
          <w:numId w:val="2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 lactating animal might</w:t>
      </w:r>
      <w:r w:rsidR="00893746" w:rsidRPr="00A40B2D">
        <w:rPr>
          <w:rFonts w:ascii="Times New Roman" w:hAnsi="Times New Roman" w:cs="Times New Roman"/>
          <w:sz w:val="24"/>
          <w:szCs w:val="24"/>
        </w:rPr>
        <w:t xml:space="preserve"> not recover to pre-infection production because of damage to the secretary tissues.</w:t>
      </w:r>
    </w:p>
    <w:p w:rsidR="00893746" w:rsidRPr="00A40B2D" w:rsidRDefault="00901011" w:rsidP="00893746">
      <w:pPr>
        <w:numPr>
          <w:ilvl w:val="0"/>
          <w:numId w:val="21"/>
        </w:numPr>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Future milk production was</w:t>
      </w:r>
      <w:r w:rsidR="00537483">
        <w:rPr>
          <w:rFonts w:ascii="Times New Roman" w:hAnsi="Times New Roman" w:cs="Times New Roman"/>
          <w:sz w:val="24"/>
          <w:szCs w:val="24"/>
        </w:rPr>
        <w:t xml:space="preserve"> also declined</w:t>
      </w:r>
      <w:r w:rsidR="00893746" w:rsidRPr="00A40B2D">
        <w:rPr>
          <w:rFonts w:ascii="Times New Roman" w:hAnsi="Times New Roman" w:cs="Times New Roman"/>
          <w:sz w:val="24"/>
          <w:szCs w:val="24"/>
        </w:rPr>
        <w:t>.</w:t>
      </w:r>
    </w:p>
    <w:p w:rsidR="00893746" w:rsidRPr="00A40B2D" w:rsidRDefault="00893746" w:rsidP="00893746">
      <w:pPr>
        <w:spacing w:line="360" w:lineRule="auto"/>
        <w:ind w:left="720"/>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Sequelae to FMD in cattle</w:t>
      </w:r>
      <w:r w:rsidR="009C7258" w:rsidRPr="00A40B2D">
        <w:rPr>
          <w:rFonts w:ascii="Times New Roman" w:hAnsi="Times New Roman" w:cs="Times New Roman"/>
          <w:b/>
          <w:sz w:val="24"/>
          <w:szCs w:val="24"/>
        </w:rPr>
        <w:t>(Blood &amp; Radostits, 1989)</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Tongue erosion, Secondary infection, Mastitis, Hoof d</w:t>
      </w:r>
      <w:r w:rsidR="009C7258" w:rsidRPr="00A40B2D">
        <w:rPr>
          <w:rFonts w:ascii="Times New Roman" w:hAnsi="Times New Roman" w:cs="Times New Roman"/>
          <w:sz w:val="24"/>
          <w:szCs w:val="24"/>
        </w:rPr>
        <w:t>eformation, Low milk production</w:t>
      </w:r>
      <w:r w:rsidRPr="00A40B2D">
        <w:rPr>
          <w:rFonts w:ascii="Times New Roman" w:hAnsi="Times New Roman" w:cs="Times New Roman"/>
          <w:sz w:val="24"/>
          <w:szCs w:val="24"/>
        </w:rPr>
        <w:t>,</w:t>
      </w:r>
      <w:r w:rsidR="009C7258" w:rsidRPr="00A40B2D">
        <w:rPr>
          <w:rFonts w:ascii="Times New Roman" w:hAnsi="Times New Roman" w:cs="Times New Roman"/>
          <w:sz w:val="24"/>
          <w:szCs w:val="24"/>
        </w:rPr>
        <w:t xml:space="preserve"> overgrowth of hair and lack of heat toterance,</w:t>
      </w:r>
      <w:r w:rsidRPr="00A40B2D">
        <w:rPr>
          <w:rFonts w:ascii="Times New Roman" w:hAnsi="Times New Roman" w:cs="Times New Roman"/>
          <w:sz w:val="24"/>
          <w:szCs w:val="24"/>
        </w:rPr>
        <w:t xml:space="preserve"> Myocarditis &amp; death in young, Unthriftiness failure to young, Breeding problem, Abortion, Painting-pituitary gland damage, Diabetes mellitus.</w:t>
      </w:r>
      <w:r w:rsidR="00070014" w:rsidRPr="00A40B2D">
        <w:rPr>
          <w:rFonts w:ascii="Times New Roman" w:hAnsi="Times New Roman" w:cs="Times New Roman"/>
          <w:sz w:val="24"/>
          <w:szCs w:val="24"/>
        </w:rPr>
        <w:t xml:space="preserve">    </w:t>
      </w:r>
    </w:p>
    <w:p w:rsidR="00893746" w:rsidRPr="00AB7C55"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b/>
          <w:bCs/>
          <w:sz w:val="24"/>
          <w:szCs w:val="24"/>
        </w:rPr>
        <w:t xml:space="preserve">Complications of FMD in cattle: </w:t>
      </w:r>
      <w:r w:rsidRPr="00A40B2D">
        <w:rPr>
          <w:rFonts w:ascii="Times New Roman" w:hAnsi="Times New Roman" w:cs="Times New Roman"/>
          <w:bCs/>
          <w:sz w:val="24"/>
          <w:szCs w:val="24"/>
        </w:rPr>
        <w:t>1.Myasis</w:t>
      </w:r>
      <w:r w:rsidR="00AB7C55">
        <w:rPr>
          <w:rFonts w:ascii="Times New Roman" w:hAnsi="Times New Roman" w:cs="Times New Roman"/>
          <w:bCs/>
          <w:sz w:val="24"/>
          <w:szCs w:val="24"/>
        </w:rPr>
        <w:t xml:space="preserve"> </w:t>
      </w:r>
      <w:r w:rsidRPr="00A40B2D">
        <w:rPr>
          <w:rFonts w:ascii="Times New Roman" w:hAnsi="Times New Roman" w:cs="Times New Roman"/>
          <w:bCs/>
          <w:sz w:val="24"/>
          <w:szCs w:val="24"/>
        </w:rPr>
        <w:t>2.Hoof deformity</w:t>
      </w:r>
      <w:r w:rsidR="00AB7C55">
        <w:rPr>
          <w:rFonts w:ascii="Times New Roman" w:hAnsi="Times New Roman" w:cs="Times New Roman"/>
          <w:bCs/>
          <w:sz w:val="24"/>
          <w:szCs w:val="24"/>
        </w:rPr>
        <w:t xml:space="preserve"> </w:t>
      </w:r>
      <w:r w:rsidRPr="00A40B2D">
        <w:rPr>
          <w:rFonts w:ascii="Times New Roman" w:hAnsi="Times New Roman" w:cs="Times New Roman"/>
          <w:bCs/>
          <w:sz w:val="24"/>
          <w:szCs w:val="24"/>
        </w:rPr>
        <w:t xml:space="preserve"> 3. Lameness                                                                                                 </w:t>
      </w:r>
      <w:r w:rsidRPr="00A40B2D">
        <w:rPr>
          <w:rFonts w:ascii="Times New Roman" w:hAnsi="Times New Roman" w:cs="Times New Roman"/>
          <w:b/>
          <w:bCs/>
          <w:sz w:val="24"/>
          <w:szCs w:val="24"/>
        </w:rPr>
        <w:t xml:space="preserve">                                                                                             </w:t>
      </w: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lastRenderedPageBreak/>
        <w:t>Mouth lesion (Vesicles/blister)</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1. A small blanched whitish area</w:t>
      </w:r>
      <w:r w:rsidR="00070014" w:rsidRPr="00A40B2D">
        <w:rPr>
          <w:rFonts w:ascii="Times New Roman" w:hAnsi="Times New Roman" w:cs="Times New Roman"/>
          <w:sz w:val="24"/>
          <w:szCs w:val="24"/>
        </w:rPr>
        <w:t xml:space="preserve"> was</w:t>
      </w:r>
      <w:r w:rsidRPr="00A40B2D">
        <w:rPr>
          <w:rFonts w:ascii="Times New Roman" w:hAnsi="Times New Roman" w:cs="Times New Roman"/>
          <w:sz w:val="24"/>
          <w:szCs w:val="24"/>
        </w:rPr>
        <w:t xml:space="preserve"> develop</w:t>
      </w:r>
      <w:r w:rsidR="00537483">
        <w:rPr>
          <w:rFonts w:ascii="Times New Roman" w:hAnsi="Times New Roman" w:cs="Times New Roman"/>
          <w:sz w:val="24"/>
          <w:szCs w:val="24"/>
        </w:rPr>
        <w:t>ed</w:t>
      </w:r>
      <w:r w:rsidRPr="00A40B2D">
        <w:rPr>
          <w:rFonts w:ascii="Times New Roman" w:hAnsi="Times New Roman" w:cs="Times New Roman"/>
          <w:sz w:val="24"/>
          <w:szCs w:val="24"/>
        </w:rPr>
        <w:t xml:space="preserve"> in the epithelium.</w:t>
      </w:r>
    </w:p>
    <w:p w:rsidR="00893746" w:rsidRPr="00A40B2D" w:rsidRDefault="00070014"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2. Fluid filled area and a vesicles</w:t>
      </w:r>
      <w:r w:rsidR="00537483">
        <w:rPr>
          <w:rFonts w:ascii="Times New Roman" w:hAnsi="Times New Roman" w:cs="Times New Roman"/>
          <w:sz w:val="24"/>
          <w:szCs w:val="24"/>
        </w:rPr>
        <w:t xml:space="preserve"> </w:t>
      </w:r>
      <w:r w:rsidRPr="00A40B2D">
        <w:rPr>
          <w:rFonts w:ascii="Times New Roman" w:hAnsi="Times New Roman" w:cs="Times New Roman"/>
          <w:sz w:val="24"/>
          <w:szCs w:val="24"/>
        </w:rPr>
        <w:t>( blister) were</w:t>
      </w:r>
      <w:r w:rsidR="00893746" w:rsidRPr="00A40B2D">
        <w:rPr>
          <w:rFonts w:ascii="Times New Roman" w:hAnsi="Times New Roman" w:cs="Times New Roman"/>
          <w:sz w:val="24"/>
          <w:szCs w:val="24"/>
        </w:rPr>
        <w:t xml:space="preserve"> formed .</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3. Vesicle enla</w:t>
      </w:r>
      <w:r w:rsidR="00070014" w:rsidRPr="00A40B2D">
        <w:rPr>
          <w:rFonts w:ascii="Times New Roman" w:hAnsi="Times New Roman" w:cs="Times New Roman"/>
          <w:sz w:val="24"/>
          <w:szCs w:val="24"/>
        </w:rPr>
        <w:t>rged and was</w:t>
      </w:r>
      <w:r w:rsidRPr="00A40B2D">
        <w:rPr>
          <w:rFonts w:ascii="Times New Roman" w:hAnsi="Times New Roman" w:cs="Times New Roman"/>
          <w:sz w:val="24"/>
          <w:szCs w:val="24"/>
        </w:rPr>
        <w:t xml:space="preserve"> coalesce</w:t>
      </w:r>
      <w:r w:rsidR="00070014" w:rsidRPr="00A40B2D">
        <w:rPr>
          <w:rFonts w:ascii="Times New Roman" w:hAnsi="Times New Roman" w:cs="Times New Roman"/>
          <w:sz w:val="24"/>
          <w:szCs w:val="24"/>
        </w:rPr>
        <w:t>d</w:t>
      </w:r>
      <w:r w:rsidRPr="00A40B2D">
        <w:rPr>
          <w:rFonts w:ascii="Times New Roman" w:hAnsi="Times New Roman" w:cs="Times New Roman"/>
          <w:sz w:val="24"/>
          <w:szCs w:val="24"/>
        </w:rPr>
        <w:t xml:space="preserve"> with adjacent ones.</w:t>
      </w:r>
    </w:p>
    <w:p w:rsidR="00893746" w:rsidRPr="00A40B2D" w:rsidRDefault="00893746"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4. Vesicle</w:t>
      </w:r>
      <w:r w:rsidR="00537483">
        <w:rPr>
          <w:rFonts w:ascii="Times New Roman" w:hAnsi="Times New Roman" w:cs="Times New Roman"/>
          <w:sz w:val="24"/>
          <w:szCs w:val="24"/>
        </w:rPr>
        <w:t xml:space="preserve"> was ru</w:t>
      </w:r>
      <w:r w:rsidR="00070014" w:rsidRPr="00A40B2D">
        <w:rPr>
          <w:rFonts w:ascii="Times New Roman" w:hAnsi="Times New Roman" w:cs="Times New Roman"/>
          <w:sz w:val="24"/>
          <w:szCs w:val="24"/>
        </w:rPr>
        <w:t>ptured</w:t>
      </w:r>
      <w:r w:rsidRPr="00A40B2D">
        <w:rPr>
          <w:rFonts w:ascii="Times New Roman" w:hAnsi="Times New Roman" w:cs="Times New Roman"/>
          <w:sz w:val="24"/>
          <w:szCs w:val="24"/>
        </w:rPr>
        <w:t xml:space="preserve">. </w:t>
      </w:r>
    </w:p>
    <w:p w:rsidR="00893746" w:rsidRPr="00A40B2D" w:rsidRDefault="00070014" w:rsidP="00070014">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5. Vesicular covering sloughed off and left</w:t>
      </w:r>
      <w:r w:rsidR="00893746" w:rsidRPr="00A40B2D">
        <w:rPr>
          <w:rFonts w:ascii="Times New Roman" w:hAnsi="Times New Roman" w:cs="Times New Roman"/>
          <w:sz w:val="24"/>
          <w:szCs w:val="24"/>
        </w:rPr>
        <w:t xml:space="preserve"> an eroded (red) area.</w:t>
      </w:r>
    </w:p>
    <w:p w:rsidR="00893746" w:rsidRPr="00A40B2D" w:rsidRDefault="00070014"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6</w:t>
      </w:r>
      <w:r w:rsidR="00893746" w:rsidRPr="00A40B2D">
        <w:rPr>
          <w:rFonts w:ascii="Times New Roman" w:hAnsi="Times New Roman" w:cs="Times New Roman"/>
          <w:sz w:val="24"/>
          <w:szCs w:val="24"/>
        </w:rPr>
        <w:t xml:space="preserve">. Epithelium </w:t>
      </w:r>
      <w:r w:rsidRPr="00A40B2D">
        <w:rPr>
          <w:rFonts w:ascii="Times New Roman" w:hAnsi="Times New Roman" w:cs="Times New Roman"/>
          <w:sz w:val="24"/>
          <w:szCs w:val="24"/>
        </w:rPr>
        <w:t>wa</w:t>
      </w:r>
      <w:r w:rsidR="00893746" w:rsidRPr="00A40B2D">
        <w:rPr>
          <w:rFonts w:ascii="Times New Roman" w:hAnsi="Times New Roman" w:cs="Times New Roman"/>
          <w:sz w:val="24"/>
          <w:szCs w:val="24"/>
        </w:rPr>
        <w:t>s restored, but line of demarcation</w:t>
      </w:r>
      <w:r w:rsidRPr="00A40B2D">
        <w:rPr>
          <w:rFonts w:ascii="Times New Roman" w:hAnsi="Times New Roman" w:cs="Times New Roman"/>
          <w:sz w:val="24"/>
          <w:szCs w:val="24"/>
        </w:rPr>
        <w:t xml:space="preserve"> was</w:t>
      </w:r>
      <w:r w:rsidR="00893746" w:rsidRPr="00A40B2D">
        <w:rPr>
          <w:rFonts w:ascii="Times New Roman" w:hAnsi="Times New Roman" w:cs="Times New Roman"/>
          <w:sz w:val="24"/>
          <w:szCs w:val="24"/>
        </w:rPr>
        <w:t xml:space="preserve"> remain</w:t>
      </w:r>
      <w:r w:rsidRPr="00A40B2D">
        <w:rPr>
          <w:rFonts w:ascii="Times New Roman" w:hAnsi="Times New Roman" w:cs="Times New Roman"/>
          <w:sz w:val="24"/>
          <w:szCs w:val="24"/>
        </w:rPr>
        <w:t>ed</w:t>
      </w:r>
      <w:r w:rsidR="00893746" w:rsidRPr="00A40B2D">
        <w:rPr>
          <w:rFonts w:ascii="Times New Roman" w:hAnsi="Times New Roman" w:cs="Times New Roman"/>
          <w:sz w:val="24"/>
          <w:szCs w:val="24"/>
        </w:rPr>
        <w:t>, line the</w:t>
      </w:r>
      <w:r w:rsidRPr="00A40B2D">
        <w:rPr>
          <w:rFonts w:ascii="Times New Roman" w:hAnsi="Times New Roman" w:cs="Times New Roman"/>
          <w:sz w:val="24"/>
          <w:szCs w:val="24"/>
        </w:rPr>
        <w:t>n gradually fallen</w:t>
      </w:r>
      <w:r w:rsidR="00893746" w:rsidRPr="00A40B2D">
        <w:rPr>
          <w:rFonts w:ascii="Times New Roman" w:hAnsi="Times New Roman" w:cs="Times New Roman"/>
          <w:sz w:val="24"/>
          <w:szCs w:val="24"/>
        </w:rPr>
        <w:t xml:space="preserve">.                                                                                                                                                                                                                                        </w:t>
      </w:r>
    </w:p>
    <w:p w:rsidR="00893746" w:rsidRPr="00A40B2D" w:rsidRDefault="00893746" w:rsidP="00893746">
      <w:pPr>
        <w:spacing w:line="360" w:lineRule="auto"/>
        <w:ind w:left="720"/>
        <w:jc w:val="both"/>
        <w:rPr>
          <w:rFonts w:ascii="Times New Roman" w:hAnsi="Times New Roman" w:cs="Times New Roman"/>
          <w:b/>
          <w:bCs/>
          <w:sz w:val="24"/>
          <w:szCs w:val="24"/>
        </w:rPr>
      </w:pPr>
      <w:r w:rsidRPr="00A40B2D">
        <w:rPr>
          <w:rFonts w:ascii="Times New Roman" w:hAnsi="Times New Roman" w:cs="Times New Roman"/>
          <w:b/>
          <w:bCs/>
          <w:noProof/>
          <w:sz w:val="24"/>
          <w:szCs w:val="24"/>
        </w:rPr>
        <w:drawing>
          <wp:anchor distT="0" distB="0" distL="114300" distR="114300" simplePos="0" relativeHeight="251678720" behindDoc="0" locked="0" layoutInCell="1" allowOverlap="1">
            <wp:simplePos x="0" y="0"/>
            <wp:positionH relativeFrom="column">
              <wp:posOffset>-76642</wp:posOffset>
            </wp:positionH>
            <wp:positionV relativeFrom="paragraph">
              <wp:posOffset>143421</wp:posOffset>
            </wp:positionV>
            <wp:extent cx="2766680" cy="1828800"/>
            <wp:effectExtent l="19050" t="0" r="0" b="0"/>
            <wp:wrapNone/>
            <wp:docPr id="1" name="Picture 2" descr="E:\fmd photos\IMG_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md photos\IMG_2167.JPG"/>
                    <pic:cNvPicPr>
                      <a:picLocks noChangeAspect="1" noChangeArrowheads="1"/>
                    </pic:cNvPicPr>
                  </pic:nvPicPr>
                  <pic:blipFill>
                    <a:blip r:embed="rId10" cstate="print"/>
                    <a:srcRect/>
                    <a:stretch>
                      <a:fillRect/>
                    </a:stretch>
                  </pic:blipFill>
                  <pic:spPr bwMode="auto">
                    <a:xfrm>
                      <a:off x="0" y="0"/>
                      <a:ext cx="2766680" cy="1828800"/>
                    </a:xfrm>
                    <a:prstGeom prst="rect">
                      <a:avLst/>
                    </a:prstGeom>
                    <a:noFill/>
                    <a:ln w="9525">
                      <a:noFill/>
                      <a:miter lim="800000"/>
                      <a:headEnd/>
                      <a:tailEnd/>
                    </a:ln>
                  </pic:spPr>
                </pic:pic>
              </a:graphicData>
            </a:graphic>
          </wp:anchor>
        </w:drawing>
      </w:r>
      <w:r w:rsidRPr="00A40B2D">
        <w:rPr>
          <w:rFonts w:ascii="Times New Roman" w:hAnsi="Times New Roman" w:cs="Times New Roman"/>
          <w:b/>
          <w:bCs/>
          <w:noProof/>
          <w:sz w:val="24"/>
          <w:szCs w:val="24"/>
        </w:rPr>
        <w:drawing>
          <wp:anchor distT="0" distB="0" distL="114300" distR="114300" simplePos="0" relativeHeight="251679744" behindDoc="0" locked="0" layoutInCell="1" allowOverlap="1">
            <wp:simplePos x="0" y="0"/>
            <wp:positionH relativeFrom="column">
              <wp:posOffset>3357673</wp:posOffset>
            </wp:positionH>
            <wp:positionV relativeFrom="paragraph">
              <wp:posOffset>143421</wp:posOffset>
            </wp:positionV>
            <wp:extent cx="2670987" cy="1743740"/>
            <wp:effectExtent l="19050" t="0" r="0" b="0"/>
            <wp:wrapNone/>
            <wp:docPr id="9" name="Picture 1" descr="E:\fmd photos\Copy of IMG_2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md photos\Copy of IMG_2164.JPG"/>
                    <pic:cNvPicPr>
                      <a:picLocks noChangeAspect="1" noChangeArrowheads="1"/>
                    </pic:cNvPicPr>
                  </pic:nvPicPr>
                  <pic:blipFill>
                    <a:blip r:embed="rId11" cstate="print"/>
                    <a:srcRect/>
                    <a:stretch>
                      <a:fillRect/>
                    </a:stretch>
                  </pic:blipFill>
                  <pic:spPr bwMode="auto">
                    <a:xfrm>
                      <a:off x="0" y="0"/>
                      <a:ext cx="2670987" cy="1743740"/>
                    </a:xfrm>
                    <a:prstGeom prst="rect">
                      <a:avLst/>
                    </a:prstGeom>
                    <a:noFill/>
                    <a:ln w="9525">
                      <a:noFill/>
                      <a:miter lim="800000"/>
                      <a:headEnd/>
                      <a:tailEnd/>
                    </a:ln>
                  </pic:spPr>
                </pic:pic>
              </a:graphicData>
            </a:graphic>
          </wp:anchor>
        </w:drawing>
      </w:r>
    </w:p>
    <w:p w:rsidR="00893746" w:rsidRPr="00A40B2D" w:rsidRDefault="00893746" w:rsidP="00893746">
      <w:pPr>
        <w:spacing w:line="360" w:lineRule="auto"/>
        <w:ind w:left="720"/>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 xml:space="preserve">                                                                                                                   </w:t>
      </w:r>
    </w:p>
    <w:p w:rsidR="00893746" w:rsidRPr="00A40B2D" w:rsidRDefault="00893746" w:rsidP="00893746">
      <w:pPr>
        <w:spacing w:line="360" w:lineRule="auto"/>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p>
    <w:p w:rsidR="001A0920" w:rsidRDefault="001A0920" w:rsidP="00893746">
      <w:pPr>
        <w:spacing w:line="360" w:lineRule="auto"/>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Fig</w:t>
      </w:r>
      <w:r w:rsidR="001C2BB1">
        <w:rPr>
          <w:rFonts w:ascii="Times New Roman" w:hAnsi="Times New Roman" w:cs="Times New Roman"/>
          <w:b/>
          <w:bCs/>
          <w:sz w:val="24"/>
          <w:szCs w:val="24"/>
        </w:rPr>
        <w:t xml:space="preserve"> 1</w:t>
      </w:r>
      <w:r w:rsidRPr="00A40B2D">
        <w:rPr>
          <w:rFonts w:ascii="Times New Roman" w:hAnsi="Times New Roman" w:cs="Times New Roman"/>
          <w:bCs/>
          <w:sz w:val="24"/>
          <w:szCs w:val="24"/>
        </w:rPr>
        <w:t>: Drooling of saliva</w:t>
      </w:r>
      <w:r w:rsidRPr="00A40B2D">
        <w:rPr>
          <w:rFonts w:ascii="Times New Roman" w:hAnsi="Times New Roman" w:cs="Times New Roman"/>
          <w:b/>
          <w:bCs/>
          <w:sz w:val="24"/>
          <w:szCs w:val="24"/>
        </w:rPr>
        <w:t>.                                      Fig</w:t>
      </w:r>
      <w:r w:rsidR="001C2BB1">
        <w:rPr>
          <w:rFonts w:ascii="Times New Roman" w:hAnsi="Times New Roman" w:cs="Times New Roman"/>
          <w:b/>
          <w:bCs/>
          <w:sz w:val="24"/>
          <w:szCs w:val="24"/>
        </w:rPr>
        <w:t xml:space="preserve"> 2</w:t>
      </w:r>
      <w:r w:rsidRPr="00A40B2D">
        <w:rPr>
          <w:rFonts w:ascii="Times New Roman" w:hAnsi="Times New Roman" w:cs="Times New Roman"/>
          <w:b/>
          <w:bCs/>
          <w:sz w:val="24"/>
          <w:szCs w:val="24"/>
        </w:rPr>
        <w:t xml:space="preserve">: </w:t>
      </w:r>
      <w:r w:rsidRPr="00A40B2D">
        <w:rPr>
          <w:rFonts w:ascii="Times New Roman" w:hAnsi="Times New Roman" w:cs="Times New Roman"/>
          <w:sz w:val="24"/>
          <w:szCs w:val="24"/>
        </w:rPr>
        <w:t>A small blanched whitis</w:t>
      </w:r>
      <w:r w:rsidR="001C2BB1">
        <w:rPr>
          <w:rFonts w:ascii="Times New Roman" w:hAnsi="Times New Roman" w:cs="Times New Roman"/>
          <w:sz w:val="24"/>
          <w:szCs w:val="24"/>
        </w:rPr>
        <w:t>h</w:t>
      </w:r>
      <w:r w:rsidRPr="00A40B2D">
        <w:rPr>
          <w:rFonts w:ascii="Times New Roman" w:hAnsi="Times New Roman" w:cs="Times New Roman"/>
          <w:sz w:val="24"/>
          <w:szCs w:val="24"/>
        </w:rPr>
        <w:t xml:space="preserve"> area</w:t>
      </w:r>
      <w:r w:rsidRPr="00A40B2D">
        <w:rPr>
          <w:rFonts w:ascii="Times New Roman" w:hAnsi="Times New Roman" w:cs="Times New Roman"/>
          <w:b/>
          <w:bCs/>
          <w:sz w:val="24"/>
          <w:szCs w:val="24"/>
        </w:rPr>
        <w:t xml:space="preserve">                                                                                            </w:t>
      </w: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Feet lesions (Vesicles/blisters)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The vesi</w:t>
      </w:r>
      <w:r w:rsidR="00BB6EC2" w:rsidRPr="00A40B2D">
        <w:rPr>
          <w:rFonts w:ascii="Times New Roman" w:hAnsi="Times New Roman" w:cs="Times New Roman"/>
          <w:sz w:val="24"/>
          <w:szCs w:val="24"/>
        </w:rPr>
        <w:t>cles in the interdigital space we</w:t>
      </w:r>
      <w:r w:rsidRPr="00A40B2D">
        <w:rPr>
          <w:rFonts w:ascii="Times New Roman" w:hAnsi="Times New Roman" w:cs="Times New Roman"/>
          <w:sz w:val="24"/>
          <w:szCs w:val="24"/>
        </w:rPr>
        <w:t xml:space="preserve">re usually </w:t>
      </w:r>
      <w:r w:rsidR="00BB6EC2" w:rsidRPr="00A40B2D">
        <w:rPr>
          <w:rFonts w:ascii="Times New Roman" w:hAnsi="Times New Roman" w:cs="Times New Roman"/>
          <w:sz w:val="24"/>
          <w:szCs w:val="24"/>
        </w:rPr>
        <w:t>en</w:t>
      </w:r>
      <w:r w:rsidRPr="00A40B2D">
        <w:rPr>
          <w:rFonts w:ascii="Times New Roman" w:hAnsi="Times New Roman" w:cs="Times New Roman"/>
          <w:sz w:val="24"/>
          <w:szCs w:val="24"/>
        </w:rPr>
        <w:t>large</w:t>
      </w:r>
      <w:r w:rsidR="00BB6EC2" w:rsidRPr="00A40B2D">
        <w:rPr>
          <w:rFonts w:ascii="Times New Roman" w:hAnsi="Times New Roman" w:cs="Times New Roman"/>
          <w:sz w:val="24"/>
          <w:szCs w:val="24"/>
        </w:rPr>
        <w:t>d</w:t>
      </w:r>
      <w:r w:rsidRPr="00A40B2D">
        <w:rPr>
          <w:rFonts w:ascii="Times New Roman" w:hAnsi="Times New Roman" w:cs="Times New Roman"/>
          <w:sz w:val="24"/>
          <w:szCs w:val="24"/>
        </w:rPr>
        <w:t xml:space="preserve"> due to stress on the epithelium caused by movement and weight.</w:t>
      </w:r>
    </w:p>
    <w:p w:rsidR="00893746" w:rsidRDefault="00BB6EC2"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The lesion at the coronary band at first appeared blanched then; there wa</w:t>
      </w:r>
      <w:r w:rsidR="00893746" w:rsidRPr="00A40B2D">
        <w:rPr>
          <w:rFonts w:ascii="Times New Roman" w:hAnsi="Times New Roman" w:cs="Times New Roman"/>
          <w:sz w:val="24"/>
          <w:szCs w:val="24"/>
        </w:rPr>
        <w:t xml:space="preserve">s separation of the skin and horn.    </w:t>
      </w:r>
    </w:p>
    <w:p w:rsidR="001A0920" w:rsidRPr="00A40B2D" w:rsidRDefault="001A0920" w:rsidP="00893746">
      <w:pPr>
        <w:spacing w:line="360" w:lineRule="auto"/>
        <w:jc w:val="both"/>
        <w:rPr>
          <w:rFonts w:ascii="Times New Roman" w:hAnsi="Times New Roman" w:cs="Times New Roman"/>
          <w:sz w:val="24"/>
          <w:szCs w:val="24"/>
        </w:rPr>
      </w:pPr>
    </w:p>
    <w:p w:rsidR="00893746" w:rsidRPr="00A40B2D" w:rsidRDefault="009A4B48" w:rsidP="008937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93746" w:rsidRPr="00A40B2D" w:rsidRDefault="009A4B48" w:rsidP="0089374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7696" behindDoc="0" locked="0" layoutInCell="1" allowOverlap="1">
            <wp:simplePos x="0" y="0"/>
            <wp:positionH relativeFrom="column">
              <wp:posOffset>743669</wp:posOffset>
            </wp:positionH>
            <wp:positionV relativeFrom="paragraph">
              <wp:posOffset>-353683</wp:posOffset>
            </wp:positionV>
            <wp:extent cx="2703087" cy="2061713"/>
            <wp:effectExtent l="19050" t="0" r="2013" b="0"/>
            <wp:wrapNone/>
            <wp:docPr id="7" name="Picture 3" descr="IMG_2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_2162"/>
                    <pic:cNvPicPr preferRelativeResize="0">
                      <a:picLocks noChangeArrowheads="1"/>
                    </pic:cNvPicPr>
                  </pic:nvPicPr>
                  <pic:blipFill>
                    <a:blip r:embed="rId12" cstate="print"/>
                    <a:srcRect/>
                    <a:stretch>
                      <a:fillRect/>
                    </a:stretch>
                  </pic:blipFill>
                  <pic:spPr bwMode="auto">
                    <a:xfrm>
                      <a:off x="0" y="0"/>
                      <a:ext cx="2703087" cy="2061713"/>
                    </a:xfrm>
                    <a:prstGeom prst="rect">
                      <a:avLst/>
                    </a:prstGeom>
                    <a:noFill/>
                    <a:ln w="9525">
                      <a:noFill/>
                      <a:miter lim="800000"/>
                      <a:headEnd/>
                      <a:tailEnd/>
                    </a:ln>
                  </pic:spPr>
                </pic:pic>
              </a:graphicData>
            </a:graphic>
          </wp:anchor>
        </w:drawing>
      </w:r>
    </w:p>
    <w:p w:rsidR="00893746" w:rsidRPr="00A40B2D" w:rsidRDefault="00893746" w:rsidP="00893746">
      <w:pPr>
        <w:spacing w:line="360" w:lineRule="auto"/>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p>
    <w:p w:rsidR="00893746" w:rsidRPr="00A40B2D" w:rsidRDefault="00893746" w:rsidP="00893746">
      <w:pPr>
        <w:spacing w:line="360" w:lineRule="auto"/>
        <w:jc w:val="both"/>
        <w:rPr>
          <w:rFonts w:ascii="Times New Roman" w:hAnsi="Times New Roman" w:cs="Times New Roman"/>
          <w:sz w:val="24"/>
          <w:szCs w:val="24"/>
        </w:rPr>
      </w:pPr>
    </w:p>
    <w:p w:rsidR="00893746" w:rsidRPr="00A40B2D" w:rsidRDefault="001A0920" w:rsidP="001A0920">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     </w:t>
      </w:r>
      <w:r w:rsidR="00537483">
        <w:rPr>
          <w:rFonts w:ascii="Times New Roman" w:hAnsi="Times New Roman" w:cs="Times New Roman"/>
          <w:b/>
          <w:bCs/>
          <w:sz w:val="24"/>
          <w:szCs w:val="24"/>
        </w:rPr>
        <w:t>Fig:</w:t>
      </w:r>
      <w:r w:rsidR="00893746" w:rsidRPr="00A40B2D">
        <w:rPr>
          <w:rFonts w:ascii="Times New Roman" w:hAnsi="Times New Roman" w:cs="Times New Roman"/>
          <w:b/>
          <w:bCs/>
          <w:sz w:val="24"/>
          <w:szCs w:val="24"/>
        </w:rPr>
        <w:t>Ruptured vesicles in the interdigital cleft</w:t>
      </w:r>
      <w:r w:rsidR="001C2BB1">
        <w:rPr>
          <w:rFonts w:ascii="Times New Roman" w:hAnsi="Times New Roman" w:cs="Times New Roman"/>
          <w:b/>
          <w:bCs/>
          <w:sz w:val="24"/>
          <w:szCs w:val="24"/>
        </w:rPr>
        <w:t>.</w:t>
      </w: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Clinical management</w:t>
      </w:r>
    </w:p>
    <w:p w:rsidR="00893746" w:rsidRPr="00A40B2D"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 With mild disinfectant and protective dressing to inflamed areas to secondary infection is recommended</w:t>
      </w:r>
      <w:r w:rsidR="00641339" w:rsidRPr="00A40B2D">
        <w:rPr>
          <w:rFonts w:ascii="Times New Roman" w:hAnsi="Times New Roman" w:cs="Times New Roman"/>
          <w:b/>
          <w:sz w:val="24"/>
          <w:szCs w:val="24"/>
        </w:rPr>
        <w:t>(Blood &amp; Radostits, 1989)</w:t>
      </w:r>
    </w:p>
    <w:p w:rsidR="00893746" w:rsidRPr="00A40B2D"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The most common used disinfectants are 2% caustic soda, 5 % soda ash and 2% acetic acid&amp;0.001%PPM.</w:t>
      </w:r>
    </w:p>
    <w:p w:rsidR="00893746" w:rsidRPr="00A40B2D"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Sulphadimidin or broad –spectrum antibiotics injecti</w:t>
      </w:r>
      <w:r w:rsidR="00537483">
        <w:rPr>
          <w:rFonts w:ascii="Times New Roman" w:hAnsi="Times New Roman" w:cs="Times New Roman"/>
          <w:sz w:val="24"/>
          <w:szCs w:val="24"/>
        </w:rPr>
        <w:t xml:space="preserve">ons are useful to </w:t>
      </w:r>
      <w:r w:rsidRPr="00A40B2D">
        <w:rPr>
          <w:rFonts w:ascii="Times New Roman" w:hAnsi="Times New Roman" w:cs="Times New Roman"/>
          <w:sz w:val="24"/>
          <w:szCs w:val="24"/>
        </w:rPr>
        <w:t>against the secondary bacterial infection for 5-7 days.</w:t>
      </w:r>
    </w:p>
    <w:p w:rsidR="00893746" w:rsidRPr="00A40B2D"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Antihistaminic injection should be given I/M for 3to5 days.</w:t>
      </w:r>
    </w:p>
    <w:p w:rsidR="00893746" w:rsidRPr="00537483" w:rsidRDefault="00893746" w:rsidP="00537483">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To reli</w:t>
      </w:r>
      <w:r w:rsidR="00537483">
        <w:rPr>
          <w:rFonts w:ascii="Times New Roman" w:hAnsi="Times New Roman" w:cs="Times New Roman"/>
          <w:sz w:val="24"/>
          <w:szCs w:val="24"/>
        </w:rPr>
        <w:t>ef pain we can use steroid/Non-</w:t>
      </w:r>
      <w:r w:rsidRPr="00A40B2D">
        <w:rPr>
          <w:rFonts w:ascii="Times New Roman" w:hAnsi="Times New Roman" w:cs="Times New Roman"/>
          <w:sz w:val="24"/>
          <w:szCs w:val="24"/>
        </w:rPr>
        <w:t>steroidal anti-inflammatory</w:t>
      </w:r>
      <w:r w:rsidR="00537483">
        <w:rPr>
          <w:rFonts w:ascii="Times New Roman" w:hAnsi="Times New Roman" w:cs="Times New Roman"/>
          <w:sz w:val="24"/>
          <w:szCs w:val="24"/>
        </w:rPr>
        <w:t xml:space="preserve"> </w:t>
      </w:r>
      <w:r w:rsidRPr="00537483">
        <w:rPr>
          <w:rFonts w:ascii="Times New Roman" w:hAnsi="Times New Roman" w:cs="Times New Roman"/>
          <w:sz w:val="24"/>
          <w:szCs w:val="24"/>
        </w:rPr>
        <w:t>drugs but pregnant animal could not use steroid drugs.</w:t>
      </w:r>
    </w:p>
    <w:p w:rsidR="00893746" w:rsidRPr="00A40B2D"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Appl</w:t>
      </w:r>
      <w:r w:rsidR="00537483">
        <w:rPr>
          <w:rFonts w:ascii="Times New Roman" w:hAnsi="Times New Roman" w:cs="Times New Roman"/>
          <w:sz w:val="24"/>
          <w:szCs w:val="24"/>
        </w:rPr>
        <w:t>i</w:t>
      </w:r>
      <w:r w:rsidRPr="00A40B2D">
        <w:rPr>
          <w:rFonts w:ascii="Times New Roman" w:hAnsi="Times New Roman" w:cs="Times New Roman"/>
          <w:sz w:val="24"/>
          <w:szCs w:val="24"/>
        </w:rPr>
        <w:t>cation of borax after frying and mix with honey/molasses to apply tongue 2-3times daily until recovery.</w:t>
      </w:r>
    </w:p>
    <w:p w:rsidR="00893746" w:rsidRPr="00A40B2D"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To prevent fly repellents we can use turpentine oil to the erosion of interdigital cleft.</w:t>
      </w:r>
    </w:p>
    <w:p w:rsidR="00893746" w:rsidRPr="00A40B2D"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To prevent secondary infection of  interdigital cleft we can apply  </w:t>
      </w:r>
    </w:p>
    <w:p w:rsidR="00893746" w:rsidRPr="00A40B2D" w:rsidRDefault="00641339" w:rsidP="00893746">
      <w:pPr>
        <w:spacing w:line="360" w:lineRule="auto"/>
        <w:ind w:left="720"/>
        <w:jc w:val="both"/>
        <w:rPr>
          <w:rFonts w:ascii="Times New Roman" w:hAnsi="Times New Roman" w:cs="Times New Roman"/>
          <w:sz w:val="24"/>
          <w:szCs w:val="24"/>
        </w:rPr>
      </w:pPr>
      <w:r w:rsidRPr="00A40B2D">
        <w:rPr>
          <w:rFonts w:ascii="Times New Roman" w:hAnsi="Times New Roman" w:cs="Times New Roman"/>
          <w:sz w:val="24"/>
          <w:szCs w:val="24"/>
        </w:rPr>
        <w:t>A</w:t>
      </w:r>
      <w:r w:rsidR="00893746" w:rsidRPr="00A40B2D">
        <w:rPr>
          <w:rFonts w:ascii="Times New Roman" w:hAnsi="Times New Roman" w:cs="Times New Roman"/>
          <w:sz w:val="24"/>
          <w:szCs w:val="24"/>
        </w:rPr>
        <w:t>ntibiotic</w:t>
      </w:r>
      <w:r w:rsidRPr="00A40B2D">
        <w:rPr>
          <w:rFonts w:ascii="Times New Roman" w:hAnsi="Times New Roman" w:cs="Times New Roman"/>
          <w:sz w:val="24"/>
          <w:szCs w:val="24"/>
        </w:rPr>
        <w:t xml:space="preserve"> </w:t>
      </w:r>
      <w:r w:rsidR="00893746" w:rsidRPr="00A40B2D">
        <w:rPr>
          <w:rFonts w:ascii="Times New Roman" w:hAnsi="Times New Roman" w:cs="Times New Roman"/>
          <w:sz w:val="24"/>
          <w:szCs w:val="24"/>
        </w:rPr>
        <w:t>powder such as sumid vet ,dusting powder etc.</w:t>
      </w:r>
    </w:p>
    <w:p w:rsidR="00893746" w:rsidRPr="00A40B2D"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 good systemic response is reporte</w:t>
      </w:r>
      <w:r w:rsidR="00641339" w:rsidRPr="00A40B2D">
        <w:rPr>
          <w:rFonts w:ascii="Times New Roman" w:hAnsi="Times New Roman" w:cs="Times New Roman"/>
          <w:sz w:val="24"/>
          <w:szCs w:val="24"/>
        </w:rPr>
        <w:t>d to the administration of</w:t>
      </w:r>
      <w:r w:rsidRPr="00A40B2D">
        <w:rPr>
          <w:rFonts w:ascii="Times New Roman" w:hAnsi="Times New Roman" w:cs="Times New Roman"/>
          <w:sz w:val="24"/>
          <w:szCs w:val="24"/>
        </w:rPr>
        <w:t xml:space="preserve"> flunixin </w:t>
      </w:r>
      <w:r w:rsidR="00537483">
        <w:rPr>
          <w:rFonts w:ascii="Times New Roman" w:hAnsi="Times New Roman" w:cs="Times New Roman"/>
          <w:sz w:val="24"/>
          <w:szCs w:val="24"/>
        </w:rPr>
        <w:t xml:space="preserve"> </w:t>
      </w:r>
      <w:r w:rsidRPr="00A40B2D">
        <w:rPr>
          <w:rFonts w:ascii="Times New Roman" w:hAnsi="Times New Roman" w:cs="Times New Roman"/>
          <w:sz w:val="24"/>
          <w:szCs w:val="24"/>
        </w:rPr>
        <w:t>meglumine.</w:t>
      </w:r>
    </w:p>
    <w:p w:rsidR="00893746" w:rsidRPr="00A40B2D"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Application of sodibicarb to the eroded area in the Foot and Mouth.</w:t>
      </w:r>
    </w:p>
    <w:p w:rsidR="009A4B48" w:rsidRPr="00AB7C55" w:rsidRDefault="00893746" w:rsidP="00893746">
      <w:pPr>
        <w:numPr>
          <w:ilvl w:val="0"/>
          <w:numId w:val="22"/>
        </w:numPr>
        <w:tabs>
          <w:tab w:val="clear" w:pos="720"/>
        </w:tabs>
        <w:spacing w:after="0" w:line="360" w:lineRule="auto"/>
        <w:jc w:val="both"/>
        <w:rPr>
          <w:rFonts w:ascii="Times New Roman" w:hAnsi="Times New Roman" w:cs="Times New Roman"/>
          <w:sz w:val="24"/>
          <w:szCs w:val="24"/>
        </w:rPr>
      </w:pPr>
      <w:r w:rsidRPr="00A40B2D">
        <w:rPr>
          <w:rFonts w:ascii="Times New Roman" w:hAnsi="Times New Roman" w:cs="Times New Roman"/>
          <w:sz w:val="24"/>
          <w:szCs w:val="24"/>
        </w:rPr>
        <w:t>When those animals affected in FMD may become very weak due to hampered of feed ingestion to recover this situation farmers can supply soft feed to the affected animals.</w:t>
      </w:r>
    </w:p>
    <w:p w:rsidR="00AB7C55"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b/>
          <w:bCs/>
          <w:sz w:val="24"/>
          <w:szCs w:val="24"/>
        </w:rPr>
        <w:t xml:space="preserve">   </w:t>
      </w:r>
      <w:r w:rsidR="00AB7C55">
        <w:rPr>
          <w:rFonts w:ascii="Times New Roman" w:hAnsi="Times New Roman" w:cs="Times New Roman"/>
          <w:b/>
          <w:bCs/>
          <w:sz w:val="24"/>
          <w:szCs w:val="24"/>
        </w:rPr>
        <w:t xml:space="preserve">                              </w:t>
      </w:r>
    </w:p>
    <w:p w:rsidR="00537483" w:rsidRDefault="00AB7C55" w:rsidP="008937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93746" w:rsidRPr="00A40B2D">
        <w:rPr>
          <w:rFonts w:ascii="Times New Roman" w:hAnsi="Times New Roman" w:cs="Times New Roman"/>
          <w:b/>
          <w:bCs/>
          <w:sz w:val="24"/>
          <w:szCs w:val="24"/>
        </w:rPr>
        <w:t xml:space="preserve"> </w:t>
      </w:r>
    </w:p>
    <w:p w:rsidR="000A2E4A" w:rsidRDefault="00537483" w:rsidP="008937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0A2E4A">
        <w:rPr>
          <w:rFonts w:ascii="Times New Roman" w:hAnsi="Times New Roman" w:cs="Times New Roman"/>
          <w:b/>
          <w:bCs/>
          <w:sz w:val="24"/>
          <w:szCs w:val="24"/>
        </w:rPr>
        <w:t>CHAPTER - V</w:t>
      </w:r>
    </w:p>
    <w:p w:rsidR="00893746" w:rsidRDefault="000A2E4A" w:rsidP="008937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93746" w:rsidRPr="00A40B2D">
        <w:rPr>
          <w:rFonts w:ascii="Times New Roman" w:hAnsi="Times New Roman" w:cs="Times New Roman"/>
          <w:b/>
          <w:bCs/>
          <w:sz w:val="24"/>
          <w:szCs w:val="24"/>
        </w:rPr>
        <w:t>CONCLUSION</w:t>
      </w:r>
    </w:p>
    <w:p w:rsidR="000A2E4A" w:rsidRPr="00A40B2D" w:rsidRDefault="000A2E4A" w:rsidP="00893746">
      <w:pPr>
        <w:spacing w:line="360" w:lineRule="auto"/>
        <w:jc w:val="both"/>
        <w:rPr>
          <w:rFonts w:ascii="Times New Roman" w:hAnsi="Times New Roman" w:cs="Times New Roman"/>
          <w:b/>
          <w:bCs/>
          <w:sz w:val="24"/>
          <w:szCs w:val="24"/>
        </w:rPr>
      </w:pPr>
    </w:p>
    <w:p w:rsidR="00893746" w:rsidRPr="00A40B2D" w:rsidRDefault="00893746" w:rsidP="00893746">
      <w:pPr>
        <w:spacing w:line="360" w:lineRule="auto"/>
        <w:jc w:val="both"/>
        <w:rPr>
          <w:rFonts w:ascii="Times New Roman" w:hAnsi="Times New Roman" w:cs="Times New Roman"/>
          <w:b/>
          <w:bCs/>
          <w:sz w:val="24"/>
          <w:szCs w:val="24"/>
        </w:rPr>
      </w:pPr>
      <w:r w:rsidRPr="00A40B2D">
        <w:rPr>
          <w:rFonts w:ascii="Times New Roman" w:hAnsi="Times New Roman" w:cs="Times New Roman"/>
          <w:sz w:val="24"/>
          <w:szCs w:val="24"/>
        </w:rPr>
        <w:t>Foot and Mouth Disease (FMD) is a highly contagious acute viral disease of all cloven-footed animals &amp; characterized by fever and vesicular eruption in the mouth and on the feet.</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The study was carried out during and after an outbreak of foot and mouth disease (FMD) in cattle at Harirampur</w:t>
      </w:r>
      <w:r w:rsidR="00682D81" w:rsidRPr="00A40B2D">
        <w:rPr>
          <w:rFonts w:ascii="Times New Roman" w:hAnsi="Times New Roman" w:cs="Times New Roman"/>
          <w:sz w:val="24"/>
          <w:szCs w:val="24"/>
        </w:rPr>
        <w:t xml:space="preserve"> upazilla</w:t>
      </w:r>
      <w:r w:rsidRPr="00A40B2D">
        <w:rPr>
          <w:rFonts w:ascii="Times New Roman" w:hAnsi="Times New Roman" w:cs="Times New Roman"/>
          <w:sz w:val="24"/>
          <w:szCs w:val="24"/>
        </w:rPr>
        <w:t>, Manikgonj district for a period of 10 months (05-05-2013 to 28-02-2014). Result showed that the Percentage of FMD varied significantly in different in my Upazilla, among four(4) unions eg; Chala=771, Boira=735, Gala=726, &amp; Sutaluri=718 those are suspected and Chala=370, Boira=384, Gala=308, &amp; Sutaluri=345 those were affected with  FMD during 10 months.The incidence of FMD varied significantly in different unions with higher incidence at Chala union(94.44%) in June month and lower incidence at Gala union(28.17%) in January month and higher percentage of incidence at Boira union(27%) and lower percentage of incidence at Gala union(22%) as well as highest incidence(72.48%) in June month and lowest incidence(37.52%) in February month was found  during the period of ten month (5 May, 2013 to 28 February, 2014) due to season and other conditions.</w:t>
      </w:r>
    </w:p>
    <w:p w:rsidR="00893746" w:rsidRPr="00A40B2D" w:rsidRDefault="00893746"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 A large no. of bull, cow &amp; calves died of FMD and the financial loss incurred from this mortality. The economic losses due to calf mortality, reduced milk yield, draft power and poor body weight gain of fattening bull is seen.</w:t>
      </w:r>
    </w:p>
    <w:p w:rsidR="00893746" w:rsidRPr="00A40B2D" w:rsidRDefault="00682D81" w:rsidP="00893746">
      <w:pPr>
        <w:spacing w:line="360" w:lineRule="auto"/>
        <w:jc w:val="both"/>
        <w:rPr>
          <w:rFonts w:ascii="Times New Roman" w:hAnsi="Times New Roman" w:cs="Times New Roman"/>
          <w:sz w:val="24"/>
          <w:szCs w:val="24"/>
        </w:rPr>
      </w:pPr>
      <w:r w:rsidRPr="00A40B2D">
        <w:rPr>
          <w:rFonts w:ascii="Times New Roman" w:hAnsi="Times New Roman" w:cs="Times New Roman"/>
          <w:sz w:val="24"/>
          <w:szCs w:val="24"/>
        </w:rPr>
        <w:t xml:space="preserve"> </w:t>
      </w:r>
      <w:r w:rsidR="00893746" w:rsidRPr="00A40B2D">
        <w:rPr>
          <w:rFonts w:ascii="Times New Roman" w:hAnsi="Times New Roman" w:cs="Times New Roman"/>
          <w:sz w:val="24"/>
          <w:szCs w:val="24"/>
        </w:rPr>
        <w:t xml:space="preserve"> It is very necessary to strongest the preventive measurement of FMD as holistic approach.  </w:t>
      </w:r>
    </w:p>
    <w:p w:rsidR="007B665E" w:rsidRPr="00A40B2D" w:rsidRDefault="007B665E" w:rsidP="00893746">
      <w:pPr>
        <w:rPr>
          <w:rFonts w:ascii="Times New Roman" w:hAnsi="Times New Roman" w:cs="Times New Roman"/>
          <w:sz w:val="24"/>
          <w:szCs w:val="24"/>
        </w:rPr>
      </w:pPr>
    </w:p>
    <w:p w:rsidR="00AB7C55" w:rsidRDefault="00893746" w:rsidP="00C1475E">
      <w:pPr>
        <w:rPr>
          <w:rFonts w:ascii="Times New Roman" w:hAnsi="Times New Roman" w:cs="Times New Roman"/>
          <w:sz w:val="24"/>
          <w:szCs w:val="24"/>
        </w:rPr>
      </w:pPr>
      <w:r w:rsidRPr="00A40B2D">
        <w:rPr>
          <w:rFonts w:ascii="Times New Roman" w:hAnsi="Times New Roman" w:cs="Times New Roman"/>
          <w:sz w:val="24"/>
          <w:szCs w:val="24"/>
        </w:rPr>
        <w:t xml:space="preserve"> </w:t>
      </w:r>
      <w:r w:rsidR="00723772" w:rsidRPr="00A40B2D">
        <w:rPr>
          <w:rFonts w:ascii="Times New Roman" w:hAnsi="Times New Roman" w:cs="Times New Roman"/>
          <w:sz w:val="24"/>
          <w:szCs w:val="24"/>
        </w:rPr>
        <w:t xml:space="preserve">                                                </w:t>
      </w:r>
    </w:p>
    <w:p w:rsidR="00AB7C55" w:rsidRDefault="00AB7C55" w:rsidP="00C1475E">
      <w:pPr>
        <w:rPr>
          <w:rFonts w:ascii="Times New Roman" w:hAnsi="Times New Roman" w:cs="Times New Roman"/>
          <w:sz w:val="24"/>
          <w:szCs w:val="24"/>
        </w:rPr>
      </w:pPr>
    </w:p>
    <w:p w:rsidR="00AB7C55" w:rsidRDefault="00AB7C55" w:rsidP="00C1475E">
      <w:pPr>
        <w:rPr>
          <w:rFonts w:ascii="Times New Roman" w:hAnsi="Times New Roman" w:cs="Times New Roman"/>
          <w:sz w:val="24"/>
          <w:szCs w:val="24"/>
        </w:rPr>
      </w:pPr>
    </w:p>
    <w:p w:rsidR="00AB7C55" w:rsidRDefault="00AB7C55" w:rsidP="00C1475E">
      <w:pPr>
        <w:rPr>
          <w:rFonts w:ascii="Times New Roman" w:hAnsi="Times New Roman" w:cs="Times New Roman"/>
          <w:sz w:val="24"/>
          <w:szCs w:val="24"/>
        </w:rPr>
      </w:pPr>
    </w:p>
    <w:p w:rsidR="00AB7C55" w:rsidRDefault="00AB7C55" w:rsidP="00C1475E">
      <w:pPr>
        <w:rPr>
          <w:rFonts w:ascii="Times New Roman" w:hAnsi="Times New Roman" w:cs="Times New Roman"/>
          <w:sz w:val="24"/>
          <w:szCs w:val="24"/>
        </w:rPr>
      </w:pPr>
    </w:p>
    <w:p w:rsidR="007B665E" w:rsidRPr="00A40B2D" w:rsidRDefault="00AB7C55" w:rsidP="00C1475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3772" w:rsidRPr="00A40B2D">
        <w:rPr>
          <w:rFonts w:ascii="Times New Roman" w:hAnsi="Times New Roman" w:cs="Times New Roman"/>
          <w:sz w:val="24"/>
          <w:szCs w:val="24"/>
        </w:rPr>
        <w:t xml:space="preserve"> </w:t>
      </w:r>
      <w:r w:rsidR="00893746" w:rsidRPr="00A40B2D">
        <w:rPr>
          <w:rFonts w:ascii="Times New Roman" w:hAnsi="Times New Roman" w:cs="Times New Roman"/>
          <w:b/>
          <w:bCs/>
          <w:sz w:val="24"/>
          <w:szCs w:val="24"/>
        </w:rPr>
        <w:t>REFERENCE</w:t>
      </w:r>
      <w:r w:rsidR="00723772" w:rsidRPr="00A40B2D">
        <w:rPr>
          <w:rFonts w:ascii="Times New Roman" w:hAnsi="Times New Roman" w:cs="Times New Roman"/>
          <w:b/>
          <w:bCs/>
          <w:sz w:val="24"/>
          <w:szCs w:val="24"/>
        </w:rPr>
        <w:t>S</w:t>
      </w:r>
    </w:p>
    <w:p w:rsidR="007B665E" w:rsidRPr="00A40B2D" w:rsidRDefault="007B665E" w:rsidP="007B665E">
      <w:pPr>
        <w:rPr>
          <w:sz w:val="24"/>
          <w:szCs w:val="24"/>
        </w:rPr>
      </w:pPr>
    </w:p>
    <w:p w:rsidR="00723772" w:rsidRPr="00A40B2D" w:rsidRDefault="007B665E" w:rsidP="007B665E">
      <w:pPr>
        <w:rPr>
          <w:rFonts w:ascii="Times New Roman" w:hAnsi="Times New Roman" w:cs="Times New Roman"/>
          <w:b/>
          <w:sz w:val="24"/>
          <w:szCs w:val="24"/>
        </w:rPr>
      </w:pPr>
      <w:r w:rsidRPr="00A40B2D">
        <w:rPr>
          <w:rFonts w:ascii="Times New Roman" w:hAnsi="Times New Roman" w:cs="Times New Roman"/>
          <w:b/>
          <w:color w:val="000000"/>
          <w:sz w:val="24"/>
          <w:szCs w:val="24"/>
        </w:rPr>
        <w:t>Blood, D.C. and O.M. Radostits,1989.</w:t>
      </w:r>
      <w:r w:rsidRPr="00A40B2D">
        <w:rPr>
          <w:rFonts w:ascii="Times New Roman" w:hAnsi="Times New Roman" w:cs="Times New Roman"/>
          <w:color w:val="000000"/>
          <w:sz w:val="24"/>
          <w:szCs w:val="24"/>
        </w:rPr>
        <w:t>Veterinary Medicine,Edit 7,Part 2:82</w:t>
      </w:r>
      <w:r w:rsidR="00723772" w:rsidRPr="00A40B2D">
        <w:rPr>
          <w:rFonts w:ascii="Times New Roman" w:hAnsi="Times New Roman" w:cs="Times New Roman"/>
          <w:color w:val="000000"/>
          <w:sz w:val="24"/>
          <w:szCs w:val="24"/>
        </w:rPr>
        <w:t>4,825</w:t>
      </w:r>
      <w:r w:rsidRPr="00A40B2D">
        <w:rPr>
          <w:rFonts w:ascii="Times New Roman" w:hAnsi="Times New Roman" w:cs="Times New Roman"/>
          <w:b/>
          <w:sz w:val="24"/>
          <w:szCs w:val="24"/>
        </w:rPr>
        <w:t xml:space="preserve"> </w:t>
      </w:r>
      <w:r w:rsidR="00723772" w:rsidRPr="00A40B2D">
        <w:rPr>
          <w:rFonts w:ascii="Times New Roman" w:hAnsi="Times New Roman" w:cs="Times New Roman"/>
          <w:b/>
          <w:sz w:val="24"/>
          <w:szCs w:val="24"/>
        </w:rPr>
        <w:t xml:space="preserve">              </w:t>
      </w:r>
    </w:p>
    <w:p w:rsidR="00723772" w:rsidRPr="00A40B2D" w:rsidRDefault="00723772" w:rsidP="007B665E">
      <w:pPr>
        <w:rPr>
          <w:rFonts w:ascii="Times New Roman" w:hAnsi="Times New Roman" w:cs="Times New Roman"/>
          <w:b/>
          <w:sz w:val="24"/>
          <w:szCs w:val="24"/>
        </w:rPr>
      </w:pPr>
    </w:p>
    <w:p w:rsidR="007B665E" w:rsidRPr="00A40B2D" w:rsidRDefault="007B665E" w:rsidP="007B665E">
      <w:pPr>
        <w:rPr>
          <w:rFonts w:ascii="Times New Roman" w:hAnsi="Times New Roman" w:cs="Times New Roman"/>
          <w:sz w:val="24"/>
          <w:szCs w:val="24"/>
        </w:rPr>
      </w:pPr>
      <w:r w:rsidRPr="00A40B2D">
        <w:rPr>
          <w:rFonts w:ascii="Times New Roman" w:hAnsi="Times New Roman" w:cs="Times New Roman"/>
          <w:b/>
          <w:sz w:val="24"/>
          <w:szCs w:val="24"/>
        </w:rPr>
        <w:t>Brown, F., A.R Carroll, B.E. Clarke, E.J. Ouldridge and D.J.Rowlands, 1985</w:t>
      </w:r>
      <w:r w:rsidRPr="00A40B2D">
        <w:rPr>
          <w:rFonts w:ascii="Times New Roman" w:hAnsi="Times New Roman" w:cs="Times New Roman"/>
          <w:sz w:val="24"/>
          <w:szCs w:val="24"/>
        </w:rPr>
        <w:t xml:space="preserve">. In: Veterinary </w:t>
      </w:r>
      <w:r w:rsidR="00570713">
        <w:rPr>
          <w:rFonts w:ascii="Times New Roman" w:hAnsi="Times New Roman" w:cs="Times New Roman"/>
          <w:sz w:val="24"/>
          <w:szCs w:val="24"/>
        </w:rPr>
        <w:t xml:space="preserve">       </w:t>
      </w:r>
      <w:r w:rsidRPr="00A40B2D">
        <w:rPr>
          <w:rFonts w:ascii="Times New Roman" w:hAnsi="Times New Roman" w:cs="Times New Roman"/>
          <w:sz w:val="24"/>
          <w:szCs w:val="24"/>
        </w:rPr>
        <w:t>Viral Diseases. (Della-Porta, A.J. Ed.),  Academic Press, Orlando, Florida, pp: 265-272.</w:t>
      </w:r>
    </w:p>
    <w:p w:rsidR="007B665E" w:rsidRPr="00A40B2D" w:rsidRDefault="007B665E" w:rsidP="00893746">
      <w:pPr>
        <w:spacing w:line="360" w:lineRule="auto"/>
        <w:ind w:left="720" w:hanging="720"/>
        <w:jc w:val="both"/>
        <w:rPr>
          <w:rFonts w:ascii="Times New Roman" w:hAnsi="Times New Roman" w:cs="Times New Roman"/>
          <w:sz w:val="24"/>
          <w:szCs w:val="24"/>
        </w:rPr>
      </w:pPr>
      <w:r w:rsidRPr="00A40B2D">
        <w:rPr>
          <w:rFonts w:ascii="Times New Roman" w:hAnsi="Times New Roman" w:cs="Times New Roman"/>
          <w:b/>
          <w:sz w:val="24"/>
          <w:szCs w:val="24"/>
        </w:rPr>
        <w:t>Forman, A.J., 1974</w:t>
      </w:r>
      <w:r w:rsidRPr="00A40B2D">
        <w:rPr>
          <w:rFonts w:ascii="Times New Roman" w:hAnsi="Times New Roman" w:cs="Times New Roman"/>
          <w:sz w:val="24"/>
          <w:szCs w:val="24"/>
        </w:rPr>
        <w:t>. A study of foot and mouth disease virus strains by complement fixation. A comparison of tube and micro plate test for differentiation of strains. J. Hyg. Cambridge, 72:407-413.</w:t>
      </w:r>
    </w:p>
    <w:p w:rsidR="007B665E" w:rsidRPr="00A40B2D" w:rsidRDefault="007B665E" w:rsidP="00C1475E">
      <w:pPr>
        <w:rPr>
          <w:sz w:val="24"/>
          <w:szCs w:val="24"/>
        </w:rPr>
      </w:pPr>
      <w:r w:rsidRPr="00A40B2D">
        <w:rPr>
          <w:b/>
          <w:sz w:val="24"/>
          <w:szCs w:val="24"/>
        </w:rPr>
        <w:t>Fraser,C.M., Jan A.Bergeron, A.Mays,</w:t>
      </w:r>
      <w:r w:rsidRPr="00A40B2D">
        <w:rPr>
          <w:sz w:val="24"/>
          <w:szCs w:val="24"/>
        </w:rPr>
        <w:t xml:space="preserve"> </w:t>
      </w:r>
      <w:r w:rsidRPr="00A40B2D">
        <w:rPr>
          <w:b/>
          <w:sz w:val="24"/>
          <w:szCs w:val="24"/>
        </w:rPr>
        <w:t>1991</w:t>
      </w:r>
      <w:r w:rsidRPr="00A40B2D">
        <w:rPr>
          <w:sz w:val="24"/>
          <w:szCs w:val="24"/>
        </w:rPr>
        <w:t xml:space="preserve"> The Merck Veterinary Manual,Edit 7,Part 1:334-339 </w:t>
      </w:r>
    </w:p>
    <w:p w:rsidR="007B665E" w:rsidRPr="00A40B2D" w:rsidRDefault="007B665E" w:rsidP="00893746">
      <w:pPr>
        <w:spacing w:line="360" w:lineRule="auto"/>
        <w:ind w:left="720" w:hanging="720"/>
        <w:jc w:val="both"/>
        <w:rPr>
          <w:rFonts w:ascii="Times New Roman" w:hAnsi="Times New Roman" w:cs="Times New Roman"/>
          <w:sz w:val="24"/>
          <w:szCs w:val="24"/>
        </w:rPr>
      </w:pPr>
      <w:r w:rsidRPr="00A40B2D">
        <w:rPr>
          <w:rFonts w:ascii="Times New Roman" w:hAnsi="Times New Roman" w:cs="Times New Roman"/>
          <w:sz w:val="24"/>
          <w:szCs w:val="24"/>
        </w:rPr>
        <w:t xml:space="preserve"> </w:t>
      </w:r>
      <w:r w:rsidRPr="00A40B2D">
        <w:rPr>
          <w:rFonts w:ascii="Times New Roman" w:hAnsi="Times New Roman" w:cs="Times New Roman"/>
          <w:b/>
          <w:sz w:val="24"/>
          <w:szCs w:val="24"/>
        </w:rPr>
        <w:t>Hussain, M.D. and R.I. Sarker., 1978</w:t>
      </w:r>
      <w:r w:rsidRPr="00A40B2D">
        <w:rPr>
          <w:rFonts w:ascii="Times New Roman" w:hAnsi="Times New Roman" w:cs="Times New Roman"/>
          <w:sz w:val="24"/>
          <w:szCs w:val="24"/>
        </w:rPr>
        <w:t>. Performance studies of country ploughs used in Bangladesh. AMA. Japan, 9: 55-60.</w:t>
      </w:r>
    </w:p>
    <w:p w:rsidR="007B665E" w:rsidRPr="00A40B2D" w:rsidRDefault="007B665E" w:rsidP="00893746">
      <w:pPr>
        <w:spacing w:line="360" w:lineRule="auto"/>
        <w:ind w:left="720" w:hanging="720"/>
        <w:jc w:val="both"/>
        <w:rPr>
          <w:rFonts w:ascii="Times New Roman" w:hAnsi="Times New Roman" w:cs="Times New Roman"/>
          <w:sz w:val="24"/>
          <w:szCs w:val="24"/>
        </w:rPr>
      </w:pPr>
      <w:r w:rsidRPr="00A40B2D">
        <w:rPr>
          <w:rFonts w:ascii="Times New Roman" w:hAnsi="Times New Roman" w:cs="Times New Roman"/>
          <w:b/>
          <w:sz w:val="24"/>
          <w:szCs w:val="24"/>
        </w:rPr>
        <w:t>Islam,  A., M.A.  Jalil, K.A. Aziz and A. Rahman, 1985</w:t>
      </w:r>
      <w:r w:rsidR="00D1328C">
        <w:rPr>
          <w:rFonts w:ascii="Times New Roman" w:hAnsi="Times New Roman" w:cs="Times New Roman"/>
          <w:sz w:val="24"/>
          <w:szCs w:val="24"/>
        </w:rPr>
        <w:t xml:space="preserve">. Prevalence of  </w:t>
      </w:r>
      <w:r w:rsidRPr="00A40B2D">
        <w:rPr>
          <w:rFonts w:ascii="Times New Roman" w:hAnsi="Times New Roman" w:cs="Times New Roman"/>
          <w:sz w:val="24"/>
          <w:szCs w:val="24"/>
        </w:rPr>
        <w:t>different strains (types) of foot and mouth disease(FMD) in Bangladesh  Livestock Adviser, 10: 54-56.</w:t>
      </w:r>
    </w:p>
    <w:p w:rsidR="007B665E" w:rsidRPr="00A40B2D" w:rsidRDefault="007B665E">
      <w:pPr>
        <w:rPr>
          <w:sz w:val="24"/>
          <w:szCs w:val="24"/>
        </w:rPr>
      </w:pPr>
      <w:r w:rsidRPr="00A40B2D">
        <w:rPr>
          <w:b/>
          <w:sz w:val="24"/>
          <w:szCs w:val="24"/>
        </w:rPr>
        <w:t>Leslie,C.A.B. and M. Sussman, 1998.</w:t>
      </w:r>
      <w:r w:rsidRPr="00A40B2D">
        <w:rPr>
          <w:sz w:val="24"/>
          <w:szCs w:val="24"/>
        </w:rPr>
        <w:t>Microbiology and Microbial in</w:t>
      </w:r>
      <w:r w:rsidR="00D1328C">
        <w:rPr>
          <w:sz w:val="24"/>
          <w:szCs w:val="24"/>
        </w:rPr>
        <w:t xml:space="preserve">fections,Edit  </w:t>
      </w:r>
      <w:r w:rsidRPr="00A40B2D">
        <w:rPr>
          <w:sz w:val="24"/>
          <w:szCs w:val="24"/>
        </w:rPr>
        <w:t>9,Vol 2:486-487</w:t>
      </w:r>
    </w:p>
    <w:p w:rsidR="007B665E" w:rsidRPr="00A40B2D" w:rsidRDefault="007B665E" w:rsidP="00893746">
      <w:pPr>
        <w:spacing w:line="360" w:lineRule="auto"/>
        <w:ind w:left="720" w:hanging="720"/>
        <w:jc w:val="both"/>
        <w:rPr>
          <w:rFonts w:ascii="Times New Roman" w:hAnsi="Times New Roman" w:cs="Times New Roman"/>
          <w:color w:val="000000"/>
          <w:sz w:val="24"/>
          <w:szCs w:val="24"/>
        </w:rPr>
      </w:pPr>
      <w:r w:rsidRPr="00A40B2D">
        <w:rPr>
          <w:rFonts w:ascii="Times New Roman" w:hAnsi="Times New Roman" w:cs="Times New Roman"/>
          <w:b/>
          <w:color w:val="000000"/>
          <w:sz w:val="24"/>
          <w:szCs w:val="24"/>
        </w:rPr>
        <w:t xml:space="preserve">MM Rahman, MR Islam, AK Roy, MM Hossain and JU Ahmed 2008. </w:t>
      </w:r>
      <w:r w:rsidRPr="00A40B2D">
        <w:rPr>
          <w:rFonts w:ascii="Times New Roman" w:hAnsi="Times New Roman" w:cs="Times New Roman"/>
          <w:color w:val="000000"/>
          <w:sz w:val="24"/>
          <w:szCs w:val="24"/>
        </w:rPr>
        <w:t>Prevalence of diseases in dairy cows and their cross breed calves in Manikgonj district of Bangladesh. South Asian J. of Agric.3(1&amp;2):3-6.</w:t>
      </w:r>
    </w:p>
    <w:p w:rsidR="007B665E" w:rsidRPr="00A40B2D" w:rsidRDefault="007B665E" w:rsidP="00893746">
      <w:pPr>
        <w:spacing w:line="360" w:lineRule="auto"/>
        <w:ind w:left="720" w:hanging="720"/>
        <w:jc w:val="both"/>
        <w:rPr>
          <w:rFonts w:ascii="Times New Roman" w:hAnsi="Times New Roman" w:cs="Times New Roman"/>
          <w:sz w:val="24"/>
          <w:szCs w:val="24"/>
        </w:rPr>
      </w:pPr>
      <w:r w:rsidRPr="00A40B2D">
        <w:rPr>
          <w:rFonts w:ascii="Times New Roman" w:hAnsi="Times New Roman" w:cs="Times New Roman"/>
          <w:b/>
          <w:sz w:val="24"/>
          <w:szCs w:val="24"/>
        </w:rPr>
        <w:t>Plotnikov, V.T., 1972</w:t>
      </w:r>
      <w:r w:rsidRPr="00A40B2D">
        <w:rPr>
          <w:rFonts w:ascii="Times New Roman" w:hAnsi="Times New Roman" w:cs="Times New Roman"/>
          <w:sz w:val="24"/>
          <w:szCs w:val="24"/>
        </w:rPr>
        <w:t xml:space="preserve">. Occurrence of foot and mouth disease virus in Uzbekistan during the years 1947-1970. Trudy Uzbekskogo </w:t>
      </w:r>
    </w:p>
    <w:p w:rsidR="007B665E" w:rsidRPr="00A40B2D" w:rsidRDefault="007B665E" w:rsidP="007B665E">
      <w:pPr>
        <w:rPr>
          <w:sz w:val="24"/>
          <w:szCs w:val="24"/>
        </w:rPr>
      </w:pPr>
      <w:r w:rsidRPr="00A40B2D">
        <w:rPr>
          <w:b/>
          <w:sz w:val="24"/>
          <w:szCs w:val="24"/>
        </w:rPr>
        <w:t>Radostits, O.M.,C.C. Gay, K.W. Hinchcliff,2007</w:t>
      </w:r>
      <w:r w:rsidRPr="00A40B2D">
        <w:rPr>
          <w:sz w:val="24"/>
          <w:szCs w:val="24"/>
        </w:rPr>
        <w:t>.Veterinary Medicine,Edit 10,Part 1:1225,1228,1230.</w:t>
      </w:r>
    </w:p>
    <w:p w:rsidR="007B665E" w:rsidRPr="00A40B2D" w:rsidRDefault="007B665E" w:rsidP="00893746">
      <w:pPr>
        <w:spacing w:line="360" w:lineRule="auto"/>
        <w:ind w:left="720" w:hanging="720"/>
        <w:jc w:val="both"/>
        <w:rPr>
          <w:rFonts w:ascii="Times New Roman" w:hAnsi="Times New Roman" w:cs="Times New Roman"/>
          <w:sz w:val="24"/>
          <w:szCs w:val="24"/>
        </w:rPr>
      </w:pPr>
      <w:r w:rsidRPr="00A40B2D">
        <w:rPr>
          <w:rFonts w:ascii="Times New Roman" w:hAnsi="Times New Roman" w:cs="Times New Roman"/>
          <w:b/>
          <w:sz w:val="24"/>
          <w:szCs w:val="24"/>
        </w:rPr>
        <w:t>Rahman, A., J.U. Ahmed and A. Islam, 1985</w:t>
      </w:r>
      <w:r w:rsidRPr="00A40B2D">
        <w:rPr>
          <w:rFonts w:ascii="Times New Roman" w:hAnsi="Times New Roman" w:cs="Times New Roman"/>
          <w:sz w:val="24"/>
          <w:szCs w:val="24"/>
        </w:rPr>
        <w:t>. Quantification of losses among draught cattle due to foot and mouth disease: A case study in Mymensingh district, Bangladesh. Indian J. Ani. Sci., 55: 25-26.</w:t>
      </w:r>
    </w:p>
    <w:p w:rsidR="007B665E" w:rsidRPr="00A40B2D" w:rsidRDefault="007B665E" w:rsidP="00893746">
      <w:pPr>
        <w:spacing w:line="360" w:lineRule="auto"/>
        <w:ind w:left="720" w:hanging="720"/>
        <w:jc w:val="both"/>
        <w:rPr>
          <w:rFonts w:ascii="Times New Roman" w:hAnsi="Times New Roman" w:cs="Times New Roman"/>
          <w:b/>
          <w:sz w:val="24"/>
          <w:szCs w:val="24"/>
        </w:rPr>
      </w:pPr>
      <w:r w:rsidRPr="00A40B2D">
        <w:rPr>
          <w:rFonts w:ascii="Times New Roman" w:hAnsi="Times New Roman" w:cs="Times New Roman"/>
          <w:b/>
          <w:sz w:val="24"/>
          <w:szCs w:val="24"/>
        </w:rPr>
        <w:lastRenderedPageBreak/>
        <w:t>Rahman, M.F., S.M.J.H. Chowdhury, B.M Rahman, S. Jahan, M.F. Mian and M.M. R. Howlader, 1989</w:t>
      </w:r>
      <w:r w:rsidRPr="00A40B2D">
        <w:rPr>
          <w:rFonts w:ascii="Times New Roman" w:hAnsi="Times New Roman" w:cs="Times New Roman"/>
          <w:sz w:val="24"/>
          <w:szCs w:val="24"/>
        </w:rPr>
        <w:t xml:space="preserve">. Prevalence of different types </w:t>
      </w:r>
      <w:r w:rsidRPr="00A40B2D">
        <w:rPr>
          <w:rFonts w:ascii="Times New Roman" w:hAnsi="Times New Roman" w:cs="Times New Roman"/>
          <w:b/>
          <w:sz w:val="24"/>
          <w:szCs w:val="24"/>
        </w:rPr>
        <w:t xml:space="preserve">  </w:t>
      </w:r>
      <w:r w:rsidRPr="00A40B2D">
        <w:rPr>
          <w:rFonts w:ascii="Times New Roman" w:hAnsi="Times New Roman" w:cs="Times New Roman"/>
          <w:sz w:val="24"/>
          <w:szCs w:val="24"/>
        </w:rPr>
        <w:t>of foot and mouth disease virus in Bangladesh. Bangladesh vet. J.,23:49-53.</w:t>
      </w:r>
    </w:p>
    <w:p w:rsidR="007B665E" w:rsidRPr="00A40B2D" w:rsidRDefault="007B665E" w:rsidP="00893746">
      <w:pPr>
        <w:spacing w:line="360" w:lineRule="auto"/>
        <w:ind w:left="720" w:hanging="720"/>
        <w:jc w:val="both"/>
        <w:rPr>
          <w:rFonts w:ascii="Times New Roman" w:hAnsi="Times New Roman" w:cs="Times New Roman"/>
          <w:sz w:val="24"/>
          <w:szCs w:val="24"/>
        </w:rPr>
      </w:pPr>
      <w:r w:rsidRPr="00A40B2D">
        <w:rPr>
          <w:rFonts w:ascii="Times New Roman" w:hAnsi="Times New Roman" w:cs="Times New Roman"/>
          <w:b/>
          <w:sz w:val="24"/>
          <w:szCs w:val="24"/>
        </w:rPr>
        <w:t>Rahman, M.F.,S.M.J.H. Chowdhury, M.F.Mian and B.K.Sil, 1991</w:t>
      </w:r>
      <w:r w:rsidRPr="00A40B2D">
        <w:rPr>
          <w:rFonts w:ascii="Times New Roman" w:hAnsi="Times New Roman" w:cs="Times New Roman"/>
          <w:sz w:val="24"/>
          <w:szCs w:val="24"/>
        </w:rPr>
        <w:t>. Co-ordinated Research programme on foot and mouth diseae in Bangladesh. (January 1988-June 1991), published by Animal Health Research Division, Bangladesh Livestock research Institute,.Savar, Dhaka, Presented in the workshop held at Bangladesh Agricultural Research Council(BARC),October 1991</w:t>
      </w:r>
    </w:p>
    <w:p w:rsidR="007B665E" w:rsidRPr="00A40B2D" w:rsidRDefault="007B665E" w:rsidP="00893746">
      <w:pPr>
        <w:spacing w:line="360" w:lineRule="auto"/>
        <w:ind w:left="720" w:hanging="720"/>
        <w:jc w:val="both"/>
        <w:rPr>
          <w:rFonts w:ascii="Times New Roman" w:hAnsi="Times New Roman" w:cs="Times New Roman"/>
          <w:b/>
          <w:color w:val="000000"/>
          <w:sz w:val="24"/>
          <w:szCs w:val="24"/>
        </w:rPr>
      </w:pPr>
      <w:r w:rsidRPr="00A40B2D">
        <w:rPr>
          <w:rFonts w:ascii="Times New Roman" w:hAnsi="Times New Roman" w:cs="Times New Roman"/>
          <w:b/>
          <w:color w:val="000000"/>
          <w:sz w:val="24"/>
          <w:szCs w:val="24"/>
        </w:rPr>
        <w:t xml:space="preserve"> Samad, M.A. 2001 </w:t>
      </w:r>
      <w:r w:rsidRPr="00A40B2D">
        <w:rPr>
          <w:rFonts w:ascii="Times New Roman" w:hAnsi="Times New Roman" w:cs="Times New Roman"/>
          <w:color w:val="000000"/>
          <w:sz w:val="24"/>
          <w:szCs w:val="24"/>
        </w:rPr>
        <w:t>Animal Husbandry and Veterinary Science: Volume-2</w:t>
      </w:r>
      <w:r w:rsidRPr="00A40B2D">
        <w:rPr>
          <w:rFonts w:ascii="Times New Roman" w:hAnsi="Times New Roman" w:cs="Times New Roman"/>
          <w:b/>
          <w:color w:val="000000"/>
          <w:sz w:val="24"/>
          <w:szCs w:val="24"/>
        </w:rPr>
        <w:t xml:space="preserve"> </w:t>
      </w:r>
      <w:r w:rsidRPr="00A40B2D">
        <w:rPr>
          <w:rFonts w:ascii="Times New Roman" w:hAnsi="Times New Roman" w:cs="Times New Roman"/>
          <w:color w:val="000000"/>
          <w:sz w:val="24"/>
          <w:szCs w:val="24"/>
        </w:rPr>
        <w:t xml:space="preserve"> </w:t>
      </w:r>
    </w:p>
    <w:sectPr w:rsidR="007B665E" w:rsidRPr="00A40B2D" w:rsidSect="00216EC9">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B29" w:rsidRDefault="00E65B29" w:rsidP="001A4E3C">
      <w:pPr>
        <w:spacing w:after="0" w:line="240" w:lineRule="auto"/>
      </w:pPr>
      <w:r>
        <w:separator/>
      </w:r>
    </w:p>
  </w:endnote>
  <w:endnote w:type="continuationSeparator" w:id="1">
    <w:p w:rsidR="00E65B29" w:rsidRDefault="00E65B29" w:rsidP="001A4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485"/>
      <w:docPartObj>
        <w:docPartGallery w:val="Page Numbers (Bottom of Page)"/>
        <w:docPartUnique/>
      </w:docPartObj>
    </w:sdtPr>
    <w:sdtEndPr>
      <w:rPr>
        <w:color w:val="7F7F7F" w:themeColor="background1" w:themeShade="7F"/>
        <w:spacing w:val="60"/>
      </w:rPr>
    </w:sdtEndPr>
    <w:sdtContent>
      <w:p w:rsidR="001A0920" w:rsidRDefault="001A0920">
        <w:pPr>
          <w:pStyle w:val="Footer"/>
          <w:pBdr>
            <w:top w:val="single" w:sz="4" w:space="1" w:color="D9D9D9" w:themeColor="background1" w:themeShade="D9"/>
          </w:pBdr>
        </w:pPr>
      </w:p>
      <w:p w:rsidR="001A0920" w:rsidRDefault="001675BE">
        <w:pPr>
          <w:pStyle w:val="Footer"/>
          <w:pBdr>
            <w:top w:val="single" w:sz="4" w:space="1" w:color="D9D9D9" w:themeColor="background1" w:themeShade="D9"/>
          </w:pBdr>
          <w:rPr>
            <w:b/>
          </w:rPr>
        </w:pPr>
        <w:fldSimple w:instr=" PAGE   \* MERGEFORMAT ">
          <w:r w:rsidR="00E04AA8" w:rsidRPr="00E04AA8">
            <w:rPr>
              <w:b/>
              <w:noProof/>
            </w:rPr>
            <w:t>1</w:t>
          </w:r>
        </w:fldSimple>
        <w:r w:rsidR="001A0920">
          <w:rPr>
            <w:b/>
          </w:rPr>
          <w:t xml:space="preserve"> | </w:t>
        </w:r>
        <w:r w:rsidR="001A0920">
          <w:rPr>
            <w:color w:val="7F7F7F" w:themeColor="background1" w:themeShade="7F"/>
            <w:spacing w:val="60"/>
          </w:rPr>
          <w:t>Page</w:t>
        </w:r>
      </w:p>
    </w:sdtContent>
  </w:sdt>
  <w:p w:rsidR="001A0920" w:rsidRDefault="001A0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B29" w:rsidRDefault="00E65B29" w:rsidP="001A4E3C">
      <w:pPr>
        <w:spacing w:after="0" w:line="240" w:lineRule="auto"/>
      </w:pPr>
      <w:r>
        <w:separator/>
      </w:r>
    </w:p>
  </w:footnote>
  <w:footnote w:type="continuationSeparator" w:id="1">
    <w:p w:rsidR="00E65B29" w:rsidRDefault="00E65B29" w:rsidP="001A4E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2A66"/>
    <w:multiLevelType w:val="multilevel"/>
    <w:tmpl w:val="927AF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7575E49"/>
    <w:multiLevelType w:val="multilevel"/>
    <w:tmpl w:val="BDAAAD2A"/>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93746"/>
    <w:rsid w:val="00024B0B"/>
    <w:rsid w:val="00034A62"/>
    <w:rsid w:val="00070014"/>
    <w:rsid w:val="000A2E4A"/>
    <w:rsid w:val="001675BE"/>
    <w:rsid w:val="00173CEB"/>
    <w:rsid w:val="001755B6"/>
    <w:rsid w:val="001A0920"/>
    <w:rsid w:val="001A4E3C"/>
    <w:rsid w:val="001A6A2C"/>
    <w:rsid w:val="001C2BB1"/>
    <w:rsid w:val="001E5BD1"/>
    <w:rsid w:val="00216EC9"/>
    <w:rsid w:val="00304D2D"/>
    <w:rsid w:val="00363BC0"/>
    <w:rsid w:val="003E17D4"/>
    <w:rsid w:val="003E1FD1"/>
    <w:rsid w:val="003F01CA"/>
    <w:rsid w:val="0043334E"/>
    <w:rsid w:val="00441FA8"/>
    <w:rsid w:val="00471D80"/>
    <w:rsid w:val="00483A80"/>
    <w:rsid w:val="004C5388"/>
    <w:rsid w:val="00515AA1"/>
    <w:rsid w:val="00537483"/>
    <w:rsid w:val="00570713"/>
    <w:rsid w:val="00641339"/>
    <w:rsid w:val="00674BD0"/>
    <w:rsid w:val="00682D81"/>
    <w:rsid w:val="006B3C72"/>
    <w:rsid w:val="00706776"/>
    <w:rsid w:val="00723772"/>
    <w:rsid w:val="00723CF3"/>
    <w:rsid w:val="007479B6"/>
    <w:rsid w:val="00772754"/>
    <w:rsid w:val="007B665E"/>
    <w:rsid w:val="007D0C9F"/>
    <w:rsid w:val="008456A5"/>
    <w:rsid w:val="0087512B"/>
    <w:rsid w:val="00893746"/>
    <w:rsid w:val="00901011"/>
    <w:rsid w:val="00916F21"/>
    <w:rsid w:val="009556BB"/>
    <w:rsid w:val="009A4B48"/>
    <w:rsid w:val="009B423D"/>
    <w:rsid w:val="009C7258"/>
    <w:rsid w:val="00A40B2D"/>
    <w:rsid w:val="00A6719E"/>
    <w:rsid w:val="00AB7C55"/>
    <w:rsid w:val="00B06DD4"/>
    <w:rsid w:val="00B10212"/>
    <w:rsid w:val="00B47014"/>
    <w:rsid w:val="00B8192E"/>
    <w:rsid w:val="00BB6EC2"/>
    <w:rsid w:val="00BE64DA"/>
    <w:rsid w:val="00C1475E"/>
    <w:rsid w:val="00C16C48"/>
    <w:rsid w:val="00C42153"/>
    <w:rsid w:val="00CC0FD7"/>
    <w:rsid w:val="00D057AF"/>
    <w:rsid w:val="00D1328C"/>
    <w:rsid w:val="00D67502"/>
    <w:rsid w:val="00D72182"/>
    <w:rsid w:val="00DB57F4"/>
    <w:rsid w:val="00DD796B"/>
    <w:rsid w:val="00E04AA8"/>
    <w:rsid w:val="00E65B29"/>
    <w:rsid w:val="00F94CD9"/>
    <w:rsid w:val="00FB79BC"/>
    <w:rsid w:val="00FD2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1" type="connector" idref="#_x0000_s1042"/>
        <o:r id="V:Rule22" type="connector" idref="#_x0000_s1035"/>
        <o:r id="V:Rule23" type="connector" idref="#_x0000_s1033"/>
        <o:r id="V:Rule24" type="connector" idref="#_x0000_s1028"/>
        <o:r id="V:Rule25" type="connector" idref="#_x0000_s1029"/>
        <o:r id="V:Rule26" type="connector" idref="#_x0000_s1045"/>
        <o:r id="V:Rule27" type="connector" idref="#_x0000_s1037"/>
        <o:r id="V:Rule28" type="connector" idref="#_x0000_s1041"/>
        <o:r id="V:Rule29" type="connector" idref="#_x0000_s1040"/>
        <o:r id="V:Rule30" type="connector" idref="#_x0000_s1027"/>
        <o:r id="V:Rule31" type="connector" idref="#_x0000_s1034"/>
        <o:r id="V:Rule32" type="connector" idref="#_x0000_s1039"/>
        <o:r id="V:Rule33" type="connector" idref="#_x0000_s1032"/>
        <o:r id="V:Rule34" type="connector" idref="#_x0000_s1044"/>
        <o:r id="V:Rule35" type="connector" idref="#_x0000_s1030"/>
        <o:r id="V:Rule36" type="connector" idref="#_x0000_s1038"/>
        <o:r id="V:Rule37" type="connector" idref="#_x0000_s1047"/>
        <o:r id="V:Rule38" type="connector" idref="#_x0000_s1043"/>
        <o:r id="V:Rule39" type="connector" idref="#_x0000_s1046"/>
        <o:r id="V:Rule4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746"/>
    <w:pPr>
      <w:spacing w:after="0" w:line="240" w:lineRule="auto"/>
      <w:ind w:left="720"/>
    </w:pPr>
    <w:rPr>
      <w:rFonts w:ascii="Times New Roman" w:eastAsia="Times New Roman" w:hAnsi="Times New Roman" w:cs="Vrinda"/>
      <w:sz w:val="24"/>
      <w:szCs w:val="30"/>
      <w:lang w:bidi="bn-IN"/>
    </w:rPr>
  </w:style>
  <w:style w:type="table" w:styleId="TableGrid">
    <w:name w:val="Table Grid"/>
    <w:basedOn w:val="TableNormal"/>
    <w:uiPriority w:val="59"/>
    <w:rsid w:val="008937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746"/>
    <w:rPr>
      <w:rFonts w:ascii="Tahoma" w:hAnsi="Tahoma" w:cs="Tahoma"/>
      <w:sz w:val="16"/>
      <w:szCs w:val="16"/>
    </w:rPr>
  </w:style>
  <w:style w:type="paragraph" w:styleId="Header">
    <w:name w:val="header"/>
    <w:basedOn w:val="Normal"/>
    <w:link w:val="HeaderChar"/>
    <w:uiPriority w:val="99"/>
    <w:semiHidden/>
    <w:unhideWhenUsed/>
    <w:rsid w:val="008937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746"/>
  </w:style>
  <w:style w:type="paragraph" w:styleId="Footer">
    <w:name w:val="footer"/>
    <w:basedOn w:val="Normal"/>
    <w:link w:val="FooterChar"/>
    <w:uiPriority w:val="99"/>
    <w:unhideWhenUsed/>
    <w:rsid w:val="008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7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hfuj\Desktop\New%20Microsoft%20Office%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8.4488407699037621E-2"/>
          <c:y val="0.17628499562554681"/>
          <c:w val="0.62426159230096234"/>
          <c:h val="0.52453266258384368"/>
        </c:manualLayout>
      </c:layout>
      <c:lineChart>
        <c:grouping val="standard"/>
        <c:ser>
          <c:idx val="0"/>
          <c:order val="0"/>
          <c:tx>
            <c:strRef>
              <c:f>Sheet1!$B$1</c:f>
              <c:strCache>
                <c:ptCount val="1"/>
                <c:pt idx="0">
                  <c:v>Incidence rate</c:v>
                </c:pt>
              </c:strCache>
            </c:strRef>
          </c:tx>
          <c:marker>
            <c:symbol val="none"/>
          </c:marker>
          <c:cat>
            <c:strRef>
              <c:f>Sheet1!$A$2:$A$11</c:f>
              <c:strCache>
                <c:ptCount val="10"/>
                <c:pt idx="0">
                  <c:v>May</c:v>
                </c:pt>
                <c:pt idx="1">
                  <c:v>June </c:v>
                </c:pt>
                <c:pt idx="2">
                  <c:v>July</c:v>
                </c:pt>
                <c:pt idx="3">
                  <c:v>August</c:v>
                </c:pt>
                <c:pt idx="4">
                  <c:v>September</c:v>
                </c:pt>
                <c:pt idx="5">
                  <c:v>October</c:v>
                </c:pt>
                <c:pt idx="6">
                  <c:v>Nuvember</c:v>
                </c:pt>
                <c:pt idx="7">
                  <c:v>December</c:v>
                </c:pt>
                <c:pt idx="8">
                  <c:v>January</c:v>
                </c:pt>
                <c:pt idx="9">
                  <c:v>February</c:v>
                </c:pt>
              </c:strCache>
            </c:strRef>
          </c:cat>
          <c:val>
            <c:numRef>
              <c:f>Sheet1!$B$2:$B$11</c:f>
              <c:numCache>
                <c:formatCode>General</c:formatCode>
                <c:ptCount val="10"/>
                <c:pt idx="0">
                  <c:v>40.35</c:v>
                </c:pt>
                <c:pt idx="1">
                  <c:v>72.48</c:v>
                </c:pt>
                <c:pt idx="2">
                  <c:v>41.44</c:v>
                </c:pt>
                <c:pt idx="3">
                  <c:v>41.6</c:v>
                </c:pt>
                <c:pt idx="4">
                  <c:v>41.65</c:v>
                </c:pt>
                <c:pt idx="5">
                  <c:v>42.65</c:v>
                </c:pt>
                <c:pt idx="6">
                  <c:v>42.34</c:v>
                </c:pt>
                <c:pt idx="7">
                  <c:v>62.31</c:v>
                </c:pt>
                <c:pt idx="8">
                  <c:v>44.160000000000011</c:v>
                </c:pt>
                <c:pt idx="9">
                  <c:v>37.520000000000003</c:v>
                </c:pt>
              </c:numCache>
            </c:numRef>
          </c:val>
        </c:ser>
        <c:marker val="1"/>
        <c:axId val="99239424"/>
        <c:axId val="99240960"/>
      </c:lineChart>
      <c:catAx>
        <c:axId val="99239424"/>
        <c:scaling>
          <c:orientation val="minMax"/>
        </c:scaling>
        <c:axPos val="b"/>
        <c:tickLblPos val="nextTo"/>
        <c:crossAx val="99240960"/>
        <c:crosses val="autoZero"/>
        <c:auto val="1"/>
        <c:lblAlgn val="ctr"/>
        <c:lblOffset val="100"/>
      </c:catAx>
      <c:valAx>
        <c:axId val="99240960"/>
        <c:scaling>
          <c:orientation val="minMax"/>
        </c:scaling>
        <c:axPos val="l"/>
        <c:majorGridlines/>
        <c:numFmt formatCode="General" sourceLinked="1"/>
        <c:tickLblPos val="nextTo"/>
        <c:crossAx val="992394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'[Chart in Microsoft Office Word]Sheet1'!$B$1</c:f>
              <c:strCache>
                <c:ptCount val="1"/>
                <c:pt idx="0">
                  <c:v>Sales</c:v>
                </c:pt>
              </c:strCache>
            </c:strRef>
          </c:tx>
          <c:dLbls>
            <c:showPercent val="1"/>
          </c:dLbls>
          <c:cat>
            <c:strRef>
              <c:f>'[Chart in Microsoft Office Word]Sheet1'!$A$2:$A$5</c:f>
              <c:strCache>
                <c:ptCount val="4"/>
                <c:pt idx="0">
                  <c:v>Chala union</c:v>
                </c:pt>
                <c:pt idx="1">
                  <c:v>Boira union</c:v>
                </c:pt>
                <c:pt idx="2">
                  <c:v>Gala union</c:v>
                </c:pt>
                <c:pt idx="3">
                  <c:v>Sutaluri union</c:v>
                </c:pt>
              </c:strCache>
            </c:strRef>
          </c:cat>
          <c:val>
            <c:numRef>
              <c:f>'[Chart in Microsoft Office Word]Sheet1'!$B$2:$B$5</c:f>
              <c:numCache>
                <c:formatCode>General</c:formatCode>
                <c:ptCount val="4"/>
                <c:pt idx="0">
                  <c:v>46.61</c:v>
                </c:pt>
                <c:pt idx="1">
                  <c:v>50.36</c:v>
                </c:pt>
                <c:pt idx="2">
                  <c:v>41.11</c:v>
                </c:pt>
                <c:pt idx="3">
                  <c:v>46.96</c:v>
                </c:pt>
              </c:numCache>
            </c:numRef>
          </c:val>
        </c:ser>
        <c:dLbls>
          <c:showPercent val="1"/>
        </c:dLbls>
      </c:pie3DChart>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A3EA-4D2C-465C-9F35-C23C6E70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27</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Mahfuj</dc:creator>
  <cp:keywords/>
  <dc:description/>
  <cp:lastModifiedBy>Harun</cp:lastModifiedBy>
  <cp:revision>42</cp:revision>
  <cp:lastPrinted>2014-03-24T03:46:00Z</cp:lastPrinted>
  <dcterms:created xsi:type="dcterms:W3CDTF">2014-02-20T15:16:00Z</dcterms:created>
  <dcterms:modified xsi:type="dcterms:W3CDTF">2014-03-24T05:12:00Z</dcterms:modified>
</cp:coreProperties>
</file>