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56" w:rsidRPr="00745C65" w:rsidRDefault="00BA1756" w:rsidP="00745C65">
      <w:pPr>
        <w:jc w:val="center"/>
        <w:rPr>
          <w:rFonts w:cstheme="minorHAnsi"/>
          <w:b/>
          <w:sz w:val="32"/>
          <w:szCs w:val="32"/>
        </w:rPr>
      </w:pPr>
      <w:r w:rsidRPr="00745C65">
        <w:rPr>
          <w:rFonts w:cstheme="minorHAnsi"/>
          <w:b/>
          <w:sz w:val="32"/>
          <w:szCs w:val="32"/>
        </w:rPr>
        <w:t>CONTENTS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6390"/>
        <w:gridCol w:w="1188"/>
      </w:tblGrid>
      <w:tr w:rsidR="00BA1756" w:rsidRPr="00647841" w:rsidTr="00E6790A">
        <w:trPr>
          <w:trHeight w:val="521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CHAPTERS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LIST OF CONTENTS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PAGE</w:t>
            </w:r>
          </w:p>
        </w:tc>
      </w:tr>
      <w:tr w:rsidR="00BA1756" w:rsidRPr="00647841" w:rsidTr="00E6790A">
        <w:trPr>
          <w:trHeight w:val="260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ACKNOWLEDGEMENT</w:t>
            </w:r>
          </w:p>
        </w:tc>
        <w:tc>
          <w:tcPr>
            <w:tcW w:w="118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III</w:t>
            </w:r>
          </w:p>
        </w:tc>
      </w:tr>
      <w:tr w:rsidR="00BA1756" w:rsidRPr="00647841" w:rsidTr="00E6790A">
        <w:trPr>
          <w:trHeight w:val="77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CONTENTS</w:t>
            </w:r>
          </w:p>
        </w:tc>
        <w:tc>
          <w:tcPr>
            <w:tcW w:w="118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IV-VI</w:t>
            </w:r>
            <w:r w:rsidR="00F734B0">
              <w:rPr>
                <w:rFonts w:cstheme="minorHAnsi"/>
                <w:sz w:val="28"/>
                <w:szCs w:val="28"/>
              </w:rPr>
              <w:t>II</w:t>
            </w:r>
          </w:p>
        </w:tc>
      </w:tr>
      <w:tr w:rsidR="00BA1756" w:rsidRPr="00647841" w:rsidTr="00E6790A">
        <w:trPr>
          <w:trHeight w:val="251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LIST OF TABLES</w:t>
            </w:r>
          </w:p>
        </w:tc>
        <w:tc>
          <w:tcPr>
            <w:tcW w:w="118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VI</w:t>
            </w:r>
          </w:p>
        </w:tc>
      </w:tr>
      <w:tr w:rsidR="00BA1756" w:rsidRPr="00647841" w:rsidTr="00E6790A">
        <w:trPr>
          <w:trHeight w:val="224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LIST OF FIGURES</w:t>
            </w:r>
          </w:p>
        </w:tc>
        <w:tc>
          <w:tcPr>
            <w:tcW w:w="1188" w:type="dxa"/>
          </w:tcPr>
          <w:p w:rsidR="00BA1756" w:rsidRPr="00647841" w:rsidRDefault="004C2A59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VII</w:t>
            </w:r>
          </w:p>
        </w:tc>
      </w:tr>
      <w:tr w:rsidR="00BA1756" w:rsidRPr="00647841" w:rsidTr="00E6790A">
        <w:trPr>
          <w:trHeight w:val="341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LIST OF ABBREVIATIONS</w:t>
            </w:r>
          </w:p>
        </w:tc>
        <w:tc>
          <w:tcPr>
            <w:tcW w:w="1188" w:type="dxa"/>
          </w:tcPr>
          <w:p w:rsidR="00BA1756" w:rsidRPr="00647841" w:rsidRDefault="004C2A59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VII-VIII</w:t>
            </w:r>
          </w:p>
        </w:tc>
      </w:tr>
      <w:tr w:rsidR="00BA1756" w:rsidRPr="00647841" w:rsidTr="00E6790A">
        <w:trPr>
          <w:trHeight w:val="152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ABSTRACT</w:t>
            </w:r>
          </w:p>
        </w:tc>
        <w:tc>
          <w:tcPr>
            <w:tcW w:w="1188" w:type="dxa"/>
          </w:tcPr>
          <w:p w:rsidR="00BA1756" w:rsidRPr="00647841" w:rsidRDefault="004C2A59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BA1756" w:rsidRPr="00647841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BA1756" w:rsidRPr="00647841" w:rsidTr="00E6790A">
        <w:trPr>
          <w:trHeight w:val="242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CHAPTER-1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INTRODUCTION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1-</w:t>
            </w:r>
            <w:r w:rsidR="00E6790A" w:rsidRPr="00647841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BA1756" w:rsidRPr="00647841" w:rsidTr="00E6790A">
        <w:trPr>
          <w:trHeight w:val="251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eastAsia="Batang"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CHAPTER-2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eastAsia="Batang" w:cstheme="minorHAnsi"/>
                <w:sz w:val="28"/>
                <w:szCs w:val="28"/>
              </w:rPr>
              <w:t>REVIEW OF LITERATURE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4</w:t>
            </w:r>
            <w:r w:rsidR="00BA1756" w:rsidRPr="00647841">
              <w:rPr>
                <w:rFonts w:cstheme="minorHAnsi"/>
                <w:sz w:val="28"/>
                <w:szCs w:val="28"/>
              </w:rPr>
              <w:t>-</w:t>
            </w:r>
            <w:r w:rsidRPr="00647841"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A1756" w:rsidRPr="00647841" w:rsidTr="00E6790A">
        <w:trPr>
          <w:trHeight w:val="350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2.1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47841">
              <w:rPr>
                <w:rFonts w:cstheme="minorHAnsi"/>
                <w:b/>
                <w:bCs/>
                <w:sz w:val="28"/>
                <w:szCs w:val="28"/>
              </w:rPr>
              <w:t>History of PPR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2.2</w:t>
            </w:r>
          </w:p>
        </w:tc>
        <w:tc>
          <w:tcPr>
            <w:tcW w:w="6390" w:type="dxa"/>
          </w:tcPr>
          <w:p w:rsidR="00BA1756" w:rsidRPr="00647841" w:rsidRDefault="00745C65" w:rsidP="00E67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Etiology of disea</w:t>
            </w:r>
            <w:r w:rsidR="00E6790A" w:rsidRPr="00647841">
              <w:rPr>
                <w:rFonts w:cstheme="minorHAnsi"/>
                <w:b/>
                <w:bCs/>
                <w:sz w:val="28"/>
                <w:szCs w:val="28"/>
              </w:rPr>
              <w:t>ses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BA1756" w:rsidRPr="00647841" w:rsidTr="00E6790A">
        <w:trPr>
          <w:trHeight w:val="422"/>
        </w:trPr>
        <w:tc>
          <w:tcPr>
            <w:tcW w:w="199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2.3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Narrow" w:cstheme="minorHAnsi"/>
                <w:b/>
                <w:sz w:val="28"/>
                <w:szCs w:val="28"/>
              </w:rPr>
            </w:pPr>
            <w:r w:rsidRPr="00647841">
              <w:rPr>
                <w:rFonts w:eastAsia="ArialNarrow" w:cstheme="minorHAnsi"/>
                <w:b/>
                <w:sz w:val="28"/>
                <w:szCs w:val="28"/>
              </w:rPr>
              <w:t>Epidemiology &amp; geographic distribution</w:t>
            </w:r>
          </w:p>
        </w:tc>
        <w:tc>
          <w:tcPr>
            <w:tcW w:w="118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4</w:t>
            </w:r>
            <w:r w:rsidR="00E6790A" w:rsidRPr="00647841">
              <w:rPr>
                <w:rFonts w:cstheme="minorHAnsi"/>
                <w:b/>
                <w:sz w:val="28"/>
                <w:szCs w:val="28"/>
              </w:rPr>
              <w:t>-7</w:t>
            </w:r>
          </w:p>
        </w:tc>
      </w:tr>
      <w:tr w:rsidR="00BA1756" w:rsidRPr="00647841" w:rsidTr="00E6790A">
        <w:trPr>
          <w:trHeight w:val="359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eastAsia="ArialNarrow" w:cstheme="minorHAnsi"/>
                <w:b/>
                <w:sz w:val="28"/>
                <w:szCs w:val="28"/>
              </w:rPr>
              <w:t>2.</w:t>
            </w:r>
            <w:r w:rsidR="00E6790A" w:rsidRPr="00647841">
              <w:rPr>
                <w:rFonts w:eastAsia="ArialNarrow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Narrow" w:cstheme="minorHAnsi"/>
                <w:b/>
                <w:sz w:val="28"/>
                <w:szCs w:val="28"/>
              </w:rPr>
            </w:pPr>
            <w:r w:rsidRPr="00647841">
              <w:rPr>
                <w:rFonts w:eastAsia="ArialNarrow" w:cstheme="minorHAnsi"/>
                <w:b/>
                <w:sz w:val="28"/>
                <w:szCs w:val="28"/>
              </w:rPr>
              <w:t>Host range of PPRV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7-8</w:t>
            </w:r>
          </w:p>
        </w:tc>
      </w:tr>
      <w:tr w:rsidR="00BA1756" w:rsidRPr="00647841" w:rsidTr="00E6790A">
        <w:trPr>
          <w:trHeight w:val="215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eastAsia="ArialNarrow" w:cstheme="minorHAnsi"/>
                <w:b/>
                <w:sz w:val="28"/>
                <w:szCs w:val="28"/>
              </w:rPr>
              <w:t>2.</w:t>
            </w:r>
            <w:r w:rsidR="00E6790A" w:rsidRPr="00647841">
              <w:rPr>
                <w:rFonts w:eastAsia="ArialNarrow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rPr>
                <w:rFonts w:eastAsia="ArialNarrow" w:cstheme="minorHAnsi"/>
                <w:b/>
                <w:sz w:val="28"/>
                <w:szCs w:val="28"/>
              </w:rPr>
            </w:pPr>
            <w:r w:rsidRPr="00647841">
              <w:rPr>
                <w:rFonts w:eastAsia="ArialNarrow" w:cstheme="minorHAnsi"/>
                <w:b/>
                <w:sz w:val="28"/>
                <w:szCs w:val="28"/>
              </w:rPr>
              <w:t>Transmission of PPRV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8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eastAsia="ArialNarrow" w:cstheme="minorHAnsi"/>
                <w:b/>
                <w:sz w:val="28"/>
                <w:szCs w:val="28"/>
              </w:rPr>
              <w:t>2.</w:t>
            </w:r>
            <w:r w:rsidR="00E6790A" w:rsidRPr="00647841">
              <w:rPr>
                <w:rFonts w:eastAsia="ArialNarrow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rPr>
                <w:rFonts w:eastAsia="ArialNarrow" w:cstheme="minorHAnsi"/>
                <w:b/>
                <w:sz w:val="28"/>
                <w:szCs w:val="28"/>
              </w:rPr>
            </w:pPr>
            <w:r w:rsidRPr="00647841">
              <w:rPr>
                <w:rFonts w:eastAsia="ArialNarrow" w:cstheme="minorHAnsi"/>
                <w:b/>
                <w:sz w:val="28"/>
                <w:szCs w:val="28"/>
              </w:rPr>
              <w:t>Clinical features of PPR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2.7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647841">
              <w:rPr>
                <w:rFonts w:cstheme="minorHAnsi"/>
                <w:b/>
                <w:bCs/>
                <w:iCs/>
                <w:sz w:val="28"/>
                <w:szCs w:val="28"/>
              </w:rPr>
              <w:t>Pathogenesis of PPR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2.8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  <w:r w:rsidRPr="00647841">
              <w:rPr>
                <w:rFonts w:cstheme="minorHAnsi"/>
                <w:b/>
                <w:iCs/>
                <w:sz w:val="28"/>
                <w:szCs w:val="28"/>
              </w:rPr>
              <w:t>Prevalence of PPR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10-11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2.9</w:t>
            </w:r>
          </w:p>
        </w:tc>
        <w:tc>
          <w:tcPr>
            <w:tcW w:w="6390" w:type="dxa"/>
          </w:tcPr>
          <w:p w:rsidR="00BA1756" w:rsidRPr="00647841" w:rsidRDefault="00E6790A" w:rsidP="00E6790A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bCs/>
                <w:iCs/>
                <w:sz w:val="28"/>
                <w:szCs w:val="28"/>
              </w:rPr>
              <w:t>Diagnosis of PPR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11-18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2.</w:t>
            </w:r>
            <w:r w:rsidR="00E6790A" w:rsidRPr="00647841">
              <w:rPr>
                <w:rFonts w:cstheme="minorHAnsi"/>
                <w:sz w:val="28"/>
                <w:szCs w:val="28"/>
              </w:rPr>
              <w:t>9.1 Virus isolation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12-13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391042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2.9.2 A</w:t>
            </w:r>
            <w:r w:rsidR="00E6790A" w:rsidRPr="00647841">
              <w:rPr>
                <w:rFonts w:cstheme="minorHAnsi"/>
                <w:sz w:val="28"/>
                <w:szCs w:val="28"/>
              </w:rPr>
              <w:t>ntigen detection method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A1756" w:rsidRPr="00647841" w:rsidTr="00E6790A">
        <w:trPr>
          <w:trHeight w:val="396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iCs/>
                <w:sz w:val="28"/>
                <w:szCs w:val="28"/>
              </w:rPr>
            </w:pPr>
            <w:r w:rsidRPr="00647841">
              <w:rPr>
                <w:rFonts w:cstheme="minorHAnsi"/>
                <w:bCs/>
                <w:iCs/>
                <w:sz w:val="28"/>
                <w:szCs w:val="28"/>
              </w:rPr>
              <w:t>2.</w:t>
            </w:r>
            <w:r w:rsidR="00391042" w:rsidRPr="00647841">
              <w:rPr>
                <w:rFonts w:cstheme="minorHAnsi"/>
                <w:bCs/>
                <w:iCs/>
                <w:sz w:val="28"/>
                <w:szCs w:val="28"/>
              </w:rPr>
              <w:t>9.2.1 A</w:t>
            </w:r>
            <w:r w:rsidR="00E6790A" w:rsidRPr="00647841">
              <w:rPr>
                <w:rFonts w:cstheme="minorHAnsi"/>
                <w:bCs/>
                <w:iCs/>
                <w:sz w:val="28"/>
                <w:szCs w:val="28"/>
              </w:rPr>
              <w:t>gar gel immunodiffusion test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A1756" w:rsidRPr="00647841" w:rsidTr="00E6790A">
        <w:trPr>
          <w:trHeight w:val="269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391042" w:rsidP="00E6790A">
            <w:pPr>
              <w:autoSpaceDE w:val="0"/>
              <w:autoSpaceDN w:val="0"/>
              <w:adjustRightInd w:val="0"/>
              <w:spacing w:line="276" w:lineRule="auto"/>
              <w:rPr>
                <w:rFonts w:eastAsia="ArialNarrow" w:cstheme="minorHAnsi"/>
                <w:sz w:val="28"/>
                <w:szCs w:val="28"/>
              </w:rPr>
            </w:pPr>
            <w:r w:rsidRPr="00647841">
              <w:rPr>
                <w:rFonts w:eastAsia="ArialNarrow" w:cstheme="minorHAnsi"/>
                <w:sz w:val="28"/>
                <w:szCs w:val="28"/>
              </w:rPr>
              <w:t>2.9.2.2 H</w:t>
            </w:r>
            <w:r w:rsidR="00E6790A" w:rsidRPr="00647841">
              <w:rPr>
                <w:rFonts w:eastAsia="ArialNarrow" w:cstheme="minorHAnsi"/>
                <w:sz w:val="28"/>
                <w:szCs w:val="28"/>
              </w:rPr>
              <w:t>yperimmune serum</w:t>
            </w:r>
          </w:p>
        </w:tc>
        <w:tc>
          <w:tcPr>
            <w:tcW w:w="1188" w:type="dxa"/>
          </w:tcPr>
          <w:p w:rsidR="00BA1756" w:rsidRPr="00745C65" w:rsidRDefault="00E6790A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45C65"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A1756" w:rsidRPr="00647841" w:rsidTr="00E6790A">
        <w:trPr>
          <w:trHeight w:val="332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2.9.2.3 </w:t>
            </w:r>
            <w:r w:rsidR="00BA1756" w:rsidRPr="00647841">
              <w:rPr>
                <w:rFonts w:cstheme="minorHAnsi"/>
                <w:sz w:val="28"/>
                <w:szCs w:val="28"/>
              </w:rPr>
              <w:t xml:space="preserve"> C</w:t>
            </w:r>
            <w:r w:rsidRPr="00647841">
              <w:rPr>
                <w:rFonts w:cstheme="minorHAnsi"/>
                <w:sz w:val="28"/>
                <w:szCs w:val="28"/>
              </w:rPr>
              <w:t>ounter immunoelectrophoresis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A1756" w:rsidRPr="00647841" w:rsidTr="00E6790A">
        <w:trPr>
          <w:trHeight w:val="350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bCs/>
                <w:sz w:val="28"/>
                <w:szCs w:val="28"/>
              </w:rPr>
              <w:t>2.9</w:t>
            </w:r>
            <w:r w:rsidR="00BA1756" w:rsidRPr="00647841">
              <w:rPr>
                <w:rFonts w:cstheme="minorHAnsi"/>
                <w:bCs/>
                <w:sz w:val="28"/>
                <w:szCs w:val="28"/>
              </w:rPr>
              <w:t>.2</w:t>
            </w:r>
            <w:r w:rsidRPr="00647841">
              <w:rPr>
                <w:rFonts w:cstheme="minorHAnsi"/>
                <w:bCs/>
                <w:sz w:val="28"/>
                <w:szCs w:val="28"/>
              </w:rPr>
              <w:t xml:space="preserve">.4 </w:t>
            </w:r>
            <w:r w:rsidR="00BA1756" w:rsidRPr="00647841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391042" w:rsidRPr="00647841">
              <w:rPr>
                <w:rFonts w:cstheme="minorHAnsi"/>
                <w:bCs/>
                <w:sz w:val="28"/>
                <w:szCs w:val="28"/>
              </w:rPr>
              <w:t>ELISA</w:t>
            </w:r>
            <w:r w:rsidRPr="00647841">
              <w:rPr>
                <w:rFonts w:cstheme="minorHAnsi"/>
                <w:bCs/>
                <w:sz w:val="28"/>
                <w:szCs w:val="28"/>
              </w:rPr>
              <w:t xml:space="preserve"> for antigen detection</w:t>
            </w:r>
          </w:p>
        </w:tc>
        <w:tc>
          <w:tcPr>
            <w:tcW w:w="1188" w:type="dxa"/>
          </w:tcPr>
          <w:p w:rsidR="00BA1756" w:rsidRPr="00647841" w:rsidRDefault="00E6790A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A1756" w:rsidRPr="00647841" w:rsidTr="00E6790A">
        <w:trPr>
          <w:trHeight w:val="422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E6790A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2.9.2.5 </w:t>
            </w:r>
            <w:r w:rsidR="000A25C4" w:rsidRPr="00647841">
              <w:rPr>
                <w:rFonts w:cstheme="minorHAnsi"/>
                <w:sz w:val="28"/>
                <w:szCs w:val="28"/>
              </w:rPr>
              <w:t>c DNA probes</w:t>
            </w:r>
          </w:p>
        </w:tc>
        <w:tc>
          <w:tcPr>
            <w:tcW w:w="1188" w:type="dxa"/>
          </w:tcPr>
          <w:p w:rsidR="00BA1756" w:rsidRPr="00745C65" w:rsidRDefault="000A25C4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745C65"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A1756" w:rsidRPr="00647841" w:rsidTr="00E6790A">
        <w:trPr>
          <w:trHeight w:val="440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0A25C4" w:rsidRPr="00647841" w:rsidRDefault="00BA1756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2.</w:t>
            </w:r>
            <w:r w:rsidR="000A25C4" w:rsidRPr="00647841">
              <w:rPr>
                <w:rFonts w:cstheme="minorHAnsi"/>
                <w:sz w:val="28"/>
                <w:szCs w:val="28"/>
              </w:rPr>
              <w:t xml:space="preserve">9.2.6 </w:t>
            </w:r>
            <w:r w:rsidR="00391042" w:rsidRPr="00647841">
              <w:rPr>
                <w:rFonts w:cstheme="minorHAnsi"/>
                <w:sz w:val="28"/>
                <w:szCs w:val="28"/>
              </w:rPr>
              <w:t>R</w:t>
            </w:r>
            <w:r w:rsidR="000A25C4" w:rsidRPr="00647841">
              <w:rPr>
                <w:rFonts w:cstheme="minorHAnsi"/>
                <w:sz w:val="28"/>
                <w:szCs w:val="28"/>
              </w:rPr>
              <w:t>everse transcription polymerase chain reaction</w:t>
            </w:r>
          </w:p>
        </w:tc>
        <w:tc>
          <w:tcPr>
            <w:tcW w:w="118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</w:t>
            </w:r>
            <w:r w:rsidR="000A25C4" w:rsidRPr="00647841">
              <w:rPr>
                <w:rFonts w:cstheme="minorHAnsi"/>
                <w:sz w:val="28"/>
                <w:szCs w:val="28"/>
              </w:rPr>
              <w:t>5-16</w:t>
            </w:r>
          </w:p>
        </w:tc>
      </w:tr>
      <w:tr w:rsidR="00BA1756" w:rsidRPr="00647841" w:rsidTr="00E6790A">
        <w:trPr>
          <w:trHeight w:val="696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2.</w:t>
            </w:r>
            <w:r w:rsidR="0018122B" w:rsidRPr="00647841">
              <w:rPr>
                <w:rFonts w:cstheme="minorHAnsi"/>
                <w:sz w:val="28"/>
                <w:szCs w:val="28"/>
              </w:rPr>
              <w:t>9</w:t>
            </w:r>
            <w:r w:rsidR="000A25C4" w:rsidRPr="00647841">
              <w:rPr>
                <w:rFonts w:cstheme="minorHAnsi"/>
                <w:sz w:val="28"/>
                <w:szCs w:val="28"/>
              </w:rPr>
              <w:t>.</w:t>
            </w:r>
            <w:r w:rsidR="0018122B" w:rsidRPr="00647841">
              <w:rPr>
                <w:rFonts w:cstheme="minorHAnsi"/>
                <w:sz w:val="28"/>
                <w:szCs w:val="28"/>
              </w:rPr>
              <w:t xml:space="preserve">2.7 </w:t>
            </w:r>
            <w:r w:rsidR="00391042" w:rsidRPr="00647841">
              <w:rPr>
                <w:rFonts w:cstheme="minorHAnsi"/>
                <w:sz w:val="28"/>
                <w:szCs w:val="28"/>
              </w:rPr>
              <w:t>V</w:t>
            </w:r>
            <w:r w:rsidR="00745C65">
              <w:rPr>
                <w:rFonts w:cstheme="minorHAnsi"/>
                <w:sz w:val="28"/>
                <w:szCs w:val="28"/>
              </w:rPr>
              <w:t>i</w:t>
            </w:r>
            <w:r w:rsidR="000A25C4" w:rsidRPr="00647841">
              <w:rPr>
                <w:rFonts w:cstheme="minorHAnsi"/>
                <w:sz w:val="28"/>
                <w:szCs w:val="28"/>
              </w:rPr>
              <w:t>rology</w:t>
            </w:r>
          </w:p>
        </w:tc>
        <w:tc>
          <w:tcPr>
            <w:tcW w:w="118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</w:t>
            </w:r>
            <w:r w:rsidR="000A25C4" w:rsidRPr="00647841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BA1756" w:rsidRPr="00647841" w:rsidTr="00E6790A">
        <w:trPr>
          <w:trHeight w:val="269"/>
        </w:trPr>
        <w:tc>
          <w:tcPr>
            <w:tcW w:w="199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BA1756" w:rsidRPr="00647841" w:rsidRDefault="00BA1756" w:rsidP="00E679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2.</w:t>
            </w:r>
            <w:r w:rsidR="0018122B" w:rsidRPr="00647841">
              <w:rPr>
                <w:rFonts w:cstheme="minorHAnsi"/>
                <w:sz w:val="28"/>
                <w:szCs w:val="28"/>
              </w:rPr>
              <w:t>9</w:t>
            </w:r>
            <w:r w:rsidR="000A25C4" w:rsidRPr="00647841">
              <w:rPr>
                <w:rFonts w:cstheme="minorHAnsi"/>
                <w:sz w:val="28"/>
                <w:szCs w:val="28"/>
              </w:rPr>
              <w:t>.</w:t>
            </w:r>
            <w:r w:rsidR="0018122B" w:rsidRPr="00647841">
              <w:rPr>
                <w:rFonts w:cstheme="minorHAnsi"/>
                <w:sz w:val="28"/>
                <w:szCs w:val="28"/>
              </w:rPr>
              <w:t>2</w:t>
            </w:r>
            <w:r w:rsidR="000A25C4" w:rsidRPr="00647841">
              <w:rPr>
                <w:rFonts w:cstheme="minorHAnsi"/>
                <w:sz w:val="28"/>
                <w:szCs w:val="28"/>
              </w:rPr>
              <w:t>.</w:t>
            </w:r>
            <w:r w:rsidR="0018122B" w:rsidRPr="00647841">
              <w:rPr>
                <w:rFonts w:cstheme="minorHAnsi"/>
                <w:sz w:val="28"/>
                <w:szCs w:val="28"/>
              </w:rPr>
              <w:t>8</w:t>
            </w:r>
            <w:r w:rsidR="000A25C4" w:rsidRPr="00647841">
              <w:rPr>
                <w:rFonts w:cstheme="minorHAnsi"/>
                <w:sz w:val="28"/>
                <w:szCs w:val="28"/>
              </w:rPr>
              <w:t xml:space="preserve"> </w:t>
            </w:r>
            <w:r w:rsidR="00391042" w:rsidRPr="00647841">
              <w:rPr>
                <w:rFonts w:cstheme="minorHAnsi"/>
                <w:sz w:val="28"/>
                <w:szCs w:val="28"/>
              </w:rPr>
              <w:t>V</w:t>
            </w:r>
            <w:r w:rsidR="000A25C4" w:rsidRPr="00647841">
              <w:rPr>
                <w:rFonts w:cstheme="minorHAnsi"/>
                <w:sz w:val="28"/>
                <w:szCs w:val="28"/>
              </w:rPr>
              <w:t>irus neutralization</w:t>
            </w:r>
          </w:p>
        </w:tc>
        <w:tc>
          <w:tcPr>
            <w:tcW w:w="1188" w:type="dxa"/>
          </w:tcPr>
          <w:p w:rsidR="00BA1756" w:rsidRPr="00647841" w:rsidRDefault="000A25C4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17</w:t>
            </w:r>
          </w:p>
        </w:tc>
      </w:tr>
    </w:tbl>
    <w:p w:rsidR="00BA1756" w:rsidRPr="00647841" w:rsidRDefault="00BA1756" w:rsidP="00BA1756">
      <w:pPr>
        <w:jc w:val="center"/>
        <w:rPr>
          <w:rFonts w:cstheme="minorHAnsi"/>
          <w:b/>
          <w:sz w:val="28"/>
          <w:szCs w:val="28"/>
        </w:rPr>
      </w:pPr>
      <w:r w:rsidRPr="00647841">
        <w:rPr>
          <w:rFonts w:cstheme="minorHAnsi"/>
          <w:b/>
          <w:sz w:val="28"/>
          <w:szCs w:val="28"/>
        </w:rPr>
        <w:lastRenderedPageBreak/>
        <w:t>CONTENTS</w:t>
      </w:r>
      <w:r w:rsidR="00A70F17">
        <w:rPr>
          <w:rFonts w:cstheme="minorHAnsi"/>
          <w:b/>
          <w:sz w:val="28"/>
          <w:szCs w:val="28"/>
        </w:rPr>
        <w:t xml:space="preserve"> </w:t>
      </w:r>
      <w:r w:rsidRPr="00647841">
        <w:rPr>
          <w:rFonts w:cstheme="minorHAnsi"/>
          <w:b/>
          <w:sz w:val="28"/>
          <w:szCs w:val="28"/>
        </w:rPr>
        <w:t xml:space="preserve"> (CONTD.)</w:t>
      </w:r>
    </w:p>
    <w:tbl>
      <w:tblPr>
        <w:tblStyle w:val="TableGrid"/>
        <w:tblW w:w="0" w:type="auto"/>
        <w:tblLook w:val="04A0"/>
      </w:tblPr>
      <w:tblGrid>
        <w:gridCol w:w="1998"/>
        <w:gridCol w:w="5850"/>
        <w:gridCol w:w="1728"/>
      </w:tblGrid>
      <w:tr w:rsidR="00BA1756" w:rsidRPr="00647841" w:rsidTr="00E6790A">
        <w:trPr>
          <w:trHeight w:val="332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CHAPTERS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LIST OF CONTENTS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PAGE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647841" w:rsidRDefault="000A25C4" w:rsidP="00E6790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2.</w:t>
            </w:r>
            <w:r w:rsidR="0018122B" w:rsidRPr="00647841">
              <w:rPr>
                <w:rFonts w:cstheme="minorHAnsi"/>
                <w:sz w:val="28"/>
                <w:szCs w:val="28"/>
              </w:rPr>
              <w:t>9</w:t>
            </w:r>
            <w:r w:rsidRPr="00647841">
              <w:rPr>
                <w:rFonts w:cstheme="minorHAnsi"/>
                <w:sz w:val="28"/>
                <w:szCs w:val="28"/>
              </w:rPr>
              <w:t>.</w:t>
            </w:r>
            <w:r w:rsidR="0018122B" w:rsidRPr="00647841">
              <w:rPr>
                <w:rFonts w:cstheme="minorHAnsi"/>
                <w:sz w:val="28"/>
                <w:szCs w:val="28"/>
              </w:rPr>
              <w:t>2</w:t>
            </w:r>
            <w:r w:rsidRPr="00647841">
              <w:rPr>
                <w:rFonts w:cstheme="minorHAnsi"/>
                <w:sz w:val="28"/>
                <w:szCs w:val="28"/>
              </w:rPr>
              <w:t>.</w:t>
            </w:r>
            <w:r w:rsidR="0018122B" w:rsidRPr="00647841">
              <w:rPr>
                <w:rFonts w:cstheme="minorHAnsi"/>
                <w:sz w:val="28"/>
                <w:szCs w:val="28"/>
              </w:rPr>
              <w:t>9</w:t>
            </w:r>
            <w:r w:rsidRPr="00647841">
              <w:rPr>
                <w:rFonts w:cstheme="minorHAnsi"/>
                <w:sz w:val="28"/>
                <w:szCs w:val="28"/>
              </w:rPr>
              <w:t xml:space="preserve"> c ELISA</w:t>
            </w:r>
          </w:p>
        </w:tc>
        <w:tc>
          <w:tcPr>
            <w:tcW w:w="1728" w:type="dxa"/>
          </w:tcPr>
          <w:p w:rsidR="00BA1756" w:rsidRPr="00647841" w:rsidRDefault="000A25C4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647841" w:rsidRDefault="000A25C4" w:rsidP="00E6790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2.</w:t>
            </w:r>
            <w:r w:rsidR="0018122B" w:rsidRPr="00647841">
              <w:rPr>
                <w:rFonts w:cstheme="minorHAnsi"/>
                <w:sz w:val="28"/>
                <w:szCs w:val="28"/>
              </w:rPr>
              <w:t>9</w:t>
            </w:r>
            <w:r w:rsidRPr="00647841">
              <w:rPr>
                <w:rFonts w:cstheme="minorHAnsi"/>
                <w:sz w:val="28"/>
                <w:szCs w:val="28"/>
              </w:rPr>
              <w:t>.</w:t>
            </w:r>
            <w:r w:rsidR="0018122B" w:rsidRPr="00647841">
              <w:rPr>
                <w:rFonts w:cstheme="minorHAnsi"/>
                <w:sz w:val="28"/>
                <w:szCs w:val="28"/>
              </w:rPr>
              <w:t>2.10</w:t>
            </w:r>
            <w:r w:rsidRPr="00647841">
              <w:rPr>
                <w:rFonts w:cstheme="minorHAnsi"/>
                <w:sz w:val="28"/>
                <w:szCs w:val="28"/>
              </w:rPr>
              <w:t xml:space="preserve"> </w:t>
            </w:r>
            <w:r w:rsidR="00DE6C3B">
              <w:rPr>
                <w:rFonts w:cstheme="minorHAnsi"/>
                <w:sz w:val="28"/>
                <w:szCs w:val="28"/>
              </w:rPr>
              <w:t xml:space="preserve">Postmortem diagnosis </w:t>
            </w:r>
          </w:p>
        </w:tc>
        <w:tc>
          <w:tcPr>
            <w:tcW w:w="1728" w:type="dxa"/>
          </w:tcPr>
          <w:p w:rsidR="00BA1756" w:rsidRPr="00647841" w:rsidRDefault="000A25C4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DE6C3B" w:rsidRPr="00647841" w:rsidTr="00E6790A">
        <w:tc>
          <w:tcPr>
            <w:tcW w:w="1998" w:type="dxa"/>
          </w:tcPr>
          <w:p w:rsidR="00DE6C3B" w:rsidRPr="00647841" w:rsidRDefault="00DE6C3B" w:rsidP="00E67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DE6C3B" w:rsidRPr="00647841" w:rsidRDefault="00DE6C3B" w:rsidP="00E6790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2.9.2.11 Differential diagnosis</w:t>
            </w:r>
          </w:p>
        </w:tc>
        <w:tc>
          <w:tcPr>
            <w:tcW w:w="1728" w:type="dxa"/>
          </w:tcPr>
          <w:p w:rsidR="00DE6C3B" w:rsidRPr="00647841" w:rsidRDefault="00DE6C3B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0A25C4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2.</w:t>
            </w:r>
            <w:r w:rsidR="0018122B" w:rsidRPr="00647841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850" w:type="dxa"/>
          </w:tcPr>
          <w:p w:rsidR="00BA1756" w:rsidRPr="00647841" w:rsidRDefault="0018122B" w:rsidP="00E6790A">
            <w:pPr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Treatment and prevention</w:t>
            </w:r>
          </w:p>
        </w:tc>
        <w:tc>
          <w:tcPr>
            <w:tcW w:w="1728" w:type="dxa"/>
          </w:tcPr>
          <w:p w:rsidR="00BA1756" w:rsidRPr="00647841" w:rsidRDefault="0018122B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</w:tr>
      <w:tr w:rsidR="00BA1756" w:rsidRPr="00647841" w:rsidTr="00E6790A"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CHAPTER-3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MATERIALS AND METHODS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BA1756" w:rsidRPr="00647841" w:rsidRDefault="00E05201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20</w:t>
            </w:r>
            <w:r w:rsidR="00BA1756" w:rsidRPr="00647841">
              <w:rPr>
                <w:rFonts w:cstheme="minorHAnsi"/>
                <w:sz w:val="28"/>
                <w:szCs w:val="28"/>
              </w:rPr>
              <w:t>-2</w:t>
            </w:r>
            <w:r w:rsidRPr="00647841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3.1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Location and duration of the study</w:t>
            </w:r>
          </w:p>
        </w:tc>
        <w:tc>
          <w:tcPr>
            <w:tcW w:w="172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3.2</w:t>
            </w:r>
          </w:p>
        </w:tc>
        <w:tc>
          <w:tcPr>
            <w:tcW w:w="5850" w:type="dxa"/>
          </w:tcPr>
          <w:p w:rsidR="00BA1756" w:rsidRPr="00647841" w:rsidRDefault="00BA1756" w:rsidP="00E6790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Sample size</w:t>
            </w:r>
          </w:p>
        </w:tc>
        <w:tc>
          <w:tcPr>
            <w:tcW w:w="172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3.3</w:t>
            </w:r>
          </w:p>
        </w:tc>
        <w:tc>
          <w:tcPr>
            <w:tcW w:w="5850" w:type="dxa"/>
          </w:tcPr>
          <w:p w:rsidR="00BA1756" w:rsidRPr="00647841" w:rsidRDefault="00E2377F" w:rsidP="00E6790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Recording of sign</w:t>
            </w:r>
            <w:r w:rsidR="00C83C92">
              <w:rPr>
                <w:rFonts w:cstheme="minorHAnsi"/>
                <w:b/>
                <w:sz w:val="28"/>
                <w:szCs w:val="28"/>
              </w:rPr>
              <w:t>s</w:t>
            </w:r>
            <w:r w:rsidRPr="0064784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and symptoms</w:t>
            </w:r>
          </w:p>
        </w:tc>
        <w:tc>
          <w:tcPr>
            <w:tcW w:w="172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3.4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Criteria for diagnosis of PPR</w:t>
            </w:r>
          </w:p>
        </w:tc>
        <w:tc>
          <w:tcPr>
            <w:tcW w:w="172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3.5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Post mortem examination</w:t>
            </w:r>
          </w:p>
        </w:tc>
        <w:tc>
          <w:tcPr>
            <w:tcW w:w="1728" w:type="dxa"/>
          </w:tcPr>
          <w:p w:rsidR="00BA1756" w:rsidRPr="00647841" w:rsidRDefault="0077204E" w:rsidP="007720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3.6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Presumptive diagnosis</w:t>
            </w:r>
          </w:p>
        </w:tc>
        <w:tc>
          <w:tcPr>
            <w:tcW w:w="172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3.7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Follow up treatment</w:t>
            </w:r>
          </w:p>
        </w:tc>
        <w:tc>
          <w:tcPr>
            <w:tcW w:w="172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3.8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Medication history</w:t>
            </w:r>
          </w:p>
        </w:tc>
        <w:tc>
          <w:tcPr>
            <w:tcW w:w="172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3.9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Vaccination history</w:t>
            </w:r>
          </w:p>
        </w:tc>
        <w:tc>
          <w:tcPr>
            <w:tcW w:w="172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77204E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3.10</w:t>
            </w:r>
          </w:p>
        </w:tc>
        <w:tc>
          <w:tcPr>
            <w:tcW w:w="5850" w:type="dxa"/>
          </w:tcPr>
          <w:p w:rsidR="00BA1756" w:rsidRPr="00647841" w:rsidRDefault="0077204E" w:rsidP="00E6790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Statistical analysis</w:t>
            </w:r>
          </w:p>
        </w:tc>
        <w:tc>
          <w:tcPr>
            <w:tcW w:w="172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</w:t>
            </w:r>
            <w:r w:rsidR="0077204E" w:rsidRPr="00647841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BA1756" w:rsidRPr="00647841" w:rsidTr="00E6790A">
        <w:tc>
          <w:tcPr>
            <w:tcW w:w="199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CHAPTER- 4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RESULTS</w:t>
            </w:r>
            <w:r w:rsidR="004C53F8" w:rsidRPr="00647841">
              <w:rPr>
                <w:rFonts w:cstheme="minorHAnsi"/>
                <w:sz w:val="28"/>
                <w:szCs w:val="28"/>
              </w:rPr>
              <w:t xml:space="preserve"> AND DISCUSSION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BA1756" w:rsidRPr="00647841" w:rsidRDefault="004C53F8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24</w:t>
            </w:r>
            <w:r w:rsidR="00BA1756" w:rsidRPr="00647841">
              <w:rPr>
                <w:rFonts w:cstheme="minorHAnsi"/>
                <w:sz w:val="28"/>
                <w:szCs w:val="28"/>
              </w:rPr>
              <w:t>-3</w:t>
            </w:r>
            <w:r w:rsidRPr="00647841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4.1</w:t>
            </w:r>
          </w:p>
        </w:tc>
        <w:tc>
          <w:tcPr>
            <w:tcW w:w="5850" w:type="dxa"/>
          </w:tcPr>
          <w:p w:rsidR="00BA1756" w:rsidRPr="00647841" w:rsidRDefault="00BA1756" w:rsidP="00E6790A">
            <w:pPr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 xml:space="preserve">Prevalence of </w:t>
            </w:r>
            <w:r w:rsidR="004C53F8" w:rsidRPr="00647841">
              <w:rPr>
                <w:rFonts w:cstheme="minorHAnsi"/>
                <w:b/>
                <w:sz w:val="28"/>
                <w:szCs w:val="28"/>
              </w:rPr>
              <w:t>PPR in goat</w:t>
            </w:r>
          </w:p>
        </w:tc>
        <w:tc>
          <w:tcPr>
            <w:tcW w:w="1728" w:type="dxa"/>
          </w:tcPr>
          <w:p w:rsidR="00BA1756" w:rsidRPr="00647841" w:rsidRDefault="004C53F8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24</w:t>
            </w:r>
            <w:r w:rsidR="00BA1756" w:rsidRPr="00647841">
              <w:rPr>
                <w:rFonts w:cstheme="minorHAnsi"/>
                <w:b/>
                <w:sz w:val="28"/>
                <w:szCs w:val="28"/>
              </w:rPr>
              <w:t>-</w:t>
            </w:r>
            <w:r w:rsidRPr="00647841">
              <w:rPr>
                <w:rFonts w:cstheme="minorHAnsi"/>
                <w:b/>
                <w:sz w:val="28"/>
                <w:szCs w:val="28"/>
              </w:rPr>
              <w:t>28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647841" w:rsidRDefault="00BA1756" w:rsidP="00E6790A">
            <w:pPr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4.1.1 Overal</w:t>
            </w:r>
            <w:r w:rsidR="004C53F8" w:rsidRPr="00647841">
              <w:rPr>
                <w:rFonts w:cstheme="minorHAnsi"/>
                <w:sz w:val="28"/>
                <w:szCs w:val="28"/>
              </w:rPr>
              <w:t>l prevalence of PPR</w:t>
            </w:r>
            <w:r w:rsidRPr="00647841">
              <w:rPr>
                <w:rFonts w:cstheme="minorHAnsi"/>
                <w:sz w:val="28"/>
                <w:szCs w:val="28"/>
              </w:rPr>
              <w:t xml:space="preserve"> in</w:t>
            </w:r>
            <w:r w:rsidR="004C53F8" w:rsidRPr="00647841">
              <w:rPr>
                <w:rFonts w:cstheme="minorHAnsi"/>
                <w:sz w:val="28"/>
                <w:szCs w:val="28"/>
              </w:rPr>
              <w:t xml:space="preserve"> goat</w:t>
            </w:r>
          </w:p>
          <w:p w:rsidR="00BA1756" w:rsidRPr="00647841" w:rsidRDefault="00BA1756" w:rsidP="00E6790A">
            <w:pPr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1728" w:type="dxa"/>
          </w:tcPr>
          <w:p w:rsidR="00BA1756" w:rsidRPr="00647841" w:rsidRDefault="004C53F8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647841" w:rsidRDefault="00BA1756" w:rsidP="00E6790A">
            <w:pPr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4.1.2 </w:t>
            </w:r>
            <w:r w:rsidR="004C53F8" w:rsidRPr="00647841">
              <w:rPr>
                <w:rFonts w:cstheme="minorHAnsi"/>
                <w:sz w:val="28"/>
                <w:szCs w:val="28"/>
              </w:rPr>
              <w:t>Prevalence of PPR</w:t>
            </w:r>
            <w:r w:rsidRPr="00647841">
              <w:rPr>
                <w:rFonts w:cstheme="minorHAnsi"/>
                <w:sz w:val="28"/>
                <w:szCs w:val="28"/>
              </w:rPr>
              <w:t xml:space="preserve"> </w:t>
            </w:r>
            <w:r w:rsidR="004C53F8" w:rsidRPr="00647841">
              <w:rPr>
                <w:rFonts w:cstheme="minorHAnsi"/>
                <w:sz w:val="28"/>
                <w:szCs w:val="28"/>
              </w:rPr>
              <w:t>according to sex in goat</w:t>
            </w:r>
          </w:p>
        </w:tc>
        <w:tc>
          <w:tcPr>
            <w:tcW w:w="1728" w:type="dxa"/>
          </w:tcPr>
          <w:p w:rsidR="00BA1756" w:rsidRPr="00647841" w:rsidRDefault="004C53F8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647841" w:rsidRDefault="00BA1756" w:rsidP="00E6790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4.1.</w:t>
            </w:r>
            <w:r w:rsidR="004C53F8" w:rsidRPr="00647841">
              <w:rPr>
                <w:rFonts w:cstheme="minorHAnsi"/>
                <w:sz w:val="28"/>
                <w:szCs w:val="28"/>
              </w:rPr>
              <w:t>3 Prevalence of PPR based on immunue status</w:t>
            </w:r>
          </w:p>
          <w:p w:rsidR="00BA1756" w:rsidRPr="00647841" w:rsidRDefault="00BA1756" w:rsidP="00E6790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1728" w:type="dxa"/>
          </w:tcPr>
          <w:p w:rsidR="00BA1756" w:rsidRPr="00647841" w:rsidRDefault="004C53F8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A1756" w:rsidRPr="00647841" w:rsidTr="00E6790A">
        <w:tc>
          <w:tcPr>
            <w:tcW w:w="1998" w:type="dxa"/>
          </w:tcPr>
          <w:p w:rsidR="00BA1756" w:rsidRPr="00647841" w:rsidRDefault="00BA1756" w:rsidP="00E67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BA1756" w:rsidRPr="00647841" w:rsidRDefault="00BA1756" w:rsidP="00E6790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4.1.4</w:t>
            </w:r>
            <w:r w:rsidR="004C53F8" w:rsidRPr="00647841">
              <w:rPr>
                <w:rFonts w:cstheme="minorHAnsi"/>
                <w:sz w:val="28"/>
                <w:szCs w:val="28"/>
              </w:rPr>
              <w:t xml:space="preserve"> Prevalence of PPR </w:t>
            </w:r>
            <w:r w:rsidRPr="00647841">
              <w:rPr>
                <w:rFonts w:cstheme="minorHAnsi"/>
                <w:sz w:val="28"/>
                <w:szCs w:val="28"/>
              </w:rPr>
              <w:t xml:space="preserve">based on </w:t>
            </w:r>
            <w:r w:rsidR="004C53F8" w:rsidRPr="00647841">
              <w:rPr>
                <w:rFonts w:cstheme="minorHAnsi"/>
                <w:sz w:val="28"/>
                <w:szCs w:val="28"/>
              </w:rPr>
              <w:t>breeds of goat</w:t>
            </w:r>
          </w:p>
          <w:p w:rsidR="00BA1756" w:rsidRPr="00647841" w:rsidRDefault="00BA1756" w:rsidP="00E6790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        </w:t>
            </w:r>
          </w:p>
        </w:tc>
        <w:tc>
          <w:tcPr>
            <w:tcW w:w="1728" w:type="dxa"/>
          </w:tcPr>
          <w:p w:rsidR="00BA1756" w:rsidRPr="00647841" w:rsidRDefault="004C53F8" w:rsidP="00E679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26-27</w:t>
            </w:r>
          </w:p>
        </w:tc>
      </w:tr>
    </w:tbl>
    <w:p w:rsidR="001578C2" w:rsidRPr="00647841" w:rsidRDefault="001578C2" w:rsidP="001578C2">
      <w:pPr>
        <w:rPr>
          <w:rFonts w:cstheme="minorHAnsi"/>
          <w:b/>
          <w:sz w:val="28"/>
          <w:szCs w:val="28"/>
        </w:rPr>
      </w:pPr>
      <w:r w:rsidRPr="00647841">
        <w:rPr>
          <w:rFonts w:cstheme="minorHAnsi"/>
          <w:b/>
          <w:sz w:val="28"/>
          <w:szCs w:val="28"/>
        </w:rPr>
        <w:t xml:space="preserve">                    </w:t>
      </w:r>
    </w:p>
    <w:p w:rsidR="001578C2" w:rsidRPr="00647841" w:rsidRDefault="001578C2" w:rsidP="001578C2">
      <w:pPr>
        <w:rPr>
          <w:rFonts w:cstheme="minorHAnsi"/>
          <w:b/>
          <w:sz w:val="28"/>
          <w:szCs w:val="28"/>
        </w:rPr>
      </w:pPr>
      <w:r w:rsidRPr="00647841">
        <w:rPr>
          <w:rFonts w:cstheme="minorHAnsi"/>
          <w:b/>
          <w:sz w:val="28"/>
          <w:szCs w:val="28"/>
        </w:rPr>
        <w:t xml:space="preserve">                    </w:t>
      </w:r>
    </w:p>
    <w:p w:rsidR="002511CE" w:rsidRPr="00647841" w:rsidRDefault="001578C2" w:rsidP="001578C2">
      <w:pPr>
        <w:rPr>
          <w:rFonts w:cstheme="minorHAnsi"/>
          <w:b/>
          <w:sz w:val="28"/>
          <w:szCs w:val="28"/>
        </w:rPr>
      </w:pPr>
      <w:r w:rsidRPr="00647841">
        <w:rPr>
          <w:rFonts w:cstheme="minorHAnsi"/>
          <w:b/>
          <w:sz w:val="28"/>
          <w:szCs w:val="28"/>
        </w:rPr>
        <w:t xml:space="preserve">                     </w:t>
      </w:r>
    </w:p>
    <w:p w:rsidR="002511CE" w:rsidRPr="00647841" w:rsidRDefault="002511CE" w:rsidP="001578C2">
      <w:pPr>
        <w:rPr>
          <w:rFonts w:cstheme="minorHAnsi"/>
          <w:b/>
          <w:sz w:val="28"/>
          <w:szCs w:val="28"/>
        </w:rPr>
      </w:pPr>
    </w:p>
    <w:p w:rsidR="002511CE" w:rsidRPr="00647841" w:rsidRDefault="002511CE" w:rsidP="001578C2">
      <w:pPr>
        <w:rPr>
          <w:rFonts w:cstheme="minorHAnsi"/>
          <w:b/>
          <w:sz w:val="28"/>
          <w:szCs w:val="28"/>
        </w:rPr>
      </w:pPr>
    </w:p>
    <w:p w:rsidR="00BA1756" w:rsidRPr="00647841" w:rsidRDefault="002511CE" w:rsidP="001578C2">
      <w:pPr>
        <w:rPr>
          <w:rFonts w:cstheme="minorHAnsi"/>
          <w:b/>
          <w:sz w:val="32"/>
          <w:szCs w:val="32"/>
        </w:rPr>
      </w:pPr>
      <w:r w:rsidRPr="00647841">
        <w:rPr>
          <w:rFonts w:cstheme="minorHAnsi"/>
          <w:b/>
          <w:sz w:val="32"/>
          <w:szCs w:val="32"/>
        </w:rPr>
        <w:lastRenderedPageBreak/>
        <w:t xml:space="preserve">                  </w:t>
      </w:r>
      <w:r w:rsidR="001578C2" w:rsidRPr="00647841">
        <w:rPr>
          <w:rFonts w:cstheme="minorHAnsi"/>
          <w:b/>
          <w:sz w:val="32"/>
          <w:szCs w:val="32"/>
        </w:rPr>
        <w:t xml:space="preserve">  </w:t>
      </w:r>
      <w:r w:rsidR="00647841" w:rsidRPr="00647841">
        <w:rPr>
          <w:rFonts w:cstheme="minorHAnsi"/>
          <w:b/>
          <w:sz w:val="32"/>
          <w:szCs w:val="32"/>
        </w:rPr>
        <w:t xml:space="preserve">                         </w:t>
      </w:r>
      <w:r w:rsidR="007960D4">
        <w:rPr>
          <w:rFonts w:cstheme="minorHAnsi"/>
          <w:b/>
          <w:sz w:val="32"/>
          <w:szCs w:val="32"/>
        </w:rPr>
        <w:t xml:space="preserve">CONTENTS </w:t>
      </w:r>
      <w:r w:rsidR="00BA1756" w:rsidRPr="00647841">
        <w:rPr>
          <w:rFonts w:cstheme="minorHAnsi"/>
          <w:b/>
          <w:sz w:val="32"/>
          <w:szCs w:val="32"/>
        </w:rPr>
        <w:t>(CONTD.)</w:t>
      </w:r>
    </w:p>
    <w:tbl>
      <w:tblPr>
        <w:tblStyle w:val="TableGrid"/>
        <w:tblW w:w="0" w:type="auto"/>
        <w:tblLook w:val="04A0"/>
      </w:tblPr>
      <w:tblGrid>
        <w:gridCol w:w="1998"/>
        <w:gridCol w:w="6390"/>
        <w:gridCol w:w="1188"/>
      </w:tblGrid>
      <w:tr w:rsidR="00BA1756" w:rsidRPr="00647841" w:rsidTr="00E6790A"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CHAPTERS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LIST OF CONTENTS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PAGE</w:t>
            </w:r>
          </w:p>
        </w:tc>
      </w:tr>
      <w:tr w:rsidR="00BA1756" w:rsidRPr="00647841" w:rsidTr="00E6790A">
        <w:trPr>
          <w:trHeight w:val="328"/>
        </w:trPr>
        <w:tc>
          <w:tcPr>
            <w:tcW w:w="1998" w:type="dxa"/>
            <w:tcBorders>
              <w:bottom w:val="single" w:sz="4" w:space="0" w:color="auto"/>
            </w:tcBorders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1A6FD8" w:rsidRDefault="00BA1756" w:rsidP="00E6790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4.1.</w:t>
            </w:r>
            <w:r w:rsidR="004C53F8" w:rsidRPr="00647841">
              <w:rPr>
                <w:rFonts w:cstheme="minorHAnsi"/>
                <w:sz w:val="28"/>
                <w:szCs w:val="28"/>
              </w:rPr>
              <w:t>5 Prevalence of PPR</w:t>
            </w:r>
            <w:r w:rsidRPr="00647841">
              <w:rPr>
                <w:rFonts w:cstheme="minorHAnsi"/>
                <w:sz w:val="28"/>
                <w:szCs w:val="28"/>
              </w:rPr>
              <w:t xml:space="preserve"> in different </w:t>
            </w:r>
          </w:p>
          <w:p w:rsidR="00BA1756" w:rsidRPr="00647841" w:rsidRDefault="00BA1756" w:rsidP="00E6790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 </w:t>
            </w:r>
            <w:r w:rsidR="004C53F8" w:rsidRPr="00647841">
              <w:rPr>
                <w:rFonts w:cstheme="minorHAnsi"/>
                <w:sz w:val="28"/>
                <w:szCs w:val="28"/>
              </w:rPr>
              <w:t xml:space="preserve">age groups of </w:t>
            </w:r>
            <w:r w:rsidRPr="00647841">
              <w:rPr>
                <w:rFonts w:cstheme="minorHAnsi"/>
                <w:sz w:val="28"/>
                <w:szCs w:val="28"/>
              </w:rPr>
              <w:t xml:space="preserve"> goat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A1756" w:rsidRPr="00647841" w:rsidRDefault="004C53F8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A1756" w:rsidRPr="00647841" w:rsidTr="00E6790A">
        <w:trPr>
          <w:trHeight w:val="767"/>
        </w:trPr>
        <w:tc>
          <w:tcPr>
            <w:tcW w:w="1998" w:type="dxa"/>
            <w:tcBorders>
              <w:top w:val="single" w:sz="4" w:space="0" w:color="auto"/>
            </w:tcBorders>
          </w:tcPr>
          <w:p w:rsidR="00BA1756" w:rsidRPr="00647841" w:rsidRDefault="00BA1756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4.2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BA1756" w:rsidRPr="00647841" w:rsidRDefault="004C53F8" w:rsidP="00E6790A">
            <w:pPr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 xml:space="preserve">Analysis of </w:t>
            </w:r>
            <w:r w:rsidR="004427A3" w:rsidRPr="00647841">
              <w:rPr>
                <w:rFonts w:cstheme="minorHAnsi"/>
                <w:b/>
                <w:sz w:val="28"/>
                <w:szCs w:val="28"/>
              </w:rPr>
              <w:t>clinical sign of PPR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A1756" w:rsidRPr="00647841" w:rsidRDefault="004427A3" w:rsidP="00E6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</w:tr>
      <w:tr w:rsidR="00BA1756" w:rsidRPr="00647841" w:rsidTr="00E6790A">
        <w:trPr>
          <w:trHeight w:val="332"/>
        </w:trPr>
        <w:tc>
          <w:tcPr>
            <w:tcW w:w="1998" w:type="dxa"/>
          </w:tcPr>
          <w:p w:rsidR="00BA1756" w:rsidRPr="00647841" w:rsidRDefault="004427A3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4.3</w:t>
            </w:r>
          </w:p>
        </w:tc>
        <w:tc>
          <w:tcPr>
            <w:tcW w:w="6390" w:type="dxa"/>
          </w:tcPr>
          <w:p w:rsidR="00BA1756" w:rsidRPr="00647841" w:rsidRDefault="004427A3" w:rsidP="00E6790A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Response to treatment</w:t>
            </w:r>
          </w:p>
        </w:tc>
        <w:tc>
          <w:tcPr>
            <w:tcW w:w="1188" w:type="dxa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3</w:t>
            </w:r>
            <w:r w:rsidR="004427A3" w:rsidRPr="00647841">
              <w:rPr>
                <w:rFonts w:cstheme="minorHAnsi"/>
                <w:b/>
                <w:sz w:val="28"/>
                <w:szCs w:val="28"/>
              </w:rPr>
              <w:t>0</w:t>
            </w:r>
            <w:r w:rsidR="00591B6A" w:rsidRPr="00647841">
              <w:rPr>
                <w:rFonts w:cstheme="minorHAnsi"/>
                <w:b/>
                <w:sz w:val="28"/>
                <w:szCs w:val="28"/>
              </w:rPr>
              <w:t>-3</w:t>
            </w:r>
            <w:r w:rsidR="00B70F39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BA1756" w:rsidRPr="00647841" w:rsidTr="00E6790A">
        <w:trPr>
          <w:trHeight w:val="314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CHAPTER-6</w:t>
            </w: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CONCLUSION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647841" w:rsidRDefault="009920ED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3</w:t>
            </w:r>
            <w:r w:rsidR="00B70F39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BA1756" w:rsidRPr="00647841" w:rsidTr="00E6790A">
        <w:trPr>
          <w:trHeight w:val="350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REFERENCES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647841" w:rsidRDefault="00B70F39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  <w:r w:rsidR="00BA1756" w:rsidRPr="00647841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BA1756" w:rsidRPr="00647841" w:rsidTr="00E6790A">
        <w:trPr>
          <w:trHeight w:val="143"/>
        </w:trPr>
        <w:tc>
          <w:tcPr>
            <w:tcW w:w="1998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DD9C3" w:themeFill="background2" w:themeFillShade="E6"/>
          </w:tcPr>
          <w:p w:rsidR="00BA1756" w:rsidRPr="00647841" w:rsidRDefault="00BA1756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ANNEX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BA1756" w:rsidRPr="00647841" w:rsidRDefault="00B70F39" w:rsidP="00E6790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  <w:r w:rsidR="009920ED" w:rsidRPr="00647841">
              <w:rPr>
                <w:rFonts w:cstheme="minorHAnsi"/>
                <w:sz w:val="28"/>
                <w:szCs w:val="28"/>
              </w:rPr>
              <w:t>-4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</w:tbl>
    <w:p w:rsidR="00647841" w:rsidRDefault="00647841" w:rsidP="0064784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</w:t>
      </w:r>
    </w:p>
    <w:p w:rsidR="00FE271A" w:rsidRPr="00647841" w:rsidRDefault="00647841" w:rsidP="0064784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</w:t>
      </w:r>
      <w:r w:rsidRPr="00647841">
        <w:rPr>
          <w:rFonts w:cstheme="minorHAnsi"/>
          <w:b/>
          <w:sz w:val="32"/>
          <w:szCs w:val="32"/>
        </w:rPr>
        <w:t xml:space="preserve">  </w:t>
      </w:r>
      <w:r w:rsidR="00DB7A34" w:rsidRPr="00647841">
        <w:rPr>
          <w:rFonts w:cstheme="minorHAnsi"/>
          <w:b/>
          <w:sz w:val="32"/>
          <w:szCs w:val="32"/>
        </w:rPr>
        <w:t>LIST OF TABLES</w:t>
      </w:r>
    </w:p>
    <w:p w:rsidR="001578C2" w:rsidRPr="00647841" w:rsidRDefault="001578C2" w:rsidP="00DB7A34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60"/>
        <w:gridCol w:w="7007"/>
        <w:gridCol w:w="1109"/>
      </w:tblGrid>
      <w:tr w:rsidR="00FE271A" w:rsidRPr="00647841" w:rsidTr="00626A72">
        <w:tc>
          <w:tcPr>
            <w:tcW w:w="1460" w:type="dxa"/>
            <w:shd w:val="clear" w:color="auto" w:fill="DDD9C3" w:themeFill="background2" w:themeFillShade="E6"/>
          </w:tcPr>
          <w:p w:rsidR="00FE271A" w:rsidRPr="00647841" w:rsidRDefault="00FE271A" w:rsidP="007B273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N</w:t>
            </w:r>
            <w:r w:rsidR="00005B22" w:rsidRPr="00647841">
              <w:rPr>
                <w:rFonts w:cstheme="minorHAnsi"/>
                <w:b/>
                <w:sz w:val="28"/>
                <w:szCs w:val="28"/>
              </w:rPr>
              <w:t>O.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FE271A" w:rsidRPr="00647841" w:rsidRDefault="00005B22" w:rsidP="007B273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TITLE</w:t>
            </w:r>
          </w:p>
        </w:tc>
        <w:tc>
          <w:tcPr>
            <w:tcW w:w="1109" w:type="dxa"/>
            <w:shd w:val="clear" w:color="auto" w:fill="DDD9C3" w:themeFill="background2" w:themeFillShade="E6"/>
          </w:tcPr>
          <w:p w:rsidR="00FE271A" w:rsidRPr="00647841" w:rsidRDefault="00005B22" w:rsidP="007B273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PAGE</w:t>
            </w:r>
          </w:p>
        </w:tc>
      </w:tr>
      <w:tr w:rsidR="00FE271A" w:rsidRPr="00647841" w:rsidTr="00626A72">
        <w:trPr>
          <w:trHeight w:val="366"/>
        </w:trPr>
        <w:tc>
          <w:tcPr>
            <w:tcW w:w="1460" w:type="dxa"/>
            <w:tcBorders>
              <w:bottom w:val="single" w:sz="4" w:space="0" w:color="auto"/>
            </w:tcBorders>
          </w:tcPr>
          <w:p w:rsidR="00FE271A" w:rsidRPr="00647841" w:rsidRDefault="00B8101B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C63C94" w:rsidRPr="0064784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FE271A" w:rsidRPr="00647841" w:rsidRDefault="00626A7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The Overall prevalence of PPR in goat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E271A" w:rsidRPr="00647841" w:rsidRDefault="00C63C9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626A72" w:rsidRPr="00647841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63C94" w:rsidRPr="00647841" w:rsidTr="00626A72">
        <w:trPr>
          <w:trHeight w:val="332"/>
        </w:trPr>
        <w:tc>
          <w:tcPr>
            <w:tcW w:w="1460" w:type="dxa"/>
            <w:tcBorders>
              <w:top w:val="single" w:sz="4" w:space="0" w:color="auto"/>
            </w:tcBorders>
          </w:tcPr>
          <w:p w:rsidR="00C63C94" w:rsidRPr="00647841" w:rsidRDefault="00B8101B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Table 2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C63C94" w:rsidRPr="00647841" w:rsidRDefault="00626A7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The  Prevalence of PPR according to sex </w:t>
            </w:r>
            <w:r w:rsidR="00C63C94" w:rsidRPr="00647841">
              <w:rPr>
                <w:rFonts w:cstheme="minorHAnsi"/>
                <w:sz w:val="28"/>
                <w:szCs w:val="28"/>
              </w:rPr>
              <w:t xml:space="preserve">in </w:t>
            </w:r>
            <w:r w:rsidRPr="00647841">
              <w:rPr>
                <w:rFonts w:cstheme="minorHAnsi"/>
                <w:sz w:val="28"/>
                <w:szCs w:val="28"/>
              </w:rPr>
              <w:t>goat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63C94" w:rsidRPr="00647841" w:rsidRDefault="00C63C9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626A72" w:rsidRPr="00647841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E271A" w:rsidRPr="00647841" w:rsidTr="00626A72">
        <w:tc>
          <w:tcPr>
            <w:tcW w:w="1460" w:type="dxa"/>
          </w:tcPr>
          <w:p w:rsidR="00FE271A" w:rsidRPr="00647841" w:rsidRDefault="00DB7A3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B8101B" w:rsidRPr="0064784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07" w:type="dxa"/>
          </w:tcPr>
          <w:p w:rsidR="00FE271A" w:rsidRPr="00647841" w:rsidRDefault="00A70F17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Prevalence of PPR</w:t>
            </w:r>
            <w:r w:rsidR="00626A72" w:rsidRPr="00647841">
              <w:rPr>
                <w:rFonts w:cstheme="minorHAnsi"/>
                <w:sz w:val="28"/>
                <w:szCs w:val="28"/>
              </w:rPr>
              <w:t xml:space="preserve"> in different species (month basis)</w:t>
            </w:r>
          </w:p>
        </w:tc>
        <w:tc>
          <w:tcPr>
            <w:tcW w:w="1109" w:type="dxa"/>
          </w:tcPr>
          <w:p w:rsidR="00FE271A" w:rsidRPr="00647841" w:rsidRDefault="00C63C9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626A72" w:rsidRPr="00647841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DB7A34" w:rsidRPr="00647841" w:rsidTr="00626A72">
        <w:tc>
          <w:tcPr>
            <w:tcW w:w="1460" w:type="dxa"/>
          </w:tcPr>
          <w:p w:rsidR="00DB7A34" w:rsidRPr="00647841" w:rsidRDefault="00DB7A3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B8101B" w:rsidRPr="00647841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007" w:type="dxa"/>
          </w:tcPr>
          <w:p w:rsidR="00DB7A34" w:rsidRPr="00647841" w:rsidRDefault="00626A7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Prevalence of PPR in according to vaccination status</w:t>
            </w:r>
          </w:p>
        </w:tc>
        <w:tc>
          <w:tcPr>
            <w:tcW w:w="1109" w:type="dxa"/>
          </w:tcPr>
          <w:p w:rsidR="00DB7A34" w:rsidRPr="00647841" w:rsidRDefault="00C63C9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626A72" w:rsidRPr="00647841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B7A34" w:rsidRPr="00647841" w:rsidTr="00626A72">
        <w:tc>
          <w:tcPr>
            <w:tcW w:w="1460" w:type="dxa"/>
          </w:tcPr>
          <w:p w:rsidR="00DB7A34" w:rsidRPr="00647841" w:rsidRDefault="00DB7A3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B8101B" w:rsidRPr="00647841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007" w:type="dxa"/>
          </w:tcPr>
          <w:p w:rsidR="00DB7A34" w:rsidRPr="00647841" w:rsidRDefault="00280EF1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Prevalence of </w:t>
            </w:r>
            <w:r w:rsidR="00626A72" w:rsidRPr="00647841">
              <w:rPr>
                <w:rFonts w:cstheme="minorHAnsi"/>
                <w:sz w:val="28"/>
                <w:szCs w:val="28"/>
              </w:rPr>
              <w:t>PPR  based on breeds of</w:t>
            </w:r>
            <w:r w:rsidRPr="00647841">
              <w:rPr>
                <w:rFonts w:cstheme="minorHAnsi"/>
                <w:sz w:val="28"/>
                <w:szCs w:val="28"/>
              </w:rPr>
              <w:t xml:space="preserve"> goat</w:t>
            </w:r>
          </w:p>
        </w:tc>
        <w:tc>
          <w:tcPr>
            <w:tcW w:w="1109" w:type="dxa"/>
          </w:tcPr>
          <w:p w:rsidR="00DB7A34" w:rsidRPr="00647841" w:rsidRDefault="00280EF1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626A72" w:rsidRPr="00647841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DB7A34" w:rsidRPr="00647841" w:rsidTr="00626A72">
        <w:tc>
          <w:tcPr>
            <w:tcW w:w="1460" w:type="dxa"/>
          </w:tcPr>
          <w:p w:rsidR="00DB7A34" w:rsidRPr="00647841" w:rsidRDefault="00DB7A3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B8101B" w:rsidRPr="00647841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007" w:type="dxa"/>
          </w:tcPr>
          <w:p w:rsidR="00DB7A34" w:rsidRPr="00647841" w:rsidRDefault="00626A7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Prevalence of PPR</w:t>
            </w:r>
            <w:r w:rsidR="00DB7A34" w:rsidRPr="00647841">
              <w:rPr>
                <w:rFonts w:cstheme="minorHAnsi"/>
                <w:sz w:val="28"/>
                <w:szCs w:val="28"/>
              </w:rPr>
              <w:t xml:space="preserve"> in dif</w:t>
            </w:r>
            <w:r w:rsidRPr="00647841">
              <w:rPr>
                <w:rFonts w:cstheme="minorHAnsi"/>
                <w:sz w:val="28"/>
                <w:szCs w:val="28"/>
              </w:rPr>
              <w:t xml:space="preserve">ferent age group of </w:t>
            </w:r>
            <w:r w:rsidR="00DB7A34" w:rsidRPr="00647841">
              <w:rPr>
                <w:rFonts w:cstheme="minorHAnsi"/>
                <w:sz w:val="28"/>
                <w:szCs w:val="28"/>
              </w:rPr>
              <w:t>goat</w:t>
            </w:r>
          </w:p>
        </w:tc>
        <w:tc>
          <w:tcPr>
            <w:tcW w:w="1109" w:type="dxa"/>
          </w:tcPr>
          <w:p w:rsidR="00DB7A34" w:rsidRPr="00647841" w:rsidRDefault="00626A72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DB7A34" w:rsidRPr="00647841" w:rsidTr="00626A72">
        <w:tc>
          <w:tcPr>
            <w:tcW w:w="1460" w:type="dxa"/>
          </w:tcPr>
          <w:p w:rsidR="00DB7A34" w:rsidRPr="00647841" w:rsidRDefault="00DB7A3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B8101B" w:rsidRPr="00647841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7007" w:type="dxa"/>
          </w:tcPr>
          <w:p w:rsidR="00DB7A34" w:rsidRPr="00647841" w:rsidRDefault="00280EF1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Analysis of </w:t>
            </w:r>
            <w:r w:rsidR="00626A72" w:rsidRPr="00647841">
              <w:rPr>
                <w:rFonts w:cstheme="minorHAnsi"/>
                <w:sz w:val="28"/>
                <w:szCs w:val="28"/>
              </w:rPr>
              <w:t xml:space="preserve">clinical signs involved in PPR </w:t>
            </w:r>
          </w:p>
        </w:tc>
        <w:tc>
          <w:tcPr>
            <w:tcW w:w="1109" w:type="dxa"/>
          </w:tcPr>
          <w:p w:rsidR="00DB7A34" w:rsidRPr="00647841" w:rsidRDefault="00626A72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DB7A34" w:rsidRPr="00647841" w:rsidTr="00626A72">
        <w:tc>
          <w:tcPr>
            <w:tcW w:w="1460" w:type="dxa"/>
          </w:tcPr>
          <w:p w:rsidR="00DB7A34" w:rsidRPr="00647841" w:rsidRDefault="00DB7A3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B8101B" w:rsidRPr="00647841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7007" w:type="dxa"/>
          </w:tcPr>
          <w:p w:rsidR="00DB7A34" w:rsidRPr="00647841" w:rsidRDefault="00626A72" w:rsidP="007B2737">
            <w:p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  <w:r w:rsidRPr="00647841">
              <w:rPr>
                <w:rFonts w:eastAsiaTheme="minorEastAsia" w:cstheme="minorHAnsi"/>
                <w:sz w:val="28"/>
                <w:szCs w:val="28"/>
              </w:rPr>
              <w:t>Percentage of different drug used in SAQTVH</w:t>
            </w:r>
          </w:p>
        </w:tc>
        <w:tc>
          <w:tcPr>
            <w:tcW w:w="1109" w:type="dxa"/>
          </w:tcPr>
          <w:p w:rsidR="00DB7A34" w:rsidRPr="00647841" w:rsidRDefault="00626A72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DB7A34" w:rsidRPr="00647841" w:rsidTr="00626A72">
        <w:tc>
          <w:tcPr>
            <w:tcW w:w="1460" w:type="dxa"/>
          </w:tcPr>
          <w:p w:rsidR="00DB7A34" w:rsidRPr="00647841" w:rsidRDefault="00DB7A34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Table </w:t>
            </w:r>
            <w:r w:rsidR="00B8101B" w:rsidRPr="00647841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7007" w:type="dxa"/>
          </w:tcPr>
          <w:p w:rsidR="00DB7A34" w:rsidRPr="00647841" w:rsidRDefault="00626A7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eastAsiaTheme="minorEastAsia" w:cstheme="minorHAnsi"/>
                <w:sz w:val="28"/>
                <w:szCs w:val="28"/>
              </w:rPr>
              <w:t>Response to treatment of different group of animal in different treatment</w:t>
            </w:r>
          </w:p>
        </w:tc>
        <w:tc>
          <w:tcPr>
            <w:tcW w:w="1109" w:type="dxa"/>
          </w:tcPr>
          <w:p w:rsidR="00DB7A34" w:rsidRPr="00647841" w:rsidRDefault="00280EF1" w:rsidP="007B273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32</w:t>
            </w:r>
          </w:p>
        </w:tc>
      </w:tr>
    </w:tbl>
    <w:p w:rsidR="009471FD" w:rsidRPr="00647841" w:rsidRDefault="009471FD" w:rsidP="007B2737">
      <w:pPr>
        <w:rPr>
          <w:rFonts w:cstheme="minorHAnsi"/>
          <w:sz w:val="28"/>
          <w:szCs w:val="28"/>
        </w:rPr>
      </w:pPr>
    </w:p>
    <w:p w:rsidR="00005B22" w:rsidRPr="00647841" w:rsidRDefault="00005B22">
      <w:pPr>
        <w:rPr>
          <w:rFonts w:cstheme="minorHAnsi"/>
          <w:sz w:val="28"/>
          <w:szCs w:val="28"/>
        </w:rPr>
      </w:pPr>
    </w:p>
    <w:p w:rsidR="002511CE" w:rsidRPr="00647841" w:rsidRDefault="001578C2" w:rsidP="001578C2">
      <w:pPr>
        <w:rPr>
          <w:rFonts w:cstheme="minorHAnsi"/>
          <w:b/>
          <w:sz w:val="28"/>
          <w:szCs w:val="28"/>
        </w:rPr>
      </w:pPr>
      <w:r w:rsidRPr="00647841">
        <w:rPr>
          <w:rFonts w:cstheme="minorHAnsi"/>
          <w:b/>
          <w:sz w:val="28"/>
          <w:szCs w:val="28"/>
        </w:rPr>
        <w:t xml:space="preserve">                        </w:t>
      </w:r>
    </w:p>
    <w:p w:rsidR="00647841" w:rsidRDefault="002511CE" w:rsidP="001578C2">
      <w:pPr>
        <w:rPr>
          <w:rFonts w:cstheme="minorHAnsi"/>
          <w:b/>
          <w:sz w:val="28"/>
          <w:szCs w:val="28"/>
        </w:rPr>
      </w:pPr>
      <w:r w:rsidRPr="00647841">
        <w:rPr>
          <w:rFonts w:cstheme="minorHAnsi"/>
          <w:b/>
          <w:sz w:val="28"/>
          <w:szCs w:val="28"/>
        </w:rPr>
        <w:t xml:space="preserve">                       </w:t>
      </w:r>
      <w:r w:rsidR="001578C2" w:rsidRPr="00647841">
        <w:rPr>
          <w:rFonts w:cstheme="minorHAnsi"/>
          <w:b/>
          <w:sz w:val="28"/>
          <w:szCs w:val="28"/>
        </w:rPr>
        <w:t xml:space="preserve">  </w:t>
      </w:r>
    </w:p>
    <w:p w:rsidR="00FE271A" w:rsidRPr="00647841" w:rsidRDefault="00647841" w:rsidP="001578C2">
      <w:pPr>
        <w:rPr>
          <w:rFonts w:cstheme="minorHAnsi"/>
          <w:b/>
          <w:sz w:val="32"/>
          <w:szCs w:val="32"/>
        </w:rPr>
      </w:pPr>
      <w:r w:rsidRPr="00647841">
        <w:rPr>
          <w:rFonts w:cstheme="minorHAnsi"/>
          <w:b/>
          <w:sz w:val="32"/>
          <w:szCs w:val="32"/>
        </w:rPr>
        <w:lastRenderedPageBreak/>
        <w:t xml:space="preserve">                                                 </w:t>
      </w:r>
      <w:r w:rsidR="009471FD" w:rsidRPr="00647841">
        <w:rPr>
          <w:rFonts w:cstheme="minorHAnsi"/>
          <w:b/>
          <w:sz w:val="32"/>
          <w:szCs w:val="32"/>
        </w:rPr>
        <w:t>LIST OF FIGURES</w:t>
      </w:r>
    </w:p>
    <w:tbl>
      <w:tblPr>
        <w:tblStyle w:val="TableGrid"/>
        <w:tblW w:w="0" w:type="auto"/>
        <w:tblLook w:val="04A0"/>
      </w:tblPr>
      <w:tblGrid>
        <w:gridCol w:w="1548"/>
        <w:gridCol w:w="6840"/>
        <w:gridCol w:w="1188"/>
      </w:tblGrid>
      <w:tr w:rsidR="00FE271A" w:rsidRPr="00647841" w:rsidTr="007B2737">
        <w:tc>
          <w:tcPr>
            <w:tcW w:w="1548" w:type="dxa"/>
            <w:shd w:val="clear" w:color="auto" w:fill="DDD9C3" w:themeFill="background2" w:themeFillShade="E6"/>
          </w:tcPr>
          <w:p w:rsidR="00FE271A" w:rsidRPr="00647841" w:rsidRDefault="00FE271A" w:rsidP="0027332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N</w:t>
            </w:r>
            <w:r w:rsidR="00005B22" w:rsidRPr="00647841">
              <w:rPr>
                <w:rFonts w:cstheme="minorHAnsi"/>
                <w:b/>
                <w:sz w:val="28"/>
                <w:szCs w:val="28"/>
              </w:rPr>
              <w:t>O.</w:t>
            </w:r>
          </w:p>
        </w:tc>
        <w:tc>
          <w:tcPr>
            <w:tcW w:w="6840" w:type="dxa"/>
            <w:shd w:val="clear" w:color="auto" w:fill="DDD9C3" w:themeFill="background2" w:themeFillShade="E6"/>
          </w:tcPr>
          <w:p w:rsidR="00FE271A" w:rsidRPr="00647841" w:rsidRDefault="00FE271A" w:rsidP="0027332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T</w:t>
            </w:r>
            <w:r w:rsidR="00005B22" w:rsidRPr="00647841">
              <w:rPr>
                <w:rFonts w:cstheme="minorHAnsi"/>
                <w:b/>
                <w:sz w:val="28"/>
                <w:szCs w:val="28"/>
              </w:rPr>
              <w:t>ITLE</w:t>
            </w:r>
          </w:p>
        </w:tc>
        <w:tc>
          <w:tcPr>
            <w:tcW w:w="1188" w:type="dxa"/>
            <w:shd w:val="clear" w:color="auto" w:fill="DDD9C3" w:themeFill="background2" w:themeFillShade="E6"/>
          </w:tcPr>
          <w:p w:rsidR="00FE271A" w:rsidRPr="00647841" w:rsidRDefault="00005B22" w:rsidP="0027332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PAGE</w:t>
            </w:r>
          </w:p>
        </w:tc>
      </w:tr>
      <w:tr w:rsidR="00FE271A" w:rsidRPr="00647841" w:rsidTr="00005B22">
        <w:trPr>
          <w:trHeight w:val="764"/>
        </w:trPr>
        <w:tc>
          <w:tcPr>
            <w:tcW w:w="1548" w:type="dxa"/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bCs/>
                <w:sz w:val="28"/>
                <w:szCs w:val="28"/>
              </w:rPr>
              <w:t xml:space="preserve">Fig. </w:t>
            </w:r>
            <w:r w:rsidR="00194648" w:rsidRPr="00647841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bCs/>
                <w:sz w:val="28"/>
                <w:szCs w:val="28"/>
              </w:rPr>
              <w:t>PPR virus structure</w:t>
            </w:r>
          </w:p>
        </w:tc>
        <w:tc>
          <w:tcPr>
            <w:tcW w:w="1188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E271A" w:rsidRPr="00647841" w:rsidTr="00005B22">
        <w:tc>
          <w:tcPr>
            <w:tcW w:w="1548" w:type="dxa"/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bCs/>
                <w:sz w:val="28"/>
                <w:szCs w:val="28"/>
              </w:rPr>
              <w:t xml:space="preserve">Fig. </w:t>
            </w:r>
            <w:r w:rsidR="00194648" w:rsidRPr="00647841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bCs/>
                <w:sz w:val="28"/>
                <w:szCs w:val="28"/>
              </w:rPr>
              <w:t>Geographic distribution of PPRV lineages</w:t>
            </w:r>
          </w:p>
        </w:tc>
        <w:tc>
          <w:tcPr>
            <w:tcW w:w="1188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E271A" w:rsidRPr="00647841" w:rsidTr="00005B22">
        <w:tc>
          <w:tcPr>
            <w:tcW w:w="1548" w:type="dxa"/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Fig. </w:t>
            </w:r>
            <w:r w:rsidR="00194648" w:rsidRPr="0064784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Phylogenetic relationship of PPR virus isolates based on (F) protein gene</w:t>
            </w:r>
          </w:p>
        </w:tc>
        <w:tc>
          <w:tcPr>
            <w:tcW w:w="1188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E271A" w:rsidRPr="00647841" w:rsidTr="00005B22">
        <w:trPr>
          <w:trHeight w:val="782"/>
        </w:trPr>
        <w:tc>
          <w:tcPr>
            <w:tcW w:w="1548" w:type="dxa"/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bCs/>
                <w:sz w:val="28"/>
                <w:szCs w:val="28"/>
              </w:rPr>
              <w:t xml:space="preserve">Fig. </w:t>
            </w:r>
            <w:r w:rsidR="00194648" w:rsidRPr="00647841"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bCs/>
                <w:sz w:val="28"/>
                <w:szCs w:val="28"/>
              </w:rPr>
              <w:t>Recording temperature</w:t>
            </w:r>
          </w:p>
        </w:tc>
        <w:tc>
          <w:tcPr>
            <w:tcW w:w="1188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FB1486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E271A" w:rsidRPr="00647841" w:rsidTr="00E2377F">
        <w:trPr>
          <w:trHeight w:val="530"/>
        </w:trPr>
        <w:tc>
          <w:tcPr>
            <w:tcW w:w="1548" w:type="dxa"/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Fig. </w:t>
            </w:r>
            <w:r w:rsidR="00005B22" w:rsidRPr="00647841">
              <w:rPr>
                <w:rFonts w:cstheme="minorHAnsi"/>
                <w:sz w:val="28"/>
                <w:szCs w:val="28"/>
              </w:rPr>
              <w:t>5</w:t>
            </w:r>
            <w:r w:rsidR="00194648" w:rsidRPr="0064784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Severe diarrhea in PPR</w:t>
            </w:r>
          </w:p>
        </w:tc>
        <w:tc>
          <w:tcPr>
            <w:tcW w:w="1188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FB1486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E271A" w:rsidRPr="00647841" w:rsidTr="00273326">
        <w:trPr>
          <w:trHeight w:val="422"/>
        </w:trPr>
        <w:tc>
          <w:tcPr>
            <w:tcW w:w="1548" w:type="dxa"/>
            <w:tcBorders>
              <w:bottom w:val="single" w:sz="4" w:space="0" w:color="auto"/>
            </w:tcBorders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Fig.</w:t>
            </w:r>
            <w:r w:rsidR="00C343F2" w:rsidRPr="00647841">
              <w:rPr>
                <w:rFonts w:cstheme="minorHAnsi"/>
                <w:sz w:val="28"/>
                <w:szCs w:val="28"/>
              </w:rPr>
              <w:t xml:space="preserve"> </w:t>
            </w:r>
            <w:r w:rsidRPr="00647841">
              <w:rPr>
                <w:rFonts w:cstheme="minorHAnsi"/>
                <w:sz w:val="28"/>
                <w:szCs w:val="28"/>
              </w:rPr>
              <w:t>6</w:t>
            </w:r>
            <w:r w:rsidR="00194648" w:rsidRPr="00647841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E271A" w:rsidRPr="00647841" w:rsidRDefault="00E2377F" w:rsidP="007B273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Erosion in the lip, buccal mucosa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FB1486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194648" w:rsidRPr="00647841" w:rsidTr="00273326">
        <w:trPr>
          <w:trHeight w:val="440"/>
        </w:trPr>
        <w:tc>
          <w:tcPr>
            <w:tcW w:w="1548" w:type="dxa"/>
            <w:tcBorders>
              <w:top w:val="single" w:sz="4" w:space="0" w:color="auto"/>
            </w:tcBorders>
          </w:tcPr>
          <w:p w:rsidR="00194648" w:rsidRPr="00647841" w:rsidRDefault="00C343F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</w:t>
            </w:r>
            <w:r w:rsidR="00493BA5" w:rsidRPr="00647841">
              <w:rPr>
                <w:rFonts w:cstheme="minorHAnsi"/>
                <w:sz w:val="28"/>
                <w:szCs w:val="28"/>
              </w:rPr>
              <w:t>. 7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194648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Skin fold test for measuring percentage of dehydration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94648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FB1486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E271A" w:rsidRPr="00647841" w:rsidTr="00005B22">
        <w:tc>
          <w:tcPr>
            <w:tcW w:w="1548" w:type="dxa"/>
          </w:tcPr>
          <w:p w:rsidR="00FE271A" w:rsidRPr="00647841" w:rsidRDefault="00194648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</w:t>
            </w:r>
            <w:r w:rsidR="00493BA5" w:rsidRPr="00647841">
              <w:rPr>
                <w:rFonts w:cstheme="minorHAnsi"/>
                <w:sz w:val="28"/>
                <w:szCs w:val="28"/>
              </w:rPr>
              <w:t>. 8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Overall prevalence of PPR in goat (graphical representation)</w:t>
            </w:r>
          </w:p>
        </w:tc>
        <w:tc>
          <w:tcPr>
            <w:tcW w:w="1188" w:type="dxa"/>
          </w:tcPr>
          <w:p w:rsidR="00FE271A" w:rsidRPr="00647841" w:rsidRDefault="00493BA5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E2377F" w:rsidRPr="00647841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E271A" w:rsidRPr="00647841" w:rsidTr="00005B22">
        <w:tc>
          <w:tcPr>
            <w:tcW w:w="1548" w:type="dxa"/>
          </w:tcPr>
          <w:p w:rsidR="00FE271A" w:rsidRPr="00647841" w:rsidRDefault="00194648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</w:t>
            </w:r>
            <w:r w:rsidR="00493BA5" w:rsidRPr="00647841">
              <w:rPr>
                <w:rFonts w:cstheme="minorHAnsi"/>
                <w:sz w:val="28"/>
                <w:szCs w:val="28"/>
              </w:rPr>
              <w:t>. 9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Prevalence of PPR in different breeds of goat(graphical representation)</w:t>
            </w:r>
          </w:p>
        </w:tc>
        <w:tc>
          <w:tcPr>
            <w:tcW w:w="1188" w:type="dxa"/>
          </w:tcPr>
          <w:p w:rsidR="00FE271A" w:rsidRPr="00647841" w:rsidRDefault="004C15F3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</w:t>
            </w:r>
            <w:r w:rsidR="00E2377F" w:rsidRPr="00647841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E271A" w:rsidRPr="00647841" w:rsidTr="00005B22">
        <w:tc>
          <w:tcPr>
            <w:tcW w:w="1548" w:type="dxa"/>
          </w:tcPr>
          <w:p w:rsidR="00FE271A" w:rsidRPr="00647841" w:rsidRDefault="00194648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</w:t>
            </w:r>
            <w:r w:rsidR="004C15F3" w:rsidRPr="00647841">
              <w:rPr>
                <w:rFonts w:cstheme="minorHAnsi"/>
                <w:sz w:val="28"/>
                <w:szCs w:val="28"/>
              </w:rPr>
              <w:t>. 10</w:t>
            </w:r>
          </w:p>
        </w:tc>
        <w:tc>
          <w:tcPr>
            <w:tcW w:w="6840" w:type="dxa"/>
          </w:tcPr>
          <w:p w:rsidR="00FE271A" w:rsidRPr="00647841" w:rsidRDefault="00E2377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Prevalence of PPR in different age group in goat</w:t>
            </w:r>
          </w:p>
        </w:tc>
        <w:tc>
          <w:tcPr>
            <w:tcW w:w="1188" w:type="dxa"/>
          </w:tcPr>
          <w:p w:rsidR="00FE271A" w:rsidRPr="00647841" w:rsidRDefault="004C15F3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FE271A" w:rsidRPr="00647841" w:rsidTr="00005B22">
        <w:trPr>
          <w:trHeight w:val="323"/>
        </w:trPr>
        <w:tc>
          <w:tcPr>
            <w:tcW w:w="1548" w:type="dxa"/>
            <w:tcBorders>
              <w:bottom w:val="single" w:sz="4" w:space="0" w:color="auto"/>
            </w:tcBorders>
          </w:tcPr>
          <w:p w:rsidR="00FE271A" w:rsidRPr="00647841" w:rsidRDefault="00194648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</w:t>
            </w:r>
            <w:r w:rsidR="004C15F3" w:rsidRPr="00647841">
              <w:rPr>
                <w:rFonts w:cstheme="minorHAnsi"/>
                <w:sz w:val="28"/>
                <w:szCs w:val="28"/>
              </w:rPr>
              <w:t>. 11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E271A" w:rsidRPr="00647841" w:rsidRDefault="00E2377F" w:rsidP="007B2737">
            <w:pPr>
              <w:spacing w:line="276" w:lineRule="auto"/>
              <w:contextualSpacing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Percentage of different drug used in SAQTVH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E271A" w:rsidRPr="00647841" w:rsidRDefault="004C15F3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25</w:t>
            </w:r>
          </w:p>
        </w:tc>
      </w:tr>
    </w:tbl>
    <w:p w:rsidR="007B2737" w:rsidRPr="00647841" w:rsidRDefault="007B2737" w:rsidP="00D524CD">
      <w:pPr>
        <w:jc w:val="center"/>
        <w:rPr>
          <w:rFonts w:cstheme="minorHAnsi"/>
          <w:sz w:val="28"/>
          <w:szCs w:val="28"/>
        </w:rPr>
      </w:pPr>
    </w:p>
    <w:p w:rsidR="007B2737" w:rsidRPr="00647841" w:rsidRDefault="007B2737" w:rsidP="00D524CD">
      <w:pPr>
        <w:jc w:val="center"/>
        <w:rPr>
          <w:rFonts w:cstheme="minorHAnsi"/>
          <w:sz w:val="28"/>
          <w:szCs w:val="28"/>
        </w:rPr>
      </w:pPr>
    </w:p>
    <w:p w:rsidR="00D524CD" w:rsidRPr="00647841" w:rsidRDefault="005E3F2A" w:rsidP="00647841">
      <w:pPr>
        <w:jc w:val="both"/>
        <w:rPr>
          <w:rFonts w:cstheme="minorHAnsi"/>
          <w:sz w:val="32"/>
          <w:szCs w:val="32"/>
        </w:rPr>
      </w:pPr>
      <w:r w:rsidRPr="00647841">
        <w:rPr>
          <w:rFonts w:cstheme="minorHAnsi"/>
          <w:sz w:val="32"/>
          <w:szCs w:val="32"/>
        </w:rPr>
        <w:t xml:space="preserve">            </w:t>
      </w:r>
      <w:r w:rsidR="001578C2" w:rsidRPr="00647841">
        <w:rPr>
          <w:rFonts w:cstheme="minorHAnsi"/>
          <w:sz w:val="32"/>
          <w:szCs w:val="32"/>
        </w:rPr>
        <w:t xml:space="preserve">    </w:t>
      </w:r>
      <w:r w:rsidR="00647841" w:rsidRPr="00647841">
        <w:rPr>
          <w:rFonts w:cstheme="minorHAnsi"/>
          <w:sz w:val="32"/>
          <w:szCs w:val="32"/>
        </w:rPr>
        <w:t xml:space="preserve">                         </w:t>
      </w:r>
      <w:r w:rsidRPr="00647841">
        <w:rPr>
          <w:rFonts w:cstheme="minorHAnsi"/>
          <w:sz w:val="32"/>
          <w:szCs w:val="32"/>
        </w:rPr>
        <w:t xml:space="preserve"> </w:t>
      </w:r>
      <w:r w:rsidR="00D524CD" w:rsidRPr="00647841">
        <w:rPr>
          <w:rFonts w:cstheme="minorHAnsi"/>
          <w:sz w:val="32"/>
          <w:szCs w:val="32"/>
        </w:rPr>
        <w:t>LIST OF ABBREVIATIONS</w:t>
      </w:r>
    </w:p>
    <w:tbl>
      <w:tblPr>
        <w:tblStyle w:val="TableGrid"/>
        <w:tblW w:w="0" w:type="auto"/>
        <w:tblLook w:val="04A0"/>
      </w:tblPr>
      <w:tblGrid>
        <w:gridCol w:w="3618"/>
        <w:gridCol w:w="5583"/>
      </w:tblGrid>
      <w:tr w:rsidR="00D524CD" w:rsidRPr="00647841" w:rsidTr="00793017">
        <w:trPr>
          <w:trHeight w:val="485"/>
        </w:trPr>
        <w:tc>
          <w:tcPr>
            <w:tcW w:w="3618" w:type="dxa"/>
            <w:shd w:val="clear" w:color="auto" w:fill="DDD9C3" w:themeFill="background2" w:themeFillShade="E6"/>
          </w:tcPr>
          <w:p w:rsidR="00D524CD" w:rsidRPr="00647841" w:rsidRDefault="00D524CD" w:rsidP="0027332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Abbreviation</w:t>
            </w:r>
          </w:p>
        </w:tc>
        <w:tc>
          <w:tcPr>
            <w:tcW w:w="5583" w:type="dxa"/>
            <w:shd w:val="clear" w:color="auto" w:fill="DDD9C3" w:themeFill="background2" w:themeFillShade="E6"/>
          </w:tcPr>
          <w:p w:rsidR="00D524CD" w:rsidRPr="00647841" w:rsidRDefault="00D524CD" w:rsidP="0027332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7841">
              <w:rPr>
                <w:rFonts w:cstheme="minorHAnsi"/>
                <w:b/>
                <w:sz w:val="28"/>
                <w:szCs w:val="28"/>
              </w:rPr>
              <w:t>Elaboration</w:t>
            </w:r>
          </w:p>
        </w:tc>
      </w:tr>
      <w:tr w:rsidR="00D524CD" w:rsidRPr="00647841" w:rsidTr="00493BA5">
        <w:trPr>
          <w:trHeight w:val="377"/>
        </w:trPr>
        <w:tc>
          <w:tcPr>
            <w:tcW w:w="3618" w:type="dxa"/>
          </w:tcPr>
          <w:p w:rsidR="00D524CD" w:rsidRPr="00647841" w:rsidRDefault="00D524CD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A</w:t>
            </w:r>
            <w:r w:rsidR="005E3F2A" w:rsidRPr="00647841">
              <w:rPr>
                <w:rFonts w:cstheme="minorHAnsi"/>
                <w:sz w:val="28"/>
                <w:szCs w:val="28"/>
              </w:rPr>
              <w:t>GID</w:t>
            </w:r>
          </w:p>
        </w:tc>
        <w:tc>
          <w:tcPr>
            <w:tcW w:w="5583" w:type="dxa"/>
          </w:tcPr>
          <w:p w:rsidR="00D524CD" w:rsidRPr="00647841" w:rsidRDefault="00D524CD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A</w:t>
            </w:r>
            <w:r w:rsidR="005E3F2A" w:rsidRPr="00647841">
              <w:rPr>
                <w:rFonts w:cstheme="minorHAnsi"/>
                <w:sz w:val="28"/>
                <w:szCs w:val="28"/>
              </w:rPr>
              <w:t>gar gel immunodiffusion test</w:t>
            </w:r>
          </w:p>
        </w:tc>
      </w:tr>
      <w:tr w:rsidR="00D524CD" w:rsidRPr="00647841" w:rsidTr="00493BA5">
        <w:trPr>
          <w:trHeight w:val="350"/>
        </w:trPr>
        <w:tc>
          <w:tcPr>
            <w:tcW w:w="3618" w:type="dxa"/>
          </w:tcPr>
          <w:p w:rsidR="00D524CD" w:rsidRPr="00647841" w:rsidRDefault="00D524CD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A</w:t>
            </w:r>
            <w:r w:rsidR="005E3F2A" w:rsidRPr="00647841">
              <w:rPr>
                <w:rFonts w:cstheme="minorHAnsi"/>
                <w:sz w:val="28"/>
                <w:szCs w:val="28"/>
              </w:rPr>
              <w:t>GPT</w:t>
            </w:r>
          </w:p>
        </w:tc>
        <w:tc>
          <w:tcPr>
            <w:tcW w:w="5583" w:type="dxa"/>
          </w:tcPr>
          <w:p w:rsidR="00D524CD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Agar gel precipitation test</w:t>
            </w:r>
          </w:p>
        </w:tc>
      </w:tr>
      <w:tr w:rsidR="005E3F2A" w:rsidRPr="00647841" w:rsidTr="00493BA5">
        <w:trPr>
          <w:trHeight w:val="215"/>
        </w:trPr>
        <w:tc>
          <w:tcPr>
            <w:tcW w:w="3618" w:type="dxa"/>
          </w:tcPr>
          <w:p w:rsidR="005E3F2A" w:rsidRPr="00647841" w:rsidRDefault="005E3F2A" w:rsidP="0068075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BBG</w:t>
            </w:r>
          </w:p>
        </w:tc>
        <w:tc>
          <w:tcPr>
            <w:tcW w:w="5583" w:type="dxa"/>
          </w:tcPr>
          <w:p w:rsidR="005E3F2A" w:rsidRPr="00647841" w:rsidRDefault="00C83C92" w:rsidP="0068075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Black B</w:t>
            </w:r>
            <w:r w:rsidR="005E3F2A" w:rsidRPr="00647841">
              <w:rPr>
                <w:rFonts w:cstheme="minorHAnsi"/>
                <w:sz w:val="28"/>
                <w:szCs w:val="28"/>
              </w:rPr>
              <w:t>angal goat</w:t>
            </w:r>
          </w:p>
        </w:tc>
      </w:tr>
      <w:tr w:rsidR="005E3F2A" w:rsidRPr="00647841" w:rsidTr="00493BA5">
        <w:trPr>
          <w:trHeight w:val="350"/>
        </w:trPr>
        <w:tc>
          <w:tcPr>
            <w:tcW w:w="3618" w:type="dxa"/>
          </w:tcPr>
          <w:p w:rsidR="005E3F2A" w:rsidRPr="00647841" w:rsidRDefault="005E3F2A" w:rsidP="0068075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CVASU</w:t>
            </w:r>
          </w:p>
        </w:tc>
        <w:tc>
          <w:tcPr>
            <w:tcW w:w="5583" w:type="dxa"/>
          </w:tcPr>
          <w:p w:rsidR="005E3F2A" w:rsidRPr="00647841" w:rsidRDefault="005E3F2A" w:rsidP="0068075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Chittagong veterinary and animal sciences university</w:t>
            </w:r>
          </w:p>
        </w:tc>
      </w:tr>
      <w:tr w:rsidR="005E3F2A" w:rsidRPr="00647841" w:rsidTr="00493BA5">
        <w:trPr>
          <w:trHeight w:val="395"/>
        </w:trPr>
        <w:tc>
          <w:tcPr>
            <w:tcW w:w="3618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CCPP</w:t>
            </w:r>
          </w:p>
        </w:tc>
        <w:tc>
          <w:tcPr>
            <w:tcW w:w="5583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Contagious caprine pleuropneumonia</w:t>
            </w:r>
          </w:p>
        </w:tc>
      </w:tr>
      <w:tr w:rsidR="005E3F2A" w:rsidRPr="00647841" w:rsidTr="00493BA5">
        <w:trPr>
          <w:trHeight w:val="170"/>
        </w:trPr>
        <w:tc>
          <w:tcPr>
            <w:tcW w:w="3618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CIEP</w:t>
            </w:r>
          </w:p>
        </w:tc>
        <w:tc>
          <w:tcPr>
            <w:tcW w:w="5583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Counter immunoelectrophoresis</w:t>
            </w:r>
          </w:p>
        </w:tc>
      </w:tr>
      <w:tr w:rsidR="0068075F" w:rsidRPr="00647841" w:rsidTr="00493BA5">
        <w:trPr>
          <w:trHeight w:val="170"/>
        </w:trPr>
        <w:tc>
          <w:tcPr>
            <w:tcW w:w="3618" w:type="dxa"/>
          </w:tcPr>
          <w:p w:rsidR="0068075F" w:rsidRPr="00647841" w:rsidRDefault="0068075F" w:rsidP="007B2737">
            <w:pPr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lastRenderedPageBreak/>
              <w:t>c DNA</w:t>
            </w:r>
          </w:p>
        </w:tc>
        <w:tc>
          <w:tcPr>
            <w:tcW w:w="5583" w:type="dxa"/>
          </w:tcPr>
          <w:p w:rsidR="0068075F" w:rsidRPr="00647841" w:rsidRDefault="0068075F" w:rsidP="007B2737">
            <w:pPr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Complementary deoxyribonucleic acid</w:t>
            </w:r>
          </w:p>
        </w:tc>
      </w:tr>
      <w:tr w:rsidR="005E3F2A" w:rsidRPr="00647841" w:rsidTr="00493BA5">
        <w:trPr>
          <w:trHeight w:val="395"/>
        </w:trPr>
        <w:tc>
          <w:tcPr>
            <w:tcW w:w="3618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DNA</w:t>
            </w:r>
          </w:p>
        </w:tc>
        <w:tc>
          <w:tcPr>
            <w:tcW w:w="5583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Deoxyribonucleic acid</w:t>
            </w:r>
          </w:p>
        </w:tc>
      </w:tr>
      <w:tr w:rsidR="005E3F2A" w:rsidRPr="00647841" w:rsidTr="00493BA5">
        <w:tc>
          <w:tcPr>
            <w:tcW w:w="3618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ELISA</w:t>
            </w:r>
          </w:p>
        </w:tc>
        <w:tc>
          <w:tcPr>
            <w:tcW w:w="5583" w:type="dxa"/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 xml:space="preserve">Enzyme </w:t>
            </w:r>
            <w:r w:rsidR="0068075F" w:rsidRPr="00647841">
              <w:rPr>
                <w:rFonts w:cstheme="minorHAnsi"/>
                <w:sz w:val="28"/>
                <w:szCs w:val="28"/>
              </w:rPr>
              <w:t>linked immunosorbent assay</w:t>
            </w:r>
          </w:p>
        </w:tc>
      </w:tr>
      <w:tr w:rsidR="005E3F2A" w:rsidRPr="00647841" w:rsidTr="00493BA5">
        <w:tc>
          <w:tcPr>
            <w:tcW w:w="3618" w:type="dxa"/>
          </w:tcPr>
          <w:p w:rsidR="005E3F2A" w:rsidRPr="00647841" w:rsidRDefault="0068075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 ELISA</w:t>
            </w:r>
          </w:p>
        </w:tc>
        <w:tc>
          <w:tcPr>
            <w:tcW w:w="5583" w:type="dxa"/>
          </w:tcPr>
          <w:p w:rsidR="005E3F2A" w:rsidRPr="00647841" w:rsidRDefault="0068075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Competitive enzyme linked immunosorbent assay</w:t>
            </w:r>
          </w:p>
        </w:tc>
      </w:tr>
      <w:tr w:rsidR="005E3F2A" w:rsidRPr="00647841" w:rsidTr="00493BA5">
        <w:tc>
          <w:tcPr>
            <w:tcW w:w="3618" w:type="dxa"/>
          </w:tcPr>
          <w:p w:rsidR="005E3F2A" w:rsidRPr="00647841" w:rsidRDefault="0068075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</w:t>
            </w:r>
          </w:p>
        </w:tc>
        <w:tc>
          <w:tcPr>
            <w:tcW w:w="5583" w:type="dxa"/>
          </w:tcPr>
          <w:p w:rsidR="005E3F2A" w:rsidRPr="00647841" w:rsidRDefault="0068075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Figure</w:t>
            </w:r>
          </w:p>
        </w:tc>
      </w:tr>
      <w:tr w:rsidR="005E3F2A" w:rsidRPr="00647841" w:rsidTr="00493BA5">
        <w:tc>
          <w:tcPr>
            <w:tcW w:w="3618" w:type="dxa"/>
          </w:tcPr>
          <w:p w:rsidR="005E3F2A" w:rsidRPr="00647841" w:rsidRDefault="0068075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FMD</w:t>
            </w:r>
          </w:p>
        </w:tc>
        <w:tc>
          <w:tcPr>
            <w:tcW w:w="5583" w:type="dxa"/>
          </w:tcPr>
          <w:p w:rsidR="005E3F2A" w:rsidRPr="00647841" w:rsidRDefault="0068075F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Foot and mouth disesses</w:t>
            </w:r>
          </w:p>
        </w:tc>
      </w:tr>
      <w:tr w:rsidR="005E3F2A" w:rsidRPr="00647841" w:rsidTr="00E80295">
        <w:trPr>
          <w:trHeight w:val="268"/>
        </w:trPr>
        <w:tc>
          <w:tcPr>
            <w:tcW w:w="3618" w:type="dxa"/>
            <w:tcBorders>
              <w:bottom w:val="single" w:sz="4" w:space="0" w:color="auto"/>
            </w:tcBorders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IM</w:t>
            </w:r>
          </w:p>
        </w:tc>
        <w:tc>
          <w:tcPr>
            <w:tcW w:w="5583" w:type="dxa"/>
            <w:tcBorders>
              <w:bottom w:val="single" w:sz="4" w:space="0" w:color="auto"/>
            </w:tcBorders>
          </w:tcPr>
          <w:p w:rsidR="005E3F2A" w:rsidRPr="00647841" w:rsidRDefault="005E3F2A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Intramuscular</w:t>
            </w:r>
          </w:p>
        </w:tc>
      </w:tr>
      <w:tr w:rsidR="005E3F2A" w:rsidRPr="00647841" w:rsidTr="00E80295">
        <w:trPr>
          <w:trHeight w:val="422"/>
        </w:trPr>
        <w:tc>
          <w:tcPr>
            <w:tcW w:w="3618" w:type="dxa"/>
            <w:tcBorders>
              <w:top w:val="single" w:sz="4" w:space="0" w:color="auto"/>
            </w:tcBorders>
          </w:tcPr>
          <w:p w:rsidR="005E3F2A" w:rsidRPr="00647841" w:rsidRDefault="005E3F2A" w:rsidP="007B2737">
            <w:pPr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Inj.</w:t>
            </w:r>
          </w:p>
        </w:tc>
        <w:tc>
          <w:tcPr>
            <w:tcW w:w="5583" w:type="dxa"/>
            <w:tcBorders>
              <w:top w:val="single" w:sz="4" w:space="0" w:color="auto"/>
            </w:tcBorders>
          </w:tcPr>
          <w:p w:rsidR="005E3F2A" w:rsidRPr="00647841" w:rsidRDefault="005E3F2A" w:rsidP="007B2737">
            <w:pPr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Injection</w:t>
            </w:r>
          </w:p>
        </w:tc>
      </w:tr>
      <w:tr w:rsidR="005E3F2A" w:rsidRPr="00647841" w:rsidTr="00493BA5">
        <w:tc>
          <w:tcPr>
            <w:tcW w:w="3618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MAbs</w:t>
            </w:r>
          </w:p>
        </w:tc>
        <w:tc>
          <w:tcPr>
            <w:tcW w:w="5583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Monoclonal antibody</w:t>
            </w:r>
          </w:p>
        </w:tc>
      </w:tr>
      <w:tr w:rsidR="005E3F2A" w:rsidRPr="00647841" w:rsidTr="00493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618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PCR</w:t>
            </w:r>
          </w:p>
        </w:tc>
        <w:tc>
          <w:tcPr>
            <w:tcW w:w="5583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Polymerase chain reaction</w:t>
            </w:r>
          </w:p>
        </w:tc>
      </w:tr>
      <w:tr w:rsidR="005E3F2A" w:rsidRPr="00647841" w:rsidTr="00493BA5">
        <w:tc>
          <w:tcPr>
            <w:tcW w:w="3618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RT-PCR</w:t>
            </w:r>
          </w:p>
        </w:tc>
        <w:tc>
          <w:tcPr>
            <w:tcW w:w="5583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Reverse transcription polymerase chain reaction</w:t>
            </w:r>
          </w:p>
        </w:tc>
      </w:tr>
      <w:tr w:rsidR="005E3F2A" w:rsidRPr="00647841" w:rsidTr="00493BA5">
        <w:tc>
          <w:tcPr>
            <w:tcW w:w="3618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47841">
              <w:rPr>
                <w:rFonts w:cstheme="minorHAnsi"/>
                <w:sz w:val="28"/>
                <w:szCs w:val="28"/>
              </w:rPr>
              <w:t>SAQTVH</w:t>
            </w:r>
          </w:p>
        </w:tc>
        <w:tc>
          <w:tcPr>
            <w:tcW w:w="5583" w:type="dxa"/>
          </w:tcPr>
          <w:p w:rsidR="005E3F2A" w:rsidRPr="00647841" w:rsidRDefault="001578C2" w:rsidP="007B2737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47841">
              <w:rPr>
                <w:rFonts w:cstheme="minorHAnsi"/>
                <w:iCs/>
                <w:sz w:val="28"/>
                <w:szCs w:val="28"/>
              </w:rPr>
              <w:t>Shahidul alam quadery teaching veterinary hospital</w:t>
            </w:r>
          </w:p>
        </w:tc>
      </w:tr>
    </w:tbl>
    <w:p w:rsidR="00D524CD" w:rsidRPr="00647841" w:rsidRDefault="00D524CD" w:rsidP="00D524CD">
      <w:pPr>
        <w:spacing w:line="360" w:lineRule="auto"/>
        <w:rPr>
          <w:rFonts w:cstheme="minorHAnsi"/>
          <w:sz w:val="28"/>
          <w:szCs w:val="28"/>
        </w:rPr>
      </w:pPr>
    </w:p>
    <w:p w:rsidR="00FE271A" w:rsidRPr="00647841" w:rsidRDefault="00FE271A" w:rsidP="00005B22">
      <w:pPr>
        <w:spacing w:line="360" w:lineRule="auto"/>
        <w:rPr>
          <w:rFonts w:cstheme="minorHAnsi"/>
          <w:sz w:val="28"/>
          <w:szCs w:val="28"/>
        </w:rPr>
      </w:pPr>
    </w:p>
    <w:sectPr w:rsidR="00FE271A" w:rsidRPr="00647841" w:rsidSect="00631F23">
      <w:footerReference w:type="default" r:id="rId8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25" w:rsidRDefault="005A4525" w:rsidP="00631F23">
      <w:pPr>
        <w:spacing w:after="0" w:line="240" w:lineRule="auto"/>
      </w:pPr>
      <w:r>
        <w:separator/>
      </w:r>
    </w:p>
  </w:endnote>
  <w:endnote w:type="continuationSeparator" w:id="1">
    <w:p w:rsidR="005A4525" w:rsidRDefault="005A4525" w:rsidP="006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2"/>
      <w:docPartObj>
        <w:docPartGallery w:val="Page Numbers (Bottom of Page)"/>
        <w:docPartUnique/>
      </w:docPartObj>
    </w:sdtPr>
    <w:sdtContent>
      <w:p w:rsidR="0068075F" w:rsidRDefault="00BD2155">
        <w:pPr>
          <w:pStyle w:val="Footer"/>
          <w:jc w:val="center"/>
        </w:pPr>
        <w:r w:rsidRPr="00843A5A">
          <w:rPr>
            <w:b/>
          </w:rPr>
          <w:fldChar w:fldCharType="begin"/>
        </w:r>
        <w:r w:rsidR="0068075F" w:rsidRPr="00843A5A">
          <w:rPr>
            <w:b/>
          </w:rPr>
          <w:instrText xml:space="preserve"> PAGE   \* MERGEFORMAT </w:instrText>
        </w:r>
        <w:r w:rsidRPr="00843A5A">
          <w:rPr>
            <w:b/>
          </w:rPr>
          <w:fldChar w:fldCharType="separate"/>
        </w:r>
        <w:r w:rsidR="001A6FD8">
          <w:rPr>
            <w:b/>
            <w:noProof/>
          </w:rPr>
          <w:t>viii</w:t>
        </w:r>
        <w:r w:rsidRPr="00843A5A">
          <w:rPr>
            <w:b/>
          </w:rPr>
          <w:fldChar w:fldCharType="end"/>
        </w:r>
      </w:p>
    </w:sdtContent>
  </w:sdt>
  <w:p w:rsidR="0068075F" w:rsidRDefault="00680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25" w:rsidRDefault="005A4525" w:rsidP="00631F23">
      <w:pPr>
        <w:spacing w:after="0" w:line="240" w:lineRule="auto"/>
      </w:pPr>
      <w:r>
        <w:separator/>
      </w:r>
    </w:p>
  </w:footnote>
  <w:footnote w:type="continuationSeparator" w:id="1">
    <w:p w:rsidR="005A4525" w:rsidRDefault="005A4525" w:rsidP="0063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4703"/>
    <w:multiLevelType w:val="multilevel"/>
    <w:tmpl w:val="25967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B1"/>
    <w:rsid w:val="0000009E"/>
    <w:rsid w:val="000049BE"/>
    <w:rsid w:val="00005B22"/>
    <w:rsid w:val="000073B7"/>
    <w:rsid w:val="000151BA"/>
    <w:rsid w:val="0001640C"/>
    <w:rsid w:val="0002481B"/>
    <w:rsid w:val="000277BA"/>
    <w:rsid w:val="000305DD"/>
    <w:rsid w:val="00036778"/>
    <w:rsid w:val="0005783B"/>
    <w:rsid w:val="00077EC9"/>
    <w:rsid w:val="00086D2E"/>
    <w:rsid w:val="00086DC0"/>
    <w:rsid w:val="000911D8"/>
    <w:rsid w:val="00092DBE"/>
    <w:rsid w:val="00093820"/>
    <w:rsid w:val="00096F63"/>
    <w:rsid w:val="000A0E63"/>
    <w:rsid w:val="000A1A1B"/>
    <w:rsid w:val="000A25C4"/>
    <w:rsid w:val="000B0AA1"/>
    <w:rsid w:val="000B13B0"/>
    <w:rsid w:val="000C0562"/>
    <w:rsid w:val="000C19BE"/>
    <w:rsid w:val="000C1FD4"/>
    <w:rsid w:val="000C7D50"/>
    <w:rsid w:val="000F16CA"/>
    <w:rsid w:val="000F1905"/>
    <w:rsid w:val="001146DB"/>
    <w:rsid w:val="001355DA"/>
    <w:rsid w:val="001578C2"/>
    <w:rsid w:val="00164FDD"/>
    <w:rsid w:val="00170BE1"/>
    <w:rsid w:val="0017131D"/>
    <w:rsid w:val="00180442"/>
    <w:rsid w:val="00180651"/>
    <w:rsid w:val="0018122B"/>
    <w:rsid w:val="00187183"/>
    <w:rsid w:val="0019285D"/>
    <w:rsid w:val="00194648"/>
    <w:rsid w:val="001A6FD8"/>
    <w:rsid w:val="001B2888"/>
    <w:rsid w:val="001B626D"/>
    <w:rsid w:val="001B7101"/>
    <w:rsid w:val="001B7229"/>
    <w:rsid w:val="001C187B"/>
    <w:rsid w:val="001D222F"/>
    <w:rsid w:val="001D603A"/>
    <w:rsid w:val="001E263F"/>
    <w:rsid w:val="002006AE"/>
    <w:rsid w:val="00201048"/>
    <w:rsid w:val="00201CB0"/>
    <w:rsid w:val="00207C36"/>
    <w:rsid w:val="00207DD3"/>
    <w:rsid w:val="002133DD"/>
    <w:rsid w:val="00215647"/>
    <w:rsid w:val="00217067"/>
    <w:rsid w:val="00225D8C"/>
    <w:rsid w:val="00235EF2"/>
    <w:rsid w:val="0024564C"/>
    <w:rsid w:val="00246C11"/>
    <w:rsid w:val="002511CE"/>
    <w:rsid w:val="0026204A"/>
    <w:rsid w:val="002649D4"/>
    <w:rsid w:val="00265D3E"/>
    <w:rsid w:val="0026765C"/>
    <w:rsid w:val="00273326"/>
    <w:rsid w:val="00280EF1"/>
    <w:rsid w:val="00281186"/>
    <w:rsid w:val="002845CB"/>
    <w:rsid w:val="00284C80"/>
    <w:rsid w:val="00285E0A"/>
    <w:rsid w:val="0029791D"/>
    <w:rsid w:val="002A21B1"/>
    <w:rsid w:val="002A61C3"/>
    <w:rsid w:val="002B0A64"/>
    <w:rsid w:val="002B0C94"/>
    <w:rsid w:val="002B3264"/>
    <w:rsid w:val="002B5B3B"/>
    <w:rsid w:val="002B7D98"/>
    <w:rsid w:val="002C3969"/>
    <w:rsid w:val="002D229F"/>
    <w:rsid w:val="002D2FBF"/>
    <w:rsid w:val="002D7C88"/>
    <w:rsid w:val="002E7AA0"/>
    <w:rsid w:val="002F5651"/>
    <w:rsid w:val="0030117E"/>
    <w:rsid w:val="003047FF"/>
    <w:rsid w:val="00306505"/>
    <w:rsid w:val="00321D48"/>
    <w:rsid w:val="003220A7"/>
    <w:rsid w:val="0032378C"/>
    <w:rsid w:val="0032605B"/>
    <w:rsid w:val="0033231B"/>
    <w:rsid w:val="00347303"/>
    <w:rsid w:val="003569CB"/>
    <w:rsid w:val="00356A1B"/>
    <w:rsid w:val="0037048C"/>
    <w:rsid w:val="00370A86"/>
    <w:rsid w:val="00371184"/>
    <w:rsid w:val="00377711"/>
    <w:rsid w:val="00383B27"/>
    <w:rsid w:val="0038533B"/>
    <w:rsid w:val="00391042"/>
    <w:rsid w:val="00392DB7"/>
    <w:rsid w:val="003A0BA6"/>
    <w:rsid w:val="003A18BD"/>
    <w:rsid w:val="003B0A81"/>
    <w:rsid w:val="003B226F"/>
    <w:rsid w:val="003B37F3"/>
    <w:rsid w:val="003B5FA7"/>
    <w:rsid w:val="003B7589"/>
    <w:rsid w:val="003C160A"/>
    <w:rsid w:val="003E3517"/>
    <w:rsid w:val="003E3CE2"/>
    <w:rsid w:val="00403E75"/>
    <w:rsid w:val="00404802"/>
    <w:rsid w:val="00421B5E"/>
    <w:rsid w:val="0042453E"/>
    <w:rsid w:val="00434F5C"/>
    <w:rsid w:val="004427A3"/>
    <w:rsid w:val="00442CF4"/>
    <w:rsid w:val="004734B5"/>
    <w:rsid w:val="0048308C"/>
    <w:rsid w:val="00493BA5"/>
    <w:rsid w:val="0049798C"/>
    <w:rsid w:val="004A0F7E"/>
    <w:rsid w:val="004A12A1"/>
    <w:rsid w:val="004A4393"/>
    <w:rsid w:val="004A50C1"/>
    <w:rsid w:val="004A527F"/>
    <w:rsid w:val="004B3D9D"/>
    <w:rsid w:val="004B45C6"/>
    <w:rsid w:val="004B53C5"/>
    <w:rsid w:val="004C15F3"/>
    <w:rsid w:val="004C2A59"/>
    <w:rsid w:val="004C3361"/>
    <w:rsid w:val="004C53F8"/>
    <w:rsid w:val="004C67FA"/>
    <w:rsid w:val="004D3E0E"/>
    <w:rsid w:val="004F4F2D"/>
    <w:rsid w:val="00503061"/>
    <w:rsid w:val="00505329"/>
    <w:rsid w:val="00510362"/>
    <w:rsid w:val="00512891"/>
    <w:rsid w:val="005131C2"/>
    <w:rsid w:val="00516322"/>
    <w:rsid w:val="00516DD3"/>
    <w:rsid w:val="00523279"/>
    <w:rsid w:val="00523B7D"/>
    <w:rsid w:val="00532242"/>
    <w:rsid w:val="005369DB"/>
    <w:rsid w:val="0054439A"/>
    <w:rsid w:val="00544F07"/>
    <w:rsid w:val="00551F7E"/>
    <w:rsid w:val="00553AF7"/>
    <w:rsid w:val="0056332E"/>
    <w:rsid w:val="0056681A"/>
    <w:rsid w:val="00566BA5"/>
    <w:rsid w:val="00590099"/>
    <w:rsid w:val="00591B6A"/>
    <w:rsid w:val="005A4525"/>
    <w:rsid w:val="005C44B3"/>
    <w:rsid w:val="005D52D7"/>
    <w:rsid w:val="005E1283"/>
    <w:rsid w:val="005E3F2A"/>
    <w:rsid w:val="005F356A"/>
    <w:rsid w:val="005F5BC3"/>
    <w:rsid w:val="005F78C5"/>
    <w:rsid w:val="006042AF"/>
    <w:rsid w:val="00611D3B"/>
    <w:rsid w:val="00612FCA"/>
    <w:rsid w:val="00616371"/>
    <w:rsid w:val="00616AE3"/>
    <w:rsid w:val="006178F8"/>
    <w:rsid w:val="00623F8A"/>
    <w:rsid w:val="00626A72"/>
    <w:rsid w:val="00626BAD"/>
    <w:rsid w:val="00631F23"/>
    <w:rsid w:val="006417D7"/>
    <w:rsid w:val="00644F1C"/>
    <w:rsid w:val="006466CC"/>
    <w:rsid w:val="00647841"/>
    <w:rsid w:val="00656567"/>
    <w:rsid w:val="00660727"/>
    <w:rsid w:val="006711DC"/>
    <w:rsid w:val="006736B3"/>
    <w:rsid w:val="006777BE"/>
    <w:rsid w:val="0068075F"/>
    <w:rsid w:val="00686144"/>
    <w:rsid w:val="006863D7"/>
    <w:rsid w:val="00687999"/>
    <w:rsid w:val="0069042D"/>
    <w:rsid w:val="006A0491"/>
    <w:rsid w:val="006B5210"/>
    <w:rsid w:val="006D51E7"/>
    <w:rsid w:val="006F1160"/>
    <w:rsid w:val="006F43D7"/>
    <w:rsid w:val="006F75CB"/>
    <w:rsid w:val="00701068"/>
    <w:rsid w:val="00702C27"/>
    <w:rsid w:val="00713206"/>
    <w:rsid w:val="0071405B"/>
    <w:rsid w:val="00714485"/>
    <w:rsid w:val="00717FE0"/>
    <w:rsid w:val="0072420D"/>
    <w:rsid w:val="00724DEF"/>
    <w:rsid w:val="00731F87"/>
    <w:rsid w:val="0073393B"/>
    <w:rsid w:val="00736CCE"/>
    <w:rsid w:val="0073789C"/>
    <w:rsid w:val="00743B34"/>
    <w:rsid w:val="00745C65"/>
    <w:rsid w:val="00751B71"/>
    <w:rsid w:val="00754978"/>
    <w:rsid w:val="00771DE0"/>
    <w:rsid w:val="0077204E"/>
    <w:rsid w:val="00775BC5"/>
    <w:rsid w:val="00776349"/>
    <w:rsid w:val="007801BA"/>
    <w:rsid w:val="00780354"/>
    <w:rsid w:val="00782577"/>
    <w:rsid w:val="00793017"/>
    <w:rsid w:val="007960D4"/>
    <w:rsid w:val="0079717F"/>
    <w:rsid w:val="007A14F0"/>
    <w:rsid w:val="007B2737"/>
    <w:rsid w:val="007C4A46"/>
    <w:rsid w:val="007C7FAC"/>
    <w:rsid w:val="007F6227"/>
    <w:rsid w:val="007F63FC"/>
    <w:rsid w:val="008035B5"/>
    <w:rsid w:val="008072E4"/>
    <w:rsid w:val="0081615D"/>
    <w:rsid w:val="008166E4"/>
    <w:rsid w:val="008219F5"/>
    <w:rsid w:val="00827098"/>
    <w:rsid w:val="00832A8C"/>
    <w:rsid w:val="0083771F"/>
    <w:rsid w:val="00842790"/>
    <w:rsid w:val="00843A5A"/>
    <w:rsid w:val="0085150D"/>
    <w:rsid w:val="00852A4A"/>
    <w:rsid w:val="00853E5B"/>
    <w:rsid w:val="00863843"/>
    <w:rsid w:val="008668A8"/>
    <w:rsid w:val="00874F56"/>
    <w:rsid w:val="00882509"/>
    <w:rsid w:val="00884DCB"/>
    <w:rsid w:val="00885576"/>
    <w:rsid w:val="00891E1A"/>
    <w:rsid w:val="008A3616"/>
    <w:rsid w:val="008A3D9A"/>
    <w:rsid w:val="008B439F"/>
    <w:rsid w:val="008B6B56"/>
    <w:rsid w:val="008C2991"/>
    <w:rsid w:val="008D5368"/>
    <w:rsid w:val="008E1784"/>
    <w:rsid w:val="008E2457"/>
    <w:rsid w:val="008F42EE"/>
    <w:rsid w:val="008F550F"/>
    <w:rsid w:val="009046F4"/>
    <w:rsid w:val="00906021"/>
    <w:rsid w:val="00914027"/>
    <w:rsid w:val="00924B95"/>
    <w:rsid w:val="00926C28"/>
    <w:rsid w:val="009446DC"/>
    <w:rsid w:val="009471FD"/>
    <w:rsid w:val="00957DD3"/>
    <w:rsid w:val="00967363"/>
    <w:rsid w:val="00970331"/>
    <w:rsid w:val="00971548"/>
    <w:rsid w:val="00973E3F"/>
    <w:rsid w:val="009779B1"/>
    <w:rsid w:val="009804FE"/>
    <w:rsid w:val="00981704"/>
    <w:rsid w:val="00987E31"/>
    <w:rsid w:val="009920ED"/>
    <w:rsid w:val="0099351D"/>
    <w:rsid w:val="00994C76"/>
    <w:rsid w:val="00995DFA"/>
    <w:rsid w:val="00995EE9"/>
    <w:rsid w:val="00996459"/>
    <w:rsid w:val="009975E9"/>
    <w:rsid w:val="00997B8F"/>
    <w:rsid w:val="009A01D1"/>
    <w:rsid w:val="009A0CB8"/>
    <w:rsid w:val="009B7D93"/>
    <w:rsid w:val="009C055B"/>
    <w:rsid w:val="009D08D7"/>
    <w:rsid w:val="009D14FA"/>
    <w:rsid w:val="009D7993"/>
    <w:rsid w:val="009E0039"/>
    <w:rsid w:val="009E7571"/>
    <w:rsid w:val="009E7909"/>
    <w:rsid w:val="009F1E91"/>
    <w:rsid w:val="009F5FA7"/>
    <w:rsid w:val="00A0095E"/>
    <w:rsid w:val="00A00D99"/>
    <w:rsid w:val="00A02DFF"/>
    <w:rsid w:val="00A21673"/>
    <w:rsid w:val="00A26574"/>
    <w:rsid w:val="00A270BF"/>
    <w:rsid w:val="00A333DA"/>
    <w:rsid w:val="00A341BF"/>
    <w:rsid w:val="00A3444D"/>
    <w:rsid w:val="00A347C7"/>
    <w:rsid w:val="00A35EA4"/>
    <w:rsid w:val="00A40331"/>
    <w:rsid w:val="00A4200E"/>
    <w:rsid w:val="00A51B57"/>
    <w:rsid w:val="00A52B4B"/>
    <w:rsid w:val="00A579B1"/>
    <w:rsid w:val="00A60324"/>
    <w:rsid w:val="00A668A9"/>
    <w:rsid w:val="00A670C8"/>
    <w:rsid w:val="00A70F17"/>
    <w:rsid w:val="00A71C1A"/>
    <w:rsid w:val="00A722D7"/>
    <w:rsid w:val="00A73148"/>
    <w:rsid w:val="00A766CE"/>
    <w:rsid w:val="00A826FB"/>
    <w:rsid w:val="00A865DE"/>
    <w:rsid w:val="00A86654"/>
    <w:rsid w:val="00A87A24"/>
    <w:rsid w:val="00A903E1"/>
    <w:rsid w:val="00A93277"/>
    <w:rsid w:val="00A95C54"/>
    <w:rsid w:val="00AA1BC8"/>
    <w:rsid w:val="00AA51DC"/>
    <w:rsid w:val="00AB1B79"/>
    <w:rsid w:val="00AB6A77"/>
    <w:rsid w:val="00AB77D5"/>
    <w:rsid w:val="00AC1DCA"/>
    <w:rsid w:val="00AC218C"/>
    <w:rsid w:val="00AD110D"/>
    <w:rsid w:val="00AD6692"/>
    <w:rsid w:val="00AD76DB"/>
    <w:rsid w:val="00AE459E"/>
    <w:rsid w:val="00AE63D7"/>
    <w:rsid w:val="00AE790C"/>
    <w:rsid w:val="00AF0791"/>
    <w:rsid w:val="00AF7EFA"/>
    <w:rsid w:val="00B05987"/>
    <w:rsid w:val="00B06337"/>
    <w:rsid w:val="00B202B7"/>
    <w:rsid w:val="00B31EC4"/>
    <w:rsid w:val="00B401ED"/>
    <w:rsid w:val="00B4160F"/>
    <w:rsid w:val="00B47434"/>
    <w:rsid w:val="00B478E1"/>
    <w:rsid w:val="00B572A9"/>
    <w:rsid w:val="00B64E85"/>
    <w:rsid w:val="00B70F39"/>
    <w:rsid w:val="00B71DF9"/>
    <w:rsid w:val="00B71EAF"/>
    <w:rsid w:val="00B735A7"/>
    <w:rsid w:val="00B75FB9"/>
    <w:rsid w:val="00B8101B"/>
    <w:rsid w:val="00B87C37"/>
    <w:rsid w:val="00B930BA"/>
    <w:rsid w:val="00B96B04"/>
    <w:rsid w:val="00BA04D8"/>
    <w:rsid w:val="00BA1756"/>
    <w:rsid w:val="00BB5AE2"/>
    <w:rsid w:val="00BC25D7"/>
    <w:rsid w:val="00BC5FD0"/>
    <w:rsid w:val="00BD2155"/>
    <w:rsid w:val="00BD2FE2"/>
    <w:rsid w:val="00BD4054"/>
    <w:rsid w:val="00BD7771"/>
    <w:rsid w:val="00BE445B"/>
    <w:rsid w:val="00BE6C08"/>
    <w:rsid w:val="00BF420F"/>
    <w:rsid w:val="00BF6523"/>
    <w:rsid w:val="00C15C42"/>
    <w:rsid w:val="00C22C4A"/>
    <w:rsid w:val="00C265BD"/>
    <w:rsid w:val="00C27861"/>
    <w:rsid w:val="00C33C1A"/>
    <w:rsid w:val="00C34028"/>
    <w:rsid w:val="00C343F2"/>
    <w:rsid w:val="00C37BD3"/>
    <w:rsid w:val="00C4005A"/>
    <w:rsid w:val="00C40BA5"/>
    <w:rsid w:val="00C424FC"/>
    <w:rsid w:val="00C47EC7"/>
    <w:rsid w:val="00C50C6D"/>
    <w:rsid w:val="00C52DD5"/>
    <w:rsid w:val="00C63C94"/>
    <w:rsid w:val="00C65D27"/>
    <w:rsid w:val="00C72B9B"/>
    <w:rsid w:val="00C74041"/>
    <w:rsid w:val="00C81B14"/>
    <w:rsid w:val="00C83C92"/>
    <w:rsid w:val="00C93FF4"/>
    <w:rsid w:val="00C94671"/>
    <w:rsid w:val="00C94B1F"/>
    <w:rsid w:val="00CB1712"/>
    <w:rsid w:val="00CB2088"/>
    <w:rsid w:val="00CB2334"/>
    <w:rsid w:val="00CB5BEF"/>
    <w:rsid w:val="00CC3C1D"/>
    <w:rsid w:val="00CC58E9"/>
    <w:rsid w:val="00CC7970"/>
    <w:rsid w:val="00CD557D"/>
    <w:rsid w:val="00CE339B"/>
    <w:rsid w:val="00CF11B3"/>
    <w:rsid w:val="00CF42F4"/>
    <w:rsid w:val="00CF62EC"/>
    <w:rsid w:val="00D02470"/>
    <w:rsid w:val="00D034EE"/>
    <w:rsid w:val="00D03FDA"/>
    <w:rsid w:val="00D0511D"/>
    <w:rsid w:val="00D0571A"/>
    <w:rsid w:val="00D150F3"/>
    <w:rsid w:val="00D1521A"/>
    <w:rsid w:val="00D160FA"/>
    <w:rsid w:val="00D1654A"/>
    <w:rsid w:val="00D17DCD"/>
    <w:rsid w:val="00D23A4D"/>
    <w:rsid w:val="00D27E86"/>
    <w:rsid w:val="00D31094"/>
    <w:rsid w:val="00D524CD"/>
    <w:rsid w:val="00D52A0A"/>
    <w:rsid w:val="00D53647"/>
    <w:rsid w:val="00D551A2"/>
    <w:rsid w:val="00D636AB"/>
    <w:rsid w:val="00D74D0F"/>
    <w:rsid w:val="00D853FA"/>
    <w:rsid w:val="00D95B81"/>
    <w:rsid w:val="00DA35A3"/>
    <w:rsid w:val="00DB2907"/>
    <w:rsid w:val="00DB3C20"/>
    <w:rsid w:val="00DB4DBC"/>
    <w:rsid w:val="00DB7A34"/>
    <w:rsid w:val="00DC112B"/>
    <w:rsid w:val="00DD375C"/>
    <w:rsid w:val="00DE00D3"/>
    <w:rsid w:val="00DE6677"/>
    <w:rsid w:val="00DE6C3B"/>
    <w:rsid w:val="00DE7BCC"/>
    <w:rsid w:val="00DF2E08"/>
    <w:rsid w:val="00E00A1A"/>
    <w:rsid w:val="00E00A73"/>
    <w:rsid w:val="00E05201"/>
    <w:rsid w:val="00E068F0"/>
    <w:rsid w:val="00E2377F"/>
    <w:rsid w:val="00E30680"/>
    <w:rsid w:val="00E333F8"/>
    <w:rsid w:val="00E4267A"/>
    <w:rsid w:val="00E4623C"/>
    <w:rsid w:val="00E53DC5"/>
    <w:rsid w:val="00E55A96"/>
    <w:rsid w:val="00E62858"/>
    <w:rsid w:val="00E65F5F"/>
    <w:rsid w:val="00E6790A"/>
    <w:rsid w:val="00E67D40"/>
    <w:rsid w:val="00E72788"/>
    <w:rsid w:val="00E75DBE"/>
    <w:rsid w:val="00E80295"/>
    <w:rsid w:val="00E80FC7"/>
    <w:rsid w:val="00E85F54"/>
    <w:rsid w:val="00E900D2"/>
    <w:rsid w:val="00EA1117"/>
    <w:rsid w:val="00EA30ED"/>
    <w:rsid w:val="00EA4C88"/>
    <w:rsid w:val="00EB063F"/>
    <w:rsid w:val="00EB108E"/>
    <w:rsid w:val="00EB2450"/>
    <w:rsid w:val="00EB40B5"/>
    <w:rsid w:val="00EC1F39"/>
    <w:rsid w:val="00EC52D0"/>
    <w:rsid w:val="00EC71FC"/>
    <w:rsid w:val="00EC72CD"/>
    <w:rsid w:val="00EC7A73"/>
    <w:rsid w:val="00ED4D30"/>
    <w:rsid w:val="00ED67D8"/>
    <w:rsid w:val="00ED7304"/>
    <w:rsid w:val="00EE417D"/>
    <w:rsid w:val="00EE4B2B"/>
    <w:rsid w:val="00EE542B"/>
    <w:rsid w:val="00EE5D06"/>
    <w:rsid w:val="00EE5D5A"/>
    <w:rsid w:val="00EF4835"/>
    <w:rsid w:val="00F039B6"/>
    <w:rsid w:val="00F0623C"/>
    <w:rsid w:val="00F10C05"/>
    <w:rsid w:val="00F11B02"/>
    <w:rsid w:val="00F1601E"/>
    <w:rsid w:val="00F1605C"/>
    <w:rsid w:val="00F31657"/>
    <w:rsid w:val="00F32B20"/>
    <w:rsid w:val="00F33AA1"/>
    <w:rsid w:val="00F37A4E"/>
    <w:rsid w:val="00F4413E"/>
    <w:rsid w:val="00F50E12"/>
    <w:rsid w:val="00F63057"/>
    <w:rsid w:val="00F71DC4"/>
    <w:rsid w:val="00F734B0"/>
    <w:rsid w:val="00F764AC"/>
    <w:rsid w:val="00F8266B"/>
    <w:rsid w:val="00F91BFB"/>
    <w:rsid w:val="00F92F19"/>
    <w:rsid w:val="00F979C4"/>
    <w:rsid w:val="00FA1314"/>
    <w:rsid w:val="00FA441E"/>
    <w:rsid w:val="00FA60C6"/>
    <w:rsid w:val="00FA73E5"/>
    <w:rsid w:val="00FB1486"/>
    <w:rsid w:val="00FB5985"/>
    <w:rsid w:val="00FD0717"/>
    <w:rsid w:val="00FD6E63"/>
    <w:rsid w:val="00FE271A"/>
    <w:rsid w:val="00FE3F9C"/>
    <w:rsid w:val="00FE7A64"/>
    <w:rsid w:val="00FF0058"/>
    <w:rsid w:val="00FF06B8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9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F23"/>
  </w:style>
  <w:style w:type="paragraph" w:styleId="Footer">
    <w:name w:val="footer"/>
    <w:basedOn w:val="Normal"/>
    <w:link w:val="FooterChar"/>
    <w:uiPriority w:val="99"/>
    <w:unhideWhenUsed/>
    <w:rsid w:val="0063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23"/>
  </w:style>
  <w:style w:type="character" w:styleId="Emphasis">
    <w:name w:val="Emphasis"/>
    <w:basedOn w:val="DefaultParagraphFont"/>
    <w:uiPriority w:val="20"/>
    <w:qFormat/>
    <w:rsid w:val="00D52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A1E5-88F9-4612-A069-4FB76E4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69</cp:revision>
  <dcterms:created xsi:type="dcterms:W3CDTF">2013-06-02T08:28:00Z</dcterms:created>
  <dcterms:modified xsi:type="dcterms:W3CDTF">2015-01-16T11:20:00Z</dcterms:modified>
</cp:coreProperties>
</file>