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75A" w:rsidRDefault="0029775A" w:rsidP="0029775A">
      <w:pPr>
        <w:autoSpaceDE w:val="0"/>
        <w:autoSpaceDN w:val="0"/>
        <w:adjustRightInd w:val="0"/>
        <w:spacing w:after="100" w:afterAutospacing="1" w:line="360" w:lineRule="auto"/>
        <w:jc w:val="center"/>
        <w:rPr>
          <w:rFonts w:ascii="Times New Roman" w:hAnsi="Times New Roman" w:cs="Times New Roman"/>
          <w:b/>
          <w:sz w:val="28"/>
          <w:szCs w:val="28"/>
        </w:rPr>
      </w:pPr>
      <w:r w:rsidRPr="00D23FB9">
        <w:rPr>
          <w:rFonts w:ascii="Times New Roman" w:hAnsi="Times New Roman" w:cs="Times New Roman"/>
          <w:b/>
          <w:sz w:val="28"/>
          <w:szCs w:val="28"/>
        </w:rPr>
        <w:t>CHAPTER: 1</w:t>
      </w:r>
    </w:p>
    <w:p w:rsidR="0029775A" w:rsidRDefault="0029775A" w:rsidP="0029775A">
      <w:pPr>
        <w:autoSpaceDE w:val="0"/>
        <w:autoSpaceDN w:val="0"/>
        <w:adjustRightInd w:val="0"/>
        <w:spacing w:after="100" w:afterAutospacing="1" w:line="360" w:lineRule="auto"/>
        <w:jc w:val="center"/>
        <w:rPr>
          <w:rFonts w:ascii="Times New Roman" w:hAnsi="Times New Roman" w:cs="Times New Roman"/>
          <w:b/>
          <w:sz w:val="28"/>
          <w:szCs w:val="28"/>
        </w:rPr>
      </w:pPr>
      <w:r w:rsidRPr="00D23FB9">
        <w:rPr>
          <w:rFonts w:ascii="Times New Roman" w:hAnsi="Times New Roman" w:cs="Times New Roman"/>
          <w:b/>
          <w:sz w:val="28"/>
          <w:szCs w:val="28"/>
        </w:rPr>
        <w:t>INTRODUCTION</w:t>
      </w:r>
    </w:p>
    <w:p w:rsidR="008A7747" w:rsidRDefault="008A7747" w:rsidP="008A7747">
      <w:p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The economy of Bangladesh is agro based. About 21.77% of Gross Domestic products (GDP) come from agriculture sector of which livestock alone share</w:t>
      </w:r>
      <w:r>
        <w:rPr>
          <w:rFonts w:ascii="Times New Roman" w:hAnsi="Times New Roman" w:cs="Times New Roman"/>
          <w:sz w:val="24"/>
          <w:szCs w:val="24"/>
        </w:rPr>
        <w:t>s</w:t>
      </w:r>
      <w:r w:rsidRPr="003D7F45">
        <w:rPr>
          <w:rFonts w:ascii="Times New Roman" w:hAnsi="Times New Roman" w:cs="Times New Roman"/>
          <w:sz w:val="24"/>
          <w:szCs w:val="24"/>
        </w:rPr>
        <w:t xml:space="preserve"> 7.23</w:t>
      </w:r>
      <w:r>
        <w:rPr>
          <w:rFonts w:ascii="Times New Roman" w:hAnsi="Times New Roman" w:cs="Times New Roman"/>
          <w:sz w:val="24"/>
          <w:szCs w:val="24"/>
        </w:rPr>
        <w:t xml:space="preserve">% </w:t>
      </w:r>
      <w:r w:rsidRPr="00CB6EDF">
        <w:rPr>
          <w:rFonts w:ascii="Times New Roman" w:hAnsi="Times New Roman" w:cs="Times New Roman"/>
          <w:b/>
          <w:sz w:val="24"/>
          <w:szCs w:val="24"/>
        </w:rPr>
        <w:t>(BBS, 2005-2006)</w:t>
      </w:r>
      <w:r w:rsidRPr="003D7F45">
        <w:rPr>
          <w:rFonts w:ascii="Times New Roman" w:hAnsi="Times New Roman" w:cs="Times New Roman"/>
          <w:sz w:val="24"/>
          <w:szCs w:val="24"/>
        </w:rPr>
        <w:t xml:space="preserve">. Within the livestock sector poultry has the highest contribution in GDP. Poultry industry is an important part of agriculture in our country. Poultry farming is gradually taking the shape of a large industry, and it is now one of the intensive forms of agri-business in our country. In order to achieve the Millennium Development Goal (MDG), Bangladesh is committed to develop the poultry sector. The total poultry population, both backyard and commercial, accounts to approximately 246 million, providing 5400 million pieces of eggs annually and nearly 15% of total animal protein. This sector employs about 5 million people of the country and has experienced a long-term growth rate of about 4.5%, which is one of the highest in the economy and is believed to have accomplished a </w:t>
      </w:r>
      <w:r>
        <w:rPr>
          <w:rFonts w:ascii="Times New Roman" w:hAnsi="Times New Roman" w:cs="Times New Roman"/>
          <w:sz w:val="24"/>
          <w:szCs w:val="24"/>
        </w:rPr>
        <w:t xml:space="preserve">silent revolution in Bangladesh </w:t>
      </w:r>
      <w:r w:rsidRPr="00CB6EDF">
        <w:rPr>
          <w:rFonts w:ascii="Times New Roman" w:hAnsi="Times New Roman" w:cs="Times New Roman"/>
          <w:b/>
          <w:sz w:val="24"/>
          <w:szCs w:val="24"/>
        </w:rPr>
        <w:t>(BLRI, 2008)</w:t>
      </w:r>
      <w:r w:rsidRPr="00C0357E">
        <w:rPr>
          <w:rFonts w:ascii="Times New Roman" w:hAnsi="Times New Roman" w:cs="Times New Roman"/>
          <w:sz w:val="24"/>
          <w:szCs w:val="24"/>
        </w:rPr>
        <w:t>.</w:t>
      </w:r>
    </w:p>
    <w:p w:rsidR="008A7747" w:rsidRPr="00C0357E" w:rsidRDefault="008A7747" w:rsidP="008A77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Some diseases create problems to run poultry farming profitably, such as Newcastle disease, Infectious bursal disease, Colibacillosis, Salmonellosis, Mycoplasmosis, Coccidiosis, Necrotic enteritis etc. Among these Newcastle disease and Infectious bursal disease are threat for both commercial poultry and backyard poultry farming. </w:t>
      </w:r>
    </w:p>
    <w:p w:rsidR="008A7747" w:rsidRDefault="008A7747" w:rsidP="008A7747">
      <w:pPr>
        <w:spacing w:line="360" w:lineRule="auto"/>
        <w:jc w:val="both"/>
        <w:rPr>
          <w:rFonts w:ascii="Times New Roman" w:hAnsi="Times New Roman" w:cs="Times New Roman"/>
          <w:sz w:val="24"/>
          <w:szCs w:val="24"/>
        </w:rPr>
      </w:pPr>
      <w:r w:rsidRPr="003D7F45">
        <w:rPr>
          <w:rFonts w:ascii="Times New Roman" w:hAnsi="Times New Roman" w:cs="Times New Roman"/>
          <w:sz w:val="24"/>
          <w:szCs w:val="24"/>
        </w:rPr>
        <w:t>Newcastle disease (ND), popularly known as Ranikhet disease, is recognized as one of the most important problems and most serious economic threat to the poultry population of Bangladesh. The disease is acute contagious which is characterized by sudden onset and rapid spread within the flock</w:t>
      </w:r>
      <w:r>
        <w:rPr>
          <w:rFonts w:ascii="Times New Roman" w:hAnsi="Times New Roman" w:cs="Times New Roman"/>
          <w:sz w:val="24"/>
          <w:szCs w:val="24"/>
        </w:rPr>
        <w:t>,</w:t>
      </w:r>
      <w:r w:rsidRPr="003D7F45">
        <w:rPr>
          <w:rFonts w:ascii="Times New Roman" w:hAnsi="Times New Roman" w:cs="Times New Roman"/>
          <w:sz w:val="24"/>
          <w:szCs w:val="24"/>
        </w:rPr>
        <w:t xml:space="preserve"> resulting high morbidity and mortality. The causal agent, Newcastle disease virus, is a negative-sense single-stranded RNA virus. Newcastle disease (ND) is a highly contagious viral disease that attacks many species of domestic and wild birds </w:t>
      </w:r>
      <w:r w:rsidRPr="00CB6EDF">
        <w:rPr>
          <w:rFonts w:ascii="Times New Roman" w:hAnsi="Times New Roman" w:cs="Times New Roman"/>
          <w:b/>
          <w:sz w:val="24"/>
          <w:szCs w:val="24"/>
        </w:rPr>
        <w:t>(Al</w:t>
      </w:r>
      <w:r w:rsidRPr="00CB6EDF">
        <w:rPr>
          <w:rFonts w:ascii="Times New Roman" w:hAnsi="Times New Roman" w:cs="Times New Roman"/>
          <w:b/>
          <w:i/>
          <w:sz w:val="24"/>
          <w:szCs w:val="24"/>
        </w:rPr>
        <w:t>-</w:t>
      </w:r>
      <w:r w:rsidRPr="00CB6EDF">
        <w:rPr>
          <w:rFonts w:ascii="Times New Roman" w:hAnsi="Times New Roman" w:cs="Times New Roman"/>
          <w:b/>
          <w:sz w:val="24"/>
          <w:szCs w:val="24"/>
        </w:rPr>
        <w:t>Garib</w:t>
      </w:r>
      <w:r w:rsidRPr="00CB6EDF">
        <w:rPr>
          <w:rFonts w:ascii="Times New Roman" w:hAnsi="Times New Roman" w:cs="Times New Roman"/>
          <w:b/>
          <w:i/>
          <w:sz w:val="24"/>
          <w:szCs w:val="24"/>
        </w:rPr>
        <w:t xml:space="preserve"> et al</w:t>
      </w:r>
      <w:r w:rsidRPr="00CB6EDF">
        <w:rPr>
          <w:rFonts w:ascii="Times New Roman" w:hAnsi="Times New Roman" w:cs="Times New Roman"/>
          <w:b/>
          <w:sz w:val="24"/>
          <w:szCs w:val="24"/>
        </w:rPr>
        <w:t>., 2003)</w:t>
      </w:r>
      <w:r w:rsidRPr="003D7F45">
        <w:rPr>
          <w:rFonts w:ascii="Times New Roman" w:hAnsi="Times New Roman" w:cs="Times New Roman"/>
          <w:sz w:val="24"/>
          <w:szCs w:val="24"/>
        </w:rPr>
        <w:t xml:space="preserve">. Through restriction site mapping and sequence analysis of the fusion gene (F-gene), NDV strains have been divided into eight genotypes </w:t>
      </w:r>
      <w:r w:rsidRPr="00CB6EDF">
        <w:rPr>
          <w:rFonts w:ascii="Times New Roman" w:hAnsi="Times New Roman" w:cs="Times New Roman"/>
          <w:b/>
          <w:sz w:val="24"/>
          <w:szCs w:val="24"/>
        </w:rPr>
        <w:t>(Ballagi</w:t>
      </w:r>
      <w:r w:rsidRPr="00CB6EDF">
        <w:rPr>
          <w:rFonts w:ascii="Times New Roman" w:hAnsi="Times New Roman" w:cs="Times New Roman"/>
          <w:b/>
          <w:i/>
          <w:sz w:val="24"/>
          <w:szCs w:val="24"/>
        </w:rPr>
        <w:t>et al.,</w:t>
      </w:r>
      <w:r w:rsidRPr="00CB6EDF">
        <w:rPr>
          <w:rFonts w:ascii="Times New Roman" w:hAnsi="Times New Roman" w:cs="Times New Roman"/>
          <w:b/>
          <w:sz w:val="24"/>
          <w:szCs w:val="24"/>
        </w:rPr>
        <w:t xml:space="preserve"> 1996)</w:t>
      </w:r>
      <w:r w:rsidRPr="00C0357E">
        <w:rPr>
          <w:rFonts w:ascii="Times New Roman" w:hAnsi="Times New Roman" w:cs="Times New Roman"/>
          <w:sz w:val="24"/>
          <w:szCs w:val="24"/>
        </w:rPr>
        <w:t xml:space="preserve">. </w:t>
      </w:r>
      <w:r w:rsidRPr="003D7F45">
        <w:rPr>
          <w:rFonts w:ascii="Times New Roman" w:hAnsi="Times New Roman" w:cs="Times New Roman"/>
          <w:sz w:val="24"/>
          <w:szCs w:val="24"/>
        </w:rPr>
        <w:t xml:space="preserve">The strains are also classified into highly virulent (velogenic), intermediate (mesogenic) or avirulent (lentogenic) based on their pathogenicity in chickens </w:t>
      </w:r>
      <w:r w:rsidRPr="00CB6EDF">
        <w:rPr>
          <w:rFonts w:ascii="Times New Roman" w:hAnsi="Times New Roman" w:cs="Times New Roman"/>
          <w:b/>
          <w:sz w:val="24"/>
          <w:szCs w:val="24"/>
        </w:rPr>
        <w:t>(Beard and Hanson, 1984)</w:t>
      </w:r>
      <w:r w:rsidRPr="00C0357E">
        <w:rPr>
          <w:rFonts w:ascii="Times New Roman" w:hAnsi="Times New Roman" w:cs="Times New Roman"/>
          <w:sz w:val="24"/>
          <w:szCs w:val="24"/>
        </w:rPr>
        <w:t xml:space="preserve">. </w:t>
      </w:r>
      <w:r w:rsidRPr="003D7F45">
        <w:rPr>
          <w:rFonts w:ascii="Times New Roman" w:hAnsi="Times New Roman" w:cs="Times New Roman"/>
          <w:sz w:val="24"/>
          <w:szCs w:val="24"/>
        </w:rPr>
        <w:t>ND is reported as the most important viral disease of poultry in the world including developing countries</w:t>
      </w:r>
      <w:r w:rsidRPr="00CB6EDF">
        <w:rPr>
          <w:rFonts w:ascii="Times New Roman" w:hAnsi="Times New Roman" w:cs="Times New Roman"/>
          <w:b/>
          <w:sz w:val="24"/>
          <w:szCs w:val="24"/>
        </w:rPr>
        <w:t>(Spradbrow</w:t>
      </w:r>
      <w:r w:rsidRPr="00CB6EDF">
        <w:rPr>
          <w:rFonts w:ascii="Times New Roman" w:hAnsi="Times New Roman" w:cs="Times New Roman"/>
          <w:b/>
          <w:i/>
          <w:sz w:val="24"/>
          <w:szCs w:val="24"/>
        </w:rPr>
        <w:t>et al.</w:t>
      </w:r>
      <w:r w:rsidRPr="00CB6EDF">
        <w:rPr>
          <w:rFonts w:ascii="Times New Roman" w:hAnsi="Times New Roman" w:cs="Times New Roman"/>
          <w:b/>
          <w:sz w:val="24"/>
          <w:szCs w:val="24"/>
        </w:rPr>
        <w:t>, 1997)</w:t>
      </w:r>
      <w:r w:rsidRPr="003D7F45">
        <w:rPr>
          <w:rFonts w:ascii="Times New Roman" w:hAnsi="Times New Roman" w:cs="Times New Roman"/>
          <w:sz w:val="24"/>
          <w:szCs w:val="24"/>
        </w:rPr>
        <w:t xml:space="preserve">. In </w:t>
      </w:r>
      <w:r w:rsidRPr="003D7F45">
        <w:rPr>
          <w:rFonts w:ascii="Times New Roman" w:hAnsi="Times New Roman" w:cs="Times New Roman"/>
          <w:sz w:val="24"/>
          <w:szCs w:val="24"/>
        </w:rPr>
        <w:lastRenderedPageBreak/>
        <w:t xml:space="preserve">Africa and Asia ND is a major constraint against the development of both industrial and village poultry production. NDV infections of poultry range from latent to rapidly fatal depending upon the </w:t>
      </w:r>
      <w:r>
        <w:rPr>
          <w:rFonts w:ascii="Times New Roman" w:hAnsi="Times New Roman" w:cs="Times New Roman"/>
          <w:sz w:val="24"/>
          <w:szCs w:val="24"/>
        </w:rPr>
        <w:t>patho</w:t>
      </w:r>
      <w:r w:rsidRPr="003D7F45">
        <w:rPr>
          <w:rFonts w:ascii="Times New Roman" w:hAnsi="Times New Roman" w:cs="Times New Roman"/>
          <w:sz w:val="24"/>
          <w:szCs w:val="24"/>
        </w:rPr>
        <w:t>type</w:t>
      </w:r>
      <w:r>
        <w:rPr>
          <w:rFonts w:ascii="Times New Roman" w:hAnsi="Times New Roman" w:cs="Times New Roman"/>
          <w:sz w:val="24"/>
          <w:szCs w:val="24"/>
        </w:rPr>
        <w:t xml:space="preserve"> of virus involved </w:t>
      </w:r>
      <w:r w:rsidRPr="00CB6EDF">
        <w:rPr>
          <w:rFonts w:ascii="Times New Roman" w:hAnsi="Times New Roman" w:cs="Times New Roman"/>
          <w:b/>
          <w:sz w:val="24"/>
          <w:szCs w:val="24"/>
        </w:rPr>
        <w:t>(Alexander 2003)</w:t>
      </w:r>
      <w:r w:rsidRPr="00C0357E">
        <w:rPr>
          <w:rFonts w:ascii="Times New Roman" w:hAnsi="Times New Roman" w:cs="Times New Roman"/>
          <w:sz w:val="24"/>
          <w:szCs w:val="24"/>
        </w:rPr>
        <w:t>.</w:t>
      </w:r>
      <w:r w:rsidRPr="003D7F45">
        <w:rPr>
          <w:rFonts w:ascii="Times New Roman" w:hAnsi="Times New Roman" w:cs="Times New Roman"/>
          <w:sz w:val="24"/>
          <w:szCs w:val="24"/>
        </w:rPr>
        <w:t xml:space="preserve"> The disease causes high economic losses due to high mortality, morbidity, stress, decreased egg production and </w:t>
      </w:r>
      <w:r>
        <w:rPr>
          <w:rFonts w:ascii="Times New Roman" w:hAnsi="Times New Roman" w:cs="Times New Roman"/>
          <w:sz w:val="24"/>
          <w:szCs w:val="24"/>
        </w:rPr>
        <w:t xml:space="preserve">hatchability </w:t>
      </w:r>
      <w:r w:rsidRPr="00CB6EDF">
        <w:rPr>
          <w:rFonts w:ascii="Times New Roman" w:hAnsi="Times New Roman" w:cs="Times New Roman"/>
          <w:b/>
          <w:sz w:val="24"/>
          <w:szCs w:val="24"/>
        </w:rPr>
        <w:t>(Alexander, 2000)</w:t>
      </w:r>
      <w:r w:rsidRPr="00C0357E">
        <w:rPr>
          <w:rFonts w:ascii="Times New Roman" w:hAnsi="Times New Roman" w:cs="Times New Roman"/>
          <w:sz w:val="24"/>
          <w:szCs w:val="24"/>
        </w:rPr>
        <w:t>.</w:t>
      </w:r>
      <w:r w:rsidRPr="003D7F45">
        <w:rPr>
          <w:rFonts w:ascii="Times New Roman" w:hAnsi="Times New Roman" w:cs="Times New Roman"/>
          <w:sz w:val="24"/>
          <w:szCs w:val="24"/>
        </w:rPr>
        <w:t xml:space="preserve"> No treatment for NDV exists, but the use of prophylactic vaccines and sanitary measures reduces the likelihood of outbreaks. Vaccination has been reported as the only safeguard against endemic ND </w:t>
      </w:r>
      <w:r w:rsidRPr="00CB6EDF">
        <w:rPr>
          <w:rFonts w:ascii="Times New Roman" w:hAnsi="Times New Roman" w:cs="Times New Roman"/>
          <w:b/>
          <w:sz w:val="24"/>
          <w:szCs w:val="24"/>
        </w:rPr>
        <w:t>(Orajaka</w:t>
      </w:r>
      <w:r w:rsidRPr="00CB6EDF">
        <w:rPr>
          <w:rFonts w:ascii="Times New Roman" w:hAnsi="Times New Roman" w:cs="Times New Roman"/>
          <w:b/>
          <w:i/>
          <w:sz w:val="24"/>
          <w:szCs w:val="24"/>
        </w:rPr>
        <w:t>et al</w:t>
      </w:r>
      <w:r w:rsidRPr="00CB6EDF">
        <w:rPr>
          <w:rFonts w:ascii="Times New Roman" w:hAnsi="Times New Roman" w:cs="Times New Roman"/>
          <w:b/>
          <w:sz w:val="24"/>
          <w:szCs w:val="24"/>
        </w:rPr>
        <w:t>., 1999)</w:t>
      </w:r>
      <w:r w:rsidRPr="003D7F45">
        <w:rPr>
          <w:rFonts w:ascii="Times New Roman" w:hAnsi="Times New Roman" w:cs="Times New Roman"/>
          <w:sz w:val="24"/>
          <w:szCs w:val="24"/>
        </w:rPr>
        <w:t xml:space="preserve">. The infection still occurs in Bangladesh every year in the form of epidemic and appears to cause up to 40-60% of the total mortality in poultry population creating one of the major problems in the development of poultry industry in Bangladesh </w:t>
      </w:r>
      <w:r w:rsidRPr="00CB6EDF">
        <w:rPr>
          <w:rFonts w:ascii="Times New Roman" w:hAnsi="Times New Roman" w:cs="Times New Roman"/>
          <w:b/>
          <w:sz w:val="24"/>
          <w:szCs w:val="24"/>
        </w:rPr>
        <w:t>(Chowdhury</w:t>
      </w:r>
      <w:r w:rsidRPr="00CB6EDF">
        <w:rPr>
          <w:rFonts w:ascii="Times New Roman" w:hAnsi="Times New Roman" w:cs="Times New Roman"/>
          <w:b/>
          <w:i/>
          <w:sz w:val="24"/>
          <w:szCs w:val="24"/>
        </w:rPr>
        <w:t>et al</w:t>
      </w:r>
      <w:r w:rsidRPr="00CB6EDF">
        <w:rPr>
          <w:rFonts w:ascii="Times New Roman" w:hAnsi="Times New Roman" w:cs="Times New Roman"/>
          <w:b/>
          <w:sz w:val="24"/>
          <w:szCs w:val="24"/>
        </w:rPr>
        <w:t>., 1982a)</w:t>
      </w:r>
      <w:r w:rsidRPr="00C0357E">
        <w:rPr>
          <w:rFonts w:ascii="Times New Roman" w:hAnsi="Times New Roman" w:cs="Times New Roman"/>
          <w:sz w:val="24"/>
          <w:szCs w:val="24"/>
        </w:rPr>
        <w:t>.</w:t>
      </w:r>
      <w:r w:rsidRPr="003D7F45">
        <w:rPr>
          <w:rFonts w:ascii="Times New Roman" w:hAnsi="Times New Roman" w:cs="Times New Roman"/>
          <w:sz w:val="24"/>
          <w:szCs w:val="24"/>
        </w:rPr>
        <w:t xml:space="preserve"> Chicks from immunized parents possess high level of maternally derived antibodies (MDA) which protect them against virulent and vaccine viruses </w:t>
      </w:r>
      <w:r w:rsidRPr="00CB6EDF">
        <w:rPr>
          <w:rFonts w:ascii="Times New Roman" w:hAnsi="Times New Roman" w:cs="Times New Roman"/>
          <w:b/>
          <w:sz w:val="24"/>
          <w:szCs w:val="24"/>
        </w:rPr>
        <w:t xml:space="preserve">(Allan </w:t>
      </w:r>
      <w:r w:rsidRPr="00CB6EDF">
        <w:rPr>
          <w:rFonts w:ascii="Times New Roman" w:hAnsi="Times New Roman" w:cs="Times New Roman"/>
          <w:b/>
          <w:i/>
          <w:sz w:val="24"/>
          <w:szCs w:val="24"/>
        </w:rPr>
        <w:t>et al</w:t>
      </w:r>
      <w:r w:rsidRPr="00CB6EDF">
        <w:rPr>
          <w:rFonts w:ascii="Times New Roman" w:hAnsi="Times New Roman" w:cs="Times New Roman"/>
          <w:b/>
          <w:sz w:val="24"/>
          <w:szCs w:val="24"/>
        </w:rPr>
        <w:t>., 1978)</w:t>
      </w:r>
      <w:r w:rsidRPr="00C0357E">
        <w:rPr>
          <w:rFonts w:ascii="Times New Roman" w:hAnsi="Times New Roman" w:cs="Times New Roman"/>
          <w:sz w:val="24"/>
          <w:szCs w:val="24"/>
        </w:rPr>
        <w:t xml:space="preserve"> and </w:t>
      </w:r>
      <w:r w:rsidRPr="00CB6EDF">
        <w:rPr>
          <w:rFonts w:ascii="Times New Roman" w:hAnsi="Times New Roman" w:cs="Times New Roman"/>
          <w:b/>
          <w:sz w:val="24"/>
          <w:szCs w:val="24"/>
        </w:rPr>
        <w:t>(Rahman</w:t>
      </w:r>
      <w:r w:rsidRPr="00CB6EDF">
        <w:rPr>
          <w:rFonts w:ascii="Times New Roman" w:hAnsi="Times New Roman" w:cs="Times New Roman"/>
          <w:b/>
          <w:i/>
          <w:sz w:val="24"/>
          <w:szCs w:val="24"/>
        </w:rPr>
        <w:t>et al.,</w:t>
      </w:r>
      <w:r w:rsidRPr="00CB6EDF">
        <w:rPr>
          <w:rFonts w:ascii="Times New Roman" w:hAnsi="Times New Roman" w:cs="Times New Roman"/>
          <w:b/>
          <w:sz w:val="24"/>
          <w:szCs w:val="24"/>
        </w:rPr>
        <w:t xml:space="preserve"> 2002)</w:t>
      </w:r>
      <w:r w:rsidRPr="003D7F45">
        <w:rPr>
          <w:rFonts w:ascii="Times New Roman" w:hAnsi="Times New Roman" w:cs="Times New Roman"/>
          <w:sz w:val="24"/>
          <w:szCs w:val="24"/>
        </w:rPr>
        <w:t>. In order to formulate appropriate vaccination schedule and control measures the serological status of NDV among chickens need to be elucidated.</w:t>
      </w:r>
    </w:p>
    <w:p w:rsidR="008A7747" w:rsidRDefault="008A7747" w:rsidP="008A7747">
      <w:pPr>
        <w:pStyle w:val="NormalWeb"/>
        <w:spacing w:before="0" w:beforeAutospacing="0" w:after="0" w:afterAutospacing="0" w:line="360" w:lineRule="auto"/>
        <w:jc w:val="both"/>
        <w:rPr>
          <w:bCs/>
        </w:rPr>
      </w:pPr>
    </w:p>
    <w:p w:rsidR="008A7747" w:rsidRDefault="008A7747" w:rsidP="008A7747">
      <w:pPr>
        <w:pStyle w:val="NormalWeb"/>
        <w:spacing w:before="0" w:beforeAutospacing="0" w:after="0" w:afterAutospacing="0" w:line="360" w:lineRule="auto"/>
        <w:jc w:val="both"/>
      </w:pPr>
      <w:r>
        <w:rPr>
          <w:bCs/>
        </w:rPr>
        <w:t>O</w:t>
      </w:r>
      <w:r w:rsidRPr="00303CEC">
        <w:rPr>
          <w:bCs/>
        </w:rPr>
        <w:t>utbreak of diseases</w:t>
      </w:r>
      <w:r>
        <w:rPr>
          <w:bCs/>
        </w:rPr>
        <w:t xml:space="preserve"> in </w:t>
      </w:r>
      <w:r w:rsidRPr="00303CEC">
        <w:rPr>
          <w:bCs/>
        </w:rPr>
        <w:t xml:space="preserve">Bangladesh cause about 30% mortality of chickens </w:t>
      </w:r>
      <w:r w:rsidRPr="00CB6EDF">
        <w:rPr>
          <w:b/>
          <w:bCs/>
        </w:rPr>
        <w:t>(Ali, 1994)</w:t>
      </w:r>
      <w:r w:rsidRPr="00303CEC">
        <w:rPr>
          <w:bCs/>
        </w:rPr>
        <w:t>.</w:t>
      </w:r>
      <w:r w:rsidRPr="00303CEC">
        <w:t xml:space="preserve"> Among them infectious bursal disease (IBD)  is one of the major viral diseases which cause 80% mortality in field outbreak </w:t>
      </w:r>
      <w:r w:rsidRPr="00CB6EDF">
        <w:rPr>
          <w:b/>
        </w:rPr>
        <w:t>(Chowdhury</w:t>
      </w:r>
      <w:r w:rsidRPr="00157D64">
        <w:rPr>
          <w:b/>
          <w:i/>
          <w:iCs/>
        </w:rPr>
        <w:t>et al</w:t>
      </w:r>
      <w:r w:rsidRPr="00CB6EDF">
        <w:rPr>
          <w:b/>
          <w:iCs/>
        </w:rPr>
        <w:t xml:space="preserve">., </w:t>
      </w:r>
      <w:r w:rsidRPr="00CB6EDF">
        <w:rPr>
          <w:b/>
        </w:rPr>
        <w:t>1996)</w:t>
      </w:r>
      <w:r w:rsidRPr="00303CEC">
        <w:t xml:space="preserve">. </w:t>
      </w:r>
    </w:p>
    <w:p w:rsidR="008A7747" w:rsidRDefault="008A7747" w:rsidP="008A7747">
      <w:pPr>
        <w:pStyle w:val="NormalWeb"/>
        <w:spacing w:before="0" w:beforeAutospacing="0" w:after="0" w:afterAutospacing="0" w:line="360" w:lineRule="auto"/>
        <w:jc w:val="both"/>
      </w:pPr>
    </w:p>
    <w:p w:rsidR="008A7747" w:rsidRDefault="008A7747" w:rsidP="008A7747">
      <w:pPr>
        <w:pStyle w:val="NormalWeb"/>
        <w:spacing w:before="0" w:beforeAutospacing="0" w:after="0" w:afterAutospacing="0" w:line="360" w:lineRule="auto"/>
        <w:jc w:val="both"/>
      </w:pPr>
      <w:r w:rsidRPr="00303CEC">
        <w:t xml:space="preserve">Infectious bursal disease, popularly known as Gumboro disease, is a contagious disease of young chickens which cause damage to the lymphoid tissue with special predilection site for the bursa of fabricious. The name “Gumboro” disease was initially given to the condition because it was first recognized on the farm in the Gumboro district of Delawre, USA in 1962. The etiological agent of  IBD, infectious bursal disease virus (IBDV), is a non-enveloped virus, belonging to the family Birnaviridae, with a bisegmented double stranded RNA genome </w:t>
      </w:r>
      <w:r w:rsidRPr="00CB6EDF">
        <w:rPr>
          <w:b/>
        </w:rPr>
        <w:t>(Kibenge</w:t>
      </w:r>
      <w:r w:rsidRPr="00157D64">
        <w:rPr>
          <w:b/>
          <w:i/>
        </w:rPr>
        <w:t>et al</w:t>
      </w:r>
      <w:r w:rsidRPr="00CB6EDF">
        <w:rPr>
          <w:b/>
        </w:rPr>
        <w:t>., 1988)</w:t>
      </w:r>
      <w:r w:rsidRPr="00303CEC">
        <w:t xml:space="preserve">. Since 1992, the poultry farms of Bangladesh have been experiencing the outbreaks of </w:t>
      </w:r>
      <w:r>
        <w:t>a disease resembling acute IBD.</w:t>
      </w:r>
    </w:p>
    <w:p w:rsidR="008A7747" w:rsidRDefault="008A7747" w:rsidP="008A7747">
      <w:pPr>
        <w:pStyle w:val="NormalWeb"/>
        <w:spacing w:before="0" w:beforeAutospacing="0" w:after="0" w:afterAutospacing="0" w:line="360" w:lineRule="auto"/>
        <w:jc w:val="both"/>
        <w:rPr>
          <w:lang w:bidi="ar-SA"/>
        </w:rPr>
      </w:pPr>
    </w:p>
    <w:p w:rsidR="008A7747" w:rsidRPr="00057834" w:rsidRDefault="008A7747" w:rsidP="008A7747">
      <w:pPr>
        <w:pStyle w:val="NormalWeb"/>
        <w:spacing w:before="0" w:beforeAutospacing="0" w:after="0" w:afterAutospacing="0" w:line="360" w:lineRule="auto"/>
        <w:jc w:val="both"/>
      </w:pPr>
      <w:r w:rsidRPr="00057834">
        <w:rPr>
          <w:lang w:bidi="ar-SA"/>
        </w:rPr>
        <w:t>Swollen bursa and sometimes atrophied bursa, edematous and hyperemic bursa, gelatinous yellowish transudate covering the serosal surface and swollen kidney were observed in post mortem</w:t>
      </w:r>
      <w:r>
        <w:rPr>
          <w:lang w:bidi="ar-SA"/>
        </w:rPr>
        <w:t xml:space="preserve"> examinations</w:t>
      </w:r>
      <w:r w:rsidRPr="00057834">
        <w:rPr>
          <w:lang w:bidi="ar-SA"/>
        </w:rPr>
        <w:t xml:space="preserve">. Hemorrhage and areas of necrosis may be present in more severe cases of </w:t>
      </w:r>
      <w:r w:rsidRPr="00057834">
        <w:rPr>
          <w:lang w:bidi="ar-SA"/>
        </w:rPr>
        <w:lastRenderedPageBreak/>
        <w:t>IBD.  Hemorrhage may be seen in the thigh and pectoral muscles</w:t>
      </w:r>
      <w:r w:rsidRPr="00CB6EDF">
        <w:rPr>
          <w:b/>
          <w:lang w:bidi="ar-SA"/>
        </w:rPr>
        <w:t>.(</w:t>
      </w:r>
      <w:r w:rsidRPr="00CB6EDF">
        <w:rPr>
          <w:b/>
        </w:rPr>
        <w:t xml:space="preserve">Butcher and Miles; 2001; Anku; 2003; Rodriguez-Chavez </w:t>
      </w:r>
      <w:r w:rsidRPr="00CB6EDF">
        <w:rPr>
          <w:b/>
          <w:iCs/>
        </w:rPr>
        <w:t>et al.,</w:t>
      </w:r>
      <w:r w:rsidRPr="00CB6EDF">
        <w:rPr>
          <w:b/>
        </w:rPr>
        <w:t>2002; Saif</w:t>
      </w:r>
      <w:r w:rsidRPr="00CB6EDF">
        <w:rPr>
          <w:b/>
          <w:iCs/>
        </w:rPr>
        <w:t xml:space="preserve">et </w:t>
      </w:r>
      <w:r w:rsidRPr="00CB6EDF">
        <w:rPr>
          <w:b/>
        </w:rPr>
        <w:t>al., 2001; Dybing</w:t>
      </w:r>
      <w:r w:rsidRPr="00CB6EDF">
        <w:rPr>
          <w:b/>
          <w:iCs/>
        </w:rPr>
        <w:t xml:space="preserve">et al., </w:t>
      </w:r>
      <w:r>
        <w:rPr>
          <w:b/>
        </w:rPr>
        <w:t>1998</w:t>
      </w:r>
      <w:r w:rsidRPr="00CB6EDF">
        <w:rPr>
          <w:b/>
        </w:rPr>
        <w:t>)</w:t>
      </w:r>
      <w:r w:rsidRPr="00057834">
        <w:t>.</w:t>
      </w:r>
    </w:p>
    <w:p w:rsidR="008A7747" w:rsidRDefault="008A7747" w:rsidP="008A7747">
      <w:pPr>
        <w:autoSpaceDE w:val="0"/>
        <w:autoSpaceDN w:val="0"/>
        <w:adjustRightInd w:val="0"/>
        <w:spacing w:line="360" w:lineRule="auto"/>
        <w:jc w:val="both"/>
        <w:rPr>
          <w:rFonts w:ascii="Times New Roman" w:hAnsi="Times New Roman" w:cs="Times New Roman"/>
          <w:sz w:val="24"/>
          <w:szCs w:val="24"/>
        </w:rPr>
      </w:pPr>
    </w:p>
    <w:p w:rsidR="008A7747" w:rsidRPr="00057834" w:rsidRDefault="008A7747" w:rsidP="008A7747">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IBD </w:t>
      </w:r>
      <w:r w:rsidRPr="00057834">
        <w:rPr>
          <w:rFonts w:ascii="Times New Roman" w:hAnsi="Times New Roman" w:cs="Times New Roman"/>
          <w:sz w:val="24"/>
          <w:szCs w:val="24"/>
        </w:rPr>
        <w:t>caus</w:t>
      </w:r>
      <w:r>
        <w:rPr>
          <w:rFonts w:ascii="Times New Roman" w:hAnsi="Times New Roman" w:cs="Times New Roman"/>
          <w:sz w:val="24"/>
          <w:szCs w:val="24"/>
        </w:rPr>
        <w:t>es significant</w:t>
      </w:r>
      <w:r w:rsidRPr="00057834">
        <w:rPr>
          <w:rFonts w:ascii="Times New Roman" w:hAnsi="Times New Roman" w:cs="Times New Roman"/>
          <w:sz w:val="24"/>
          <w:szCs w:val="24"/>
        </w:rPr>
        <w:t xml:space="preserve"> mortality</w:t>
      </w:r>
      <w:r>
        <w:rPr>
          <w:rFonts w:ascii="Times New Roman" w:hAnsi="Times New Roman" w:cs="Times New Roman"/>
          <w:sz w:val="24"/>
          <w:szCs w:val="24"/>
        </w:rPr>
        <w:t xml:space="preserve"> in chickens </w:t>
      </w:r>
      <w:r w:rsidRPr="00057834">
        <w:rPr>
          <w:rFonts w:ascii="Times New Roman" w:hAnsi="Times New Roman" w:cs="Times New Roman"/>
          <w:sz w:val="24"/>
          <w:szCs w:val="24"/>
        </w:rPr>
        <w:t>in Bangladesh. The disease</w:t>
      </w:r>
      <w:r>
        <w:rPr>
          <w:rFonts w:ascii="Times New Roman" w:hAnsi="Times New Roman" w:cs="Times New Roman"/>
          <w:sz w:val="24"/>
          <w:szCs w:val="24"/>
        </w:rPr>
        <w:t xml:space="preserve"> is </w:t>
      </w:r>
      <w:r w:rsidRPr="00057834">
        <w:rPr>
          <w:rFonts w:ascii="Times New Roman" w:hAnsi="Times New Roman" w:cs="Times New Roman"/>
          <w:sz w:val="24"/>
          <w:szCs w:val="24"/>
        </w:rPr>
        <w:t xml:space="preserve"> in both private and government </w:t>
      </w:r>
      <w:r>
        <w:rPr>
          <w:rFonts w:ascii="Times New Roman" w:hAnsi="Times New Roman" w:cs="Times New Roman"/>
          <w:sz w:val="24"/>
          <w:szCs w:val="24"/>
        </w:rPr>
        <w:t>farms in the country</w:t>
      </w:r>
      <w:r w:rsidRPr="00057834">
        <w:rPr>
          <w:rFonts w:ascii="Times New Roman" w:hAnsi="Times New Roman" w:cs="Times New Roman"/>
          <w:sz w:val="24"/>
          <w:szCs w:val="24"/>
        </w:rPr>
        <w:t xml:space="preserve">. </w:t>
      </w:r>
      <w:r>
        <w:rPr>
          <w:rFonts w:ascii="Times New Roman" w:hAnsi="Times New Roman" w:cs="Times New Roman"/>
          <w:sz w:val="24"/>
          <w:szCs w:val="24"/>
        </w:rPr>
        <w:t>IBD is frequenty reported even from vaccinated flocks. Sometimes farmers are confused and cannot suspect clinically on their own the  occurrences of ND and IBD and the prevalence estimates of these diseases at a particularupazila level are not clearly known to them as well. On the above background the study was conducted with the following objectives:</w:t>
      </w:r>
    </w:p>
    <w:p w:rsidR="008A7747" w:rsidRDefault="008A7747" w:rsidP="008A7747">
      <w:pPr>
        <w:autoSpaceDE w:val="0"/>
        <w:autoSpaceDN w:val="0"/>
        <w:adjustRightInd w:val="0"/>
        <w:spacing w:line="360" w:lineRule="auto"/>
        <w:rPr>
          <w:rFonts w:ascii="Times New Roman" w:hAnsi="Times New Roman" w:cs="Times New Roman"/>
          <w:b/>
          <w:sz w:val="24"/>
          <w:szCs w:val="24"/>
        </w:rPr>
      </w:pPr>
      <w:r w:rsidRPr="00057834">
        <w:rPr>
          <w:rFonts w:ascii="Times New Roman" w:hAnsi="Times New Roman" w:cs="Times New Roman"/>
          <w:b/>
          <w:sz w:val="24"/>
          <w:szCs w:val="24"/>
        </w:rPr>
        <w:t>Objective</w:t>
      </w:r>
      <w:r>
        <w:rPr>
          <w:rFonts w:ascii="Times New Roman" w:hAnsi="Times New Roman" w:cs="Times New Roman"/>
          <w:b/>
          <w:sz w:val="24"/>
          <w:szCs w:val="24"/>
        </w:rPr>
        <w:t>s</w:t>
      </w:r>
      <w:r w:rsidRPr="00057834">
        <w:rPr>
          <w:rFonts w:ascii="Times New Roman" w:hAnsi="Times New Roman" w:cs="Times New Roman"/>
          <w:b/>
          <w:sz w:val="24"/>
          <w:szCs w:val="24"/>
        </w:rPr>
        <w:t>:</w:t>
      </w:r>
    </w:p>
    <w:p w:rsidR="008A7747" w:rsidRPr="006C0A94" w:rsidRDefault="008A7747" w:rsidP="008A7747">
      <w:pPr>
        <w:pStyle w:val="ListParagraph"/>
        <w:numPr>
          <w:ilvl w:val="0"/>
          <w:numId w:val="1"/>
        </w:numPr>
        <w:autoSpaceDE w:val="0"/>
        <w:autoSpaceDN w:val="0"/>
        <w:adjustRightInd w:val="0"/>
        <w:spacing w:line="360" w:lineRule="auto"/>
        <w:rPr>
          <w:rFonts w:ascii="Times New Roman" w:hAnsi="Times New Roman" w:cs="Times New Roman"/>
          <w:b/>
          <w:sz w:val="24"/>
          <w:szCs w:val="24"/>
        </w:rPr>
      </w:pPr>
      <w:r w:rsidRPr="00751B2F">
        <w:rPr>
          <w:rFonts w:ascii="Times New Roman" w:hAnsi="Times New Roman" w:cs="Times New Roman"/>
          <w:sz w:val="24"/>
          <w:szCs w:val="24"/>
        </w:rPr>
        <w:t xml:space="preserve">To measure the prevalence of </w:t>
      </w:r>
      <w:r>
        <w:rPr>
          <w:rFonts w:ascii="Times New Roman" w:hAnsi="Times New Roman" w:cs="Times New Roman"/>
          <w:sz w:val="24"/>
          <w:szCs w:val="24"/>
        </w:rPr>
        <w:t>ND and IBD in chickens in a particular upazila</w:t>
      </w:r>
    </w:p>
    <w:p w:rsidR="008A7747" w:rsidRPr="006C0A94" w:rsidRDefault="008A7747" w:rsidP="008A7747">
      <w:pPr>
        <w:pStyle w:val="ListParagraph"/>
        <w:numPr>
          <w:ilvl w:val="0"/>
          <w:numId w:val="1"/>
        </w:numPr>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sz w:val="24"/>
          <w:szCs w:val="24"/>
        </w:rPr>
        <w:t>To describe the</w:t>
      </w:r>
      <w:r w:rsidRPr="00751B2F">
        <w:rPr>
          <w:rFonts w:ascii="Times New Roman" w:hAnsi="Times New Roman" w:cs="Times New Roman"/>
          <w:sz w:val="24"/>
          <w:szCs w:val="24"/>
        </w:rPr>
        <w:t xml:space="preserve"> post mortem </w:t>
      </w:r>
      <w:r>
        <w:rPr>
          <w:rFonts w:ascii="Times New Roman" w:hAnsi="Times New Roman" w:cs="Times New Roman"/>
          <w:sz w:val="24"/>
          <w:szCs w:val="24"/>
        </w:rPr>
        <w:t>findings commonly encountered</w:t>
      </w:r>
      <w:r w:rsidRPr="00751B2F">
        <w:rPr>
          <w:rFonts w:ascii="Times New Roman" w:hAnsi="Times New Roman" w:cs="Times New Roman"/>
          <w:sz w:val="24"/>
          <w:szCs w:val="24"/>
        </w:rPr>
        <w:t xml:space="preserve"> in </w:t>
      </w:r>
      <w:r>
        <w:rPr>
          <w:rFonts w:ascii="Times New Roman" w:hAnsi="Times New Roman" w:cs="Times New Roman"/>
          <w:sz w:val="24"/>
          <w:szCs w:val="24"/>
        </w:rPr>
        <w:t>ND and IBD</w:t>
      </w:r>
      <w:r w:rsidRPr="00751B2F">
        <w:rPr>
          <w:rFonts w:ascii="Times New Roman" w:hAnsi="Times New Roman" w:cs="Times New Roman"/>
          <w:sz w:val="24"/>
          <w:szCs w:val="24"/>
        </w:rPr>
        <w:t xml:space="preserve">affected </w:t>
      </w:r>
      <w:r>
        <w:rPr>
          <w:rFonts w:ascii="Times New Roman" w:hAnsi="Times New Roman" w:cs="Times New Roman"/>
          <w:sz w:val="24"/>
          <w:szCs w:val="24"/>
        </w:rPr>
        <w:t>chickens in a parrticular upazila</w:t>
      </w:r>
    </w:p>
    <w:p w:rsidR="008A7747" w:rsidRPr="006C0A94" w:rsidRDefault="008A7747" w:rsidP="008A7747">
      <w:pPr>
        <w:pStyle w:val="ListParagraph"/>
        <w:numPr>
          <w:ilvl w:val="0"/>
          <w:numId w:val="1"/>
        </w:numPr>
        <w:spacing w:line="360" w:lineRule="auto"/>
        <w:jc w:val="both"/>
        <w:rPr>
          <w:rFonts w:ascii="Times New Roman" w:hAnsi="Times New Roman" w:cs="Times New Roman"/>
          <w:sz w:val="24"/>
          <w:szCs w:val="24"/>
        </w:rPr>
      </w:pPr>
      <w:r w:rsidRPr="00751B2F">
        <w:rPr>
          <w:rFonts w:ascii="Times New Roman" w:hAnsi="Times New Roman" w:cs="Times New Roman"/>
          <w:sz w:val="24"/>
          <w:szCs w:val="24"/>
        </w:rPr>
        <w:t xml:space="preserve">To know the </w:t>
      </w:r>
      <w:r>
        <w:rPr>
          <w:rFonts w:ascii="Times New Roman" w:hAnsi="Times New Roman" w:cs="Times New Roman"/>
          <w:sz w:val="24"/>
          <w:szCs w:val="24"/>
        </w:rPr>
        <w:t xml:space="preserve">proper </w:t>
      </w:r>
      <w:r w:rsidRPr="00751B2F">
        <w:rPr>
          <w:rFonts w:ascii="Times New Roman" w:hAnsi="Times New Roman" w:cs="Times New Roman"/>
          <w:sz w:val="24"/>
          <w:szCs w:val="24"/>
        </w:rPr>
        <w:t>prevention and control measures</w:t>
      </w:r>
      <w:r>
        <w:rPr>
          <w:rFonts w:ascii="Times New Roman" w:hAnsi="Times New Roman" w:cs="Times New Roman"/>
          <w:sz w:val="24"/>
          <w:szCs w:val="24"/>
        </w:rPr>
        <w:t xml:space="preserve"> to be applied to prevent their occurrence at an upazila level</w:t>
      </w:r>
    </w:p>
    <w:p w:rsidR="007436B1" w:rsidRDefault="007436B1">
      <w:pPr>
        <w:rPr>
          <w:rFonts w:ascii="Times New Roman" w:hAnsi="Times New Roman" w:cs="Times New Roman"/>
          <w:sz w:val="24"/>
          <w:szCs w:val="24"/>
        </w:rPr>
      </w:pPr>
    </w:p>
    <w:p w:rsidR="0029775A" w:rsidRDefault="0029775A">
      <w:pPr>
        <w:rPr>
          <w:rFonts w:ascii="Times New Roman" w:hAnsi="Times New Roman" w:cs="Times New Roman"/>
          <w:sz w:val="24"/>
          <w:szCs w:val="24"/>
        </w:rPr>
      </w:pPr>
    </w:p>
    <w:p w:rsidR="0029775A" w:rsidRDefault="0029775A">
      <w:pPr>
        <w:rPr>
          <w:rFonts w:ascii="Times New Roman" w:hAnsi="Times New Roman" w:cs="Times New Roman"/>
          <w:sz w:val="24"/>
          <w:szCs w:val="24"/>
        </w:rPr>
      </w:pPr>
    </w:p>
    <w:p w:rsidR="0029775A" w:rsidRDefault="0029775A">
      <w:pPr>
        <w:rPr>
          <w:rFonts w:ascii="Times New Roman" w:hAnsi="Times New Roman" w:cs="Times New Roman"/>
          <w:sz w:val="24"/>
          <w:szCs w:val="24"/>
        </w:rPr>
      </w:pPr>
    </w:p>
    <w:p w:rsidR="0029775A" w:rsidRDefault="0029775A">
      <w:pPr>
        <w:rPr>
          <w:rFonts w:ascii="Times New Roman" w:hAnsi="Times New Roman" w:cs="Times New Roman"/>
          <w:sz w:val="24"/>
          <w:szCs w:val="24"/>
        </w:rPr>
      </w:pPr>
    </w:p>
    <w:p w:rsidR="0029775A" w:rsidRDefault="0029775A">
      <w:pPr>
        <w:rPr>
          <w:rFonts w:ascii="Times New Roman" w:hAnsi="Times New Roman" w:cs="Times New Roman"/>
          <w:sz w:val="24"/>
          <w:szCs w:val="24"/>
        </w:rPr>
      </w:pPr>
    </w:p>
    <w:p w:rsidR="0029775A" w:rsidRDefault="0029775A">
      <w:pPr>
        <w:rPr>
          <w:rFonts w:ascii="Times New Roman" w:hAnsi="Times New Roman" w:cs="Times New Roman"/>
          <w:sz w:val="24"/>
          <w:szCs w:val="24"/>
        </w:rPr>
      </w:pPr>
    </w:p>
    <w:p w:rsidR="0029775A" w:rsidRDefault="0029775A">
      <w:pPr>
        <w:rPr>
          <w:rFonts w:ascii="Times New Roman" w:hAnsi="Times New Roman" w:cs="Times New Roman"/>
          <w:sz w:val="24"/>
          <w:szCs w:val="24"/>
        </w:rPr>
      </w:pPr>
    </w:p>
    <w:p w:rsidR="0029775A" w:rsidRDefault="0029775A">
      <w:pPr>
        <w:rPr>
          <w:rFonts w:ascii="Times New Roman" w:hAnsi="Times New Roman" w:cs="Times New Roman"/>
          <w:sz w:val="24"/>
          <w:szCs w:val="24"/>
        </w:rPr>
      </w:pPr>
    </w:p>
    <w:p w:rsidR="0029775A" w:rsidRDefault="0029775A">
      <w:pPr>
        <w:rPr>
          <w:rFonts w:ascii="Times New Roman" w:hAnsi="Times New Roman" w:cs="Times New Roman"/>
          <w:sz w:val="24"/>
          <w:szCs w:val="24"/>
        </w:rPr>
      </w:pPr>
    </w:p>
    <w:p w:rsidR="008A7747" w:rsidRDefault="008A7747" w:rsidP="008A7747">
      <w:pPr>
        <w:spacing w:line="360" w:lineRule="auto"/>
        <w:rPr>
          <w:rFonts w:ascii="Times New Roman" w:hAnsi="Times New Roman" w:cs="Times New Roman"/>
          <w:sz w:val="24"/>
          <w:szCs w:val="24"/>
        </w:rPr>
      </w:pPr>
    </w:p>
    <w:p w:rsidR="0029775A" w:rsidRPr="000F6B0F" w:rsidRDefault="0029775A" w:rsidP="008A7747">
      <w:pPr>
        <w:spacing w:line="360" w:lineRule="auto"/>
        <w:jc w:val="center"/>
        <w:rPr>
          <w:rFonts w:ascii="Times New Roman" w:hAnsi="Times New Roman" w:cs="Times New Roman"/>
          <w:b/>
          <w:sz w:val="28"/>
          <w:szCs w:val="24"/>
        </w:rPr>
      </w:pPr>
      <w:r w:rsidRPr="000F6B0F">
        <w:rPr>
          <w:rFonts w:ascii="Times New Roman" w:hAnsi="Times New Roman" w:cs="Times New Roman"/>
          <w:b/>
          <w:sz w:val="28"/>
          <w:szCs w:val="24"/>
        </w:rPr>
        <w:lastRenderedPageBreak/>
        <w:t>CHAPTER: 2</w:t>
      </w:r>
    </w:p>
    <w:p w:rsidR="0029775A" w:rsidRPr="000F6B0F" w:rsidRDefault="0029775A" w:rsidP="0029775A">
      <w:pPr>
        <w:spacing w:line="360" w:lineRule="auto"/>
        <w:jc w:val="center"/>
        <w:rPr>
          <w:rFonts w:ascii="Times New Roman" w:hAnsi="Times New Roman" w:cs="Times New Roman"/>
          <w:b/>
          <w:sz w:val="28"/>
          <w:szCs w:val="24"/>
        </w:rPr>
      </w:pPr>
      <w:r w:rsidRPr="000F6B0F">
        <w:rPr>
          <w:rFonts w:ascii="Times New Roman" w:hAnsi="Times New Roman" w:cs="Times New Roman"/>
          <w:b/>
          <w:sz w:val="28"/>
          <w:szCs w:val="24"/>
        </w:rPr>
        <w:t>REVIEW OF LITERATURE</w:t>
      </w:r>
    </w:p>
    <w:p w:rsidR="0029775A" w:rsidRPr="0044654A" w:rsidRDefault="0029775A" w:rsidP="0029775A">
      <w:pPr>
        <w:spacing w:after="100" w:line="360" w:lineRule="auto"/>
        <w:jc w:val="both"/>
        <w:rPr>
          <w:rFonts w:ascii="Times New Roman" w:eastAsia="Times New Roman" w:hAnsi="Times New Roman" w:cs="Times New Roman"/>
          <w:b/>
          <w:sz w:val="24"/>
          <w:szCs w:val="24"/>
        </w:rPr>
      </w:pPr>
      <w:r w:rsidRPr="0044654A">
        <w:rPr>
          <w:rFonts w:ascii="Times New Roman" w:eastAsia="Times New Roman" w:hAnsi="Times New Roman" w:cs="Times New Roman"/>
          <w:b/>
          <w:sz w:val="24"/>
          <w:szCs w:val="24"/>
        </w:rPr>
        <w:t xml:space="preserve">2.1. General Feature of </w:t>
      </w:r>
      <w:r w:rsidRPr="0044654A">
        <w:rPr>
          <w:rFonts w:ascii="Times New Roman" w:hAnsi="Times New Roman" w:cs="Times New Roman"/>
          <w:b/>
          <w:sz w:val="24"/>
          <w:szCs w:val="24"/>
        </w:rPr>
        <w:t>Newcastle Disease</w:t>
      </w:r>
    </w:p>
    <w:p w:rsidR="0029775A" w:rsidRPr="0044654A" w:rsidRDefault="0029775A" w:rsidP="0029775A">
      <w:pPr>
        <w:spacing w:line="360" w:lineRule="auto"/>
        <w:jc w:val="both"/>
        <w:rPr>
          <w:rFonts w:ascii="Times New Roman" w:hAnsi="Times New Roman" w:cs="Times New Roman"/>
          <w:sz w:val="24"/>
          <w:szCs w:val="24"/>
        </w:rPr>
      </w:pPr>
      <w:r w:rsidRPr="0044654A">
        <w:rPr>
          <w:rFonts w:ascii="Times New Roman" w:hAnsi="Times New Roman" w:cs="Times New Roman"/>
          <w:sz w:val="24"/>
          <w:szCs w:val="24"/>
        </w:rPr>
        <w:t>Newcastle disease is a contagious bird disease affecting many domestic and wild avian species. First found in Newcastle, United Kingdom in 1926, then by Burnet in 1943 in Australia in connection with laboratory infection where the virus was isolated from an ocular discharge of a patient to show the specific antibody titre in the patient's blood. Newcastle has a negative sense single stranded genome which codes for a RNA directed RNA polymerase, hemagglutinin-neuraminidase protein, fusion protein, matrix protein, phosphoprotein and necleoprotein in the 5´ to 3´ direction. Its effects are most notable in domestic poultry due to their high susceptibility and the potential for severe impacts of an epizootic on the poultry industries. It is endemic to many countries.</w:t>
      </w:r>
    </w:p>
    <w:p w:rsidR="0029775A" w:rsidRPr="0044654A" w:rsidRDefault="0029775A" w:rsidP="0029775A">
      <w:pPr>
        <w:spacing w:line="360" w:lineRule="auto"/>
        <w:jc w:val="both"/>
        <w:rPr>
          <w:rFonts w:ascii="Times New Roman" w:hAnsi="Times New Roman" w:cs="Times New Roman"/>
          <w:sz w:val="24"/>
          <w:szCs w:val="24"/>
        </w:rPr>
      </w:pPr>
      <w:r w:rsidRPr="0044654A">
        <w:rPr>
          <w:rFonts w:ascii="Times New Roman" w:hAnsi="Times New Roman" w:cs="Times New Roman"/>
          <w:sz w:val="24"/>
          <w:szCs w:val="24"/>
        </w:rPr>
        <w:t>Newcastle disease was discovered in Newcastle upon Tyne,</w:t>
      </w:r>
      <w:r>
        <w:rPr>
          <w:rFonts w:ascii="Times New Roman" w:hAnsi="Times New Roman" w:cs="Times New Roman"/>
          <w:sz w:val="24"/>
          <w:szCs w:val="24"/>
        </w:rPr>
        <w:t xml:space="preserve"> England </w:t>
      </w:r>
      <w:r>
        <w:rPr>
          <w:rFonts w:ascii="Times New Roman" w:hAnsi="Times New Roman" w:cs="Times New Roman"/>
          <w:b/>
          <w:sz w:val="24"/>
          <w:szCs w:val="24"/>
        </w:rPr>
        <w:t>(Doyle 1927</w:t>
      </w:r>
      <w:r w:rsidRPr="0044654A">
        <w:rPr>
          <w:rFonts w:ascii="Times New Roman" w:hAnsi="Times New Roman" w:cs="Times New Roman"/>
          <w:b/>
          <w:sz w:val="24"/>
          <w:szCs w:val="24"/>
        </w:rPr>
        <w:t>)</w:t>
      </w:r>
      <w:r w:rsidRPr="0044654A">
        <w:rPr>
          <w:rFonts w:ascii="Times New Roman" w:hAnsi="Times New Roman" w:cs="Times New Roman"/>
          <w:sz w:val="24"/>
          <w:szCs w:val="24"/>
        </w:rPr>
        <w:t xml:space="preserve"> but also at this time slightly different strains were found in other parts of the world.</w:t>
      </w:r>
    </w:p>
    <w:p w:rsidR="0029775A" w:rsidRPr="0044654A" w:rsidRDefault="0029775A" w:rsidP="0029775A">
      <w:pPr>
        <w:spacing w:line="360" w:lineRule="auto"/>
        <w:jc w:val="both"/>
        <w:rPr>
          <w:rFonts w:ascii="Times New Roman" w:hAnsi="Times New Roman" w:cs="Times New Roman"/>
          <w:sz w:val="24"/>
          <w:szCs w:val="24"/>
        </w:rPr>
      </w:pPr>
      <w:r w:rsidRPr="0044654A">
        <w:rPr>
          <w:rFonts w:ascii="Times New Roman" w:hAnsi="Times New Roman" w:cs="Times New Roman"/>
          <w:sz w:val="24"/>
          <w:szCs w:val="24"/>
        </w:rPr>
        <w:t>Exposure of humans to infected birds (for example in poultry processing plants) can cause mild conjunctivitis and influenza-like symptoms, but the Newcastle disease virus (NDV) otherwise poses no hazard to human health. Interest in the use of NDV as an anticancer agent has arisen from the ability of NDV to selectively kill human tumor cells with limited toxicity to normal cells.</w:t>
      </w:r>
    </w:p>
    <w:p w:rsidR="0029775A" w:rsidRPr="0044654A" w:rsidRDefault="0029775A" w:rsidP="0029775A">
      <w:pPr>
        <w:spacing w:line="360" w:lineRule="auto"/>
        <w:jc w:val="both"/>
        <w:rPr>
          <w:rFonts w:ascii="Times New Roman" w:hAnsi="Times New Roman" w:cs="Times New Roman"/>
          <w:sz w:val="24"/>
          <w:szCs w:val="24"/>
        </w:rPr>
      </w:pPr>
      <w:r w:rsidRPr="0044654A">
        <w:rPr>
          <w:rFonts w:ascii="Times New Roman" w:hAnsi="Times New Roman" w:cs="Times New Roman"/>
          <w:sz w:val="24"/>
          <w:szCs w:val="24"/>
        </w:rPr>
        <w:t>No treatment for NDV exists, but the use of prophylactic vaccines and sanitary measures reduces the likelihood of outbreaks.</w:t>
      </w:r>
    </w:p>
    <w:tbl>
      <w:tblPr>
        <w:tblW w:w="0" w:type="auto"/>
        <w:tblCellSpacing w:w="15" w:type="dxa"/>
        <w:tblCellMar>
          <w:top w:w="15" w:type="dxa"/>
          <w:left w:w="15" w:type="dxa"/>
          <w:bottom w:w="15" w:type="dxa"/>
          <w:right w:w="15" w:type="dxa"/>
        </w:tblCellMar>
        <w:tblLook w:val="04A0"/>
      </w:tblPr>
      <w:tblGrid>
        <w:gridCol w:w="96"/>
      </w:tblGrid>
      <w:tr w:rsidR="0029775A" w:rsidRPr="0044654A" w:rsidTr="002B2934">
        <w:trPr>
          <w:tblCellSpacing w:w="15" w:type="dxa"/>
        </w:trPr>
        <w:tc>
          <w:tcPr>
            <w:tcW w:w="0" w:type="auto"/>
            <w:vAlign w:val="center"/>
            <w:hideMark/>
          </w:tcPr>
          <w:p w:rsidR="0029775A" w:rsidRPr="0044654A" w:rsidRDefault="0029775A" w:rsidP="002B2934">
            <w:pPr>
              <w:spacing w:line="360" w:lineRule="auto"/>
              <w:jc w:val="both"/>
              <w:rPr>
                <w:rFonts w:ascii="Times New Roman" w:hAnsi="Times New Roman" w:cs="Times New Roman"/>
                <w:sz w:val="24"/>
                <w:szCs w:val="24"/>
              </w:rPr>
            </w:pPr>
          </w:p>
        </w:tc>
      </w:tr>
    </w:tbl>
    <w:p w:rsidR="0029775A" w:rsidRPr="0044654A" w:rsidRDefault="0029775A" w:rsidP="0029775A">
      <w:pPr>
        <w:spacing w:after="0" w:line="360" w:lineRule="auto"/>
        <w:jc w:val="both"/>
        <w:rPr>
          <w:rFonts w:ascii="Times New Roman" w:hAnsi="Times New Roman" w:cs="Times New Roman"/>
          <w:b/>
          <w:sz w:val="24"/>
          <w:szCs w:val="24"/>
        </w:rPr>
      </w:pPr>
      <w:r w:rsidRPr="0044654A">
        <w:rPr>
          <w:rFonts w:ascii="Times New Roman" w:hAnsi="Times New Roman" w:cs="Times New Roman"/>
          <w:b/>
          <w:sz w:val="24"/>
          <w:szCs w:val="24"/>
        </w:rPr>
        <w:t>2.1.1. History of Newcastle disease</w:t>
      </w:r>
    </w:p>
    <w:p w:rsidR="0029775A" w:rsidRPr="0044654A" w:rsidRDefault="0029775A" w:rsidP="0029775A">
      <w:pPr>
        <w:spacing w:after="0" w:line="360" w:lineRule="auto"/>
        <w:jc w:val="both"/>
        <w:rPr>
          <w:rFonts w:ascii="Times New Roman" w:hAnsi="Times New Roman" w:cs="Times New Roman"/>
          <w:sz w:val="24"/>
          <w:szCs w:val="24"/>
        </w:rPr>
      </w:pPr>
      <w:r w:rsidRPr="0044654A">
        <w:rPr>
          <w:rFonts w:ascii="Times New Roman" w:hAnsi="Times New Roman" w:cs="Times New Roman"/>
          <w:sz w:val="24"/>
          <w:szCs w:val="24"/>
        </w:rPr>
        <w:t xml:space="preserve">Newcastle disease (ND) is an acute contagious disease of poultry. The first outbreaks of (ND) occurred in 1926, in Java, Indonesia </w:t>
      </w:r>
      <w:r w:rsidRPr="0044654A">
        <w:rPr>
          <w:rFonts w:ascii="Times New Roman" w:hAnsi="Times New Roman" w:cs="Times New Roman"/>
          <w:b/>
          <w:sz w:val="24"/>
          <w:szCs w:val="24"/>
        </w:rPr>
        <w:t>(Kraneveld 1926)</w:t>
      </w:r>
      <w:r w:rsidRPr="0044654A">
        <w:rPr>
          <w:rFonts w:ascii="Times New Roman" w:hAnsi="Times New Roman" w:cs="Times New Roman"/>
          <w:sz w:val="24"/>
          <w:szCs w:val="24"/>
        </w:rPr>
        <w:t xml:space="preserve"> and in Newcastle-upon-Tyne, England </w:t>
      </w:r>
      <w:r w:rsidRPr="0044654A">
        <w:rPr>
          <w:rFonts w:ascii="Times New Roman" w:hAnsi="Times New Roman" w:cs="Times New Roman"/>
          <w:b/>
          <w:sz w:val="24"/>
          <w:szCs w:val="24"/>
        </w:rPr>
        <w:t>(Doyle 1927)</w:t>
      </w:r>
      <w:r w:rsidRPr="0044654A">
        <w:rPr>
          <w:rFonts w:ascii="Times New Roman" w:hAnsi="Times New Roman" w:cs="Times New Roman"/>
          <w:sz w:val="24"/>
          <w:szCs w:val="24"/>
        </w:rPr>
        <w:t xml:space="preserve">. An outbreak also occurred in Ranikhet, India in 1927 </w:t>
      </w:r>
      <w:r w:rsidRPr="0044654A">
        <w:rPr>
          <w:rFonts w:ascii="Times New Roman" w:hAnsi="Times New Roman" w:cs="Times New Roman"/>
          <w:b/>
          <w:sz w:val="24"/>
          <w:szCs w:val="24"/>
        </w:rPr>
        <w:t>(Edwards 1928)</w:t>
      </w:r>
      <w:r w:rsidRPr="0044654A">
        <w:rPr>
          <w:rFonts w:ascii="Times New Roman" w:hAnsi="Times New Roman" w:cs="Times New Roman"/>
          <w:sz w:val="24"/>
          <w:szCs w:val="24"/>
        </w:rPr>
        <w:t xml:space="preserve">.The name ND was coined by Doyle as a temporary measure because he wished to avoid a descriptive name that might be confused with other diseases </w:t>
      </w:r>
      <w:r w:rsidRPr="0044654A">
        <w:rPr>
          <w:rFonts w:ascii="Times New Roman" w:hAnsi="Times New Roman" w:cs="Times New Roman"/>
          <w:b/>
          <w:sz w:val="24"/>
          <w:szCs w:val="24"/>
        </w:rPr>
        <w:t>(</w:t>
      </w:r>
      <w:r>
        <w:rPr>
          <w:rFonts w:ascii="Times New Roman" w:hAnsi="Times New Roman" w:cs="Times New Roman"/>
          <w:b/>
          <w:sz w:val="24"/>
          <w:szCs w:val="24"/>
        </w:rPr>
        <w:t xml:space="preserve">Doyle </w:t>
      </w:r>
      <w:r w:rsidRPr="0044654A">
        <w:rPr>
          <w:rFonts w:ascii="Times New Roman" w:hAnsi="Times New Roman" w:cs="Times New Roman"/>
          <w:b/>
          <w:sz w:val="24"/>
          <w:szCs w:val="24"/>
        </w:rPr>
        <w:t>1935)</w:t>
      </w:r>
      <w:r w:rsidRPr="0044654A">
        <w:rPr>
          <w:rFonts w:ascii="Times New Roman" w:hAnsi="Times New Roman" w:cs="Times New Roman"/>
          <w:sz w:val="24"/>
          <w:szCs w:val="24"/>
        </w:rPr>
        <w:t xml:space="preserve">. ND is now regarded to be endemic or </w:t>
      </w:r>
      <w:r w:rsidRPr="0044654A">
        <w:rPr>
          <w:rFonts w:ascii="Times New Roman" w:hAnsi="Times New Roman" w:cs="Times New Roman"/>
          <w:sz w:val="24"/>
          <w:szCs w:val="24"/>
        </w:rPr>
        <w:lastRenderedPageBreak/>
        <w:t xml:space="preserve">epidemic almost all over the world. ND is included in List A of the Office International des Epizooties </w:t>
      </w:r>
      <w:r w:rsidRPr="0044654A">
        <w:rPr>
          <w:rFonts w:ascii="Times New Roman" w:hAnsi="Times New Roman" w:cs="Times New Roman"/>
          <w:b/>
          <w:sz w:val="24"/>
          <w:szCs w:val="24"/>
        </w:rPr>
        <w:t>(OIE 2002)</w:t>
      </w:r>
      <w:r>
        <w:rPr>
          <w:rFonts w:ascii="Times New Roman" w:hAnsi="Times New Roman" w:cs="Times New Roman"/>
          <w:b/>
          <w:sz w:val="24"/>
          <w:szCs w:val="24"/>
        </w:rPr>
        <w:t>.</w:t>
      </w:r>
    </w:p>
    <w:p w:rsidR="0029775A" w:rsidRPr="0044654A" w:rsidRDefault="0029775A" w:rsidP="0029775A">
      <w:pPr>
        <w:spacing w:after="0" w:line="360" w:lineRule="auto"/>
        <w:jc w:val="both"/>
        <w:rPr>
          <w:rFonts w:ascii="Times New Roman" w:hAnsi="Times New Roman" w:cs="Times New Roman"/>
          <w:sz w:val="24"/>
          <w:szCs w:val="24"/>
        </w:rPr>
      </w:pPr>
      <w:r w:rsidRPr="0044654A">
        <w:rPr>
          <w:rFonts w:ascii="Times New Roman" w:hAnsi="Times New Roman" w:cs="Times New Roman"/>
          <w:sz w:val="24"/>
          <w:szCs w:val="24"/>
        </w:rPr>
        <w:t xml:space="preserve">ND, popularly known as Ranikhet disease, has found to appear every year in the form of epidemic, which causes 40-60% of the total mortality rate of poultry population in Bangladesh </w:t>
      </w:r>
      <w:r w:rsidRPr="0044654A">
        <w:rPr>
          <w:rFonts w:ascii="Times New Roman" w:hAnsi="Times New Roman" w:cs="Times New Roman"/>
          <w:b/>
          <w:sz w:val="24"/>
          <w:szCs w:val="24"/>
        </w:rPr>
        <w:t>(Chowdhury 1982b)</w:t>
      </w:r>
      <w:r w:rsidRPr="0044654A">
        <w:rPr>
          <w:rFonts w:ascii="Times New Roman" w:hAnsi="Times New Roman" w:cs="Times New Roman"/>
          <w:sz w:val="24"/>
          <w:szCs w:val="24"/>
        </w:rPr>
        <w:t xml:space="preserve">. </w:t>
      </w:r>
      <w:r w:rsidRPr="0044654A">
        <w:rPr>
          <w:rFonts w:ascii="Times New Roman" w:hAnsi="Times New Roman" w:cs="Times New Roman"/>
          <w:b/>
          <w:sz w:val="24"/>
          <w:szCs w:val="24"/>
        </w:rPr>
        <w:t>Kamal and Hossain (1992)</w:t>
      </w:r>
      <w:r w:rsidRPr="0044654A">
        <w:rPr>
          <w:rFonts w:ascii="Times New Roman" w:hAnsi="Times New Roman" w:cs="Times New Roman"/>
          <w:sz w:val="24"/>
          <w:szCs w:val="24"/>
        </w:rPr>
        <w:t xml:space="preserve"> made surveillance on disease outbreaks and bird mortality in an organized poultry farm of Bangladesh Agricultural University, which revealed that the prevalence of ND was the highest (18.65%). However, ND is frequently responsible for devastating losses in village poultry </w:t>
      </w:r>
      <w:r w:rsidRPr="0044654A">
        <w:rPr>
          <w:rFonts w:ascii="Times New Roman" w:hAnsi="Times New Roman" w:cs="Times New Roman"/>
          <w:b/>
          <w:sz w:val="24"/>
          <w:szCs w:val="24"/>
        </w:rPr>
        <w:t>(Alexander 2000)</w:t>
      </w:r>
      <w:r w:rsidRPr="0044654A">
        <w:rPr>
          <w:rFonts w:ascii="Times New Roman" w:hAnsi="Times New Roman" w:cs="Times New Roman"/>
          <w:sz w:val="24"/>
          <w:szCs w:val="24"/>
        </w:rPr>
        <w:t>.</w:t>
      </w:r>
    </w:p>
    <w:p w:rsidR="0029775A" w:rsidRPr="0044654A" w:rsidRDefault="0029775A" w:rsidP="0029775A">
      <w:pPr>
        <w:spacing w:after="0" w:line="360" w:lineRule="auto"/>
        <w:jc w:val="both"/>
        <w:rPr>
          <w:rFonts w:ascii="Times New Roman" w:hAnsi="Times New Roman" w:cs="Times New Roman"/>
          <w:b/>
          <w:sz w:val="24"/>
          <w:szCs w:val="24"/>
        </w:rPr>
      </w:pPr>
    </w:p>
    <w:p w:rsidR="0029775A" w:rsidRPr="0044654A" w:rsidRDefault="0029775A" w:rsidP="0029775A">
      <w:pPr>
        <w:spacing w:after="0" w:line="360" w:lineRule="auto"/>
        <w:jc w:val="both"/>
        <w:rPr>
          <w:rFonts w:ascii="Times New Roman" w:hAnsi="Times New Roman" w:cs="Times New Roman"/>
          <w:sz w:val="24"/>
          <w:szCs w:val="24"/>
        </w:rPr>
      </w:pPr>
      <w:r w:rsidRPr="0044654A">
        <w:rPr>
          <w:rFonts w:ascii="Times New Roman" w:hAnsi="Times New Roman" w:cs="Times New Roman"/>
          <w:b/>
          <w:sz w:val="24"/>
          <w:szCs w:val="24"/>
        </w:rPr>
        <w:t>2.1.2.</w:t>
      </w:r>
      <w:r w:rsidRPr="0044654A">
        <w:rPr>
          <w:rFonts w:ascii="Times New Roman" w:hAnsi="Times New Roman" w:cs="Times New Roman"/>
          <w:sz w:val="24"/>
          <w:szCs w:val="24"/>
        </w:rPr>
        <w:t xml:space="preserve"> </w:t>
      </w:r>
      <w:r w:rsidRPr="0044654A">
        <w:rPr>
          <w:rFonts w:ascii="Times New Roman" w:hAnsi="Times New Roman" w:cs="Times New Roman"/>
          <w:b/>
          <w:sz w:val="24"/>
          <w:szCs w:val="24"/>
        </w:rPr>
        <w:t>Etiology</w:t>
      </w:r>
    </w:p>
    <w:p w:rsidR="0029775A" w:rsidRPr="0044654A" w:rsidRDefault="0029775A" w:rsidP="0029775A">
      <w:pPr>
        <w:spacing w:after="0" w:line="360" w:lineRule="auto"/>
        <w:jc w:val="both"/>
        <w:rPr>
          <w:rFonts w:ascii="Times New Roman" w:hAnsi="Times New Roman" w:cs="Times New Roman"/>
          <w:sz w:val="24"/>
          <w:szCs w:val="24"/>
        </w:rPr>
      </w:pPr>
      <w:r w:rsidRPr="0044654A">
        <w:rPr>
          <w:rFonts w:ascii="Times New Roman" w:hAnsi="Times New Roman" w:cs="Times New Roman"/>
          <w:sz w:val="24"/>
          <w:szCs w:val="24"/>
        </w:rPr>
        <w:t xml:space="preserve">Newcastle disease is caused by avian paramyxovirus serotype 1 (APMV-1) viruses have been placed in the genus Rubulavirus, sub-family Paramyxovirinae, family Paramyxoviridae </w:t>
      </w:r>
      <w:r w:rsidRPr="0044654A">
        <w:rPr>
          <w:rFonts w:ascii="Times New Roman" w:hAnsi="Times New Roman" w:cs="Times New Roman"/>
          <w:b/>
          <w:sz w:val="24"/>
          <w:szCs w:val="24"/>
        </w:rPr>
        <w:t xml:space="preserve">(Rima </w:t>
      </w:r>
      <w:r w:rsidRPr="0044654A">
        <w:rPr>
          <w:rFonts w:ascii="Times New Roman" w:hAnsi="Times New Roman" w:cs="Times New Roman"/>
          <w:b/>
          <w:i/>
          <w:sz w:val="24"/>
          <w:szCs w:val="24"/>
        </w:rPr>
        <w:t>et al</w:t>
      </w:r>
      <w:r w:rsidRPr="0044654A">
        <w:rPr>
          <w:rFonts w:ascii="Times New Roman" w:hAnsi="Times New Roman" w:cs="Times New Roman"/>
          <w:b/>
          <w:sz w:val="24"/>
          <w:szCs w:val="24"/>
        </w:rPr>
        <w:t>., 1995)</w:t>
      </w:r>
      <w:r w:rsidRPr="0044654A">
        <w:rPr>
          <w:rFonts w:ascii="Times New Roman" w:hAnsi="Times New Roman" w:cs="Times New Roman"/>
          <w:sz w:val="24"/>
          <w:szCs w:val="24"/>
        </w:rPr>
        <w:t xml:space="preserve">. Strains of ND virus have been distinguished on the basis of the clinical signs produced in the infected chickens. On this basis NDVs have been placed in 5 pathotypes or groups </w:t>
      </w:r>
      <w:r w:rsidRPr="0044654A">
        <w:rPr>
          <w:rFonts w:ascii="Times New Roman" w:hAnsi="Times New Roman" w:cs="Times New Roman"/>
          <w:b/>
          <w:sz w:val="24"/>
          <w:szCs w:val="24"/>
        </w:rPr>
        <w:t>(Beard and Hanson 1984)</w:t>
      </w:r>
      <w:r w:rsidRPr="0044654A">
        <w:rPr>
          <w:rFonts w:ascii="Times New Roman" w:hAnsi="Times New Roman" w:cs="Times New Roman"/>
          <w:sz w:val="24"/>
          <w:szCs w:val="24"/>
        </w:rPr>
        <w:t>:</w:t>
      </w:r>
    </w:p>
    <w:p w:rsidR="0029775A" w:rsidRPr="0044654A" w:rsidRDefault="0029775A" w:rsidP="0029775A">
      <w:pPr>
        <w:spacing w:after="0" w:line="360" w:lineRule="auto"/>
        <w:ind w:left="360"/>
        <w:jc w:val="both"/>
        <w:rPr>
          <w:rFonts w:ascii="Times New Roman" w:hAnsi="Times New Roman" w:cs="Times New Roman"/>
          <w:sz w:val="24"/>
          <w:szCs w:val="24"/>
        </w:rPr>
      </w:pPr>
      <w:r w:rsidRPr="0044654A">
        <w:rPr>
          <w:rFonts w:ascii="Times New Roman" w:hAnsi="Times New Roman" w:cs="Times New Roman"/>
          <w:sz w:val="24"/>
          <w:szCs w:val="24"/>
        </w:rPr>
        <w:t>1. Viscerotropic velogenic: viruses responsible for disease characterized by acute lethal infections, usually with hemorrhagic lesions in the intestines of dead birds.</w:t>
      </w:r>
    </w:p>
    <w:p w:rsidR="0029775A" w:rsidRPr="0044654A" w:rsidRDefault="0029775A" w:rsidP="0029775A">
      <w:pPr>
        <w:spacing w:after="0" w:line="360" w:lineRule="auto"/>
        <w:ind w:left="360"/>
        <w:jc w:val="both"/>
        <w:rPr>
          <w:rFonts w:ascii="Times New Roman" w:hAnsi="Times New Roman" w:cs="Times New Roman"/>
          <w:sz w:val="24"/>
          <w:szCs w:val="24"/>
        </w:rPr>
      </w:pPr>
      <w:r w:rsidRPr="0044654A">
        <w:rPr>
          <w:rFonts w:ascii="Times New Roman" w:hAnsi="Times New Roman" w:cs="Times New Roman"/>
          <w:sz w:val="24"/>
          <w:szCs w:val="24"/>
        </w:rPr>
        <w:t>2. Neurotropic velogenic: viruses causing disease characterized by high mortality, which follows respiratory and neurological disease, but in which gut lesions are usually absent.</w:t>
      </w:r>
    </w:p>
    <w:p w:rsidR="0029775A" w:rsidRPr="0044654A" w:rsidRDefault="0029775A" w:rsidP="0029775A">
      <w:pPr>
        <w:spacing w:after="0" w:line="360" w:lineRule="auto"/>
        <w:ind w:left="360"/>
        <w:jc w:val="both"/>
        <w:rPr>
          <w:rFonts w:ascii="Times New Roman" w:hAnsi="Times New Roman" w:cs="Times New Roman"/>
          <w:sz w:val="24"/>
          <w:szCs w:val="24"/>
        </w:rPr>
      </w:pPr>
      <w:r w:rsidRPr="0044654A">
        <w:rPr>
          <w:rFonts w:ascii="Times New Roman" w:hAnsi="Times New Roman" w:cs="Times New Roman"/>
          <w:sz w:val="24"/>
          <w:szCs w:val="24"/>
        </w:rPr>
        <w:t>3. Mesogenic: viruses causing clinical signs consisting of respiratory and neurological signs, with low mortality.</w:t>
      </w:r>
    </w:p>
    <w:p w:rsidR="0029775A" w:rsidRPr="0044654A" w:rsidRDefault="0029775A" w:rsidP="0029775A">
      <w:pPr>
        <w:spacing w:after="0" w:line="360" w:lineRule="auto"/>
        <w:ind w:left="360"/>
        <w:jc w:val="both"/>
        <w:rPr>
          <w:rFonts w:ascii="Times New Roman" w:hAnsi="Times New Roman" w:cs="Times New Roman"/>
          <w:sz w:val="24"/>
          <w:szCs w:val="24"/>
        </w:rPr>
      </w:pPr>
      <w:r w:rsidRPr="0044654A">
        <w:rPr>
          <w:rFonts w:ascii="Times New Roman" w:hAnsi="Times New Roman" w:cs="Times New Roman"/>
          <w:sz w:val="24"/>
          <w:szCs w:val="24"/>
        </w:rPr>
        <w:t>4. Lentogenic: viruses causing mild infections of the respiratory tract.</w:t>
      </w:r>
    </w:p>
    <w:p w:rsidR="0029775A" w:rsidRPr="0044654A" w:rsidRDefault="0029775A" w:rsidP="0029775A">
      <w:pPr>
        <w:spacing w:after="0" w:line="360" w:lineRule="auto"/>
        <w:ind w:left="360"/>
        <w:jc w:val="both"/>
        <w:rPr>
          <w:rFonts w:ascii="Times New Roman" w:hAnsi="Times New Roman" w:cs="Times New Roman"/>
          <w:sz w:val="24"/>
          <w:szCs w:val="24"/>
        </w:rPr>
      </w:pPr>
      <w:r w:rsidRPr="0044654A">
        <w:rPr>
          <w:rFonts w:ascii="Times New Roman" w:hAnsi="Times New Roman" w:cs="Times New Roman"/>
          <w:sz w:val="24"/>
          <w:szCs w:val="24"/>
        </w:rPr>
        <w:t>5. Asymptomatic enteric: viruses causing avirulent infections in which replication appear to occur primarily in the gut.</w:t>
      </w:r>
    </w:p>
    <w:p w:rsidR="0029775A" w:rsidRPr="0044654A" w:rsidRDefault="0029775A" w:rsidP="0029775A">
      <w:pPr>
        <w:spacing w:after="0" w:line="360" w:lineRule="auto"/>
        <w:jc w:val="both"/>
        <w:rPr>
          <w:rFonts w:ascii="Times New Roman" w:hAnsi="Times New Roman" w:cs="Times New Roman"/>
          <w:b/>
          <w:sz w:val="24"/>
          <w:szCs w:val="24"/>
        </w:rPr>
      </w:pPr>
    </w:p>
    <w:p w:rsidR="0029775A" w:rsidRPr="0044654A" w:rsidRDefault="0029775A" w:rsidP="0029775A">
      <w:pPr>
        <w:spacing w:after="0" w:line="360" w:lineRule="auto"/>
        <w:jc w:val="both"/>
        <w:rPr>
          <w:rFonts w:ascii="Times New Roman" w:hAnsi="Times New Roman" w:cs="Times New Roman"/>
          <w:b/>
          <w:sz w:val="24"/>
          <w:szCs w:val="24"/>
        </w:rPr>
      </w:pPr>
      <w:r w:rsidRPr="0044654A">
        <w:rPr>
          <w:rFonts w:ascii="Times New Roman" w:hAnsi="Times New Roman" w:cs="Times New Roman"/>
          <w:b/>
          <w:sz w:val="24"/>
          <w:szCs w:val="24"/>
        </w:rPr>
        <w:t>2.1.3. Epidemiology</w:t>
      </w:r>
    </w:p>
    <w:p w:rsidR="0029775A" w:rsidRPr="0044654A" w:rsidRDefault="0029775A" w:rsidP="0029775A">
      <w:pPr>
        <w:spacing w:after="0" w:line="360" w:lineRule="auto"/>
        <w:jc w:val="both"/>
        <w:rPr>
          <w:rFonts w:ascii="Times New Roman" w:hAnsi="Times New Roman" w:cs="Times New Roman"/>
          <w:sz w:val="24"/>
          <w:szCs w:val="24"/>
        </w:rPr>
      </w:pPr>
      <w:r w:rsidRPr="0044654A">
        <w:rPr>
          <w:rFonts w:ascii="Times New Roman" w:hAnsi="Times New Roman" w:cs="Times New Roman"/>
          <w:sz w:val="24"/>
          <w:szCs w:val="24"/>
        </w:rPr>
        <w:t xml:space="preserve">ND infections have been established in at least 241 species of birds representing 27 of the 50 orders of the class </w:t>
      </w:r>
      <w:r w:rsidRPr="0044654A">
        <w:rPr>
          <w:rFonts w:ascii="Times New Roman" w:hAnsi="Times New Roman" w:cs="Times New Roman"/>
          <w:b/>
          <w:sz w:val="24"/>
          <w:szCs w:val="24"/>
        </w:rPr>
        <w:t>(Kaleta and Beladauf 1988)</w:t>
      </w:r>
      <w:r w:rsidRPr="0044654A">
        <w:rPr>
          <w:rFonts w:ascii="Times New Roman" w:hAnsi="Times New Roman" w:cs="Times New Roman"/>
          <w:sz w:val="24"/>
          <w:szCs w:val="24"/>
        </w:rPr>
        <w:t>.</w:t>
      </w:r>
    </w:p>
    <w:p w:rsidR="0029775A" w:rsidRPr="0044654A" w:rsidRDefault="0029775A" w:rsidP="0029775A">
      <w:pPr>
        <w:spacing w:after="0" w:line="360" w:lineRule="auto"/>
        <w:jc w:val="both"/>
        <w:rPr>
          <w:rFonts w:ascii="Times New Roman" w:hAnsi="Times New Roman" w:cs="Times New Roman"/>
          <w:sz w:val="24"/>
          <w:szCs w:val="24"/>
        </w:rPr>
      </w:pPr>
      <w:r w:rsidRPr="0044654A">
        <w:rPr>
          <w:rFonts w:ascii="Times New Roman" w:hAnsi="Times New Roman" w:cs="Times New Roman"/>
          <w:sz w:val="24"/>
          <w:szCs w:val="24"/>
        </w:rPr>
        <w:t xml:space="preserve">ND is transmitted from birds to birds horizontally as follows </w:t>
      </w:r>
      <w:r w:rsidRPr="0044654A">
        <w:rPr>
          <w:rFonts w:ascii="Times New Roman" w:hAnsi="Times New Roman" w:cs="Times New Roman"/>
          <w:b/>
          <w:sz w:val="24"/>
          <w:szCs w:val="24"/>
        </w:rPr>
        <w:t>(Alexander 1988)</w:t>
      </w:r>
      <w:r w:rsidRPr="0044654A">
        <w:rPr>
          <w:rFonts w:ascii="Times New Roman" w:hAnsi="Times New Roman" w:cs="Times New Roman"/>
          <w:sz w:val="24"/>
          <w:szCs w:val="24"/>
        </w:rPr>
        <w:t>:</w:t>
      </w:r>
    </w:p>
    <w:p w:rsidR="0029775A" w:rsidRPr="0044654A" w:rsidRDefault="0029775A" w:rsidP="0029775A">
      <w:pPr>
        <w:spacing w:after="0" w:line="360" w:lineRule="auto"/>
        <w:ind w:left="360"/>
        <w:jc w:val="both"/>
        <w:rPr>
          <w:rFonts w:ascii="Times New Roman" w:hAnsi="Times New Roman" w:cs="Times New Roman"/>
          <w:sz w:val="24"/>
          <w:szCs w:val="24"/>
        </w:rPr>
      </w:pPr>
      <w:r w:rsidRPr="0044654A">
        <w:rPr>
          <w:rFonts w:ascii="Times New Roman" w:hAnsi="Times New Roman" w:cs="Times New Roman"/>
          <w:sz w:val="24"/>
          <w:szCs w:val="24"/>
        </w:rPr>
        <w:t>(a) Direct transmission: Inhalation of aerosols or dried faeces (fast); ingestion of contaminated faeces (slow).</w:t>
      </w:r>
    </w:p>
    <w:p w:rsidR="0029775A" w:rsidRPr="0044654A" w:rsidRDefault="0029775A" w:rsidP="0029775A">
      <w:pPr>
        <w:spacing w:after="0" w:line="360" w:lineRule="auto"/>
        <w:ind w:left="360"/>
        <w:jc w:val="both"/>
        <w:rPr>
          <w:rFonts w:ascii="Times New Roman" w:hAnsi="Times New Roman" w:cs="Times New Roman"/>
          <w:sz w:val="24"/>
          <w:szCs w:val="24"/>
        </w:rPr>
      </w:pPr>
      <w:r w:rsidRPr="0044654A">
        <w:rPr>
          <w:rFonts w:ascii="Times New Roman" w:hAnsi="Times New Roman" w:cs="Times New Roman"/>
          <w:sz w:val="24"/>
          <w:szCs w:val="24"/>
        </w:rPr>
        <w:lastRenderedPageBreak/>
        <w:t>(b) Indirect transmission: Humans, poultry products, fomites, food, etc.</w:t>
      </w:r>
    </w:p>
    <w:p w:rsidR="0029775A" w:rsidRPr="0044654A" w:rsidRDefault="0029775A" w:rsidP="0029775A">
      <w:pPr>
        <w:spacing w:after="0" w:line="360" w:lineRule="auto"/>
        <w:jc w:val="both"/>
        <w:rPr>
          <w:rFonts w:ascii="Times New Roman" w:hAnsi="Times New Roman" w:cs="Times New Roman"/>
          <w:sz w:val="24"/>
          <w:szCs w:val="24"/>
        </w:rPr>
      </w:pPr>
      <w:r w:rsidRPr="0044654A">
        <w:rPr>
          <w:rFonts w:ascii="Times New Roman" w:hAnsi="Times New Roman" w:cs="Times New Roman"/>
          <w:sz w:val="24"/>
          <w:szCs w:val="24"/>
        </w:rPr>
        <w:t>Routes: Nasal, oral, ocular.</w:t>
      </w:r>
    </w:p>
    <w:p w:rsidR="0029775A" w:rsidRPr="0044654A" w:rsidRDefault="0029775A" w:rsidP="0029775A">
      <w:pPr>
        <w:spacing w:after="0" w:line="360" w:lineRule="auto"/>
        <w:jc w:val="both"/>
        <w:rPr>
          <w:rFonts w:ascii="Times New Roman" w:hAnsi="Times New Roman" w:cs="Times New Roman"/>
          <w:sz w:val="24"/>
          <w:szCs w:val="24"/>
        </w:rPr>
      </w:pPr>
      <w:r w:rsidRPr="0044654A">
        <w:rPr>
          <w:rFonts w:ascii="Times New Roman" w:hAnsi="Times New Roman" w:cs="Times New Roman"/>
          <w:sz w:val="24"/>
          <w:szCs w:val="24"/>
        </w:rPr>
        <w:t>Pathogenesis</w:t>
      </w:r>
    </w:p>
    <w:p w:rsidR="0029775A" w:rsidRPr="0044654A" w:rsidRDefault="0029775A" w:rsidP="0029775A">
      <w:pPr>
        <w:spacing w:after="0" w:line="360" w:lineRule="auto"/>
        <w:jc w:val="both"/>
        <w:rPr>
          <w:rFonts w:ascii="Times New Roman" w:hAnsi="Times New Roman" w:cs="Times New Roman"/>
          <w:sz w:val="24"/>
          <w:szCs w:val="24"/>
        </w:rPr>
      </w:pPr>
      <w:r w:rsidRPr="0044654A">
        <w:rPr>
          <w:rFonts w:ascii="Times New Roman" w:hAnsi="Times New Roman" w:cs="Times New Roman"/>
          <w:sz w:val="24"/>
          <w:szCs w:val="24"/>
        </w:rPr>
        <w:t>Ingestion / inhalation of infected material - replication take place in the upper respiratory tract -avirulent (lentogenic) virus remains localized there and infection is sub-clinical unless secondary infection occurs.</w:t>
      </w:r>
    </w:p>
    <w:p w:rsidR="0029775A" w:rsidRPr="0044654A" w:rsidRDefault="0029775A" w:rsidP="0029775A">
      <w:pPr>
        <w:spacing w:after="0" w:line="360" w:lineRule="auto"/>
        <w:jc w:val="both"/>
        <w:rPr>
          <w:rFonts w:ascii="Times New Roman" w:hAnsi="Times New Roman" w:cs="Times New Roman"/>
          <w:sz w:val="24"/>
          <w:szCs w:val="24"/>
        </w:rPr>
      </w:pPr>
      <w:r w:rsidRPr="0044654A">
        <w:rPr>
          <w:rFonts w:ascii="Times New Roman" w:hAnsi="Times New Roman" w:cs="Times New Roman"/>
          <w:sz w:val="24"/>
          <w:szCs w:val="24"/>
        </w:rPr>
        <w:t>Virulent NDVs (mesogenic and velogenic) replicate outside the respiratory epithelium - bloodstream- target organs.</w:t>
      </w:r>
    </w:p>
    <w:p w:rsidR="0029775A" w:rsidRPr="0044654A" w:rsidRDefault="0029775A" w:rsidP="0029775A">
      <w:pPr>
        <w:spacing w:after="0" w:line="360" w:lineRule="auto"/>
        <w:jc w:val="both"/>
        <w:rPr>
          <w:rFonts w:ascii="Times New Roman" w:hAnsi="Times New Roman" w:cs="Times New Roman"/>
          <w:sz w:val="24"/>
          <w:szCs w:val="24"/>
        </w:rPr>
      </w:pPr>
      <w:r w:rsidRPr="0044654A">
        <w:rPr>
          <w:rFonts w:ascii="Times New Roman" w:hAnsi="Times New Roman" w:cs="Times New Roman"/>
          <w:sz w:val="24"/>
          <w:szCs w:val="24"/>
        </w:rPr>
        <w:t>Incubation period: 2-15 days (avg. 5-6 days).</w:t>
      </w:r>
    </w:p>
    <w:p w:rsidR="0029775A" w:rsidRPr="0044654A" w:rsidRDefault="0029775A" w:rsidP="0029775A">
      <w:pPr>
        <w:spacing w:after="0" w:line="360" w:lineRule="auto"/>
        <w:jc w:val="both"/>
        <w:rPr>
          <w:rFonts w:ascii="Times New Roman" w:hAnsi="Times New Roman" w:cs="Times New Roman"/>
          <w:sz w:val="24"/>
          <w:szCs w:val="24"/>
        </w:rPr>
      </w:pPr>
    </w:p>
    <w:p w:rsidR="0029775A" w:rsidRPr="0044654A" w:rsidRDefault="0029775A" w:rsidP="0029775A">
      <w:pPr>
        <w:spacing w:after="0" w:line="360" w:lineRule="auto"/>
        <w:jc w:val="both"/>
        <w:rPr>
          <w:rFonts w:ascii="Times New Roman" w:hAnsi="Times New Roman" w:cs="Times New Roman"/>
          <w:sz w:val="24"/>
          <w:szCs w:val="24"/>
        </w:rPr>
      </w:pPr>
      <w:r w:rsidRPr="0044654A">
        <w:rPr>
          <w:rFonts w:ascii="Times New Roman" w:hAnsi="Times New Roman" w:cs="Times New Roman"/>
          <w:b/>
          <w:sz w:val="24"/>
          <w:szCs w:val="24"/>
        </w:rPr>
        <w:t>2.1.4. Clinical signs</w:t>
      </w:r>
    </w:p>
    <w:p w:rsidR="0029775A" w:rsidRPr="0044654A" w:rsidRDefault="0029775A" w:rsidP="0029775A">
      <w:pPr>
        <w:spacing w:after="0" w:line="360" w:lineRule="auto"/>
        <w:jc w:val="both"/>
        <w:rPr>
          <w:rFonts w:ascii="Times New Roman" w:hAnsi="Times New Roman" w:cs="Times New Roman"/>
          <w:sz w:val="24"/>
          <w:szCs w:val="24"/>
        </w:rPr>
      </w:pPr>
      <w:r w:rsidRPr="0044654A">
        <w:rPr>
          <w:rFonts w:ascii="Times New Roman" w:hAnsi="Times New Roman" w:cs="Times New Roman"/>
          <w:sz w:val="24"/>
          <w:szCs w:val="24"/>
        </w:rPr>
        <w:t xml:space="preserve">Clinical signs depend on virulence and tropism of the virus, the age of the bird and the immune status of the birds, the route of exposure, the magnitude and duration of the infecting dose, the susceptibility of the host species, and external factors social stress and temperature </w:t>
      </w:r>
      <w:r w:rsidRPr="0044654A">
        <w:rPr>
          <w:rFonts w:ascii="Times New Roman" w:hAnsi="Times New Roman" w:cs="Times New Roman"/>
          <w:b/>
          <w:sz w:val="24"/>
          <w:szCs w:val="24"/>
        </w:rPr>
        <w:t>(Mcferran and McCracken 1988)</w:t>
      </w:r>
      <w:r w:rsidRPr="0044654A">
        <w:rPr>
          <w:rFonts w:ascii="Times New Roman" w:hAnsi="Times New Roman" w:cs="Times New Roman"/>
          <w:sz w:val="24"/>
          <w:szCs w:val="24"/>
        </w:rPr>
        <w:t>.</w:t>
      </w:r>
    </w:p>
    <w:p w:rsidR="0029775A" w:rsidRPr="0044654A" w:rsidRDefault="0029775A" w:rsidP="0029775A">
      <w:pPr>
        <w:spacing w:after="0" w:line="360" w:lineRule="auto"/>
        <w:jc w:val="both"/>
        <w:rPr>
          <w:rFonts w:ascii="Times New Roman" w:hAnsi="Times New Roman" w:cs="Times New Roman"/>
          <w:sz w:val="24"/>
          <w:szCs w:val="24"/>
        </w:rPr>
      </w:pPr>
      <w:r w:rsidRPr="0044654A">
        <w:rPr>
          <w:rFonts w:ascii="Times New Roman" w:hAnsi="Times New Roman" w:cs="Times New Roman"/>
          <w:sz w:val="24"/>
          <w:szCs w:val="24"/>
        </w:rPr>
        <w:t>In per-acute case: sudden death.</w:t>
      </w:r>
    </w:p>
    <w:p w:rsidR="0029775A" w:rsidRPr="0044654A" w:rsidRDefault="0029775A" w:rsidP="0029775A">
      <w:pPr>
        <w:spacing w:after="0" w:line="360" w:lineRule="auto"/>
        <w:jc w:val="both"/>
        <w:rPr>
          <w:rFonts w:ascii="Times New Roman" w:hAnsi="Times New Roman" w:cs="Times New Roman"/>
          <w:sz w:val="24"/>
          <w:szCs w:val="24"/>
        </w:rPr>
      </w:pPr>
      <w:r w:rsidRPr="0044654A">
        <w:rPr>
          <w:rFonts w:ascii="Times New Roman" w:hAnsi="Times New Roman" w:cs="Times New Roman"/>
          <w:sz w:val="24"/>
          <w:szCs w:val="24"/>
        </w:rPr>
        <w:t xml:space="preserve">VVND - Mortality up to 100%. Listlessness, weakness, depression, oedema of the head and wattles, greenish diarrhoea. The appearance of soft-shell or shell-less eggs, followed by complete cessation of egg laying </w:t>
      </w:r>
      <w:r w:rsidRPr="0044654A">
        <w:rPr>
          <w:rFonts w:ascii="Times New Roman" w:hAnsi="Times New Roman" w:cs="Times New Roman"/>
          <w:b/>
          <w:sz w:val="24"/>
          <w:szCs w:val="24"/>
        </w:rPr>
        <w:t>(Alexander 1997)</w:t>
      </w:r>
      <w:r w:rsidRPr="0044654A">
        <w:rPr>
          <w:rFonts w:ascii="Times New Roman" w:hAnsi="Times New Roman" w:cs="Times New Roman"/>
          <w:sz w:val="24"/>
          <w:szCs w:val="24"/>
        </w:rPr>
        <w:t>.</w:t>
      </w:r>
    </w:p>
    <w:p w:rsidR="0029775A" w:rsidRPr="0044654A" w:rsidRDefault="0029775A" w:rsidP="0029775A">
      <w:pPr>
        <w:spacing w:after="0" w:line="360" w:lineRule="auto"/>
        <w:jc w:val="both"/>
        <w:rPr>
          <w:rFonts w:ascii="Times New Roman" w:hAnsi="Times New Roman" w:cs="Times New Roman"/>
          <w:sz w:val="24"/>
          <w:szCs w:val="24"/>
        </w:rPr>
      </w:pPr>
      <w:r w:rsidRPr="0044654A">
        <w:rPr>
          <w:rFonts w:ascii="Times New Roman" w:hAnsi="Times New Roman" w:cs="Times New Roman"/>
          <w:sz w:val="24"/>
          <w:szCs w:val="24"/>
        </w:rPr>
        <w:t xml:space="preserve">NVND - Morbidity up to 100%, mortality 50-90%. Sudden severe respiratory distress, muscular tremors, torticollis, paralysis, opisthotonus, drop in egg production </w:t>
      </w:r>
      <w:r w:rsidRPr="0044654A">
        <w:rPr>
          <w:rFonts w:ascii="Times New Roman" w:hAnsi="Times New Roman" w:cs="Times New Roman"/>
          <w:b/>
          <w:sz w:val="24"/>
          <w:szCs w:val="24"/>
        </w:rPr>
        <w:t>(Alexander 1997)</w:t>
      </w:r>
      <w:r w:rsidRPr="0044654A">
        <w:rPr>
          <w:rFonts w:ascii="Times New Roman" w:hAnsi="Times New Roman" w:cs="Times New Roman"/>
          <w:sz w:val="24"/>
          <w:szCs w:val="24"/>
        </w:rPr>
        <w:t xml:space="preserve">. Mesogenic strain -Respiratory disturbances followed nervous signs, with mortality rates reaching 50% or more </w:t>
      </w:r>
      <w:r w:rsidRPr="0044654A">
        <w:rPr>
          <w:rFonts w:ascii="Times New Roman" w:hAnsi="Times New Roman" w:cs="Times New Roman"/>
          <w:b/>
          <w:sz w:val="24"/>
          <w:szCs w:val="24"/>
        </w:rPr>
        <w:t>(Alexander 1997)</w:t>
      </w:r>
      <w:r w:rsidRPr="0044654A">
        <w:rPr>
          <w:rFonts w:ascii="Times New Roman" w:hAnsi="Times New Roman" w:cs="Times New Roman"/>
          <w:sz w:val="24"/>
          <w:szCs w:val="24"/>
        </w:rPr>
        <w:t>.</w:t>
      </w:r>
    </w:p>
    <w:p w:rsidR="0029775A" w:rsidRPr="0044654A" w:rsidRDefault="0029775A" w:rsidP="0029775A">
      <w:pPr>
        <w:spacing w:after="0" w:line="360" w:lineRule="auto"/>
        <w:jc w:val="both"/>
        <w:rPr>
          <w:rFonts w:ascii="Times New Roman" w:hAnsi="Times New Roman" w:cs="Times New Roman"/>
          <w:sz w:val="24"/>
          <w:szCs w:val="24"/>
        </w:rPr>
      </w:pPr>
      <w:r w:rsidRPr="0044654A">
        <w:rPr>
          <w:rFonts w:ascii="Times New Roman" w:hAnsi="Times New Roman" w:cs="Times New Roman"/>
          <w:sz w:val="24"/>
          <w:szCs w:val="24"/>
        </w:rPr>
        <w:t xml:space="preserve">Lentogenic strain - Mild respiratory disturbances, or no signs </w:t>
      </w:r>
      <w:r w:rsidRPr="0044654A">
        <w:rPr>
          <w:rFonts w:ascii="Times New Roman" w:hAnsi="Times New Roman" w:cs="Times New Roman"/>
          <w:b/>
          <w:sz w:val="24"/>
          <w:szCs w:val="24"/>
        </w:rPr>
        <w:t>(Alexander 1997)</w:t>
      </w:r>
      <w:r w:rsidRPr="0044654A">
        <w:rPr>
          <w:rFonts w:ascii="Times New Roman" w:hAnsi="Times New Roman" w:cs="Times New Roman"/>
          <w:sz w:val="24"/>
          <w:szCs w:val="24"/>
        </w:rPr>
        <w:t>.</w:t>
      </w:r>
    </w:p>
    <w:p w:rsidR="0029775A" w:rsidRPr="0044654A" w:rsidRDefault="0029775A" w:rsidP="0029775A">
      <w:pPr>
        <w:spacing w:after="0" w:line="360" w:lineRule="auto"/>
        <w:jc w:val="both"/>
        <w:rPr>
          <w:rFonts w:ascii="Times New Roman" w:hAnsi="Times New Roman" w:cs="Times New Roman"/>
          <w:sz w:val="24"/>
          <w:szCs w:val="24"/>
        </w:rPr>
      </w:pPr>
      <w:r w:rsidRPr="0044654A">
        <w:rPr>
          <w:rFonts w:ascii="Times New Roman" w:hAnsi="Times New Roman" w:cs="Times New Roman"/>
          <w:sz w:val="24"/>
          <w:szCs w:val="24"/>
        </w:rPr>
        <w:t xml:space="preserve">Haemorrhagic lesions of the gastrointestinal tract, especially the proventriculus, may vary considerably in size and severity </w:t>
      </w:r>
      <w:r w:rsidRPr="0044654A">
        <w:rPr>
          <w:rFonts w:ascii="Times New Roman" w:hAnsi="Times New Roman" w:cs="Times New Roman"/>
          <w:b/>
          <w:sz w:val="24"/>
          <w:szCs w:val="24"/>
        </w:rPr>
        <w:t>(Spradbrow 1987)</w:t>
      </w:r>
      <w:r w:rsidRPr="0044654A">
        <w:rPr>
          <w:rFonts w:ascii="Times New Roman" w:hAnsi="Times New Roman" w:cs="Times New Roman"/>
          <w:sz w:val="24"/>
          <w:szCs w:val="24"/>
        </w:rPr>
        <w:t xml:space="preserve">. Tracheitis, often haemorrhagic. Air-sacculitis, appear cloudy and congested. Thickening of the air sacs with catarrhal or caseous exudates is often observed </w:t>
      </w:r>
      <w:r w:rsidRPr="0044654A">
        <w:rPr>
          <w:rFonts w:ascii="Times New Roman" w:hAnsi="Times New Roman" w:cs="Times New Roman"/>
          <w:b/>
          <w:sz w:val="24"/>
          <w:szCs w:val="24"/>
        </w:rPr>
        <w:t>(Beard and Hanson 1984)</w:t>
      </w:r>
      <w:r w:rsidRPr="0044654A">
        <w:rPr>
          <w:rFonts w:ascii="Times New Roman" w:hAnsi="Times New Roman" w:cs="Times New Roman"/>
          <w:sz w:val="24"/>
          <w:szCs w:val="24"/>
        </w:rPr>
        <w:t>.</w:t>
      </w:r>
    </w:p>
    <w:p w:rsidR="0029775A" w:rsidRPr="0044654A" w:rsidRDefault="0029775A" w:rsidP="0029775A">
      <w:pPr>
        <w:spacing w:after="0" w:line="360" w:lineRule="auto"/>
        <w:jc w:val="both"/>
        <w:rPr>
          <w:rFonts w:ascii="Times New Roman" w:hAnsi="Times New Roman" w:cs="Times New Roman"/>
          <w:b/>
          <w:sz w:val="24"/>
          <w:szCs w:val="24"/>
        </w:rPr>
      </w:pPr>
    </w:p>
    <w:p w:rsidR="0029775A" w:rsidRPr="0044654A" w:rsidRDefault="0029775A" w:rsidP="0029775A">
      <w:pPr>
        <w:spacing w:after="0" w:line="360" w:lineRule="auto"/>
        <w:jc w:val="both"/>
        <w:rPr>
          <w:rFonts w:ascii="Times New Roman" w:hAnsi="Times New Roman" w:cs="Times New Roman"/>
          <w:b/>
          <w:sz w:val="24"/>
          <w:szCs w:val="24"/>
        </w:rPr>
      </w:pPr>
    </w:p>
    <w:p w:rsidR="0029775A" w:rsidRPr="0044654A" w:rsidRDefault="0029775A" w:rsidP="0029775A">
      <w:pPr>
        <w:spacing w:after="0" w:line="360" w:lineRule="auto"/>
        <w:jc w:val="both"/>
        <w:rPr>
          <w:rFonts w:ascii="Times New Roman" w:hAnsi="Times New Roman" w:cs="Times New Roman"/>
          <w:b/>
          <w:sz w:val="24"/>
          <w:szCs w:val="24"/>
        </w:rPr>
      </w:pPr>
    </w:p>
    <w:p w:rsidR="0029775A" w:rsidRPr="0044654A" w:rsidRDefault="0029775A" w:rsidP="0029775A">
      <w:pPr>
        <w:spacing w:after="0" w:line="360" w:lineRule="auto"/>
        <w:jc w:val="both"/>
        <w:rPr>
          <w:rFonts w:ascii="Times New Roman" w:hAnsi="Times New Roman" w:cs="Times New Roman"/>
          <w:sz w:val="24"/>
          <w:szCs w:val="24"/>
        </w:rPr>
      </w:pPr>
      <w:r w:rsidRPr="0044654A">
        <w:rPr>
          <w:rFonts w:ascii="Times New Roman" w:hAnsi="Times New Roman" w:cs="Times New Roman"/>
          <w:b/>
          <w:sz w:val="24"/>
          <w:szCs w:val="24"/>
        </w:rPr>
        <w:lastRenderedPageBreak/>
        <w:t>2.1.5. Diagnosis</w:t>
      </w:r>
    </w:p>
    <w:p w:rsidR="0029775A" w:rsidRPr="0044654A" w:rsidRDefault="0029775A" w:rsidP="0029775A">
      <w:pPr>
        <w:spacing w:after="0" w:line="360" w:lineRule="auto"/>
        <w:jc w:val="both"/>
        <w:rPr>
          <w:rFonts w:ascii="Times New Roman" w:hAnsi="Times New Roman" w:cs="Times New Roman"/>
          <w:sz w:val="24"/>
          <w:szCs w:val="24"/>
        </w:rPr>
      </w:pPr>
      <w:r w:rsidRPr="0044654A">
        <w:rPr>
          <w:rFonts w:ascii="Times New Roman" w:hAnsi="Times New Roman" w:cs="Times New Roman"/>
          <w:sz w:val="24"/>
          <w:szCs w:val="24"/>
        </w:rPr>
        <w:t>Samples for virus isolation and identification: Cloacal swabs or intestinal content or feces, tracheal swabs, tracheal tissues, lung, brain, liver, spleen, kidneys, and heart tissues. Culture can be done in egg embryo through allantoic cavity of specific pathogen free (SPF) embryonated chicken eggs. The allantoic fluid can be tested for HA activity.</w:t>
      </w:r>
    </w:p>
    <w:p w:rsidR="0029775A" w:rsidRPr="0044654A" w:rsidRDefault="0029775A" w:rsidP="0029775A">
      <w:pPr>
        <w:spacing w:after="0" w:line="360" w:lineRule="auto"/>
        <w:jc w:val="both"/>
        <w:rPr>
          <w:rFonts w:ascii="Times New Roman" w:hAnsi="Times New Roman" w:cs="Times New Roman"/>
          <w:sz w:val="24"/>
          <w:szCs w:val="24"/>
        </w:rPr>
      </w:pPr>
      <w:r w:rsidRPr="0044654A">
        <w:rPr>
          <w:rFonts w:ascii="Times New Roman" w:hAnsi="Times New Roman" w:cs="Times New Roman"/>
          <w:sz w:val="24"/>
          <w:szCs w:val="24"/>
        </w:rPr>
        <w:t>Serological tests</w:t>
      </w:r>
    </w:p>
    <w:p w:rsidR="0029775A" w:rsidRPr="0044654A" w:rsidRDefault="0029775A" w:rsidP="0029775A">
      <w:pPr>
        <w:pStyle w:val="ListParagraph"/>
        <w:numPr>
          <w:ilvl w:val="0"/>
          <w:numId w:val="2"/>
        </w:numPr>
        <w:spacing w:after="0" w:line="360" w:lineRule="auto"/>
        <w:jc w:val="both"/>
        <w:rPr>
          <w:rFonts w:ascii="Times New Roman" w:hAnsi="Times New Roman" w:cs="Times New Roman"/>
          <w:sz w:val="24"/>
          <w:szCs w:val="24"/>
        </w:rPr>
      </w:pPr>
      <w:r w:rsidRPr="0044654A">
        <w:rPr>
          <w:rFonts w:ascii="Times New Roman" w:hAnsi="Times New Roman" w:cs="Times New Roman"/>
          <w:sz w:val="24"/>
          <w:szCs w:val="24"/>
        </w:rPr>
        <w:t xml:space="preserve">HI test - β procedure </w:t>
      </w:r>
      <w:r w:rsidRPr="0044654A">
        <w:rPr>
          <w:rFonts w:ascii="Times New Roman" w:hAnsi="Times New Roman" w:cs="Times New Roman"/>
          <w:b/>
          <w:sz w:val="24"/>
          <w:szCs w:val="24"/>
        </w:rPr>
        <w:t>(Allan and Gough 1974)</w:t>
      </w:r>
      <w:r w:rsidRPr="0044654A">
        <w:rPr>
          <w:rFonts w:ascii="Times New Roman" w:hAnsi="Times New Roman" w:cs="Times New Roman"/>
          <w:sz w:val="24"/>
          <w:szCs w:val="24"/>
        </w:rPr>
        <w:t>.</w:t>
      </w:r>
    </w:p>
    <w:p w:rsidR="0029775A" w:rsidRPr="0044654A" w:rsidRDefault="0029775A" w:rsidP="0029775A">
      <w:pPr>
        <w:pStyle w:val="ListParagraph"/>
        <w:numPr>
          <w:ilvl w:val="0"/>
          <w:numId w:val="2"/>
        </w:numPr>
        <w:spacing w:after="0" w:line="360" w:lineRule="auto"/>
        <w:jc w:val="both"/>
        <w:rPr>
          <w:rFonts w:ascii="Times New Roman" w:hAnsi="Times New Roman" w:cs="Times New Roman"/>
          <w:sz w:val="24"/>
          <w:szCs w:val="24"/>
        </w:rPr>
      </w:pPr>
      <w:r w:rsidRPr="0044654A">
        <w:rPr>
          <w:rFonts w:ascii="Times New Roman" w:hAnsi="Times New Roman" w:cs="Times New Roman"/>
          <w:sz w:val="24"/>
          <w:szCs w:val="24"/>
        </w:rPr>
        <w:t xml:space="preserve">ELISA- Semiautomated techniques - flock screening procedures </w:t>
      </w:r>
      <w:r w:rsidRPr="0044654A">
        <w:rPr>
          <w:rFonts w:ascii="Times New Roman" w:hAnsi="Times New Roman" w:cs="Times New Roman"/>
          <w:b/>
          <w:sz w:val="24"/>
          <w:szCs w:val="24"/>
        </w:rPr>
        <w:t xml:space="preserve">(Snyder </w:t>
      </w:r>
      <w:r w:rsidRPr="0044654A">
        <w:rPr>
          <w:rFonts w:ascii="Times New Roman" w:hAnsi="Times New Roman" w:cs="Times New Roman"/>
          <w:b/>
          <w:i/>
          <w:sz w:val="24"/>
          <w:szCs w:val="24"/>
        </w:rPr>
        <w:t>et al.,</w:t>
      </w:r>
      <w:r w:rsidRPr="0044654A">
        <w:rPr>
          <w:rFonts w:ascii="Times New Roman" w:hAnsi="Times New Roman" w:cs="Times New Roman"/>
          <w:b/>
          <w:sz w:val="24"/>
          <w:szCs w:val="24"/>
        </w:rPr>
        <w:t xml:space="preserve"> 1984)</w:t>
      </w:r>
      <w:r w:rsidRPr="0044654A">
        <w:rPr>
          <w:rFonts w:ascii="Times New Roman" w:hAnsi="Times New Roman" w:cs="Times New Roman"/>
          <w:sz w:val="24"/>
          <w:szCs w:val="24"/>
        </w:rPr>
        <w:t>.</w:t>
      </w:r>
    </w:p>
    <w:p w:rsidR="0029775A" w:rsidRPr="0044654A" w:rsidRDefault="0029775A" w:rsidP="0029775A">
      <w:pPr>
        <w:pStyle w:val="ListParagraph"/>
        <w:numPr>
          <w:ilvl w:val="0"/>
          <w:numId w:val="2"/>
        </w:numPr>
        <w:spacing w:after="0" w:line="360" w:lineRule="auto"/>
        <w:jc w:val="both"/>
        <w:rPr>
          <w:rFonts w:ascii="Times New Roman" w:hAnsi="Times New Roman" w:cs="Times New Roman"/>
          <w:sz w:val="24"/>
          <w:szCs w:val="24"/>
        </w:rPr>
      </w:pPr>
      <w:r w:rsidRPr="0044654A">
        <w:rPr>
          <w:rFonts w:ascii="Times New Roman" w:hAnsi="Times New Roman" w:cs="Times New Roman"/>
          <w:sz w:val="24"/>
          <w:szCs w:val="24"/>
        </w:rPr>
        <w:t xml:space="preserve">VNT </w:t>
      </w:r>
      <w:r>
        <w:rPr>
          <w:rFonts w:ascii="Times New Roman" w:hAnsi="Times New Roman" w:cs="Times New Roman"/>
          <w:sz w:val="24"/>
          <w:szCs w:val="24"/>
        </w:rPr>
        <w:t xml:space="preserve"> </w:t>
      </w:r>
      <w:r w:rsidRPr="0044654A">
        <w:rPr>
          <w:rFonts w:ascii="Times New Roman" w:hAnsi="Times New Roman" w:cs="Times New Roman"/>
          <w:b/>
          <w:sz w:val="24"/>
          <w:szCs w:val="24"/>
        </w:rPr>
        <w:t>(Beard 1980)</w:t>
      </w:r>
      <w:r w:rsidRPr="0044654A">
        <w:rPr>
          <w:rFonts w:ascii="Times New Roman" w:hAnsi="Times New Roman" w:cs="Times New Roman"/>
          <w:sz w:val="24"/>
          <w:szCs w:val="24"/>
        </w:rPr>
        <w:t xml:space="preserve">. </w:t>
      </w:r>
    </w:p>
    <w:p w:rsidR="0029775A" w:rsidRPr="0044654A" w:rsidRDefault="0029775A" w:rsidP="0029775A">
      <w:pPr>
        <w:spacing w:after="0" w:line="360" w:lineRule="auto"/>
        <w:jc w:val="both"/>
        <w:rPr>
          <w:rFonts w:ascii="Times New Roman" w:hAnsi="Times New Roman" w:cs="Times New Roman"/>
          <w:sz w:val="24"/>
          <w:szCs w:val="24"/>
        </w:rPr>
      </w:pPr>
    </w:p>
    <w:p w:rsidR="0029775A" w:rsidRPr="0044654A" w:rsidRDefault="0029775A" w:rsidP="0029775A">
      <w:pPr>
        <w:spacing w:after="0" w:line="360" w:lineRule="auto"/>
        <w:jc w:val="both"/>
        <w:rPr>
          <w:rFonts w:ascii="Times New Roman" w:hAnsi="Times New Roman" w:cs="Times New Roman"/>
          <w:b/>
          <w:sz w:val="24"/>
          <w:szCs w:val="24"/>
        </w:rPr>
      </w:pPr>
      <w:r w:rsidRPr="0044654A">
        <w:rPr>
          <w:rFonts w:ascii="Times New Roman" w:hAnsi="Times New Roman" w:cs="Times New Roman"/>
          <w:b/>
          <w:sz w:val="24"/>
          <w:szCs w:val="24"/>
        </w:rPr>
        <w:t xml:space="preserve">2.2. </w:t>
      </w:r>
      <w:r w:rsidRPr="0044654A">
        <w:rPr>
          <w:rFonts w:ascii="Times New Roman" w:eastAsia="Times New Roman" w:hAnsi="Times New Roman" w:cs="Times New Roman"/>
          <w:b/>
          <w:sz w:val="24"/>
          <w:szCs w:val="24"/>
        </w:rPr>
        <w:t xml:space="preserve">General Feature of </w:t>
      </w:r>
      <w:r w:rsidRPr="0044654A">
        <w:rPr>
          <w:rFonts w:ascii="Times New Roman" w:hAnsi="Times New Roman" w:cs="Times New Roman"/>
          <w:b/>
          <w:sz w:val="24"/>
          <w:szCs w:val="24"/>
        </w:rPr>
        <w:t>Infectious Bursal Disease</w:t>
      </w:r>
    </w:p>
    <w:p w:rsidR="0029775A" w:rsidRPr="0044654A" w:rsidRDefault="0029775A" w:rsidP="0029775A">
      <w:pPr>
        <w:spacing w:after="0" w:line="360" w:lineRule="auto"/>
        <w:jc w:val="both"/>
        <w:rPr>
          <w:rFonts w:ascii="Times New Roman" w:hAnsi="Times New Roman" w:cs="Times New Roman"/>
          <w:b/>
          <w:sz w:val="24"/>
          <w:szCs w:val="24"/>
        </w:rPr>
      </w:pPr>
      <w:r w:rsidRPr="0044654A">
        <w:rPr>
          <w:rFonts w:ascii="Times New Roman" w:hAnsi="Times New Roman" w:cs="Times New Roman"/>
          <w:sz w:val="24"/>
          <w:szCs w:val="24"/>
        </w:rPr>
        <w:t>Infectious Bursal Disease (IBD) is an acute, highly contagious viral infection of young chickens. Lymphoid cells, specially B cells are the primary target cells and the lymphoid tissues of the cloacal bursa is the most severely affected.</w:t>
      </w:r>
    </w:p>
    <w:p w:rsidR="0029775A" w:rsidRPr="0044654A" w:rsidRDefault="0029775A" w:rsidP="0029775A">
      <w:pPr>
        <w:spacing w:after="0" w:line="360" w:lineRule="auto"/>
        <w:jc w:val="both"/>
        <w:rPr>
          <w:rFonts w:ascii="Times New Roman" w:hAnsi="Times New Roman" w:cs="Times New Roman"/>
          <w:b/>
          <w:sz w:val="24"/>
          <w:szCs w:val="24"/>
        </w:rPr>
      </w:pPr>
    </w:p>
    <w:p w:rsidR="0029775A" w:rsidRPr="0044654A" w:rsidRDefault="0029775A" w:rsidP="0029775A">
      <w:pPr>
        <w:spacing w:after="0" w:line="360" w:lineRule="auto"/>
        <w:jc w:val="both"/>
        <w:rPr>
          <w:rFonts w:ascii="Times New Roman" w:hAnsi="Times New Roman" w:cs="Times New Roman"/>
          <w:sz w:val="24"/>
          <w:szCs w:val="24"/>
        </w:rPr>
      </w:pPr>
      <w:r w:rsidRPr="0044654A">
        <w:rPr>
          <w:rFonts w:ascii="Times New Roman" w:hAnsi="Times New Roman" w:cs="Times New Roman"/>
          <w:b/>
          <w:sz w:val="24"/>
          <w:szCs w:val="24"/>
        </w:rPr>
        <w:t>2.2.1. Etiology</w:t>
      </w:r>
    </w:p>
    <w:p w:rsidR="0029775A" w:rsidRPr="0044654A" w:rsidRDefault="0029775A" w:rsidP="0029775A">
      <w:pPr>
        <w:spacing w:after="0" w:line="360" w:lineRule="auto"/>
        <w:jc w:val="both"/>
        <w:rPr>
          <w:rFonts w:ascii="Times New Roman" w:hAnsi="Times New Roman" w:cs="Times New Roman"/>
          <w:sz w:val="24"/>
          <w:szCs w:val="24"/>
        </w:rPr>
      </w:pPr>
      <w:r w:rsidRPr="0044654A">
        <w:rPr>
          <w:rFonts w:ascii="Times New Roman" w:hAnsi="Times New Roman" w:cs="Times New Roman"/>
          <w:sz w:val="24"/>
          <w:szCs w:val="24"/>
        </w:rPr>
        <w:t xml:space="preserve">Infectious bursal disease (IBD) is an acute highly contagious viral infection of young chickens. IBD is caused by double stranded RNA virus belonging to the family Birna viridae having a bi-segmented genome </w:t>
      </w:r>
      <w:r w:rsidRPr="009B4A84">
        <w:rPr>
          <w:rFonts w:ascii="Times New Roman" w:hAnsi="Times New Roman" w:cs="Times New Roman"/>
          <w:b/>
          <w:sz w:val="24"/>
          <w:szCs w:val="24"/>
        </w:rPr>
        <w:t>(MacDonald 1980)</w:t>
      </w:r>
      <w:r w:rsidRPr="0044654A">
        <w:rPr>
          <w:rFonts w:ascii="Times New Roman" w:hAnsi="Times New Roman" w:cs="Times New Roman"/>
          <w:sz w:val="24"/>
          <w:szCs w:val="24"/>
        </w:rPr>
        <w:t xml:space="preserve">. The first report about the IBDV came from USA </w:t>
      </w:r>
      <w:r w:rsidRPr="009B4A84">
        <w:rPr>
          <w:rFonts w:ascii="Times New Roman" w:hAnsi="Times New Roman" w:cs="Times New Roman"/>
          <w:b/>
          <w:sz w:val="24"/>
          <w:szCs w:val="24"/>
        </w:rPr>
        <w:t>(Cosgrove 1962)</w:t>
      </w:r>
      <w:r w:rsidRPr="0044654A">
        <w:rPr>
          <w:rFonts w:ascii="Times New Roman" w:hAnsi="Times New Roman" w:cs="Times New Roman"/>
          <w:sz w:val="24"/>
          <w:szCs w:val="24"/>
        </w:rPr>
        <w:t xml:space="preserve">. The virus is a single-shelled, nonenveloped virion with icosahedral symmetry </w:t>
      </w:r>
      <w:r w:rsidRPr="009B4A84">
        <w:rPr>
          <w:rFonts w:ascii="Times New Roman" w:hAnsi="Times New Roman" w:cs="Times New Roman"/>
          <w:b/>
          <w:sz w:val="24"/>
          <w:szCs w:val="24"/>
        </w:rPr>
        <w:t>(Ozel and Gelderblom 1985)</w:t>
      </w:r>
      <w:r w:rsidRPr="0044654A">
        <w:rPr>
          <w:rFonts w:ascii="Times New Roman" w:hAnsi="Times New Roman" w:cs="Times New Roman"/>
          <w:sz w:val="24"/>
          <w:szCs w:val="24"/>
        </w:rPr>
        <w:t xml:space="preserve">. There are two serotypes of infectious bursal disease virus (IBDV) </w:t>
      </w:r>
      <w:r w:rsidRPr="009B4A84">
        <w:rPr>
          <w:rFonts w:ascii="Times New Roman" w:hAnsi="Times New Roman" w:cs="Times New Roman"/>
          <w:b/>
          <w:sz w:val="24"/>
          <w:szCs w:val="24"/>
        </w:rPr>
        <w:t xml:space="preserve">(Mcferran </w:t>
      </w:r>
      <w:r w:rsidRPr="009B4A84">
        <w:rPr>
          <w:rFonts w:ascii="Times New Roman" w:hAnsi="Times New Roman" w:cs="Times New Roman"/>
          <w:b/>
          <w:i/>
          <w:sz w:val="24"/>
          <w:szCs w:val="24"/>
        </w:rPr>
        <w:t>et al</w:t>
      </w:r>
      <w:r w:rsidRPr="009B4A84">
        <w:rPr>
          <w:rFonts w:ascii="Times New Roman" w:hAnsi="Times New Roman" w:cs="Times New Roman"/>
          <w:b/>
          <w:sz w:val="24"/>
          <w:szCs w:val="24"/>
        </w:rPr>
        <w:t>., 1980)</w:t>
      </w:r>
      <w:r w:rsidRPr="0044654A">
        <w:rPr>
          <w:rFonts w:ascii="Times New Roman" w:hAnsi="Times New Roman" w:cs="Times New Roman"/>
          <w:sz w:val="24"/>
          <w:szCs w:val="24"/>
        </w:rPr>
        <w:t xml:space="preserve">. Serotype 1 is pathogenic while serotype 2 is also pathogenic for chicken </w:t>
      </w:r>
      <w:r w:rsidRPr="009B4A84">
        <w:rPr>
          <w:rFonts w:ascii="Times New Roman" w:hAnsi="Times New Roman" w:cs="Times New Roman"/>
          <w:b/>
          <w:sz w:val="24"/>
          <w:szCs w:val="24"/>
        </w:rPr>
        <w:t>(Saif 1984)</w:t>
      </w:r>
      <w:r w:rsidRPr="0044654A">
        <w:rPr>
          <w:rFonts w:ascii="Times New Roman" w:hAnsi="Times New Roman" w:cs="Times New Roman"/>
          <w:sz w:val="24"/>
          <w:szCs w:val="24"/>
        </w:rPr>
        <w:t>. Practically there are 3 types of IBDV:</w:t>
      </w:r>
    </w:p>
    <w:p w:rsidR="0029775A" w:rsidRPr="0044654A" w:rsidRDefault="0029775A" w:rsidP="0029775A">
      <w:pPr>
        <w:spacing w:after="0" w:line="360" w:lineRule="auto"/>
        <w:jc w:val="both"/>
        <w:rPr>
          <w:rFonts w:ascii="Times New Roman" w:hAnsi="Times New Roman" w:cs="Times New Roman"/>
          <w:sz w:val="24"/>
          <w:szCs w:val="24"/>
        </w:rPr>
      </w:pPr>
      <w:r w:rsidRPr="0044654A">
        <w:rPr>
          <w:rFonts w:ascii="Times New Roman" w:hAnsi="Times New Roman" w:cs="Times New Roman"/>
          <w:sz w:val="24"/>
          <w:szCs w:val="24"/>
        </w:rPr>
        <w:t>IBDV of classical virulence (sc IBDV), which do not cause mortality and indirectly induce economic loss, usually seen as sub-clinical form.</w:t>
      </w:r>
    </w:p>
    <w:p w:rsidR="0029775A" w:rsidRPr="0044654A" w:rsidRDefault="0029775A" w:rsidP="0029775A">
      <w:pPr>
        <w:spacing w:after="0" w:line="360" w:lineRule="auto"/>
        <w:jc w:val="both"/>
        <w:rPr>
          <w:rFonts w:ascii="Times New Roman" w:hAnsi="Times New Roman" w:cs="Times New Roman"/>
          <w:sz w:val="24"/>
          <w:szCs w:val="24"/>
        </w:rPr>
      </w:pPr>
      <w:r w:rsidRPr="0044654A">
        <w:rPr>
          <w:rFonts w:ascii="Times New Roman" w:hAnsi="Times New Roman" w:cs="Times New Roman"/>
          <w:sz w:val="24"/>
          <w:szCs w:val="24"/>
        </w:rPr>
        <w:t>Very virulent IBDV (vv IBDV) is responsible for typical Gumboro Disease.</w:t>
      </w:r>
    </w:p>
    <w:p w:rsidR="0029775A" w:rsidRPr="0044654A" w:rsidRDefault="0029775A" w:rsidP="0029775A">
      <w:pPr>
        <w:spacing w:after="0" w:line="360" w:lineRule="auto"/>
        <w:jc w:val="both"/>
        <w:rPr>
          <w:rFonts w:ascii="Times New Roman" w:hAnsi="Times New Roman" w:cs="Times New Roman"/>
          <w:sz w:val="24"/>
          <w:szCs w:val="24"/>
        </w:rPr>
      </w:pPr>
      <w:r w:rsidRPr="0044654A">
        <w:rPr>
          <w:rFonts w:ascii="Times New Roman" w:hAnsi="Times New Roman" w:cs="Times New Roman"/>
          <w:sz w:val="24"/>
          <w:szCs w:val="24"/>
        </w:rPr>
        <w:t xml:space="preserve">Variant IBDV (var IBDV) does not give rise to mortality but is capable of infecting chickens in the presence of MDA levels that are still protective against sc IBDV and vv IBDV </w:t>
      </w:r>
      <w:r w:rsidRPr="009B4A84">
        <w:rPr>
          <w:rFonts w:ascii="Times New Roman" w:hAnsi="Times New Roman" w:cs="Times New Roman"/>
          <w:b/>
          <w:sz w:val="24"/>
          <w:szCs w:val="24"/>
        </w:rPr>
        <w:t>(Segal 2002)</w:t>
      </w:r>
    </w:p>
    <w:p w:rsidR="0029775A" w:rsidRPr="0044654A" w:rsidRDefault="0029775A" w:rsidP="0029775A">
      <w:pPr>
        <w:spacing w:after="0" w:line="360" w:lineRule="auto"/>
        <w:jc w:val="both"/>
        <w:rPr>
          <w:rFonts w:ascii="Times New Roman" w:hAnsi="Times New Roman" w:cs="Times New Roman"/>
          <w:sz w:val="24"/>
          <w:szCs w:val="24"/>
        </w:rPr>
      </w:pPr>
    </w:p>
    <w:p w:rsidR="0029775A" w:rsidRDefault="0029775A" w:rsidP="0029775A">
      <w:pPr>
        <w:spacing w:after="0" w:line="360" w:lineRule="auto"/>
        <w:jc w:val="both"/>
        <w:rPr>
          <w:rFonts w:ascii="Times New Roman" w:hAnsi="Times New Roman" w:cs="Times New Roman"/>
          <w:b/>
          <w:sz w:val="24"/>
          <w:szCs w:val="24"/>
        </w:rPr>
      </w:pPr>
    </w:p>
    <w:p w:rsidR="0029775A" w:rsidRDefault="0029775A" w:rsidP="0029775A">
      <w:pPr>
        <w:spacing w:after="0" w:line="360" w:lineRule="auto"/>
        <w:jc w:val="both"/>
        <w:rPr>
          <w:rFonts w:ascii="Times New Roman" w:hAnsi="Times New Roman" w:cs="Times New Roman"/>
          <w:b/>
          <w:sz w:val="24"/>
          <w:szCs w:val="24"/>
        </w:rPr>
      </w:pPr>
    </w:p>
    <w:p w:rsidR="0029775A" w:rsidRPr="0044654A" w:rsidRDefault="0029775A" w:rsidP="0029775A">
      <w:pPr>
        <w:spacing w:after="0" w:line="360" w:lineRule="auto"/>
        <w:jc w:val="both"/>
        <w:rPr>
          <w:rFonts w:ascii="Times New Roman" w:hAnsi="Times New Roman" w:cs="Times New Roman"/>
          <w:b/>
          <w:sz w:val="24"/>
          <w:szCs w:val="24"/>
        </w:rPr>
      </w:pPr>
      <w:r w:rsidRPr="0044654A">
        <w:rPr>
          <w:rFonts w:ascii="Times New Roman" w:hAnsi="Times New Roman" w:cs="Times New Roman"/>
          <w:b/>
          <w:sz w:val="24"/>
          <w:szCs w:val="24"/>
        </w:rPr>
        <w:lastRenderedPageBreak/>
        <w:t>2.2.2. Incidence and distribution</w:t>
      </w:r>
    </w:p>
    <w:p w:rsidR="0029775A" w:rsidRPr="0044654A" w:rsidRDefault="0029775A" w:rsidP="0029775A">
      <w:pPr>
        <w:spacing w:after="0" w:line="360" w:lineRule="auto"/>
        <w:jc w:val="both"/>
        <w:rPr>
          <w:rFonts w:ascii="Times New Roman" w:hAnsi="Times New Roman" w:cs="Times New Roman"/>
          <w:sz w:val="24"/>
          <w:szCs w:val="24"/>
        </w:rPr>
      </w:pPr>
      <w:r w:rsidRPr="0044654A">
        <w:rPr>
          <w:rFonts w:ascii="Times New Roman" w:hAnsi="Times New Roman" w:cs="Times New Roman"/>
          <w:sz w:val="24"/>
          <w:szCs w:val="24"/>
        </w:rPr>
        <w:t xml:space="preserve">Infectious bursal disease (IBD) has worldwide distribution. It usually occurs in birds having the age group of 3-6 weeks. The disease was first reported by </w:t>
      </w:r>
      <w:r w:rsidRPr="009B4A84">
        <w:rPr>
          <w:rFonts w:ascii="Times New Roman" w:hAnsi="Times New Roman" w:cs="Times New Roman"/>
          <w:b/>
          <w:sz w:val="24"/>
          <w:szCs w:val="24"/>
        </w:rPr>
        <w:t>(Winterfield and Hitchner 1962)</w:t>
      </w:r>
      <w:r w:rsidRPr="0044654A">
        <w:rPr>
          <w:rFonts w:ascii="Times New Roman" w:hAnsi="Times New Roman" w:cs="Times New Roman"/>
          <w:sz w:val="24"/>
          <w:szCs w:val="24"/>
        </w:rPr>
        <w:t xml:space="preserve">. The virus was first isolated in embryonating egg </w:t>
      </w:r>
      <w:r w:rsidRPr="009B4A84">
        <w:rPr>
          <w:rFonts w:ascii="Times New Roman" w:hAnsi="Times New Roman" w:cs="Times New Roman"/>
          <w:b/>
          <w:sz w:val="24"/>
          <w:szCs w:val="24"/>
        </w:rPr>
        <w:t xml:space="preserve">(Winterfield </w:t>
      </w:r>
      <w:r w:rsidRPr="009B4A84">
        <w:rPr>
          <w:rFonts w:ascii="Times New Roman" w:hAnsi="Times New Roman" w:cs="Times New Roman"/>
          <w:b/>
          <w:i/>
          <w:sz w:val="24"/>
          <w:szCs w:val="24"/>
        </w:rPr>
        <w:t>et al</w:t>
      </w:r>
      <w:r w:rsidRPr="009B4A84">
        <w:rPr>
          <w:rFonts w:ascii="Times New Roman" w:hAnsi="Times New Roman" w:cs="Times New Roman"/>
          <w:b/>
          <w:sz w:val="24"/>
          <w:szCs w:val="24"/>
        </w:rPr>
        <w:t>., 1962)</w:t>
      </w:r>
      <w:r w:rsidRPr="0044654A">
        <w:rPr>
          <w:rFonts w:ascii="Times New Roman" w:hAnsi="Times New Roman" w:cs="Times New Roman"/>
          <w:sz w:val="24"/>
          <w:szCs w:val="24"/>
        </w:rPr>
        <w:t xml:space="preserve">. Hitchner proposed the term infectious bursal disease as the name of the disease </w:t>
      </w:r>
      <w:r w:rsidRPr="009B4A84">
        <w:rPr>
          <w:rFonts w:ascii="Times New Roman" w:hAnsi="Times New Roman" w:cs="Times New Roman"/>
          <w:b/>
          <w:sz w:val="24"/>
          <w:szCs w:val="24"/>
        </w:rPr>
        <w:t>(Hitchner 1970)</w:t>
      </w:r>
      <w:r w:rsidRPr="0044654A">
        <w:rPr>
          <w:rFonts w:ascii="Times New Roman" w:hAnsi="Times New Roman" w:cs="Times New Roman"/>
          <w:sz w:val="24"/>
          <w:szCs w:val="24"/>
        </w:rPr>
        <w:t xml:space="preserve">. The second serotype was reported in 1980 </w:t>
      </w:r>
      <w:r w:rsidRPr="009B4A84">
        <w:rPr>
          <w:rFonts w:ascii="Times New Roman" w:hAnsi="Times New Roman" w:cs="Times New Roman"/>
          <w:b/>
          <w:sz w:val="24"/>
          <w:szCs w:val="24"/>
        </w:rPr>
        <w:t>(McDonald 1980)</w:t>
      </w:r>
      <w:r w:rsidRPr="0044654A">
        <w:rPr>
          <w:rFonts w:ascii="Times New Roman" w:hAnsi="Times New Roman" w:cs="Times New Roman"/>
          <w:sz w:val="24"/>
          <w:szCs w:val="24"/>
        </w:rPr>
        <w:t>.</w:t>
      </w:r>
    </w:p>
    <w:p w:rsidR="0029775A" w:rsidRPr="0044654A" w:rsidRDefault="0029775A" w:rsidP="0029775A">
      <w:pPr>
        <w:spacing w:after="0" w:line="360" w:lineRule="auto"/>
        <w:jc w:val="both"/>
        <w:rPr>
          <w:rFonts w:ascii="Times New Roman" w:hAnsi="Times New Roman" w:cs="Times New Roman"/>
          <w:sz w:val="24"/>
          <w:szCs w:val="24"/>
        </w:rPr>
      </w:pPr>
    </w:p>
    <w:p w:rsidR="0029775A" w:rsidRPr="0044654A" w:rsidRDefault="0029775A" w:rsidP="0029775A">
      <w:pPr>
        <w:spacing w:after="0" w:line="360" w:lineRule="auto"/>
        <w:jc w:val="both"/>
        <w:rPr>
          <w:rFonts w:ascii="Times New Roman" w:hAnsi="Times New Roman" w:cs="Times New Roman"/>
          <w:sz w:val="24"/>
          <w:szCs w:val="24"/>
        </w:rPr>
      </w:pPr>
      <w:r w:rsidRPr="0044654A">
        <w:rPr>
          <w:rFonts w:ascii="Times New Roman" w:hAnsi="Times New Roman" w:cs="Times New Roman"/>
          <w:sz w:val="24"/>
          <w:szCs w:val="24"/>
        </w:rPr>
        <w:t xml:space="preserve">The control of the disease has been complicated by the recognition of variant strains of serotype 1 IBDV in the Delmarva poultry producing area </w:t>
      </w:r>
      <w:r w:rsidRPr="009B4A84">
        <w:rPr>
          <w:rFonts w:ascii="Times New Roman" w:hAnsi="Times New Roman" w:cs="Times New Roman"/>
          <w:b/>
          <w:sz w:val="24"/>
          <w:szCs w:val="24"/>
        </w:rPr>
        <w:t xml:space="preserve">(Rosenberger </w:t>
      </w:r>
      <w:r w:rsidRPr="009B4A84">
        <w:rPr>
          <w:rFonts w:ascii="Times New Roman" w:hAnsi="Times New Roman" w:cs="Times New Roman"/>
          <w:b/>
          <w:i/>
          <w:sz w:val="24"/>
          <w:szCs w:val="24"/>
        </w:rPr>
        <w:t>et al</w:t>
      </w:r>
      <w:r w:rsidRPr="009B4A84">
        <w:rPr>
          <w:rFonts w:ascii="Times New Roman" w:hAnsi="Times New Roman" w:cs="Times New Roman"/>
          <w:b/>
          <w:sz w:val="24"/>
          <w:szCs w:val="24"/>
        </w:rPr>
        <w:t>., 1985)</w:t>
      </w:r>
      <w:r w:rsidRPr="0044654A">
        <w:rPr>
          <w:rFonts w:ascii="Times New Roman" w:hAnsi="Times New Roman" w:cs="Times New Roman"/>
          <w:sz w:val="24"/>
          <w:szCs w:val="24"/>
        </w:rPr>
        <w:t xml:space="preserve">. The presence of IBD was studied for the first time in Bangladesh during the period 1992-93. The work has carried out in CDIL, Dhaka and in the Laboratory of the Department of Microbiology and Hygiene, Bangladesh Agricultural University (BAU), Mymensingh  </w:t>
      </w:r>
      <w:r w:rsidRPr="009B4A84">
        <w:rPr>
          <w:rFonts w:ascii="Times New Roman" w:hAnsi="Times New Roman" w:cs="Times New Roman"/>
          <w:b/>
          <w:sz w:val="24"/>
          <w:szCs w:val="24"/>
        </w:rPr>
        <w:t xml:space="preserve">(Rahman </w:t>
      </w:r>
      <w:r w:rsidRPr="009B4A84">
        <w:rPr>
          <w:rFonts w:ascii="Times New Roman" w:hAnsi="Times New Roman" w:cs="Times New Roman"/>
          <w:b/>
          <w:i/>
          <w:sz w:val="24"/>
          <w:szCs w:val="24"/>
        </w:rPr>
        <w:t>et al</w:t>
      </w:r>
      <w:r w:rsidRPr="009B4A84">
        <w:rPr>
          <w:rFonts w:ascii="Times New Roman" w:hAnsi="Times New Roman" w:cs="Times New Roman"/>
          <w:b/>
          <w:sz w:val="24"/>
          <w:szCs w:val="24"/>
        </w:rPr>
        <w:t>., 1996)</w:t>
      </w:r>
      <w:r w:rsidRPr="0044654A">
        <w:rPr>
          <w:rFonts w:ascii="Times New Roman" w:hAnsi="Times New Roman" w:cs="Times New Roman"/>
          <w:sz w:val="24"/>
          <w:szCs w:val="24"/>
        </w:rPr>
        <w:t>.</w:t>
      </w:r>
    </w:p>
    <w:p w:rsidR="0029775A" w:rsidRPr="0044654A" w:rsidRDefault="0029775A" w:rsidP="0029775A">
      <w:pPr>
        <w:spacing w:after="0" w:line="360" w:lineRule="auto"/>
        <w:jc w:val="both"/>
        <w:rPr>
          <w:rFonts w:ascii="Times New Roman" w:hAnsi="Times New Roman" w:cs="Times New Roman"/>
          <w:sz w:val="24"/>
          <w:szCs w:val="24"/>
        </w:rPr>
      </w:pPr>
    </w:p>
    <w:p w:rsidR="0029775A" w:rsidRPr="0044654A" w:rsidRDefault="0029775A" w:rsidP="0029775A">
      <w:pPr>
        <w:spacing w:after="0" w:line="360" w:lineRule="auto"/>
        <w:jc w:val="both"/>
        <w:rPr>
          <w:rFonts w:ascii="Times New Roman" w:hAnsi="Times New Roman" w:cs="Times New Roman"/>
          <w:b/>
          <w:sz w:val="24"/>
          <w:szCs w:val="24"/>
        </w:rPr>
      </w:pPr>
      <w:r w:rsidRPr="0044654A">
        <w:rPr>
          <w:rFonts w:ascii="Times New Roman" w:hAnsi="Times New Roman" w:cs="Times New Roman"/>
          <w:b/>
          <w:sz w:val="24"/>
          <w:szCs w:val="24"/>
        </w:rPr>
        <w:t>2.2.3. Transmission of the disease</w:t>
      </w:r>
    </w:p>
    <w:p w:rsidR="0029775A" w:rsidRPr="009B4A84" w:rsidRDefault="0029775A" w:rsidP="0029775A">
      <w:pPr>
        <w:spacing w:after="0" w:line="360" w:lineRule="auto"/>
        <w:jc w:val="both"/>
        <w:rPr>
          <w:rFonts w:ascii="Times New Roman" w:hAnsi="Times New Roman" w:cs="Times New Roman"/>
          <w:sz w:val="24"/>
          <w:szCs w:val="24"/>
        </w:rPr>
      </w:pPr>
      <w:r w:rsidRPr="0044654A">
        <w:rPr>
          <w:rFonts w:ascii="Times New Roman" w:hAnsi="Times New Roman" w:cs="Times New Roman"/>
          <w:sz w:val="24"/>
          <w:szCs w:val="24"/>
        </w:rPr>
        <w:t xml:space="preserve">Infectious bursal disease (IBD) is an acute highly contagious and the virus is persistent in the environment of poultry house. The water, feed and droppings of infected pens were infectious after 52 days of outbreak </w:t>
      </w:r>
      <w:r w:rsidRPr="009B4A84">
        <w:rPr>
          <w:rFonts w:ascii="Times New Roman" w:hAnsi="Times New Roman" w:cs="Times New Roman"/>
          <w:b/>
          <w:sz w:val="24"/>
          <w:szCs w:val="24"/>
        </w:rPr>
        <w:t xml:space="preserve">(Benton </w:t>
      </w:r>
      <w:r w:rsidRPr="009B4A84">
        <w:rPr>
          <w:rFonts w:ascii="Times New Roman" w:hAnsi="Times New Roman" w:cs="Times New Roman"/>
          <w:b/>
          <w:i/>
          <w:sz w:val="24"/>
          <w:szCs w:val="24"/>
        </w:rPr>
        <w:t>et al</w:t>
      </w:r>
      <w:r w:rsidRPr="009B4A84">
        <w:rPr>
          <w:rFonts w:ascii="Times New Roman" w:hAnsi="Times New Roman" w:cs="Times New Roman"/>
          <w:b/>
          <w:sz w:val="24"/>
          <w:szCs w:val="24"/>
        </w:rPr>
        <w:t>., 1967)</w:t>
      </w:r>
      <w:r w:rsidRPr="0044654A">
        <w:rPr>
          <w:rFonts w:ascii="Times New Roman" w:hAnsi="Times New Roman" w:cs="Times New Roman"/>
          <w:sz w:val="24"/>
          <w:szCs w:val="24"/>
        </w:rPr>
        <w:t xml:space="preserve">.IBDV is not transmitted through the egg and a true carrier state exists in recovered birds. Virus is resistant to heat and disinfectants sufficiently. So it survives in the environment between outbreaks </w:t>
      </w:r>
      <w:r w:rsidRPr="009B4A84">
        <w:rPr>
          <w:rFonts w:ascii="Times New Roman" w:hAnsi="Times New Roman" w:cs="Times New Roman"/>
          <w:b/>
          <w:sz w:val="24"/>
          <w:szCs w:val="24"/>
        </w:rPr>
        <w:t>(Calnek 1997)</w:t>
      </w:r>
      <w:r>
        <w:rPr>
          <w:rFonts w:ascii="Times New Roman" w:hAnsi="Times New Roman" w:cs="Times New Roman"/>
          <w:sz w:val="24"/>
          <w:szCs w:val="24"/>
        </w:rPr>
        <w:t>.</w:t>
      </w:r>
    </w:p>
    <w:p w:rsidR="0029775A" w:rsidRPr="0044654A" w:rsidRDefault="0029775A" w:rsidP="0029775A">
      <w:pPr>
        <w:spacing w:after="0" w:line="360" w:lineRule="auto"/>
        <w:jc w:val="both"/>
        <w:rPr>
          <w:rFonts w:ascii="Times New Roman" w:hAnsi="Times New Roman" w:cs="Times New Roman"/>
          <w:b/>
          <w:sz w:val="24"/>
          <w:szCs w:val="24"/>
        </w:rPr>
      </w:pPr>
    </w:p>
    <w:p w:rsidR="0029775A" w:rsidRPr="0044654A" w:rsidRDefault="0029775A" w:rsidP="0029775A">
      <w:pPr>
        <w:spacing w:after="0" w:line="360" w:lineRule="auto"/>
        <w:jc w:val="both"/>
        <w:rPr>
          <w:rFonts w:ascii="Times New Roman" w:hAnsi="Times New Roman" w:cs="Times New Roman"/>
          <w:b/>
          <w:sz w:val="24"/>
          <w:szCs w:val="24"/>
        </w:rPr>
      </w:pPr>
      <w:r w:rsidRPr="0044654A">
        <w:rPr>
          <w:rFonts w:ascii="Times New Roman" w:hAnsi="Times New Roman" w:cs="Times New Roman"/>
          <w:b/>
          <w:sz w:val="24"/>
          <w:szCs w:val="24"/>
        </w:rPr>
        <w:t>2.2.4. Mortality and morbidity of the disease</w:t>
      </w:r>
    </w:p>
    <w:p w:rsidR="0029775A" w:rsidRPr="009B4A84" w:rsidRDefault="0029775A" w:rsidP="0029775A">
      <w:pPr>
        <w:spacing w:after="0" w:line="360" w:lineRule="auto"/>
        <w:jc w:val="both"/>
        <w:rPr>
          <w:rFonts w:ascii="Times New Roman" w:hAnsi="Times New Roman" w:cs="Times New Roman"/>
          <w:sz w:val="24"/>
          <w:szCs w:val="24"/>
        </w:rPr>
      </w:pPr>
      <w:r w:rsidRPr="0044654A">
        <w:rPr>
          <w:rFonts w:ascii="Times New Roman" w:hAnsi="Times New Roman" w:cs="Times New Roman"/>
          <w:sz w:val="24"/>
          <w:szCs w:val="24"/>
        </w:rPr>
        <w:t xml:space="preserve">The morbidity following infection with classical strains of infectious bursal disease may be higher than 80% while mortality may be as low as5-12% </w:t>
      </w:r>
      <w:r w:rsidRPr="009B4A84">
        <w:rPr>
          <w:rFonts w:ascii="Times New Roman" w:hAnsi="Times New Roman" w:cs="Times New Roman"/>
          <w:b/>
          <w:sz w:val="24"/>
          <w:szCs w:val="24"/>
        </w:rPr>
        <w:t xml:space="preserve">(Mohanty </w:t>
      </w:r>
      <w:r w:rsidRPr="009B4A84">
        <w:rPr>
          <w:rFonts w:ascii="Times New Roman" w:hAnsi="Times New Roman" w:cs="Times New Roman"/>
          <w:b/>
          <w:i/>
          <w:sz w:val="24"/>
          <w:szCs w:val="24"/>
        </w:rPr>
        <w:t>et al</w:t>
      </w:r>
      <w:r w:rsidRPr="009B4A84">
        <w:rPr>
          <w:rFonts w:ascii="Times New Roman" w:hAnsi="Times New Roman" w:cs="Times New Roman"/>
          <w:b/>
          <w:sz w:val="24"/>
          <w:szCs w:val="24"/>
        </w:rPr>
        <w:t>., 1971)</w:t>
      </w:r>
      <w:r w:rsidRPr="0044654A">
        <w:rPr>
          <w:rFonts w:ascii="Times New Roman" w:hAnsi="Times New Roman" w:cs="Times New Roman"/>
          <w:sz w:val="24"/>
          <w:szCs w:val="24"/>
        </w:rPr>
        <w:t xml:space="preserve"> or may peak 25% in broilers </w:t>
      </w:r>
      <w:r w:rsidRPr="009B4A84">
        <w:rPr>
          <w:rFonts w:ascii="Times New Roman" w:hAnsi="Times New Roman" w:cs="Times New Roman"/>
          <w:b/>
          <w:sz w:val="24"/>
          <w:szCs w:val="24"/>
        </w:rPr>
        <w:t>(Lukert and Saif 1997)</w:t>
      </w:r>
      <w:r w:rsidRPr="0044654A">
        <w:rPr>
          <w:rFonts w:ascii="Times New Roman" w:hAnsi="Times New Roman" w:cs="Times New Roman"/>
          <w:sz w:val="24"/>
          <w:szCs w:val="24"/>
        </w:rPr>
        <w:t xml:space="preserve">. However, infection with the newly emerged very virulent strain of infectious bursal disease may cause up to 100% morbidity and over 70% mortality </w:t>
      </w:r>
      <w:r w:rsidRPr="009B4A84">
        <w:rPr>
          <w:rFonts w:ascii="Times New Roman" w:hAnsi="Times New Roman" w:cs="Times New Roman"/>
          <w:b/>
          <w:sz w:val="24"/>
          <w:szCs w:val="24"/>
        </w:rPr>
        <w:t xml:space="preserve">(Brown </w:t>
      </w:r>
      <w:r w:rsidRPr="009B4A84">
        <w:rPr>
          <w:rFonts w:ascii="Times New Roman" w:hAnsi="Times New Roman" w:cs="Times New Roman"/>
          <w:b/>
          <w:i/>
          <w:sz w:val="24"/>
          <w:szCs w:val="24"/>
        </w:rPr>
        <w:t>et al</w:t>
      </w:r>
      <w:r w:rsidRPr="009B4A84">
        <w:rPr>
          <w:rFonts w:ascii="Times New Roman" w:hAnsi="Times New Roman" w:cs="Times New Roman"/>
          <w:b/>
          <w:sz w:val="24"/>
          <w:szCs w:val="24"/>
        </w:rPr>
        <w:t>., 1994)</w:t>
      </w:r>
      <w:r>
        <w:rPr>
          <w:rFonts w:ascii="Times New Roman" w:hAnsi="Times New Roman" w:cs="Times New Roman"/>
          <w:sz w:val="24"/>
          <w:szCs w:val="24"/>
        </w:rPr>
        <w:t>.</w:t>
      </w:r>
    </w:p>
    <w:p w:rsidR="0029775A" w:rsidRPr="0044654A" w:rsidRDefault="0029775A" w:rsidP="0029775A">
      <w:pPr>
        <w:spacing w:after="0" w:line="360" w:lineRule="auto"/>
        <w:jc w:val="both"/>
        <w:rPr>
          <w:rFonts w:ascii="Times New Roman" w:hAnsi="Times New Roman" w:cs="Times New Roman"/>
          <w:sz w:val="24"/>
          <w:szCs w:val="24"/>
        </w:rPr>
      </w:pPr>
    </w:p>
    <w:p w:rsidR="0029775A" w:rsidRPr="0044654A" w:rsidRDefault="0029775A" w:rsidP="0029775A">
      <w:pPr>
        <w:spacing w:after="0" w:line="360" w:lineRule="auto"/>
        <w:jc w:val="both"/>
        <w:rPr>
          <w:rFonts w:ascii="Times New Roman" w:hAnsi="Times New Roman" w:cs="Times New Roman"/>
          <w:sz w:val="24"/>
          <w:szCs w:val="24"/>
        </w:rPr>
      </w:pPr>
      <w:r w:rsidRPr="0044654A">
        <w:rPr>
          <w:rFonts w:ascii="Times New Roman" w:hAnsi="Times New Roman" w:cs="Times New Roman"/>
          <w:sz w:val="24"/>
          <w:szCs w:val="24"/>
        </w:rPr>
        <w:t xml:space="preserve">The mortality of chickens in early age is high (1-40%) </w:t>
      </w:r>
      <w:r w:rsidRPr="009B4A84">
        <w:rPr>
          <w:rFonts w:ascii="Times New Roman" w:hAnsi="Times New Roman" w:cs="Times New Roman"/>
          <w:b/>
          <w:sz w:val="24"/>
          <w:szCs w:val="24"/>
        </w:rPr>
        <w:t xml:space="preserve">(Saif </w:t>
      </w:r>
      <w:r w:rsidRPr="009B4A84">
        <w:rPr>
          <w:rFonts w:ascii="Times New Roman" w:hAnsi="Times New Roman" w:cs="Times New Roman"/>
          <w:b/>
          <w:i/>
          <w:sz w:val="24"/>
          <w:szCs w:val="24"/>
        </w:rPr>
        <w:t>et al.,</w:t>
      </w:r>
      <w:r w:rsidRPr="009B4A84">
        <w:rPr>
          <w:rFonts w:ascii="Times New Roman" w:hAnsi="Times New Roman" w:cs="Times New Roman"/>
          <w:b/>
          <w:sz w:val="24"/>
          <w:szCs w:val="24"/>
        </w:rPr>
        <w:t xml:space="preserve"> 2001)</w:t>
      </w:r>
      <w:r w:rsidRPr="0044654A">
        <w:rPr>
          <w:rFonts w:ascii="Times New Roman" w:hAnsi="Times New Roman" w:cs="Times New Roman"/>
          <w:sz w:val="24"/>
          <w:szCs w:val="24"/>
        </w:rPr>
        <w:t xml:space="preserve">. Concomitant infections with Ranikhet disease, infectious laryngotracheitis, infectious bronchitis, Marek’s disease, colibacillosis, salmonellosis, coccidiosis, anemia, gangrenous dermatitis, have been recorded by </w:t>
      </w:r>
      <w:r w:rsidRPr="009B4A84">
        <w:rPr>
          <w:rFonts w:ascii="Times New Roman" w:hAnsi="Times New Roman" w:cs="Times New Roman"/>
          <w:b/>
          <w:sz w:val="24"/>
          <w:szCs w:val="24"/>
        </w:rPr>
        <w:t xml:space="preserve">(McNulty </w:t>
      </w:r>
      <w:r w:rsidRPr="009B4A84">
        <w:rPr>
          <w:rFonts w:ascii="Times New Roman" w:hAnsi="Times New Roman" w:cs="Times New Roman"/>
          <w:b/>
          <w:i/>
          <w:sz w:val="24"/>
          <w:szCs w:val="24"/>
        </w:rPr>
        <w:t>et al</w:t>
      </w:r>
      <w:r w:rsidRPr="009B4A84">
        <w:rPr>
          <w:rFonts w:ascii="Times New Roman" w:hAnsi="Times New Roman" w:cs="Times New Roman"/>
          <w:b/>
          <w:sz w:val="24"/>
          <w:szCs w:val="24"/>
        </w:rPr>
        <w:t>.</w:t>
      </w:r>
      <w:r>
        <w:rPr>
          <w:rFonts w:ascii="Times New Roman" w:hAnsi="Times New Roman" w:cs="Times New Roman"/>
          <w:b/>
          <w:sz w:val="24"/>
          <w:szCs w:val="24"/>
        </w:rPr>
        <w:t xml:space="preserve">, </w:t>
      </w:r>
      <w:r w:rsidRPr="009B4A84">
        <w:rPr>
          <w:rFonts w:ascii="Times New Roman" w:hAnsi="Times New Roman" w:cs="Times New Roman"/>
          <w:b/>
          <w:sz w:val="24"/>
          <w:szCs w:val="24"/>
        </w:rPr>
        <w:t>1979)</w:t>
      </w:r>
      <w:r w:rsidRPr="0044654A">
        <w:rPr>
          <w:rFonts w:ascii="Times New Roman" w:hAnsi="Times New Roman" w:cs="Times New Roman"/>
          <w:sz w:val="24"/>
          <w:szCs w:val="24"/>
        </w:rPr>
        <w:t xml:space="preserve">. The initial outbreaks of IBD were characterized by high morbidity </w:t>
      </w:r>
      <w:r w:rsidRPr="0044654A">
        <w:rPr>
          <w:rFonts w:ascii="Times New Roman" w:hAnsi="Times New Roman" w:cs="Times New Roman"/>
          <w:sz w:val="24"/>
          <w:szCs w:val="24"/>
        </w:rPr>
        <w:lastRenderedPageBreak/>
        <w:t xml:space="preserve">(80%) and correspondingly significant mortality, attaining 25% in broilers </w:t>
      </w:r>
      <w:r w:rsidRPr="009B4A84">
        <w:rPr>
          <w:rFonts w:ascii="Times New Roman" w:hAnsi="Times New Roman" w:cs="Times New Roman"/>
          <w:b/>
          <w:sz w:val="24"/>
          <w:szCs w:val="24"/>
        </w:rPr>
        <w:t xml:space="preserve">(Chettle </w:t>
      </w:r>
      <w:r w:rsidRPr="009B4A84">
        <w:rPr>
          <w:rFonts w:ascii="Times New Roman" w:hAnsi="Times New Roman" w:cs="Times New Roman"/>
          <w:b/>
          <w:i/>
          <w:sz w:val="24"/>
          <w:szCs w:val="24"/>
        </w:rPr>
        <w:t>et al.,</w:t>
      </w:r>
      <w:r>
        <w:rPr>
          <w:rFonts w:ascii="Times New Roman" w:hAnsi="Times New Roman" w:cs="Times New Roman"/>
          <w:b/>
          <w:sz w:val="24"/>
          <w:szCs w:val="24"/>
        </w:rPr>
        <w:t xml:space="preserve"> 1989</w:t>
      </w:r>
      <w:r w:rsidRPr="009B4A84">
        <w:rPr>
          <w:rFonts w:ascii="Times New Roman" w:hAnsi="Times New Roman" w:cs="Times New Roman"/>
          <w:b/>
          <w:sz w:val="24"/>
          <w:szCs w:val="24"/>
        </w:rPr>
        <w:t>)</w:t>
      </w:r>
      <w:r w:rsidRPr="0044654A">
        <w:rPr>
          <w:rFonts w:ascii="Times New Roman" w:hAnsi="Times New Roman" w:cs="Times New Roman"/>
          <w:sz w:val="24"/>
          <w:szCs w:val="24"/>
        </w:rPr>
        <w:t xml:space="preserve">. Broiler flocks often experience mortality rates of 20% to 30%. </w:t>
      </w:r>
    </w:p>
    <w:p w:rsidR="0029775A" w:rsidRPr="0044654A" w:rsidRDefault="0029775A" w:rsidP="0029775A">
      <w:pPr>
        <w:spacing w:after="0" w:line="360" w:lineRule="auto"/>
        <w:jc w:val="both"/>
        <w:rPr>
          <w:rFonts w:ascii="Times New Roman" w:hAnsi="Times New Roman" w:cs="Times New Roman"/>
          <w:sz w:val="24"/>
          <w:szCs w:val="24"/>
        </w:rPr>
      </w:pPr>
    </w:p>
    <w:p w:rsidR="0029775A" w:rsidRPr="0044654A" w:rsidRDefault="0029775A" w:rsidP="0029775A">
      <w:pPr>
        <w:spacing w:after="0" w:line="360" w:lineRule="auto"/>
        <w:jc w:val="both"/>
        <w:rPr>
          <w:rFonts w:ascii="Times New Roman" w:hAnsi="Times New Roman" w:cs="Times New Roman"/>
          <w:b/>
          <w:sz w:val="24"/>
          <w:szCs w:val="24"/>
        </w:rPr>
      </w:pPr>
      <w:r w:rsidRPr="0044654A">
        <w:rPr>
          <w:rFonts w:ascii="Times New Roman" w:hAnsi="Times New Roman" w:cs="Times New Roman"/>
          <w:b/>
          <w:sz w:val="24"/>
          <w:szCs w:val="24"/>
        </w:rPr>
        <w:t>2.2.5. Diagnosis of infectious bursal disease</w:t>
      </w:r>
    </w:p>
    <w:p w:rsidR="0029775A" w:rsidRPr="0044654A" w:rsidRDefault="0029775A" w:rsidP="0029775A">
      <w:pPr>
        <w:spacing w:after="0" w:line="360" w:lineRule="auto"/>
        <w:jc w:val="both"/>
        <w:rPr>
          <w:rFonts w:ascii="Times New Roman" w:hAnsi="Times New Roman" w:cs="Times New Roman"/>
          <w:b/>
          <w:sz w:val="24"/>
          <w:szCs w:val="24"/>
        </w:rPr>
      </w:pPr>
      <w:r w:rsidRPr="0044654A">
        <w:rPr>
          <w:rFonts w:ascii="Times New Roman" w:hAnsi="Times New Roman" w:cs="Times New Roman"/>
          <w:sz w:val="24"/>
          <w:szCs w:val="24"/>
        </w:rPr>
        <w:t xml:space="preserve">In an acute outbreak in susceptible chicks, the short course bursal lesions are very suggestive of IBD. Signs and lesions often are less apparent in subsequent outbreaks and in chicks with parental immunity. Serological testing using the Agar Gel Precipitation, Virus Neutralization or ELISA tests will usually confirm the diagnosis. If susceptible chicken embryos and known positive antiserum are available in a lab, the virus can be isolated from the bursa or spleen and then identified by Neutralization test. If facilities and chicks are available, one can challenge small groups of known susceptible and known immune chickens with the isolated unknown virus and signs and lesions in the two groups can be compared. Avian Infectious Bursitis, which usually only affects chicks was diagnosed in Nigeria in flock of 1031 of broilers. The disease was spread rapidly but mortality rate was low (3.5%) </w:t>
      </w:r>
      <w:r w:rsidRPr="0044654A">
        <w:rPr>
          <w:rFonts w:ascii="Times New Roman" w:hAnsi="Times New Roman" w:cs="Times New Roman"/>
          <w:b/>
          <w:sz w:val="24"/>
          <w:szCs w:val="24"/>
        </w:rPr>
        <w:t xml:space="preserve">(Okoye </w:t>
      </w:r>
      <w:r w:rsidRPr="0044654A">
        <w:rPr>
          <w:rFonts w:ascii="Times New Roman" w:hAnsi="Times New Roman" w:cs="Times New Roman"/>
          <w:b/>
          <w:i/>
          <w:sz w:val="24"/>
          <w:szCs w:val="24"/>
        </w:rPr>
        <w:t>et al</w:t>
      </w:r>
      <w:r>
        <w:rPr>
          <w:rFonts w:ascii="Times New Roman" w:hAnsi="Times New Roman" w:cs="Times New Roman"/>
          <w:b/>
          <w:sz w:val="24"/>
          <w:szCs w:val="24"/>
        </w:rPr>
        <w:t>., 1983</w:t>
      </w:r>
      <w:r w:rsidRPr="0044654A">
        <w:rPr>
          <w:rFonts w:ascii="Times New Roman" w:hAnsi="Times New Roman" w:cs="Times New Roman"/>
          <w:b/>
          <w:sz w:val="24"/>
          <w:szCs w:val="24"/>
        </w:rPr>
        <w:t>).</w:t>
      </w:r>
    </w:p>
    <w:p w:rsidR="0029775A" w:rsidRPr="0044654A" w:rsidRDefault="0029775A" w:rsidP="0029775A">
      <w:pPr>
        <w:spacing w:after="0" w:line="360" w:lineRule="auto"/>
        <w:jc w:val="both"/>
        <w:rPr>
          <w:rFonts w:ascii="Times New Roman" w:hAnsi="Times New Roman" w:cs="Times New Roman"/>
          <w:b/>
          <w:sz w:val="24"/>
          <w:szCs w:val="24"/>
        </w:rPr>
      </w:pPr>
    </w:p>
    <w:p w:rsidR="0029775A" w:rsidRPr="0044654A" w:rsidRDefault="0029775A" w:rsidP="0029775A">
      <w:pPr>
        <w:spacing w:after="0" w:line="360" w:lineRule="auto"/>
        <w:jc w:val="both"/>
        <w:rPr>
          <w:rFonts w:ascii="Times New Roman" w:hAnsi="Times New Roman" w:cs="Times New Roman"/>
          <w:b/>
          <w:sz w:val="24"/>
          <w:szCs w:val="24"/>
        </w:rPr>
      </w:pPr>
      <w:r w:rsidRPr="0044654A">
        <w:rPr>
          <w:rFonts w:ascii="Times New Roman" w:hAnsi="Times New Roman" w:cs="Times New Roman"/>
          <w:b/>
          <w:sz w:val="24"/>
          <w:szCs w:val="24"/>
        </w:rPr>
        <w:t>2.2.6. Clinical signs</w:t>
      </w:r>
    </w:p>
    <w:p w:rsidR="0029775A" w:rsidRPr="0044654A" w:rsidRDefault="0029775A" w:rsidP="0029775A">
      <w:pPr>
        <w:spacing w:after="0" w:line="360" w:lineRule="auto"/>
        <w:jc w:val="both"/>
        <w:rPr>
          <w:rFonts w:ascii="Times New Roman" w:hAnsi="Times New Roman" w:cs="Times New Roman"/>
          <w:sz w:val="24"/>
          <w:szCs w:val="24"/>
        </w:rPr>
      </w:pPr>
      <w:r w:rsidRPr="009B4A84">
        <w:rPr>
          <w:rFonts w:ascii="Times New Roman" w:hAnsi="Times New Roman" w:cs="Times New Roman"/>
          <w:b/>
          <w:sz w:val="24"/>
          <w:szCs w:val="24"/>
        </w:rPr>
        <w:t xml:space="preserve">Rodriguez-Chavez </w:t>
      </w:r>
      <w:r w:rsidRPr="009B4A84">
        <w:rPr>
          <w:rFonts w:ascii="Times New Roman" w:hAnsi="Times New Roman" w:cs="Times New Roman"/>
          <w:b/>
          <w:i/>
          <w:sz w:val="24"/>
          <w:szCs w:val="24"/>
        </w:rPr>
        <w:t xml:space="preserve">et </w:t>
      </w:r>
      <w:r>
        <w:rPr>
          <w:rFonts w:ascii="Times New Roman" w:hAnsi="Times New Roman" w:cs="Times New Roman"/>
          <w:b/>
          <w:i/>
          <w:sz w:val="24"/>
          <w:szCs w:val="24"/>
        </w:rPr>
        <w:t>al.,</w:t>
      </w:r>
      <w:r w:rsidRPr="009B4A84">
        <w:rPr>
          <w:rFonts w:ascii="Times New Roman" w:hAnsi="Times New Roman" w:cs="Times New Roman"/>
          <w:b/>
          <w:sz w:val="24"/>
          <w:szCs w:val="24"/>
        </w:rPr>
        <w:t xml:space="preserve"> (2002)</w:t>
      </w:r>
      <w:r w:rsidRPr="0044654A">
        <w:rPr>
          <w:rFonts w:ascii="Times New Roman" w:hAnsi="Times New Roman" w:cs="Times New Roman"/>
          <w:sz w:val="24"/>
          <w:szCs w:val="24"/>
        </w:rPr>
        <w:t xml:space="preserve"> reported that the clinical signs of the infectious bursal disease include depression, reluctance to move, poor feed and water intake, watery diarrhea, ruffled feathers, reduced growth and prostration and dehydration in severely affected birds. Mortality is observed with a rapid increase at 3 days post infection and a sharp decrease at 5 days post infection. </w:t>
      </w:r>
      <w:r w:rsidRPr="009B4A84">
        <w:rPr>
          <w:rFonts w:ascii="Times New Roman" w:hAnsi="Times New Roman" w:cs="Times New Roman"/>
          <w:b/>
          <w:sz w:val="24"/>
          <w:szCs w:val="24"/>
        </w:rPr>
        <w:t xml:space="preserve">Dalgaard </w:t>
      </w:r>
      <w:r w:rsidRPr="009B4A84">
        <w:rPr>
          <w:rFonts w:ascii="Times New Roman" w:hAnsi="Times New Roman" w:cs="Times New Roman"/>
          <w:b/>
          <w:i/>
          <w:sz w:val="24"/>
          <w:szCs w:val="24"/>
        </w:rPr>
        <w:t>et al</w:t>
      </w:r>
      <w:r w:rsidRPr="009B4A84">
        <w:rPr>
          <w:rFonts w:ascii="Times New Roman" w:hAnsi="Times New Roman" w:cs="Times New Roman"/>
          <w:b/>
          <w:sz w:val="24"/>
          <w:szCs w:val="24"/>
        </w:rPr>
        <w:t>.</w:t>
      </w:r>
      <w:r>
        <w:rPr>
          <w:rFonts w:ascii="Times New Roman" w:hAnsi="Times New Roman" w:cs="Times New Roman"/>
          <w:b/>
          <w:sz w:val="24"/>
          <w:szCs w:val="24"/>
        </w:rPr>
        <w:t>,</w:t>
      </w:r>
      <w:r w:rsidRPr="009B4A84">
        <w:rPr>
          <w:rFonts w:ascii="Times New Roman" w:hAnsi="Times New Roman" w:cs="Times New Roman"/>
          <w:b/>
          <w:sz w:val="24"/>
          <w:szCs w:val="24"/>
        </w:rPr>
        <w:t xml:space="preserve"> (2002)</w:t>
      </w:r>
      <w:r w:rsidRPr="0044654A">
        <w:rPr>
          <w:rFonts w:ascii="Times New Roman" w:hAnsi="Times New Roman" w:cs="Times New Roman"/>
          <w:sz w:val="24"/>
          <w:szCs w:val="24"/>
        </w:rPr>
        <w:t xml:space="preserve"> observed that in the clinical disease, morbidity could be seen in nearly 100% of the flock and mortality could range from 0% to over 50% with some very virulent IBDV (vvIBDV) strains. Immuno-suppression is presumably transient in the clinical disease.</w:t>
      </w:r>
    </w:p>
    <w:p w:rsidR="0029775A" w:rsidRPr="0044654A" w:rsidRDefault="0029775A" w:rsidP="0029775A">
      <w:pPr>
        <w:spacing w:after="0" w:line="360" w:lineRule="auto"/>
        <w:jc w:val="both"/>
        <w:rPr>
          <w:rFonts w:ascii="Times New Roman" w:hAnsi="Times New Roman" w:cs="Times New Roman"/>
          <w:sz w:val="24"/>
          <w:szCs w:val="24"/>
        </w:rPr>
      </w:pPr>
    </w:p>
    <w:p w:rsidR="0029775A" w:rsidRPr="0044654A" w:rsidRDefault="0029775A" w:rsidP="0029775A">
      <w:pPr>
        <w:spacing w:after="0" w:line="360" w:lineRule="auto"/>
        <w:jc w:val="both"/>
        <w:rPr>
          <w:rFonts w:ascii="Times New Roman" w:hAnsi="Times New Roman" w:cs="Times New Roman"/>
          <w:sz w:val="24"/>
          <w:szCs w:val="24"/>
        </w:rPr>
      </w:pPr>
      <w:r w:rsidRPr="009B4A84">
        <w:rPr>
          <w:rFonts w:ascii="Times New Roman" w:hAnsi="Times New Roman" w:cs="Times New Roman"/>
          <w:b/>
          <w:sz w:val="24"/>
          <w:szCs w:val="24"/>
        </w:rPr>
        <w:t>Butcher and Miles (2001)</w:t>
      </w:r>
      <w:r w:rsidRPr="0044654A">
        <w:rPr>
          <w:rFonts w:ascii="Times New Roman" w:hAnsi="Times New Roman" w:cs="Times New Roman"/>
          <w:sz w:val="24"/>
          <w:szCs w:val="24"/>
        </w:rPr>
        <w:t xml:space="preserve"> found IBD occurred in two forms - sub-clinical and clinical forms, depending on the age at which chickens are infected. The sub-clinical form occurs in chickens less than 3weeks of age. Chickens presented no clinical signs of disease, but experience permanent and severe immuno-suppression can occur due to damage of bursa of Fabricius. The clinical form of infectious bursal disease occurs in chickens from 3 to 6 weeks of age. The clinical disease had a sudden onset and the mortality rate in the flock increases rapidly. Clinical </w:t>
      </w:r>
      <w:r w:rsidRPr="0044654A">
        <w:rPr>
          <w:rFonts w:ascii="Times New Roman" w:hAnsi="Times New Roman" w:cs="Times New Roman"/>
          <w:sz w:val="24"/>
          <w:szCs w:val="24"/>
        </w:rPr>
        <w:lastRenderedPageBreak/>
        <w:t xml:space="preserve">signs of disease include dehydration trembling, ruffled feathers, vent pecking and depression. Affected chickens experienced a transient immune-suppression. </w:t>
      </w:r>
    </w:p>
    <w:p w:rsidR="0029775A" w:rsidRPr="0044654A" w:rsidRDefault="0029775A" w:rsidP="0029775A">
      <w:pPr>
        <w:spacing w:after="0" w:line="360" w:lineRule="auto"/>
        <w:jc w:val="both"/>
        <w:rPr>
          <w:rFonts w:ascii="Times New Roman" w:hAnsi="Times New Roman" w:cs="Times New Roman"/>
          <w:sz w:val="24"/>
          <w:szCs w:val="24"/>
        </w:rPr>
      </w:pPr>
    </w:p>
    <w:p w:rsidR="0029775A" w:rsidRPr="0044654A" w:rsidRDefault="0029775A" w:rsidP="0029775A">
      <w:pPr>
        <w:spacing w:after="0" w:line="360" w:lineRule="auto"/>
        <w:jc w:val="both"/>
        <w:rPr>
          <w:rFonts w:ascii="Times New Roman" w:hAnsi="Times New Roman" w:cs="Times New Roman"/>
          <w:sz w:val="24"/>
          <w:szCs w:val="24"/>
        </w:rPr>
      </w:pPr>
      <w:r w:rsidRPr="009B4A84">
        <w:rPr>
          <w:rFonts w:ascii="Times New Roman" w:hAnsi="Times New Roman" w:cs="Times New Roman"/>
          <w:b/>
          <w:sz w:val="24"/>
          <w:szCs w:val="24"/>
        </w:rPr>
        <w:t>Anku (2003)</w:t>
      </w:r>
      <w:r w:rsidRPr="0044654A">
        <w:rPr>
          <w:rFonts w:ascii="Times New Roman" w:hAnsi="Times New Roman" w:cs="Times New Roman"/>
          <w:sz w:val="24"/>
          <w:szCs w:val="24"/>
        </w:rPr>
        <w:t xml:space="preserve"> observed that the severity of signs was depended upon age, breed and maternal derived antibody level of the chicken as well as virulence of the virus and reported that the disease had a high morbidity and mortality of 30-35%. It had serious economic consequences to farmers, both directly (through mortalities) and indirectly, e.g. stunted growth, increased feed conversion ratio, high susceptibility to other infections and poor immune response to other vaccinations.</w:t>
      </w:r>
    </w:p>
    <w:p w:rsidR="0029775A" w:rsidRPr="0044654A" w:rsidRDefault="0029775A" w:rsidP="0029775A">
      <w:pPr>
        <w:spacing w:after="0" w:line="360" w:lineRule="auto"/>
        <w:jc w:val="both"/>
        <w:rPr>
          <w:rFonts w:ascii="Times New Roman" w:hAnsi="Times New Roman" w:cs="Times New Roman"/>
          <w:sz w:val="24"/>
          <w:szCs w:val="24"/>
        </w:rPr>
      </w:pPr>
      <w:r w:rsidRPr="009B4A84">
        <w:rPr>
          <w:rFonts w:ascii="Times New Roman" w:hAnsi="Times New Roman" w:cs="Times New Roman"/>
          <w:b/>
          <w:sz w:val="24"/>
          <w:szCs w:val="24"/>
        </w:rPr>
        <w:t>Cosgrove (1962)</w:t>
      </w:r>
      <w:r w:rsidRPr="0044654A">
        <w:rPr>
          <w:rFonts w:ascii="Times New Roman" w:hAnsi="Times New Roman" w:cs="Times New Roman"/>
          <w:sz w:val="24"/>
          <w:szCs w:val="24"/>
        </w:rPr>
        <w:t xml:space="preserve"> reported that one of the earliest signs of infection in a flock was the tendency for some birds to peck at their own vent.</w:t>
      </w:r>
    </w:p>
    <w:p w:rsidR="0029775A" w:rsidRPr="0044654A" w:rsidRDefault="0029775A" w:rsidP="0029775A">
      <w:pPr>
        <w:spacing w:after="0" w:line="360" w:lineRule="auto"/>
        <w:jc w:val="both"/>
        <w:rPr>
          <w:rFonts w:ascii="Times New Roman" w:hAnsi="Times New Roman" w:cs="Times New Roman"/>
          <w:sz w:val="24"/>
          <w:szCs w:val="24"/>
        </w:rPr>
      </w:pPr>
    </w:p>
    <w:p w:rsidR="0029775A" w:rsidRPr="0044654A" w:rsidRDefault="0029775A" w:rsidP="0029775A">
      <w:pPr>
        <w:spacing w:after="0" w:line="360" w:lineRule="auto"/>
        <w:jc w:val="both"/>
        <w:rPr>
          <w:rFonts w:ascii="Times New Roman" w:hAnsi="Times New Roman" w:cs="Times New Roman"/>
          <w:b/>
          <w:sz w:val="24"/>
          <w:szCs w:val="24"/>
        </w:rPr>
      </w:pPr>
      <w:r w:rsidRPr="0044654A">
        <w:rPr>
          <w:rFonts w:ascii="Times New Roman" w:hAnsi="Times New Roman" w:cs="Times New Roman"/>
          <w:b/>
          <w:sz w:val="24"/>
          <w:szCs w:val="24"/>
        </w:rPr>
        <w:t>2.2.7. Postmortem findings</w:t>
      </w:r>
    </w:p>
    <w:p w:rsidR="0029775A" w:rsidRPr="0044654A" w:rsidRDefault="0029775A" w:rsidP="0029775A">
      <w:pPr>
        <w:spacing w:after="0" w:line="360" w:lineRule="auto"/>
        <w:jc w:val="both"/>
        <w:rPr>
          <w:rFonts w:ascii="Times New Roman" w:hAnsi="Times New Roman" w:cs="Times New Roman"/>
          <w:sz w:val="24"/>
          <w:szCs w:val="24"/>
        </w:rPr>
      </w:pPr>
      <w:r w:rsidRPr="009B4A84">
        <w:rPr>
          <w:rFonts w:ascii="Times New Roman" w:hAnsi="Times New Roman" w:cs="Times New Roman"/>
          <w:b/>
          <w:sz w:val="24"/>
          <w:szCs w:val="24"/>
        </w:rPr>
        <w:t>Butcher and Miles (2001)</w:t>
      </w:r>
      <w:r w:rsidRPr="0044654A">
        <w:rPr>
          <w:rFonts w:ascii="Times New Roman" w:hAnsi="Times New Roman" w:cs="Times New Roman"/>
          <w:sz w:val="24"/>
          <w:szCs w:val="24"/>
        </w:rPr>
        <w:t xml:space="preserve"> observed that initially the bursa of Fabricius is swollen (inflamed); appears edematous and hyperemic, and had a gelatinous, yellowish transudate covering the serosal surface. </w:t>
      </w:r>
      <w:r w:rsidRPr="009B4A84">
        <w:rPr>
          <w:rFonts w:ascii="Times New Roman" w:hAnsi="Times New Roman" w:cs="Times New Roman"/>
          <w:b/>
          <w:sz w:val="24"/>
          <w:szCs w:val="24"/>
        </w:rPr>
        <w:t>Anku (2003)</w:t>
      </w:r>
      <w:r w:rsidRPr="0044654A">
        <w:rPr>
          <w:rFonts w:ascii="Times New Roman" w:hAnsi="Times New Roman" w:cs="Times New Roman"/>
          <w:sz w:val="24"/>
          <w:szCs w:val="24"/>
        </w:rPr>
        <w:t xml:space="preserve"> found that the carcasses of birds dying from this infection were dehydrated; there were petechial hemorrhages’ in the leg and thigh muscles, and occasionally on the mucosa of the proventriculus, and increased mucus in the intestine.</w:t>
      </w:r>
      <w:r>
        <w:rPr>
          <w:rFonts w:ascii="Times New Roman" w:hAnsi="Times New Roman" w:cs="Times New Roman"/>
          <w:sz w:val="24"/>
          <w:szCs w:val="24"/>
        </w:rPr>
        <w:t xml:space="preserve"> </w:t>
      </w:r>
      <w:r w:rsidRPr="009B4A84">
        <w:rPr>
          <w:rFonts w:ascii="Times New Roman" w:hAnsi="Times New Roman" w:cs="Times New Roman"/>
          <w:b/>
          <w:sz w:val="24"/>
          <w:szCs w:val="24"/>
        </w:rPr>
        <w:t xml:space="preserve">Rodriguez-Chavez </w:t>
      </w:r>
      <w:r w:rsidRPr="009B4A84">
        <w:rPr>
          <w:rFonts w:ascii="Times New Roman" w:hAnsi="Times New Roman" w:cs="Times New Roman"/>
          <w:b/>
          <w:i/>
          <w:sz w:val="24"/>
          <w:szCs w:val="24"/>
        </w:rPr>
        <w:t>et al</w:t>
      </w:r>
      <w:r w:rsidRPr="009B4A84">
        <w:rPr>
          <w:rFonts w:ascii="Times New Roman" w:hAnsi="Times New Roman" w:cs="Times New Roman"/>
          <w:b/>
          <w:sz w:val="24"/>
          <w:szCs w:val="24"/>
        </w:rPr>
        <w:t>., (2002)</w:t>
      </w:r>
      <w:r w:rsidRPr="0044654A">
        <w:rPr>
          <w:rFonts w:ascii="Times New Roman" w:hAnsi="Times New Roman" w:cs="Times New Roman"/>
          <w:sz w:val="24"/>
          <w:szCs w:val="24"/>
        </w:rPr>
        <w:t xml:space="preserve"> reported that on necropsy, bursal lesions were characterized by occasional hemorrhage, pronounced enlargement of the organ; frequent accumulation of a yellowish exudates, and pronounced longitudinal striation. Atrophic bursa was clearly observed after 6 days post-infection.</w:t>
      </w:r>
    </w:p>
    <w:p w:rsidR="0029775A" w:rsidRPr="0044654A" w:rsidRDefault="0029775A" w:rsidP="0029775A">
      <w:pPr>
        <w:spacing w:after="0" w:line="360" w:lineRule="auto"/>
        <w:jc w:val="both"/>
        <w:rPr>
          <w:rFonts w:ascii="Times New Roman" w:hAnsi="Times New Roman" w:cs="Times New Roman"/>
          <w:sz w:val="24"/>
          <w:szCs w:val="24"/>
        </w:rPr>
      </w:pPr>
    </w:p>
    <w:p w:rsidR="0029775A" w:rsidRPr="0044654A" w:rsidRDefault="0029775A" w:rsidP="0029775A">
      <w:pPr>
        <w:spacing w:after="0" w:line="360" w:lineRule="auto"/>
        <w:jc w:val="both"/>
        <w:rPr>
          <w:rFonts w:ascii="Times New Roman" w:hAnsi="Times New Roman" w:cs="Times New Roman"/>
          <w:sz w:val="24"/>
          <w:szCs w:val="24"/>
        </w:rPr>
      </w:pPr>
      <w:r w:rsidRPr="009B4A84">
        <w:rPr>
          <w:rFonts w:ascii="Times New Roman" w:hAnsi="Times New Roman" w:cs="Times New Roman"/>
          <w:b/>
          <w:sz w:val="24"/>
          <w:szCs w:val="24"/>
        </w:rPr>
        <w:t xml:space="preserve">Saif </w:t>
      </w:r>
      <w:r w:rsidRPr="009B4A84">
        <w:rPr>
          <w:rFonts w:ascii="Times New Roman" w:hAnsi="Times New Roman" w:cs="Times New Roman"/>
          <w:b/>
          <w:i/>
          <w:sz w:val="24"/>
          <w:szCs w:val="24"/>
        </w:rPr>
        <w:t>et al</w:t>
      </w:r>
      <w:r w:rsidRPr="009B4A84">
        <w:rPr>
          <w:rFonts w:ascii="Times New Roman" w:hAnsi="Times New Roman" w:cs="Times New Roman"/>
          <w:b/>
          <w:sz w:val="24"/>
          <w:szCs w:val="24"/>
        </w:rPr>
        <w:t>., (2001)</w:t>
      </w:r>
      <w:r w:rsidRPr="0044654A">
        <w:rPr>
          <w:rFonts w:ascii="Times New Roman" w:hAnsi="Times New Roman" w:cs="Times New Roman"/>
          <w:sz w:val="24"/>
          <w:szCs w:val="24"/>
        </w:rPr>
        <w:t xml:space="preserve"> said that gross lesions could be seen for the most part on the bursa of Fabricius. The bursa might be swollen or showed signs of hemorrhage. In some cases, however, no lesions were observed and the bursa shrinked in size.</w:t>
      </w:r>
    </w:p>
    <w:p w:rsidR="0029775A" w:rsidRPr="0044654A" w:rsidRDefault="0029775A" w:rsidP="0029775A">
      <w:pPr>
        <w:spacing w:after="0" w:line="360" w:lineRule="auto"/>
        <w:jc w:val="both"/>
        <w:rPr>
          <w:rFonts w:ascii="Times New Roman" w:hAnsi="Times New Roman" w:cs="Times New Roman"/>
          <w:sz w:val="24"/>
          <w:szCs w:val="24"/>
        </w:rPr>
      </w:pPr>
    </w:p>
    <w:p w:rsidR="0029775A" w:rsidRPr="0044654A" w:rsidRDefault="0029775A" w:rsidP="0029775A">
      <w:pPr>
        <w:spacing w:after="0" w:line="360" w:lineRule="auto"/>
        <w:jc w:val="both"/>
        <w:rPr>
          <w:rFonts w:ascii="Times New Roman" w:hAnsi="Times New Roman" w:cs="Times New Roman"/>
          <w:sz w:val="24"/>
          <w:szCs w:val="24"/>
        </w:rPr>
      </w:pPr>
      <w:r w:rsidRPr="009B4A84">
        <w:rPr>
          <w:rFonts w:ascii="Times New Roman" w:hAnsi="Times New Roman" w:cs="Times New Roman"/>
          <w:b/>
          <w:sz w:val="24"/>
          <w:szCs w:val="24"/>
        </w:rPr>
        <w:t xml:space="preserve">Dybing </w:t>
      </w:r>
      <w:r w:rsidRPr="009B4A84">
        <w:rPr>
          <w:rFonts w:ascii="Times New Roman" w:hAnsi="Times New Roman" w:cs="Times New Roman"/>
          <w:b/>
          <w:i/>
          <w:sz w:val="24"/>
          <w:szCs w:val="24"/>
        </w:rPr>
        <w:t>et al</w:t>
      </w:r>
      <w:r w:rsidRPr="009B4A84">
        <w:rPr>
          <w:rFonts w:ascii="Times New Roman" w:hAnsi="Times New Roman" w:cs="Times New Roman"/>
          <w:b/>
          <w:sz w:val="24"/>
          <w:szCs w:val="24"/>
        </w:rPr>
        <w:t>., (1998)</w:t>
      </w:r>
      <w:r w:rsidRPr="0044654A">
        <w:rPr>
          <w:rFonts w:ascii="Times New Roman" w:hAnsi="Times New Roman" w:cs="Times New Roman"/>
          <w:sz w:val="24"/>
          <w:szCs w:val="24"/>
        </w:rPr>
        <w:t xml:space="preserve"> reported that on the 3</w:t>
      </w:r>
      <w:r w:rsidRPr="0044654A">
        <w:rPr>
          <w:rFonts w:ascii="Times New Roman" w:hAnsi="Times New Roman" w:cs="Times New Roman"/>
          <w:sz w:val="24"/>
          <w:szCs w:val="24"/>
          <w:vertAlign w:val="superscript"/>
        </w:rPr>
        <w:t>rd</w:t>
      </w:r>
      <w:r w:rsidRPr="0044654A">
        <w:rPr>
          <w:rFonts w:ascii="Times New Roman" w:hAnsi="Times New Roman" w:cs="Times New Roman"/>
          <w:sz w:val="24"/>
          <w:szCs w:val="24"/>
        </w:rPr>
        <w:t xml:space="preserve"> day of post-infection, the bursa began to increase in size and weight due to edema and hyperemia. It was approximately double its normal weight by the 4</w:t>
      </w:r>
      <w:r w:rsidRPr="0044654A">
        <w:rPr>
          <w:rFonts w:ascii="Times New Roman" w:hAnsi="Times New Roman" w:cs="Times New Roman"/>
          <w:sz w:val="24"/>
          <w:szCs w:val="24"/>
          <w:vertAlign w:val="superscript"/>
        </w:rPr>
        <w:t xml:space="preserve">th </w:t>
      </w:r>
      <w:r w:rsidRPr="0044654A">
        <w:rPr>
          <w:rFonts w:ascii="Times New Roman" w:hAnsi="Times New Roman" w:cs="Times New Roman"/>
          <w:sz w:val="24"/>
          <w:szCs w:val="24"/>
        </w:rPr>
        <w:t>day and then began recede in size. By the 5</w:t>
      </w:r>
      <w:r w:rsidRPr="0044654A">
        <w:rPr>
          <w:rFonts w:ascii="Times New Roman" w:hAnsi="Times New Roman" w:cs="Times New Roman"/>
          <w:sz w:val="24"/>
          <w:szCs w:val="24"/>
          <w:vertAlign w:val="superscript"/>
        </w:rPr>
        <w:t>th</w:t>
      </w:r>
      <w:r w:rsidRPr="0044654A">
        <w:rPr>
          <w:rFonts w:ascii="Times New Roman" w:hAnsi="Times New Roman" w:cs="Times New Roman"/>
          <w:sz w:val="24"/>
          <w:szCs w:val="24"/>
        </w:rPr>
        <w:t xml:space="preserve"> day it had returned to its normal weight, but the bursa then continued to atrophy rapidly, and from the 8</w:t>
      </w:r>
      <w:r w:rsidRPr="0044654A">
        <w:rPr>
          <w:rFonts w:ascii="Times New Roman" w:hAnsi="Times New Roman" w:cs="Times New Roman"/>
          <w:sz w:val="24"/>
          <w:szCs w:val="24"/>
          <w:vertAlign w:val="superscript"/>
        </w:rPr>
        <w:t>th</w:t>
      </w:r>
      <w:r w:rsidRPr="0044654A">
        <w:rPr>
          <w:rFonts w:ascii="Times New Roman" w:hAnsi="Times New Roman" w:cs="Times New Roman"/>
          <w:sz w:val="24"/>
          <w:szCs w:val="24"/>
        </w:rPr>
        <w:t xml:space="preserve"> day onward it was approximately </w:t>
      </w:r>
      <w:r w:rsidRPr="0044654A">
        <w:rPr>
          <w:rFonts w:ascii="Times New Roman" w:hAnsi="Times New Roman" w:cs="Times New Roman"/>
          <w:sz w:val="24"/>
          <w:szCs w:val="24"/>
        </w:rPr>
        <w:lastRenderedPageBreak/>
        <w:t>1/3 of its original weight. By the 2</w:t>
      </w:r>
      <w:r w:rsidRPr="0044654A">
        <w:rPr>
          <w:rFonts w:ascii="Times New Roman" w:hAnsi="Times New Roman" w:cs="Times New Roman"/>
          <w:sz w:val="24"/>
          <w:szCs w:val="24"/>
          <w:vertAlign w:val="superscript"/>
        </w:rPr>
        <w:t xml:space="preserve">nd </w:t>
      </w:r>
      <w:r w:rsidRPr="0044654A">
        <w:rPr>
          <w:rFonts w:ascii="Times New Roman" w:hAnsi="Times New Roman" w:cs="Times New Roman"/>
          <w:sz w:val="24"/>
          <w:szCs w:val="24"/>
        </w:rPr>
        <w:t>or 3</w:t>
      </w:r>
      <w:r w:rsidRPr="0044654A">
        <w:rPr>
          <w:rFonts w:ascii="Times New Roman" w:hAnsi="Times New Roman" w:cs="Times New Roman"/>
          <w:sz w:val="24"/>
          <w:szCs w:val="24"/>
          <w:vertAlign w:val="superscript"/>
        </w:rPr>
        <w:t xml:space="preserve">rd </w:t>
      </w:r>
      <w:r w:rsidRPr="0044654A">
        <w:rPr>
          <w:rFonts w:ascii="Times New Roman" w:hAnsi="Times New Roman" w:cs="Times New Roman"/>
          <w:sz w:val="24"/>
          <w:szCs w:val="24"/>
        </w:rPr>
        <w:t>post infection day, bursa had a gelatinous, yellowish transudate covering the serosal surface.</w:t>
      </w:r>
    </w:p>
    <w:p w:rsidR="0029775A" w:rsidRPr="0044654A" w:rsidRDefault="0029775A" w:rsidP="0029775A">
      <w:pPr>
        <w:spacing w:after="0" w:line="360" w:lineRule="auto"/>
        <w:jc w:val="both"/>
        <w:rPr>
          <w:rFonts w:ascii="Times New Roman" w:hAnsi="Times New Roman" w:cs="Times New Roman"/>
          <w:sz w:val="24"/>
          <w:szCs w:val="24"/>
        </w:rPr>
      </w:pPr>
    </w:p>
    <w:p w:rsidR="0029775A" w:rsidRPr="0044654A" w:rsidRDefault="0029775A" w:rsidP="0029775A">
      <w:pPr>
        <w:spacing w:after="0" w:line="360" w:lineRule="auto"/>
        <w:jc w:val="both"/>
        <w:rPr>
          <w:rFonts w:ascii="Times New Roman" w:hAnsi="Times New Roman" w:cs="Times New Roman"/>
          <w:b/>
          <w:sz w:val="24"/>
          <w:szCs w:val="24"/>
        </w:rPr>
      </w:pPr>
      <w:r w:rsidRPr="0044654A">
        <w:rPr>
          <w:rFonts w:ascii="Times New Roman" w:hAnsi="Times New Roman" w:cs="Times New Roman"/>
          <w:b/>
          <w:sz w:val="24"/>
          <w:szCs w:val="24"/>
        </w:rPr>
        <w:t>2.2.8. Prevention and control</w:t>
      </w:r>
    </w:p>
    <w:p w:rsidR="0029775A" w:rsidRPr="0044654A" w:rsidRDefault="0029775A" w:rsidP="0029775A">
      <w:pPr>
        <w:spacing w:after="0" w:line="360" w:lineRule="auto"/>
        <w:jc w:val="both"/>
        <w:rPr>
          <w:rFonts w:ascii="Times New Roman" w:hAnsi="Times New Roman" w:cs="Times New Roman"/>
          <w:sz w:val="24"/>
          <w:szCs w:val="24"/>
        </w:rPr>
      </w:pPr>
      <w:r w:rsidRPr="009B4A84">
        <w:rPr>
          <w:rFonts w:ascii="Times New Roman" w:hAnsi="Times New Roman" w:cs="Times New Roman"/>
          <w:b/>
          <w:sz w:val="24"/>
          <w:szCs w:val="24"/>
        </w:rPr>
        <w:t xml:space="preserve">Huang </w:t>
      </w:r>
      <w:r w:rsidRPr="009B4A84">
        <w:rPr>
          <w:rFonts w:ascii="Times New Roman" w:hAnsi="Times New Roman" w:cs="Times New Roman"/>
          <w:b/>
          <w:i/>
          <w:sz w:val="24"/>
          <w:szCs w:val="24"/>
        </w:rPr>
        <w:t>et al</w:t>
      </w:r>
      <w:r w:rsidRPr="009B4A84">
        <w:rPr>
          <w:rFonts w:ascii="Times New Roman" w:hAnsi="Times New Roman" w:cs="Times New Roman"/>
          <w:b/>
          <w:sz w:val="24"/>
          <w:szCs w:val="24"/>
        </w:rPr>
        <w:t>., (2002)</w:t>
      </w:r>
      <w:r w:rsidRPr="0044654A">
        <w:rPr>
          <w:rFonts w:ascii="Times New Roman" w:hAnsi="Times New Roman" w:cs="Times New Roman"/>
          <w:sz w:val="24"/>
          <w:szCs w:val="24"/>
        </w:rPr>
        <w:t xml:space="preserve"> found that effective control of IBD in commercial broilers required that field virus exposure be reduced by proper clean-up and disinfections between flocks and that traffic (people, equipment and vehicles) into the farm be controlled. The development and enforcement of a comprehensive biosecurity program is the most important factor in limiting losses due to IBD. Phenolic and formaldehyde compounds had been shown to be effective for disinfection of contaminated premises. </w:t>
      </w:r>
    </w:p>
    <w:p w:rsidR="0029775A" w:rsidRPr="0044654A" w:rsidRDefault="0029775A" w:rsidP="0029775A">
      <w:pPr>
        <w:spacing w:after="0" w:line="360" w:lineRule="auto"/>
        <w:jc w:val="both"/>
        <w:rPr>
          <w:rFonts w:ascii="Times New Roman" w:hAnsi="Times New Roman" w:cs="Times New Roman"/>
          <w:sz w:val="24"/>
          <w:szCs w:val="24"/>
        </w:rPr>
      </w:pPr>
    </w:p>
    <w:p w:rsidR="0029775A" w:rsidRPr="0044654A" w:rsidRDefault="0029775A" w:rsidP="0029775A">
      <w:pPr>
        <w:spacing w:after="0" w:line="360" w:lineRule="auto"/>
        <w:jc w:val="both"/>
        <w:rPr>
          <w:rFonts w:ascii="Times New Roman" w:hAnsi="Times New Roman" w:cs="Times New Roman"/>
          <w:sz w:val="24"/>
          <w:szCs w:val="24"/>
        </w:rPr>
      </w:pPr>
      <w:r w:rsidRPr="009B4A84">
        <w:rPr>
          <w:rFonts w:ascii="Times New Roman" w:hAnsi="Times New Roman" w:cs="Times New Roman"/>
          <w:b/>
          <w:sz w:val="24"/>
          <w:szCs w:val="24"/>
        </w:rPr>
        <w:t xml:space="preserve">Saif </w:t>
      </w:r>
      <w:r w:rsidRPr="009B4A84">
        <w:rPr>
          <w:rFonts w:ascii="Times New Roman" w:hAnsi="Times New Roman" w:cs="Times New Roman"/>
          <w:b/>
          <w:i/>
          <w:sz w:val="24"/>
          <w:szCs w:val="24"/>
        </w:rPr>
        <w:t>et al</w:t>
      </w:r>
      <w:r w:rsidRPr="009B4A84">
        <w:rPr>
          <w:rFonts w:ascii="Times New Roman" w:hAnsi="Times New Roman" w:cs="Times New Roman"/>
          <w:b/>
          <w:sz w:val="24"/>
          <w:szCs w:val="24"/>
        </w:rPr>
        <w:t>., (2001)</w:t>
      </w:r>
      <w:r w:rsidRPr="0044654A">
        <w:rPr>
          <w:rFonts w:ascii="Times New Roman" w:hAnsi="Times New Roman" w:cs="Times New Roman"/>
          <w:sz w:val="24"/>
          <w:szCs w:val="24"/>
        </w:rPr>
        <w:t xml:space="preserve"> reported a third factor to consider in the infectiousbursal disease prevention and control programme was vaccination of the broilers to prevent clinical infection.</w:t>
      </w:r>
    </w:p>
    <w:p w:rsidR="0029775A" w:rsidRPr="0044654A" w:rsidRDefault="0029775A" w:rsidP="0029775A">
      <w:pPr>
        <w:spacing w:after="0" w:line="360" w:lineRule="auto"/>
        <w:jc w:val="both"/>
        <w:rPr>
          <w:rFonts w:ascii="Times New Roman" w:hAnsi="Times New Roman" w:cs="Times New Roman"/>
          <w:sz w:val="24"/>
          <w:szCs w:val="24"/>
        </w:rPr>
      </w:pPr>
      <w:r w:rsidRPr="009B4A84">
        <w:rPr>
          <w:rFonts w:ascii="Times New Roman" w:hAnsi="Times New Roman" w:cs="Times New Roman"/>
          <w:b/>
          <w:sz w:val="24"/>
          <w:szCs w:val="24"/>
        </w:rPr>
        <w:t>Butcher and Miles (2001)</w:t>
      </w:r>
      <w:r w:rsidRPr="0044654A">
        <w:rPr>
          <w:rFonts w:ascii="Times New Roman" w:hAnsi="Times New Roman" w:cs="Times New Roman"/>
          <w:sz w:val="24"/>
          <w:szCs w:val="24"/>
        </w:rPr>
        <w:t xml:space="preserve"> described that the timing of broiler vaccination depended on the level of maternal antibody at the time of vaccination would neutralize the vaccine virus. Thus only a limited active immune response results and chickens would be susceptible to disease as maternal titers decrease. If low levels of maternal infectious bursal disease titers were present in the chicks, vaccination might not be effective on farms contaminated with virulent field virus.</w:t>
      </w:r>
    </w:p>
    <w:p w:rsidR="0029775A" w:rsidRPr="0044654A" w:rsidRDefault="0029775A" w:rsidP="0029775A">
      <w:pPr>
        <w:spacing w:after="0" w:line="360" w:lineRule="auto"/>
        <w:jc w:val="both"/>
        <w:rPr>
          <w:rFonts w:ascii="Times New Roman" w:hAnsi="Times New Roman" w:cs="Times New Roman"/>
          <w:sz w:val="24"/>
          <w:szCs w:val="24"/>
        </w:rPr>
      </w:pPr>
      <w:r w:rsidRPr="009B4A84">
        <w:rPr>
          <w:rFonts w:ascii="Times New Roman" w:hAnsi="Times New Roman" w:cs="Times New Roman"/>
          <w:b/>
          <w:sz w:val="24"/>
          <w:szCs w:val="24"/>
        </w:rPr>
        <w:t xml:space="preserve">Mandeville </w:t>
      </w:r>
      <w:r w:rsidRPr="009B4A84">
        <w:rPr>
          <w:rFonts w:ascii="Times New Roman" w:hAnsi="Times New Roman" w:cs="Times New Roman"/>
          <w:b/>
          <w:i/>
          <w:sz w:val="24"/>
          <w:szCs w:val="24"/>
        </w:rPr>
        <w:t>et al</w:t>
      </w:r>
      <w:r w:rsidRPr="009B4A84">
        <w:rPr>
          <w:rFonts w:ascii="Times New Roman" w:hAnsi="Times New Roman" w:cs="Times New Roman"/>
          <w:b/>
          <w:sz w:val="24"/>
          <w:szCs w:val="24"/>
        </w:rPr>
        <w:t>. (2000)</w:t>
      </w:r>
      <w:r w:rsidRPr="0044654A">
        <w:rPr>
          <w:rFonts w:ascii="Times New Roman" w:hAnsi="Times New Roman" w:cs="Times New Roman"/>
          <w:sz w:val="24"/>
          <w:szCs w:val="24"/>
        </w:rPr>
        <w:t xml:space="preserve"> said that approximately 10 to12 days were required after vaccination for chickens to develop minimal protective titers. During this “lag time”, chickens are susceptible to infectious bursal disease.</w:t>
      </w:r>
    </w:p>
    <w:p w:rsidR="0029775A" w:rsidRPr="0044654A" w:rsidRDefault="0029775A" w:rsidP="0029775A">
      <w:pPr>
        <w:spacing w:after="0" w:line="360" w:lineRule="auto"/>
        <w:jc w:val="both"/>
        <w:rPr>
          <w:rFonts w:ascii="Times New Roman" w:hAnsi="Times New Roman" w:cs="Times New Roman"/>
          <w:sz w:val="24"/>
          <w:szCs w:val="24"/>
        </w:rPr>
      </w:pPr>
      <w:r w:rsidRPr="009B4A84">
        <w:rPr>
          <w:rFonts w:ascii="Times New Roman" w:hAnsi="Times New Roman" w:cs="Times New Roman"/>
          <w:b/>
          <w:sz w:val="24"/>
          <w:szCs w:val="24"/>
        </w:rPr>
        <w:t xml:space="preserve">Jackwood </w:t>
      </w:r>
      <w:r w:rsidRPr="009B4A84">
        <w:rPr>
          <w:rFonts w:ascii="Times New Roman" w:hAnsi="Times New Roman" w:cs="Times New Roman"/>
          <w:b/>
          <w:i/>
          <w:sz w:val="24"/>
          <w:szCs w:val="24"/>
        </w:rPr>
        <w:t>et al</w:t>
      </w:r>
      <w:r w:rsidRPr="009B4A84">
        <w:rPr>
          <w:rFonts w:ascii="Times New Roman" w:hAnsi="Times New Roman" w:cs="Times New Roman"/>
          <w:b/>
          <w:sz w:val="24"/>
          <w:szCs w:val="24"/>
        </w:rPr>
        <w:t>. (1999)</w:t>
      </w:r>
      <w:r w:rsidRPr="0044654A">
        <w:rPr>
          <w:rFonts w:ascii="Times New Roman" w:hAnsi="Times New Roman" w:cs="Times New Roman"/>
          <w:sz w:val="24"/>
          <w:szCs w:val="24"/>
        </w:rPr>
        <w:t xml:space="preserve"> observed that if the maternal antibody titer was not uniform in the broiler flock, multiple costly vaccinations would be required.</w:t>
      </w:r>
    </w:p>
    <w:p w:rsidR="0029775A" w:rsidRPr="0044654A" w:rsidRDefault="0029775A" w:rsidP="0029775A">
      <w:pPr>
        <w:spacing w:line="360" w:lineRule="auto"/>
        <w:rPr>
          <w:rFonts w:ascii="Times New Roman" w:hAnsi="Times New Roman" w:cs="Times New Roman"/>
          <w:sz w:val="24"/>
          <w:szCs w:val="24"/>
        </w:rPr>
      </w:pPr>
    </w:p>
    <w:p w:rsidR="0029775A" w:rsidRDefault="0029775A">
      <w:pPr>
        <w:rPr>
          <w:rFonts w:ascii="Times New Roman" w:hAnsi="Times New Roman" w:cs="Times New Roman"/>
          <w:sz w:val="24"/>
          <w:szCs w:val="24"/>
        </w:rPr>
      </w:pPr>
    </w:p>
    <w:p w:rsidR="0029775A" w:rsidRDefault="0029775A">
      <w:pPr>
        <w:rPr>
          <w:rFonts w:ascii="Times New Roman" w:hAnsi="Times New Roman" w:cs="Times New Roman"/>
          <w:sz w:val="24"/>
          <w:szCs w:val="24"/>
        </w:rPr>
      </w:pPr>
    </w:p>
    <w:p w:rsidR="0029775A" w:rsidRDefault="0029775A">
      <w:pPr>
        <w:rPr>
          <w:rFonts w:ascii="Times New Roman" w:hAnsi="Times New Roman" w:cs="Times New Roman"/>
          <w:sz w:val="24"/>
          <w:szCs w:val="24"/>
        </w:rPr>
      </w:pPr>
    </w:p>
    <w:p w:rsidR="0029775A" w:rsidRDefault="0029775A">
      <w:pPr>
        <w:rPr>
          <w:rFonts w:ascii="Times New Roman" w:hAnsi="Times New Roman" w:cs="Times New Roman"/>
          <w:sz w:val="24"/>
          <w:szCs w:val="24"/>
        </w:rPr>
      </w:pPr>
    </w:p>
    <w:p w:rsidR="0070374F" w:rsidRDefault="0070374F" w:rsidP="0070374F">
      <w:pPr>
        <w:spacing w:after="100" w:afterAutospacing="1" w:line="360" w:lineRule="auto"/>
        <w:rPr>
          <w:rFonts w:ascii="Times New Roman" w:hAnsi="Times New Roman" w:cs="Times New Roman"/>
          <w:sz w:val="24"/>
          <w:szCs w:val="24"/>
        </w:rPr>
      </w:pPr>
    </w:p>
    <w:p w:rsidR="0029775A" w:rsidRPr="0080179F" w:rsidRDefault="0029775A" w:rsidP="0070374F">
      <w:pPr>
        <w:spacing w:after="100" w:afterAutospacing="1" w:line="360" w:lineRule="auto"/>
        <w:jc w:val="center"/>
        <w:rPr>
          <w:rFonts w:ascii="Times New Roman" w:hAnsi="Times New Roman" w:cs="Times New Roman"/>
          <w:b/>
          <w:sz w:val="28"/>
          <w:szCs w:val="24"/>
        </w:rPr>
      </w:pPr>
      <w:r w:rsidRPr="0080179F">
        <w:rPr>
          <w:rFonts w:ascii="Times New Roman" w:hAnsi="Times New Roman" w:cs="Times New Roman"/>
          <w:b/>
          <w:sz w:val="28"/>
          <w:szCs w:val="24"/>
        </w:rPr>
        <w:lastRenderedPageBreak/>
        <w:t>CHAPTER-3</w:t>
      </w:r>
    </w:p>
    <w:p w:rsidR="0029775A" w:rsidRPr="0080179F" w:rsidRDefault="0029775A" w:rsidP="0029775A">
      <w:pPr>
        <w:spacing w:after="100" w:afterAutospacing="1" w:line="360" w:lineRule="auto"/>
        <w:jc w:val="center"/>
        <w:rPr>
          <w:rFonts w:ascii="Times New Roman" w:hAnsi="Times New Roman" w:cs="Times New Roman"/>
          <w:b/>
          <w:sz w:val="28"/>
          <w:szCs w:val="24"/>
        </w:rPr>
      </w:pPr>
      <w:r w:rsidRPr="0080179F">
        <w:rPr>
          <w:rFonts w:ascii="Times New Roman" w:hAnsi="Times New Roman" w:cs="Times New Roman"/>
          <w:b/>
          <w:sz w:val="28"/>
          <w:szCs w:val="24"/>
          <w:lang w:bidi="en-US"/>
        </w:rPr>
        <w:t>MATERIALS AND METHODS</w:t>
      </w:r>
    </w:p>
    <w:p w:rsidR="0029775A" w:rsidRPr="00465F31" w:rsidRDefault="0029775A" w:rsidP="0029775A">
      <w:pPr>
        <w:spacing w:line="360" w:lineRule="auto"/>
        <w:jc w:val="both"/>
        <w:rPr>
          <w:rFonts w:ascii="Times New Roman" w:hAnsi="Times New Roman" w:cs="Times New Roman"/>
          <w:b/>
          <w:sz w:val="24"/>
          <w:szCs w:val="28"/>
        </w:rPr>
      </w:pPr>
      <w:r>
        <w:rPr>
          <w:rFonts w:ascii="Times New Roman" w:hAnsi="Times New Roman" w:cs="Times New Roman"/>
          <w:b/>
          <w:sz w:val="24"/>
          <w:szCs w:val="28"/>
        </w:rPr>
        <w:t xml:space="preserve">3.1. </w:t>
      </w:r>
      <w:r w:rsidRPr="00465F31">
        <w:rPr>
          <w:rFonts w:ascii="Times New Roman" w:hAnsi="Times New Roman" w:cs="Times New Roman"/>
          <w:b/>
          <w:sz w:val="24"/>
          <w:szCs w:val="28"/>
        </w:rPr>
        <w:t>Duration of Study and Study Area</w:t>
      </w:r>
    </w:p>
    <w:p w:rsidR="0029775A" w:rsidRPr="00AC2A76" w:rsidRDefault="0029775A" w:rsidP="0029775A">
      <w:pPr>
        <w:spacing w:line="360" w:lineRule="auto"/>
        <w:jc w:val="both"/>
        <w:rPr>
          <w:rFonts w:ascii="Times New Roman" w:hAnsi="Times New Roman" w:cs="Times New Roman"/>
          <w:sz w:val="24"/>
          <w:szCs w:val="24"/>
        </w:rPr>
      </w:pPr>
      <w:r w:rsidRPr="00AC2A76">
        <w:rPr>
          <w:rFonts w:ascii="Times New Roman" w:hAnsi="Times New Roman" w:cs="Times New Roman"/>
          <w:sz w:val="24"/>
          <w:szCs w:val="24"/>
        </w:rPr>
        <w:t xml:space="preserve">The study was </w:t>
      </w:r>
      <w:r>
        <w:rPr>
          <w:rFonts w:ascii="Times New Roman" w:hAnsi="Times New Roman" w:cs="Times New Roman"/>
          <w:sz w:val="24"/>
          <w:szCs w:val="24"/>
        </w:rPr>
        <w:t>conducted</w:t>
      </w:r>
      <w:r w:rsidRPr="00AC2A76">
        <w:rPr>
          <w:rFonts w:ascii="Times New Roman" w:hAnsi="Times New Roman" w:cs="Times New Roman"/>
          <w:sz w:val="24"/>
          <w:szCs w:val="24"/>
        </w:rPr>
        <w:t xml:space="preserve"> at </w:t>
      </w:r>
      <w:r>
        <w:rPr>
          <w:rFonts w:ascii="Times New Roman" w:hAnsi="Times New Roman" w:cs="Times New Roman"/>
          <w:sz w:val="24"/>
          <w:szCs w:val="24"/>
        </w:rPr>
        <w:t>Upazilla</w:t>
      </w:r>
      <w:r w:rsidRPr="00AC2A76">
        <w:rPr>
          <w:rFonts w:ascii="Times New Roman" w:hAnsi="Times New Roman" w:cs="Times New Roman"/>
          <w:sz w:val="24"/>
          <w:szCs w:val="24"/>
        </w:rPr>
        <w:t xml:space="preserve"> </w:t>
      </w:r>
      <w:r w:rsidR="008A7747">
        <w:rPr>
          <w:rFonts w:ascii="Times New Roman" w:hAnsi="Times New Roman" w:cs="Times New Roman"/>
          <w:sz w:val="24"/>
          <w:szCs w:val="24"/>
        </w:rPr>
        <w:t>Veterinary</w:t>
      </w:r>
      <w:r w:rsidRPr="00AC2A76">
        <w:rPr>
          <w:rFonts w:ascii="Times New Roman" w:hAnsi="Times New Roman" w:cs="Times New Roman"/>
          <w:sz w:val="24"/>
          <w:szCs w:val="24"/>
        </w:rPr>
        <w:t xml:space="preserve"> Hospital, </w:t>
      </w:r>
      <w:r>
        <w:rPr>
          <w:rFonts w:ascii="Times New Roman" w:hAnsi="Times New Roman" w:cs="Times New Roman"/>
          <w:sz w:val="24"/>
          <w:szCs w:val="24"/>
        </w:rPr>
        <w:t>Bogra</w:t>
      </w:r>
      <w:r w:rsidR="008A7747">
        <w:rPr>
          <w:rFonts w:ascii="Times New Roman" w:hAnsi="Times New Roman" w:cs="Times New Roman"/>
          <w:sz w:val="24"/>
          <w:szCs w:val="24"/>
        </w:rPr>
        <w:t>(UVH,B)</w:t>
      </w:r>
      <w:r>
        <w:rPr>
          <w:rFonts w:ascii="Times New Roman" w:hAnsi="Times New Roman" w:cs="Times New Roman"/>
          <w:sz w:val="24"/>
          <w:szCs w:val="24"/>
        </w:rPr>
        <w:t xml:space="preserve"> sadar</w:t>
      </w:r>
      <w:r w:rsidRPr="00AC2A76">
        <w:rPr>
          <w:rFonts w:ascii="Times New Roman" w:hAnsi="Times New Roman" w:cs="Times New Roman"/>
          <w:sz w:val="24"/>
          <w:szCs w:val="24"/>
        </w:rPr>
        <w:t xml:space="preserve">, </w:t>
      </w:r>
      <w:r>
        <w:rPr>
          <w:rFonts w:ascii="Times New Roman" w:hAnsi="Times New Roman" w:cs="Times New Roman"/>
          <w:sz w:val="24"/>
          <w:szCs w:val="24"/>
        </w:rPr>
        <w:t>Bogra</w:t>
      </w:r>
      <w:r w:rsidRPr="00AC2A76">
        <w:rPr>
          <w:rFonts w:ascii="Times New Roman" w:hAnsi="Times New Roman" w:cs="Times New Roman"/>
          <w:sz w:val="24"/>
          <w:szCs w:val="24"/>
        </w:rPr>
        <w:t xml:space="preserve"> district. The duration of the study was the pe</w:t>
      </w:r>
      <w:r>
        <w:rPr>
          <w:rFonts w:ascii="Times New Roman" w:hAnsi="Times New Roman" w:cs="Times New Roman"/>
          <w:sz w:val="24"/>
          <w:szCs w:val="24"/>
        </w:rPr>
        <w:t>riod of 8 weeks, starting from 9</w:t>
      </w:r>
      <w:r w:rsidRPr="00AC2A76">
        <w:rPr>
          <w:rFonts w:ascii="Times New Roman" w:hAnsi="Times New Roman" w:cs="Times New Roman"/>
          <w:sz w:val="24"/>
          <w:szCs w:val="24"/>
          <w:vertAlign w:val="superscript"/>
        </w:rPr>
        <w:t xml:space="preserve">th </w:t>
      </w:r>
      <w:r>
        <w:rPr>
          <w:rFonts w:ascii="Times New Roman" w:hAnsi="Times New Roman" w:cs="Times New Roman"/>
          <w:sz w:val="24"/>
          <w:szCs w:val="24"/>
        </w:rPr>
        <w:t>February, 2014 to 8</w:t>
      </w:r>
      <w:r w:rsidRPr="00AC2A76">
        <w:rPr>
          <w:rFonts w:ascii="Times New Roman" w:hAnsi="Times New Roman" w:cs="Times New Roman"/>
          <w:sz w:val="24"/>
          <w:szCs w:val="24"/>
          <w:vertAlign w:val="superscript"/>
        </w:rPr>
        <w:t xml:space="preserve">th </w:t>
      </w:r>
      <w:r>
        <w:rPr>
          <w:rFonts w:ascii="Times New Roman" w:hAnsi="Times New Roman" w:cs="Times New Roman"/>
          <w:sz w:val="24"/>
          <w:szCs w:val="24"/>
        </w:rPr>
        <w:t>April, 2014</w:t>
      </w:r>
      <w:r w:rsidRPr="00AC2A76">
        <w:rPr>
          <w:rFonts w:ascii="Times New Roman" w:hAnsi="Times New Roman" w:cs="Times New Roman"/>
          <w:sz w:val="24"/>
          <w:szCs w:val="24"/>
        </w:rPr>
        <w:t>.</w:t>
      </w:r>
    </w:p>
    <w:p w:rsidR="0029775A" w:rsidRPr="00465F31" w:rsidRDefault="0029775A" w:rsidP="0029775A">
      <w:pPr>
        <w:spacing w:line="360" w:lineRule="auto"/>
        <w:jc w:val="both"/>
        <w:rPr>
          <w:rFonts w:ascii="Times New Roman" w:hAnsi="Times New Roman" w:cs="Times New Roman"/>
          <w:b/>
          <w:sz w:val="24"/>
          <w:szCs w:val="28"/>
        </w:rPr>
      </w:pPr>
      <w:r>
        <w:rPr>
          <w:rFonts w:ascii="Times New Roman" w:hAnsi="Times New Roman" w:cs="Times New Roman"/>
          <w:b/>
          <w:sz w:val="24"/>
          <w:szCs w:val="28"/>
        </w:rPr>
        <w:t xml:space="preserve">3.2. </w:t>
      </w:r>
      <w:r w:rsidRPr="004E5CED">
        <w:rPr>
          <w:rFonts w:ascii="Times New Roman" w:hAnsi="Times New Roman" w:cs="Times New Roman"/>
          <w:b/>
          <w:sz w:val="24"/>
          <w:szCs w:val="24"/>
        </w:rPr>
        <w:t>Study</w:t>
      </w:r>
      <w:r>
        <w:rPr>
          <w:rFonts w:ascii="Times New Roman" w:hAnsi="Times New Roman" w:cs="Times New Roman"/>
          <w:b/>
          <w:sz w:val="24"/>
          <w:szCs w:val="24"/>
        </w:rPr>
        <w:t xml:space="preserve"> population</w:t>
      </w:r>
    </w:p>
    <w:p w:rsidR="008A7747" w:rsidRPr="003D7F45" w:rsidRDefault="008A7747" w:rsidP="008A7747">
      <w:pPr>
        <w:spacing w:line="360" w:lineRule="auto"/>
        <w:jc w:val="both"/>
        <w:rPr>
          <w:rFonts w:ascii="Times New Roman" w:hAnsi="Times New Roman" w:cs="Times New Roman"/>
          <w:sz w:val="24"/>
          <w:szCs w:val="24"/>
        </w:rPr>
      </w:pPr>
      <w:r>
        <w:rPr>
          <w:rFonts w:ascii="Times New Roman" w:hAnsi="Times New Roman" w:cs="Times New Roman"/>
          <w:sz w:val="24"/>
          <w:szCs w:val="24"/>
        </w:rPr>
        <w:t>A total of 123 birds were examined which were submitted to UVH,B from different</w:t>
      </w:r>
      <w:r w:rsidRPr="003D7F45">
        <w:rPr>
          <w:rFonts w:ascii="Times New Roman" w:hAnsi="Times New Roman" w:cs="Times New Roman"/>
          <w:sz w:val="24"/>
          <w:szCs w:val="24"/>
        </w:rPr>
        <w:t xml:space="preserve"> commercial farms</w:t>
      </w:r>
      <w:r>
        <w:rPr>
          <w:rFonts w:ascii="Times New Roman" w:hAnsi="Times New Roman" w:cs="Times New Roman"/>
          <w:sz w:val="24"/>
          <w:szCs w:val="24"/>
        </w:rPr>
        <w:t>. B</w:t>
      </w:r>
      <w:r w:rsidRPr="003D7F45">
        <w:rPr>
          <w:rFonts w:ascii="Times New Roman" w:hAnsi="Times New Roman" w:cs="Times New Roman"/>
          <w:sz w:val="24"/>
          <w:szCs w:val="24"/>
        </w:rPr>
        <w:t xml:space="preserve">irds were </w:t>
      </w:r>
      <w:r>
        <w:rPr>
          <w:rFonts w:ascii="Times New Roman" w:hAnsi="Times New Roman" w:cs="Times New Roman"/>
          <w:sz w:val="24"/>
          <w:szCs w:val="24"/>
        </w:rPr>
        <w:t xml:space="preserve">examined </w:t>
      </w:r>
      <w:r w:rsidRPr="003D7F45">
        <w:rPr>
          <w:rFonts w:ascii="Times New Roman" w:hAnsi="Times New Roman" w:cs="Times New Roman"/>
          <w:sz w:val="24"/>
          <w:szCs w:val="24"/>
        </w:rPr>
        <w:t>postmortem</w:t>
      </w:r>
      <w:r>
        <w:rPr>
          <w:rFonts w:ascii="Times New Roman" w:hAnsi="Times New Roman" w:cs="Times New Roman"/>
          <w:sz w:val="24"/>
          <w:szCs w:val="24"/>
        </w:rPr>
        <w:t xml:space="preserve"> at the UVH,B.</w:t>
      </w:r>
    </w:p>
    <w:p w:rsidR="008A7747" w:rsidRDefault="008A7747" w:rsidP="008A7747">
      <w:pPr>
        <w:pStyle w:val="NormalWeb"/>
        <w:spacing w:line="360" w:lineRule="auto"/>
        <w:jc w:val="both"/>
        <w:rPr>
          <w:b/>
          <w:szCs w:val="28"/>
        </w:rPr>
      </w:pPr>
      <w:r>
        <w:rPr>
          <w:b/>
          <w:szCs w:val="28"/>
        </w:rPr>
        <w:t>3.3. Clinical history of the diseases and associated epidemiological information</w:t>
      </w:r>
    </w:p>
    <w:p w:rsidR="008A7747" w:rsidRDefault="008A7747" w:rsidP="008A7747">
      <w:pPr>
        <w:pStyle w:val="NormalWeb"/>
        <w:spacing w:line="360" w:lineRule="auto"/>
        <w:jc w:val="both"/>
      </w:pPr>
      <w:r>
        <w:t>ND and IBD on the reported farms were suspected based on the f</w:t>
      </w:r>
      <w:r w:rsidRPr="00465F31">
        <w:t>armers</w:t>
      </w:r>
      <w:r>
        <w:t xml:space="preserve">' perceptions on clinical histories of diseases as received by taking direct interviews with them which were recorded on </w:t>
      </w:r>
      <w:r w:rsidRPr="00465F31">
        <w:t>questionnaires</w:t>
      </w:r>
      <w:r>
        <w:t>. Some epidemiological information, such as bio-</w:t>
      </w:r>
      <w:r w:rsidRPr="00465F31">
        <w:t xml:space="preserve">security management of </w:t>
      </w:r>
      <w:r>
        <w:t>a farm</w:t>
      </w:r>
      <w:r w:rsidRPr="00465F31">
        <w:t>, vaccination, mortality</w:t>
      </w:r>
      <w:r>
        <w:t xml:space="preserve"> and</w:t>
      </w:r>
      <w:r w:rsidRPr="00465F31">
        <w:t xml:space="preserve"> feed/water </w:t>
      </w:r>
      <w:r>
        <w:t>source were also recorded on it.</w:t>
      </w:r>
    </w:p>
    <w:p w:rsidR="0029775A" w:rsidRDefault="0029775A" w:rsidP="0029775A">
      <w:pPr>
        <w:tabs>
          <w:tab w:val="left" w:pos="8655"/>
        </w:tabs>
        <w:spacing w:line="360" w:lineRule="auto"/>
        <w:jc w:val="both"/>
        <w:rPr>
          <w:rFonts w:ascii="Times New Roman" w:hAnsi="Times New Roman" w:cs="Times New Roman"/>
          <w:b/>
          <w:sz w:val="24"/>
          <w:szCs w:val="28"/>
        </w:rPr>
      </w:pPr>
      <w:r>
        <w:rPr>
          <w:rFonts w:ascii="Times New Roman" w:hAnsi="Times New Roman" w:cs="Times New Roman"/>
          <w:b/>
          <w:sz w:val="24"/>
          <w:szCs w:val="28"/>
        </w:rPr>
        <w:t xml:space="preserve">3.4. </w:t>
      </w:r>
      <w:r w:rsidRPr="00465F31">
        <w:rPr>
          <w:rFonts w:ascii="Times New Roman" w:hAnsi="Times New Roman" w:cs="Times New Roman"/>
          <w:b/>
          <w:sz w:val="24"/>
          <w:szCs w:val="28"/>
        </w:rPr>
        <w:t>Case Defination</w:t>
      </w:r>
    </w:p>
    <w:p w:rsidR="008A7747" w:rsidRDefault="008A7747" w:rsidP="008A7747">
      <w:pPr>
        <w:tabs>
          <w:tab w:val="left" w:pos="8655"/>
        </w:tabs>
        <w:spacing w:line="360" w:lineRule="auto"/>
        <w:jc w:val="both"/>
        <w:rPr>
          <w:rFonts w:ascii="Times New Roman" w:hAnsi="Times New Roman" w:cs="Times New Roman"/>
          <w:b/>
          <w:sz w:val="24"/>
          <w:szCs w:val="28"/>
        </w:rPr>
      </w:pPr>
      <w:r w:rsidRPr="00AC2A76">
        <w:rPr>
          <w:rFonts w:ascii="Times New Roman" w:hAnsi="Times New Roman" w:cs="Times New Roman"/>
          <w:sz w:val="24"/>
          <w:szCs w:val="24"/>
        </w:rPr>
        <w:t xml:space="preserve">Most of the time sick birds or dead birds brought to the Veterinary Hospital, examined first, history taken from the farmers and finally postmortem examination was done. The bird which represent swollen or atrophied bursa, hemorrhage /edematous fluid in bursa, hemorrhage on thigh muscles and breast muscles etc found on the postmortem examination were considered as case of IBD and </w:t>
      </w:r>
      <w:r>
        <w:rPr>
          <w:rFonts w:ascii="Times New Roman" w:hAnsi="Times New Roman" w:cs="Times New Roman"/>
          <w:sz w:val="24"/>
          <w:szCs w:val="24"/>
        </w:rPr>
        <w:t xml:space="preserve">ND is considered if </w:t>
      </w:r>
      <w:r>
        <w:rPr>
          <w:rFonts w:ascii="Times New Roman" w:hAnsi="Times New Roman"/>
          <w:sz w:val="24"/>
          <w:szCs w:val="24"/>
        </w:rPr>
        <w:t>p</w:t>
      </w:r>
      <w:r w:rsidRPr="00A169EF">
        <w:rPr>
          <w:rFonts w:ascii="Times New Roman" w:hAnsi="Times New Roman"/>
          <w:sz w:val="24"/>
          <w:szCs w:val="24"/>
        </w:rPr>
        <w:t xml:space="preserve">in point haemorrhage at the </w:t>
      </w:r>
      <w:r>
        <w:rPr>
          <w:rFonts w:ascii="Times New Roman" w:hAnsi="Times New Roman"/>
          <w:sz w:val="24"/>
          <w:szCs w:val="24"/>
        </w:rPr>
        <w:t>tip of the proventicular glands, h</w:t>
      </w:r>
      <w:r w:rsidRPr="00465F31">
        <w:rPr>
          <w:rFonts w:ascii="Times New Roman" w:hAnsi="Times New Roman"/>
          <w:sz w:val="24"/>
          <w:szCs w:val="24"/>
        </w:rPr>
        <w:t>aemorrhagic/diptheric ulcers on the intestine and caecal tonsils</w:t>
      </w:r>
      <w:r>
        <w:rPr>
          <w:rFonts w:ascii="Times New Roman" w:hAnsi="Times New Roman"/>
          <w:sz w:val="24"/>
          <w:szCs w:val="24"/>
        </w:rPr>
        <w:t xml:space="preserve"> were found on postmortem. </w:t>
      </w:r>
      <w:r>
        <w:rPr>
          <w:rFonts w:ascii="Times New Roman" w:hAnsi="Times New Roman" w:cs="Times New Roman"/>
          <w:sz w:val="24"/>
          <w:szCs w:val="24"/>
        </w:rPr>
        <w:t>T</w:t>
      </w:r>
      <w:r w:rsidRPr="00465F31">
        <w:rPr>
          <w:rFonts w:ascii="Times New Roman" w:hAnsi="Times New Roman" w:cs="Times New Roman"/>
          <w:sz w:val="24"/>
          <w:szCs w:val="24"/>
        </w:rPr>
        <w:t xml:space="preserve">he clinical sings and post mortem findings of other concomitant infections with </w:t>
      </w:r>
      <w:r>
        <w:rPr>
          <w:rFonts w:ascii="Times New Roman" w:hAnsi="Times New Roman" w:cs="Times New Roman"/>
          <w:sz w:val="24"/>
          <w:szCs w:val="24"/>
        </w:rPr>
        <w:t xml:space="preserve">ND and </w:t>
      </w:r>
      <w:r w:rsidRPr="00465F31">
        <w:rPr>
          <w:rFonts w:ascii="Times New Roman" w:hAnsi="Times New Roman" w:cs="Times New Roman"/>
          <w:sz w:val="24"/>
          <w:szCs w:val="24"/>
        </w:rPr>
        <w:t>IBD</w:t>
      </w:r>
      <w:r>
        <w:rPr>
          <w:rFonts w:ascii="Times New Roman" w:hAnsi="Times New Roman" w:cs="Times New Roman"/>
          <w:sz w:val="24"/>
          <w:szCs w:val="24"/>
        </w:rPr>
        <w:t xml:space="preserve"> </w:t>
      </w:r>
      <w:r w:rsidRPr="00465F31">
        <w:rPr>
          <w:rFonts w:ascii="Times New Roman" w:hAnsi="Times New Roman" w:cs="Times New Roman"/>
          <w:sz w:val="24"/>
          <w:szCs w:val="24"/>
        </w:rPr>
        <w:t xml:space="preserve">were </w:t>
      </w:r>
      <w:r>
        <w:rPr>
          <w:rFonts w:ascii="Times New Roman" w:hAnsi="Times New Roman" w:cs="Times New Roman"/>
          <w:sz w:val="24"/>
          <w:szCs w:val="24"/>
        </w:rPr>
        <w:t>recorded</w:t>
      </w:r>
      <w:r w:rsidRPr="00465F31">
        <w:rPr>
          <w:rFonts w:ascii="Times New Roman" w:hAnsi="Times New Roman" w:cs="Times New Roman"/>
          <w:sz w:val="24"/>
          <w:szCs w:val="24"/>
        </w:rPr>
        <w:t>.</w:t>
      </w:r>
    </w:p>
    <w:p w:rsidR="008A7747" w:rsidRDefault="008A7747" w:rsidP="0029775A">
      <w:pPr>
        <w:tabs>
          <w:tab w:val="left" w:pos="8655"/>
        </w:tabs>
        <w:spacing w:line="360" w:lineRule="auto"/>
        <w:jc w:val="both"/>
        <w:rPr>
          <w:rFonts w:ascii="Times New Roman" w:hAnsi="Times New Roman" w:cs="Times New Roman"/>
          <w:b/>
          <w:sz w:val="24"/>
          <w:szCs w:val="28"/>
        </w:rPr>
      </w:pPr>
    </w:p>
    <w:p w:rsidR="008A7747" w:rsidRDefault="008A7747" w:rsidP="0029775A">
      <w:pPr>
        <w:tabs>
          <w:tab w:val="left" w:pos="8655"/>
        </w:tabs>
        <w:spacing w:line="360" w:lineRule="auto"/>
        <w:jc w:val="both"/>
        <w:rPr>
          <w:rFonts w:ascii="Times New Roman" w:hAnsi="Times New Roman" w:cs="Times New Roman"/>
          <w:b/>
          <w:sz w:val="24"/>
          <w:szCs w:val="28"/>
        </w:rPr>
      </w:pPr>
    </w:p>
    <w:p w:rsidR="0029775A" w:rsidRPr="00465F31" w:rsidRDefault="0029775A" w:rsidP="0029775A">
      <w:pPr>
        <w:tabs>
          <w:tab w:val="left" w:pos="8655"/>
        </w:tabs>
        <w:spacing w:line="360" w:lineRule="auto"/>
        <w:jc w:val="both"/>
        <w:rPr>
          <w:rFonts w:ascii="Times New Roman" w:hAnsi="Times New Roman" w:cs="Times New Roman"/>
          <w:b/>
          <w:sz w:val="24"/>
          <w:szCs w:val="28"/>
        </w:rPr>
      </w:pPr>
      <w:r>
        <w:rPr>
          <w:rFonts w:ascii="Times New Roman" w:hAnsi="Times New Roman" w:cs="Times New Roman"/>
          <w:b/>
          <w:sz w:val="24"/>
          <w:szCs w:val="28"/>
        </w:rPr>
        <w:lastRenderedPageBreak/>
        <w:t xml:space="preserve">3.5. </w:t>
      </w:r>
      <w:r w:rsidRPr="00465F31">
        <w:rPr>
          <w:rFonts w:ascii="Times New Roman" w:hAnsi="Times New Roman" w:cs="Times New Roman"/>
          <w:b/>
          <w:sz w:val="24"/>
          <w:szCs w:val="28"/>
        </w:rPr>
        <w:t>Post Mortem Examination</w:t>
      </w:r>
    </w:p>
    <w:p w:rsidR="008A7747" w:rsidRPr="00465F31" w:rsidRDefault="008A7747" w:rsidP="008A7747">
      <w:pPr>
        <w:autoSpaceDE w:val="0"/>
        <w:autoSpaceDN w:val="0"/>
        <w:adjustRightInd w:val="0"/>
        <w:spacing w:line="360" w:lineRule="auto"/>
        <w:jc w:val="both"/>
        <w:rPr>
          <w:rFonts w:ascii="Times New Roman" w:hAnsi="Times New Roman" w:cs="Times New Roman"/>
          <w:b/>
          <w:sz w:val="24"/>
          <w:szCs w:val="24"/>
        </w:rPr>
      </w:pPr>
      <w:r w:rsidRPr="00465F31">
        <w:rPr>
          <w:rFonts w:ascii="Times New Roman" w:hAnsi="Times New Roman" w:cs="Times New Roman"/>
          <w:sz w:val="24"/>
          <w:szCs w:val="24"/>
        </w:rPr>
        <w:t>Post mortem</w:t>
      </w:r>
      <w:r>
        <w:rPr>
          <w:rFonts w:ascii="Times New Roman" w:hAnsi="Times New Roman" w:cs="Times New Roman"/>
          <w:sz w:val="24"/>
          <w:szCs w:val="24"/>
        </w:rPr>
        <w:t>s</w:t>
      </w:r>
      <w:r w:rsidRPr="00465F31">
        <w:rPr>
          <w:rFonts w:ascii="Times New Roman" w:hAnsi="Times New Roman" w:cs="Times New Roman"/>
          <w:sz w:val="24"/>
          <w:szCs w:val="24"/>
        </w:rPr>
        <w:t xml:space="preserve"> examination</w:t>
      </w:r>
      <w:r>
        <w:rPr>
          <w:rFonts w:ascii="Times New Roman" w:hAnsi="Times New Roman" w:cs="Times New Roman"/>
          <w:sz w:val="24"/>
          <w:szCs w:val="24"/>
        </w:rPr>
        <w:t>s</w:t>
      </w:r>
      <w:r w:rsidRPr="00465F31">
        <w:rPr>
          <w:rFonts w:ascii="Times New Roman" w:hAnsi="Times New Roman" w:cs="Times New Roman"/>
          <w:sz w:val="24"/>
          <w:szCs w:val="24"/>
        </w:rPr>
        <w:t xml:space="preserve"> w</w:t>
      </w:r>
      <w:r>
        <w:rPr>
          <w:rFonts w:ascii="Times New Roman" w:hAnsi="Times New Roman" w:cs="Times New Roman"/>
          <w:sz w:val="24"/>
          <w:szCs w:val="24"/>
        </w:rPr>
        <w:t>ere</w:t>
      </w:r>
      <w:r w:rsidRPr="00465F31">
        <w:rPr>
          <w:rFonts w:ascii="Times New Roman" w:hAnsi="Times New Roman" w:cs="Times New Roman"/>
          <w:sz w:val="24"/>
          <w:szCs w:val="24"/>
        </w:rPr>
        <w:t xml:space="preserve"> carried out and the different disease conditions of the birds were examined and tentative diagnos</w:t>
      </w:r>
      <w:r>
        <w:rPr>
          <w:rFonts w:ascii="Times New Roman" w:hAnsi="Times New Roman" w:cs="Times New Roman"/>
          <w:sz w:val="24"/>
          <w:szCs w:val="24"/>
        </w:rPr>
        <w:t>e</w:t>
      </w:r>
      <w:r w:rsidRPr="00465F31">
        <w:rPr>
          <w:rFonts w:ascii="Times New Roman" w:hAnsi="Times New Roman" w:cs="Times New Roman"/>
          <w:sz w:val="24"/>
          <w:szCs w:val="24"/>
        </w:rPr>
        <w:t>s w</w:t>
      </w:r>
      <w:r>
        <w:rPr>
          <w:rFonts w:ascii="Times New Roman" w:hAnsi="Times New Roman" w:cs="Times New Roman"/>
          <w:sz w:val="24"/>
          <w:szCs w:val="24"/>
        </w:rPr>
        <w:t>ere</w:t>
      </w:r>
      <w:r w:rsidRPr="00465F31">
        <w:rPr>
          <w:rFonts w:ascii="Times New Roman" w:hAnsi="Times New Roman" w:cs="Times New Roman"/>
          <w:sz w:val="24"/>
          <w:szCs w:val="24"/>
        </w:rPr>
        <w:t xml:space="preserve"> made as </w:t>
      </w:r>
      <w:r>
        <w:rPr>
          <w:rFonts w:ascii="Times New Roman" w:hAnsi="Times New Roman" w:cs="Times New Roman"/>
          <w:sz w:val="24"/>
          <w:szCs w:val="24"/>
        </w:rPr>
        <w:t xml:space="preserve">described by </w:t>
      </w:r>
      <w:r>
        <w:rPr>
          <w:rFonts w:ascii="Times New Roman" w:hAnsi="Times New Roman" w:cs="Times New Roman"/>
          <w:b/>
          <w:sz w:val="24"/>
          <w:szCs w:val="24"/>
        </w:rPr>
        <w:t>Calnek(</w:t>
      </w:r>
      <w:r w:rsidRPr="00465F31">
        <w:rPr>
          <w:rFonts w:ascii="Times New Roman" w:hAnsi="Times New Roman" w:cs="Times New Roman"/>
          <w:b/>
          <w:sz w:val="24"/>
          <w:szCs w:val="24"/>
        </w:rPr>
        <w:t>1997</w:t>
      </w:r>
      <w:r>
        <w:rPr>
          <w:rFonts w:ascii="Times New Roman" w:hAnsi="Times New Roman" w:cs="Times New Roman"/>
          <w:b/>
          <w:sz w:val="24"/>
          <w:szCs w:val="24"/>
        </w:rPr>
        <w:t>).</w:t>
      </w:r>
    </w:p>
    <w:p w:rsidR="0029775A" w:rsidRPr="00465F31" w:rsidRDefault="0029775A" w:rsidP="0029775A">
      <w:pPr>
        <w:spacing w:line="360" w:lineRule="auto"/>
        <w:jc w:val="both"/>
        <w:rPr>
          <w:rFonts w:ascii="Times New Roman" w:hAnsi="Times New Roman" w:cs="Times New Roman"/>
          <w:b/>
          <w:sz w:val="24"/>
          <w:szCs w:val="28"/>
        </w:rPr>
      </w:pPr>
      <w:r>
        <w:rPr>
          <w:rFonts w:ascii="Times New Roman" w:hAnsi="Times New Roman" w:cs="Times New Roman"/>
          <w:b/>
          <w:sz w:val="24"/>
          <w:szCs w:val="28"/>
        </w:rPr>
        <w:t xml:space="preserve">3.6. </w:t>
      </w:r>
      <w:r w:rsidRPr="00465F31">
        <w:rPr>
          <w:rFonts w:ascii="Times New Roman" w:hAnsi="Times New Roman" w:cs="Times New Roman"/>
          <w:b/>
          <w:sz w:val="24"/>
          <w:szCs w:val="28"/>
        </w:rPr>
        <w:t>Equipments for Post Mortem Examination</w:t>
      </w:r>
    </w:p>
    <w:p w:rsidR="0029775A" w:rsidRPr="00AC2A76" w:rsidRDefault="0029775A" w:rsidP="0029775A">
      <w:pPr>
        <w:pStyle w:val="ListParagraph"/>
        <w:numPr>
          <w:ilvl w:val="0"/>
          <w:numId w:val="3"/>
        </w:numPr>
        <w:spacing w:line="360" w:lineRule="auto"/>
        <w:jc w:val="both"/>
        <w:rPr>
          <w:rFonts w:ascii="Times New Roman" w:hAnsi="Times New Roman" w:cs="Times New Roman"/>
          <w:sz w:val="24"/>
          <w:szCs w:val="24"/>
        </w:rPr>
      </w:pPr>
      <w:r w:rsidRPr="00AC2A76">
        <w:rPr>
          <w:rFonts w:ascii="Times New Roman" w:hAnsi="Times New Roman" w:cs="Times New Roman"/>
          <w:sz w:val="24"/>
          <w:szCs w:val="24"/>
        </w:rPr>
        <w:t>Post mortem trays</w:t>
      </w:r>
    </w:p>
    <w:p w:rsidR="0029775A" w:rsidRPr="00AC2A76" w:rsidRDefault="0029775A" w:rsidP="0029775A">
      <w:pPr>
        <w:pStyle w:val="ListParagraph"/>
        <w:numPr>
          <w:ilvl w:val="0"/>
          <w:numId w:val="3"/>
        </w:numPr>
        <w:spacing w:line="360" w:lineRule="auto"/>
        <w:jc w:val="both"/>
        <w:rPr>
          <w:rFonts w:ascii="Times New Roman" w:hAnsi="Times New Roman" w:cs="Times New Roman"/>
          <w:sz w:val="24"/>
          <w:szCs w:val="24"/>
        </w:rPr>
      </w:pPr>
      <w:r w:rsidRPr="00AC2A76">
        <w:rPr>
          <w:rFonts w:ascii="Times New Roman" w:hAnsi="Times New Roman" w:cs="Times New Roman"/>
          <w:sz w:val="24"/>
          <w:szCs w:val="24"/>
        </w:rPr>
        <w:t>Scissors</w:t>
      </w:r>
    </w:p>
    <w:p w:rsidR="0029775A" w:rsidRPr="00AC2A76" w:rsidRDefault="0029775A" w:rsidP="0029775A">
      <w:pPr>
        <w:pStyle w:val="ListParagraph"/>
        <w:numPr>
          <w:ilvl w:val="0"/>
          <w:numId w:val="3"/>
        </w:numPr>
        <w:spacing w:line="360" w:lineRule="auto"/>
        <w:jc w:val="both"/>
        <w:rPr>
          <w:rFonts w:ascii="Times New Roman" w:hAnsi="Times New Roman" w:cs="Times New Roman"/>
          <w:sz w:val="24"/>
          <w:szCs w:val="24"/>
        </w:rPr>
      </w:pPr>
      <w:r w:rsidRPr="00AC2A76">
        <w:rPr>
          <w:rFonts w:ascii="Times New Roman" w:hAnsi="Times New Roman" w:cs="Times New Roman"/>
          <w:sz w:val="24"/>
          <w:szCs w:val="24"/>
        </w:rPr>
        <w:t>Simple forceps</w:t>
      </w:r>
    </w:p>
    <w:p w:rsidR="0029775A" w:rsidRPr="00AC2A76" w:rsidRDefault="0029775A" w:rsidP="0029775A">
      <w:pPr>
        <w:pStyle w:val="ListParagraph"/>
        <w:numPr>
          <w:ilvl w:val="0"/>
          <w:numId w:val="3"/>
        </w:numPr>
        <w:spacing w:line="360" w:lineRule="auto"/>
        <w:jc w:val="both"/>
        <w:rPr>
          <w:rFonts w:ascii="Times New Roman" w:hAnsi="Times New Roman" w:cs="Times New Roman"/>
          <w:sz w:val="24"/>
          <w:szCs w:val="24"/>
        </w:rPr>
      </w:pPr>
      <w:r w:rsidRPr="00AC2A76">
        <w:rPr>
          <w:rFonts w:ascii="Times New Roman" w:hAnsi="Times New Roman" w:cs="Times New Roman"/>
          <w:sz w:val="24"/>
          <w:szCs w:val="24"/>
        </w:rPr>
        <w:t>Gloves</w:t>
      </w:r>
    </w:p>
    <w:p w:rsidR="0029775A" w:rsidRPr="00AC2A76" w:rsidRDefault="0029775A" w:rsidP="0029775A">
      <w:pPr>
        <w:pStyle w:val="ListParagraph"/>
        <w:numPr>
          <w:ilvl w:val="0"/>
          <w:numId w:val="3"/>
        </w:numPr>
        <w:spacing w:line="360" w:lineRule="auto"/>
        <w:jc w:val="both"/>
        <w:rPr>
          <w:rFonts w:ascii="Times New Roman" w:hAnsi="Times New Roman" w:cs="Times New Roman"/>
          <w:sz w:val="24"/>
          <w:szCs w:val="24"/>
        </w:rPr>
      </w:pPr>
      <w:r w:rsidRPr="00AC2A76">
        <w:rPr>
          <w:rFonts w:ascii="Times New Roman" w:hAnsi="Times New Roman" w:cs="Times New Roman"/>
          <w:sz w:val="24"/>
          <w:szCs w:val="24"/>
        </w:rPr>
        <w:t>Masks</w:t>
      </w:r>
    </w:p>
    <w:p w:rsidR="0029775A" w:rsidRPr="00AC2A76" w:rsidRDefault="0029775A" w:rsidP="0029775A">
      <w:pPr>
        <w:pStyle w:val="ListParagraph"/>
        <w:numPr>
          <w:ilvl w:val="0"/>
          <w:numId w:val="3"/>
        </w:numPr>
        <w:spacing w:line="360" w:lineRule="auto"/>
        <w:jc w:val="both"/>
        <w:rPr>
          <w:rFonts w:ascii="Times New Roman" w:hAnsi="Times New Roman" w:cs="Times New Roman"/>
          <w:sz w:val="24"/>
          <w:szCs w:val="24"/>
        </w:rPr>
      </w:pPr>
      <w:r w:rsidRPr="00AC2A76">
        <w:rPr>
          <w:rFonts w:ascii="Times New Roman" w:hAnsi="Times New Roman" w:cs="Times New Roman"/>
          <w:sz w:val="24"/>
          <w:szCs w:val="24"/>
        </w:rPr>
        <w:t>Apron</w:t>
      </w:r>
    </w:p>
    <w:p w:rsidR="0029775A" w:rsidRPr="00465F31" w:rsidRDefault="0029775A" w:rsidP="0029775A">
      <w:pPr>
        <w:spacing w:line="360" w:lineRule="auto"/>
        <w:jc w:val="both"/>
        <w:rPr>
          <w:rFonts w:ascii="Times New Roman" w:hAnsi="Times New Roman" w:cs="Times New Roman"/>
          <w:b/>
          <w:sz w:val="24"/>
          <w:szCs w:val="28"/>
        </w:rPr>
      </w:pPr>
      <w:r>
        <w:rPr>
          <w:rFonts w:ascii="Times New Roman" w:hAnsi="Times New Roman" w:cs="Times New Roman"/>
          <w:b/>
          <w:sz w:val="24"/>
          <w:szCs w:val="28"/>
        </w:rPr>
        <w:t xml:space="preserve">3.7. </w:t>
      </w:r>
      <w:r w:rsidRPr="00465F31">
        <w:rPr>
          <w:rFonts w:ascii="Times New Roman" w:hAnsi="Times New Roman" w:cs="Times New Roman"/>
          <w:b/>
          <w:sz w:val="24"/>
          <w:szCs w:val="28"/>
        </w:rPr>
        <w:t xml:space="preserve">Procedure of Post Mortem Examination </w:t>
      </w:r>
    </w:p>
    <w:p w:rsidR="008A7747" w:rsidRPr="00AC2A76" w:rsidRDefault="008A7747" w:rsidP="008A7747">
      <w:pPr>
        <w:pStyle w:val="ListParagraph"/>
        <w:numPr>
          <w:ilvl w:val="0"/>
          <w:numId w:val="4"/>
        </w:numPr>
        <w:spacing w:line="360" w:lineRule="auto"/>
        <w:jc w:val="both"/>
        <w:rPr>
          <w:rFonts w:ascii="Times New Roman" w:hAnsi="Times New Roman" w:cs="Times New Roman"/>
          <w:sz w:val="24"/>
          <w:szCs w:val="24"/>
        </w:rPr>
      </w:pPr>
      <w:r w:rsidRPr="00AC2A76">
        <w:rPr>
          <w:rFonts w:ascii="Times New Roman" w:hAnsi="Times New Roman" w:cs="Times New Roman"/>
          <w:sz w:val="24"/>
          <w:szCs w:val="24"/>
        </w:rPr>
        <w:t>Firstly I prepared myself by wearing apron, masks and gloves before examination.</w:t>
      </w:r>
    </w:p>
    <w:p w:rsidR="008A7747" w:rsidRPr="00AC2A76" w:rsidRDefault="008A7747" w:rsidP="008A7747">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AC2A76">
        <w:rPr>
          <w:rFonts w:ascii="Times New Roman" w:hAnsi="Times New Roman" w:cs="Times New Roman"/>
          <w:sz w:val="24"/>
          <w:szCs w:val="24"/>
        </w:rPr>
        <w:t>he birds were examined outwardly before opening the bird. At first general inspection was done regarding the state of eye, presence/absence of litter materials in beak, nostrils, vent.</w:t>
      </w:r>
    </w:p>
    <w:p w:rsidR="008A7747" w:rsidRPr="00AC2A76" w:rsidRDefault="008A7747" w:rsidP="008A7747">
      <w:pPr>
        <w:pStyle w:val="ListParagraph"/>
        <w:numPr>
          <w:ilvl w:val="0"/>
          <w:numId w:val="4"/>
        </w:numPr>
        <w:spacing w:line="360" w:lineRule="auto"/>
        <w:jc w:val="both"/>
        <w:rPr>
          <w:rFonts w:ascii="Times New Roman" w:hAnsi="Times New Roman" w:cs="Times New Roman"/>
          <w:sz w:val="24"/>
          <w:szCs w:val="24"/>
        </w:rPr>
      </w:pPr>
      <w:r w:rsidRPr="00AC2A76">
        <w:rPr>
          <w:rFonts w:ascii="Times New Roman" w:hAnsi="Times New Roman" w:cs="Times New Roman"/>
          <w:sz w:val="24"/>
          <w:szCs w:val="24"/>
        </w:rPr>
        <w:t>Then the bird was sprinkled with water for preventing any dust.</w:t>
      </w:r>
    </w:p>
    <w:p w:rsidR="008A7747" w:rsidRPr="00AC2A76" w:rsidRDefault="008A7747" w:rsidP="008A7747">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AC2A76">
        <w:rPr>
          <w:rFonts w:ascii="Times New Roman" w:hAnsi="Times New Roman" w:cs="Times New Roman"/>
          <w:sz w:val="24"/>
          <w:szCs w:val="24"/>
        </w:rPr>
        <w:t>he bird was placed on the post mortem tray ventral side upwardly.</w:t>
      </w:r>
    </w:p>
    <w:p w:rsidR="008A7747" w:rsidRPr="00AC2A76" w:rsidRDefault="008A7747" w:rsidP="008A7747">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AC2A76">
        <w:rPr>
          <w:rFonts w:ascii="Times New Roman" w:hAnsi="Times New Roman" w:cs="Times New Roman"/>
          <w:sz w:val="24"/>
          <w:szCs w:val="24"/>
        </w:rPr>
        <w:t>he skin of abdomen was cut by scissors.</w:t>
      </w:r>
    </w:p>
    <w:p w:rsidR="008A7747" w:rsidRPr="00AC2A76" w:rsidRDefault="008A7747" w:rsidP="008A7747">
      <w:pPr>
        <w:pStyle w:val="ListParagraph"/>
        <w:numPr>
          <w:ilvl w:val="0"/>
          <w:numId w:val="4"/>
        </w:numPr>
        <w:spacing w:line="360" w:lineRule="auto"/>
        <w:jc w:val="both"/>
        <w:rPr>
          <w:rFonts w:ascii="Times New Roman" w:hAnsi="Times New Roman" w:cs="Times New Roman"/>
          <w:sz w:val="24"/>
          <w:szCs w:val="24"/>
        </w:rPr>
      </w:pPr>
      <w:r w:rsidRPr="00AC2A76">
        <w:rPr>
          <w:rFonts w:ascii="Times New Roman" w:hAnsi="Times New Roman" w:cs="Times New Roman"/>
          <w:sz w:val="24"/>
          <w:szCs w:val="24"/>
        </w:rPr>
        <w:t>After that the skin, muscles near xiphoid cartilage were cut and opened the abdomen.</w:t>
      </w:r>
    </w:p>
    <w:p w:rsidR="008A7747" w:rsidRPr="00AC2A76" w:rsidRDefault="008A7747" w:rsidP="008A7747">
      <w:pPr>
        <w:pStyle w:val="ListParagraph"/>
        <w:numPr>
          <w:ilvl w:val="0"/>
          <w:numId w:val="4"/>
        </w:numPr>
        <w:spacing w:line="360" w:lineRule="auto"/>
        <w:jc w:val="both"/>
        <w:rPr>
          <w:rFonts w:ascii="Times New Roman" w:hAnsi="Times New Roman" w:cs="Times New Roman"/>
          <w:sz w:val="24"/>
          <w:szCs w:val="24"/>
        </w:rPr>
      </w:pPr>
      <w:r w:rsidRPr="00AC2A76">
        <w:rPr>
          <w:rFonts w:ascii="Times New Roman" w:hAnsi="Times New Roman" w:cs="Times New Roman"/>
          <w:sz w:val="24"/>
          <w:szCs w:val="24"/>
        </w:rPr>
        <w:t>Then the muscle of the posterior side of thoracic region was cut.</w:t>
      </w:r>
    </w:p>
    <w:p w:rsidR="008A7747" w:rsidRPr="00AC2A76" w:rsidRDefault="008A7747" w:rsidP="008A7747">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AC2A76">
        <w:rPr>
          <w:rFonts w:ascii="Times New Roman" w:hAnsi="Times New Roman" w:cs="Times New Roman"/>
          <w:sz w:val="24"/>
          <w:szCs w:val="24"/>
        </w:rPr>
        <w:t>he ribs were cut at dorsal extremity.</w:t>
      </w:r>
    </w:p>
    <w:p w:rsidR="008A7747" w:rsidRPr="00AC2A76" w:rsidRDefault="008A7747" w:rsidP="008A7747">
      <w:pPr>
        <w:pStyle w:val="ListParagraph"/>
        <w:numPr>
          <w:ilvl w:val="0"/>
          <w:numId w:val="4"/>
        </w:numPr>
        <w:spacing w:line="360" w:lineRule="auto"/>
        <w:jc w:val="both"/>
        <w:rPr>
          <w:rFonts w:ascii="Times New Roman" w:hAnsi="Times New Roman" w:cs="Times New Roman"/>
          <w:sz w:val="24"/>
          <w:szCs w:val="24"/>
        </w:rPr>
      </w:pPr>
      <w:r w:rsidRPr="00AC2A76">
        <w:rPr>
          <w:rFonts w:ascii="Times New Roman" w:hAnsi="Times New Roman" w:cs="Times New Roman"/>
          <w:sz w:val="24"/>
          <w:szCs w:val="24"/>
        </w:rPr>
        <w:t>Then the whole thoracic region was pushed outwardly to open the inner organ.</w:t>
      </w:r>
    </w:p>
    <w:p w:rsidR="008A7747" w:rsidRPr="00AC2A76" w:rsidRDefault="008A7747" w:rsidP="008A7747">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AC2A76">
        <w:rPr>
          <w:rFonts w:ascii="Times New Roman" w:hAnsi="Times New Roman" w:cs="Times New Roman"/>
          <w:sz w:val="24"/>
          <w:szCs w:val="24"/>
        </w:rPr>
        <w:t>he organs were followed inside condition, then each organ dissects and examined separately.</w:t>
      </w:r>
    </w:p>
    <w:p w:rsidR="008A7747" w:rsidRPr="00AC2A76" w:rsidRDefault="008A7747" w:rsidP="008A7747">
      <w:pPr>
        <w:pStyle w:val="ListParagraph"/>
        <w:numPr>
          <w:ilvl w:val="0"/>
          <w:numId w:val="4"/>
        </w:numPr>
        <w:spacing w:line="360" w:lineRule="auto"/>
        <w:jc w:val="both"/>
        <w:rPr>
          <w:rFonts w:ascii="Times New Roman" w:hAnsi="Times New Roman" w:cs="Times New Roman"/>
          <w:sz w:val="24"/>
          <w:szCs w:val="24"/>
        </w:rPr>
      </w:pPr>
      <w:r w:rsidRPr="00AC2A76">
        <w:rPr>
          <w:rFonts w:ascii="Times New Roman" w:hAnsi="Times New Roman" w:cs="Times New Roman"/>
          <w:sz w:val="24"/>
          <w:szCs w:val="24"/>
        </w:rPr>
        <w:t>Every organ examined systematically and thoroughly.</w:t>
      </w:r>
    </w:p>
    <w:p w:rsidR="008A7747" w:rsidRPr="00AC2A76" w:rsidRDefault="008A7747" w:rsidP="008A7747">
      <w:pPr>
        <w:pStyle w:val="ListParagraph"/>
        <w:numPr>
          <w:ilvl w:val="0"/>
          <w:numId w:val="4"/>
        </w:numPr>
        <w:spacing w:line="360" w:lineRule="auto"/>
        <w:jc w:val="both"/>
        <w:rPr>
          <w:rFonts w:ascii="Times New Roman" w:hAnsi="Times New Roman" w:cs="Times New Roman"/>
          <w:sz w:val="24"/>
          <w:szCs w:val="24"/>
        </w:rPr>
      </w:pPr>
      <w:r w:rsidRPr="00AC2A76">
        <w:rPr>
          <w:rFonts w:ascii="Times New Roman" w:hAnsi="Times New Roman" w:cs="Times New Roman"/>
          <w:sz w:val="24"/>
          <w:szCs w:val="24"/>
        </w:rPr>
        <w:t>The inspection of proventriculus, gizzard, liver, intestine was done both internally and externally for detecting any sorts of lesions.</w:t>
      </w:r>
    </w:p>
    <w:p w:rsidR="008A7747" w:rsidRPr="00AC2A76" w:rsidRDefault="008A7747" w:rsidP="008A7747">
      <w:pPr>
        <w:pStyle w:val="ListParagraph"/>
        <w:numPr>
          <w:ilvl w:val="0"/>
          <w:numId w:val="4"/>
        </w:numPr>
        <w:spacing w:line="360" w:lineRule="auto"/>
        <w:jc w:val="both"/>
        <w:rPr>
          <w:rFonts w:ascii="Times New Roman" w:hAnsi="Times New Roman" w:cs="Times New Roman"/>
          <w:sz w:val="24"/>
          <w:szCs w:val="24"/>
        </w:rPr>
      </w:pPr>
      <w:r w:rsidRPr="00AC2A76">
        <w:rPr>
          <w:rFonts w:ascii="Times New Roman" w:hAnsi="Times New Roman" w:cs="Times New Roman"/>
          <w:sz w:val="24"/>
          <w:szCs w:val="24"/>
        </w:rPr>
        <w:t>The caecal tonsil and bursa also inspected for any edema, haemorrhages.</w:t>
      </w:r>
    </w:p>
    <w:p w:rsidR="008A7747" w:rsidRPr="00AC2A76" w:rsidRDefault="008A7747" w:rsidP="008A7747">
      <w:pPr>
        <w:pStyle w:val="ListParagraph"/>
        <w:numPr>
          <w:ilvl w:val="0"/>
          <w:numId w:val="4"/>
        </w:numPr>
        <w:spacing w:line="360" w:lineRule="auto"/>
        <w:jc w:val="both"/>
        <w:rPr>
          <w:rFonts w:ascii="Times New Roman" w:hAnsi="Times New Roman" w:cs="Times New Roman"/>
          <w:sz w:val="24"/>
          <w:szCs w:val="24"/>
        </w:rPr>
      </w:pPr>
      <w:r w:rsidRPr="00AC2A76">
        <w:rPr>
          <w:rFonts w:ascii="Times New Roman" w:hAnsi="Times New Roman" w:cs="Times New Roman"/>
          <w:sz w:val="24"/>
          <w:szCs w:val="24"/>
        </w:rPr>
        <w:t>Lungs and air sacs were inspected for edema and caseous exudates, froths, cloudyness.</w:t>
      </w:r>
    </w:p>
    <w:p w:rsidR="008A7747" w:rsidRPr="00AC2A76" w:rsidRDefault="008A7747" w:rsidP="008A7747">
      <w:pPr>
        <w:pStyle w:val="ListParagraph"/>
        <w:numPr>
          <w:ilvl w:val="0"/>
          <w:numId w:val="4"/>
        </w:numPr>
        <w:spacing w:line="360" w:lineRule="auto"/>
        <w:jc w:val="both"/>
        <w:rPr>
          <w:rFonts w:ascii="Times New Roman" w:hAnsi="Times New Roman" w:cs="Times New Roman"/>
          <w:sz w:val="24"/>
          <w:szCs w:val="24"/>
        </w:rPr>
      </w:pPr>
      <w:r w:rsidRPr="00AC2A76">
        <w:rPr>
          <w:rFonts w:ascii="Times New Roman" w:hAnsi="Times New Roman" w:cs="Times New Roman"/>
          <w:sz w:val="24"/>
          <w:szCs w:val="24"/>
        </w:rPr>
        <w:lastRenderedPageBreak/>
        <w:t>The esophagus, trachea were also inspected for detecting lesions.</w:t>
      </w:r>
    </w:p>
    <w:p w:rsidR="0029775A" w:rsidRPr="00465F31" w:rsidRDefault="0029775A" w:rsidP="0029775A">
      <w:pPr>
        <w:spacing w:line="360" w:lineRule="auto"/>
        <w:rPr>
          <w:rFonts w:ascii="Times New Roman" w:hAnsi="Times New Roman" w:cs="Times New Roman"/>
          <w:b/>
          <w:sz w:val="24"/>
          <w:szCs w:val="28"/>
        </w:rPr>
      </w:pPr>
      <w:r>
        <w:rPr>
          <w:rFonts w:ascii="Times New Roman" w:hAnsi="Times New Roman" w:cs="Times New Roman"/>
          <w:b/>
          <w:sz w:val="24"/>
          <w:szCs w:val="28"/>
        </w:rPr>
        <w:t xml:space="preserve">3.8. </w:t>
      </w:r>
      <w:r w:rsidRPr="00465F31">
        <w:rPr>
          <w:rFonts w:ascii="Times New Roman" w:hAnsi="Times New Roman" w:cs="Times New Roman"/>
          <w:b/>
          <w:sz w:val="24"/>
          <w:szCs w:val="28"/>
        </w:rPr>
        <w:t xml:space="preserve">Measures taken after Post Mortem Examination </w:t>
      </w:r>
    </w:p>
    <w:p w:rsidR="008A7747" w:rsidRPr="0068507F" w:rsidRDefault="008A7747" w:rsidP="008A7747">
      <w:pPr>
        <w:pStyle w:val="ListParagraph"/>
        <w:numPr>
          <w:ilvl w:val="0"/>
          <w:numId w:val="6"/>
        </w:numPr>
        <w:spacing w:line="360" w:lineRule="auto"/>
        <w:rPr>
          <w:rFonts w:ascii="Times New Roman" w:hAnsi="Times New Roman" w:cs="Times New Roman"/>
          <w:b/>
          <w:sz w:val="28"/>
          <w:szCs w:val="28"/>
        </w:rPr>
      </w:pPr>
      <w:r w:rsidRPr="0068507F">
        <w:rPr>
          <w:rFonts w:ascii="Times New Roman" w:hAnsi="Times New Roman" w:cs="Times New Roman"/>
          <w:sz w:val="24"/>
          <w:szCs w:val="24"/>
        </w:rPr>
        <w:t>The birds were properly disposed by burial.</w:t>
      </w:r>
    </w:p>
    <w:p w:rsidR="008A7747" w:rsidRPr="00AC2A76" w:rsidRDefault="008A7747" w:rsidP="008A7747">
      <w:pPr>
        <w:pStyle w:val="ListParagraph"/>
        <w:numPr>
          <w:ilvl w:val="0"/>
          <w:numId w:val="5"/>
        </w:numPr>
        <w:spacing w:line="360" w:lineRule="auto"/>
        <w:rPr>
          <w:rFonts w:ascii="Times New Roman" w:hAnsi="Times New Roman" w:cs="Times New Roman"/>
          <w:sz w:val="24"/>
          <w:szCs w:val="24"/>
        </w:rPr>
      </w:pPr>
      <w:r w:rsidRPr="00AC2A76">
        <w:rPr>
          <w:rFonts w:ascii="Times New Roman" w:hAnsi="Times New Roman" w:cs="Times New Roman"/>
          <w:sz w:val="24"/>
          <w:szCs w:val="24"/>
        </w:rPr>
        <w:t xml:space="preserve">The lesions on different organs that were found noted down </w:t>
      </w:r>
      <w:r>
        <w:rPr>
          <w:rFonts w:ascii="Times New Roman" w:hAnsi="Times New Roman" w:cs="Times New Roman"/>
          <w:sz w:val="24"/>
          <w:szCs w:val="24"/>
        </w:rPr>
        <w:t>o</w:t>
      </w:r>
      <w:r w:rsidRPr="00AC2A76">
        <w:rPr>
          <w:rFonts w:ascii="Times New Roman" w:hAnsi="Times New Roman" w:cs="Times New Roman"/>
          <w:sz w:val="24"/>
          <w:szCs w:val="24"/>
        </w:rPr>
        <w:t>n the questionnaire.</w:t>
      </w:r>
    </w:p>
    <w:p w:rsidR="008A7747" w:rsidRPr="00AC2A76" w:rsidRDefault="008A7747" w:rsidP="008A7747">
      <w:pPr>
        <w:pStyle w:val="ListParagraph"/>
        <w:numPr>
          <w:ilvl w:val="0"/>
          <w:numId w:val="5"/>
        </w:numPr>
        <w:spacing w:line="360" w:lineRule="auto"/>
        <w:rPr>
          <w:rFonts w:ascii="Times New Roman" w:hAnsi="Times New Roman" w:cs="Times New Roman"/>
          <w:sz w:val="24"/>
          <w:szCs w:val="24"/>
        </w:rPr>
      </w:pPr>
      <w:r w:rsidRPr="00AC2A76">
        <w:rPr>
          <w:rFonts w:ascii="Times New Roman" w:hAnsi="Times New Roman" w:cs="Times New Roman"/>
          <w:sz w:val="24"/>
          <w:szCs w:val="24"/>
        </w:rPr>
        <w:t>Then the tentative diagnosis was done in relation to lesions</w:t>
      </w:r>
      <w:r>
        <w:rPr>
          <w:rFonts w:ascii="Times New Roman" w:hAnsi="Times New Roman" w:cs="Times New Roman"/>
          <w:sz w:val="24"/>
          <w:szCs w:val="24"/>
        </w:rPr>
        <w:t xml:space="preserve"> observed</w:t>
      </w:r>
      <w:r w:rsidRPr="00AC2A76">
        <w:rPr>
          <w:rFonts w:ascii="Times New Roman" w:hAnsi="Times New Roman" w:cs="Times New Roman"/>
          <w:sz w:val="24"/>
          <w:szCs w:val="24"/>
        </w:rPr>
        <w:t>.</w:t>
      </w:r>
    </w:p>
    <w:p w:rsidR="0029775A" w:rsidRPr="00465F31" w:rsidRDefault="0029775A" w:rsidP="0029775A">
      <w:pPr>
        <w:spacing w:line="360" w:lineRule="auto"/>
        <w:jc w:val="both"/>
        <w:rPr>
          <w:rFonts w:ascii="Times New Roman" w:hAnsi="Times New Roman" w:cs="Times New Roman"/>
          <w:b/>
          <w:sz w:val="24"/>
          <w:szCs w:val="28"/>
        </w:rPr>
      </w:pPr>
      <w:r>
        <w:rPr>
          <w:rFonts w:ascii="Times New Roman" w:hAnsi="Times New Roman" w:cs="Times New Roman"/>
          <w:b/>
          <w:sz w:val="24"/>
          <w:szCs w:val="28"/>
        </w:rPr>
        <w:t xml:space="preserve">3.9. </w:t>
      </w:r>
      <w:r w:rsidRPr="00465F31">
        <w:rPr>
          <w:rFonts w:ascii="Times New Roman" w:hAnsi="Times New Roman" w:cs="Times New Roman"/>
          <w:b/>
          <w:sz w:val="24"/>
          <w:szCs w:val="28"/>
        </w:rPr>
        <w:t>Diagnosis of diseases</w:t>
      </w:r>
    </w:p>
    <w:p w:rsidR="008A7747" w:rsidRDefault="008A7747" w:rsidP="002977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clinical signs as seen or described by the owners and postmortem examination findings based on which ND and IBD and other diseases were diagnosed are summerized in Table 1. </w:t>
      </w:r>
    </w:p>
    <w:p w:rsidR="0029775A" w:rsidRPr="009D538A" w:rsidRDefault="008A7747" w:rsidP="0029775A">
      <w:pPr>
        <w:spacing w:line="360" w:lineRule="auto"/>
        <w:jc w:val="both"/>
        <w:rPr>
          <w:rFonts w:ascii="Times New Roman" w:hAnsi="Times New Roman" w:cs="Times New Roman"/>
          <w:b/>
          <w:sz w:val="24"/>
          <w:szCs w:val="28"/>
        </w:rPr>
      </w:pPr>
      <w:r>
        <w:rPr>
          <w:rFonts w:ascii="Times New Roman" w:hAnsi="Times New Roman" w:cs="Times New Roman"/>
          <w:b/>
          <w:sz w:val="24"/>
          <w:szCs w:val="28"/>
        </w:rPr>
        <w:t xml:space="preserve">Table- 1. </w:t>
      </w:r>
      <w:r w:rsidRPr="009D538A">
        <w:rPr>
          <w:rFonts w:ascii="Times New Roman" w:hAnsi="Times New Roman" w:cs="Times New Roman"/>
          <w:b/>
          <w:sz w:val="24"/>
          <w:szCs w:val="28"/>
        </w:rPr>
        <w:t>Listed clinical sings and post mortem examinations findings based on which ND and IBD and other diseases were diagnosed in the study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46"/>
        <w:gridCol w:w="3832"/>
        <w:gridCol w:w="3698"/>
      </w:tblGrid>
      <w:tr w:rsidR="0029775A" w:rsidRPr="00C60126" w:rsidTr="002B2934">
        <w:trPr>
          <w:trHeight w:val="117"/>
          <w:tblHeader/>
        </w:trPr>
        <w:tc>
          <w:tcPr>
            <w:tcW w:w="1068" w:type="pct"/>
          </w:tcPr>
          <w:p w:rsidR="0029775A" w:rsidRPr="00C60126" w:rsidRDefault="0029775A" w:rsidP="002B2934">
            <w:pPr>
              <w:spacing w:line="360" w:lineRule="auto"/>
              <w:rPr>
                <w:rFonts w:ascii="Times New Roman" w:eastAsia="Times New Roman" w:hAnsi="Times New Roman" w:cs="Times New Roman"/>
                <w:b/>
                <w:sz w:val="24"/>
                <w:szCs w:val="24"/>
              </w:rPr>
            </w:pPr>
            <w:r w:rsidRPr="00C60126">
              <w:rPr>
                <w:rFonts w:ascii="Times New Roman" w:eastAsia="Times New Roman" w:hAnsi="Times New Roman" w:cs="Times New Roman"/>
                <w:b/>
                <w:sz w:val="24"/>
                <w:szCs w:val="24"/>
              </w:rPr>
              <w:t>Name of the Disease</w:t>
            </w:r>
          </w:p>
        </w:tc>
        <w:tc>
          <w:tcPr>
            <w:tcW w:w="2001" w:type="pct"/>
          </w:tcPr>
          <w:p w:rsidR="0029775A" w:rsidRPr="00C60126" w:rsidRDefault="0029775A" w:rsidP="002B2934">
            <w:pPr>
              <w:spacing w:line="360" w:lineRule="auto"/>
              <w:rPr>
                <w:rFonts w:ascii="Times New Roman" w:eastAsia="Times New Roman" w:hAnsi="Times New Roman" w:cs="Times New Roman"/>
                <w:b/>
                <w:sz w:val="24"/>
                <w:szCs w:val="24"/>
              </w:rPr>
            </w:pPr>
            <w:r w:rsidRPr="00C60126">
              <w:rPr>
                <w:rFonts w:ascii="Times New Roman" w:eastAsia="Times New Roman" w:hAnsi="Times New Roman" w:cs="Times New Roman"/>
                <w:b/>
                <w:sz w:val="24"/>
                <w:szCs w:val="24"/>
              </w:rPr>
              <w:t>Clinical signs</w:t>
            </w:r>
          </w:p>
        </w:tc>
        <w:tc>
          <w:tcPr>
            <w:tcW w:w="1931" w:type="pct"/>
          </w:tcPr>
          <w:p w:rsidR="0029775A" w:rsidRPr="00C60126" w:rsidRDefault="008A7747" w:rsidP="002B2934">
            <w:pPr>
              <w:spacing w:line="360" w:lineRule="auto"/>
              <w:rPr>
                <w:rFonts w:ascii="Times New Roman" w:eastAsia="Times New Roman" w:hAnsi="Times New Roman" w:cs="Times New Roman"/>
                <w:b/>
                <w:sz w:val="24"/>
                <w:szCs w:val="24"/>
              </w:rPr>
            </w:pPr>
            <w:r w:rsidRPr="00C60126">
              <w:rPr>
                <w:rFonts w:ascii="Times New Roman" w:eastAsia="Times New Roman" w:hAnsi="Times New Roman" w:cs="Times New Roman"/>
                <w:b/>
                <w:sz w:val="24"/>
                <w:szCs w:val="24"/>
              </w:rPr>
              <w:t>Postmortem</w:t>
            </w:r>
            <w:r>
              <w:rPr>
                <w:rFonts w:ascii="Times New Roman" w:eastAsia="Times New Roman" w:hAnsi="Times New Roman" w:cs="Times New Roman"/>
                <w:b/>
                <w:sz w:val="24"/>
                <w:szCs w:val="24"/>
              </w:rPr>
              <w:t xml:space="preserve"> examination</w:t>
            </w:r>
            <w:r w:rsidRPr="00C60126">
              <w:rPr>
                <w:rFonts w:ascii="Times New Roman" w:eastAsia="Times New Roman" w:hAnsi="Times New Roman" w:cs="Times New Roman"/>
                <w:b/>
                <w:sz w:val="24"/>
                <w:szCs w:val="24"/>
              </w:rPr>
              <w:t xml:space="preserve"> findings</w:t>
            </w:r>
          </w:p>
        </w:tc>
      </w:tr>
      <w:tr w:rsidR="0029775A" w:rsidRPr="00C60126" w:rsidTr="002B2934">
        <w:trPr>
          <w:trHeight w:val="117"/>
        </w:trPr>
        <w:tc>
          <w:tcPr>
            <w:tcW w:w="1068" w:type="pct"/>
            <w:vAlign w:val="center"/>
          </w:tcPr>
          <w:p w:rsidR="0029775A" w:rsidRPr="00C60126" w:rsidRDefault="0029775A" w:rsidP="002B2934">
            <w:pPr>
              <w:spacing w:line="360" w:lineRule="auto"/>
              <w:rPr>
                <w:rFonts w:ascii="Times New Roman" w:eastAsia="Times New Roman" w:hAnsi="Times New Roman" w:cs="Times New Roman"/>
                <w:sz w:val="24"/>
                <w:szCs w:val="24"/>
              </w:rPr>
            </w:pPr>
            <w:r w:rsidRPr="00C60126">
              <w:rPr>
                <w:rFonts w:ascii="Times New Roman" w:eastAsia="Times New Roman" w:hAnsi="Times New Roman" w:cs="Times New Roman"/>
                <w:sz w:val="24"/>
                <w:szCs w:val="24"/>
              </w:rPr>
              <w:t>Newcastle Disease (ND)</w:t>
            </w:r>
          </w:p>
        </w:tc>
        <w:tc>
          <w:tcPr>
            <w:tcW w:w="2001" w:type="pct"/>
          </w:tcPr>
          <w:p w:rsidR="0029775A" w:rsidRPr="00C60126" w:rsidRDefault="0029775A" w:rsidP="0029775A">
            <w:pPr>
              <w:pStyle w:val="ListParagraph"/>
              <w:numPr>
                <w:ilvl w:val="0"/>
                <w:numId w:val="7"/>
              </w:numPr>
              <w:spacing w:after="0" w:line="360" w:lineRule="auto"/>
              <w:ind w:left="0"/>
              <w:rPr>
                <w:rFonts w:ascii="Times New Roman" w:eastAsia="Times New Roman" w:hAnsi="Times New Roman" w:cs="Times New Roman"/>
                <w:sz w:val="24"/>
                <w:szCs w:val="24"/>
              </w:rPr>
            </w:pPr>
            <w:r w:rsidRPr="00C60126">
              <w:rPr>
                <w:rFonts w:ascii="Times New Roman" w:eastAsia="Times New Roman" w:hAnsi="Times New Roman" w:cs="Times New Roman"/>
                <w:sz w:val="24"/>
                <w:szCs w:val="24"/>
              </w:rPr>
              <w:t>Depression and prostration</w:t>
            </w:r>
          </w:p>
          <w:p w:rsidR="0029775A" w:rsidRPr="00C60126" w:rsidRDefault="0029775A" w:rsidP="0029775A">
            <w:pPr>
              <w:pStyle w:val="ListParagraph"/>
              <w:numPr>
                <w:ilvl w:val="0"/>
                <w:numId w:val="7"/>
              </w:numPr>
              <w:spacing w:after="0" w:line="360" w:lineRule="auto"/>
              <w:ind w:left="0"/>
              <w:rPr>
                <w:rFonts w:ascii="Times New Roman" w:eastAsia="Times New Roman" w:hAnsi="Times New Roman" w:cs="Times New Roman"/>
                <w:sz w:val="24"/>
                <w:szCs w:val="24"/>
              </w:rPr>
            </w:pPr>
            <w:r w:rsidRPr="00C60126">
              <w:rPr>
                <w:rFonts w:ascii="Times New Roman" w:eastAsia="Times New Roman" w:hAnsi="Times New Roman" w:cs="Times New Roman"/>
                <w:sz w:val="24"/>
                <w:szCs w:val="24"/>
              </w:rPr>
              <w:t>Loss of appetite</w:t>
            </w:r>
          </w:p>
          <w:p w:rsidR="0029775A" w:rsidRPr="00C60126" w:rsidRDefault="0029775A" w:rsidP="0029775A">
            <w:pPr>
              <w:pStyle w:val="ListParagraph"/>
              <w:numPr>
                <w:ilvl w:val="0"/>
                <w:numId w:val="7"/>
              </w:numPr>
              <w:spacing w:after="0" w:line="360" w:lineRule="auto"/>
              <w:ind w:left="0"/>
              <w:rPr>
                <w:rFonts w:ascii="Times New Roman" w:eastAsia="Times New Roman" w:hAnsi="Times New Roman" w:cs="Times New Roman"/>
                <w:sz w:val="24"/>
                <w:szCs w:val="24"/>
              </w:rPr>
            </w:pPr>
            <w:r w:rsidRPr="00C60126">
              <w:rPr>
                <w:rFonts w:ascii="Times New Roman" w:eastAsia="Times New Roman" w:hAnsi="Times New Roman" w:cs="Times New Roman"/>
                <w:sz w:val="24"/>
                <w:szCs w:val="24"/>
              </w:rPr>
              <w:t>Greenish/yellowish diarrhea</w:t>
            </w:r>
          </w:p>
          <w:p w:rsidR="0029775A" w:rsidRPr="00C60126" w:rsidRDefault="0029775A" w:rsidP="0029775A">
            <w:pPr>
              <w:pStyle w:val="ListParagraph"/>
              <w:numPr>
                <w:ilvl w:val="0"/>
                <w:numId w:val="7"/>
              </w:numPr>
              <w:spacing w:after="0" w:line="360" w:lineRule="auto"/>
              <w:ind w:left="0"/>
              <w:rPr>
                <w:rFonts w:ascii="Times New Roman" w:eastAsia="Times New Roman" w:hAnsi="Times New Roman" w:cs="Times New Roman"/>
                <w:sz w:val="24"/>
                <w:szCs w:val="24"/>
              </w:rPr>
            </w:pPr>
            <w:r w:rsidRPr="00C60126">
              <w:rPr>
                <w:rFonts w:ascii="Times New Roman" w:eastAsia="Times New Roman" w:hAnsi="Times New Roman" w:cs="Times New Roman"/>
                <w:sz w:val="24"/>
                <w:szCs w:val="24"/>
              </w:rPr>
              <w:t>Incoordination</w:t>
            </w:r>
          </w:p>
          <w:p w:rsidR="0029775A" w:rsidRPr="00C60126" w:rsidRDefault="0029775A" w:rsidP="0029775A">
            <w:pPr>
              <w:pStyle w:val="ListParagraph"/>
              <w:numPr>
                <w:ilvl w:val="0"/>
                <w:numId w:val="7"/>
              </w:numPr>
              <w:spacing w:after="0" w:line="360" w:lineRule="auto"/>
              <w:ind w:left="0"/>
              <w:rPr>
                <w:rFonts w:ascii="Times New Roman" w:eastAsia="Times New Roman" w:hAnsi="Times New Roman" w:cs="Times New Roman"/>
                <w:sz w:val="24"/>
                <w:szCs w:val="24"/>
              </w:rPr>
            </w:pPr>
            <w:r w:rsidRPr="00C60126">
              <w:rPr>
                <w:rFonts w:ascii="Times New Roman" w:eastAsia="Times New Roman" w:hAnsi="Times New Roman" w:cs="Times New Roman"/>
                <w:sz w:val="24"/>
                <w:szCs w:val="24"/>
              </w:rPr>
              <w:t>Twitching of neck</w:t>
            </w:r>
          </w:p>
        </w:tc>
        <w:tc>
          <w:tcPr>
            <w:tcW w:w="1931" w:type="pct"/>
          </w:tcPr>
          <w:p w:rsidR="0029775A" w:rsidRPr="00C60126" w:rsidRDefault="0029775A" w:rsidP="0029775A">
            <w:pPr>
              <w:pStyle w:val="ListParagraph"/>
              <w:numPr>
                <w:ilvl w:val="0"/>
                <w:numId w:val="7"/>
              </w:numPr>
              <w:spacing w:after="0" w:line="360" w:lineRule="auto"/>
              <w:ind w:left="0"/>
              <w:rPr>
                <w:rFonts w:ascii="Times New Roman" w:eastAsia="Times New Roman" w:hAnsi="Times New Roman" w:cs="Times New Roman"/>
                <w:sz w:val="24"/>
                <w:szCs w:val="24"/>
              </w:rPr>
            </w:pPr>
            <w:r w:rsidRPr="00C60126">
              <w:rPr>
                <w:rFonts w:ascii="Times New Roman" w:eastAsia="Times New Roman" w:hAnsi="Times New Roman" w:cs="Times New Roman"/>
                <w:sz w:val="24"/>
                <w:szCs w:val="24"/>
              </w:rPr>
              <w:t>Pin point haemorrhage at the tip of the proventicular glands.</w:t>
            </w:r>
          </w:p>
          <w:p w:rsidR="0029775A" w:rsidRPr="00C60126" w:rsidRDefault="0029775A" w:rsidP="0029775A">
            <w:pPr>
              <w:pStyle w:val="ListParagraph"/>
              <w:numPr>
                <w:ilvl w:val="0"/>
                <w:numId w:val="7"/>
              </w:numPr>
              <w:spacing w:after="0" w:line="360" w:lineRule="auto"/>
              <w:ind w:left="0"/>
              <w:rPr>
                <w:rFonts w:ascii="Times New Roman" w:eastAsia="Times New Roman" w:hAnsi="Times New Roman" w:cs="Times New Roman"/>
                <w:sz w:val="24"/>
                <w:szCs w:val="24"/>
              </w:rPr>
            </w:pPr>
            <w:r w:rsidRPr="00C60126">
              <w:rPr>
                <w:rFonts w:ascii="Times New Roman" w:eastAsia="Times New Roman" w:hAnsi="Times New Roman" w:cs="Times New Roman"/>
                <w:sz w:val="24"/>
                <w:szCs w:val="24"/>
              </w:rPr>
              <w:t>Haemorrhagic/diptheric ulcers on the intestine and caecal tonsils</w:t>
            </w:r>
          </w:p>
        </w:tc>
      </w:tr>
      <w:tr w:rsidR="0029775A" w:rsidRPr="00C60126" w:rsidTr="002B2934">
        <w:trPr>
          <w:trHeight w:val="117"/>
        </w:trPr>
        <w:tc>
          <w:tcPr>
            <w:tcW w:w="1068" w:type="pct"/>
            <w:tcBorders>
              <w:right w:val="single" w:sz="4" w:space="0" w:color="auto"/>
            </w:tcBorders>
            <w:vAlign w:val="center"/>
          </w:tcPr>
          <w:p w:rsidR="0029775A" w:rsidRPr="00C60126" w:rsidRDefault="0029775A" w:rsidP="002B2934">
            <w:pPr>
              <w:spacing w:line="360" w:lineRule="auto"/>
              <w:rPr>
                <w:rFonts w:ascii="Times New Roman" w:eastAsia="Times New Roman" w:hAnsi="Times New Roman" w:cs="Times New Roman"/>
                <w:color w:val="000000"/>
                <w:sz w:val="24"/>
                <w:szCs w:val="24"/>
              </w:rPr>
            </w:pPr>
            <w:r w:rsidRPr="00C60126">
              <w:rPr>
                <w:rFonts w:ascii="Times New Roman" w:eastAsia="Times New Roman" w:hAnsi="Times New Roman" w:cs="Times New Roman"/>
                <w:color w:val="000000"/>
                <w:sz w:val="24"/>
                <w:szCs w:val="24"/>
              </w:rPr>
              <w:t xml:space="preserve">Infectious Bursal Disease (IBD) </w:t>
            </w:r>
          </w:p>
        </w:tc>
        <w:tc>
          <w:tcPr>
            <w:tcW w:w="2001" w:type="pct"/>
            <w:tcBorders>
              <w:left w:val="single" w:sz="4" w:space="0" w:color="auto"/>
            </w:tcBorders>
          </w:tcPr>
          <w:p w:rsidR="0029775A" w:rsidRPr="00C60126" w:rsidRDefault="0029775A" w:rsidP="002B2934">
            <w:pPr>
              <w:pStyle w:val="ListParagraph"/>
              <w:numPr>
                <w:ilvl w:val="0"/>
                <w:numId w:val="12"/>
              </w:numPr>
              <w:spacing w:after="0" w:line="360" w:lineRule="auto"/>
              <w:ind w:left="0"/>
              <w:rPr>
                <w:rFonts w:ascii="Times New Roman" w:eastAsia="Times New Roman" w:hAnsi="Times New Roman" w:cs="Times New Roman"/>
                <w:sz w:val="24"/>
                <w:szCs w:val="24"/>
              </w:rPr>
            </w:pPr>
            <w:r w:rsidRPr="00C60126">
              <w:rPr>
                <w:rFonts w:ascii="Times New Roman" w:eastAsia="Times New Roman" w:hAnsi="Times New Roman" w:cs="Times New Roman"/>
                <w:sz w:val="24"/>
                <w:szCs w:val="24"/>
              </w:rPr>
              <w:t>Soiled vent and feathers</w:t>
            </w:r>
          </w:p>
          <w:p w:rsidR="0029775A" w:rsidRPr="00C60126" w:rsidRDefault="0029775A" w:rsidP="002B2934">
            <w:pPr>
              <w:pStyle w:val="ListParagraph"/>
              <w:numPr>
                <w:ilvl w:val="0"/>
                <w:numId w:val="12"/>
              </w:numPr>
              <w:spacing w:after="0" w:line="360" w:lineRule="auto"/>
              <w:ind w:left="0"/>
              <w:rPr>
                <w:rFonts w:ascii="Times New Roman" w:eastAsia="Times New Roman" w:hAnsi="Times New Roman" w:cs="Times New Roman"/>
                <w:sz w:val="24"/>
                <w:szCs w:val="24"/>
              </w:rPr>
            </w:pPr>
            <w:r w:rsidRPr="00C60126">
              <w:rPr>
                <w:rFonts w:ascii="Times New Roman" w:eastAsia="Times New Roman" w:hAnsi="Times New Roman" w:cs="Times New Roman"/>
                <w:sz w:val="24"/>
                <w:szCs w:val="24"/>
              </w:rPr>
              <w:t>Whitish and watery diarrhea</w:t>
            </w:r>
          </w:p>
          <w:p w:rsidR="0029775A" w:rsidRPr="00C60126" w:rsidRDefault="0029775A" w:rsidP="002B2934">
            <w:pPr>
              <w:pStyle w:val="ListParagraph"/>
              <w:numPr>
                <w:ilvl w:val="0"/>
                <w:numId w:val="12"/>
              </w:numPr>
              <w:spacing w:after="0" w:line="360" w:lineRule="auto"/>
              <w:ind w:left="0"/>
              <w:rPr>
                <w:rFonts w:ascii="Times New Roman" w:eastAsia="Times New Roman" w:hAnsi="Times New Roman" w:cs="Times New Roman"/>
                <w:sz w:val="24"/>
                <w:szCs w:val="24"/>
              </w:rPr>
            </w:pPr>
            <w:r w:rsidRPr="00C60126">
              <w:rPr>
                <w:rFonts w:ascii="Times New Roman" w:eastAsia="Times New Roman" w:hAnsi="Times New Roman" w:cs="Times New Roman"/>
                <w:sz w:val="24"/>
                <w:szCs w:val="24"/>
              </w:rPr>
              <w:t>Anorexia, trembling severe prostration and death</w:t>
            </w:r>
          </w:p>
        </w:tc>
        <w:tc>
          <w:tcPr>
            <w:tcW w:w="1931" w:type="pct"/>
          </w:tcPr>
          <w:p w:rsidR="0029775A" w:rsidRPr="00C60126" w:rsidRDefault="0029775A" w:rsidP="002B2934">
            <w:pPr>
              <w:pStyle w:val="ListParagraph"/>
              <w:numPr>
                <w:ilvl w:val="0"/>
                <w:numId w:val="12"/>
              </w:numPr>
              <w:spacing w:after="0" w:line="360" w:lineRule="auto"/>
              <w:ind w:left="0"/>
              <w:rPr>
                <w:rFonts w:ascii="Times New Roman" w:eastAsia="Times New Roman" w:hAnsi="Times New Roman" w:cs="Times New Roman"/>
                <w:sz w:val="24"/>
                <w:szCs w:val="24"/>
              </w:rPr>
            </w:pPr>
            <w:r w:rsidRPr="00C60126">
              <w:rPr>
                <w:rFonts w:ascii="Times New Roman" w:eastAsia="Times New Roman" w:hAnsi="Times New Roman" w:cs="Times New Roman"/>
                <w:sz w:val="24"/>
                <w:szCs w:val="24"/>
              </w:rPr>
              <w:t>Swollen and edematous bursa with necrotic mass</w:t>
            </w:r>
          </w:p>
          <w:p w:rsidR="0029775A" w:rsidRPr="00C60126" w:rsidRDefault="0029775A" w:rsidP="002B2934">
            <w:pPr>
              <w:pStyle w:val="ListParagraph"/>
              <w:numPr>
                <w:ilvl w:val="0"/>
                <w:numId w:val="12"/>
              </w:numPr>
              <w:spacing w:after="0" w:line="360" w:lineRule="auto"/>
              <w:ind w:left="0"/>
              <w:rPr>
                <w:rFonts w:ascii="Times New Roman" w:eastAsia="Times New Roman" w:hAnsi="Times New Roman" w:cs="Times New Roman"/>
                <w:sz w:val="24"/>
                <w:szCs w:val="24"/>
              </w:rPr>
            </w:pPr>
            <w:r w:rsidRPr="00C60126">
              <w:rPr>
                <w:rFonts w:ascii="Times New Roman" w:eastAsia="Times New Roman" w:hAnsi="Times New Roman" w:cs="Times New Roman"/>
                <w:color w:val="000000"/>
                <w:sz w:val="24"/>
                <w:szCs w:val="24"/>
              </w:rPr>
              <w:t>Haemorrhages in the thigh and breast muscles</w:t>
            </w:r>
          </w:p>
          <w:p w:rsidR="0029775A" w:rsidRPr="00C60126" w:rsidRDefault="0029775A" w:rsidP="002B2934">
            <w:pPr>
              <w:pStyle w:val="ListParagraph"/>
              <w:numPr>
                <w:ilvl w:val="0"/>
                <w:numId w:val="12"/>
              </w:numPr>
              <w:spacing w:after="0" w:line="360" w:lineRule="auto"/>
              <w:ind w:left="0"/>
              <w:rPr>
                <w:rFonts w:ascii="Times New Roman" w:eastAsia="Times New Roman" w:hAnsi="Times New Roman" w:cs="Times New Roman"/>
                <w:sz w:val="24"/>
                <w:szCs w:val="24"/>
              </w:rPr>
            </w:pPr>
            <w:r w:rsidRPr="00C60126">
              <w:rPr>
                <w:rFonts w:ascii="Times New Roman" w:eastAsia="Times New Roman" w:hAnsi="Times New Roman" w:cs="Times New Roman"/>
                <w:sz w:val="24"/>
                <w:szCs w:val="24"/>
              </w:rPr>
              <w:t>Haemorrhage at the junction of proventiculas and gizzard</w:t>
            </w:r>
          </w:p>
          <w:p w:rsidR="0029775A" w:rsidRDefault="0029775A" w:rsidP="002B2934">
            <w:pPr>
              <w:pStyle w:val="ListParagraph"/>
              <w:numPr>
                <w:ilvl w:val="0"/>
                <w:numId w:val="12"/>
              </w:numPr>
              <w:spacing w:after="0" w:line="360" w:lineRule="auto"/>
              <w:ind w:left="0"/>
              <w:rPr>
                <w:rFonts w:ascii="Times New Roman" w:hAnsi="Times New Roman" w:cs="Times New Roman"/>
                <w:sz w:val="24"/>
                <w:szCs w:val="24"/>
              </w:rPr>
            </w:pPr>
            <w:r w:rsidRPr="00C60126">
              <w:rPr>
                <w:rFonts w:ascii="Times New Roman" w:eastAsia="Times New Roman" w:hAnsi="Times New Roman" w:cs="Times New Roman"/>
                <w:sz w:val="24"/>
                <w:szCs w:val="24"/>
              </w:rPr>
              <w:t>Nephrosis</w:t>
            </w:r>
          </w:p>
          <w:p w:rsidR="0029775A" w:rsidRDefault="0029775A" w:rsidP="002B2934">
            <w:pPr>
              <w:spacing w:after="0" w:line="360" w:lineRule="auto"/>
              <w:rPr>
                <w:rFonts w:ascii="Times New Roman" w:hAnsi="Times New Roman" w:cs="Times New Roman"/>
                <w:sz w:val="24"/>
                <w:szCs w:val="24"/>
              </w:rPr>
            </w:pPr>
          </w:p>
          <w:p w:rsidR="0029775A" w:rsidRDefault="0029775A" w:rsidP="002B2934">
            <w:pPr>
              <w:spacing w:after="0" w:line="360" w:lineRule="auto"/>
              <w:rPr>
                <w:rFonts w:ascii="Times New Roman" w:eastAsia="Times New Roman" w:hAnsi="Times New Roman" w:cs="Times New Roman"/>
                <w:sz w:val="24"/>
                <w:szCs w:val="24"/>
              </w:rPr>
            </w:pPr>
          </w:p>
          <w:p w:rsidR="008A7747" w:rsidRPr="00C60126" w:rsidRDefault="008A7747" w:rsidP="002B2934">
            <w:pPr>
              <w:spacing w:after="0" w:line="360" w:lineRule="auto"/>
              <w:rPr>
                <w:rFonts w:ascii="Times New Roman" w:eastAsia="Times New Roman" w:hAnsi="Times New Roman" w:cs="Times New Roman"/>
                <w:sz w:val="24"/>
                <w:szCs w:val="24"/>
              </w:rPr>
            </w:pPr>
          </w:p>
        </w:tc>
      </w:tr>
      <w:tr w:rsidR="0029775A" w:rsidRPr="00C60126" w:rsidTr="002B2934">
        <w:trPr>
          <w:trHeight w:val="117"/>
        </w:trPr>
        <w:tc>
          <w:tcPr>
            <w:tcW w:w="1068" w:type="pct"/>
            <w:vAlign w:val="center"/>
          </w:tcPr>
          <w:p w:rsidR="0029775A" w:rsidRPr="00C60126" w:rsidRDefault="0029775A" w:rsidP="002B2934">
            <w:pPr>
              <w:spacing w:line="360" w:lineRule="auto"/>
              <w:rPr>
                <w:rFonts w:ascii="Times New Roman" w:eastAsia="Times New Roman" w:hAnsi="Times New Roman" w:cs="Times New Roman"/>
                <w:color w:val="000000"/>
                <w:sz w:val="24"/>
                <w:szCs w:val="24"/>
              </w:rPr>
            </w:pPr>
            <w:r w:rsidRPr="00C60126">
              <w:rPr>
                <w:rFonts w:ascii="Times New Roman" w:eastAsia="Times New Roman" w:hAnsi="Times New Roman" w:cs="Times New Roman"/>
                <w:color w:val="000000"/>
                <w:sz w:val="24"/>
                <w:szCs w:val="24"/>
              </w:rPr>
              <w:lastRenderedPageBreak/>
              <w:t>Collibacillosis</w:t>
            </w:r>
          </w:p>
        </w:tc>
        <w:tc>
          <w:tcPr>
            <w:tcW w:w="2001" w:type="pct"/>
          </w:tcPr>
          <w:p w:rsidR="0029775A" w:rsidRPr="00C60126" w:rsidRDefault="0029775A" w:rsidP="0029775A">
            <w:pPr>
              <w:pStyle w:val="ListParagraph"/>
              <w:numPr>
                <w:ilvl w:val="0"/>
                <w:numId w:val="8"/>
              </w:numPr>
              <w:spacing w:after="0" w:line="360" w:lineRule="auto"/>
              <w:ind w:left="0"/>
              <w:rPr>
                <w:rFonts w:ascii="Times New Roman" w:eastAsia="Times New Roman" w:hAnsi="Times New Roman" w:cs="Times New Roman"/>
                <w:color w:val="000000"/>
                <w:sz w:val="24"/>
                <w:szCs w:val="24"/>
              </w:rPr>
            </w:pPr>
            <w:r w:rsidRPr="00C60126">
              <w:rPr>
                <w:rFonts w:ascii="Times New Roman" w:eastAsia="Times New Roman" w:hAnsi="Times New Roman" w:cs="Times New Roman"/>
                <w:color w:val="000000"/>
                <w:sz w:val="24"/>
                <w:szCs w:val="24"/>
              </w:rPr>
              <w:t>Listless and ruffled feathers</w:t>
            </w:r>
          </w:p>
          <w:p w:rsidR="0029775A" w:rsidRPr="00C60126" w:rsidRDefault="0029775A" w:rsidP="0029775A">
            <w:pPr>
              <w:pStyle w:val="ListParagraph"/>
              <w:numPr>
                <w:ilvl w:val="0"/>
                <w:numId w:val="8"/>
              </w:numPr>
              <w:spacing w:after="0" w:line="360" w:lineRule="auto"/>
              <w:ind w:left="0"/>
              <w:rPr>
                <w:rFonts w:ascii="Times New Roman" w:eastAsia="Times New Roman" w:hAnsi="Times New Roman" w:cs="Times New Roman"/>
                <w:color w:val="000000"/>
                <w:sz w:val="24"/>
                <w:szCs w:val="24"/>
              </w:rPr>
            </w:pPr>
            <w:r w:rsidRPr="00C60126">
              <w:rPr>
                <w:rFonts w:ascii="Times New Roman" w:eastAsia="Times New Roman" w:hAnsi="Times New Roman" w:cs="Times New Roman"/>
                <w:color w:val="000000"/>
                <w:sz w:val="24"/>
                <w:szCs w:val="24"/>
              </w:rPr>
              <w:t>Reduced food and water intake</w:t>
            </w:r>
          </w:p>
          <w:p w:rsidR="0029775A" w:rsidRPr="00C60126" w:rsidRDefault="0029775A" w:rsidP="0029775A">
            <w:pPr>
              <w:pStyle w:val="ListParagraph"/>
              <w:numPr>
                <w:ilvl w:val="0"/>
                <w:numId w:val="8"/>
              </w:numPr>
              <w:spacing w:after="0" w:line="360" w:lineRule="auto"/>
              <w:ind w:left="0"/>
              <w:rPr>
                <w:rFonts w:ascii="Times New Roman" w:eastAsia="Times New Roman" w:hAnsi="Times New Roman" w:cs="Times New Roman"/>
                <w:color w:val="000000"/>
                <w:sz w:val="24"/>
                <w:szCs w:val="24"/>
              </w:rPr>
            </w:pPr>
            <w:r w:rsidRPr="00C60126">
              <w:rPr>
                <w:rFonts w:ascii="Times New Roman" w:eastAsia="Times New Roman" w:hAnsi="Times New Roman" w:cs="Times New Roman"/>
                <w:color w:val="000000"/>
                <w:sz w:val="24"/>
                <w:szCs w:val="24"/>
              </w:rPr>
              <w:t xml:space="preserve">Huddling at corner of the shed </w:t>
            </w:r>
          </w:p>
          <w:p w:rsidR="0029775A" w:rsidRPr="00C60126" w:rsidRDefault="0029775A" w:rsidP="0029775A">
            <w:pPr>
              <w:pStyle w:val="ListParagraph"/>
              <w:numPr>
                <w:ilvl w:val="0"/>
                <w:numId w:val="8"/>
              </w:numPr>
              <w:spacing w:after="0" w:line="360" w:lineRule="auto"/>
              <w:ind w:left="0"/>
              <w:rPr>
                <w:rFonts w:ascii="Times New Roman" w:eastAsia="Times New Roman" w:hAnsi="Times New Roman" w:cs="Times New Roman"/>
                <w:color w:val="000000"/>
                <w:sz w:val="24"/>
                <w:szCs w:val="24"/>
              </w:rPr>
            </w:pPr>
            <w:r w:rsidRPr="00C60126">
              <w:rPr>
                <w:rFonts w:ascii="Times New Roman" w:eastAsia="Times New Roman" w:hAnsi="Times New Roman" w:cs="Times New Roman"/>
                <w:color w:val="000000"/>
                <w:sz w:val="24"/>
                <w:szCs w:val="24"/>
              </w:rPr>
              <w:t>Loss of body weight</w:t>
            </w:r>
          </w:p>
          <w:p w:rsidR="0029775A" w:rsidRPr="00C60126" w:rsidRDefault="0029775A" w:rsidP="0029775A">
            <w:pPr>
              <w:pStyle w:val="ListParagraph"/>
              <w:numPr>
                <w:ilvl w:val="0"/>
                <w:numId w:val="8"/>
              </w:numPr>
              <w:spacing w:after="0" w:line="360" w:lineRule="auto"/>
              <w:ind w:left="0"/>
              <w:rPr>
                <w:rFonts w:ascii="Times New Roman" w:eastAsia="Times New Roman" w:hAnsi="Times New Roman" w:cs="Times New Roman"/>
                <w:color w:val="000000"/>
                <w:sz w:val="24"/>
                <w:szCs w:val="24"/>
              </w:rPr>
            </w:pPr>
            <w:r w:rsidRPr="00C60126">
              <w:rPr>
                <w:rFonts w:ascii="Times New Roman" w:eastAsia="Times New Roman" w:hAnsi="Times New Roman" w:cs="Times New Roman"/>
                <w:color w:val="000000"/>
                <w:sz w:val="24"/>
                <w:szCs w:val="24"/>
              </w:rPr>
              <w:t>Brown color droppings</w:t>
            </w:r>
          </w:p>
        </w:tc>
        <w:tc>
          <w:tcPr>
            <w:tcW w:w="1931" w:type="pct"/>
          </w:tcPr>
          <w:p w:rsidR="0029775A" w:rsidRPr="00C60126" w:rsidRDefault="0029775A" w:rsidP="0029775A">
            <w:pPr>
              <w:pStyle w:val="ListParagraph"/>
              <w:numPr>
                <w:ilvl w:val="0"/>
                <w:numId w:val="8"/>
              </w:numPr>
              <w:spacing w:after="0" w:line="360" w:lineRule="auto"/>
              <w:ind w:left="0"/>
              <w:rPr>
                <w:rFonts w:ascii="Times New Roman" w:eastAsia="Times New Roman" w:hAnsi="Times New Roman" w:cs="Times New Roman"/>
                <w:color w:val="000000"/>
                <w:sz w:val="24"/>
                <w:szCs w:val="24"/>
              </w:rPr>
            </w:pPr>
            <w:r w:rsidRPr="00C60126">
              <w:rPr>
                <w:rFonts w:ascii="Times New Roman" w:eastAsia="Times New Roman" w:hAnsi="Times New Roman" w:cs="Times New Roman"/>
                <w:color w:val="000000"/>
                <w:sz w:val="24"/>
                <w:szCs w:val="24"/>
              </w:rPr>
              <w:t>Distended and soft abdomen</w:t>
            </w:r>
          </w:p>
          <w:p w:rsidR="0029775A" w:rsidRPr="00C60126" w:rsidRDefault="0029775A" w:rsidP="0029775A">
            <w:pPr>
              <w:pStyle w:val="ListParagraph"/>
              <w:numPr>
                <w:ilvl w:val="0"/>
                <w:numId w:val="8"/>
              </w:numPr>
              <w:spacing w:after="0" w:line="360" w:lineRule="auto"/>
              <w:ind w:left="0"/>
              <w:rPr>
                <w:rFonts w:ascii="Times New Roman" w:eastAsia="Times New Roman" w:hAnsi="Times New Roman" w:cs="Times New Roman"/>
                <w:color w:val="000000"/>
                <w:sz w:val="24"/>
                <w:szCs w:val="24"/>
              </w:rPr>
            </w:pPr>
            <w:r w:rsidRPr="00C60126">
              <w:rPr>
                <w:rFonts w:ascii="Times New Roman" w:eastAsia="Times New Roman" w:hAnsi="Times New Roman" w:cs="Times New Roman"/>
                <w:color w:val="000000"/>
                <w:sz w:val="24"/>
                <w:szCs w:val="24"/>
              </w:rPr>
              <w:t>Pericarditis</w:t>
            </w:r>
          </w:p>
          <w:p w:rsidR="0029775A" w:rsidRPr="00C60126" w:rsidRDefault="0029775A" w:rsidP="0029775A">
            <w:pPr>
              <w:pStyle w:val="ListParagraph"/>
              <w:numPr>
                <w:ilvl w:val="0"/>
                <w:numId w:val="8"/>
              </w:numPr>
              <w:spacing w:after="0" w:line="360" w:lineRule="auto"/>
              <w:ind w:left="0"/>
              <w:rPr>
                <w:rFonts w:ascii="Times New Roman" w:eastAsia="Times New Roman" w:hAnsi="Times New Roman" w:cs="Times New Roman"/>
                <w:color w:val="000000"/>
                <w:sz w:val="24"/>
                <w:szCs w:val="24"/>
              </w:rPr>
            </w:pPr>
            <w:r w:rsidRPr="00C60126">
              <w:rPr>
                <w:rFonts w:ascii="Times New Roman" w:eastAsia="Times New Roman" w:hAnsi="Times New Roman" w:cs="Times New Roman"/>
                <w:color w:val="000000"/>
                <w:sz w:val="24"/>
                <w:szCs w:val="24"/>
              </w:rPr>
              <w:t>Perihepatitis</w:t>
            </w:r>
          </w:p>
          <w:p w:rsidR="0029775A" w:rsidRPr="00C60126" w:rsidRDefault="0029775A" w:rsidP="0029775A">
            <w:pPr>
              <w:pStyle w:val="ListParagraph"/>
              <w:numPr>
                <w:ilvl w:val="0"/>
                <w:numId w:val="8"/>
              </w:numPr>
              <w:spacing w:after="0" w:line="360" w:lineRule="auto"/>
              <w:ind w:left="0"/>
              <w:rPr>
                <w:rFonts w:ascii="Times New Roman" w:eastAsia="Times New Roman" w:hAnsi="Times New Roman" w:cs="Times New Roman"/>
                <w:color w:val="000000"/>
                <w:sz w:val="24"/>
                <w:szCs w:val="24"/>
              </w:rPr>
            </w:pPr>
            <w:r w:rsidRPr="00C60126">
              <w:rPr>
                <w:rFonts w:ascii="Times New Roman" w:eastAsia="Times New Roman" w:hAnsi="Times New Roman" w:cs="Times New Roman"/>
                <w:color w:val="000000"/>
                <w:sz w:val="24"/>
                <w:szCs w:val="24"/>
              </w:rPr>
              <w:t>Air sac infection</w:t>
            </w:r>
          </w:p>
          <w:p w:rsidR="0029775A" w:rsidRPr="00C60126" w:rsidRDefault="0029775A" w:rsidP="0029775A">
            <w:pPr>
              <w:pStyle w:val="ListParagraph"/>
              <w:numPr>
                <w:ilvl w:val="0"/>
                <w:numId w:val="8"/>
              </w:numPr>
              <w:spacing w:after="0" w:line="360" w:lineRule="auto"/>
              <w:ind w:left="0"/>
              <w:rPr>
                <w:rFonts w:ascii="Times New Roman" w:eastAsia="Times New Roman" w:hAnsi="Times New Roman" w:cs="Times New Roman"/>
                <w:color w:val="000000"/>
                <w:sz w:val="24"/>
                <w:szCs w:val="24"/>
              </w:rPr>
            </w:pPr>
            <w:r w:rsidRPr="00C60126">
              <w:rPr>
                <w:rFonts w:ascii="Times New Roman" w:eastAsia="Times New Roman" w:hAnsi="Times New Roman" w:cs="Times New Roman"/>
                <w:color w:val="000000"/>
                <w:sz w:val="24"/>
                <w:szCs w:val="24"/>
              </w:rPr>
              <w:t>Omphalitis</w:t>
            </w:r>
          </w:p>
          <w:p w:rsidR="0029775A" w:rsidRPr="00C60126" w:rsidRDefault="0029775A" w:rsidP="0029775A">
            <w:pPr>
              <w:pStyle w:val="ListParagraph"/>
              <w:numPr>
                <w:ilvl w:val="0"/>
                <w:numId w:val="8"/>
              </w:numPr>
              <w:spacing w:after="0" w:line="360" w:lineRule="auto"/>
              <w:ind w:left="0"/>
              <w:rPr>
                <w:rFonts w:ascii="Times New Roman" w:eastAsia="Times New Roman" w:hAnsi="Times New Roman" w:cs="Times New Roman"/>
                <w:color w:val="000000"/>
                <w:sz w:val="24"/>
                <w:szCs w:val="24"/>
              </w:rPr>
            </w:pPr>
            <w:r w:rsidRPr="00C60126">
              <w:rPr>
                <w:rFonts w:ascii="Times New Roman" w:eastAsia="Times New Roman" w:hAnsi="Times New Roman" w:cs="Times New Roman"/>
                <w:color w:val="000000"/>
                <w:sz w:val="24"/>
                <w:szCs w:val="24"/>
              </w:rPr>
              <w:t>Edema in the body cavities</w:t>
            </w:r>
          </w:p>
          <w:p w:rsidR="0029775A" w:rsidRPr="00C60126" w:rsidRDefault="0029775A" w:rsidP="0029775A">
            <w:pPr>
              <w:pStyle w:val="ListParagraph"/>
              <w:numPr>
                <w:ilvl w:val="0"/>
                <w:numId w:val="8"/>
              </w:numPr>
              <w:spacing w:after="0" w:line="360" w:lineRule="auto"/>
              <w:ind w:left="0"/>
              <w:rPr>
                <w:rFonts w:ascii="Times New Roman" w:eastAsia="Times New Roman" w:hAnsi="Times New Roman" w:cs="Times New Roman"/>
                <w:color w:val="000000"/>
                <w:sz w:val="24"/>
                <w:szCs w:val="24"/>
              </w:rPr>
            </w:pPr>
            <w:r w:rsidRPr="00C60126">
              <w:rPr>
                <w:rFonts w:ascii="Times New Roman" w:eastAsia="Times New Roman" w:hAnsi="Times New Roman" w:cs="Times New Roman"/>
                <w:color w:val="000000"/>
                <w:sz w:val="24"/>
                <w:szCs w:val="24"/>
              </w:rPr>
              <w:t>Swollen and inflamed intestine</w:t>
            </w:r>
          </w:p>
        </w:tc>
      </w:tr>
      <w:tr w:rsidR="0029775A" w:rsidRPr="00C60126" w:rsidTr="002B2934">
        <w:trPr>
          <w:trHeight w:val="117"/>
        </w:trPr>
        <w:tc>
          <w:tcPr>
            <w:tcW w:w="1068" w:type="pct"/>
            <w:vAlign w:val="center"/>
          </w:tcPr>
          <w:p w:rsidR="0029775A" w:rsidRPr="00C60126" w:rsidRDefault="0029775A" w:rsidP="002B2934">
            <w:pPr>
              <w:spacing w:line="360" w:lineRule="auto"/>
              <w:rPr>
                <w:rFonts w:ascii="Times New Roman" w:eastAsia="Times New Roman" w:hAnsi="Times New Roman" w:cs="Times New Roman"/>
                <w:color w:val="000000"/>
                <w:sz w:val="24"/>
                <w:szCs w:val="24"/>
              </w:rPr>
            </w:pPr>
            <w:r w:rsidRPr="00C60126">
              <w:rPr>
                <w:rFonts w:ascii="Times New Roman" w:eastAsia="Times New Roman" w:hAnsi="Times New Roman" w:cs="Times New Roman"/>
                <w:color w:val="000000"/>
                <w:sz w:val="24"/>
                <w:szCs w:val="24"/>
              </w:rPr>
              <w:t>Salmonellosis</w:t>
            </w:r>
          </w:p>
        </w:tc>
        <w:tc>
          <w:tcPr>
            <w:tcW w:w="2001" w:type="pct"/>
          </w:tcPr>
          <w:p w:rsidR="0029775A" w:rsidRPr="00C60126" w:rsidRDefault="0029775A" w:rsidP="0029775A">
            <w:pPr>
              <w:pStyle w:val="ListParagraph"/>
              <w:numPr>
                <w:ilvl w:val="0"/>
                <w:numId w:val="9"/>
              </w:numPr>
              <w:spacing w:after="0" w:line="360" w:lineRule="auto"/>
              <w:ind w:left="0"/>
              <w:rPr>
                <w:rFonts w:ascii="Times New Roman" w:eastAsia="Times New Roman" w:hAnsi="Times New Roman" w:cs="Times New Roman"/>
                <w:color w:val="000000"/>
                <w:sz w:val="24"/>
                <w:szCs w:val="24"/>
              </w:rPr>
            </w:pPr>
            <w:r w:rsidRPr="00C60126">
              <w:rPr>
                <w:rFonts w:ascii="Times New Roman" w:eastAsia="Times New Roman" w:hAnsi="Times New Roman" w:cs="Times New Roman"/>
                <w:color w:val="000000"/>
                <w:sz w:val="24"/>
                <w:szCs w:val="24"/>
              </w:rPr>
              <w:t>Ruffled feather</w:t>
            </w:r>
          </w:p>
          <w:p w:rsidR="0029775A" w:rsidRPr="00C60126" w:rsidRDefault="0029775A" w:rsidP="0029775A">
            <w:pPr>
              <w:pStyle w:val="ListParagraph"/>
              <w:numPr>
                <w:ilvl w:val="0"/>
                <w:numId w:val="9"/>
              </w:numPr>
              <w:spacing w:after="0" w:line="360" w:lineRule="auto"/>
              <w:ind w:left="0"/>
              <w:rPr>
                <w:rFonts w:ascii="Times New Roman" w:eastAsia="Times New Roman" w:hAnsi="Times New Roman" w:cs="Times New Roman"/>
                <w:color w:val="000000"/>
                <w:sz w:val="24"/>
                <w:szCs w:val="24"/>
              </w:rPr>
            </w:pPr>
            <w:r w:rsidRPr="00C60126">
              <w:rPr>
                <w:rFonts w:ascii="Times New Roman" w:eastAsia="Times New Roman" w:hAnsi="Times New Roman" w:cs="Times New Roman"/>
                <w:color w:val="000000"/>
                <w:sz w:val="24"/>
                <w:szCs w:val="24"/>
              </w:rPr>
              <w:t>Whitish to greenish diarrhea</w:t>
            </w:r>
          </w:p>
          <w:p w:rsidR="0029775A" w:rsidRPr="00C60126" w:rsidRDefault="0029775A" w:rsidP="0029775A">
            <w:pPr>
              <w:pStyle w:val="ListParagraph"/>
              <w:numPr>
                <w:ilvl w:val="0"/>
                <w:numId w:val="9"/>
              </w:numPr>
              <w:spacing w:after="0" w:line="360" w:lineRule="auto"/>
              <w:ind w:left="0"/>
              <w:rPr>
                <w:rFonts w:ascii="Times New Roman" w:eastAsia="Times New Roman" w:hAnsi="Times New Roman" w:cs="Times New Roman"/>
                <w:color w:val="000000"/>
                <w:sz w:val="24"/>
                <w:szCs w:val="24"/>
              </w:rPr>
            </w:pPr>
            <w:r w:rsidRPr="00C60126">
              <w:rPr>
                <w:rFonts w:ascii="Times New Roman" w:eastAsia="Times New Roman" w:hAnsi="Times New Roman" w:cs="Times New Roman"/>
                <w:color w:val="000000"/>
                <w:sz w:val="24"/>
                <w:szCs w:val="24"/>
              </w:rPr>
              <w:t>Chalky white excreta adhered with the vent</w:t>
            </w:r>
          </w:p>
          <w:p w:rsidR="0029775A" w:rsidRPr="00C60126" w:rsidRDefault="0029775A" w:rsidP="0029775A">
            <w:pPr>
              <w:pStyle w:val="ListParagraph"/>
              <w:numPr>
                <w:ilvl w:val="0"/>
                <w:numId w:val="9"/>
              </w:numPr>
              <w:spacing w:after="0" w:line="360" w:lineRule="auto"/>
              <w:ind w:left="0"/>
              <w:rPr>
                <w:rFonts w:ascii="Times New Roman" w:eastAsia="Times New Roman" w:hAnsi="Times New Roman" w:cs="Times New Roman"/>
                <w:color w:val="000000"/>
                <w:sz w:val="24"/>
                <w:szCs w:val="24"/>
              </w:rPr>
            </w:pPr>
            <w:r w:rsidRPr="00C60126">
              <w:rPr>
                <w:rFonts w:ascii="Times New Roman" w:eastAsia="Times New Roman" w:hAnsi="Times New Roman" w:cs="Times New Roman"/>
                <w:color w:val="000000"/>
                <w:sz w:val="24"/>
                <w:szCs w:val="24"/>
              </w:rPr>
              <w:t>Anemic comb and wattle</w:t>
            </w:r>
          </w:p>
        </w:tc>
        <w:tc>
          <w:tcPr>
            <w:tcW w:w="1931" w:type="pct"/>
          </w:tcPr>
          <w:p w:rsidR="0029775A" w:rsidRPr="00C60126" w:rsidRDefault="0029775A" w:rsidP="0029775A">
            <w:pPr>
              <w:pStyle w:val="ListParagraph"/>
              <w:numPr>
                <w:ilvl w:val="0"/>
                <w:numId w:val="9"/>
              </w:numPr>
              <w:spacing w:after="0" w:line="360" w:lineRule="auto"/>
              <w:ind w:left="0"/>
              <w:rPr>
                <w:rFonts w:ascii="Times New Roman" w:eastAsia="Times New Roman" w:hAnsi="Times New Roman" w:cs="Times New Roman"/>
                <w:color w:val="000000"/>
                <w:sz w:val="24"/>
                <w:szCs w:val="24"/>
              </w:rPr>
            </w:pPr>
            <w:r w:rsidRPr="00C60126">
              <w:rPr>
                <w:rFonts w:ascii="Times New Roman" w:eastAsia="Times New Roman" w:hAnsi="Times New Roman" w:cs="Times New Roman"/>
                <w:color w:val="000000"/>
                <w:sz w:val="24"/>
                <w:szCs w:val="24"/>
              </w:rPr>
              <w:t>Enlarged liver and spleen showing congestion and necrotic foci</w:t>
            </w:r>
          </w:p>
          <w:p w:rsidR="0029775A" w:rsidRPr="00C60126" w:rsidRDefault="0029775A" w:rsidP="0029775A">
            <w:pPr>
              <w:pStyle w:val="ListParagraph"/>
              <w:numPr>
                <w:ilvl w:val="0"/>
                <w:numId w:val="9"/>
              </w:numPr>
              <w:spacing w:after="0" w:line="360" w:lineRule="auto"/>
              <w:ind w:left="0"/>
              <w:rPr>
                <w:rFonts w:ascii="Times New Roman" w:eastAsia="Times New Roman" w:hAnsi="Times New Roman" w:cs="Times New Roman"/>
                <w:color w:val="000000"/>
                <w:sz w:val="24"/>
                <w:szCs w:val="24"/>
              </w:rPr>
            </w:pPr>
            <w:r w:rsidRPr="00C60126">
              <w:rPr>
                <w:rFonts w:ascii="Times New Roman" w:eastAsia="Times New Roman" w:hAnsi="Times New Roman" w:cs="Times New Roman"/>
                <w:color w:val="000000"/>
                <w:sz w:val="24"/>
                <w:szCs w:val="24"/>
              </w:rPr>
              <w:t>Unabsorbed and inflamed yolk sac</w:t>
            </w:r>
          </w:p>
        </w:tc>
      </w:tr>
      <w:tr w:rsidR="0029775A" w:rsidRPr="00C60126" w:rsidTr="002B2934">
        <w:trPr>
          <w:trHeight w:val="2570"/>
        </w:trPr>
        <w:tc>
          <w:tcPr>
            <w:tcW w:w="1068" w:type="pct"/>
            <w:vAlign w:val="center"/>
          </w:tcPr>
          <w:p w:rsidR="0029775A" w:rsidRPr="00C60126" w:rsidRDefault="0029775A" w:rsidP="002B2934">
            <w:pPr>
              <w:spacing w:line="360" w:lineRule="auto"/>
              <w:rPr>
                <w:rFonts w:ascii="Times New Roman" w:eastAsia="Times New Roman" w:hAnsi="Times New Roman" w:cs="Times New Roman"/>
                <w:sz w:val="24"/>
                <w:szCs w:val="24"/>
              </w:rPr>
            </w:pPr>
            <w:r w:rsidRPr="00C60126">
              <w:rPr>
                <w:rFonts w:ascii="Times New Roman" w:eastAsia="Times New Roman" w:hAnsi="Times New Roman" w:cs="Times New Roman"/>
                <w:sz w:val="24"/>
                <w:szCs w:val="24"/>
              </w:rPr>
              <w:t>Mycoplasmosis</w:t>
            </w:r>
          </w:p>
        </w:tc>
        <w:tc>
          <w:tcPr>
            <w:tcW w:w="2001" w:type="pct"/>
          </w:tcPr>
          <w:p w:rsidR="0029775A" w:rsidRPr="00C60126" w:rsidRDefault="0029775A" w:rsidP="002B2934">
            <w:pPr>
              <w:pStyle w:val="ListParagraph"/>
              <w:numPr>
                <w:ilvl w:val="0"/>
                <w:numId w:val="10"/>
              </w:numPr>
              <w:spacing w:after="0" w:line="360" w:lineRule="auto"/>
              <w:ind w:left="0"/>
              <w:rPr>
                <w:rFonts w:ascii="Times New Roman" w:eastAsia="Times New Roman" w:hAnsi="Times New Roman" w:cs="Times New Roman"/>
                <w:sz w:val="24"/>
                <w:szCs w:val="24"/>
              </w:rPr>
            </w:pPr>
            <w:r w:rsidRPr="00C60126">
              <w:rPr>
                <w:rFonts w:ascii="Times New Roman" w:eastAsia="Times New Roman" w:hAnsi="Times New Roman" w:cs="Times New Roman"/>
                <w:sz w:val="24"/>
                <w:szCs w:val="24"/>
              </w:rPr>
              <w:t>Oculo-nasal discharges</w:t>
            </w:r>
          </w:p>
          <w:p w:rsidR="0029775A" w:rsidRPr="00C60126" w:rsidRDefault="0029775A" w:rsidP="002B2934">
            <w:pPr>
              <w:pStyle w:val="ListParagraph"/>
              <w:numPr>
                <w:ilvl w:val="0"/>
                <w:numId w:val="10"/>
              </w:numPr>
              <w:spacing w:after="0" w:line="360" w:lineRule="auto"/>
              <w:ind w:left="0"/>
              <w:rPr>
                <w:rFonts w:ascii="Times New Roman" w:eastAsia="Times New Roman" w:hAnsi="Times New Roman" w:cs="Times New Roman"/>
                <w:sz w:val="24"/>
                <w:szCs w:val="24"/>
              </w:rPr>
            </w:pPr>
            <w:r w:rsidRPr="00C60126">
              <w:rPr>
                <w:rFonts w:ascii="Times New Roman" w:eastAsia="Times New Roman" w:hAnsi="Times New Roman" w:cs="Times New Roman"/>
                <w:sz w:val="24"/>
                <w:szCs w:val="24"/>
              </w:rPr>
              <w:t>Coughing and sneezing</w:t>
            </w:r>
          </w:p>
          <w:p w:rsidR="0029775A" w:rsidRPr="00C60126" w:rsidRDefault="0029775A" w:rsidP="002B2934">
            <w:pPr>
              <w:pStyle w:val="ListParagraph"/>
              <w:numPr>
                <w:ilvl w:val="0"/>
                <w:numId w:val="10"/>
              </w:numPr>
              <w:spacing w:after="0" w:line="360" w:lineRule="auto"/>
              <w:ind w:left="0"/>
              <w:rPr>
                <w:rFonts w:ascii="Times New Roman" w:eastAsia="Times New Roman" w:hAnsi="Times New Roman" w:cs="Times New Roman"/>
                <w:sz w:val="24"/>
                <w:szCs w:val="24"/>
              </w:rPr>
            </w:pPr>
            <w:r w:rsidRPr="00C60126">
              <w:rPr>
                <w:rFonts w:ascii="Times New Roman" w:eastAsia="Times New Roman" w:hAnsi="Times New Roman" w:cs="Times New Roman"/>
                <w:sz w:val="24"/>
                <w:szCs w:val="24"/>
              </w:rPr>
              <w:t>Respiratory distress</w:t>
            </w:r>
          </w:p>
          <w:p w:rsidR="0029775A" w:rsidRPr="00C60126" w:rsidRDefault="0029775A" w:rsidP="002B2934">
            <w:pPr>
              <w:pStyle w:val="ListParagraph"/>
              <w:numPr>
                <w:ilvl w:val="0"/>
                <w:numId w:val="10"/>
              </w:numPr>
              <w:spacing w:after="0" w:line="360" w:lineRule="auto"/>
              <w:ind w:left="0"/>
              <w:rPr>
                <w:rFonts w:ascii="Times New Roman" w:eastAsia="Times New Roman" w:hAnsi="Times New Roman" w:cs="Times New Roman"/>
                <w:sz w:val="24"/>
                <w:szCs w:val="24"/>
              </w:rPr>
            </w:pPr>
            <w:r w:rsidRPr="00C60126">
              <w:rPr>
                <w:rFonts w:ascii="Times New Roman" w:eastAsia="Times New Roman" w:hAnsi="Times New Roman" w:cs="Times New Roman"/>
                <w:sz w:val="24"/>
                <w:szCs w:val="24"/>
              </w:rPr>
              <w:t>Gargling sound during respiration</w:t>
            </w:r>
          </w:p>
          <w:p w:rsidR="0029775A" w:rsidRPr="00C60126" w:rsidRDefault="0029775A" w:rsidP="002B2934">
            <w:pPr>
              <w:pStyle w:val="ListParagraph"/>
              <w:numPr>
                <w:ilvl w:val="0"/>
                <w:numId w:val="10"/>
              </w:numPr>
              <w:spacing w:after="0" w:line="360" w:lineRule="auto"/>
              <w:ind w:left="0"/>
              <w:rPr>
                <w:rFonts w:ascii="Times New Roman" w:eastAsia="Times New Roman" w:hAnsi="Times New Roman" w:cs="Times New Roman"/>
                <w:sz w:val="24"/>
                <w:szCs w:val="24"/>
              </w:rPr>
            </w:pPr>
            <w:r w:rsidRPr="00C60126">
              <w:rPr>
                <w:rFonts w:ascii="Times New Roman" w:eastAsia="Times New Roman" w:hAnsi="Times New Roman" w:cs="Times New Roman"/>
                <w:sz w:val="24"/>
                <w:szCs w:val="24"/>
              </w:rPr>
              <w:t xml:space="preserve">Drop in feed consumption </w:t>
            </w:r>
          </w:p>
        </w:tc>
        <w:tc>
          <w:tcPr>
            <w:tcW w:w="1931" w:type="pct"/>
          </w:tcPr>
          <w:p w:rsidR="0029775A" w:rsidRPr="00C60126" w:rsidRDefault="0029775A" w:rsidP="002B2934">
            <w:pPr>
              <w:pStyle w:val="ListParagraph"/>
              <w:numPr>
                <w:ilvl w:val="0"/>
                <w:numId w:val="10"/>
              </w:numPr>
              <w:spacing w:after="0" w:line="360" w:lineRule="auto"/>
              <w:ind w:left="0"/>
              <w:rPr>
                <w:rFonts w:ascii="Times New Roman" w:eastAsia="Times New Roman" w:hAnsi="Times New Roman" w:cs="Times New Roman"/>
                <w:sz w:val="24"/>
                <w:szCs w:val="24"/>
              </w:rPr>
            </w:pPr>
            <w:r w:rsidRPr="00C60126">
              <w:rPr>
                <w:rFonts w:ascii="Times New Roman" w:eastAsia="Times New Roman" w:hAnsi="Times New Roman" w:cs="Times New Roman"/>
                <w:sz w:val="24"/>
                <w:szCs w:val="24"/>
              </w:rPr>
              <w:t>Air sacculitis with caseous exudates</w:t>
            </w:r>
          </w:p>
          <w:p w:rsidR="0029775A" w:rsidRPr="00C60126" w:rsidRDefault="0029775A" w:rsidP="002B2934">
            <w:pPr>
              <w:pStyle w:val="ListParagraph"/>
              <w:numPr>
                <w:ilvl w:val="0"/>
                <w:numId w:val="10"/>
              </w:numPr>
              <w:spacing w:after="0" w:line="360" w:lineRule="auto"/>
              <w:ind w:left="0"/>
              <w:rPr>
                <w:rFonts w:ascii="Times New Roman" w:eastAsia="Times New Roman" w:hAnsi="Times New Roman" w:cs="Times New Roman"/>
                <w:sz w:val="24"/>
                <w:szCs w:val="24"/>
              </w:rPr>
            </w:pPr>
            <w:r w:rsidRPr="00C60126">
              <w:rPr>
                <w:rFonts w:ascii="Times New Roman" w:eastAsia="Times New Roman" w:hAnsi="Times New Roman" w:cs="Times New Roman"/>
                <w:sz w:val="24"/>
                <w:szCs w:val="24"/>
              </w:rPr>
              <w:t>Catarrhal exudates in nasal  and paranasal sinuses</w:t>
            </w:r>
          </w:p>
          <w:p w:rsidR="0029775A" w:rsidRPr="00C60126" w:rsidRDefault="0029775A" w:rsidP="002B2934">
            <w:pPr>
              <w:pStyle w:val="ListParagraph"/>
              <w:numPr>
                <w:ilvl w:val="0"/>
                <w:numId w:val="10"/>
              </w:numPr>
              <w:spacing w:after="0" w:line="360" w:lineRule="auto"/>
              <w:ind w:left="0"/>
              <w:rPr>
                <w:rFonts w:ascii="Times New Roman" w:eastAsia="Times New Roman" w:hAnsi="Times New Roman" w:cs="Times New Roman"/>
                <w:sz w:val="24"/>
                <w:szCs w:val="24"/>
              </w:rPr>
            </w:pPr>
            <w:r w:rsidRPr="00C60126">
              <w:rPr>
                <w:rFonts w:ascii="Times New Roman" w:eastAsia="Times New Roman" w:hAnsi="Times New Roman" w:cs="Times New Roman"/>
                <w:sz w:val="24"/>
                <w:szCs w:val="24"/>
              </w:rPr>
              <w:t>Congestion of the lungs</w:t>
            </w:r>
          </w:p>
          <w:p w:rsidR="0029775A" w:rsidRPr="00C60126" w:rsidRDefault="0029775A" w:rsidP="002B2934">
            <w:pPr>
              <w:pStyle w:val="ListParagraph"/>
              <w:numPr>
                <w:ilvl w:val="0"/>
                <w:numId w:val="10"/>
              </w:numPr>
              <w:spacing w:after="0" w:line="360" w:lineRule="auto"/>
              <w:ind w:left="0"/>
              <w:rPr>
                <w:rFonts w:ascii="Times New Roman" w:eastAsia="Times New Roman" w:hAnsi="Times New Roman" w:cs="Times New Roman"/>
                <w:sz w:val="24"/>
                <w:szCs w:val="24"/>
              </w:rPr>
            </w:pPr>
            <w:r w:rsidRPr="00C60126">
              <w:rPr>
                <w:rFonts w:ascii="Times New Roman" w:eastAsia="Times New Roman" w:hAnsi="Times New Roman" w:cs="Times New Roman"/>
                <w:sz w:val="24"/>
                <w:szCs w:val="24"/>
              </w:rPr>
              <w:t>Pericarditis and perihepatitis in complicated cases</w:t>
            </w:r>
          </w:p>
        </w:tc>
      </w:tr>
      <w:tr w:rsidR="0029775A" w:rsidRPr="00C60126" w:rsidTr="002B2934">
        <w:trPr>
          <w:trHeight w:val="117"/>
        </w:trPr>
        <w:tc>
          <w:tcPr>
            <w:tcW w:w="1068" w:type="pct"/>
            <w:vAlign w:val="center"/>
          </w:tcPr>
          <w:p w:rsidR="0029775A" w:rsidRPr="00C60126" w:rsidRDefault="0029775A" w:rsidP="002B2934">
            <w:pPr>
              <w:spacing w:line="360" w:lineRule="auto"/>
              <w:rPr>
                <w:rFonts w:ascii="Times New Roman" w:eastAsia="Times New Roman" w:hAnsi="Times New Roman" w:cs="Times New Roman"/>
                <w:color w:val="000000"/>
                <w:sz w:val="24"/>
                <w:szCs w:val="24"/>
              </w:rPr>
            </w:pPr>
            <w:r w:rsidRPr="00C60126">
              <w:rPr>
                <w:rFonts w:ascii="Times New Roman" w:eastAsia="Times New Roman" w:hAnsi="Times New Roman" w:cs="Times New Roman"/>
                <w:color w:val="000000"/>
                <w:sz w:val="24"/>
                <w:szCs w:val="24"/>
              </w:rPr>
              <w:t>Coccidiosis</w:t>
            </w:r>
          </w:p>
        </w:tc>
        <w:tc>
          <w:tcPr>
            <w:tcW w:w="2001" w:type="pct"/>
          </w:tcPr>
          <w:p w:rsidR="0029775A" w:rsidRPr="00C60126" w:rsidRDefault="0029775A" w:rsidP="002B2934">
            <w:pPr>
              <w:pStyle w:val="ListParagraph"/>
              <w:numPr>
                <w:ilvl w:val="0"/>
                <w:numId w:val="11"/>
              </w:numPr>
              <w:spacing w:after="0" w:line="360" w:lineRule="auto"/>
              <w:ind w:left="0"/>
              <w:rPr>
                <w:rFonts w:ascii="Times New Roman" w:eastAsia="Times New Roman" w:hAnsi="Times New Roman" w:cs="Times New Roman"/>
                <w:color w:val="000000"/>
                <w:sz w:val="24"/>
                <w:szCs w:val="24"/>
              </w:rPr>
            </w:pPr>
            <w:r w:rsidRPr="00C60126">
              <w:rPr>
                <w:rFonts w:ascii="Times New Roman" w:eastAsia="Times New Roman" w:hAnsi="Times New Roman" w:cs="Times New Roman"/>
                <w:color w:val="000000"/>
                <w:sz w:val="24"/>
                <w:szCs w:val="24"/>
              </w:rPr>
              <w:t>Ruffled feather</w:t>
            </w:r>
          </w:p>
          <w:p w:rsidR="0029775A" w:rsidRPr="00C60126" w:rsidRDefault="0029775A" w:rsidP="002B2934">
            <w:pPr>
              <w:pStyle w:val="ListParagraph"/>
              <w:numPr>
                <w:ilvl w:val="0"/>
                <w:numId w:val="11"/>
              </w:numPr>
              <w:spacing w:after="0" w:line="360" w:lineRule="auto"/>
              <w:ind w:left="0"/>
              <w:rPr>
                <w:rFonts w:ascii="Times New Roman" w:eastAsia="Times New Roman" w:hAnsi="Times New Roman" w:cs="Times New Roman"/>
                <w:color w:val="000000"/>
                <w:sz w:val="24"/>
                <w:szCs w:val="24"/>
              </w:rPr>
            </w:pPr>
            <w:r w:rsidRPr="00C60126">
              <w:rPr>
                <w:rFonts w:ascii="Times New Roman" w:eastAsia="Times New Roman" w:hAnsi="Times New Roman" w:cs="Times New Roman"/>
                <w:color w:val="000000"/>
                <w:sz w:val="24"/>
                <w:szCs w:val="24"/>
              </w:rPr>
              <w:t>Poor growth</w:t>
            </w:r>
          </w:p>
          <w:p w:rsidR="0029775A" w:rsidRPr="00C60126" w:rsidRDefault="0029775A" w:rsidP="002B2934">
            <w:pPr>
              <w:pStyle w:val="ListParagraph"/>
              <w:numPr>
                <w:ilvl w:val="0"/>
                <w:numId w:val="11"/>
              </w:numPr>
              <w:spacing w:after="0" w:line="360" w:lineRule="auto"/>
              <w:ind w:left="0"/>
              <w:rPr>
                <w:rFonts w:ascii="Times New Roman" w:eastAsia="Times New Roman" w:hAnsi="Times New Roman" w:cs="Times New Roman"/>
                <w:color w:val="000000"/>
                <w:sz w:val="24"/>
                <w:szCs w:val="24"/>
              </w:rPr>
            </w:pPr>
            <w:r w:rsidRPr="00C60126">
              <w:rPr>
                <w:rFonts w:ascii="Times New Roman" w:eastAsia="Times New Roman" w:hAnsi="Times New Roman" w:cs="Times New Roman"/>
                <w:color w:val="000000"/>
                <w:sz w:val="24"/>
                <w:szCs w:val="24"/>
              </w:rPr>
              <w:t>Bloody diarrhea and anemia</w:t>
            </w:r>
          </w:p>
          <w:p w:rsidR="0029775A" w:rsidRPr="00C60126" w:rsidRDefault="0029775A" w:rsidP="002B2934">
            <w:pPr>
              <w:pStyle w:val="ListParagraph"/>
              <w:numPr>
                <w:ilvl w:val="0"/>
                <w:numId w:val="11"/>
              </w:numPr>
              <w:spacing w:after="0" w:line="360" w:lineRule="auto"/>
              <w:ind w:left="0"/>
              <w:rPr>
                <w:rFonts w:ascii="Times New Roman" w:eastAsia="Times New Roman" w:hAnsi="Times New Roman" w:cs="Times New Roman"/>
                <w:color w:val="000000"/>
                <w:sz w:val="24"/>
                <w:szCs w:val="24"/>
              </w:rPr>
            </w:pPr>
            <w:r w:rsidRPr="00C60126">
              <w:rPr>
                <w:rFonts w:ascii="Times New Roman" w:eastAsia="Times New Roman" w:hAnsi="Times New Roman" w:cs="Times New Roman"/>
                <w:color w:val="000000"/>
                <w:sz w:val="24"/>
                <w:szCs w:val="24"/>
              </w:rPr>
              <w:t>Vent picking</w:t>
            </w:r>
          </w:p>
        </w:tc>
        <w:tc>
          <w:tcPr>
            <w:tcW w:w="1931" w:type="pct"/>
          </w:tcPr>
          <w:p w:rsidR="0029775A" w:rsidRPr="00C60126" w:rsidRDefault="0029775A" w:rsidP="002B2934">
            <w:pPr>
              <w:pStyle w:val="ListParagraph"/>
              <w:numPr>
                <w:ilvl w:val="0"/>
                <w:numId w:val="11"/>
              </w:numPr>
              <w:spacing w:after="0" w:line="360" w:lineRule="auto"/>
              <w:ind w:left="0"/>
              <w:rPr>
                <w:rFonts w:ascii="Times New Roman" w:eastAsia="Times New Roman" w:hAnsi="Times New Roman" w:cs="Times New Roman"/>
                <w:sz w:val="24"/>
                <w:szCs w:val="24"/>
              </w:rPr>
            </w:pPr>
            <w:r w:rsidRPr="00C60126">
              <w:rPr>
                <w:rFonts w:ascii="Times New Roman" w:eastAsia="Times New Roman" w:hAnsi="Times New Roman" w:cs="Times New Roman"/>
                <w:sz w:val="24"/>
                <w:szCs w:val="24"/>
              </w:rPr>
              <w:t>Caeca filled with blood tinged contents</w:t>
            </w:r>
          </w:p>
          <w:p w:rsidR="0029775A" w:rsidRPr="00C60126" w:rsidRDefault="0029775A" w:rsidP="002B2934">
            <w:pPr>
              <w:pStyle w:val="ListParagraph"/>
              <w:numPr>
                <w:ilvl w:val="0"/>
                <w:numId w:val="11"/>
              </w:numPr>
              <w:spacing w:after="0" w:line="360" w:lineRule="auto"/>
              <w:ind w:left="0"/>
              <w:rPr>
                <w:rFonts w:ascii="Times New Roman" w:eastAsia="Times New Roman" w:hAnsi="Times New Roman" w:cs="Times New Roman"/>
                <w:sz w:val="24"/>
                <w:szCs w:val="24"/>
              </w:rPr>
            </w:pPr>
            <w:r w:rsidRPr="00C60126">
              <w:rPr>
                <w:rFonts w:ascii="Times New Roman" w:eastAsia="Times New Roman" w:hAnsi="Times New Roman" w:cs="Times New Roman"/>
                <w:sz w:val="24"/>
                <w:szCs w:val="24"/>
              </w:rPr>
              <w:t>Caecal wall show patchy hemorrhages</w:t>
            </w:r>
          </w:p>
          <w:p w:rsidR="0029775A" w:rsidRPr="00C60126" w:rsidRDefault="0029775A" w:rsidP="002B2934">
            <w:pPr>
              <w:pStyle w:val="ListParagraph"/>
              <w:numPr>
                <w:ilvl w:val="0"/>
                <w:numId w:val="11"/>
              </w:numPr>
              <w:spacing w:after="0" w:line="360" w:lineRule="auto"/>
              <w:ind w:left="0"/>
              <w:rPr>
                <w:rFonts w:ascii="Times New Roman" w:eastAsia="Times New Roman" w:hAnsi="Times New Roman" w:cs="Times New Roman"/>
                <w:sz w:val="24"/>
                <w:szCs w:val="24"/>
              </w:rPr>
            </w:pPr>
            <w:r w:rsidRPr="00C60126">
              <w:rPr>
                <w:rFonts w:ascii="Times New Roman" w:eastAsia="Times New Roman" w:hAnsi="Times New Roman" w:cs="Times New Roman"/>
                <w:sz w:val="24"/>
                <w:szCs w:val="24"/>
              </w:rPr>
              <w:t>Diffuse hemorrhagic striation throughout the intestine</w:t>
            </w:r>
          </w:p>
          <w:p w:rsidR="0029775A" w:rsidRPr="00C60126" w:rsidRDefault="0029775A" w:rsidP="002B2934">
            <w:pPr>
              <w:pStyle w:val="ListParagraph"/>
              <w:spacing w:after="0" w:line="360" w:lineRule="auto"/>
              <w:ind w:left="0"/>
              <w:rPr>
                <w:rFonts w:ascii="Times New Roman" w:eastAsia="Times New Roman" w:hAnsi="Times New Roman" w:cs="Times New Roman"/>
                <w:sz w:val="24"/>
                <w:szCs w:val="24"/>
              </w:rPr>
            </w:pPr>
          </w:p>
        </w:tc>
      </w:tr>
      <w:tr w:rsidR="0029775A" w:rsidRPr="00C60126" w:rsidTr="002B29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01"/>
        </w:trPr>
        <w:tc>
          <w:tcPr>
            <w:tcW w:w="1068" w:type="pct"/>
            <w:vAlign w:val="center"/>
          </w:tcPr>
          <w:p w:rsidR="0029775A" w:rsidRPr="00C60126" w:rsidRDefault="0029775A" w:rsidP="002B2934">
            <w:pPr>
              <w:spacing w:line="360" w:lineRule="auto"/>
              <w:rPr>
                <w:rFonts w:ascii="Times New Roman" w:eastAsia="Times New Roman" w:hAnsi="Times New Roman" w:cs="Times New Roman"/>
                <w:bCs/>
                <w:color w:val="000000"/>
                <w:sz w:val="24"/>
                <w:szCs w:val="24"/>
              </w:rPr>
            </w:pPr>
            <w:r w:rsidRPr="00AC2A76">
              <w:rPr>
                <w:rFonts w:ascii="Times New Roman" w:hAnsi="Times New Roman" w:cs="Times New Roman"/>
                <w:sz w:val="24"/>
                <w:szCs w:val="24"/>
              </w:rPr>
              <w:lastRenderedPageBreak/>
              <w:t>Necrotic Enteritis</w:t>
            </w:r>
            <w:r>
              <w:rPr>
                <w:rFonts w:ascii="Times New Roman" w:hAnsi="Times New Roman" w:cs="Times New Roman"/>
                <w:sz w:val="24"/>
                <w:szCs w:val="24"/>
              </w:rPr>
              <w:t xml:space="preserve"> (</w:t>
            </w:r>
            <w:r w:rsidRPr="00AC2A76">
              <w:rPr>
                <w:rFonts w:ascii="Times New Roman" w:hAnsi="Times New Roman" w:cs="Times New Roman"/>
                <w:sz w:val="24"/>
                <w:szCs w:val="24"/>
              </w:rPr>
              <w:t>NE)</w:t>
            </w:r>
          </w:p>
        </w:tc>
        <w:tc>
          <w:tcPr>
            <w:tcW w:w="2001" w:type="pct"/>
          </w:tcPr>
          <w:p w:rsidR="0029775A" w:rsidRPr="00C60126" w:rsidRDefault="0029775A" w:rsidP="002B2934">
            <w:pPr>
              <w:spacing w:line="360" w:lineRule="auto"/>
              <w:rPr>
                <w:rFonts w:ascii="Times New Roman" w:eastAsia="Times New Roman" w:hAnsi="Times New Roman" w:cs="Times New Roman"/>
                <w:bCs/>
                <w:color w:val="000000"/>
                <w:sz w:val="24"/>
                <w:szCs w:val="24"/>
              </w:rPr>
            </w:pPr>
            <w:r w:rsidRPr="00AC2A76">
              <w:rPr>
                <w:rFonts w:ascii="Times New Roman" w:hAnsi="Times New Roman" w:cs="Times New Roman"/>
                <w:sz w:val="24"/>
                <w:szCs w:val="24"/>
              </w:rPr>
              <w:t>Unabsorbed feed materials and excess water passed through droppings, loss of body weight.</w:t>
            </w:r>
          </w:p>
        </w:tc>
        <w:tc>
          <w:tcPr>
            <w:tcW w:w="1931" w:type="pct"/>
          </w:tcPr>
          <w:p w:rsidR="0029775A" w:rsidRPr="00C60126" w:rsidRDefault="0029775A" w:rsidP="002B2934">
            <w:pPr>
              <w:pStyle w:val="ListParagraph"/>
              <w:numPr>
                <w:ilvl w:val="0"/>
                <w:numId w:val="13"/>
              </w:numPr>
              <w:spacing w:after="0" w:line="360" w:lineRule="auto"/>
              <w:ind w:left="0"/>
              <w:rPr>
                <w:rFonts w:ascii="Times New Roman" w:eastAsia="Times New Roman" w:hAnsi="Times New Roman" w:cs="Times New Roman"/>
                <w:sz w:val="24"/>
                <w:szCs w:val="24"/>
              </w:rPr>
            </w:pPr>
            <w:r w:rsidRPr="00AC2A76">
              <w:rPr>
                <w:rFonts w:ascii="Times New Roman" w:hAnsi="Times New Roman" w:cs="Times New Roman"/>
                <w:sz w:val="24"/>
                <w:szCs w:val="24"/>
              </w:rPr>
              <w:t>Thickened intestinal mucosa and hemorrhage in intestine.</w:t>
            </w:r>
          </w:p>
        </w:tc>
      </w:tr>
      <w:tr w:rsidR="0029775A" w:rsidRPr="00C60126" w:rsidTr="002B29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16"/>
        </w:trPr>
        <w:tc>
          <w:tcPr>
            <w:tcW w:w="1068" w:type="pct"/>
            <w:vAlign w:val="center"/>
          </w:tcPr>
          <w:p w:rsidR="0029775A" w:rsidRPr="00C60126" w:rsidRDefault="0029775A" w:rsidP="002B2934">
            <w:pPr>
              <w:spacing w:line="360" w:lineRule="auto"/>
              <w:rPr>
                <w:rFonts w:ascii="Times New Roman" w:eastAsia="Times New Roman" w:hAnsi="Times New Roman" w:cs="Times New Roman"/>
                <w:b/>
                <w:color w:val="000000"/>
                <w:sz w:val="24"/>
                <w:szCs w:val="24"/>
              </w:rPr>
            </w:pPr>
          </w:p>
          <w:p w:rsidR="0029775A" w:rsidRPr="00C60126" w:rsidRDefault="0029775A" w:rsidP="002B2934">
            <w:pPr>
              <w:spacing w:line="360" w:lineRule="auto"/>
              <w:rPr>
                <w:rFonts w:ascii="Times New Roman" w:eastAsia="Times New Roman" w:hAnsi="Times New Roman" w:cs="Times New Roman"/>
                <w:b/>
                <w:color w:val="000000"/>
                <w:sz w:val="24"/>
                <w:szCs w:val="24"/>
              </w:rPr>
            </w:pPr>
            <w:r w:rsidRPr="00C60126">
              <w:rPr>
                <w:rFonts w:ascii="Times New Roman" w:eastAsia="Times New Roman" w:hAnsi="Times New Roman" w:cs="Times New Roman"/>
                <w:color w:val="000000"/>
                <w:sz w:val="24"/>
                <w:szCs w:val="24"/>
              </w:rPr>
              <w:t>Heat stress</w:t>
            </w:r>
          </w:p>
          <w:p w:rsidR="0029775A" w:rsidRPr="00C60126" w:rsidRDefault="0029775A" w:rsidP="002B2934">
            <w:pPr>
              <w:spacing w:line="360" w:lineRule="auto"/>
              <w:rPr>
                <w:rFonts w:ascii="Times New Roman" w:eastAsia="Times New Roman" w:hAnsi="Times New Roman" w:cs="Times New Roman"/>
                <w:bCs/>
                <w:color w:val="000000"/>
                <w:sz w:val="24"/>
                <w:szCs w:val="24"/>
              </w:rPr>
            </w:pPr>
          </w:p>
        </w:tc>
        <w:tc>
          <w:tcPr>
            <w:tcW w:w="2001" w:type="pct"/>
          </w:tcPr>
          <w:p w:rsidR="0029775A" w:rsidRPr="00C60126" w:rsidRDefault="0029775A" w:rsidP="002B2934">
            <w:pPr>
              <w:pStyle w:val="ListParagraph"/>
              <w:numPr>
                <w:ilvl w:val="0"/>
                <w:numId w:val="15"/>
              </w:numPr>
              <w:spacing w:after="0" w:line="360" w:lineRule="auto"/>
              <w:ind w:left="0"/>
              <w:rPr>
                <w:rFonts w:ascii="Times New Roman" w:eastAsia="Calibri" w:hAnsi="Times New Roman" w:cs="Times New Roman"/>
                <w:bCs/>
                <w:color w:val="000000"/>
                <w:sz w:val="24"/>
                <w:szCs w:val="24"/>
              </w:rPr>
            </w:pPr>
            <w:r w:rsidRPr="00C60126">
              <w:rPr>
                <w:rFonts w:ascii="Times New Roman" w:eastAsia="Calibri" w:hAnsi="Times New Roman" w:cs="Times New Roman"/>
                <w:bCs/>
                <w:color w:val="000000"/>
                <w:sz w:val="24"/>
                <w:szCs w:val="24"/>
              </w:rPr>
              <w:t>Respiratory distress</w:t>
            </w:r>
          </w:p>
          <w:p w:rsidR="0029775A" w:rsidRPr="00C60126" w:rsidRDefault="0029775A" w:rsidP="002B2934">
            <w:pPr>
              <w:pStyle w:val="ListParagraph"/>
              <w:numPr>
                <w:ilvl w:val="0"/>
                <w:numId w:val="15"/>
              </w:numPr>
              <w:spacing w:after="0" w:line="360" w:lineRule="auto"/>
              <w:ind w:left="0"/>
              <w:rPr>
                <w:rFonts w:ascii="Times New Roman" w:eastAsia="Calibri" w:hAnsi="Times New Roman" w:cs="Times New Roman"/>
                <w:bCs/>
                <w:color w:val="000000"/>
                <w:sz w:val="24"/>
                <w:szCs w:val="24"/>
              </w:rPr>
            </w:pPr>
            <w:r w:rsidRPr="00C60126">
              <w:rPr>
                <w:rFonts w:ascii="Times New Roman" w:eastAsia="Calibri" w:hAnsi="Times New Roman" w:cs="Times New Roman"/>
                <w:bCs/>
                <w:color w:val="000000"/>
                <w:sz w:val="24"/>
                <w:szCs w:val="24"/>
              </w:rPr>
              <w:t>High environmental temperature</w:t>
            </w:r>
          </w:p>
          <w:p w:rsidR="0029775A" w:rsidRPr="00C60126" w:rsidRDefault="0029775A" w:rsidP="002B2934">
            <w:pPr>
              <w:spacing w:line="360" w:lineRule="auto"/>
              <w:rPr>
                <w:rFonts w:ascii="Times New Roman" w:eastAsia="Times New Roman" w:hAnsi="Times New Roman" w:cs="Times New Roman"/>
                <w:bCs/>
                <w:color w:val="000000"/>
                <w:sz w:val="24"/>
                <w:szCs w:val="24"/>
              </w:rPr>
            </w:pPr>
          </w:p>
        </w:tc>
        <w:tc>
          <w:tcPr>
            <w:tcW w:w="1931" w:type="pct"/>
          </w:tcPr>
          <w:p w:rsidR="0029775A" w:rsidRPr="00C60126" w:rsidRDefault="0029775A" w:rsidP="002B2934">
            <w:pPr>
              <w:pStyle w:val="ListParagraph"/>
              <w:numPr>
                <w:ilvl w:val="0"/>
                <w:numId w:val="14"/>
              </w:numPr>
              <w:spacing w:after="0" w:line="360" w:lineRule="auto"/>
              <w:ind w:left="0"/>
              <w:rPr>
                <w:rFonts w:ascii="Times New Roman" w:eastAsia="Calibri" w:hAnsi="Times New Roman" w:cs="Times New Roman"/>
                <w:bCs/>
                <w:color w:val="000000"/>
                <w:sz w:val="24"/>
                <w:szCs w:val="24"/>
              </w:rPr>
            </w:pPr>
            <w:r w:rsidRPr="00C60126">
              <w:rPr>
                <w:rFonts w:ascii="Times New Roman" w:eastAsia="Calibri" w:hAnsi="Times New Roman" w:cs="Times New Roman"/>
                <w:bCs/>
                <w:color w:val="000000"/>
                <w:sz w:val="24"/>
                <w:szCs w:val="24"/>
              </w:rPr>
              <w:t>Cooked meat appearance of breast and thigh muscle.</w:t>
            </w:r>
          </w:p>
        </w:tc>
      </w:tr>
    </w:tbl>
    <w:p w:rsidR="0029775A" w:rsidRDefault="0029775A" w:rsidP="0029775A">
      <w:pPr>
        <w:spacing w:line="360" w:lineRule="auto"/>
        <w:rPr>
          <w:rFonts w:ascii="Times New Roman" w:hAnsi="Times New Roman" w:cs="Times New Roman"/>
          <w:sz w:val="24"/>
          <w:szCs w:val="24"/>
        </w:rPr>
      </w:pPr>
    </w:p>
    <w:p w:rsidR="008A7747" w:rsidRPr="0046355B" w:rsidRDefault="008A7747" w:rsidP="008A7747">
      <w:pPr>
        <w:spacing w:line="360" w:lineRule="auto"/>
        <w:jc w:val="both"/>
        <w:rPr>
          <w:rFonts w:ascii="Times New Roman" w:hAnsi="Times New Roman" w:cs="Times New Roman"/>
          <w:b/>
          <w:sz w:val="24"/>
          <w:szCs w:val="24"/>
        </w:rPr>
      </w:pPr>
      <w:r w:rsidRPr="0046355B">
        <w:rPr>
          <w:rFonts w:ascii="Times New Roman" w:hAnsi="Times New Roman" w:cs="Times New Roman"/>
          <w:b/>
          <w:sz w:val="24"/>
          <w:szCs w:val="24"/>
        </w:rPr>
        <w:t>3.10. Calculation of prevalence</w:t>
      </w:r>
    </w:p>
    <w:p w:rsidR="008A7747" w:rsidRPr="0046355B" w:rsidRDefault="008A7747" w:rsidP="008A7747">
      <w:pPr>
        <w:spacing w:line="360" w:lineRule="auto"/>
        <w:jc w:val="both"/>
        <w:rPr>
          <w:rFonts w:ascii="Times New Roman" w:hAnsi="Times New Roman" w:cs="Times New Roman"/>
          <w:sz w:val="24"/>
          <w:szCs w:val="24"/>
        </w:rPr>
      </w:pPr>
      <w:r w:rsidRPr="0046355B">
        <w:rPr>
          <w:rFonts w:ascii="Times New Roman" w:hAnsi="Times New Roman" w:cs="Times New Roman"/>
          <w:sz w:val="24"/>
          <w:szCs w:val="24"/>
        </w:rPr>
        <w:t>The prevalence</w:t>
      </w:r>
      <w:r>
        <w:rPr>
          <w:rFonts w:ascii="Times New Roman" w:hAnsi="Times New Roman" w:cs="Times New Roman"/>
          <w:sz w:val="24"/>
          <w:szCs w:val="24"/>
        </w:rPr>
        <w:t xml:space="preserve"> (%)of ND or IBD </w:t>
      </w:r>
      <w:r w:rsidRPr="0046355B">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Pr="0046355B">
        <w:rPr>
          <w:rFonts w:ascii="Times New Roman" w:hAnsi="Times New Roman" w:cs="Times New Roman"/>
          <w:sz w:val="24"/>
          <w:szCs w:val="24"/>
        </w:rPr>
        <w:t>birds</w:t>
      </w:r>
      <w:r>
        <w:rPr>
          <w:rFonts w:ascii="Times New Roman" w:hAnsi="Times New Roman" w:cs="Times New Roman"/>
          <w:sz w:val="24"/>
          <w:szCs w:val="24"/>
        </w:rPr>
        <w:t xml:space="preserve"> examined was calculated on the following formula </w:t>
      </w:r>
      <w:r w:rsidRPr="0046355B">
        <w:rPr>
          <w:rFonts w:ascii="Times New Roman" w:hAnsi="Times New Roman" w:cs="Times New Roman"/>
          <w:sz w:val="24"/>
          <w:szCs w:val="24"/>
        </w:rPr>
        <w:t xml:space="preserve"> Prevalence = </w:t>
      </w:r>
      <m:oMath>
        <m:f>
          <m:fPr>
            <m:ctrlPr>
              <w:rPr>
                <w:rFonts w:ascii="Cambria Math" w:hAnsi="Times New Roman" w:cs="Times New Roman"/>
                <w:sz w:val="24"/>
                <w:szCs w:val="24"/>
              </w:rPr>
            </m:ctrlPr>
          </m:fPr>
          <m:num>
            <m:r>
              <m:rPr>
                <m:sty m:val="p"/>
              </m:rPr>
              <w:rPr>
                <w:rFonts w:ascii="Cambria Math" w:hAnsi="Times New Roman" w:cs="Times New Roman"/>
                <w:sz w:val="24"/>
                <w:szCs w:val="24"/>
              </w:rPr>
              <m:t>Total number of infected birds</m:t>
            </m:r>
          </m:num>
          <m:den>
            <m:r>
              <m:rPr>
                <m:sty m:val="p"/>
              </m:rPr>
              <w:rPr>
                <w:rFonts w:ascii="Cambria Math" w:hAnsi="Times New Roman" w:cs="Times New Roman"/>
                <w:sz w:val="24"/>
                <w:szCs w:val="24"/>
              </w:rPr>
              <m:t>Total number of birds</m:t>
            </m:r>
          </m:den>
        </m:f>
        <m:r>
          <w:rPr>
            <w:rFonts w:ascii="Cambria Math" w:hAnsi="Times New Roman" w:cs="Times New Roman"/>
            <w:sz w:val="24"/>
            <w:szCs w:val="24"/>
          </w:rPr>
          <m:t>×</m:t>
        </m:r>
        <m:r>
          <w:rPr>
            <w:rFonts w:ascii="Cambria Math" w:hAnsi="Times New Roman" w:cs="Times New Roman"/>
            <w:sz w:val="24"/>
            <w:szCs w:val="24"/>
          </w:rPr>
          <m:t>100</m:t>
        </m:r>
      </m:oMath>
    </w:p>
    <w:p w:rsidR="0029775A" w:rsidRPr="0046355B" w:rsidRDefault="0029775A" w:rsidP="0029775A">
      <w:pPr>
        <w:spacing w:line="360" w:lineRule="auto"/>
        <w:jc w:val="both"/>
        <w:rPr>
          <w:rFonts w:ascii="Times New Roman" w:hAnsi="Times New Roman" w:cs="Times New Roman"/>
          <w:b/>
          <w:sz w:val="24"/>
          <w:szCs w:val="24"/>
        </w:rPr>
      </w:pPr>
      <w:r w:rsidRPr="0046355B">
        <w:rPr>
          <w:rFonts w:ascii="Times New Roman" w:hAnsi="Times New Roman" w:cs="Times New Roman"/>
          <w:b/>
          <w:sz w:val="24"/>
          <w:szCs w:val="24"/>
        </w:rPr>
        <w:t>3.11. Data analysis</w:t>
      </w:r>
    </w:p>
    <w:p w:rsidR="008A7747" w:rsidRPr="0046355B" w:rsidRDefault="008A7747" w:rsidP="008A77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All </w:t>
      </w:r>
      <w:r w:rsidRPr="0046355B">
        <w:rPr>
          <w:rFonts w:ascii="Times New Roman" w:hAnsi="Times New Roman" w:cs="Times New Roman"/>
          <w:sz w:val="24"/>
          <w:szCs w:val="24"/>
        </w:rPr>
        <w:t xml:space="preserve">data were entered into </w:t>
      </w:r>
      <w:r>
        <w:rPr>
          <w:rFonts w:ascii="Times New Roman" w:hAnsi="Times New Roman" w:cs="Times New Roman"/>
          <w:sz w:val="24"/>
          <w:szCs w:val="24"/>
        </w:rPr>
        <w:t>an</w:t>
      </w:r>
      <w:r w:rsidRPr="0046355B">
        <w:rPr>
          <w:rFonts w:ascii="Times New Roman" w:hAnsi="Times New Roman" w:cs="Times New Roman"/>
          <w:sz w:val="24"/>
          <w:szCs w:val="24"/>
        </w:rPr>
        <w:t>spreadsheet</w:t>
      </w:r>
      <w:r>
        <w:rPr>
          <w:rFonts w:ascii="Times New Roman" w:hAnsi="Times New Roman" w:cs="Times New Roman"/>
          <w:sz w:val="24"/>
          <w:szCs w:val="24"/>
        </w:rPr>
        <w:t>programme</w:t>
      </w:r>
      <w:r w:rsidRPr="0046355B">
        <w:rPr>
          <w:rFonts w:ascii="Times New Roman" w:hAnsi="Times New Roman" w:cs="Times New Roman"/>
          <w:sz w:val="24"/>
          <w:szCs w:val="24"/>
        </w:rPr>
        <w:t xml:space="preserve">. Data management and analysis were performed using </w:t>
      </w:r>
      <w:r w:rsidRPr="0046355B">
        <w:rPr>
          <w:rFonts w:ascii="Times New Roman" w:hAnsi="Times New Roman" w:cs="Times New Roman"/>
          <w:b/>
          <w:sz w:val="24"/>
          <w:szCs w:val="24"/>
        </w:rPr>
        <w:t>ANOVA Test: Single Factor</w:t>
      </w:r>
      <w:r w:rsidRPr="0046355B">
        <w:rPr>
          <w:rFonts w:ascii="Times New Roman" w:hAnsi="Times New Roman" w:cs="Times New Roman"/>
          <w:sz w:val="24"/>
          <w:szCs w:val="24"/>
        </w:rPr>
        <w:t xml:space="preserve"> using </w:t>
      </w:r>
      <w:r w:rsidRPr="0046355B">
        <w:rPr>
          <w:rFonts w:ascii="Times New Roman" w:hAnsi="Times New Roman" w:cs="Times New Roman"/>
          <w:b/>
          <w:sz w:val="24"/>
          <w:szCs w:val="24"/>
        </w:rPr>
        <w:t>Microsoft Excel 2007</w:t>
      </w:r>
      <w:r w:rsidRPr="0046355B">
        <w:rPr>
          <w:rFonts w:ascii="Times New Roman" w:hAnsi="Times New Roman" w:cs="Times New Roman"/>
          <w:sz w:val="24"/>
          <w:szCs w:val="24"/>
        </w:rPr>
        <w:t>. ANOVA Test: Single Factor done for the explanatory variables (F</w:t>
      </w:r>
      <w:r>
        <w:rPr>
          <w:rFonts w:ascii="Times New Roman" w:hAnsi="Times New Roman" w:cs="Times New Roman"/>
          <w:sz w:val="24"/>
          <w:szCs w:val="24"/>
        </w:rPr>
        <w:t>lock</w:t>
      </w:r>
      <w:r w:rsidRPr="0046355B">
        <w:rPr>
          <w:rFonts w:ascii="Times New Roman" w:hAnsi="Times New Roman" w:cs="Times New Roman"/>
          <w:sz w:val="24"/>
          <w:szCs w:val="24"/>
        </w:rPr>
        <w:t xml:space="preserve"> size, Age groups, </w:t>
      </w:r>
      <w:r>
        <w:rPr>
          <w:rFonts w:ascii="Times New Roman" w:hAnsi="Times New Roman" w:cs="Times New Roman"/>
          <w:sz w:val="24"/>
          <w:szCs w:val="24"/>
        </w:rPr>
        <w:t>Vaccination</w:t>
      </w:r>
      <w:r w:rsidRPr="0046355B">
        <w:rPr>
          <w:rFonts w:ascii="Times New Roman" w:hAnsi="Times New Roman" w:cs="Times New Roman"/>
          <w:sz w:val="24"/>
          <w:szCs w:val="24"/>
        </w:rPr>
        <w:t xml:space="preserve">) and those having </w:t>
      </w:r>
      <w:r w:rsidRPr="0046355B">
        <w:rPr>
          <w:rFonts w:ascii="Times New Roman" w:hAnsi="Times New Roman" w:cs="Times New Roman"/>
          <w:i/>
          <w:sz w:val="24"/>
          <w:szCs w:val="24"/>
        </w:rPr>
        <w:t>P</w:t>
      </w:r>
      <w:r w:rsidRPr="0046355B">
        <w:rPr>
          <w:rFonts w:ascii="Times New Roman" w:hAnsi="Times New Roman" w:cs="Times New Roman"/>
          <w:sz w:val="24"/>
          <w:szCs w:val="24"/>
        </w:rPr>
        <w:t>-value ≤ 0.05 were considered significant.</w:t>
      </w:r>
    </w:p>
    <w:p w:rsidR="0029775A" w:rsidRDefault="0029775A" w:rsidP="0029775A">
      <w:pPr>
        <w:spacing w:line="360" w:lineRule="auto"/>
        <w:rPr>
          <w:rFonts w:ascii="Times New Roman" w:hAnsi="Times New Roman" w:cs="Times New Roman"/>
          <w:sz w:val="24"/>
          <w:szCs w:val="24"/>
        </w:rPr>
      </w:pPr>
    </w:p>
    <w:p w:rsidR="0029775A" w:rsidRDefault="0029775A" w:rsidP="0029775A">
      <w:pPr>
        <w:spacing w:line="360" w:lineRule="auto"/>
        <w:rPr>
          <w:rFonts w:ascii="Times New Roman" w:hAnsi="Times New Roman" w:cs="Times New Roman"/>
          <w:sz w:val="24"/>
          <w:szCs w:val="24"/>
        </w:rPr>
      </w:pPr>
    </w:p>
    <w:p w:rsidR="0029775A" w:rsidRDefault="0029775A" w:rsidP="0029775A">
      <w:pPr>
        <w:spacing w:line="360" w:lineRule="auto"/>
        <w:rPr>
          <w:rFonts w:ascii="Times New Roman" w:hAnsi="Times New Roman" w:cs="Times New Roman"/>
          <w:sz w:val="24"/>
          <w:szCs w:val="24"/>
        </w:rPr>
      </w:pPr>
    </w:p>
    <w:p w:rsidR="0029775A" w:rsidRDefault="0029775A" w:rsidP="0029775A">
      <w:pPr>
        <w:spacing w:line="360" w:lineRule="auto"/>
        <w:rPr>
          <w:rFonts w:ascii="Times New Roman" w:hAnsi="Times New Roman" w:cs="Times New Roman"/>
          <w:sz w:val="24"/>
          <w:szCs w:val="24"/>
        </w:rPr>
      </w:pPr>
    </w:p>
    <w:p w:rsidR="0029775A" w:rsidRDefault="0029775A" w:rsidP="0029775A">
      <w:pPr>
        <w:spacing w:line="360" w:lineRule="auto"/>
        <w:rPr>
          <w:rFonts w:ascii="Times New Roman" w:hAnsi="Times New Roman" w:cs="Times New Roman"/>
          <w:sz w:val="24"/>
          <w:szCs w:val="24"/>
        </w:rPr>
      </w:pPr>
    </w:p>
    <w:p w:rsidR="0029775A" w:rsidRPr="00154188" w:rsidRDefault="0029775A" w:rsidP="0029775A">
      <w:pPr>
        <w:jc w:val="center"/>
        <w:rPr>
          <w:rFonts w:ascii="Times New Roman" w:hAnsi="Times New Roman" w:cs="Times New Roman"/>
          <w:b/>
          <w:sz w:val="28"/>
          <w:szCs w:val="24"/>
        </w:rPr>
      </w:pPr>
      <w:r w:rsidRPr="00154188">
        <w:rPr>
          <w:rFonts w:ascii="Times New Roman" w:hAnsi="Times New Roman" w:cs="Times New Roman"/>
          <w:b/>
          <w:sz w:val="28"/>
          <w:szCs w:val="24"/>
        </w:rPr>
        <w:lastRenderedPageBreak/>
        <w:t>CHAPTER-4</w:t>
      </w:r>
    </w:p>
    <w:p w:rsidR="00775950" w:rsidRPr="00154188" w:rsidRDefault="00775950" w:rsidP="00775950">
      <w:pPr>
        <w:spacing w:line="360" w:lineRule="auto"/>
        <w:jc w:val="center"/>
        <w:rPr>
          <w:rFonts w:ascii="Times New Roman" w:hAnsi="Times New Roman" w:cs="Times New Roman"/>
          <w:sz w:val="28"/>
          <w:szCs w:val="24"/>
        </w:rPr>
      </w:pPr>
      <w:r w:rsidRPr="00154188">
        <w:rPr>
          <w:rFonts w:ascii="Times New Roman" w:hAnsi="Times New Roman" w:cs="Times New Roman"/>
          <w:b/>
          <w:sz w:val="28"/>
          <w:szCs w:val="24"/>
        </w:rPr>
        <w:t xml:space="preserve">RESULTS </w:t>
      </w:r>
    </w:p>
    <w:p w:rsidR="0029775A" w:rsidRDefault="0029775A" w:rsidP="0029775A">
      <w:pPr>
        <w:rPr>
          <w:rFonts w:ascii="Times New Roman" w:hAnsi="Times New Roman" w:cs="Times New Roman"/>
          <w:b/>
          <w:sz w:val="24"/>
          <w:szCs w:val="24"/>
        </w:rPr>
      </w:pPr>
      <w:r w:rsidRPr="003F665A">
        <w:rPr>
          <w:rFonts w:ascii="Times New Roman" w:hAnsi="Times New Roman" w:cs="Times New Roman"/>
          <w:b/>
          <w:sz w:val="24"/>
          <w:szCs w:val="24"/>
        </w:rPr>
        <w:t>RESULTS</w:t>
      </w:r>
    </w:p>
    <w:p w:rsidR="00775950" w:rsidRDefault="00775950" w:rsidP="00775950">
      <w:pPr>
        <w:spacing w:line="360" w:lineRule="auto"/>
        <w:jc w:val="both"/>
        <w:rPr>
          <w:rFonts w:ascii="Times New Roman" w:hAnsi="Times New Roman" w:cs="Times New Roman"/>
          <w:b/>
          <w:sz w:val="28"/>
          <w:szCs w:val="28"/>
        </w:rPr>
      </w:pPr>
      <w:r w:rsidRPr="00B20866">
        <w:rPr>
          <w:rFonts w:ascii="Times New Roman" w:hAnsi="Times New Roman" w:cs="Times New Roman"/>
          <w:sz w:val="24"/>
          <w:szCs w:val="24"/>
        </w:rPr>
        <w:t xml:space="preserve">In the </w:t>
      </w:r>
      <w:r>
        <w:rPr>
          <w:rFonts w:ascii="Times New Roman" w:hAnsi="Times New Roman" w:cs="Times New Roman"/>
          <w:sz w:val="24"/>
          <w:szCs w:val="24"/>
        </w:rPr>
        <w:t>UVH, B during my placement 123 chickens were investigated of which 10  were found positive ND and 29  for IBD. The cardinal post mortem examination findings, especially lesions located into the proventriculus and Bursa of Fabricious based on which ND and IBD were diagnos</w:t>
      </w:r>
      <w:r w:rsidR="0070374F">
        <w:rPr>
          <w:rFonts w:ascii="Times New Roman" w:hAnsi="Times New Roman" w:cs="Times New Roman"/>
          <w:sz w:val="24"/>
          <w:szCs w:val="24"/>
        </w:rPr>
        <w:t>ed are portrayed in Figure 1a-1d and Fig.2a-2f</w:t>
      </w:r>
      <w:r>
        <w:rPr>
          <w:rFonts w:ascii="Times New Roman" w:hAnsi="Times New Roman" w:cs="Times New Roman"/>
          <w:sz w:val="24"/>
          <w:szCs w:val="24"/>
        </w:rPr>
        <w:t xml:space="preserve">. </w:t>
      </w:r>
      <w:r w:rsidRPr="00B20866">
        <w:rPr>
          <w:rFonts w:ascii="Times New Roman" w:hAnsi="Times New Roman" w:cs="Times New Roman"/>
          <w:sz w:val="24"/>
          <w:szCs w:val="24"/>
        </w:rPr>
        <w:t xml:space="preserve">The </w:t>
      </w:r>
      <w:r>
        <w:rPr>
          <w:rFonts w:ascii="Times New Roman" w:hAnsi="Times New Roman" w:cs="Times New Roman"/>
          <w:sz w:val="24"/>
          <w:szCs w:val="24"/>
        </w:rPr>
        <w:t>prevalence estimates of ND  by type of birds, age groups, flock sizes and status of ND-vaccination are summarized in table 2.</w:t>
      </w:r>
    </w:p>
    <w:p w:rsidR="0029775A" w:rsidRPr="00775950" w:rsidRDefault="00775950" w:rsidP="0029775A">
      <w:pPr>
        <w:rPr>
          <w:rFonts w:ascii="Times New Roman" w:hAnsi="Times New Roman" w:cs="Times New Roman"/>
          <w:b/>
          <w:sz w:val="24"/>
        </w:rPr>
      </w:pPr>
      <w:r w:rsidRPr="00775950">
        <w:rPr>
          <w:rFonts w:ascii="Times New Roman" w:hAnsi="Times New Roman" w:cs="Times New Roman"/>
          <w:b/>
          <w:sz w:val="24"/>
          <w:szCs w:val="28"/>
        </w:rPr>
        <w:t>Table 2</w:t>
      </w:r>
      <w:r w:rsidR="0029775A" w:rsidRPr="00775950">
        <w:rPr>
          <w:rFonts w:ascii="Times New Roman" w:hAnsi="Times New Roman" w:cs="Times New Roman"/>
          <w:b/>
          <w:sz w:val="24"/>
          <w:szCs w:val="28"/>
        </w:rPr>
        <w:t xml:space="preserve">: </w:t>
      </w:r>
      <w:r w:rsidRPr="00775950">
        <w:rPr>
          <w:rFonts w:ascii="Times New Roman" w:hAnsi="Times New Roman" w:cs="Times New Roman"/>
          <w:b/>
          <w:sz w:val="24"/>
        </w:rPr>
        <w:t>Prevalance estimates of ND by type of birds, age, flock size and ND-vaccination in the investigated chickens</w:t>
      </w:r>
    </w:p>
    <w:tbl>
      <w:tblPr>
        <w:tblStyle w:val="TableGrid"/>
        <w:tblW w:w="0" w:type="auto"/>
        <w:tblLook w:val="04A0"/>
      </w:tblPr>
      <w:tblGrid>
        <w:gridCol w:w="1915"/>
        <w:gridCol w:w="2513"/>
        <w:gridCol w:w="1980"/>
        <w:gridCol w:w="1710"/>
        <w:gridCol w:w="1458"/>
      </w:tblGrid>
      <w:tr w:rsidR="0029775A" w:rsidRPr="00CB2EF9" w:rsidTr="002B2934">
        <w:trPr>
          <w:trHeight w:val="530"/>
        </w:trPr>
        <w:tc>
          <w:tcPr>
            <w:tcW w:w="1915" w:type="dxa"/>
          </w:tcPr>
          <w:p w:rsidR="0029775A" w:rsidRPr="00CB2EF9" w:rsidRDefault="0029775A" w:rsidP="002B2934">
            <w:pPr>
              <w:rPr>
                <w:rFonts w:ascii="Times New Roman" w:hAnsi="Times New Roman" w:cs="Times New Roman"/>
                <w:b/>
                <w:sz w:val="24"/>
                <w:szCs w:val="24"/>
              </w:rPr>
            </w:pPr>
            <w:r w:rsidRPr="00CB2EF9">
              <w:rPr>
                <w:rFonts w:ascii="Times New Roman" w:hAnsi="Times New Roman" w:cs="Times New Roman"/>
                <w:b/>
                <w:sz w:val="24"/>
                <w:szCs w:val="24"/>
              </w:rPr>
              <w:t>Variable</w:t>
            </w:r>
          </w:p>
        </w:tc>
        <w:tc>
          <w:tcPr>
            <w:tcW w:w="2513" w:type="dxa"/>
          </w:tcPr>
          <w:p w:rsidR="0029775A" w:rsidRPr="00CB2EF9" w:rsidRDefault="0029775A" w:rsidP="002B2934">
            <w:pPr>
              <w:rPr>
                <w:rFonts w:ascii="Times New Roman" w:hAnsi="Times New Roman" w:cs="Times New Roman"/>
                <w:b/>
                <w:sz w:val="24"/>
                <w:szCs w:val="24"/>
              </w:rPr>
            </w:pPr>
            <w:r w:rsidRPr="00CB2EF9">
              <w:rPr>
                <w:rFonts w:ascii="Times New Roman" w:hAnsi="Times New Roman" w:cs="Times New Roman"/>
                <w:b/>
                <w:sz w:val="24"/>
                <w:szCs w:val="24"/>
              </w:rPr>
              <w:t>N</w:t>
            </w:r>
          </w:p>
        </w:tc>
        <w:tc>
          <w:tcPr>
            <w:tcW w:w="1980" w:type="dxa"/>
          </w:tcPr>
          <w:p w:rsidR="0029775A" w:rsidRPr="00CB2EF9" w:rsidRDefault="0029775A" w:rsidP="002B2934">
            <w:pPr>
              <w:rPr>
                <w:rFonts w:ascii="Times New Roman" w:hAnsi="Times New Roman" w:cs="Times New Roman"/>
                <w:b/>
                <w:sz w:val="24"/>
                <w:szCs w:val="24"/>
              </w:rPr>
            </w:pPr>
            <w:r w:rsidRPr="00CB2EF9">
              <w:rPr>
                <w:rFonts w:ascii="Times New Roman" w:hAnsi="Times New Roman" w:cs="Times New Roman"/>
                <w:b/>
                <w:sz w:val="24"/>
                <w:szCs w:val="24"/>
              </w:rPr>
              <w:t>Prevalence %</w:t>
            </w:r>
          </w:p>
          <w:p w:rsidR="0029775A" w:rsidRPr="00CB2EF9" w:rsidRDefault="0029775A" w:rsidP="002B2934">
            <w:pPr>
              <w:rPr>
                <w:rFonts w:ascii="Times New Roman" w:hAnsi="Times New Roman" w:cs="Times New Roman"/>
                <w:b/>
                <w:sz w:val="24"/>
                <w:szCs w:val="24"/>
              </w:rPr>
            </w:pPr>
            <w:r w:rsidRPr="00CB2EF9">
              <w:rPr>
                <w:rFonts w:ascii="Times New Roman" w:hAnsi="Times New Roman" w:cs="Times New Roman"/>
                <w:b/>
                <w:sz w:val="24"/>
                <w:szCs w:val="24"/>
              </w:rPr>
              <w:t>(No. positive)</w:t>
            </w:r>
          </w:p>
        </w:tc>
        <w:tc>
          <w:tcPr>
            <w:tcW w:w="1710" w:type="dxa"/>
          </w:tcPr>
          <w:p w:rsidR="0029775A" w:rsidRPr="00CB2EF9" w:rsidRDefault="0029775A" w:rsidP="002B2934">
            <w:pPr>
              <w:rPr>
                <w:rFonts w:ascii="Times New Roman" w:hAnsi="Times New Roman" w:cs="Times New Roman"/>
                <w:b/>
                <w:sz w:val="24"/>
                <w:szCs w:val="24"/>
              </w:rPr>
            </w:pPr>
            <w:r w:rsidRPr="00CB2EF9">
              <w:rPr>
                <w:rFonts w:ascii="Times New Roman" w:hAnsi="Times New Roman" w:cs="Times New Roman"/>
                <w:b/>
                <w:sz w:val="24"/>
                <w:szCs w:val="24"/>
              </w:rPr>
              <w:t>95% CI</w:t>
            </w:r>
          </w:p>
        </w:tc>
        <w:tc>
          <w:tcPr>
            <w:tcW w:w="1458" w:type="dxa"/>
          </w:tcPr>
          <w:p w:rsidR="0029775A" w:rsidRPr="00CB2EF9" w:rsidRDefault="0029775A" w:rsidP="002B2934">
            <w:pPr>
              <w:rPr>
                <w:rFonts w:ascii="Times New Roman" w:hAnsi="Times New Roman" w:cs="Times New Roman"/>
                <w:b/>
                <w:sz w:val="24"/>
                <w:szCs w:val="24"/>
              </w:rPr>
            </w:pPr>
            <w:r w:rsidRPr="00CB2EF9">
              <w:rPr>
                <w:rFonts w:ascii="Times New Roman" w:hAnsi="Times New Roman" w:cs="Times New Roman"/>
                <w:b/>
                <w:sz w:val="24"/>
                <w:szCs w:val="24"/>
              </w:rPr>
              <w:t>P value</w:t>
            </w:r>
          </w:p>
        </w:tc>
      </w:tr>
      <w:tr w:rsidR="0029775A" w:rsidRPr="00CB2EF9" w:rsidTr="002B2934">
        <w:tc>
          <w:tcPr>
            <w:tcW w:w="1915" w:type="dxa"/>
            <w:vMerge w:val="restart"/>
          </w:tcPr>
          <w:p w:rsidR="0029775A" w:rsidRPr="00CB2EF9"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Type of Bird</w:t>
            </w:r>
          </w:p>
        </w:tc>
        <w:tc>
          <w:tcPr>
            <w:tcW w:w="2513" w:type="dxa"/>
          </w:tcPr>
          <w:p w:rsidR="0029775A"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Sonali (63)</w:t>
            </w:r>
          </w:p>
          <w:p w:rsidR="0029775A" w:rsidRPr="00CB2EF9" w:rsidRDefault="0029775A" w:rsidP="002B2934">
            <w:pPr>
              <w:rPr>
                <w:rFonts w:ascii="Times New Roman" w:hAnsi="Times New Roman" w:cs="Times New Roman"/>
                <w:sz w:val="24"/>
                <w:szCs w:val="24"/>
              </w:rPr>
            </w:pPr>
          </w:p>
        </w:tc>
        <w:tc>
          <w:tcPr>
            <w:tcW w:w="1980" w:type="dxa"/>
          </w:tcPr>
          <w:p w:rsidR="0029775A" w:rsidRPr="00CB2EF9" w:rsidRDefault="0029775A" w:rsidP="002B2934">
            <w:pPr>
              <w:rPr>
                <w:rFonts w:ascii="Times New Roman" w:hAnsi="Times New Roman" w:cs="Times New Roman"/>
                <w:sz w:val="24"/>
                <w:szCs w:val="24"/>
              </w:rPr>
            </w:pPr>
            <w:r>
              <w:rPr>
                <w:rFonts w:ascii="Times New Roman" w:hAnsi="Times New Roman" w:cs="Times New Roman"/>
                <w:sz w:val="24"/>
                <w:szCs w:val="24"/>
              </w:rPr>
              <w:t>14% (9</w:t>
            </w:r>
            <w:r w:rsidRPr="00CB2EF9">
              <w:rPr>
                <w:rFonts w:ascii="Times New Roman" w:hAnsi="Times New Roman" w:cs="Times New Roman"/>
                <w:sz w:val="24"/>
                <w:szCs w:val="24"/>
              </w:rPr>
              <w:t>)</w:t>
            </w:r>
          </w:p>
        </w:tc>
        <w:tc>
          <w:tcPr>
            <w:tcW w:w="1710" w:type="dxa"/>
          </w:tcPr>
          <w:p w:rsidR="0029775A" w:rsidRPr="00CB2EF9" w:rsidRDefault="0029775A" w:rsidP="002B2934">
            <w:pPr>
              <w:rPr>
                <w:rFonts w:ascii="Times New Roman" w:hAnsi="Times New Roman" w:cs="Times New Roman"/>
                <w:sz w:val="24"/>
                <w:szCs w:val="24"/>
              </w:rPr>
            </w:pPr>
            <w:r>
              <w:rPr>
                <w:rFonts w:ascii="Times New Roman" w:hAnsi="Times New Roman" w:cs="Times New Roman"/>
                <w:sz w:val="24"/>
                <w:szCs w:val="24"/>
              </w:rPr>
              <w:t>6-25</w:t>
            </w:r>
          </w:p>
        </w:tc>
        <w:tc>
          <w:tcPr>
            <w:tcW w:w="1458" w:type="dxa"/>
            <w:vMerge w:val="restart"/>
          </w:tcPr>
          <w:p w:rsidR="0029775A" w:rsidRPr="00CB2EF9" w:rsidRDefault="0029775A" w:rsidP="002B2934">
            <w:pPr>
              <w:rPr>
                <w:rFonts w:ascii="Times New Roman" w:hAnsi="Times New Roman" w:cs="Times New Roman"/>
                <w:sz w:val="24"/>
                <w:szCs w:val="24"/>
              </w:rPr>
            </w:pPr>
            <w:r>
              <w:rPr>
                <w:rFonts w:ascii="Times New Roman" w:hAnsi="Times New Roman" w:cs="Times New Roman"/>
                <w:sz w:val="24"/>
                <w:szCs w:val="24"/>
              </w:rPr>
              <w:t>0.0258</w:t>
            </w:r>
          </w:p>
        </w:tc>
      </w:tr>
      <w:tr w:rsidR="0029775A" w:rsidRPr="00CB2EF9" w:rsidTr="002B2934">
        <w:tc>
          <w:tcPr>
            <w:tcW w:w="1915" w:type="dxa"/>
            <w:vMerge/>
          </w:tcPr>
          <w:p w:rsidR="0029775A" w:rsidRPr="00CB2EF9" w:rsidRDefault="0029775A" w:rsidP="002B2934">
            <w:pPr>
              <w:rPr>
                <w:rFonts w:ascii="Times New Roman" w:hAnsi="Times New Roman" w:cs="Times New Roman"/>
                <w:sz w:val="24"/>
                <w:szCs w:val="24"/>
              </w:rPr>
            </w:pPr>
          </w:p>
        </w:tc>
        <w:tc>
          <w:tcPr>
            <w:tcW w:w="2513" w:type="dxa"/>
          </w:tcPr>
          <w:p w:rsidR="0029775A" w:rsidRDefault="0029775A" w:rsidP="002B2934">
            <w:pPr>
              <w:rPr>
                <w:rFonts w:ascii="Times New Roman" w:hAnsi="Times New Roman" w:cs="Times New Roman"/>
                <w:sz w:val="24"/>
                <w:szCs w:val="24"/>
              </w:rPr>
            </w:pPr>
            <w:r>
              <w:rPr>
                <w:rFonts w:ascii="Times New Roman" w:hAnsi="Times New Roman" w:cs="Times New Roman"/>
                <w:sz w:val="24"/>
                <w:szCs w:val="24"/>
              </w:rPr>
              <w:t>Broiler (60</w:t>
            </w:r>
            <w:r w:rsidRPr="00CB2EF9">
              <w:rPr>
                <w:rFonts w:ascii="Times New Roman" w:hAnsi="Times New Roman" w:cs="Times New Roman"/>
                <w:sz w:val="24"/>
                <w:szCs w:val="24"/>
              </w:rPr>
              <w:t>)</w:t>
            </w:r>
          </w:p>
          <w:p w:rsidR="0029775A" w:rsidRPr="00CB2EF9" w:rsidRDefault="0029775A" w:rsidP="002B2934">
            <w:pPr>
              <w:rPr>
                <w:rFonts w:ascii="Times New Roman" w:hAnsi="Times New Roman" w:cs="Times New Roman"/>
                <w:sz w:val="24"/>
                <w:szCs w:val="24"/>
              </w:rPr>
            </w:pPr>
          </w:p>
        </w:tc>
        <w:tc>
          <w:tcPr>
            <w:tcW w:w="1980" w:type="dxa"/>
          </w:tcPr>
          <w:p w:rsidR="0029775A" w:rsidRPr="00CB2EF9" w:rsidRDefault="0029775A" w:rsidP="002B2934">
            <w:pPr>
              <w:rPr>
                <w:rFonts w:ascii="Times New Roman" w:hAnsi="Times New Roman" w:cs="Times New Roman"/>
                <w:sz w:val="24"/>
                <w:szCs w:val="24"/>
              </w:rPr>
            </w:pPr>
            <w:r>
              <w:rPr>
                <w:rFonts w:ascii="Times New Roman" w:hAnsi="Times New Roman" w:cs="Times New Roman"/>
                <w:sz w:val="24"/>
                <w:szCs w:val="24"/>
              </w:rPr>
              <w:t>2% (1</w:t>
            </w:r>
            <w:r w:rsidRPr="00CB2EF9">
              <w:rPr>
                <w:rFonts w:ascii="Times New Roman" w:hAnsi="Times New Roman" w:cs="Times New Roman"/>
                <w:sz w:val="24"/>
                <w:szCs w:val="24"/>
              </w:rPr>
              <w:t>)</w:t>
            </w:r>
          </w:p>
        </w:tc>
        <w:tc>
          <w:tcPr>
            <w:tcW w:w="1710" w:type="dxa"/>
          </w:tcPr>
          <w:p w:rsidR="0029775A" w:rsidRPr="00CB2EF9" w:rsidRDefault="0029775A" w:rsidP="002B2934">
            <w:pPr>
              <w:rPr>
                <w:rFonts w:ascii="Times New Roman" w:hAnsi="Times New Roman" w:cs="Times New Roman"/>
                <w:sz w:val="24"/>
                <w:szCs w:val="24"/>
              </w:rPr>
            </w:pPr>
            <w:r>
              <w:rPr>
                <w:rFonts w:ascii="Times New Roman" w:hAnsi="Times New Roman" w:cs="Times New Roman"/>
                <w:sz w:val="24"/>
                <w:szCs w:val="24"/>
              </w:rPr>
              <w:t>0.04-</w:t>
            </w:r>
            <w:r w:rsidRPr="00CB2EF9">
              <w:rPr>
                <w:rFonts w:ascii="Times New Roman" w:hAnsi="Times New Roman" w:cs="Times New Roman"/>
                <w:sz w:val="24"/>
                <w:szCs w:val="24"/>
              </w:rPr>
              <w:t>8</w:t>
            </w:r>
          </w:p>
        </w:tc>
        <w:tc>
          <w:tcPr>
            <w:tcW w:w="1458" w:type="dxa"/>
            <w:vMerge/>
          </w:tcPr>
          <w:p w:rsidR="0029775A" w:rsidRPr="00CB2EF9" w:rsidRDefault="0029775A" w:rsidP="002B2934">
            <w:pPr>
              <w:rPr>
                <w:rFonts w:ascii="Times New Roman" w:hAnsi="Times New Roman" w:cs="Times New Roman"/>
                <w:sz w:val="24"/>
                <w:szCs w:val="24"/>
              </w:rPr>
            </w:pPr>
          </w:p>
        </w:tc>
      </w:tr>
      <w:tr w:rsidR="0029775A" w:rsidRPr="00CB2EF9" w:rsidTr="002B2934">
        <w:tc>
          <w:tcPr>
            <w:tcW w:w="1915" w:type="dxa"/>
            <w:vMerge w:val="restart"/>
          </w:tcPr>
          <w:p w:rsidR="0029775A" w:rsidRPr="00CB2EF9"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Age</w:t>
            </w:r>
          </w:p>
        </w:tc>
        <w:tc>
          <w:tcPr>
            <w:tcW w:w="2513" w:type="dxa"/>
          </w:tcPr>
          <w:p w:rsidR="0029775A"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&lt; 15 days (35)</w:t>
            </w:r>
          </w:p>
          <w:p w:rsidR="0029775A" w:rsidRPr="00CB2EF9" w:rsidRDefault="0029775A" w:rsidP="002B2934">
            <w:pPr>
              <w:rPr>
                <w:rFonts w:ascii="Times New Roman" w:hAnsi="Times New Roman" w:cs="Times New Roman"/>
                <w:sz w:val="24"/>
                <w:szCs w:val="24"/>
              </w:rPr>
            </w:pPr>
          </w:p>
        </w:tc>
        <w:tc>
          <w:tcPr>
            <w:tcW w:w="1980" w:type="dxa"/>
          </w:tcPr>
          <w:p w:rsidR="0029775A" w:rsidRPr="00CB2EF9"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0% (0)</w:t>
            </w:r>
          </w:p>
        </w:tc>
        <w:tc>
          <w:tcPr>
            <w:tcW w:w="1710" w:type="dxa"/>
          </w:tcPr>
          <w:p w:rsidR="0029775A" w:rsidRPr="00CB2EF9"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0-10</w:t>
            </w:r>
          </w:p>
        </w:tc>
        <w:tc>
          <w:tcPr>
            <w:tcW w:w="1458" w:type="dxa"/>
            <w:vMerge w:val="restart"/>
          </w:tcPr>
          <w:p w:rsidR="0029775A" w:rsidRPr="00CB2EF9" w:rsidRDefault="0029775A" w:rsidP="002B2934">
            <w:pPr>
              <w:rPr>
                <w:rFonts w:ascii="Times New Roman" w:hAnsi="Times New Roman" w:cs="Times New Roman"/>
                <w:sz w:val="24"/>
                <w:szCs w:val="24"/>
              </w:rPr>
            </w:pPr>
            <w:r>
              <w:rPr>
                <w:rFonts w:ascii="Times New Roman" w:hAnsi="Times New Roman" w:cs="Times New Roman"/>
                <w:sz w:val="24"/>
                <w:szCs w:val="24"/>
              </w:rPr>
              <w:t>0.0008</w:t>
            </w:r>
          </w:p>
        </w:tc>
      </w:tr>
      <w:tr w:rsidR="0029775A" w:rsidRPr="00CB2EF9" w:rsidTr="002B2934">
        <w:tc>
          <w:tcPr>
            <w:tcW w:w="1915" w:type="dxa"/>
            <w:vMerge/>
          </w:tcPr>
          <w:p w:rsidR="0029775A" w:rsidRPr="00CB2EF9" w:rsidRDefault="0029775A" w:rsidP="002B2934">
            <w:pPr>
              <w:rPr>
                <w:rFonts w:ascii="Times New Roman" w:hAnsi="Times New Roman" w:cs="Times New Roman"/>
                <w:sz w:val="24"/>
                <w:szCs w:val="24"/>
              </w:rPr>
            </w:pPr>
          </w:p>
        </w:tc>
        <w:tc>
          <w:tcPr>
            <w:tcW w:w="2513" w:type="dxa"/>
          </w:tcPr>
          <w:p w:rsidR="0029775A"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15-30 days (66)</w:t>
            </w:r>
          </w:p>
          <w:p w:rsidR="0029775A" w:rsidRPr="00CB2EF9" w:rsidRDefault="0029775A" w:rsidP="002B2934">
            <w:pPr>
              <w:rPr>
                <w:rFonts w:ascii="Times New Roman" w:hAnsi="Times New Roman" w:cs="Times New Roman"/>
                <w:sz w:val="24"/>
                <w:szCs w:val="24"/>
              </w:rPr>
            </w:pPr>
          </w:p>
        </w:tc>
        <w:tc>
          <w:tcPr>
            <w:tcW w:w="1980" w:type="dxa"/>
          </w:tcPr>
          <w:p w:rsidR="0029775A" w:rsidRPr="00CB2EF9" w:rsidRDefault="0029775A" w:rsidP="002B2934">
            <w:pPr>
              <w:rPr>
                <w:rFonts w:ascii="Times New Roman" w:hAnsi="Times New Roman" w:cs="Times New Roman"/>
                <w:sz w:val="24"/>
                <w:szCs w:val="24"/>
              </w:rPr>
            </w:pPr>
            <w:r>
              <w:rPr>
                <w:rFonts w:ascii="Times New Roman" w:hAnsi="Times New Roman" w:cs="Times New Roman"/>
                <w:sz w:val="24"/>
                <w:szCs w:val="24"/>
              </w:rPr>
              <w:t>6% (4</w:t>
            </w:r>
            <w:r w:rsidRPr="00CB2EF9">
              <w:rPr>
                <w:rFonts w:ascii="Times New Roman" w:hAnsi="Times New Roman" w:cs="Times New Roman"/>
                <w:sz w:val="24"/>
                <w:szCs w:val="24"/>
              </w:rPr>
              <w:t>)</w:t>
            </w:r>
          </w:p>
        </w:tc>
        <w:tc>
          <w:tcPr>
            <w:tcW w:w="1710" w:type="dxa"/>
          </w:tcPr>
          <w:p w:rsidR="0029775A" w:rsidRPr="00CB2EF9"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32-57</w:t>
            </w:r>
          </w:p>
        </w:tc>
        <w:tc>
          <w:tcPr>
            <w:tcW w:w="1458" w:type="dxa"/>
            <w:vMerge/>
          </w:tcPr>
          <w:p w:rsidR="0029775A" w:rsidRPr="00CB2EF9" w:rsidRDefault="0029775A" w:rsidP="002B2934">
            <w:pPr>
              <w:rPr>
                <w:rFonts w:ascii="Times New Roman" w:hAnsi="Times New Roman" w:cs="Times New Roman"/>
                <w:sz w:val="24"/>
                <w:szCs w:val="24"/>
              </w:rPr>
            </w:pPr>
          </w:p>
        </w:tc>
      </w:tr>
      <w:tr w:rsidR="0029775A" w:rsidRPr="00CB2EF9" w:rsidTr="002B2934">
        <w:tc>
          <w:tcPr>
            <w:tcW w:w="1915" w:type="dxa"/>
            <w:vMerge/>
          </w:tcPr>
          <w:p w:rsidR="0029775A" w:rsidRPr="00CB2EF9" w:rsidRDefault="0029775A" w:rsidP="002B2934">
            <w:pPr>
              <w:rPr>
                <w:rFonts w:ascii="Times New Roman" w:hAnsi="Times New Roman" w:cs="Times New Roman"/>
                <w:sz w:val="24"/>
                <w:szCs w:val="24"/>
              </w:rPr>
            </w:pPr>
          </w:p>
        </w:tc>
        <w:tc>
          <w:tcPr>
            <w:tcW w:w="2513" w:type="dxa"/>
          </w:tcPr>
          <w:p w:rsidR="0029775A"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&gt; 30 days (22)</w:t>
            </w:r>
          </w:p>
          <w:p w:rsidR="0029775A" w:rsidRPr="00CB2EF9" w:rsidRDefault="0029775A" w:rsidP="002B2934">
            <w:pPr>
              <w:rPr>
                <w:rFonts w:ascii="Times New Roman" w:hAnsi="Times New Roman" w:cs="Times New Roman"/>
                <w:sz w:val="24"/>
                <w:szCs w:val="24"/>
              </w:rPr>
            </w:pPr>
          </w:p>
        </w:tc>
        <w:tc>
          <w:tcPr>
            <w:tcW w:w="1980" w:type="dxa"/>
          </w:tcPr>
          <w:p w:rsidR="0029775A" w:rsidRPr="00CB2EF9" w:rsidRDefault="0029775A" w:rsidP="002B2934">
            <w:pPr>
              <w:rPr>
                <w:rFonts w:ascii="Times New Roman" w:hAnsi="Times New Roman" w:cs="Times New Roman"/>
                <w:sz w:val="24"/>
                <w:szCs w:val="24"/>
              </w:rPr>
            </w:pPr>
            <w:r>
              <w:rPr>
                <w:rFonts w:ascii="Times New Roman" w:hAnsi="Times New Roman" w:cs="Times New Roman"/>
                <w:sz w:val="24"/>
                <w:szCs w:val="24"/>
              </w:rPr>
              <w:t>27% (6</w:t>
            </w:r>
            <w:r w:rsidRPr="00CB2EF9">
              <w:rPr>
                <w:rFonts w:ascii="Times New Roman" w:hAnsi="Times New Roman" w:cs="Times New Roman"/>
                <w:sz w:val="24"/>
                <w:szCs w:val="24"/>
              </w:rPr>
              <w:t>)</w:t>
            </w:r>
          </w:p>
        </w:tc>
        <w:tc>
          <w:tcPr>
            <w:tcW w:w="1710" w:type="dxa"/>
          </w:tcPr>
          <w:p w:rsidR="0029775A" w:rsidRPr="00CB2EF9"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0-15</w:t>
            </w:r>
          </w:p>
        </w:tc>
        <w:tc>
          <w:tcPr>
            <w:tcW w:w="1458" w:type="dxa"/>
            <w:vMerge/>
          </w:tcPr>
          <w:p w:rsidR="0029775A" w:rsidRPr="00CB2EF9" w:rsidRDefault="0029775A" w:rsidP="002B2934">
            <w:pPr>
              <w:rPr>
                <w:rFonts w:ascii="Times New Roman" w:hAnsi="Times New Roman" w:cs="Times New Roman"/>
                <w:sz w:val="24"/>
                <w:szCs w:val="24"/>
              </w:rPr>
            </w:pPr>
          </w:p>
        </w:tc>
      </w:tr>
      <w:tr w:rsidR="0029775A" w:rsidRPr="00CB2EF9" w:rsidTr="002B2934">
        <w:tc>
          <w:tcPr>
            <w:tcW w:w="1915" w:type="dxa"/>
            <w:vMerge w:val="restart"/>
          </w:tcPr>
          <w:p w:rsidR="0029775A" w:rsidRPr="00CB2EF9"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Flock size</w:t>
            </w:r>
          </w:p>
        </w:tc>
        <w:tc>
          <w:tcPr>
            <w:tcW w:w="2513" w:type="dxa"/>
          </w:tcPr>
          <w:p w:rsidR="0029775A"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&lt;1000 birds (36)</w:t>
            </w:r>
          </w:p>
          <w:p w:rsidR="0029775A" w:rsidRPr="00CB2EF9" w:rsidRDefault="0029775A" w:rsidP="002B2934">
            <w:pPr>
              <w:rPr>
                <w:rFonts w:ascii="Times New Roman" w:hAnsi="Times New Roman" w:cs="Times New Roman"/>
                <w:sz w:val="24"/>
                <w:szCs w:val="24"/>
              </w:rPr>
            </w:pPr>
          </w:p>
        </w:tc>
        <w:tc>
          <w:tcPr>
            <w:tcW w:w="1980" w:type="dxa"/>
          </w:tcPr>
          <w:p w:rsidR="0029775A" w:rsidRPr="00CB2EF9" w:rsidRDefault="0029775A" w:rsidP="002B2934">
            <w:pPr>
              <w:rPr>
                <w:rFonts w:ascii="Times New Roman" w:hAnsi="Times New Roman" w:cs="Times New Roman"/>
                <w:sz w:val="24"/>
                <w:szCs w:val="24"/>
              </w:rPr>
            </w:pPr>
            <w:r>
              <w:rPr>
                <w:rFonts w:ascii="Times New Roman" w:hAnsi="Times New Roman" w:cs="Times New Roman"/>
                <w:sz w:val="24"/>
                <w:szCs w:val="24"/>
              </w:rPr>
              <w:t>0% (0</w:t>
            </w:r>
            <w:r w:rsidRPr="00CB2EF9">
              <w:rPr>
                <w:rFonts w:ascii="Times New Roman" w:hAnsi="Times New Roman" w:cs="Times New Roman"/>
                <w:sz w:val="24"/>
                <w:szCs w:val="24"/>
              </w:rPr>
              <w:t>)</w:t>
            </w:r>
          </w:p>
        </w:tc>
        <w:tc>
          <w:tcPr>
            <w:tcW w:w="1710" w:type="dxa"/>
          </w:tcPr>
          <w:p w:rsidR="0029775A" w:rsidRPr="00CB2EF9" w:rsidRDefault="0029775A" w:rsidP="002B2934">
            <w:pPr>
              <w:rPr>
                <w:rFonts w:ascii="Times New Roman" w:hAnsi="Times New Roman" w:cs="Times New Roman"/>
                <w:sz w:val="24"/>
                <w:szCs w:val="24"/>
              </w:rPr>
            </w:pPr>
            <w:r>
              <w:rPr>
                <w:rFonts w:ascii="Times New Roman" w:hAnsi="Times New Roman" w:cs="Times New Roman"/>
                <w:sz w:val="24"/>
                <w:szCs w:val="24"/>
              </w:rPr>
              <w:t>0-</w:t>
            </w:r>
            <w:r w:rsidRPr="00CB2EF9">
              <w:rPr>
                <w:rFonts w:ascii="Times New Roman" w:hAnsi="Times New Roman" w:cs="Times New Roman"/>
                <w:sz w:val="24"/>
                <w:szCs w:val="24"/>
              </w:rPr>
              <w:t>9</w:t>
            </w:r>
          </w:p>
        </w:tc>
        <w:tc>
          <w:tcPr>
            <w:tcW w:w="1458" w:type="dxa"/>
            <w:vMerge w:val="restart"/>
          </w:tcPr>
          <w:p w:rsidR="0029775A" w:rsidRPr="00CB2EF9" w:rsidRDefault="0029775A" w:rsidP="002B2934">
            <w:pPr>
              <w:rPr>
                <w:rFonts w:ascii="Times New Roman" w:hAnsi="Times New Roman" w:cs="Times New Roman"/>
                <w:sz w:val="24"/>
                <w:szCs w:val="24"/>
              </w:rPr>
            </w:pPr>
            <w:r>
              <w:rPr>
                <w:rFonts w:ascii="Times New Roman" w:hAnsi="Times New Roman" w:cs="Times New Roman"/>
                <w:sz w:val="24"/>
                <w:szCs w:val="24"/>
              </w:rPr>
              <w:t>0.0738</w:t>
            </w:r>
          </w:p>
        </w:tc>
      </w:tr>
      <w:tr w:rsidR="0029775A" w:rsidRPr="00CB2EF9" w:rsidTr="002B2934">
        <w:tc>
          <w:tcPr>
            <w:tcW w:w="1915" w:type="dxa"/>
            <w:vMerge/>
          </w:tcPr>
          <w:p w:rsidR="0029775A" w:rsidRPr="00CB2EF9" w:rsidRDefault="0029775A" w:rsidP="002B2934">
            <w:pPr>
              <w:rPr>
                <w:rFonts w:ascii="Times New Roman" w:hAnsi="Times New Roman" w:cs="Times New Roman"/>
                <w:sz w:val="24"/>
                <w:szCs w:val="24"/>
              </w:rPr>
            </w:pPr>
          </w:p>
        </w:tc>
        <w:tc>
          <w:tcPr>
            <w:tcW w:w="2513" w:type="dxa"/>
          </w:tcPr>
          <w:p w:rsidR="0029775A"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1000- &lt;2000 birds (45)</w:t>
            </w:r>
          </w:p>
          <w:p w:rsidR="0029775A" w:rsidRPr="00CB2EF9" w:rsidRDefault="0029775A" w:rsidP="002B2934">
            <w:pPr>
              <w:rPr>
                <w:rFonts w:ascii="Times New Roman" w:hAnsi="Times New Roman" w:cs="Times New Roman"/>
                <w:sz w:val="24"/>
                <w:szCs w:val="24"/>
              </w:rPr>
            </w:pPr>
          </w:p>
        </w:tc>
        <w:tc>
          <w:tcPr>
            <w:tcW w:w="1980" w:type="dxa"/>
          </w:tcPr>
          <w:p w:rsidR="0029775A" w:rsidRPr="00CB2EF9" w:rsidRDefault="0029775A" w:rsidP="002B2934">
            <w:pPr>
              <w:rPr>
                <w:rFonts w:ascii="Times New Roman" w:hAnsi="Times New Roman" w:cs="Times New Roman"/>
                <w:sz w:val="24"/>
                <w:szCs w:val="24"/>
              </w:rPr>
            </w:pPr>
            <w:r>
              <w:rPr>
                <w:rFonts w:ascii="Times New Roman" w:hAnsi="Times New Roman" w:cs="Times New Roman"/>
                <w:sz w:val="24"/>
                <w:szCs w:val="24"/>
              </w:rPr>
              <w:t>16% (7</w:t>
            </w:r>
            <w:r w:rsidRPr="00CB2EF9">
              <w:rPr>
                <w:rFonts w:ascii="Times New Roman" w:hAnsi="Times New Roman" w:cs="Times New Roman"/>
                <w:sz w:val="24"/>
                <w:szCs w:val="24"/>
              </w:rPr>
              <w:t>)</w:t>
            </w:r>
          </w:p>
        </w:tc>
        <w:tc>
          <w:tcPr>
            <w:tcW w:w="1710" w:type="dxa"/>
          </w:tcPr>
          <w:p w:rsidR="0029775A" w:rsidRPr="00CB2EF9" w:rsidRDefault="0029775A" w:rsidP="002B2934">
            <w:pPr>
              <w:rPr>
                <w:rFonts w:ascii="Times New Roman" w:hAnsi="Times New Roman" w:cs="Times New Roman"/>
                <w:sz w:val="24"/>
                <w:szCs w:val="24"/>
              </w:rPr>
            </w:pPr>
            <w:r>
              <w:rPr>
                <w:rFonts w:ascii="Times New Roman" w:hAnsi="Times New Roman" w:cs="Times New Roman"/>
                <w:sz w:val="24"/>
                <w:szCs w:val="24"/>
              </w:rPr>
              <w:t>6-29</w:t>
            </w:r>
          </w:p>
        </w:tc>
        <w:tc>
          <w:tcPr>
            <w:tcW w:w="1458" w:type="dxa"/>
            <w:vMerge/>
          </w:tcPr>
          <w:p w:rsidR="0029775A" w:rsidRPr="00CB2EF9" w:rsidRDefault="0029775A" w:rsidP="002B2934">
            <w:pPr>
              <w:rPr>
                <w:rFonts w:ascii="Times New Roman" w:hAnsi="Times New Roman" w:cs="Times New Roman"/>
                <w:sz w:val="24"/>
                <w:szCs w:val="24"/>
              </w:rPr>
            </w:pPr>
          </w:p>
        </w:tc>
      </w:tr>
      <w:tr w:rsidR="0029775A" w:rsidRPr="00CB2EF9" w:rsidTr="002B2934">
        <w:tc>
          <w:tcPr>
            <w:tcW w:w="1915" w:type="dxa"/>
            <w:vMerge/>
          </w:tcPr>
          <w:p w:rsidR="0029775A" w:rsidRPr="00CB2EF9" w:rsidRDefault="0029775A" w:rsidP="002B2934">
            <w:pPr>
              <w:rPr>
                <w:rFonts w:ascii="Times New Roman" w:hAnsi="Times New Roman" w:cs="Times New Roman"/>
                <w:sz w:val="24"/>
                <w:szCs w:val="24"/>
              </w:rPr>
            </w:pPr>
          </w:p>
        </w:tc>
        <w:tc>
          <w:tcPr>
            <w:tcW w:w="2513" w:type="dxa"/>
          </w:tcPr>
          <w:p w:rsidR="0029775A"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2000- &lt;4000 birds (34)</w:t>
            </w:r>
          </w:p>
          <w:p w:rsidR="0029775A" w:rsidRPr="00CB2EF9" w:rsidRDefault="0029775A" w:rsidP="002B2934">
            <w:pPr>
              <w:rPr>
                <w:rFonts w:ascii="Times New Roman" w:hAnsi="Times New Roman" w:cs="Times New Roman"/>
                <w:sz w:val="24"/>
                <w:szCs w:val="24"/>
              </w:rPr>
            </w:pPr>
          </w:p>
        </w:tc>
        <w:tc>
          <w:tcPr>
            <w:tcW w:w="1980" w:type="dxa"/>
          </w:tcPr>
          <w:p w:rsidR="0029775A" w:rsidRPr="00CB2EF9" w:rsidRDefault="0029775A" w:rsidP="002B2934">
            <w:pPr>
              <w:rPr>
                <w:rFonts w:ascii="Times New Roman" w:hAnsi="Times New Roman" w:cs="Times New Roman"/>
                <w:sz w:val="24"/>
                <w:szCs w:val="24"/>
              </w:rPr>
            </w:pPr>
            <w:r>
              <w:rPr>
                <w:rFonts w:ascii="Times New Roman" w:hAnsi="Times New Roman" w:cs="Times New Roman"/>
                <w:sz w:val="24"/>
                <w:szCs w:val="24"/>
              </w:rPr>
              <w:t>6% (2</w:t>
            </w:r>
            <w:r w:rsidRPr="00CB2EF9">
              <w:rPr>
                <w:rFonts w:ascii="Times New Roman" w:hAnsi="Times New Roman" w:cs="Times New Roman"/>
                <w:sz w:val="24"/>
                <w:szCs w:val="24"/>
              </w:rPr>
              <w:t>)</w:t>
            </w:r>
          </w:p>
        </w:tc>
        <w:tc>
          <w:tcPr>
            <w:tcW w:w="1710" w:type="dxa"/>
          </w:tcPr>
          <w:p w:rsidR="0029775A" w:rsidRPr="00CB2EF9" w:rsidRDefault="0029775A" w:rsidP="002B2934">
            <w:pPr>
              <w:rPr>
                <w:rFonts w:ascii="Times New Roman" w:hAnsi="Times New Roman" w:cs="Times New Roman"/>
                <w:sz w:val="24"/>
                <w:szCs w:val="24"/>
              </w:rPr>
            </w:pPr>
            <w:r>
              <w:rPr>
                <w:rFonts w:ascii="Times New Roman" w:hAnsi="Times New Roman" w:cs="Times New Roman"/>
                <w:sz w:val="24"/>
                <w:szCs w:val="24"/>
              </w:rPr>
              <w:t>0.72-19</w:t>
            </w:r>
          </w:p>
        </w:tc>
        <w:tc>
          <w:tcPr>
            <w:tcW w:w="1458" w:type="dxa"/>
            <w:vMerge/>
          </w:tcPr>
          <w:p w:rsidR="0029775A" w:rsidRPr="00CB2EF9" w:rsidRDefault="0029775A" w:rsidP="002B2934">
            <w:pPr>
              <w:rPr>
                <w:rFonts w:ascii="Times New Roman" w:hAnsi="Times New Roman" w:cs="Times New Roman"/>
                <w:sz w:val="24"/>
                <w:szCs w:val="24"/>
              </w:rPr>
            </w:pPr>
          </w:p>
        </w:tc>
      </w:tr>
      <w:tr w:rsidR="0029775A" w:rsidRPr="00CB2EF9" w:rsidTr="002B2934">
        <w:tc>
          <w:tcPr>
            <w:tcW w:w="1915" w:type="dxa"/>
            <w:vMerge/>
          </w:tcPr>
          <w:p w:rsidR="0029775A" w:rsidRPr="00CB2EF9" w:rsidRDefault="0029775A" w:rsidP="002B2934">
            <w:pPr>
              <w:rPr>
                <w:rFonts w:ascii="Times New Roman" w:hAnsi="Times New Roman" w:cs="Times New Roman"/>
                <w:sz w:val="24"/>
                <w:szCs w:val="24"/>
              </w:rPr>
            </w:pPr>
          </w:p>
        </w:tc>
        <w:tc>
          <w:tcPr>
            <w:tcW w:w="2513" w:type="dxa"/>
          </w:tcPr>
          <w:p w:rsidR="0029775A"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≥4000 birds (8)</w:t>
            </w:r>
          </w:p>
          <w:p w:rsidR="0029775A" w:rsidRPr="00CB2EF9" w:rsidRDefault="0029775A" w:rsidP="002B2934">
            <w:pPr>
              <w:rPr>
                <w:rFonts w:ascii="Times New Roman" w:hAnsi="Times New Roman" w:cs="Times New Roman"/>
                <w:sz w:val="24"/>
                <w:szCs w:val="24"/>
              </w:rPr>
            </w:pPr>
          </w:p>
        </w:tc>
        <w:tc>
          <w:tcPr>
            <w:tcW w:w="1980" w:type="dxa"/>
          </w:tcPr>
          <w:p w:rsidR="0029775A" w:rsidRPr="00CB2EF9" w:rsidRDefault="0029775A" w:rsidP="002B2934">
            <w:pPr>
              <w:rPr>
                <w:rFonts w:ascii="Times New Roman" w:hAnsi="Times New Roman" w:cs="Times New Roman"/>
                <w:sz w:val="24"/>
                <w:szCs w:val="24"/>
              </w:rPr>
            </w:pPr>
            <w:r>
              <w:rPr>
                <w:rFonts w:ascii="Times New Roman" w:hAnsi="Times New Roman" w:cs="Times New Roman"/>
                <w:sz w:val="24"/>
                <w:szCs w:val="24"/>
              </w:rPr>
              <w:t>12% (1</w:t>
            </w:r>
            <w:r w:rsidRPr="00CB2EF9">
              <w:rPr>
                <w:rFonts w:ascii="Times New Roman" w:hAnsi="Times New Roman" w:cs="Times New Roman"/>
                <w:sz w:val="24"/>
                <w:szCs w:val="24"/>
              </w:rPr>
              <w:t>)</w:t>
            </w:r>
          </w:p>
        </w:tc>
        <w:tc>
          <w:tcPr>
            <w:tcW w:w="1710" w:type="dxa"/>
          </w:tcPr>
          <w:p w:rsidR="0029775A" w:rsidRPr="00CB2EF9" w:rsidRDefault="0029775A" w:rsidP="002B2934">
            <w:pPr>
              <w:rPr>
                <w:rFonts w:ascii="Times New Roman" w:hAnsi="Times New Roman" w:cs="Times New Roman"/>
                <w:sz w:val="24"/>
                <w:szCs w:val="24"/>
              </w:rPr>
            </w:pPr>
            <w:r>
              <w:rPr>
                <w:rFonts w:ascii="Times New Roman" w:hAnsi="Times New Roman" w:cs="Times New Roman"/>
                <w:sz w:val="24"/>
                <w:szCs w:val="24"/>
              </w:rPr>
              <w:t>0.32-52</w:t>
            </w:r>
          </w:p>
        </w:tc>
        <w:tc>
          <w:tcPr>
            <w:tcW w:w="1458" w:type="dxa"/>
            <w:vMerge/>
          </w:tcPr>
          <w:p w:rsidR="0029775A" w:rsidRPr="00CB2EF9" w:rsidRDefault="0029775A" w:rsidP="002B2934">
            <w:pPr>
              <w:rPr>
                <w:rFonts w:ascii="Times New Roman" w:hAnsi="Times New Roman" w:cs="Times New Roman"/>
                <w:sz w:val="24"/>
                <w:szCs w:val="24"/>
              </w:rPr>
            </w:pPr>
          </w:p>
        </w:tc>
      </w:tr>
      <w:tr w:rsidR="0029775A" w:rsidRPr="00CB2EF9" w:rsidTr="002B2934">
        <w:tc>
          <w:tcPr>
            <w:tcW w:w="1915" w:type="dxa"/>
            <w:vMerge w:val="restart"/>
          </w:tcPr>
          <w:p w:rsidR="0029775A" w:rsidRPr="00CB2EF9" w:rsidRDefault="00775950" w:rsidP="002B2934">
            <w:pPr>
              <w:rPr>
                <w:rFonts w:ascii="Times New Roman" w:hAnsi="Times New Roman" w:cs="Times New Roman"/>
                <w:sz w:val="24"/>
                <w:szCs w:val="24"/>
              </w:rPr>
            </w:pPr>
            <w:r>
              <w:rPr>
                <w:rFonts w:ascii="Times New Roman" w:hAnsi="Times New Roman" w:cs="Times New Roman"/>
                <w:sz w:val="24"/>
                <w:szCs w:val="24"/>
              </w:rPr>
              <w:t>N</w:t>
            </w:r>
            <w:r w:rsidRPr="00CB2EF9">
              <w:rPr>
                <w:rFonts w:ascii="Times New Roman" w:hAnsi="Times New Roman" w:cs="Times New Roman"/>
                <w:sz w:val="24"/>
                <w:szCs w:val="24"/>
              </w:rPr>
              <w:t>D vaccin</w:t>
            </w:r>
            <w:r>
              <w:rPr>
                <w:rFonts w:ascii="Times New Roman" w:hAnsi="Times New Roman" w:cs="Times New Roman"/>
                <w:sz w:val="24"/>
                <w:szCs w:val="24"/>
              </w:rPr>
              <w:t>at</w:t>
            </w:r>
            <w:r w:rsidRPr="00CB2EF9">
              <w:rPr>
                <w:rFonts w:ascii="Times New Roman" w:hAnsi="Times New Roman" w:cs="Times New Roman"/>
                <w:sz w:val="24"/>
                <w:szCs w:val="24"/>
              </w:rPr>
              <w:t>ed</w:t>
            </w:r>
          </w:p>
        </w:tc>
        <w:tc>
          <w:tcPr>
            <w:tcW w:w="2513" w:type="dxa"/>
          </w:tcPr>
          <w:p w:rsidR="0029775A"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Yes (</w:t>
            </w:r>
            <w:r>
              <w:rPr>
                <w:rFonts w:ascii="Times New Roman" w:hAnsi="Times New Roman" w:cs="Times New Roman"/>
                <w:sz w:val="24"/>
                <w:szCs w:val="24"/>
              </w:rPr>
              <w:t>107</w:t>
            </w:r>
            <w:r w:rsidRPr="00CB2EF9">
              <w:rPr>
                <w:rFonts w:ascii="Times New Roman" w:hAnsi="Times New Roman" w:cs="Times New Roman"/>
                <w:sz w:val="24"/>
                <w:szCs w:val="24"/>
              </w:rPr>
              <w:t>)</w:t>
            </w:r>
          </w:p>
          <w:p w:rsidR="0029775A" w:rsidRPr="00CB2EF9" w:rsidRDefault="0029775A" w:rsidP="002B2934">
            <w:pPr>
              <w:rPr>
                <w:rFonts w:ascii="Times New Roman" w:hAnsi="Times New Roman" w:cs="Times New Roman"/>
                <w:sz w:val="24"/>
                <w:szCs w:val="24"/>
              </w:rPr>
            </w:pPr>
          </w:p>
        </w:tc>
        <w:tc>
          <w:tcPr>
            <w:tcW w:w="1980" w:type="dxa"/>
          </w:tcPr>
          <w:p w:rsidR="0029775A" w:rsidRPr="00CB2EF9" w:rsidRDefault="0029775A" w:rsidP="002B2934">
            <w:pPr>
              <w:rPr>
                <w:rFonts w:ascii="Times New Roman" w:hAnsi="Times New Roman" w:cs="Times New Roman"/>
                <w:sz w:val="24"/>
                <w:szCs w:val="24"/>
              </w:rPr>
            </w:pPr>
            <w:r>
              <w:rPr>
                <w:rFonts w:ascii="Times New Roman" w:hAnsi="Times New Roman" w:cs="Times New Roman"/>
                <w:sz w:val="24"/>
                <w:szCs w:val="24"/>
              </w:rPr>
              <w:t>8% (9)</w:t>
            </w:r>
          </w:p>
        </w:tc>
        <w:tc>
          <w:tcPr>
            <w:tcW w:w="1710" w:type="dxa"/>
          </w:tcPr>
          <w:p w:rsidR="0029775A" w:rsidRPr="00CB2EF9" w:rsidRDefault="0029775A" w:rsidP="002B2934">
            <w:pPr>
              <w:rPr>
                <w:rFonts w:ascii="Times New Roman" w:hAnsi="Times New Roman" w:cs="Times New Roman"/>
                <w:sz w:val="24"/>
                <w:szCs w:val="24"/>
              </w:rPr>
            </w:pPr>
            <w:r>
              <w:rPr>
                <w:rFonts w:ascii="Times New Roman" w:hAnsi="Times New Roman" w:cs="Times New Roman"/>
                <w:sz w:val="24"/>
                <w:szCs w:val="24"/>
              </w:rPr>
              <w:t>3-15</w:t>
            </w:r>
          </w:p>
        </w:tc>
        <w:tc>
          <w:tcPr>
            <w:tcW w:w="1458" w:type="dxa"/>
            <w:vMerge w:val="restart"/>
          </w:tcPr>
          <w:p w:rsidR="0029775A" w:rsidRPr="00CB2EF9" w:rsidRDefault="0029775A" w:rsidP="002B2934">
            <w:pPr>
              <w:rPr>
                <w:rFonts w:ascii="Times New Roman" w:hAnsi="Times New Roman" w:cs="Times New Roman"/>
                <w:sz w:val="24"/>
                <w:szCs w:val="24"/>
              </w:rPr>
            </w:pPr>
            <w:r>
              <w:rPr>
                <w:rFonts w:ascii="Times New Roman" w:hAnsi="Times New Roman" w:cs="Times New Roman"/>
                <w:sz w:val="24"/>
                <w:szCs w:val="24"/>
              </w:rPr>
              <w:t>0.8451</w:t>
            </w:r>
          </w:p>
        </w:tc>
      </w:tr>
      <w:tr w:rsidR="0029775A" w:rsidRPr="00CB2EF9" w:rsidTr="002B2934">
        <w:tc>
          <w:tcPr>
            <w:tcW w:w="1915" w:type="dxa"/>
            <w:vMerge/>
          </w:tcPr>
          <w:p w:rsidR="0029775A" w:rsidRPr="00CB2EF9" w:rsidRDefault="0029775A" w:rsidP="002B2934">
            <w:pPr>
              <w:rPr>
                <w:rFonts w:ascii="Times New Roman" w:hAnsi="Times New Roman" w:cs="Times New Roman"/>
                <w:sz w:val="24"/>
                <w:szCs w:val="24"/>
              </w:rPr>
            </w:pPr>
          </w:p>
        </w:tc>
        <w:tc>
          <w:tcPr>
            <w:tcW w:w="2513" w:type="dxa"/>
          </w:tcPr>
          <w:p w:rsidR="0029775A"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No (</w:t>
            </w:r>
            <w:r>
              <w:rPr>
                <w:rFonts w:ascii="Times New Roman" w:hAnsi="Times New Roman" w:cs="Times New Roman"/>
                <w:sz w:val="24"/>
                <w:szCs w:val="24"/>
              </w:rPr>
              <w:t>16</w:t>
            </w:r>
            <w:r w:rsidRPr="00CB2EF9">
              <w:rPr>
                <w:rFonts w:ascii="Times New Roman" w:hAnsi="Times New Roman" w:cs="Times New Roman"/>
                <w:sz w:val="24"/>
                <w:szCs w:val="24"/>
              </w:rPr>
              <w:t>)</w:t>
            </w:r>
          </w:p>
          <w:p w:rsidR="0029775A" w:rsidRPr="00CB2EF9" w:rsidRDefault="0029775A" w:rsidP="002B2934">
            <w:pPr>
              <w:rPr>
                <w:rFonts w:ascii="Times New Roman" w:hAnsi="Times New Roman" w:cs="Times New Roman"/>
                <w:sz w:val="24"/>
                <w:szCs w:val="24"/>
              </w:rPr>
            </w:pPr>
          </w:p>
        </w:tc>
        <w:tc>
          <w:tcPr>
            <w:tcW w:w="1980" w:type="dxa"/>
          </w:tcPr>
          <w:p w:rsidR="0029775A" w:rsidRPr="00CB2EF9" w:rsidRDefault="0029775A" w:rsidP="002B2934">
            <w:pPr>
              <w:rPr>
                <w:rFonts w:ascii="Times New Roman" w:hAnsi="Times New Roman" w:cs="Times New Roman"/>
                <w:sz w:val="24"/>
                <w:szCs w:val="24"/>
              </w:rPr>
            </w:pPr>
            <w:r>
              <w:rPr>
                <w:rFonts w:ascii="Times New Roman" w:hAnsi="Times New Roman" w:cs="Times New Roman"/>
                <w:sz w:val="24"/>
                <w:szCs w:val="24"/>
              </w:rPr>
              <w:t>6% (1)</w:t>
            </w:r>
          </w:p>
        </w:tc>
        <w:tc>
          <w:tcPr>
            <w:tcW w:w="1710" w:type="dxa"/>
          </w:tcPr>
          <w:p w:rsidR="0029775A" w:rsidRPr="00CB2EF9" w:rsidRDefault="0029775A" w:rsidP="002B2934">
            <w:pPr>
              <w:rPr>
                <w:rFonts w:ascii="Times New Roman" w:hAnsi="Times New Roman" w:cs="Times New Roman"/>
                <w:sz w:val="24"/>
                <w:szCs w:val="24"/>
              </w:rPr>
            </w:pPr>
            <w:r>
              <w:rPr>
                <w:rFonts w:ascii="Times New Roman" w:hAnsi="Times New Roman" w:cs="Times New Roman"/>
                <w:sz w:val="24"/>
                <w:szCs w:val="24"/>
              </w:rPr>
              <w:t>15-64</w:t>
            </w:r>
          </w:p>
        </w:tc>
        <w:tc>
          <w:tcPr>
            <w:tcW w:w="1458" w:type="dxa"/>
            <w:vMerge/>
          </w:tcPr>
          <w:p w:rsidR="0029775A" w:rsidRPr="00CB2EF9" w:rsidRDefault="0029775A" w:rsidP="002B2934">
            <w:pPr>
              <w:rPr>
                <w:rFonts w:ascii="Times New Roman" w:hAnsi="Times New Roman" w:cs="Times New Roman"/>
                <w:sz w:val="24"/>
                <w:szCs w:val="24"/>
              </w:rPr>
            </w:pPr>
          </w:p>
        </w:tc>
      </w:tr>
      <w:tr w:rsidR="0029775A" w:rsidRPr="00CB2EF9" w:rsidTr="002B2934">
        <w:tc>
          <w:tcPr>
            <w:tcW w:w="1915" w:type="dxa"/>
          </w:tcPr>
          <w:p w:rsidR="0029775A" w:rsidRPr="00CB2EF9"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Total</w:t>
            </w:r>
          </w:p>
        </w:tc>
        <w:tc>
          <w:tcPr>
            <w:tcW w:w="2513" w:type="dxa"/>
          </w:tcPr>
          <w:p w:rsidR="0029775A"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123</w:t>
            </w:r>
          </w:p>
          <w:p w:rsidR="0029775A" w:rsidRPr="00CB2EF9" w:rsidRDefault="0029775A" w:rsidP="002B2934">
            <w:pPr>
              <w:rPr>
                <w:rFonts w:ascii="Times New Roman" w:hAnsi="Times New Roman" w:cs="Times New Roman"/>
                <w:sz w:val="24"/>
                <w:szCs w:val="24"/>
              </w:rPr>
            </w:pPr>
          </w:p>
        </w:tc>
        <w:tc>
          <w:tcPr>
            <w:tcW w:w="1980" w:type="dxa"/>
          </w:tcPr>
          <w:p w:rsidR="0029775A" w:rsidRPr="00CB2EF9" w:rsidRDefault="0029775A" w:rsidP="002B2934">
            <w:pPr>
              <w:rPr>
                <w:rFonts w:ascii="Times New Roman" w:hAnsi="Times New Roman" w:cs="Times New Roman"/>
                <w:sz w:val="24"/>
                <w:szCs w:val="24"/>
              </w:rPr>
            </w:pPr>
            <w:r>
              <w:rPr>
                <w:rFonts w:ascii="Times New Roman" w:hAnsi="Times New Roman" w:cs="Times New Roman"/>
                <w:sz w:val="24"/>
                <w:szCs w:val="24"/>
              </w:rPr>
              <w:t>8.13%</w:t>
            </w:r>
          </w:p>
        </w:tc>
        <w:tc>
          <w:tcPr>
            <w:tcW w:w="1710" w:type="dxa"/>
          </w:tcPr>
          <w:p w:rsidR="0029775A" w:rsidRPr="00CB2EF9" w:rsidRDefault="0029775A" w:rsidP="002B2934">
            <w:pPr>
              <w:rPr>
                <w:rFonts w:ascii="Times New Roman" w:hAnsi="Times New Roman" w:cs="Times New Roman"/>
                <w:sz w:val="24"/>
                <w:szCs w:val="24"/>
              </w:rPr>
            </w:pPr>
            <w:r>
              <w:rPr>
                <w:rFonts w:ascii="Times New Roman" w:hAnsi="Times New Roman" w:cs="Times New Roman"/>
                <w:sz w:val="24"/>
                <w:szCs w:val="24"/>
              </w:rPr>
              <w:t>3-14</w:t>
            </w:r>
          </w:p>
        </w:tc>
        <w:tc>
          <w:tcPr>
            <w:tcW w:w="1458" w:type="dxa"/>
          </w:tcPr>
          <w:p w:rsidR="0029775A" w:rsidRPr="00CB2EF9" w:rsidRDefault="0029775A" w:rsidP="002B2934">
            <w:pPr>
              <w:rPr>
                <w:rFonts w:ascii="Times New Roman" w:hAnsi="Times New Roman" w:cs="Times New Roman"/>
                <w:sz w:val="24"/>
                <w:szCs w:val="24"/>
              </w:rPr>
            </w:pPr>
          </w:p>
        </w:tc>
      </w:tr>
    </w:tbl>
    <w:p w:rsidR="0029775A" w:rsidRDefault="0029775A" w:rsidP="0029775A">
      <w:pPr>
        <w:spacing w:line="360" w:lineRule="auto"/>
        <w:jc w:val="both"/>
        <w:rPr>
          <w:rFonts w:ascii="Times New Roman" w:hAnsi="Times New Roman" w:cs="Times New Roman"/>
          <w:sz w:val="24"/>
          <w:szCs w:val="24"/>
        </w:rPr>
      </w:pPr>
    </w:p>
    <w:p w:rsidR="0029775A" w:rsidRDefault="00775950" w:rsidP="0077595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Of the total chickens investigated in the study 8% were positive for ND. The prevalence (%) of ND in Sonali chickens was 14%, significantly higher in Sonali chickens compared to broiler ones (P&lt;0.05). Compared with young ones the prevalence of ND was higher in chickens belonging to the age group &gt;30 days (P&lt;0.05). Surprisingly, ND was evenly distributed in ND-vaccinated and non-vaccinated chickens. </w:t>
      </w:r>
    </w:p>
    <w:p w:rsidR="0029775A" w:rsidRPr="00775950" w:rsidRDefault="00775950" w:rsidP="0029775A">
      <w:pPr>
        <w:rPr>
          <w:rFonts w:ascii="Times New Roman" w:hAnsi="Times New Roman" w:cs="Times New Roman"/>
          <w:b/>
          <w:sz w:val="24"/>
        </w:rPr>
      </w:pPr>
      <w:r w:rsidRPr="00775950">
        <w:rPr>
          <w:rFonts w:ascii="Times New Roman" w:hAnsi="Times New Roman" w:cs="Times New Roman"/>
          <w:b/>
          <w:sz w:val="24"/>
          <w:szCs w:val="24"/>
        </w:rPr>
        <w:t>Table 3</w:t>
      </w:r>
      <w:r w:rsidR="0029775A" w:rsidRPr="00775950">
        <w:rPr>
          <w:rFonts w:ascii="Times New Roman" w:hAnsi="Times New Roman" w:cs="Times New Roman"/>
          <w:b/>
          <w:sz w:val="24"/>
          <w:szCs w:val="24"/>
        </w:rPr>
        <w:t xml:space="preserve">: </w:t>
      </w:r>
      <w:r w:rsidRPr="00775950">
        <w:rPr>
          <w:rFonts w:ascii="Times New Roman" w:hAnsi="Times New Roman" w:cs="Times New Roman"/>
          <w:b/>
          <w:sz w:val="24"/>
        </w:rPr>
        <w:t>Prevalance estimates of IBD</w:t>
      </w:r>
      <w:r>
        <w:rPr>
          <w:rFonts w:ascii="Times New Roman" w:hAnsi="Times New Roman" w:cs="Times New Roman"/>
          <w:b/>
          <w:sz w:val="24"/>
        </w:rPr>
        <w:t xml:space="preserve"> </w:t>
      </w:r>
      <w:r w:rsidRPr="00775950">
        <w:rPr>
          <w:rFonts w:ascii="Times New Roman" w:hAnsi="Times New Roman" w:cs="Times New Roman"/>
          <w:b/>
          <w:sz w:val="24"/>
        </w:rPr>
        <w:t>in chickens by type of birds, age, flock size and IBD-vaccination</w:t>
      </w:r>
      <w:r>
        <w:rPr>
          <w:rFonts w:ascii="Times New Roman" w:hAnsi="Times New Roman" w:cs="Times New Roman"/>
          <w:b/>
          <w:sz w:val="24"/>
        </w:rPr>
        <w:t xml:space="preserve"> </w:t>
      </w:r>
      <w:r w:rsidRPr="00775950">
        <w:rPr>
          <w:rFonts w:ascii="Times New Roman" w:hAnsi="Times New Roman" w:cs="Times New Roman"/>
          <w:b/>
          <w:sz w:val="24"/>
        </w:rPr>
        <w:t>in the investigated chickens</w:t>
      </w:r>
    </w:p>
    <w:tbl>
      <w:tblPr>
        <w:tblStyle w:val="TableGrid"/>
        <w:tblW w:w="0" w:type="auto"/>
        <w:tblLook w:val="04A0"/>
      </w:tblPr>
      <w:tblGrid>
        <w:gridCol w:w="1915"/>
        <w:gridCol w:w="2513"/>
        <w:gridCol w:w="1980"/>
        <w:gridCol w:w="1710"/>
        <w:gridCol w:w="1458"/>
      </w:tblGrid>
      <w:tr w:rsidR="0029775A" w:rsidRPr="00CB2EF9" w:rsidTr="002B2934">
        <w:trPr>
          <w:trHeight w:val="530"/>
        </w:trPr>
        <w:tc>
          <w:tcPr>
            <w:tcW w:w="1915" w:type="dxa"/>
          </w:tcPr>
          <w:p w:rsidR="0029775A" w:rsidRPr="00CB2EF9" w:rsidRDefault="0029775A" w:rsidP="002B2934">
            <w:pPr>
              <w:rPr>
                <w:rFonts w:ascii="Times New Roman" w:hAnsi="Times New Roman" w:cs="Times New Roman"/>
                <w:b/>
                <w:sz w:val="24"/>
                <w:szCs w:val="24"/>
              </w:rPr>
            </w:pPr>
            <w:r w:rsidRPr="00CB2EF9">
              <w:rPr>
                <w:rFonts w:ascii="Times New Roman" w:hAnsi="Times New Roman" w:cs="Times New Roman"/>
                <w:b/>
                <w:sz w:val="24"/>
                <w:szCs w:val="24"/>
              </w:rPr>
              <w:t>Variable</w:t>
            </w:r>
          </w:p>
        </w:tc>
        <w:tc>
          <w:tcPr>
            <w:tcW w:w="2513" w:type="dxa"/>
          </w:tcPr>
          <w:p w:rsidR="0029775A" w:rsidRPr="00CB2EF9" w:rsidRDefault="0029775A" w:rsidP="002B2934">
            <w:pPr>
              <w:rPr>
                <w:rFonts w:ascii="Times New Roman" w:hAnsi="Times New Roman" w:cs="Times New Roman"/>
                <w:b/>
                <w:sz w:val="24"/>
                <w:szCs w:val="24"/>
              </w:rPr>
            </w:pPr>
            <w:r w:rsidRPr="00CB2EF9">
              <w:rPr>
                <w:rFonts w:ascii="Times New Roman" w:hAnsi="Times New Roman" w:cs="Times New Roman"/>
                <w:b/>
                <w:sz w:val="24"/>
                <w:szCs w:val="24"/>
              </w:rPr>
              <w:t>N</w:t>
            </w:r>
          </w:p>
        </w:tc>
        <w:tc>
          <w:tcPr>
            <w:tcW w:w="1980" w:type="dxa"/>
          </w:tcPr>
          <w:p w:rsidR="0029775A" w:rsidRPr="00CB2EF9" w:rsidRDefault="0029775A" w:rsidP="002B2934">
            <w:pPr>
              <w:rPr>
                <w:rFonts w:ascii="Times New Roman" w:hAnsi="Times New Roman" w:cs="Times New Roman"/>
                <w:b/>
                <w:sz w:val="24"/>
                <w:szCs w:val="24"/>
              </w:rPr>
            </w:pPr>
            <w:r w:rsidRPr="00CB2EF9">
              <w:rPr>
                <w:rFonts w:ascii="Times New Roman" w:hAnsi="Times New Roman" w:cs="Times New Roman"/>
                <w:b/>
                <w:sz w:val="24"/>
                <w:szCs w:val="24"/>
              </w:rPr>
              <w:t>Prevalence %</w:t>
            </w:r>
          </w:p>
          <w:p w:rsidR="0029775A" w:rsidRPr="00CB2EF9" w:rsidRDefault="0029775A" w:rsidP="002B2934">
            <w:pPr>
              <w:rPr>
                <w:rFonts w:ascii="Times New Roman" w:hAnsi="Times New Roman" w:cs="Times New Roman"/>
                <w:b/>
                <w:sz w:val="24"/>
                <w:szCs w:val="24"/>
              </w:rPr>
            </w:pPr>
            <w:r w:rsidRPr="00CB2EF9">
              <w:rPr>
                <w:rFonts w:ascii="Times New Roman" w:hAnsi="Times New Roman" w:cs="Times New Roman"/>
                <w:b/>
                <w:sz w:val="24"/>
                <w:szCs w:val="24"/>
              </w:rPr>
              <w:t>(No. positive)</w:t>
            </w:r>
          </w:p>
        </w:tc>
        <w:tc>
          <w:tcPr>
            <w:tcW w:w="1710" w:type="dxa"/>
          </w:tcPr>
          <w:p w:rsidR="0029775A" w:rsidRPr="00CB2EF9" w:rsidRDefault="0029775A" w:rsidP="002B2934">
            <w:pPr>
              <w:rPr>
                <w:rFonts w:ascii="Times New Roman" w:hAnsi="Times New Roman" w:cs="Times New Roman"/>
                <w:b/>
                <w:sz w:val="24"/>
                <w:szCs w:val="24"/>
              </w:rPr>
            </w:pPr>
            <w:r w:rsidRPr="00CB2EF9">
              <w:rPr>
                <w:rFonts w:ascii="Times New Roman" w:hAnsi="Times New Roman" w:cs="Times New Roman"/>
                <w:b/>
                <w:sz w:val="24"/>
                <w:szCs w:val="24"/>
              </w:rPr>
              <w:t>95% CI</w:t>
            </w:r>
          </w:p>
        </w:tc>
        <w:tc>
          <w:tcPr>
            <w:tcW w:w="1458" w:type="dxa"/>
          </w:tcPr>
          <w:p w:rsidR="0029775A" w:rsidRPr="00CB2EF9" w:rsidRDefault="0029775A" w:rsidP="002B2934">
            <w:pPr>
              <w:rPr>
                <w:rFonts w:ascii="Times New Roman" w:hAnsi="Times New Roman" w:cs="Times New Roman"/>
                <w:b/>
                <w:sz w:val="24"/>
                <w:szCs w:val="24"/>
              </w:rPr>
            </w:pPr>
            <w:r w:rsidRPr="00CB2EF9">
              <w:rPr>
                <w:rFonts w:ascii="Times New Roman" w:hAnsi="Times New Roman" w:cs="Times New Roman"/>
                <w:b/>
                <w:sz w:val="24"/>
                <w:szCs w:val="24"/>
              </w:rPr>
              <w:t>P value</w:t>
            </w:r>
          </w:p>
        </w:tc>
      </w:tr>
      <w:tr w:rsidR="0029775A" w:rsidRPr="00CB2EF9" w:rsidTr="002B2934">
        <w:tc>
          <w:tcPr>
            <w:tcW w:w="1915" w:type="dxa"/>
            <w:vMerge w:val="restart"/>
          </w:tcPr>
          <w:p w:rsidR="0029775A" w:rsidRPr="00CB2EF9"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Type of Bird</w:t>
            </w:r>
          </w:p>
        </w:tc>
        <w:tc>
          <w:tcPr>
            <w:tcW w:w="2513" w:type="dxa"/>
          </w:tcPr>
          <w:p w:rsidR="0029775A"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Sonali (63)</w:t>
            </w:r>
          </w:p>
          <w:p w:rsidR="0029775A" w:rsidRPr="00CB2EF9" w:rsidRDefault="0029775A" w:rsidP="002B2934">
            <w:pPr>
              <w:rPr>
                <w:rFonts w:ascii="Times New Roman" w:hAnsi="Times New Roman" w:cs="Times New Roman"/>
                <w:sz w:val="24"/>
                <w:szCs w:val="24"/>
              </w:rPr>
            </w:pPr>
          </w:p>
        </w:tc>
        <w:tc>
          <w:tcPr>
            <w:tcW w:w="1980" w:type="dxa"/>
          </w:tcPr>
          <w:p w:rsidR="0029775A" w:rsidRPr="00CB2EF9"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22% (14)</w:t>
            </w:r>
          </w:p>
        </w:tc>
        <w:tc>
          <w:tcPr>
            <w:tcW w:w="1710" w:type="dxa"/>
          </w:tcPr>
          <w:p w:rsidR="0029775A" w:rsidRPr="00CB2EF9"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12-34</w:t>
            </w:r>
          </w:p>
        </w:tc>
        <w:tc>
          <w:tcPr>
            <w:tcW w:w="1458" w:type="dxa"/>
            <w:vMerge w:val="restart"/>
          </w:tcPr>
          <w:p w:rsidR="0029775A" w:rsidRPr="00CB2EF9"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0.8805</w:t>
            </w:r>
          </w:p>
        </w:tc>
      </w:tr>
      <w:tr w:rsidR="0029775A" w:rsidRPr="00CB2EF9" w:rsidTr="002B2934">
        <w:tc>
          <w:tcPr>
            <w:tcW w:w="1915" w:type="dxa"/>
            <w:vMerge/>
          </w:tcPr>
          <w:p w:rsidR="0029775A" w:rsidRPr="00CB2EF9" w:rsidRDefault="0029775A" w:rsidP="002B2934">
            <w:pPr>
              <w:rPr>
                <w:rFonts w:ascii="Times New Roman" w:hAnsi="Times New Roman" w:cs="Times New Roman"/>
                <w:sz w:val="24"/>
                <w:szCs w:val="24"/>
              </w:rPr>
            </w:pPr>
          </w:p>
        </w:tc>
        <w:tc>
          <w:tcPr>
            <w:tcW w:w="2513" w:type="dxa"/>
          </w:tcPr>
          <w:p w:rsidR="0029775A" w:rsidRDefault="0029775A" w:rsidP="002B2934">
            <w:pPr>
              <w:rPr>
                <w:rFonts w:ascii="Times New Roman" w:hAnsi="Times New Roman" w:cs="Times New Roman"/>
                <w:sz w:val="24"/>
                <w:szCs w:val="24"/>
              </w:rPr>
            </w:pPr>
            <w:r>
              <w:rPr>
                <w:rFonts w:ascii="Times New Roman" w:hAnsi="Times New Roman" w:cs="Times New Roman"/>
                <w:sz w:val="24"/>
                <w:szCs w:val="24"/>
              </w:rPr>
              <w:t>Broiler (60</w:t>
            </w:r>
            <w:r w:rsidRPr="00CB2EF9">
              <w:rPr>
                <w:rFonts w:ascii="Times New Roman" w:hAnsi="Times New Roman" w:cs="Times New Roman"/>
                <w:sz w:val="24"/>
                <w:szCs w:val="24"/>
              </w:rPr>
              <w:t>)</w:t>
            </w:r>
          </w:p>
          <w:p w:rsidR="0029775A" w:rsidRPr="00CB2EF9" w:rsidRDefault="0029775A" w:rsidP="002B2934">
            <w:pPr>
              <w:rPr>
                <w:rFonts w:ascii="Times New Roman" w:hAnsi="Times New Roman" w:cs="Times New Roman"/>
                <w:sz w:val="24"/>
                <w:szCs w:val="24"/>
              </w:rPr>
            </w:pPr>
          </w:p>
        </w:tc>
        <w:tc>
          <w:tcPr>
            <w:tcW w:w="1980" w:type="dxa"/>
          </w:tcPr>
          <w:p w:rsidR="0029775A" w:rsidRPr="00CB2EF9"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25% (15)</w:t>
            </w:r>
          </w:p>
        </w:tc>
        <w:tc>
          <w:tcPr>
            <w:tcW w:w="1710" w:type="dxa"/>
          </w:tcPr>
          <w:p w:rsidR="0029775A" w:rsidRPr="00CB2EF9"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15-38</w:t>
            </w:r>
          </w:p>
        </w:tc>
        <w:tc>
          <w:tcPr>
            <w:tcW w:w="1458" w:type="dxa"/>
            <w:vMerge/>
          </w:tcPr>
          <w:p w:rsidR="0029775A" w:rsidRPr="00CB2EF9" w:rsidRDefault="0029775A" w:rsidP="002B2934">
            <w:pPr>
              <w:rPr>
                <w:rFonts w:ascii="Times New Roman" w:hAnsi="Times New Roman" w:cs="Times New Roman"/>
                <w:sz w:val="24"/>
                <w:szCs w:val="24"/>
              </w:rPr>
            </w:pPr>
          </w:p>
        </w:tc>
      </w:tr>
      <w:tr w:rsidR="0029775A" w:rsidRPr="00CB2EF9" w:rsidTr="002B2934">
        <w:tc>
          <w:tcPr>
            <w:tcW w:w="1915" w:type="dxa"/>
            <w:vMerge w:val="restart"/>
          </w:tcPr>
          <w:p w:rsidR="0029775A" w:rsidRPr="00CB2EF9"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Age</w:t>
            </w:r>
          </w:p>
        </w:tc>
        <w:tc>
          <w:tcPr>
            <w:tcW w:w="2513" w:type="dxa"/>
          </w:tcPr>
          <w:p w:rsidR="0029775A"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&lt; 15 days (35)</w:t>
            </w:r>
          </w:p>
          <w:p w:rsidR="0029775A" w:rsidRPr="00CB2EF9" w:rsidRDefault="0029775A" w:rsidP="002B2934">
            <w:pPr>
              <w:rPr>
                <w:rFonts w:ascii="Times New Roman" w:hAnsi="Times New Roman" w:cs="Times New Roman"/>
                <w:sz w:val="24"/>
                <w:szCs w:val="24"/>
              </w:rPr>
            </w:pPr>
          </w:p>
        </w:tc>
        <w:tc>
          <w:tcPr>
            <w:tcW w:w="1980" w:type="dxa"/>
          </w:tcPr>
          <w:p w:rsidR="0029775A" w:rsidRPr="00CB2EF9"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0% (0)</w:t>
            </w:r>
          </w:p>
        </w:tc>
        <w:tc>
          <w:tcPr>
            <w:tcW w:w="1710" w:type="dxa"/>
          </w:tcPr>
          <w:p w:rsidR="0029775A" w:rsidRPr="00CB2EF9"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0-10</w:t>
            </w:r>
          </w:p>
        </w:tc>
        <w:tc>
          <w:tcPr>
            <w:tcW w:w="1458" w:type="dxa"/>
            <w:vMerge w:val="restart"/>
          </w:tcPr>
          <w:p w:rsidR="0029775A" w:rsidRPr="00CB2EF9"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0.0001</w:t>
            </w:r>
          </w:p>
        </w:tc>
      </w:tr>
      <w:tr w:rsidR="0029775A" w:rsidRPr="00CB2EF9" w:rsidTr="002B2934">
        <w:tc>
          <w:tcPr>
            <w:tcW w:w="1915" w:type="dxa"/>
            <w:vMerge/>
          </w:tcPr>
          <w:p w:rsidR="0029775A" w:rsidRPr="00CB2EF9" w:rsidRDefault="0029775A" w:rsidP="002B2934">
            <w:pPr>
              <w:rPr>
                <w:rFonts w:ascii="Times New Roman" w:hAnsi="Times New Roman" w:cs="Times New Roman"/>
                <w:sz w:val="24"/>
                <w:szCs w:val="24"/>
              </w:rPr>
            </w:pPr>
          </w:p>
        </w:tc>
        <w:tc>
          <w:tcPr>
            <w:tcW w:w="2513" w:type="dxa"/>
          </w:tcPr>
          <w:p w:rsidR="0029775A"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15-30 days (66)</w:t>
            </w:r>
          </w:p>
          <w:p w:rsidR="0029775A" w:rsidRPr="00CB2EF9" w:rsidRDefault="0029775A" w:rsidP="002B2934">
            <w:pPr>
              <w:rPr>
                <w:rFonts w:ascii="Times New Roman" w:hAnsi="Times New Roman" w:cs="Times New Roman"/>
                <w:sz w:val="24"/>
                <w:szCs w:val="24"/>
              </w:rPr>
            </w:pPr>
          </w:p>
        </w:tc>
        <w:tc>
          <w:tcPr>
            <w:tcW w:w="1980" w:type="dxa"/>
          </w:tcPr>
          <w:p w:rsidR="0029775A" w:rsidRPr="00CB2EF9"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44% (29)</w:t>
            </w:r>
          </w:p>
        </w:tc>
        <w:tc>
          <w:tcPr>
            <w:tcW w:w="1710" w:type="dxa"/>
          </w:tcPr>
          <w:p w:rsidR="0029775A" w:rsidRPr="00CB2EF9"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32-57</w:t>
            </w:r>
          </w:p>
        </w:tc>
        <w:tc>
          <w:tcPr>
            <w:tcW w:w="1458" w:type="dxa"/>
            <w:vMerge/>
          </w:tcPr>
          <w:p w:rsidR="0029775A" w:rsidRPr="00CB2EF9" w:rsidRDefault="0029775A" w:rsidP="002B2934">
            <w:pPr>
              <w:rPr>
                <w:rFonts w:ascii="Times New Roman" w:hAnsi="Times New Roman" w:cs="Times New Roman"/>
                <w:sz w:val="24"/>
                <w:szCs w:val="24"/>
              </w:rPr>
            </w:pPr>
          </w:p>
        </w:tc>
      </w:tr>
      <w:tr w:rsidR="0029775A" w:rsidRPr="00CB2EF9" w:rsidTr="002B2934">
        <w:tc>
          <w:tcPr>
            <w:tcW w:w="1915" w:type="dxa"/>
            <w:vMerge/>
          </w:tcPr>
          <w:p w:rsidR="0029775A" w:rsidRPr="00CB2EF9" w:rsidRDefault="0029775A" w:rsidP="002B2934">
            <w:pPr>
              <w:rPr>
                <w:rFonts w:ascii="Times New Roman" w:hAnsi="Times New Roman" w:cs="Times New Roman"/>
                <w:sz w:val="24"/>
                <w:szCs w:val="24"/>
              </w:rPr>
            </w:pPr>
          </w:p>
        </w:tc>
        <w:tc>
          <w:tcPr>
            <w:tcW w:w="2513" w:type="dxa"/>
          </w:tcPr>
          <w:p w:rsidR="0029775A"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&gt; 30 days (22)</w:t>
            </w:r>
          </w:p>
          <w:p w:rsidR="0029775A" w:rsidRPr="00CB2EF9" w:rsidRDefault="0029775A" w:rsidP="002B2934">
            <w:pPr>
              <w:rPr>
                <w:rFonts w:ascii="Times New Roman" w:hAnsi="Times New Roman" w:cs="Times New Roman"/>
                <w:sz w:val="24"/>
                <w:szCs w:val="24"/>
              </w:rPr>
            </w:pPr>
          </w:p>
        </w:tc>
        <w:tc>
          <w:tcPr>
            <w:tcW w:w="1980" w:type="dxa"/>
          </w:tcPr>
          <w:p w:rsidR="0029775A" w:rsidRPr="00CB2EF9"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0% (0)</w:t>
            </w:r>
          </w:p>
        </w:tc>
        <w:tc>
          <w:tcPr>
            <w:tcW w:w="1710" w:type="dxa"/>
          </w:tcPr>
          <w:p w:rsidR="0029775A" w:rsidRPr="00CB2EF9"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0-15</w:t>
            </w:r>
          </w:p>
        </w:tc>
        <w:tc>
          <w:tcPr>
            <w:tcW w:w="1458" w:type="dxa"/>
            <w:vMerge/>
          </w:tcPr>
          <w:p w:rsidR="0029775A" w:rsidRPr="00CB2EF9" w:rsidRDefault="0029775A" w:rsidP="002B2934">
            <w:pPr>
              <w:rPr>
                <w:rFonts w:ascii="Times New Roman" w:hAnsi="Times New Roman" w:cs="Times New Roman"/>
                <w:sz w:val="24"/>
                <w:szCs w:val="24"/>
              </w:rPr>
            </w:pPr>
          </w:p>
        </w:tc>
      </w:tr>
      <w:tr w:rsidR="0029775A" w:rsidRPr="00CB2EF9" w:rsidTr="002B2934">
        <w:tc>
          <w:tcPr>
            <w:tcW w:w="1915" w:type="dxa"/>
            <w:vMerge w:val="restart"/>
          </w:tcPr>
          <w:p w:rsidR="0029775A" w:rsidRPr="00CB2EF9"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Flock size</w:t>
            </w:r>
          </w:p>
        </w:tc>
        <w:tc>
          <w:tcPr>
            <w:tcW w:w="2513" w:type="dxa"/>
          </w:tcPr>
          <w:p w:rsidR="0029775A"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&lt;1000 birds (36)</w:t>
            </w:r>
          </w:p>
          <w:p w:rsidR="0029775A" w:rsidRPr="00CB2EF9" w:rsidRDefault="0029775A" w:rsidP="002B2934">
            <w:pPr>
              <w:rPr>
                <w:rFonts w:ascii="Times New Roman" w:hAnsi="Times New Roman" w:cs="Times New Roman"/>
                <w:sz w:val="24"/>
                <w:szCs w:val="24"/>
              </w:rPr>
            </w:pPr>
          </w:p>
        </w:tc>
        <w:tc>
          <w:tcPr>
            <w:tcW w:w="1980" w:type="dxa"/>
          </w:tcPr>
          <w:p w:rsidR="0029775A" w:rsidRPr="00CB2EF9"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22% (8)</w:t>
            </w:r>
          </w:p>
        </w:tc>
        <w:tc>
          <w:tcPr>
            <w:tcW w:w="1710" w:type="dxa"/>
          </w:tcPr>
          <w:p w:rsidR="0029775A" w:rsidRPr="00CB2EF9"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10-39</w:t>
            </w:r>
          </w:p>
        </w:tc>
        <w:tc>
          <w:tcPr>
            <w:tcW w:w="1458" w:type="dxa"/>
            <w:vMerge w:val="restart"/>
          </w:tcPr>
          <w:p w:rsidR="0029775A" w:rsidRPr="00CB2EF9"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0.0655</w:t>
            </w:r>
          </w:p>
        </w:tc>
      </w:tr>
      <w:tr w:rsidR="0029775A" w:rsidRPr="00CB2EF9" w:rsidTr="002B2934">
        <w:tc>
          <w:tcPr>
            <w:tcW w:w="1915" w:type="dxa"/>
            <w:vMerge/>
          </w:tcPr>
          <w:p w:rsidR="0029775A" w:rsidRPr="00CB2EF9" w:rsidRDefault="0029775A" w:rsidP="002B2934">
            <w:pPr>
              <w:rPr>
                <w:rFonts w:ascii="Times New Roman" w:hAnsi="Times New Roman" w:cs="Times New Roman"/>
                <w:sz w:val="24"/>
                <w:szCs w:val="24"/>
              </w:rPr>
            </w:pPr>
          </w:p>
        </w:tc>
        <w:tc>
          <w:tcPr>
            <w:tcW w:w="2513" w:type="dxa"/>
          </w:tcPr>
          <w:p w:rsidR="0029775A"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1000- &lt;2000 birds (45)</w:t>
            </w:r>
          </w:p>
          <w:p w:rsidR="0029775A" w:rsidRPr="00CB2EF9" w:rsidRDefault="0029775A" w:rsidP="002B2934">
            <w:pPr>
              <w:rPr>
                <w:rFonts w:ascii="Times New Roman" w:hAnsi="Times New Roman" w:cs="Times New Roman"/>
                <w:sz w:val="24"/>
                <w:szCs w:val="24"/>
              </w:rPr>
            </w:pPr>
          </w:p>
        </w:tc>
        <w:tc>
          <w:tcPr>
            <w:tcW w:w="1980" w:type="dxa"/>
          </w:tcPr>
          <w:p w:rsidR="0029775A" w:rsidRPr="00CB2EF9"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13% (6)</w:t>
            </w:r>
          </w:p>
        </w:tc>
        <w:tc>
          <w:tcPr>
            <w:tcW w:w="1710" w:type="dxa"/>
          </w:tcPr>
          <w:p w:rsidR="0029775A" w:rsidRPr="00CB2EF9"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5-27</w:t>
            </w:r>
          </w:p>
        </w:tc>
        <w:tc>
          <w:tcPr>
            <w:tcW w:w="1458" w:type="dxa"/>
            <w:vMerge/>
          </w:tcPr>
          <w:p w:rsidR="0029775A" w:rsidRPr="00CB2EF9" w:rsidRDefault="0029775A" w:rsidP="002B2934">
            <w:pPr>
              <w:rPr>
                <w:rFonts w:ascii="Times New Roman" w:hAnsi="Times New Roman" w:cs="Times New Roman"/>
                <w:sz w:val="24"/>
                <w:szCs w:val="24"/>
              </w:rPr>
            </w:pPr>
          </w:p>
        </w:tc>
      </w:tr>
      <w:tr w:rsidR="0029775A" w:rsidRPr="00CB2EF9" w:rsidTr="002B2934">
        <w:tc>
          <w:tcPr>
            <w:tcW w:w="1915" w:type="dxa"/>
            <w:vMerge/>
          </w:tcPr>
          <w:p w:rsidR="0029775A" w:rsidRPr="00CB2EF9" w:rsidRDefault="0029775A" w:rsidP="002B2934">
            <w:pPr>
              <w:rPr>
                <w:rFonts w:ascii="Times New Roman" w:hAnsi="Times New Roman" w:cs="Times New Roman"/>
                <w:sz w:val="24"/>
                <w:szCs w:val="24"/>
              </w:rPr>
            </w:pPr>
          </w:p>
        </w:tc>
        <w:tc>
          <w:tcPr>
            <w:tcW w:w="2513" w:type="dxa"/>
          </w:tcPr>
          <w:p w:rsidR="0029775A"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2000- &lt;4000 birds (34)</w:t>
            </w:r>
          </w:p>
          <w:p w:rsidR="0029775A" w:rsidRPr="00CB2EF9" w:rsidRDefault="0029775A" w:rsidP="002B2934">
            <w:pPr>
              <w:rPr>
                <w:rFonts w:ascii="Times New Roman" w:hAnsi="Times New Roman" w:cs="Times New Roman"/>
                <w:sz w:val="24"/>
                <w:szCs w:val="24"/>
              </w:rPr>
            </w:pPr>
          </w:p>
        </w:tc>
        <w:tc>
          <w:tcPr>
            <w:tcW w:w="1980" w:type="dxa"/>
          </w:tcPr>
          <w:p w:rsidR="0029775A" w:rsidRPr="00CB2EF9"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32% (11)</w:t>
            </w:r>
          </w:p>
        </w:tc>
        <w:tc>
          <w:tcPr>
            <w:tcW w:w="1710" w:type="dxa"/>
          </w:tcPr>
          <w:p w:rsidR="0029775A" w:rsidRPr="00CB2EF9"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17-50</w:t>
            </w:r>
          </w:p>
        </w:tc>
        <w:tc>
          <w:tcPr>
            <w:tcW w:w="1458" w:type="dxa"/>
            <w:vMerge/>
          </w:tcPr>
          <w:p w:rsidR="0029775A" w:rsidRPr="00CB2EF9" w:rsidRDefault="0029775A" w:rsidP="002B2934">
            <w:pPr>
              <w:rPr>
                <w:rFonts w:ascii="Times New Roman" w:hAnsi="Times New Roman" w:cs="Times New Roman"/>
                <w:sz w:val="24"/>
                <w:szCs w:val="24"/>
              </w:rPr>
            </w:pPr>
          </w:p>
        </w:tc>
      </w:tr>
      <w:tr w:rsidR="0029775A" w:rsidRPr="00CB2EF9" w:rsidTr="002B2934">
        <w:tc>
          <w:tcPr>
            <w:tcW w:w="1915" w:type="dxa"/>
            <w:vMerge/>
          </w:tcPr>
          <w:p w:rsidR="0029775A" w:rsidRPr="00CB2EF9" w:rsidRDefault="0029775A" w:rsidP="002B2934">
            <w:pPr>
              <w:rPr>
                <w:rFonts w:ascii="Times New Roman" w:hAnsi="Times New Roman" w:cs="Times New Roman"/>
                <w:sz w:val="24"/>
                <w:szCs w:val="24"/>
              </w:rPr>
            </w:pPr>
          </w:p>
        </w:tc>
        <w:tc>
          <w:tcPr>
            <w:tcW w:w="2513" w:type="dxa"/>
          </w:tcPr>
          <w:p w:rsidR="0029775A"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≥4000 birds (8)</w:t>
            </w:r>
          </w:p>
          <w:p w:rsidR="0029775A" w:rsidRPr="00CB2EF9" w:rsidRDefault="0029775A" w:rsidP="002B2934">
            <w:pPr>
              <w:rPr>
                <w:rFonts w:ascii="Times New Roman" w:hAnsi="Times New Roman" w:cs="Times New Roman"/>
                <w:sz w:val="24"/>
                <w:szCs w:val="24"/>
              </w:rPr>
            </w:pPr>
          </w:p>
        </w:tc>
        <w:tc>
          <w:tcPr>
            <w:tcW w:w="1980" w:type="dxa"/>
          </w:tcPr>
          <w:p w:rsidR="0029775A" w:rsidRPr="00CB2EF9"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50% (4)</w:t>
            </w:r>
          </w:p>
        </w:tc>
        <w:tc>
          <w:tcPr>
            <w:tcW w:w="1710" w:type="dxa"/>
          </w:tcPr>
          <w:p w:rsidR="0029775A" w:rsidRPr="00CB2EF9"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15-84</w:t>
            </w:r>
          </w:p>
        </w:tc>
        <w:tc>
          <w:tcPr>
            <w:tcW w:w="1458" w:type="dxa"/>
            <w:vMerge/>
          </w:tcPr>
          <w:p w:rsidR="0029775A" w:rsidRPr="00CB2EF9" w:rsidRDefault="0029775A" w:rsidP="002B2934">
            <w:pPr>
              <w:rPr>
                <w:rFonts w:ascii="Times New Roman" w:hAnsi="Times New Roman" w:cs="Times New Roman"/>
                <w:sz w:val="24"/>
                <w:szCs w:val="24"/>
              </w:rPr>
            </w:pPr>
          </w:p>
        </w:tc>
      </w:tr>
      <w:tr w:rsidR="0029775A" w:rsidRPr="00CB2EF9" w:rsidTr="002B2934">
        <w:tc>
          <w:tcPr>
            <w:tcW w:w="1915" w:type="dxa"/>
            <w:vMerge w:val="restart"/>
          </w:tcPr>
          <w:p w:rsidR="0029775A" w:rsidRPr="00CB2EF9" w:rsidRDefault="00775950" w:rsidP="002B2934">
            <w:pPr>
              <w:rPr>
                <w:rFonts w:ascii="Times New Roman" w:hAnsi="Times New Roman" w:cs="Times New Roman"/>
                <w:sz w:val="24"/>
                <w:szCs w:val="24"/>
              </w:rPr>
            </w:pPr>
            <w:r w:rsidRPr="00CB2EF9">
              <w:rPr>
                <w:rFonts w:ascii="Times New Roman" w:hAnsi="Times New Roman" w:cs="Times New Roman"/>
                <w:sz w:val="24"/>
                <w:szCs w:val="24"/>
              </w:rPr>
              <w:t>IBD vaccin</w:t>
            </w:r>
            <w:r>
              <w:rPr>
                <w:rFonts w:ascii="Times New Roman" w:hAnsi="Times New Roman" w:cs="Times New Roman"/>
                <w:sz w:val="24"/>
                <w:szCs w:val="24"/>
              </w:rPr>
              <w:t>ation</w:t>
            </w:r>
          </w:p>
        </w:tc>
        <w:tc>
          <w:tcPr>
            <w:tcW w:w="2513" w:type="dxa"/>
          </w:tcPr>
          <w:p w:rsidR="0029775A"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Yes (</w:t>
            </w:r>
            <w:r>
              <w:rPr>
                <w:rFonts w:ascii="Times New Roman" w:hAnsi="Times New Roman" w:cs="Times New Roman"/>
                <w:sz w:val="24"/>
                <w:szCs w:val="24"/>
              </w:rPr>
              <w:t>86</w:t>
            </w:r>
            <w:r w:rsidRPr="00CB2EF9">
              <w:rPr>
                <w:rFonts w:ascii="Times New Roman" w:hAnsi="Times New Roman" w:cs="Times New Roman"/>
                <w:sz w:val="24"/>
                <w:szCs w:val="24"/>
              </w:rPr>
              <w:t>)</w:t>
            </w:r>
          </w:p>
          <w:p w:rsidR="0029775A" w:rsidRPr="00CB2EF9" w:rsidRDefault="0029775A" w:rsidP="002B2934">
            <w:pPr>
              <w:rPr>
                <w:rFonts w:ascii="Times New Roman" w:hAnsi="Times New Roman" w:cs="Times New Roman"/>
                <w:sz w:val="24"/>
                <w:szCs w:val="24"/>
              </w:rPr>
            </w:pPr>
          </w:p>
        </w:tc>
        <w:tc>
          <w:tcPr>
            <w:tcW w:w="1980" w:type="dxa"/>
          </w:tcPr>
          <w:p w:rsidR="0029775A" w:rsidRPr="00CB2EF9" w:rsidRDefault="0029775A" w:rsidP="002B2934">
            <w:pPr>
              <w:rPr>
                <w:rFonts w:ascii="Times New Roman" w:hAnsi="Times New Roman" w:cs="Times New Roman"/>
                <w:sz w:val="24"/>
                <w:szCs w:val="24"/>
              </w:rPr>
            </w:pPr>
            <w:r>
              <w:rPr>
                <w:rFonts w:ascii="Times New Roman" w:hAnsi="Times New Roman" w:cs="Times New Roman"/>
                <w:sz w:val="24"/>
                <w:szCs w:val="24"/>
              </w:rPr>
              <w:t>29% (25)</w:t>
            </w:r>
          </w:p>
        </w:tc>
        <w:tc>
          <w:tcPr>
            <w:tcW w:w="1710" w:type="dxa"/>
          </w:tcPr>
          <w:p w:rsidR="0029775A" w:rsidRPr="00CB2EF9" w:rsidRDefault="0029775A" w:rsidP="002B2934">
            <w:pPr>
              <w:rPr>
                <w:rFonts w:ascii="Times New Roman" w:hAnsi="Times New Roman" w:cs="Times New Roman"/>
                <w:sz w:val="24"/>
                <w:szCs w:val="24"/>
              </w:rPr>
            </w:pPr>
            <w:r>
              <w:rPr>
                <w:rFonts w:ascii="Times New Roman" w:hAnsi="Times New Roman" w:cs="Times New Roman"/>
                <w:sz w:val="24"/>
                <w:szCs w:val="24"/>
              </w:rPr>
              <w:t>20-40</w:t>
            </w:r>
          </w:p>
        </w:tc>
        <w:tc>
          <w:tcPr>
            <w:tcW w:w="1458" w:type="dxa"/>
            <w:vMerge w:val="restart"/>
          </w:tcPr>
          <w:p w:rsidR="0029775A" w:rsidRPr="00CB2EF9" w:rsidRDefault="0029775A" w:rsidP="002B2934">
            <w:pPr>
              <w:rPr>
                <w:rFonts w:ascii="Times New Roman" w:hAnsi="Times New Roman" w:cs="Times New Roman"/>
                <w:sz w:val="24"/>
                <w:szCs w:val="24"/>
              </w:rPr>
            </w:pPr>
            <w:r>
              <w:rPr>
                <w:rFonts w:ascii="Times New Roman" w:hAnsi="Times New Roman" w:cs="Times New Roman"/>
                <w:sz w:val="24"/>
                <w:szCs w:val="24"/>
              </w:rPr>
              <w:t>0.0504</w:t>
            </w:r>
          </w:p>
        </w:tc>
      </w:tr>
      <w:tr w:rsidR="0029775A" w:rsidRPr="00CB2EF9" w:rsidTr="002B2934">
        <w:tc>
          <w:tcPr>
            <w:tcW w:w="1915" w:type="dxa"/>
            <w:vMerge/>
          </w:tcPr>
          <w:p w:rsidR="0029775A" w:rsidRPr="00CB2EF9" w:rsidRDefault="0029775A" w:rsidP="002B2934">
            <w:pPr>
              <w:rPr>
                <w:rFonts w:ascii="Times New Roman" w:hAnsi="Times New Roman" w:cs="Times New Roman"/>
                <w:sz w:val="24"/>
                <w:szCs w:val="24"/>
              </w:rPr>
            </w:pPr>
          </w:p>
        </w:tc>
        <w:tc>
          <w:tcPr>
            <w:tcW w:w="2513" w:type="dxa"/>
          </w:tcPr>
          <w:p w:rsidR="0029775A"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No (</w:t>
            </w:r>
            <w:r>
              <w:rPr>
                <w:rFonts w:ascii="Times New Roman" w:hAnsi="Times New Roman" w:cs="Times New Roman"/>
                <w:sz w:val="24"/>
                <w:szCs w:val="24"/>
              </w:rPr>
              <w:t>37</w:t>
            </w:r>
            <w:r w:rsidRPr="00CB2EF9">
              <w:rPr>
                <w:rFonts w:ascii="Times New Roman" w:hAnsi="Times New Roman" w:cs="Times New Roman"/>
                <w:sz w:val="24"/>
                <w:szCs w:val="24"/>
              </w:rPr>
              <w:t>)</w:t>
            </w:r>
          </w:p>
          <w:p w:rsidR="0029775A" w:rsidRPr="00CB2EF9" w:rsidRDefault="0029775A" w:rsidP="002B2934">
            <w:pPr>
              <w:rPr>
                <w:rFonts w:ascii="Times New Roman" w:hAnsi="Times New Roman" w:cs="Times New Roman"/>
                <w:sz w:val="24"/>
                <w:szCs w:val="24"/>
              </w:rPr>
            </w:pPr>
          </w:p>
        </w:tc>
        <w:tc>
          <w:tcPr>
            <w:tcW w:w="1980" w:type="dxa"/>
          </w:tcPr>
          <w:p w:rsidR="0029775A" w:rsidRPr="00CB2EF9" w:rsidRDefault="0029775A" w:rsidP="002B2934">
            <w:pPr>
              <w:rPr>
                <w:rFonts w:ascii="Times New Roman" w:hAnsi="Times New Roman" w:cs="Times New Roman"/>
                <w:sz w:val="24"/>
                <w:szCs w:val="24"/>
              </w:rPr>
            </w:pPr>
            <w:r>
              <w:rPr>
                <w:rFonts w:ascii="Times New Roman" w:hAnsi="Times New Roman" w:cs="Times New Roman"/>
                <w:sz w:val="24"/>
                <w:szCs w:val="24"/>
              </w:rPr>
              <w:t>11% (4)</w:t>
            </w:r>
          </w:p>
        </w:tc>
        <w:tc>
          <w:tcPr>
            <w:tcW w:w="1710" w:type="dxa"/>
          </w:tcPr>
          <w:p w:rsidR="0029775A" w:rsidRPr="00CB2EF9" w:rsidRDefault="0029775A" w:rsidP="002B2934">
            <w:pPr>
              <w:rPr>
                <w:rFonts w:ascii="Times New Roman" w:hAnsi="Times New Roman" w:cs="Times New Roman"/>
                <w:sz w:val="24"/>
                <w:szCs w:val="24"/>
              </w:rPr>
            </w:pPr>
            <w:r>
              <w:rPr>
                <w:rFonts w:ascii="Times New Roman" w:hAnsi="Times New Roman" w:cs="Times New Roman"/>
                <w:sz w:val="24"/>
                <w:szCs w:val="24"/>
              </w:rPr>
              <w:t>3-25</w:t>
            </w:r>
          </w:p>
        </w:tc>
        <w:tc>
          <w:tcPr>
            <w:tcW w:w="1458" w:type="dxa"/>
            <w:vMerge/>
          </w:tcPr>
          <w:p w:rsidR="0029775A" w:rsidRPr="00CB2EF9" w:rsidRDefault="0029775A" w:rsidP="002B2934">
            <w:pPr>
              <w:rPr>
                <w:rFonts w:ascii="Times New Roman" w:hAnsi="Times New Roman" w:cs="Times New Roman"/>
                <w:sz w:val="24"/>
                <w:szCs w:val="24"/>
              </w:rPr>
            </w:pPr>
          </w:p>
        </w:tc>
      </w:tr>
      <w:tr w:rsidR="0029775A" w:rsidRPr="00CB2EF9" w:rsidTr="002B2934">
        <w:tc>
          <w:tcPr>
            <w:tcW w:w="1915" w:type="dxa"/>
          </w:tcPr>
          <w:p w:rsidR="0029775A" w:rsidRPr="00CB2EF9"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Total</w:t>
            </w:r>
          </w:p>
        </w:tc>
        <w:tc>
          <w:tcPr>
            <w:tcW w:w="2513" w:type="dxa"/>
          </w:tcPr>
          <w:p w:rsidR="0029775A" w:rsidRDefault="0029775A" w:rsidP="002B2934">
            <w:pPr>
              <w:rPr>
                <w:rFonts w:ascii="Times New Roman" w:hAnsi="Times New Roman" w:cs="Times New Roman"/>
                <w:sz w:val="24"/>
                <w:szCs w:val="24"/>
              </w:rPr>
            </w:pPr>
            <w:r w:rsidRPr="00CB2EF9">
              <w:rPr>
                <w:rFonts w:ascii="Times New Roman" w:hAnsi="Times New Roman" w:cs="Times New Roman"/>
                <w:sz w:val="24"/>
                <w:szCs w:val="24"/>
              </w:rPr>
              <w:t>123</w:t>
            </w:r>
          </w:p>
          <w:p w:rsidR="0029775A" w:rsidRPr="00CB2EF9" w:rsidRDefault="0029775A" w:rsidP="002B2934">
            <w:pPr>
              <w:rPr>
                <w:rFonts w:ascii="Times New Roman" w:hAnsi="Times New Roman" w:cs="Times New Roman"/>
                <w:sz w:val="24"/>
                <w:szCs w:val="24"/>
              </w:rPr>
            </w:pPr>
          </w:p>
        </w:tc>
        <w:tc>
          <w:tcPr>
            <w:tcW w:w="1980" w:type="dxa"/>
          </w:tcPr>
          <w:p w:rsidR="0029775A" w:rsidRPr="00CB2EF9" w:rsidRDefault="0029775A" w:rsidP="002B2934">
            <w:pPr>
              <w:rPr>
                <w:rFonts w:ascii="Times New Roman" w:hAnsi="Times New Roman" w:cs="Times New Roman"/>
                <w:sz w:val="24"/>
                <w:szCs w:val="24"/>
              </w:rPr>
            </w:pPr>
            <w:r>
              <w:rPr>
                <w:rFonts w:ascii="Times New Roman" w:hAnsi="Times New Roman" w:cs="Times New Roman"/>
                <w:sz w:val="24"/>
                <w:szCs w:val="24"/>
              </w:rPr>
              <w:t>23.58%</w:t>
            </w:r>
          </w:p>
        </w:tc>
        <w:tc>
          <w:tcPr>
            <w:tcW w:w="1710" w:type="dxa"/>
          </w:tcPr>
          <w:p w:rsidR="0029775A" w:rsidRPr="00CB2EF9" w:rsidRDefault="0029775A" w:rsidP="002B2934">
            <w:pPr>
              <w:rPr>
                <w:rFonts w:ascii="Times New Roman" w:hAnsi="Times New Roman" w:cs="Times New Roman"/>
                <w:sz w:val="24"/>
                <w:szCs w:val="24"/>
              </w:rPr>
            </w:pPr>
            <w:r>
              <w:rPr>
                <w:rFonts w:ascii="Times New Roman" w:hAnsi="Times New Roman" w:cs="Times New Roman"/>
                <w:sz w:val="24"/>
                <w:szCs w:val="24"/>
              </w:rPr>
              <w:t>16-32</w:t>
            </w:r>
          </w:p>
        </w:tc>
        <w:tc>
          <w:tcPr>
            <w:tcW w:w="1458" w:type="dxa"/>
          </w:tcPr>
          <w:p w:rsidR="0029775A" w:rsidRPr="00CB2EF9" w:rsidRDefault="0029775A" w:rsidP="002B2934">
            <w:pPr>
              <w:rPr>
                <w:rFonts w:ascii="Times New Roman" w:hAnsi="Times New Roman" w:cs="Times New Roman"/>
                <w:sz w:val="24"/>
                <w:szCs w:val="24"/>
              </w:rPr>
            </w:pPr>
          </w:p>
        </w:tc>
      </w:tr>
    </w:tbl>
    <w:p w:rsidR="0029775A" w:rsidRDefault="0029775A" w:rsidP="0029775A">
      <w:pPr>
        <w:rPr>
          <w:rFonts w:ascii="Times New Roman" w:hAnsi="Times New Roman" w:cs="Times New Roman"/>
          <w:sz w:val="24"/>
          <w:szCs w:val="24"/>
        </w:rPr>
      </w:pPr>
    </w:p>
    <w:p w:rsidR="0029775A" w:rsidRDefault="0029775A" w:rsidP="0029775A">
      <w:pPr>
        <w:rPr>
          <w:rFonts w:ascii="Times New Roman" w:hAnsi="Times New Roman" w:cs="Times New Roman"/>
          <w:sz w:val="24"/>
          <w:szCs w:val="24"/>
        </w:rPr>
      </w:pPr>
    </w:p>
    <w:p w:rsidR="0029775A" w:rsidRDefault="0029775A" w:rsidP="0029775A">
      <w:pPr>
        <w:rPr>
          <w:rFonts w:ascii="Times New Roman" w:hAnsi="Times New Roman" w:cs="Times New Roman"/>
          <w:sz w:val="24"/>
          <w:szCs w:val="24"/>
        </w:rPr>
      </w:pPr>
    </w:p>
    <w:p w:rsidR="0029775A" w:rsidRDefault="0029775A" w:rsidP="0029775A">
      <w:pPr>
        <w:rPr>
          <w:rFonts w:ascii="Times New Roman" w:hAnsi="Times New Roman" w:cs="Times New Roman"/>
          <w:sz w:val="24"/>
          <w:szCs w:val="24"/>
        </w:rPr>
      </w:pPr>
    </w:p>
    <w:p w:rsidR="00775950" w:rsidRDefault="00775950" w:rsidP="0029775A">
      <w:pPr>
        <w:rPr>
          <w:rFonts w:ascii="Times New Roman" w:hAnsi="Times New Roman" w:cs="Times New Roman"/>
          <w:sz w:val="24"/>
          <w:szCs w:val="24"/>
        </w:rPr>
      </w:pPr>
    </w:p>
    <w:p w:rsidR="0029775A" w:rsidRPr="00775950" w:rsidRDefault="00775950" w:rsidP="0029775A">
      <w:pPr>
        <w:rPr>
          <w:rFonts w:ascii="Times New Roman" w:hAnsi="Times New Roman" w:cs="Times New Roman"/>
          <w:b/>
          <w:sz w:val="24"/>
        </w:rPr>
      </w:pPr>
      <w:r w:rsidRPr="00775950">
        <w:rPr>
          <w:rFonts w:ascii="Times New Roman" w:hAnsi="Times New Roman" w:cs="Times New Roman"/>
          <w:b/>
          <w:sz w:val="24"/>
          <w:szCs w:val="24"/>
        </w:rPr>
        <w:lastRenderedPageBreak/>
        <w:t>Table 4</w:t>
      </w:r>
      <w:r w:rsidR="0029775A" w:rsidRPr="00775950">
        <w:rPr>
          <w:rFonts w:ascii="Times New Roman" w:hAnsi="Times New Roman" w:cs="Times New Roman"/>
          <w:b/>
          <w:sz w:val="24"/>
          <w:szCs w:val="24"/>
        </w:rPr>
        <w:t xml:space="preserve">: </w:t>
      </w:r>
      <w:r w:rsidRPr="00775950">
        <w:rPr>
          <w:rFonts w:ascii="Times New Roman" w:hAnsi="Times New Roman" w:cs="Times New Roman"/>
          <w:b/>
          <w:sz w:val="24"/>
        </w:rPr>
        <w:t>Comparison of morbidity and mortality in case of ND and IBD, on the basis of farms where the birds were from</w:t>
      </w:r>
    </w:p>
    <w:tbl>
      <w:tblPr>
        <w:tblStyle w:val="TableGrid"/>
        <w:tblW w:w="0" w:type="auto"/>
        <w:tblLook w:val="04A0"/>
      </w:tblPr>
      <w:tblGrid>
        <w:gridCol w:w="1638"/>
        <w:gridCol w:w="2192"/>
        <w:gridCol w:w="1915"/>
        <w:gridCol w:w="1915"/>
        <w:gridCol w:w="1916"/>
      </w:tblGrid>
      <w:tr w:rsidR="0029775A" w:rsidRPr="00DC297F" w:rsidTr="002B2934">
        <w:tc>
          <w:tcPr>
            <w:tcW w:w="1638" w:type="dxa"/>
            <w:vMerge w:val="restart"/>
          </w:tcPr>
          <w:p w:rsidR="0029775A" w:rsidRPr="00DC297F" w:rsidRDefault="0029775A" w:rsidP="002B2934">
            <w:pPr>
              <w:jc w:val="center"/>
              <w:rPr>
                <w:rFonts w:ascii="Times New Roman" w:hAnsi="Times New Roman" w:cs="Times New Roman"/>
                <w:b/>
                <w:sz w:val="24"/>
                <w:szCs w:val="24"/>
              </w:rPr>
            </w:pPr>
            <w:r w:rsidRPr="00DC297F">
              <w:rPr>
                <w:rFonts w:ascii="Times New Roman" w:hAnsi="Times New Roman" w:cs="Times New Roman"/>
                <w:b/>
                <w:sz w:val="24"/>
                <w:szCs w:val="24"/>
              </w:rPr>
              <w:t>Farm No.</w:t>
            </w:r>
          </w:p>
        </w:tc>
        <w:tc>
          <w:tcPr>
            <w:tcW w:w="4107" w:type="dxa"/>
            <w:gridSpan w:val="2"/>
          </w:tcPr>
          <w:p w:rsidR="0029775A" w:rsidRPr="00DC297F" w:rsidRDefault="0029775A" w:rsidP="002B2934">
            <w:pPr>
              <w:jc w:val="center"/>
              <w:rPr>
                <w:rFonts w:ascii="Times New Roman" w:hAnsi="Times New Roman" w:cs="Times New Roman"/>
                <w:b/>
                <w:sz w:val="24"/>
                <w:szCs w:val="24"/>
              </w:rPr>
            </w:pPr>
            <w:r w:rsidRPr="00DC297F">
              <w:rPr>
                <w:rFonts w:ascii="Times New Roman" w:hAnsi="Times New Roman" w:cs="Times New Roman"/>
                <w:b/>
                <w:sz w:val="24"/>
                <w:szCs w:val="24"/>
              </w:rPr>
              <w:t>Morbidity</w:t>
            </w:r>
            <w:r>
              <w:rPr>
                <w:rFonts w:ascii="Times New Roman" w:hAnsi="Times New Roman" w:cs="Times New Roman"/>
                <w:b/>
                <w:sz w:val="24"/>
                <w:szCs w:val="24"/>
              </w:rPr>
              <w:t xml:space="preserve"> (%)</w:t>
            </w:r>
          </w:p>
        </w:tc>
        <w:tc>
          <w:tcPr>
            <w:tcW w:w="3831" w:type="dxa"/>
            <w:gridSpan w:val="2"/>
          </w:tcPr>
          <w:p w:rsidR="0029775A" w:rsidRPr="00DC297F" w:rsidRDefault="0029775A" w:rsidP="002B2934">
            <w:pPr>
              <w:jc w:val="center"/>
              <w:rPr>
                <w:rFonts w:ascii="Times New Roman" w:hAnsi="Times New Roman" w:cs="Times New Roman"/>
                <w:b/>
                <w:sz w:val="24"/>
                <w:szCs w:val="24"/>
              </w:rPr>
            </w:pPr>
            <w:r w:rsidRPr="00DC297F">
              <w:rPr>
                <w:rFonts w:ascii="Times New Roman" w:hAnsi="Times New Roman" w:cs="Times New Roman"/>
                <w:b/>
                <w:sz w:val="24"/>
                <w:szCs w:val="24"/>
              </w:rPr>
              <w:t>Mortality</w:t>
            </w:r>
            <w:r>
              <w:rPr>
                <w:rFonts w:ascii="Times New Roman" w:hAnsi="Times New Roman" w:cs="Times New Roman"/>
                <w:b/>
                <w:sz w:val="24"/>
                <w:szCs w:val="24"/>
              </w:rPr>
              <w:t xml:space="preserve"> (%)</w:t>
            </w:r>
          </w:p>
        </w:tc>
      </w:tr>
      <w:tr w:rsidR="0029775A" w:rsidRPr="00DC297F" w:rsidTr="002B2934">
        <w:tc>
          <w:tcPr>
            <w:tcW w:w="1638" w:type="dxa"/>
            <w:vMerge/>
          </w:tcPr>
          <w:p w:rsidR="0029775A" w:rsidRPr="00DC297F" w:rsidRDefault="0029775A" w:rsidP="002B2934">
            <w:pPr>
              <w:jc w:val="center"/>
              <w:rPr>
                <w:rFonts w:ascii="Times New Roman" w:hAnsi="Times New Roman" w:cs="Times New Roman"/>
                <w:b/>
                <w:sz w:val="24"/>
                <w:szCs w:val="24"/>
              </w:rPr>
            </w:pPr>
          </w:p>
        </w:tc>
        <w:tc>
          <w:tcPr>
            <w:tcW w:w="2192" w:type="dxa"/>
          </w:tcPr>
          <w:p w:rsidR="0029775A" w:rsidRPr="00DC297F" w:rsidRDefault="0029775A" w:rsidP="002B2934">
            <w:pPr>
              <w:jc w:val="center"/>
              <w:rPr>
                <w:rFonts w:ascii="Times New Roman" w:hAnsi="Times New Roman" w:cs="Times New Roman"/>
                <w:b/>
                <w:sz w:val="24"/>
                <w:szCs w:val="24"/>
              </w:rPr>
            </w:pPr>
            <w:r w:rsidRPr="00DC297F">
              <w:rPr>
                <w:rFonts w:ascii="Times New Roman" w:hAnsi="Times New Roman" w:cs="Times New Roman"/>
                <w:b/>
                <w:sz w:val="24"/>
                <w:szCs w:val="24"/>
              </w:rPr>
              <w:t>ND</w:t>
            </w:r>
          </w:p>
        </w:tc>
        <w:tc>
          <w:tcPr>
            <w:tcW w:w="1915" w:type="dxa"/>
          </w:tcPr>
          <w:p w:rsidR="0029775A" w:rsidRPr="00DC297F" w:rsidRDefault="0029775A" w:rsidP="002B2934">
            <w:pPr>
              <w:jc w:val="center"/>
              <w:rPr>
                <w:rFonts w:ascii="Times New Roman" w:hAnsi="Times New Roman" w:cs="Times New Roman"/>
                <w:b/>
                <w:sz w:val="24"/>
                <w:szCs w:val="24"/>
              </w:rPr>
            </w:pPr>
            <w:r w:rsidRPr="00DC297F">
              <w:rPr>
                <w:rFonts w:ascii="Times New Roman" w:hAnsi="Times New Roman" w:cs="Times New Roman"/>
                <w:b/>
                <w:sz w:val="24"/>
                <w:szCs w:val="24"/>
              </w:rPr>
              <w:t>IBD</w:t>
            </w:r>
          </w:p>
        </w:tc>
        <w:tc>
          <w:tcPr>
            <w:tcW w:w="1915" w:type="dxa"/>
          </w:tcPr>
          <w:p w:rsidR="0029775A" w:rsidRPr="00DC297F" w:rsidRDefault="0029775A" w:rsidP="002B2934">
            <w:pPr>
              <w:jc w:val="center"/>
              <w:rPr>
                <w:rFonts w:ascii="Times New Roman" w:hAnsi="Times New Roman" w:cs="Times New Roman"/>
                <w:b/>
                <w:sz w:val="24"/>
                <w:szCs w:val="24"/>
              </w:rPr>
            </w:pPr>
            <w:r w:rsidRPr="00DC297F">
              <w:rPr>
                <w:rFonts w:ascii="Times New Roman" w:hAnsi="Times New Roman" w:cs="Times New Roman"/>
                <w:b/>
                <w:sz w:val="24"/>
                <w:szCs w:val="24"/>
              </w:rPr>
              <w:t>ND</w:t>
            </w:r>
          </w:p>
        </w:tc>
        <w:tc>
          <w:tcPr>
            <w:tcW w:w="1916" w:type="dxa"/>
          </w:tcPr>
          <w:p w:rsidR="0029775A" w:rsidRPr="00DC297F" w:rsidRDefault="0029775A" w:rsidP="002B2934">
            <w:pPr>
              <w:jc w:val="center"/>
              <w:rPr>
                <w:rFonts w:ascii="Times New Roman" w:hAnsi="Times New Roman" w:cs="Times New Roman"/>
                <w:b/>
                <w:sz w:val="24"/>
                <w:szCs w:val="24"/>
              </w:rPr>
            </w:pPr>
            <w:r w:rsidRPr="00DC297F">
              <w:rPr>
                <w:rFonts w:ascii="Times New Roman" w:hAnsi="Times New Roman" w:cs="Times New Roman"/>
                <w:b/>
                <w:sz w:val="24"/>
                <w:szCs w:val="24"/>
              </w:rPr>
              <w:t>IBD</w:t>
            </w:r>
          </w:p>
        </w:tc>
      </w:tr>
      <w:tr w:rsidR="0029775A" w:rsidRPr="00DC297F" w:rsidTr="002B2934">
        <w:tc>
          <w:tcPr>
            <w:tcW w:w="1638" w:type="dxa"/>
          </w:tcPr>
          <w:p w:rsidR="0029775A" w:rsidRPr="00DC297F" w:rsidRDefault="0029775A" w:rsidP="0029775A">
            <w:pPr>
              <w:pStyle w:val="ListParagraph"/>
              <w:numPr>
                <w:ilvl w:val="0"/>
                <w:numId w:val="16"/>
              </w:numPr>
              <w:rPr>
                <w:rFonts w:ascii="Times New Roman" w:hAnsi="Times New Roman" w:cs="Times New Roman"/>
                <w:sz w:val="24"/>
                <w:szCs w:val="24"/>
              </w:rPr>
            </w:pPr>
          </w:p>
        </w:tc>
        <w:tc>
          <w:tcPr>
            <w:tcW w:w="2192" w:type="dxa"/>
          </w:tcPr>
          <w:p w:rsidR="0029775A" w:rsidRPr="00DC297F" w:rsidRDefault="0029775A" w:rsidP="002B2934">
            <w:pPr>
              <w:jc w:val="right"/>
              <w:rPr>
                <w:rFonts w:ascii="Times New Roman" w:hAnsi="Times New Roman" w:cs="Times New Roman"/>
                <w:sz w:val="24"/>
                <w:szCs w:val="24"/>
              </w:rPr>
            </w:pP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0.84</w:t>
            </w: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p>
        </w:tc>
        <w:tc>
          <w:tcPr>
            <w:tcW w:w="1916" w:type="dxa"/>
            <w:vAlign w:val="bottom"/>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0.24</w:t>
            </w:r>
          </w:p>
        </w:tc>
      </w:tr>
      <w:tr w:rsidR="0029775A" w:rsidRPr="00DC297F" w:rsidTr="002B2934">
        <w:tc>
          <w:tcPr>
            <w:tcW w:w="1638" w:type="dxa"/>
          </w:tcPr>
          <w:p w:rsidR="0029775A" w:rsidRPr="00DC297F" w:rsidRDefault="0029775A" w:rsidP="0029775A">
            <w:pPr>
              <w:pStyle w:val="ListParagraph"/>
              <w:numPr>
                <w:ilvl w:val="0"/>
                <w:numId w:val="16"/>
              </w:numPr>
              <w:rPr>
                <w:rFonts w:ascii="Times New Roman" w:hAnsi="Times New Roman" w:cs="Times New Roman"/>
                <w:sz w:val="24"/>
                <w:szCs w:val="24"/>
              </w:rPr>
            </w:pPr>
          </w:p>
        </w:tc>
        <w:tc>
          <w:tcPr>
            <w:tcW w:w="2192" w:type="dxa"/>
          </w:tcPr>
          <w:p w:rsidR="0029775A" w:rsidRPr="00DC297F" w:rsidRDefault="0029775A" w:rsidP="002B2934">
            <w:pPr>
              <w:jc w:val="right"/>
              <w:rPr>
                <w:rFonts w:ascii="Times New Roman" w:hAnsi="Times New Roman" w:cs="Times New Roman"/>
                <w:sz w:val="24"/>
                <w:szCs w:val="24"/>
              </w:rPr>
            </w:pP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2</w:t>
            </w: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p>
        </w:tc>
        <w:tc>
          <w:tcPr>
            <w:tcW w:w="1916" w:type="dxa"/>
            <w:vAlign w:val="bottom"/>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1</w:t>
            </w:r>
          </w:p>
        </w:tc>
      </w:tr>
      <w:tr w:rsidR="0029775A" w:rsidRPr="00DC297F" w:rsidTr="002B2934">
        <w:tc>
          <w:tcPr>
            <w:tcW w:w="1638" w:type="dxa"/>
          </w:tcPr>
          <w:p w:rsidR="0029775A" w:rsidRPr="00DC297F" w:rsidRDefault="0029775A" w:rsidP="0029775A">
            <w:pPr>
              <w:pStyle w:val="ListParagraph"/>
              <w:numPr>
                <w:ilvl w:val="0"/>
                <w:numId w:val="16"/>
              </w:numPr>
              <w:rPr>
                <w:rFonts w:ascii="Times New Roman" w:hAnsi="Times New Roman" w:cs="Times New Roman"/>
                <w:sz w:val="24"/>
                <w:szCs w:val="24"/>
              </w:rPr>
            </w:pPr>
          </w:p>
        </w:tc>
        <w:tc>
          <w:tcPr>
            <w:tcW w:w="2192" w:type="dxa"/>
          </w:tcPr>
          <w:p w:rsidR="0029775A" w:rsidRPr="00DC297F" w:rsidRDefault="0029775A" w:rsidP="002B2934">
            <w:pPr>
              <w:jc w:val="right"/>
              <w:rPr>
                <w:rFonts w:ascii="Times New Roman" w:hAnsi="Times New Roman" w:cs="Times New Roman"/>
                <w:sz w:val="24"/>
                <w:szCs w:val="24"/>
              </w:rPr>
            </w:pP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3.2</w:t>
            </w: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p>
        </w:tc>
        <w:tc>
          <w:tcPr>
            <w:tcW w:w="1916" w:type="dxa"/>
            <w:vAlign w:val="bottom"/>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0.2</w:t>
            </w:r>
          </w:p>
        </w:tc>
      </w:tr>
      <w:tr w:rsidR="0029775A" w:rsidRPr="00DC297F" w:rsidTr="002B2934">
        <w:tc>
          <w:tcPr>
            <w:tcW w:w="1638" w:type="dxa"/>
          </w:tcPr>
          <w:p w:rsidR="0029775A" w:rsidRPr="00DC297F" w:rsidRDefault="0029775A" w:rsidP="0029775A">
            <w:pPr>
              <w:pStyle w:val="ListParagraph"/>
              <w:numPr>
                <w:ilvl w:val="0"/>
                <w:numId w:val="16"/>
              </w:numPr>
              <w:rPr>
                <w:rFonts w:ascii="Times New Roman" w:hAnsi="Times New Roman" w:cs="Times New Roman"/>
                <w:sz w:val="24"/>
                <w:szCs w:val="24"/>
              </w:rPr>
            </w:pPr>
          </w:p>
        </w:tc>
        <w:tc>
          <w:tcPr>
            <w:tcW w:w="2192" w:type="dxa"/>
          </w:tcPr>
          <w:p w:rsidR="0029775A" w:rsidRPr="00DC297F" w:rsidRDefault="0029775A" w:rsidP="002B2934">
            <w:pPr>
              <w:jc w:val="right"/>
              <w:rPr>
                <w:rFonts w:ascii="Times New Roman" w:hAnsi="Times New Roman" w:cs="Times New Roman"/>
                <w:sz w:val="24"/>
                <w:szCs w:val="24"/>
              </w:rPr>
            </w:pP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0.05</w:t>
            </w: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p>
        </w:tc>
        <w:tc>
          <w:tcPr>
            <w:tcW w:w="1916" w:type="dxa"/>
            <w:vAlign w:val="bottom"/>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0.05</w:t>
            </w:r>
          </w:p>
        </w:tc>
      </w:tr>
      <w:tr w:rsidR="0029775A" w:rsidRPr="00DC297F" w:rsidTr="002B2934">
        <w:tc>
          <w:tcPr>
            <w:tcW w:w="1638" w:type="dxa"/>
          </w:tcPr>
          <w:p w:rsidR="0029775A" w:rsidRPr="00DC297F" w:rsidRDefault="0029775A" w:rsidP="0029775A">
            <w:pPr>
              <w:pStyle w:val="ListParagraph"/>
              <w:numPr>
                <w:ilvl w:val="0"/>
                <w:numId w:val="16"/>
              </w:numPr>
              <w:rPr>
                <w:rFonts w:ascii="Times New Roman" w:hAnsi="Times New Roman" w:cs="Times New Roman"/>
                <w:sz w:val="24"/>
                <w:szCs w:val="24"/>
              </w:rPr>
            </w:pPr>
          </w:p>
        </w:tc>
        <w:tc>
          <w:tcPr>
            <w:tcW w:w="2192" w:type="dxa"/>
          </w:tcPr>
          <w:p w:rsidR="0029775A" w:rsidRPr="00DC297F" w:rsidRDefault="0029775A" w:rsidP="002B2934">
            <w:pPr>
              <w:jc w:val="right"/>
              <w:rPr>
                <w:rFonts w:ascii="Times New Roman" w:hAnsi="Times New Roman" w:cs="Times New Roman"/>
                <w:sz w:val="24"/>
                <w:szCs w:val="24"/>
              </w:rPr>
            </w:pP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0.5</w:t>
            </w: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p>
        </w:tc>
        <w:tc>
          <w:tcPr>
            <w:tcW w:w="1916" w:type="dxa"/>
            <w:vAlign w:val="bottom"/>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0</w:t>
            </w:r>
          </w:p>
        </w:tc>
      </w:tr>
      <w:tr w:rsidR="0029775A" w:rsidRPr="00DC297F" w:rsidTr="002B2934">
        <w:tc>
          <w:tcPr>
            <w:tcW w:w="1638" w:type="dxa"/>
          </w:tcPr>
          <w:p w:rsidR="0029775A" w:rsidRPr="00DC297F" w:rsidRDefault="0029775A" w:rsidP="0029775A">
            <w:pPr>
              <w:pStyle w:val="ListParagraph"/>
              <w:numPr>
                <w:ilvl w:val="0"/>
                <w:numId w:val="16"/>
              </w:numPr>
              <w:rPr>
                <w:rFonts w:ascii="Times New Roman" w:hAnsi="Times New Roman" w:cs="Times New Roman"/>
                <w:sz w:val="24"/>
                <w:szCs w:val="24"/>
              </w:rPr>
            </w:pPr>
          </w:p>
        </w:tc>
        <w:tc>
          <w:tcPr>
            <w:tcW w:w="2192" w:type="dxa"/>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3.1</w:t>
            </w: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0.1</w:t>
            </w:r>
          </w:p>
        </w:tc>
        <w:tc>
          <w:tcPr>
            <w:tcW w:w="1916" w:type="dxa"/>
            <w:vAlign w:val="bottom"/>
          </w:tcPr>
          <w:p w:rsidR="0029775A" w:rsidRPr="00DC297F" w:rsidRDefault="0029775A" w:rsidP="002B2934">
            <w:pPr>
              <w:jc w:val="right"/>
              <w:rPr>
                <w:rFonts w:ascii="Times New Roman" w:hAnsi="Times New Roman" w:cs="Times New Roman"/>
                <w:color w:val="000000"/>
                <w:sz w:val="24"/>
                <w:szCs w:val="24"/>
              </w:rPr>
            </w:pPr>
          </w:p>
        </w:tc>
      </w:tr>
      <w:tr w:rsidR="0029775A" w:rsidRPr="00DC297F" w:rsidTr="002B2934">
        <w:tc>
          <w:tcPr>
            <w:tcW w:w="1638" w:type="dxa"/>
          </w:tcPr>
          <w:p w:rsidR="0029775A" w:rsidRPr="00DC297F" w:rsidRDefault="0029775A" w:rsidP="0029775A">
            <w:pPr>
              <w:pStyle w:val="ListParagraph"/>
              <w:numPr>
                <w:ilvl w:val="0"/>
                <w:numId w:val="16"/>
              </w:numPr>
              <w:rPr>
                <w:rFonts w:ascii="Times New Roman" w:hAnsi="Times New Roman" w:cs="Times New Roman"/>
                <w:sz w:val="24"/>
                <w:szCs w:val="24"/>
              </w:rPr>
            </w:pPr>
          </w:p>
        </w:tc>
        <w:tc>
          <w:tcPr>
            <w:tcW w:w="2192" w:type="dxa"/>
          </w:tcPr>
          <w:p w:rsidR="0029775A" w:rsidRPr="00DC297F" w:rsidRDefault="0029775A" w:rsidP="002B2934">
            <w:pPr>
              <w:jc w:val="right"/>
              <w:rPr>
                <w:rFonts w:ascii="Times New Roman" w:hAnsi="Times New Roman" w:cs="Times New Roman"/>
                <w:sz w:val="24"/>
                <w:szCs w:val="24"/>
              </w:rPr>
            </w:pPr>
          </w:p>
        </w:tc>
        <w:tc>
          <w:tcPr>
            <w:tcW w:w="1915" w:type="dxa"/>
            <w:vAlign w:val="bottom"/>
          </w:tcPr>
          <w:p w:rsidR="0029775A" w:rsidRPr="00DC297F" w:rsidRDefault="00775950" w:rsidP="002B2934">
            <w:pPr>
              <w:jc w:val="right"/>
              <w:rPr>
                <w:rFonts w:ascii="Times New Roman" w:hAnsi="Times New Roman" w:cs="Times New Roman"/>
                <w:color w:val="000000"/>
                <w:sz w:val="24"/>
                <w:szCs w:val="24"/>
              </w:rPr>
            </w:pPr>
            <w:r>
              <w:rPr>
                <w:rFonts w:ascii="Times New Roman" w:hAnsi="Times New Roman" w:cs="Times New Roman"/>
                <w:color w:val="000000"/>
                <w:sz w:val="24"/>
                <w:szCs w:val="24"/>
              </w:rPr>
              <w:t>1.55</w:t>
            </w: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p>
        </w:tc>
        <w:tc>
          <w:tcPr>
            <w:tcW w:w="1916" w:type="dxa"/>
            <w:vAlign w:val="bottom"/>
          </w:tcPr>
          <w:p w:rsidR="0029775A" w:rsidRPr="00DC297F" w:rsidRDefault="00775950" w:rsidP="002B2934">
            <w:pPr>
              <w:jc w:val="right"/>
              <w:rPr>
                <w:rFonts w:ascii="Times New Roman" w:hAnsi="Times New Roman" w:cs="Times New Roman"/>
                <w:color w:val="000000"/>
                <w:sz w:val="24"/>
                <w:szCs w:val="24"/>
              </w:rPr>
            </w:pPr>
            <w:r>
              <w:rPr>
                <w:rFonts w:ascii="Times New Roman" w:hAnsi="Times New Roman" w:cs="Times New Roman"/>
                <w:color w:val="000000"/>
                <w:sz w:val="24"/>
                <w:szCs w:val="24"/>
              </w:rPr>
              <w:t>0.67</w:t>
            </w:r>
          </w:p>
        </w:tc>
      </w:tr>
      <w:tr w:rsidR="0029775A" w:rsidRPr="00DC297F" w:rsidTr="002B2934">
        <w:tc>
          <w:tcPr>
            <w:tcW w:w="1638" w:type="dxa"/>
          </w:tcPr>
          <w:p w:rsidR="0029775A" w:rsidRPr="00DC297F" w:rsidRDefault="0029775A" w:rsidP="0029775A">
            <w:pPr>
              <w:pStyle w:val="ListParagraph"/>
              <w:numPr>
                <w:ilvl w:val="0"/>
                <w:numId w:val="16"/>
              </w:numPr>
              <w:rPr>
                <w:rFonts w:ascii="Times New Roman" w:hAnsi="Times New Roman" w:cs="Times New Roman"/>
                <w:sz w:val="24"/>
                <w:szCs w:val="24"/>
              </w:rPr>
            </w:pPr>
          </w:p>
        </w:tc>
        <w:tc>
          <w:tcPr>
            <w:tcW w:w="2192" w:type="dxa"/>
          </w:tcPr>
          <w:p w:rsidR="0029775A" w:rsidRPr="00DC297F" w:rsidRDefault="0029775A" w:rsidP="002B2934">
            <w:pPr>
              <w:jc w:val="right"/>
              <w:rPr>
                <w:rFonts w:ascii="Times New Roman" w:hAnsi="Times New Roman" w:cs="Times New Roman"/>
                <w:sz w:val="24"/>
                <w:szCs w:val="24"/>
              </w:rPr>
            </w:pPr>
          </w:p>
        </w:tc>
        <w:tc>
          <w:tcPr>
            <w:tcW w:w="1915" w:type="dxa"/>
            <w:vAlign w:val="bottom"/>
          </w:tcPr>
          <w:p w:rsidR="0029775A" w:rsidRPr="00DC297F" w:rsidRDefault="00775950" w:rsidP="002B2934">
            <w:pPr>
              <w:jc w:val="right"/>
              <w:rPr>
                <w:rFonts w:ascii="Times New Roman" w:hAnsi="Times New Roman" w:cs="Times New Roman"/>
                <w:color w:val="000000"/>
                <w:sz w:val="24"/>
                <w:szCs w:val="24"/>
              </w:rPr>
            </w:pPr>
            <w:r>
              <w:rPr>
                <w:rFonts w:ascii="Times New Roman" w:hAnsi="Times New Roman" w:cs="Times New Roman"/>
                <w:color w:val="000000"/>
                <w:sz w:val="24"/>
                <w:szCs w:val="24"/>
              </w:rPr>
              <w:t>3.18</w:t>
            </w: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p>
        </w:tc>
        <w:tc>
          <w:tcPr>
            <w:tcW w:w="1916" w:type="dxa"/>
            <w:vAlign w:val="bottom"/>
          </w:tcPr>
          <w:p w:rsidR="0029775A" w:rsidRPr="00DC297F" w:rsidRDefault="00775950" w:rsidP="002B2934">
            <w:pPr>
              <w:jc w:val="right"/>
              <w:rPr>
                <w:rFonts w:ascii="Times New Roman" w:hAnsi="Times New Roman" w:cs="Times New Roman"/>
                <w:color w:val="000000"/>
                <w:sz w:val="24"/>
                <w:szCs w:val="24"/>
              </w:rPr>
            </w:pPr>
            <w:r>
              <w:rPr>
                <w:rFonts w:ascii="Times New Roman" w:hAnsi="Times New Roman" w:cs="Times New Roman"/>
                <w:color w:val="000000"/>
                <w:sz w:val="24"/>
                <w:szCs w:val="24"/>
              </w:rPr>
              <w:t>2.92</w:t>
            </w:r>
          </w:p>
        </w:tc>
      </w:tr>
      <w:tr w:rsidR="0029775A" w:rsidRPr="00DC297F" w:rsidTr="002B2934">
        <w:tc>
          <w:tcPr>
            <w:tcW w:w="1638" w:type="dxa"/>
          </w:tcPr>
          <w:p w:rsidR="0029775A" w:rsidRPr="00DC297F" w:rsidRDefault="0029775A" w:rsidP="0029775A">
            <w:pPr>
              <w:pStyle w:val="ListParagraph"/>
              <w:numPr>
                <w:ilvl w:val="0"/>
                <w:numId w:val="16"/>
              </w:numPr>
              <w:rPr>
                <w:rFonts w:ascii="Times New Roman" w:hAnsi="Times New Roman" w:cs="Times New Roman"/>
                <w:sz w:val="24"/>
                <w:szCs w:val="24"/>
              </w:rPr>
            </w:pPr>
          </w:p>
        </w:tc>
        <w:tc>
          <w:tcPr>
            <w:tcW w:w="2192" w:type="dxa"/>
          </w:tcPr>
          <w:p w:rsidR="0029775A" w:rsidRPr="00DC297F" w:rsidRDefault="0029775A" w:rsidP="002B2934">
            <w:pPr>
              <w:jc w:val="right"/>
              <w:rPr>
                <w:rFonts w:ascii="Times New Roman" w:hAnsi="Times New Roman" w:cs="Times New Roman"/>
                <w:sz w:val="24"/>
                <w:szCs w:val="24"/>
              </w:rPr>
            </w:pPr>
          </w:p>
        </w:tc>
        <w:tc>
          <w:tcPr>
            <w:tcW w:w="1915" w:type="dxa"/>
            <w:vAlign w:val="bottom"/>
          </w:tcPr>
          <w:p w:rsidR="0029775A" w:rsidRPr="00DC297F" w:rsidRDefault="00775950" w:rsidP="002B2934">
            <w:pPr>
              <w:jc w:val="right"/>
              <w:rPr>
                <w:rFonts w:ascii="Times New Roman" w:hAnsi="Times New Roman" w:cs="Times New Roman"/>
                <w:color w:val="000000"/>
                <w:sz w:val="24"/>
                <w:szCs w:val="24"/>
              </w:rPr>
            </w:pPr>
            <w:r>
              <w:rPr>
                <w:rFonts w:ascii="Times New Roman" w:hAnsi="Times New Roman" w:cs="Times New Roman"/>
                <w:color w:val="000000"/>
                <w:sz w:val="24"/>
                <w:szCs w:val="24"/>
              </w:rPr>
              <w:t>1.37</w:t>
            </w: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p>
        </w:tc>
        <w:tc>
          <w:tcPr>
            <w:tcW w:w="1916" w:type="dxa"/>
            <w:vAlign w:val="bottom"/>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1.25</w:t>
            </w:r>
          </w:p>
        </w:tc>
      </w:tr>
      <w:tr w:rsidR="0029775A" w:rsidRPr="00DC297F" w:rsidTr="002B2934">
        <w:tc>
          <w:tcPr>
            <w:tcW w:w="1638" w:type="dxa"/>
          </w:tcPr>
          <w:p w:rsidR="0029775A" w:rsidRPr="00DC297F" w:rsidRDefault="0029775A" w:rsidP="0029775A">
            <w:pPr>
              <w:pStyle w:val="ListParagraph"/>
              <w:numPr>
                <w:ilvl w:val="0"/>
                <w:numId w:val="16"/>
              </w:numPr>
              <w:rPr>
                <w:rFonts w:ascii="Times New Roman" w:hAnsi="Times New Roman" w:cs="Times New Roman"/>
                <w:sz w:val="24"/>
                <w:szCs w:val="24"/>
              </w:rPr>
            </w:pPr>
          </w:p>
        </w:tc>
        <w:tc>
          <w:tcPr>
            <w:tcW w:w="2192" w:type="dxa"/>
          </w:tcPr>
          <w:p w:rsidR="0029775A" w:rsidRPr="00DC297F" w:rsidRDefault="0029775A" w:rsidP="002B2934">
            <w:pPr>
              <w:jc w:val="right"/>
              <w:rPr>
                <w:rFonts w:ascii="Times New Roman" w:hAnsi="Times New Roman" w:cs="Times New Roman"/>
                <w:sz w:val="24"/>
                <w:szCs w:val="24"/>
              </w:rPr>
            </w:pP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6.4</w:t>
            </w: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p>
        </w:tc>
        <w:tc>
          <w:tcPr>
            <w:tcW w:w="1916" w:type="dxa"/>
            <w:vAlign w:val="bottom"/>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0.4</w:t>
            </w:r>
          </w:p>
        </w:tc>
      </w:tr>
      <w:tr w:rsidR="0029775A" w:rsidRPr="00DC297F" w:rsidTr="002B2934">
        <w:tc>
          <w:tcPr>
            <w:tcW w:w="1638" w:type="dxa"/>
          </w:tcPr>
          <w:p w:rsidR="0029775A" w:rsidRPr="00DC297F" w:rsidRDefault="0029775A" w:rsidP="0029775A">
            <w:pPr>
              <w:pStyle w:val="ListParagraph"/>
              <w:numPr>
                <w:ilvl w:val="0"/>
                <w:numId w:val="16"/>
              </w:numPr>
              <w:rPr>
                <w:rFonts w:ascii="Times New Roman" w:hAnsi="Times New Roman" w:cs="Times New Roman"/>
                <w:sz w:val="24"/>
                <w:szCs w:val="24"/>
              </w:rPr>
            </w:pPr>
          </w:p>
        </w:tc>
        <w:tc>
          <w:tcPr>
            <w:tcW w:w="2192" w:type="dxa"/>
          </w:tcPr>
          <w:p w:rsidR="0029775A" w:rsidRPr="00DC297F" w:rsidRDefault="0029775A" w:rsidP="002B2934">
            <w:pPr>
              <w:jc w:val="right"/>
              <w:rPr>
                <w:rFonts w:ascii="Times New Roman" w:hAnsi="Times New Roman" w:cs="Times New Roman"/>
                <w:sz w:val="24"/>
                <w:szCs w:val="24"/>
              </w:rPr>
            </w:pPr>
          </w:p>
        </w:tc>
        <w:tc>
          <w:tcPr>
            <w:tcW w:w="1915" w:type="dxa"/>
            <w:vAlign w:val="bottom"/>
          </w:tcPr>
          <w:p w:rsidR="0029775A" w:rsidRPr="00DC297F" w:rsidRDefault="00775950" w:rsidP="002B2934">
            <w:pPr>
              <w:jc w:val="right"/>
              <w:rPr>
                <w:rFonts w:ascii="Times New Roman" w:hAnsi="Times New Roman" w:cs="Times New Roman"/>
                <w:color w:val="000000"/>
                <w:sz w:val="24"/>
                <w:szCs w:val="24"/>
              </w:rPr>
            </w:pPr>
            <w:r>
              <w:rPr>
                <w:rFonts w:ascii="Times New Roman" w:hAnsi="Times New Roman" w:cs="Times New Roman"/>
                <w:color w:val="000000"/>
                <w:sz w:val="24"/>
                <w:szCs w:val="24"/>
              </w:rPr>
              <w:t>4.16</w:t>
            </w: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p>
        </w:tc>
        <w:tc>
          <w:tcPr>
            <w:tcW w:w="1916" w:type="dxa"/>
            <w:vAlign w:val="bottom"/>
          </w:tcPr>
          <w:p w:rsidR="0029775A" w:rsidRPr="00DC297F" w:rsidRDefault="00775950" w:rsidP="002B2934">
            <w:pPr>
              <w:jc w:val="right"/>
              <w:rPr>
                <w:rFonts w:ascii="Times New Roman" w:hAnsi="Times New Roman" w:cs="Times New Roman"/>
                <w:color w:val="000000"/>
                <w:sz w:val="24"/>
                <w:szCs w:val="24"/>
              </w:rPr>
            </w:pPr>
            <w:r>
              <w:rPr>
                <w:rFonts w:ascii="Times New Roman" w:hAnsi="Times New Roman" w:cs="Times New Roman"/>
                <w:color w:val="000000"/>
                <w:sz w:val="24"/>
                <w:szCs w:val="24"/>
              </w:rPr>
              <w:t>1.67</w:t>
            </w:r>
          </w:p>
        </w:tc>
      </w:tr>
      <w:tr w:rsidR="0029775A" w:rsidRPr="00DC297F" w:rsidTr="002B2934">
        <w:tc>
          <w:tcPr>
            <w:tcW w:w="1638" w:type="dxa"/>
          </w:tcPr>
          <w:p w:rsidR="0029775A" w:rsidRPr="00DC297F" w:rsidRDefault="0029775A" w:rsidP="0029775A">
            <w:pPr>
              <w:pStyle w:val="ListParagraph"/>
              <w:numPr>
                <w:ilvl w:val="0"/>
                <w:numId w:val="16"/>
              </w:numPr>
              <w:rPr>
                <w:rFonts w:ascii="Times New Roman" w:hAnsi="Times New Roman" w:cs="Times New Roman"/>
                <w:sz w:val="24"/>
                <w:szCs w:val="24"/>
              </w:rPr>
            </w:pPr>
          </w:p>
        </w:tc>
        <w:tc>
          <w:tcPr>
            <w:tcW w:w="2192" w:type="dxa"/>
          </w:tcPr>
          <w:p w:rsidR="0029775A" w:rsidRPr="00DC297F" w:rsidRDefault="0029775A" w:rsidP="002B2934">
            <w:pPr>
              <w:jc w:val="right"/>
              <w:rPr>
                <w:rFonts w:ascii="Times New Roman" w:hAnsi="Times New Roman" w:cs="Times New Roman"/>
                <w:sz w:val="24"/>
                <w:szCs w:val="24"/>
              </w:rPr>
            </w:pPr>
          </w:p>
        </w:tc>
        <w:tc>
          <w:tcPr>
            <w:tcW w:w="1915" w:type="dxa"/>
            <w:vAlign w:val="bottom"/>
          </w:tcPr>
          <w:p w:rsidR="0029775A" w:rsidRPr="00DC297F" w:rsidRDefault="00775950" w:rsidP="002B2934">
            <w:pPr>
              <w:jc w:val="right"/>
              <w:rPr>
                <w:rFonts w:ascii="Times New Roman" w:hAnsi="Times New Roman" w:cs="Times New Roman"/>
                <w:color w:val="000000"/>
                <w:sz w:val="24"/>
                <w:szCs w:val="24"/>
              </w:rPr>
            </w:pPr>
            <w:r>
              <w:rPr>
                <w:rFonts w:ascii="Times New Roman" w:hAnsi="Times New Roman" w:cs="Times New Roman"/>
                <w:color w:val="000000"/>
                <w:sz w:val="24"/>
                <w:szCs w:val="24"/>
              </w:rPr>
              <w:t>0.72</w:t>
            </w: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p>
        </w:tc>
        <w:tc>
          <w:tcPr>
            <w:tcW w:w="1916" w:type="dxa"/>
            <w:vAlign w:val="bottom"/>
          </w:tcPr>
          <w:p w:rsidR="0029775A" w:rsidRPr="00DC297F" w:rsidRDefault="00775950" w:rsidP="002B2934">
            <w:pPr>
              <w:jc w:val="right"/>
              <w:rPr>
                <w:rFonts w:ascii="Times New Roman" w:hAnsi="Times New Roman" w:cs="Times New Roman"/>
                <w:color w:val="000000"/>
                <w:sz w:val="24"/>
                <w:szCs w:val="24"/>
              </w:rPr>
            </w:pPr>
            <w:r>
              <w:rPr>
                <w:rFonts w:ascii="Times New Roman" w:hAnsi="Times New Roman" w:cs="Times New Roman"/>
                <w:color w:val="000000"/>
                <w:sz w:val="24"/>
                <w:szCs w:val="24"/>
              </w:rPr>
              <w:t>0.73</w:t>
            </w:r>
          </w:p>
        </w:tc>
      </w:tr>
      <w:tr w:rsidR="0029775A" w:rsidRPr="00DC297F" w:rsidTr="002B2934">
        <w:tc>
          <w:tcPr>
            <w:tcW w:w="1638" w:type="dxa"/>
          </w:tcPr>
          <w:p w:rsidR="0029775A" w:rsidRPr="00DC297F" w:rsidRDefault="0029775A" w:rsidP="0029775A">
            <w:pPr>
              <w:pStyle w:val="ListParagraph"/>
              <w:numPr>
                <w:ilvl w:val="0"/>
                <w:numId w:val="16"/>
              </w:numPr>
              <w:rPr>
                <w:rFonts w:ascii="Times New Roman" w:hAnsi="Times New Roman" w:cs="Times New Roman"/>
                <w:sz w:val="24"/>
                <w:szCs w:val="24"/>
              </w:rPr>
            </w:pPr>
          </w:p>
        </w:tc>
        <w:tc>
          <w:tcPr>
            <w:tcW w:w="2192" w:type="dxa"/>
          </w:tcPr>
          <w:p w:rsidR="0029775A" w:rsidRPr="00DC297F" w:rsidRDefault="0029775A" w:rsidP="002B2934">
            <w:pPr>
              <w:jc w:val="right"/>
              <w:rPr>
                <w:rFonts w:ascii="Times New Roman" w:hAnsi="Times New Roman" w:cs="Times New Roman"/>
                <w:sz w:val="24"/>
                <w:szCs w:val="24"/>
              </w:rPr>
            </w:pPr>
            <w:r w:rsidRPr="00DC297F">
              <w:rPr>
                <w:rFonts w:ascii="Times New Roman" w:hAnsi="Times New Roman" w:cs="Times New Roman"/>
                <w:color w:val="000000"/>
                <w:sz w:val="24"/>
                <w:szCs w:val="24"/>
              </w:rPr>
              <w:t>17.5</w:t>
            </w: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p>
        </w:tc>
        <w:tc>
          <w:tcPr>
            <w:tcW w:w="1915" w:type="dxa"/>
            <w:vAlign w:val="bottom"/>
          </w:tcPr>
          <w:p w:rsidR="0029775A" w:rsidRPr="00DC297F" w:rsidRDefault="00775950" w:rsidP="002B2934">
            <w:pPr>
              <w:jc w:val="right"/>
              <w:rPr>
                <w:rFonts w:ascii="Times New Roman" w:hAnsi="Times New Roman" w:cs="Times New Roman"/>
                <w:color w:val="000000"/>
                <w:sz w:val="24"/>
                <w:szCs w:val="24"/>
              </w:rPr>
            </w:pPr>
            <w:r>
              <w:rPr>
                <w:rFonts w:ascii="Times New Roman" w:hAnsi="Times New Roman" w:cs="Times New Roman"/>
                <w:color w:val="000000"/>
                <w:sz w:val="24"/>
                <w:szCs w:val="24"/>
              </w:rPr>
              <w:t>16.66</w:t>
            </w:r>
          </w:p>
        </w:tc>
        <w:tc>
          <w:tcPr>
            <w:tcW w:w="1916" w:type="dxa"/>
            <w:vAlign w:val="bottom"/>
          </w:tcPr>
          <w:p w:rsidR="0029775A" w:rsidRPr="00DC297F" w:rsidRDefault="0029775A" w:rsidP="002B2934">
            <w:pPr>
              <w:jc w:val="right"/>
              <w:rPr>
                <w:rFonts w:ascii="Times New Roman" w:hAnsi="Times New Roman" w:cs="Times New Roman"/>
                <w:color w:val="000000"/>
                <w:sz w:val="24"/>
                <w:szCs w:val="24"/>
              </w:rPr>
            </w:pPr>
          </w:p>
        </w:tc>
      </w:tr>
      <w:tr w:rsidR="0029775A" w:rsidRPr="00DC297F" w:rsidTr="002B2934">
        <w:tc>
          <w:tcPr>
            <w:tcW w:w="1638" w:type="dxa"/>
          </w:tcPr>
          <w:p w:rsidR="0029775A" w:rsidRPr="00DC297F" w:rsidRDefault="0029775A" w:rsidP="0029775A">
            <w:pPr>
              <w:pStyle w:val="ListParagraph"/>
              <w:numPr>
                <w:ilvl w:val="0"/>
                <w:numId w:val="16"/>
              </w:numPr>
              <w:rPr>
                <w:rFonts w:ascii="Times New Roman" w:hAnsi="Times New Roman" w:cs="Times New Roman"/>
                <w:sz w:val="24"/>
                <w:szCs w:val="24"/>
              </w:rPr>
            </w:pPr>
          </w:p>
        </w:tc>
        <w:tc>
          <w:tcPr>
            <w:tcW w:w="2192" w:type="dxa"/>
          </w:tcPr>
          <w:p w:rsidR="0029775A" w:rsidRPr="00DC297F" w:rsidRDefault="0029775A" w:rsidP="002B2934">
            <w:pPr>
              <w:jc w:val="right"/>
              <w:rPr>
                <w:rFonts w:ascii="Times New Roman" w:hAnsi="Times New Roman" w:cs="Times New Roman"/>
                <w:sz w:val="24"/>
                <w:szCs w:val="24"/>
              </w:rPr>
            </w:pP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8</w:t>
            </w: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p>
        </w:tc>
        <w:tc>
          <w:tcPr>
            <w:tcW w:w="1916" w:type="dxa"/>
            <w:vAlign w:val="bottom"/>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6</w:t>
            </w:r>
          </w:p>
        </w:tc>
      </w:tr>
      <w:tr w:rsidR="0029775A" w:rsidRPr="00DC297F" w:rsidTr="002B2934">
        <w:tc>
          <w:tcPr>
            <w:tcW w:w="1638" w:type="dxa"/>
          </w:tcPr>
          <w:p w:rsidR="0029775A" w:rsidRPr="00DC297F" w:rsidRDefault="0029775A" w:rsidP="0029775A">
            <w:pPr>
              <w:pStyle w:val="ListParagraph"/>
              <w:numPr>
                <w:ilvl w:val="0"/>
                <w:numId w:val="16"/>
              </w:numPr>
              <w:rPr>
                <w:rFonts w:ascii="Times New Roman" w:hAnsi="Times New Roman" w:cs="Times New Roman"/>
                <w:sz w:val="24"/>
                <w:szCs w:val="24"/>
              </w:rPr>
            </w:pPr>
          </w:p>
        </w:tc>
        <w:tc>
          <w:tcPr>
            <w:tcW w:w="2192" w:type="dxa"/>
          </w:tcPr>
          <w:p w:rsidR="0029775A" w:rsidRPr="00DC297F" w:rsidRDefault="0029775A" w:rsidP="002B2934">
            <w:pPr>
              <w:jc w:val="right"/>
              <w:rPr>
                <w:rFonts w:ascii="Times New Roman" w:hAnsi="Times New Roman" w:cs="Times New Roman"/>
                <w:sz w:val="24"/>
                <w:szCs w:val="24"/>
              </w:rPr>
            </w:pP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8</w:t>
            </w: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p>
        </w:tc>
        <w:tc>
          <w:tcPr>
            <w:tcW w:w="1916" w:type="dxa"/>
            <w:vAlign w:val="bottom"/>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7.5</w:t>
            </w:r>
          </w:p>
        </w:tc>
      </w:tr>
      <w:tr w:rsidR="0029775A" w:rsidRPr="00DC297F" w:rsidTr="002B2934">
        <w:tc>
          <w:tcPr>
            <w:tcW w:w="1638" w:type="dxa"/>
          </w:tcPr>
          <w:p w:rsidR="0029775A" w:rsidRPr="00DC297F" w:rsidRDefault="0029775A" w:rsidP="0029775A">
            <w:pPr>
              <w:pStyle w:val="ListParagraph"/>
              <w:numPr>
                <w:ilvl w:val="0"/>
                <w:numId w:val="16"/>
              </w:numPr>
              <w:rPr>
                <w:rFonts w:ascii="Times New Roman" w:hAnsi="Times New Roman" w:cs="Times New Roman"/>
                <w:sz w:val="24"/>
                <w:szCs w:val="24"/>
              </w:rPr>
            </w:pPr>
          </w:p>
        </w:tc>
        <w:tc>
          <w:tcPr>
            <w:tcW w:w="2192" w:type="dxa"/>
          </w:tcPr>
          <w:p w:rsidR="0029775A" w:rsidRPr="00DC297F" w:rsidRDefault="0029775A" w:rsidP="002B2934">
            <w:pPr>
              <w:jc w:val="right"/>
              <w:rPr>
                <w:rFonts w:ascii="Times New Roman" w:hAnsi="Times New Roman" w:cs="Times New Roman"/>
                <w:sz w:val="24"/>
                <w:szCs w:val="24"/>
              </w:rPr>
            </w:pP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1.6</w:t>
            </w: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p>
        </w:tc>
        <w:tc>
          <w:tcPr>
            <w:tcW w:w="1916" w:type="dxa"/>
            <w:vAlign w:val="bottom"/>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0.8</w:t>
            </w:r>
          </w:p>
        </w:tc>
      </w:tr>
      <w:tr w:rsidR="0029775A" w:rsidRPr="00DC297F" w:rsidTr="002B2934">
        <w:tc>
          <w:tcPr>
            <w:tcW w:w="1638" w:type="dxa"/>
          </w:tcPr>
          <w:p w:rsidR="0029775A" w:rsidRPr="00DC297F" w:rsidRDefault="0029775A" w:rsidP="0029775A">
            <w:pPr>
              <w:pStyle w:val="ListParagraph"/>
              <w:numPr>
                <w:ilvl w:val="0"/>
                <w:numId w:val="16"/>
              </w:numPr>
              <w:rPr>
                <w:rFonts w:ascii="Times New Roman" w:hAnsi="Times New Roman" w:cs="Times New Roman"/>
                <w:sz w:val="24"/>
                <w:szCs w:val="24"/>
              </w:rPr>
            </w:pPr>
          </w:p>
        </w:tc>
        <w:tc>
          <w:tcPr>
            <w:tcW w:w="2192" w:type="dxa"/>
          </w:tcPr>
          <w:p w:rsidR="0029775A" w:rsidRPr="00DC297F" w:rsidRDefault="0029775A" w:rsidP="002B2934">
            <w:pPr>
              <w:jc w:val="right"/>
              <w:rPr>
                <w:rFonts w:ascii="Times New Roman" w:hAnsi="Times New Roman" w:cs="Times New Roman"/>
                <w:sz w:val="24"/>
                <w:szCs w:val="24"/>
              </w:rPr>
            </w:pPr>
          </w:p>
        </w:tc>
        <w:tc>
          <w:tcPr>
            <w:tcW w:w="1915" w:type="dxa"/>
            <w:vAlign w:val="bottom"/>
          </w:tcPr>
          <w:p w:rsidR="0029775A" w:rsidRPr="00DC297F" w:rsidRDefault="00775950" w:rsidP="002B2934">
            <w:pPr>
              <w:jc w:val="right"/>
              <w:rPr>
                <w:rFonts w:ascii="Times New Roman" w:hAnsi="Times New Roman" w:cs="Times New Roman"/>
                <w:color w:val="000000"/>
                <w:sz w:val="24"/>
                <w:szCs w:val="24"/>
              </w:rPr>
            </w:pPr>
            <w:r>
              <w:rPr>
                <w:rFonts w:ascii="Times New Roman" w:hAnsi="Times New Roman" w:cs="Times New Roman"/>
                <w:color w:val="000000"/>
                <w:sz w:val="24"/>
                <w:szCs w:val="24"/>
              </w:rPr>
              <w:t>0.85</w:t>
            </w: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p>
        </w:tc>
        <w:tc>
          <w:tcPr>
            <w:tcW w:w="1916" w:type="dxa"/>
            <w:vAlign w:val="bottom"/>
          </w:tcPr>
          <w:p w:rsidR="0029775A" w:rsidRPr="00DC297F" w:rsidRDefault="00775950" w:rsidP="002B2934">
            <w:pPr>
              <w:jc w:val="right"/>
              <w:rPr>
                <w:rFonts w:ascii="Times New Roman" w:hAnsi="Times New Roman" w:cs="Times New Roman"/>
                <w:color w:val="000000"/>
                <w:sz w:val="24"/>
                <w:szCs w:val="24"/>
              </w:rPr>
            </w:pPr>
            <w:r>
              <w:rPr>
                <w:rFonts w:ascii="Times New Roman" w:hAnsi="Times New Roman" w:cs="Times New Roman"/>
                <w:color w:val="000000"/>
                <w:sz w:val="24"/>
                <w:szCs w:val="24"/>
              </w:rPr>
              <w:t>0.14</w:t>
            </w:r>
          </w:p>
        </w:tc>
      </w:tr>
      <w:tr w:rsidR="0029775A" w:rsidRPr="00DC297F" w:rsidTr="002B2934">
        <w:tc>
          <w:tcPr>
            <w:tcW w:w="1638" w:type="dxa"/>
          </w:tcPr>
          <w:p w:rsidR="0029775A" w:rsidRPr="00DC297F" w:rsidRDefault="0029775A" w:rsidP="0029775A">
            <w:pPr>
              <w:pStyle w:val="ListParagraph"/>
              <w:numPr>
                <w:ilvl w:val="0"/>
                <w:numId w:val="16"/>
              </w:numPr>
              <w:rPr>
                <w:rFonts w:ascii="Times New Roman" w:hAnsi="Times New Roman" w:cs="Times New Roman"/>
                <w:sz w:val="24"/>
                <w:szCs w:val="24"/>
              </w:rPr>
            </w:pPr>
          </w:p>
        </w:tc>
        <w:tc>
          <w:tcPr>
            <w:tcW w:w="2192" w:type="dxa"/>
            <w:vAlign w:val="bottom"/>
          </w:tcPr>
          <w:p w:rsidR="0029775A" w:rsidRPr="00DC297F" w:rsidRDefault="00775950" w:rsidP="002B2934">
            <w:pPr>
              <w:jc w:val="right"/>
              <w:rPr>
                <w:rFonts w:ascii="Times New Roman" w:hAnsi="Times New Roman" w:cs="Times New Roman"/>
                <w:color w:val="000000"/>
                <w:sz w:val="24"/>
                <w:szCs w:val="24"/>
              </w:rPr>
            </w:pPr>
            <w:r>
              <w:rPr>
                <w:rFonts w:ascii="Times New Roman" w:hAnsi="Times New Roman" w:cs="Times New Roman"/>
                <w:color w:val="000000"/>
                <w:sz w:val="24"/>
                <w:szCs w:val="24"/>
              </w:rPr>
              <w:t>1.63</w:t>
            </w: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p>
        </w:tc>
        <w:tc>
          <w:tcPr>
            <w:tcW w:w="1915" w:type="dxa"/>
            <w:vAlign w:val="bottom"/>
          </w:tcPr>
          <w:p w:rsidR="0029775A" w:rsidRPr="00DC297F" w:rsidRDefault="00775950" w:rsidP="002B2934">
            <w:pPr>
              <w:jc w:val="right"/>
              <w:rPr>
                <w:rFonts w:ascii="Times New Roman" w:hAnsi="Times New Roman" w:cs="Times New Roman"/>
                <w:color w:val="000000"/>
                <w:sz w:val="24"/>
                <w:szCs w:val="24"/>
              </w:rPr>
            </w:pPr>
            <w:r>
              <w:rPr>
                <w:rFonts w:ascii="Times New Roman" w:hAnsi="Times New Roman" w:cs="Times New Roman"/>
                <w:color w:val="000000"/>
                <w:sz w:val="24"/>
                <w:szCs w:val="24"/>
              </w:rPr>
              <w:t>1.17</w:t>
            </w:r>
          </w:p>
        </w:tc>
        <w:tc>
          <w:tcPr>
            <w:tcW w:w="1916" w:type="dxa"/>
            <w:vAlign w:val="bottom"/>
          </w:tcPr>
          <w:p w:rsidR="0029775A" w:rsidRPr="00DC297F" w:rsidRDefault="0029775A" w:rsidP="002B2934">
            <w:pPr>
              <w:jc w:val="right"/>
              <w:rPr>
                <w:rFonts w:ascii="Times New Roman" w:hAnsi="Times New Roman" w:cs="Times New Roman"/>
                <w:color w:val="000000"/>
                <w:sz w:val="24"/>
                <w:szCs w:val="24"/>
              </w:rPr>
            </w:pPr>
          </w:p>
        </w:tc>
      </w:tr>
      <w:tr w:rsidR="0029775A" w:rsidRPr="00DC297F" w:rsidTr="002B2934">
        <w:tc>
          <w:tcPr>
            <w:tcW w:w="1638" w:type="dxa"/>
          </w:tcPr>
          <w:p w:rsidR="0029775A" w:rsidRPr="00DC297F" w:rsidRDefault="0029775A" w:rsidP="0029775A">
            <w:pPr>
              <w:pStyle w:val="ListParagraph"/>
              <w:numPr>
                <w:ilvl w:val="0"/>
                <w:numId w:val="16"/>
              </w:numPr>
              <w:rPr>
                <w:rFonts w:ascii="Times New Roman" w:hAnsi="Times New Roman" w:cs="Times New Roman"/>
                <w:sz w:val="24"/>
                <w:szCs w:val="24"/>
              </w:rPr>
            </w:pPr>
          </w:p>
        </w:tc>
        <w:tc>
          <w:tcPr>
            <w:tcW w:w="2192" w:type="dxa"/>
            <w:vAlign w:val="bottom"/>
          </w:tcPr>
          <w:p w:rsidR="0029775A" w:rsidRPr="00DC297F" w:rsidRDefault="00775950" w:rsidP="002B2934">
            <w:pPr>
              <w:jc w:val="right"/>
              <w:rPr>
                <w:rFonts w:ascii="Times New Roman" w:hAnsi="Times New Roman" w:cs="Times New Roman"/>
                <w:color w:val="000000"/>
                <w:sz w:val="24"/>
                <w:szCs w:val="24"/>
              </w:rPr>
            </w:pPr>
            <w:r>
              <w:rPr>
                <w:rFonts w:ascii="Times New Roman" w:hAnsi="Times New Roman" w:cs="Times New Roman"/>
                <w:color w:val="000000"/>
                <w:sz w:val="24"/>
                <w:szCs w:val="24"/>
              </w:rPr>
              <w:t>17.14</w:t>
            </w: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p>
        </w:tc>
        <w:tc>
          <w:tcPr>
            <w:tcW w:w="1915" w:type="dxa"/>
            <w:vAlign w:val="bottom"/>
          </w:tcPr>
          <w:p w:rsidR="0029775A" w:rsidRPr="00DC297F" w:rsidRDefault="00775950" w:rsidP="002B2934">
            <w:pPr>
              <w:jc w:val="right"/>
              <w:rPr>
                <w:rFonts w:ascii="Times New Roman" w:hAnsi="Times New Roman" w:cs="Times New Roman"/>
                <w:color w:val="000000"/>
                <w:sz w:val="24"/>
                <w:szCs w:val="24"/>
              </w:rPr>
            </w:pPr>
            <w:r>
              <w:rPr>
                <w:rFonts w:ascii="Times New Roman" w:hAnsi="Times New Roman" w:cs="Times New Roman"/>
                <w:color w:val="000000"/>
                <w:sz w:val="24"/>
                <w:szCs w:val="24"/>
              </w:rPr>
              <w:t>14.28</w:t>
            </w:r>
          </w:p>
        </w:tc>
        <w:tc>
          <w:tcPr>
            <w:tcW w:w="1916" w:type="dxa"/>
            <w:vAlign w:val="bottom"/>
          </w:tcPr>
          <w:p w:rsidR="0029775A" w:rsidRPr="00DC297F" w:rsidRDefault="0029775A" w:rsidP="002B2934">
            <w:pPr>
              <w:jc w:val="right"/>
              <w:rPr>
                <w:rFonts w:ascii="Times New Roman" w:hAnsi="Times New Roman" w:cs="Times New Roman"/>
                <w:color w:val="000000"/>
                <w:sz w:val="24"/>
                <w:szCs w:val="24"/>
              </w:rPr>
            </w:pPr>
          </w:p>
        </w:tc>
      </w:tr>
      <w:tr w:rsidR="0029775A" w:rsidRPr="00DC297F" w:rsidTr="002B2934">
        <w:tc>
          <w:tcPr>
            <w:tcW w:w="1638" w:type="dxa"/>
          </w:tcPr>
          <w:p w:rsidR="0029775A" w:rsidRPr="00DC297F" w:rsidRDefault="0029775A" w:rsidP="0029775A">
            <w:pPr>
              <w:pStyle w:val="ListParagraph"/>
              <w:numPr>
                <w:ilvl w:val="0"/>
                <w:numId w:val="16"/>
              </w:numPr>
              <w:rPr>
                <w:rFonts w:ascii="Times New Roman" w:hAnsi="Times New Roman" w:cs="Times New Roman"/>
                <w:sz w:val="24"/>
                <w:szCs w:val="24"/>
              </w:rPr>
            </w:pPr>
          </w:p>
        </w:tc>
        <w:tc>
          <w:tcPr>
            <w:tcW w:w="2192" w:type="dxa"/>
            <w:vAlign w:val="bottom"/>
          </w:tcPr>
          <w:p w:rsidR="0029775A" w:rsidRPr="00DC297F" w:rsidRDefault="00775950" w:rsidP="002B2934">
            <w:pPr>
              <w:jc w:val="right"/>
              <w:rPr>
                <w:rFonts w:ascii="Times New Roman" w:hAnsi="Times New Roman" w:cs="Times New Roman"/>
                <w:color w:val="000000"/>
                <w:sz w:val="24"/>
                <w:szCs w:val="24"/>
              </w:rPr>
            </w:pPr>
            <w:r>
              <w:rPr>
                <w:rFonts w:ascii="Times New Roman" w:hAnsi="Times New Roman" w:cs="Times New Roman"/>
                <w:color w:val="000000"/>
                <w:sz w:val="24"/>
                <w:szCs w:val="24"/>
              </w:rPr>
              <w:t>0.46</w:t>
            </w: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0.2</w:t>
            </w:r>
          </w:p>
        </w:tc>
        <w:tc>
          <w:tcPr>
            <w:tcW w:w="1916" w:type="dxa"/>
            <w:vAlign w:val="bottom"/>
          </w:tcPr>
          <w:p w:rsidR="0029775A" w:rsidRPr="00DC297F" w:rsidRDefault="0029775A" w:rsidP="002B2934">
            <w:pPr>
              <w:jc w:val="right"/>
              <w:rPr>
                <w:rFonts w:ascii="Times New Roman" w:hAnsi="Times New Roman" w:cs="Times New Roman"/>
                <w:color w:val="000000"/>
                <w:sz w:val="24"/>
                <w:szCs w:val="24"/>
              </w:rPr>
            </w:pPr>
          </w:p>
        </w:tc>
      </w:tr>
      <w:tr w:rsidR="0029775A" w:rsidRPr="00DC297F" w:rsidTr="002B2934">
        <w:tc>
          <w:tcPr>
            <w:tcW w:w="1638" w:type="dxa"/>
          </w:tcPr>
          <w:p w:rsidR="0029775A" w:rsidRPr="00DC297F" w:rsidRDefault="0029775A" w:rsidP="0029775A">
            <w:pPr>
              <w:pStyle w:val="ListParagraph"/>
              <w:numPr>
                <w:ilvl w:val="0"/>
                <w:numId w:val="16"/>
              </w:numPr>
              <w:rPr>
                <w:rFonts w:ascii="Times New Roman" w:hAnsi="Times New Roman" w:cs="Times New Roman"/>
                <w:sz w:val="24"/>
                <w:szCs w:val="24"/>
              </w:rPr>
            </w:pPr>
          </w:p>
        </w:tc>
        <w:tc>
          <w:tcPr>
            <w:tcW w:w="2192" w:type="dxa"/>
            <w:vAlign w:val="bottom"/>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1.1</w:t>
            </w: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0.5</w:t>
            </w:r>
          </w:p>
        </w:tc>
        <w:tc>
          <w:tcPr>
            <w:tcW w:w="1916" w:type="dxa"/>
            <w:vAlign w:val="bottom"/>
          </w:tcPr>
          <w:p w:rsidR="0029775A" w:rsidRPr="00DC297F" w:rsidRDefault="0029775A" w:rsidP="002B2934">
            <w:pPr>
              <w:jc w:val="right"/>
              <w:rPr>
                <w:rFonts w:ascii="Times New Roman" w:hAnsi="Times New Roman" w:cs="Times New Roman"/>
                <w:color w:val="000000"/>
                <w:sz w:val="24"/>
                <w:szCs w:val="24"/>
              </w:rPr>
            </w:pPr>
          </w:p>
        </w:tc>
      </w:tr>
      <w:tr w:rsidR="0029775A" w:rsidRPr="00DC297F" w:rsidTr="002B2934">
        <w:tc>
          <w:tcPr>
            <w:tcW w:w="1638" w:type="dxa"/>
          </w:tcPr>
          <w:p w:rsidR="0029775A" w:rsidRPr="00DC297F" w:rsidRDefault="0029775A" w:rsidP="0029775A">
            <w:pPr>
              <w:pStyle w:val="ListParagraph"/>
              <w:numPr>
                <w:ilvl w:val="0"/>
                <w:numId w:val="16"/>
              </w:numPr>
              <w:rPr>
                <w:rFonts w:ascii="Times New Roman" w:hAnsi="Times New Roman" w:cs="Times New Roman"/>
                <w:sz w:val="24"/>
                <w:szCs w:val="24"/>
              </w:rPr>
            </w:pPr>
          </w:p>
        </w:tc>
        <w:tc>
          <w:tcPr>
            <w:tcW w:w="2192" w:type="dxa"/>
            <w:vAlign w:val="bottom"/>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4</w:t>
            </w: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2.5</w:t>
            </w:r>
          </w:p>
        </w:tc>
        <w:tc>
          <w:tcPr>
            <w:tcW w:w="1916" w:type="dxa"/>
            <w:vAlign w:val="bottom"/>
          </w:tcPr>
          <w:p w:rsidR="0029775A" w:rsidRPr="00DC297F" w:rsidRDefault="0029775A" w:rsidP="002B2934">
            <w:pPr>
              <w:jc w:val="right"/>
              <w:rPr>
                <w:rFonts w:ascii="Times New Roman" w:hAnsi="Times New Roman" w:cs="Times New Roman"/>
                <w:color w:val="000000"/>
                <w:sz w:val="24"/>
                <w:szCs w:val="24"/>
              </w:rPr>
            </w:pPr>
          </w:p>
        </w:tc>
      </w:tr>
      <w:tr w:rsidR="0029775A" w:rsidRPr="00DC297F" w:rsidTr="002B2934">
        <w:tc>
          <w:tcPr>
            <w:tcW w:w="1638" w:type="dxa"/>
          </w:tcPr>
          <w:p w:rsidR="0029775A" w:rsidRPr="00DC297F" w:rsidRDefault="0029775A" w:rsidP="0029775A">
            <w:pPr>
              <w:pStyle w:val="ListParagraph"/>
              <w:numPr>
                <w:ilvl w:val="0"/>
                <w:numId w:val="16"/>
              </w:numPr>
              <w:rPr>
                <w:rFonts w:ascii="Times New Roman" w:hAnsi="Times New Roman" w:cs="Times New Roman"/>
                <w:sz w:val="24"/>
                <w:szCs w:val="24"/>
              </w:rPr>
            </w:pPr>
          </w:p>
        </w:tc>
        <w:tc>
          <w:tcPr>
            <w:tcW w:w="2192" w:type="dxa"/>
          </w:tcPr>
          <w:p w:rsidR="0029775A" w:rsidRPr="00DC297F" w:rsidRDefault="0029775A" w:rsidP="002B2934">
            <w:pPr>
              <w:jc w:val="right"/>
              <w:rPr>
                <w:rFonts w:ascii="Times New Roman" w:hAnsi="Times New Roman" w:cs="Times New Roman"/>
                <w:sz w:val="24"/>
                <w:szCs w:val="24"/>
              </w:rPr>
            </w:pP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6.25</w:t>
            </w: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p>
        </w:tc>
        <w:tc>
          <w:tcPr>
            <w:tcW w:w="1916" w:type="dxa"/>
            <w:vAlign w:val="bottom"/>
          </w:tcPr>
          <w:p w:rsidR="0029775A" w:rsidRPr="00DC297F" w:rsidRDefault="00775950" w:rsidP="002B2934">
            <w:pPr>
              <w:jc w:val="right"/>
              <w:rPr>
                <w:rFonts w:ascii="Times New Roman" w:hAnsi="Times New Roman" w:cs="Times New Roman"/>
                <w:color w:val="000000"/>
                <w:sz w:val="24"/>
                <w:szCs w:val="24"/>
              </w:rPr>
            </w:pPr>
            <w:r>
              <w:rPr>
                <w:rFonts w:ascii="Times New Roman" w:hAnsi="Times New Roman" w:cs="Times New Roman"/>
                <w:color w:val="000000"/>
                <w:sz w:val="24"/>
                <w:szCs w:val="24"/>
              </w:rPr>
              <w:t>3.13</w:t>
            </w:r>
          </w:p>
        </w:tc>
      </w:tr>
      <w:tr w:rsidR="0029775A" w:rsidRPr="00DC297F" w:rsidTr="002B2934">
        <w:tc>
          <w:tcPr>
            <w:tcW w:w="1638" w:type="dxa"/>
          </w:tcPr>
          <w:p w:rsidR="0029775A" w:rsidRPr="00DC297F" w:rsidRDefault="0029775A" w:rsidP="0029775A">
            <w:pPr>
              <w:pStyle w:val="ListParagraph"/>
              <w:numPr>
                <w:ilvl w:val="0"/>
                <w:numId w:val="16"/>
              </w:numPr>
              <w:rPr>
                <w:rFonts w:ascii="Times New Roman" w:hAnsi="Times New Roman" w:cs="Times New Roman"/>
                <w:sz w:val="24"/>
                <w:szCs w:val="24"/>
              </w:rPr>
            </w:pPr>
          </w:p>
        </w:tc>
        <w:tc>
          <w:tcPr>
            <w:tcW w:w="2192" w:type="dxa"/>
          </w:tcPr>
          <w:p w:rsidR="0029775A" w:rsidRPr="00DC297F" w:rsidRDefault="0029775A" w:rsidP="002B2934">
            <w:pPr>
              <w:jc w:val="right"/>
              <w:rPr>
                <w:rFonts w:ascii="Times New Roman" w:hAnsi="Times New Roman" w:cs="Times New Roman"/>
                <w:sz w:val="24"/>
                <w:szCs w:val="24"/>
              </w:rPr>
            </w:pP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7.5</w:t>
            </w: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p>
        </w:tc>
        <w:tc>
          <w:tcPr>
            <w:tcW w:w="1916" w:type="dxa"/>
            <w:vAlign w:val="bottom"/>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2.5</w:t>
            </w:r>
          </w:p>
        </w:tc>
      </w:tr>
      <w:tr w:rsidR="0029775A" w:rsidRPr="00DC297F" w:rsidTr="002B2934">
        <w:tc>
          <w:tcPr>
            <w:tcW w:w="1638" w:type="dxa"/>
          </w:tcPr>
          <w:p w:rsidR="0029775A" w:rsidRPr="00DC297F" w:rsidRDefault="0029775A" w:rsidP="0029775A">
            <w:pPr>
              <w:pStyle w:val="ListParagraph"/>
              <w:numPr>
                <w:ilvl w:val="0"/>
                <w:numId w:val="16"/>
              </w:numPr>
              <w:rPr>
                <w:rFonts w:ascii="Times New Roman" w:hAnsi="Times New Roman" w:cs="Times New Roman"/>
                <w:sz w:val="24"/>
                <w:szCs w:val="24"/>
              </w:rPr>
            </w:pPr>
          </w:p>
        </w:tc>
        <w:tc>
          <w:tcPr>
            <w:tcW w:w="2192" w:type="dxa"/>
          </w:tcPr>
          <w:p w:rsidR="0029775A" w:rsidRPr="00DC297F" w:rsidRDefault="0029775A" w:rsidP="002B2934">
            <w:pPr>
              <w:jc w:val="right"/>
              <w:rPr>
                <w:rFonts w:ascii="Times New Roman" w:hAnsi="Times New Roman" w:cs="Times New Roman"/>
                <w:sz w:val="24"/>
                <w:szCs w:val="24"/>
              </w:rPr>
            </w:pP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1.2</w:t>
            </w: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p>
        </w:tc>
        <w:tc>
          <w:tcPr>
            <w:tcW w:w="1916" w:type="dxa"/>
            <w:vAlign w:val="bottom"/>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0.8</w:t>
            </w:r>
          </w:p>
        </w:tc>
      </w:tr>
      <w:tr w:rsidR="0029775A" w:rsidRPr="00DC297F" w:rsidTr="002B2934">
        <w:tc>
          <w:tcPr>
            <w:tcW w:w="1638" w:type="dxa"/>
          </w:tcPr>
          <w:p w:rsidR="0029775A" w:rsidRPr="00DC297F" w:rsidRDefault="0029775A" w:rsidP="0029775A">
            <w:pPr>
              <w:pStyle w:val="ListParagraph"/>
              <w:numPr>
                <w:ilvl w:val="0"/>
                <w:numId w:val="16"/>
              </w:numPr>
              <w:rPr>
                <w:rFonts w:ascii="Times New Roman" w:hAnsi="Times New Roman" w:cs="Times New Roman"/>
                <w:sz w:val="24"/>
                <w:szCs w:val="24"/>
              </w:rPr>
            </w:pPr>
          </w:p>
        </w:tc>
        <w:tc>
          <w:tcPr>
            <w:tcW w:w="2192" w:type="dxa"/>
          </w:tcPr>
          <w:p w:rsidR="0029775A" w:rsidRPr="00DC297F" w:rsidRDefault="0029775A" w:rsidP="002B2934">
            <w:pPr>
              <w:jc w:val="right"/>
              <w:rPr>
                <w:rFonts w:ascii="Times New Roman" w:hAnsi="Times New Roman" w:cs="Times New Roman"/>
                <w:sz w:val="24"/>
                <w:szCs w:val="24"/>
              </w:rPr>
            </w:pPr>
          </w:p>
        </w:tc>
        <w:tc>
          <w:tcPr>
            <w:tcW w:w="1915" w:type="dxa"/>
            <w:vAlign w:val="bottom"/>
          </w:tcPr>
          <w:p w:rsidR="0029775A" w:rsidRPr="00DC297F" w:rsidRDefault="00775950" w:rsidP="002B2934">
            <w:pPr>
              <w:jc w:val="right"/>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p>
        </w:tc>
        <w:tc>
          <w:tcPr>
            <w:tcW w:w="1916" w:type="dxa"/>
            <w:vAlign w:val="bottom"/>
          </w:tcPr>
          <w:p w:rsidR="0029775A" w:rsidRPr="00DC297F" w:rsidRDefault="00775950" w:rsidP="002B2934">
            <w:pPr>
              <w:jc w:val="right"/>
              <w:rPr>
                <w:rFonts w:ascii="Times New Roman" w:hAnsi="Times New Roman" w:cs="Times New Roman"/>
                <w:color w:val="000000"/>
                <w:sz w:val="24"/>
                <w:szCs w:val="24"/>
              </w:rPr>
            </w:pPr>
            <w:r>
              <w:rPr>
                <w:rFonts w:ascii="Times New Roman" w:hAnsi="Times New Roman" w:cs="Times New Roman"/>
                <w:color w:val="000000"/>
                <w:sz w:val="24"/>
                <w:szCs w:val="24"/>
              </w:rPr>
              <w:t>4.09</w:t>
            </w:r>
          </w:p>
        </w:tc>
      </w:tr>
      <w:tr w:rsidR="0029775A" w:rsidRPr="00DC297F" w:rsidTr="002B2934">
        <w:tc>
          <w:tcPr>
            <w:tcW w:w="1638" w:type="dxa"/>
          </w:tcPr>
          <w:p w:rsidR="0029775A" w:rsidRPr="00DC297F" w:rsidRDefault="0029775A" w:rsidP="0029775A">
            <w:pPr>
              <w:pStyle w:val="ListParagraph"/>
              <w:numPr>
                <w:ilvl w:val="0"/>
                <w:numId w:val="16"/>
              </w:numPr>
              <w:rPr>
                <w:rFonts w:ascii="Times New Roman" w:hAnsi="Times New Roman" w:cs="Times New Roman"/>
                <w:sz w:val="24"/>
                <w:szCs w:val="24"/>
              </w:rPr>
            </w:pPr>
          </w:p>
        </w:tc>
        <w:tc>
          <w:tcPr>
            <w:tcW w:w="2192" w:type="dxa"/>
          </w:tcPr>
          <w:p w:rsidR="0029775A" w:rsidRPr="00DC297F" w:rsidRDefault="0029775A" w:rsidP="002B2934">
            <w:pPr>
              <w:jc w:val="right"/>
              <w:rPr>
                <w:rFonts w:ascii="Times New Roman" w:hAnsi="Times New Roman" w:cs="Times New Roman"/>
                <w:sz w:val="24"/>
                <w:szCs w:val="24"/>
              </w:rPr>
            </w:pP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1</w:t>
            </w: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p>
        </w:tc>
        <w:tc>
          <w:tcPr>
            <w:tcW w:w="1916" w:type="dxa"/>
            <w:vAlign w:val="bottom"/>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0.6</w:t>
            </w:r>
          </w:p>
        </w:tc>
      </w:tr>
      <w:tr w:rsidR="0029775A" w:rsidRPr="00DC297F" w:rsidTr="002B2934">
        <w:tc>
          <w:tcPr>
            <w:tcW w:w="1638" w:type="dxa"/>
          </w:tcPr>
          <w:p w:rsidR="0029775A" w:rsidRPr="00DC297F" w:rsidRDefault="0029775A" w:rsidP="0029775A">
            <w:pPr>
              <w:pStyle w:val="ListParagraph"/>
              <w:numPr>
                <w:ilvl w:val="0"/>
                <w:numId w:val="16"/>
              </w:numPr>
              <w:rPr>
                <w:rFonts w:ascii="Times New Roman" w:hAnsi="Times New Roman" w:cs="Times New Roman"/>
                <w:sz w:val="24"/>
                <w:szCs w:val="24"/>
              </w:rPr>
            </w:pPr>
          </w:p>
        </w:tc>
        <w:tc>
          <w:tcPr>
            <w:tcW w:w="2192" w:type="dxa"/>
          </w:tcPr>
          <w:p w:rsidR="0029775A" w:rsidRPr="00DC297F" w:rsidRDefault="0029775A" w:rsidP="002B2934">
            <w:pPr>
              <w:jc w:val="right"/>
              <w:rPr>
                <w:rFonts w:ascii="Times New Roman" w:hAnsi="Times New Roman" w:cs="Times New Roman"/>
                <w:sz w:val="24"/>
                <w:szCs w:val="24"/>
              </w:rPr>
            </w:pPr>
          </w:p>
        </w:tc>
        <w:tc>
          <w:tcPr>
            <w:tcW w:w="1915" w:type="dxa"/>
            <w:vAlign w:val="bottom"/>
          </w:tcPr>
          <w:p w:rsidR="0029775A" w:rsidRPr="00DC297F" w:rsidRDefault="00775950" w:rsidP="002B2934">
            <w:pPr>
              <w:jc w:val="right"/>
              <w:rPr>
                <w:rFonts w:ascii="Times New Roman" w:hAnsi="Times New Roman" w:cs="Times New Roman"/>
                <w:color w:val="000000"/>
                <w:sz w:val="24"/>
                <w:szCs w:val="24"/>
              </w:rPr>
            </w:pPr>
            <w:r>
              <w:rPr>
                <w:rFonts w:ascii="Times New Roman" w:hAnsi="Times New Roman" w:cs="Times New Roman"/>
                <w:color w:val="000000"/>
                <w:sz w:val="24"/>
                <w:szCs w:val="24"/>
              </w:rPr>
              <w:t>15.22</w:t>
            </w: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p>
        </w:tc>
        <w:tc>
          <w:tcPr>
            <w:tcW w:w="1916" w:type="dxa"/>
            <w:vAlign w:val="bottom"/>
          </w:tcPr>
          <w:p w:rsidR="0029775A" w:rsidRPr="00DC297F" w:rsidRDefault="00775950" w:rsidP="002B2934">
            <w:pPr>
              <w:jc w:val="right"/>
              <w:rPr>
                <w:rFonts w:ascii="Times New Roman" w:hAnsi="Times New Roman" w:cs="Times New Roman"/>
                <w:color w:val="000000"/>
                <w:sz w:val="24"/>
                <w:szCs w:val="24"/>
              </w:rPr>
            </w:pPr>
            <w:r>
              <w:rPr>
                <w:rFonts w:ascii="Times New Roman" w:hAnsi="Times New Roman" w:cs="Times New Roman"/>
                <w:color w:val="000000"/>
                <w:sz w:val="24"/>
                <w:szCs w:val="24"/>
              </w:rPr>
              <w:t>10.87</w:t>
            </w:r>
          </w:p>
        </w:tc>
      </w:tr>
      <w:tr w:rsidR="0029775A" w:rsidRPr="00DC297F" w:rsidTr="002B2934">
        <w:tc>
          <w:tcPr>
            <w:tcW w:w="1638" w:type="dxa"/>
          </w:tcPr>
          <w:p w:rsidR="0029775A" w:rsidRPr="00DC297F" w:rsidRDefault="0029775A" w:rsidP="0029775A">
            <w:pPr>
              <w:pStyle w:val="ListParagraph"/>
              <w:numPr>
                <w:ilvl w:val="0"/>
                <w:numId w:val="16"/>
              </w:numPr>
              <w:rPr>
                <w:rFonts w:ascii="Times New Roman" w:hAnsi="Times New Roman" w:cs="Times New Roman"/>
                <w:sz w:val="24"/>
                <w:szCs w:val="24"/>
              </w:rPr>
            </w:pPr>
          </w:p>
        </w:tc>
        <w:tc>
          <w:tcPr>
            <w:tcW w:w="2192" w:type="dxa"/>
          </w:tcPr>
          <w:p w:rsidR="0029775A" w:rsidRPr="00DC297F" w:rsidRDefault="0029775A" w:rsidP="002B2934">
            <w:pPr>
              <w:jc w:val="right"/>
              <w:rPr>
                <w:rFonts w:ascii="Times New Roman" w:hAnsi="Times New Roman" w:cs="Times New Roman"/>
                <w:sz w:val="24"/>
                <w:szCs w:val="24"/>
              </w:rPr>
            </w:pPr>
          </w:p>
        </w:tc>
        <w:tc>
          <w:tcPr>
            <w:tcW w:w="1915" w:type="dxa"/>
            <w:vAlign w:val="bottom"/>
          </w:tcPr>
          <w:p w:rsidR="0029775A" w:rsidRPr="00DC297F" w:rsidRDefault="00775950" w:rsidP="002B2934">
            <w:pPr>
              <w:jc w:val="right"/>
              <w:rPr>
                <w:rFonts w:ascii="Times New Roman" w:hAnsi="Times New Roman" w:cs="Times New Roman"/>
                <w:color w:val="000000"/>
                <w:sz w:val="24"/>
                <w:szCs w:val="24"/>
              </w:rPr>
            </w:pPr>
            <w:r>
              <w:rPr>
                <w:rFonts w:ascii="Times New Roman" w:hAnsi="Times New Roman" w:cs="Times New Roman"/>
                <w:color w:val="000000"/>
                <w:sz w:val="24"/>
                <w:szCs w:val="24"/>
              </w:rPr>
              <w:t>1.37</w:t>
            </w: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p>
        </w:tc>
        <w:tc>
          <w:tcPr>
            <w:tcW w:w="1916" w:type="dxa"/>
            <w:vAlign w:val="bottom"/>
          </w:tcPr>
          <w:p w:rsidR="0029775A" w:rsidRPr="00DC297F" w:rsidRDefault="00775950" w:rsidP="002B2934">
            <w:pPr>
              <w:jc w:val="right"/>
              <w:rPr>
                <w:rFonts w:ascii="Times New Roman" w:hAnsi="Times New Roman" w:cs="Times New Roman"/>
                <w:color w:val="000000"/>
                <w:sz w:val="24"/>
                <w:szCs w:val="24"/>
              </w:rPr>
            </w:pPr>
            <w:r>
              <w:rPr>
                <w:rFonts w:ascii="Times New Roman" w:hAnsi="Times New Roman" w:cs="Times New Roman"/>
                <w:color w:val="000000"/>
                <w:sz w:val="24"/>
                <w:szCs w:val="24"/>
              </w:rPr>
              <w:t>0.13</w:t>
            </w:r>
          </w:p>
        </w:tc>
      </w:tr>
      <w:tr w:rsidR="0029775A" w:rsidRPr="00DC297F" w:rsidTr="002B2934">
        <w:tc>
          <w:tcPr>
            <w:tcW w:w="1638" w:type="dxa"/>
          </w:tcPr>
          <w:p w:rsidR="0029775A" w:rsidRPr="00DC297F" w:rsidRDefault="0029775A" w:rsidP="0029775A">
            <w:pPr>
              <w:pStyle w:val="ListParagraph"/>
              <w:numPr>
                <w:ilvl w:val="0"/>
                <w:numId w:val="16"/>
              </w:numPr>
              <w:rPr>
                <w:rFonts w:ascii="Times New Roman" w:hAnsi="Times New Roman" w:cs="Times New Roman"/>
                <w:sz w:val="24"/>
                <w:szCs w:val="24"/>
              </w:rPr>
            </w:pPr>
          </w:p>
        </w:tc>
        <w:tc>
          <w:tcPr>
            <w:tcW w:w="2192" w:type="dxa"/>
            <w:vAlign w:val="bottom"/>
          </w:tcPr>
          <w:p w:rsidR="0029775A" w:rsidRPr="00DC297F" w:rsidRDefault="00775950" w:rsidP="002B2934">
            <w:pPr>
              <w:jc w:val="right"/>
              <w:rPr>
                <w:rFonts w:ascii="Times New Roman" w:hAnsi="Times New Roman" w:cs="Times New Roman"/>
                <w:color w:val="000000"/>
                <w:sz w:val="24"/>
                <w:szCs w:val="24"/>
              </w:rPr>
            </w:pPr>
            <w:r>
              <w:rPr>
                <w:rFonts w:ascii="Times New Roman" w:hAnsi="Times New Roman" w:cs="Times New Roman"/>
                <w:color w:val="000000"/>
                <w:sz w:val="24"/>
                <w:szCs w:val="24"/>
              </w:rPr>
              <w:t>10.27</w:t>
            </w: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p>
        </w:tc>
        <w:tc>
          <w:tcPr>
            <w:tcW w:w="1915" w:type="dxa"/>
            <w:vAlign w:val="bottom"/>
          </w:tcPr>
          <w:p w:rsidR="0029775A" w:rsidRPr="00DC297F" w:rsidRDefault="00775950" w:rsidP="002B2934">
            <w:pPr>
              <w:jc w:val="right"/>
              <w:rPr>
                <w:rFonts w:ascii="Times New Roman" w:hAnsi="Times New Roman" w:cs="Times New Roman"/>
                <w:color w:val="000000"/>
                <w:sz w:val="24"/>
                <w:szCs w:val="24"/>
              </w:rPr>
            </w:pPr>
            <w:r>
              <w:rPr>
                <w:rFonts w:ascii="Times New Roman" w:hAnsi="Times New Roman" w:cs="Times New Roman"/>
                <w:color w:val="000000"/>
                <w:sz w:val="24"/>
                <w:szCs w:val="24"/>
              </w:rPr>
              <w:t>1.18</w:t>
            </w:r>
          </w:p>
        </w:tc>
        <w:tc>
          <w:tcPr>
            <w:tcW w:w="1916" w:type="dxa"/>
            <w:vAlign w:val="bottom"/>
          </w:tcPr>
          <w:p w:rsidR="0029775A" w:rsidRPr="00DC297F" w:rsidRDefault="0029775A" w:rsidP="002B2934">
            <w:pPr>
              <w:jc w:val="right"/>
              <w:rPr>
                <w:rFonts w:ascii="Times New Roman" w:hAnsi="Times New Roman" w:cs="Times New Roman"/>
                <w:color w:val="000000"/>
                <w:sz w:val="24"/>
                <w:szCs w:val="24"/>
              </w:rPr>
            </w:pPr>
          </w:p>
        </w:tc>
      </w:tr>
      <w:tr w:rsidR="0029775A" w:rsidRPr="00DC297F" w:rsidTr="002B2934">
        <w:tc>
          <w:tcPr>
            <w:tcW w:w="1638" w:type="dxa"/>
          </w:tcPr>
          <w:p w:rsidR="0029775A" w:rsidRPr="00DC297F" w:rsidRDefault="0029775A" w:rsidP="0029775A">
            <w:pPr>
              <w:pStyle w:val="ListParagraph"/>
              <w:numPr>
                <w:ilvl w:val="0"/>
                <w:numId w:val="16"/>
              </w:numPr>
              <w:rPr>
                <w:rFonts w:ascii="Times New Roman" w:hAnsi="Times New Roman" w:cs="Times New Roman"/>
                <w:sz w:val="24"/>
                <w:szCs w:val="24"/>
              </w:rPr>
            </w:pPr>
          </w:p>
        </w:tc>
        <w:tc>
          <w:tcPr>
            <w:tcW w:w="2192" w:type="dxa"/>
            <w:vAlign w:val="bottom"/>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4</w:t>
            </w: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1</w:t>
            </w:r>
          </w:p>
        </w:tc>
        <w:tc>
          <w:tcPr>
            <w:tcW w:w="1916" w:type="dxa"/>
            <w:vAlign w:val="bottom"/>
          </w:tcPr>
          <w:p w:rsidR="0029775A" w:rsidRPr="00DC297F" w:rsidRDefault="0029775A" w:rsidP="002B2934">
            <w:pPr>
              <w:jc w:val="right"/>
              <w:rPr>
                <w:rFonts w:ascii="Times New Roman" w:hAnsi="Times New Roman" w:cs="Times New Roman"/>
                <w:color w:val="000000"/>
                <w:sz w:val="24"/>
                <w:szCs w:val="24"/>
              </w:rPr>
            </w:pPr>
          </w:p>
        </w:tc>
      </w:tr>
      <w:tr w:rsidR="0029775A" w:rsidRPr="00DC297F" w:rsidTr="002B2934">
        <w:tc>
          <w:tcPr>
            <w:tcW w:w="1638" w:type="dxa"/>
          </w:tcPr>
          <w:p w:rsidR="0029775A" w:rsidRPr="00DC297F" w:rsidRDefault="0029775A" w:rsidP="0029775A">
            <w:pPr>
              <w:pStyle w:val="ListParagraph"/>
              <w:numPr>
                <w:ilvl w:val="0"/>
                <w:numId w:val="16"/>
              </w:numPr>
              <w:rPr>
                <w:rFonts w:ascii="Times New Roman" w:hAnsi="Times New Roman" w:cs="Times New Roman"/>
                <w:sz w:val="24"/>
                <w:szCs w:val="24"/>
              </w:rPr>
            </w:pPr>
          </w:p>
        </w:tc>
        <w:tc>
          <w:tcPr>
            <w:tcW w:w="2192" w:type="dxa"/>
          </w:tcPr>
          <w:p w:rsidR="0029775A" w:rsidRPr="00DC297F" w:rsidRDefault="0029775A" w:rsidP="002B2934">
            <w:pPr>
              <w:jc w:val="right"/>
              <w:rPr>
                <w:rFonts w:ascii="Times New Roman" w:hAnsi="Times New Roman" w:cs="Times New Roman"/>
                <w:sz w:val="24"/>
                <w:szCs w:val="24"/>
              </w:rPr>
            </w:pPr>
          </w:p>
        </w:tc>
        <w:tc>
          <w:tcPr>
            <w:tcW w:w="1915" w:type="dxa"/>
            <w:vAlign w:val="bottom"/>
          </w:tcPr>
          <w:p w:rsidR="0029775A" w:rsidRPr="00DC297F" w:rsidRDefault="00775950" w:rsidP="002B2934">
            <w:pPr>
              <w:jc w:val="right"/>
              <w:rPr>
                <w:rFonts w:ascii="Times New Roman" w:hAnsi="Times New Roman" w:cs="Times New Roman"/>
                <w:color w:val="000000"/>
                <w:sz w:val="24"/>
                <w:szCs w:val="24"/>
              </w:rPr>
            </w:pPr>
            <w:r>
              <w:rPr>
                <w:rFonts w:ascii="Times New Roman" w:hAnsi="Times New Roman" w:cs="Times New Roman"/>
                <w:color w:val="000000"/>
                <w:sz w:val="24"/>
                <w:szCs w:val="24"/>
              </w:rPr>
              <w:t>4.09</w:t>
            </w: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p>
        </w:tc>
        <w:tc>
          <w:tcPr>
            <w:tcW w:w="1916" w:type="dxa"/>
            <w:vAlign w:val="bottom"/>
          </w:tcPr>
          <w:p w:rsidR="0029775A" w:rsidRPr="00DC297F" w:rsidRDefault="00775950" w:rsidP="002B2934">
            <w:pPr>
              <w:jc w:val="right"/>
              <w:rPr>
                <w:rFonts w:ascii="Times New Roman" w:hAnsi="Times New Roman" w:cs="Times New Roman"/>
                <w:color w:val="000000"/>
                <w:sz w:val="24"/>
                <w:szCs w:val="24"/>
              </w:rPr>
            </w:pPr>
            <w:r>
              <w:rPr>
                <w:rFonts w:ascii="Times New Roman" w:hAnsi="Times New Roman" w:cs="Times New Roman"/>
                <w:color w:val="000000"/>
                <w:sz w:val="24"/>
                <w:szCs w:val="24"/>
              </w:rPr>
              <w:t>1.82</w:t>
            </w:r>
          </w:p>
        </w:tc>
      </w:tr>
      <w:tr w:rsidR="0029775A" w:rsidRPr="00DC297F" w:rsidTr="002B2934">
        <w:tc>
          <w:tcPr>
            <w:tcW w:w="1638" w:type="dxa"/>
          </w:tcPr>
          <w:p w:rsidR="0029775A" w:rsidRPr="00DC297F" w:rsidRDefault="0029775A" w:rsidP="0029775A">
            <w:pPr>
              <w:pStyle w:val="ListParagraph"/>
              <w:numPr>
                <w:ilvl w:val="0"/>
                <w:numId w:val="16"/>
              </w:numPr>
              <w:rPr>
                <w:rFonts w:ascii="Times New Roman" w:hAnsi="Times New Roman" w:cs="Times New Roman"/>
                <w:sz w:val="24"/>
                <w:szCs w:val="24"/>
              </w:rPr>
            </w:pPr>
          </w:p>
        </w:tc>
        <w:tc>
          <w:tcPr>
            <w:tcW w:w="2192" w:type="dxa"/>
          </w:tcPr>
          <w:p w:rsidR="0029775A" w:rsidRPr="00DC297F" w:rsidRDefault="00775950" w:rsidP="002B2934">
            <w:pPr>
              <w:jc w:val="right"/>
              <w:rPr>
                <w:rFonts w:ascii="Times New Roman" w:hAnsi="Times New Roman" w:cs="Times New Roman"/>
                <w:sz w:val="24"/>
                <w:szCs w:val="24"/>
              </w:rPr>
            </w:pPr>
            <w:r>
              <w:rPr>
                <w:rFonts w:ascii="Times New Roman" w:hAnsi="Times New Roman" w:cs="Times New Roman"/>
                <w:color w:val="000000"/>
                <w:sz w:val="24"/>
                <w:szCs w:val="24"/>
              </w:rPr>
              <w:t>2.72</w:t>
            </w: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p>
        </w:tc>
        <w:tc>
          <w:tcPr>
            <w:tcW w:w="1915" w:type="dxa"/>
            <w:vAlign w:val="bottom"/>
          </w:tcPr>
          <w:p w:rsidR="0029775A" w:rsidRPr="00DC297F" w:rsidRDefault="00775950" w:rsidP="002B2934">
            <w:pPr>
              <w:jc w:val="right"/>
              <w:rPr>
                <w:rFonts w:ascii="Times New Roman" w:hAnsi="Times New Roman" w:cs="Times New Roman"/>
                <w:color w:val="000000"/>
                <w:sz w:val="24"/>
                <w:szCs w:val="24"/>
              </w:rPr>
            </w:pPr>
            <w:r>
              <w:rPr>
                <w:rFonts w:ascii="Times New Roman" w:hAnsi="Times New Roman" w:cs="Times New Roman"/>
                <w:color w:val="000000"/>
                <w:sz w:val="24"/>
                <w:szCs w:val="24"/>
              </w:rPr>
              <w:t>2.27</w:t>
            </w:r>
          </w:p>
        </w:tc>
        <w:tc>
          <w:tcPr>
            <w:tcW w:w="1916" w:type="dxa"/>
            <w:vAlign w:val="bottom"/>
          </w:tcPr>
          <w:p w:rsidR="0029775A" w:rsidRPr="00DC297F" w:rsidRDefault="0029775A" w:rsidP="002B2934">
            <w:pPr>
              <w:jc w:val="right"/>
              <w:rPr>
                <w:rFonts w:ascii="Times New Roman" w:hAnsi="Times New Roman" w:cs="Times New Roman"/>
                <w:color w:val="000000"/>
                <w:sz w:val="24"/>
                <w:szCs w:val="24"/>
              </w:rPr>
            </w:pPr>
          </w:p>
        </w:tc>
      </w:tr>
      <w:tr w:rsidR="0029775A" w:rsidRPr="00DC297F" w:rsidTr="002B2934">
        <w:tc>
          <w:tcPr>
            <w:tcW w:w="1638" w:type="dxa"/>
          </w:tcPr>
          <w:p w:rsidR="0029775A" w:rsidRPr="00DC297F" w:rsidRDefault="0029775A" w:rsidP="0029775A">
            <w:pPr>
              <w:pStyle w:val="ListParagraph"/>
              <w:numPr>
                <w:ilvl w:val="0"/>
                <w:numId w:val="16"/>
              </w:numPr>
              <w:rPr>
                <w:rFonts w:ascii="Times New Roman" w:hAnsi="Times New Roman" w:cs="Times New Roman"/>
                <w:sz w:val="24"/>
                <w:szCs w:val="24"/>
              </w:rPr>
            </w:pPr>
          </w:p>
        </w:tc>
        <w:tc>
          <w:tcPr>
            <w:tcW w:w="2192" w:type="dxa"/>
          </w:tcPr>
          <w:p w:rsidR="0029775A" w:rsidRPr="00DC297F" w:rsidRDefault="0029775A" w:rsidP="002B2934">
            <w:pPr>
              <w:jc w:val="right"/>
              <w:rPr>
                <w:rFonts w:ascii="Times New Roman" w:hAnsi="Times New Roman" w:cs="Times New Roman"/>
                <w:sz w:val="24"/>
                <w:szCs w:val="24"/>
              </w:rPr>
            </w:pP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12</w:t>
            </w: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p>
        </w:tc>
        <w:tc>
          <w:tcPr>
            <w:tcW w:w="1916" w:type="dxa"/>
            <w:vAlign w:val="bottom"/>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8</w:t>
            </w:r>
          </w:p>
        </w:tc>
      </w:tr>
      <w:tr w:rsidR="0029775A" w:rsidRPr="00DC297F" w:rsidTr="002B2934">
        <w:tc>
          <w:tcPr>
            <w:tcW w:w="1638" w:type="dxa"/>
          </w:tcPr>
          <w:p w:rsidR="0029775A" w:rsidRPr="00DC297F" w:rsidRDefault="0029775A" w:rsidP="0029775A">
            <w:pPr>
              <w:pStyle w:val="ListParagraph"/>
              <w:numPr>
                <w:ilvl w:val="0"/>
                <w:numId w:val="16"/>
              </w:numPr>
              <w:rPr>
                <w:rFonts w:ascii="Times New Roman" w:hAnsi="Times New Roman" w:cs="Times New Roman"/>
                <w:sz w:val="24"/>
                <w:szCs w:val="24"/>
              </w:rPr>
            </w:pPr>
          </w:p>
        </w:tc>
        <w:tc>
          <w:tcPr>
            <w:tcW w:w="2192" w:type="dxa"/>
          </w:tcPr>
          <w:p w:rsidR="0029775A" w:rsidRPr="00DC297F" w:rsidRDefault="0029775A" w:rsidP="002B2934">
            <w:pPr>
              <w:jc w:val="right"/>
              <w:rPr>
                <w:rFonts w:ascii="Times New Roman" w:hAnsi="Times New Roman" w:cs="Times New Roman"/>
                <w:sz w:val="24"/>
                <w:szCs w:val="24"/>
              </w:rPr>
            </w:pP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4.8</w:t>
            </w: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p>
        </w:tc>
        <w:tc>
          <w:tcPr>
            <w:tcW w:w="1916" w:type="dxa"/>
            <w:vAlign w:val="bottom"/>
          </w:tcPr>
          <w:p w:rsidR="0029775A" w:rsidRPr="00DC297F" w:rsidRDefault="00775950" w:rsidP="002B2934">
            <w:pPr>
              <w:jc w:val="right"/>
              <w:rPr>
                <w:rFonts w:ascii="Times New Roman" w:hAnsi="Times New Roman" w:cs="Times New Roman"/>
                <w:color w:val="000000"/>
                <w:sz w:val="24"/>
                <w:szCs w:val="24"/>
              </w:rPr>
            </w:pPr>
            <w:r>
              <w:rPr>
                <w:rFonts w:ascii="Times New Roman" w:hAnsi="Times New Roman" w:cs="Times New Roman"/>
                <w:color w:val="000000"/>
                <w:sz w:val="24"/>
                <w:szCs w:val="24"/>
              </w:rPr>
              <w:t>0.35</w:t>
            </w:r>
          </w:p>
        </w:tc>
      </w:tr>
      <w:tr w:rsidR="0029775A" w:rsidRPr="00DC297F" w:rsidTr="002B2934">
        <w:tc>
          <w:tcPr>
            <w:tcW w:w="1638" w:type="dxa"/>
          </w:tcPr>
          <w:p w:rsidR="0029775A" w:rsidRPr="00DC297F" w:rsidRDefault="0029775A" w:rsidP="0029775A">
            <w:pPr>
              <w:pStyle w:val="ListParagraph"/>
              <w:numPr>
                <w:ilvl w:val="0"/>
                <w:numId w:val="16"/>
              </w:numPr>
              <w:rPr>
                <w:rFonts w:ascii="Times New Roman" w:hAnsi="Times New Roman" w:cs="Times New Roman"/>
                <w:sz w:val="24"/>
                <w:szCs w:val="24"/>
              </w:rPr>
            </w:pPr>
          </w:p>
        </w:tc>
        <w:tc>
          <w:tcPr>
            <w:tcW w:w="2192" w:type="dxa"/>
          </w:tcPr>
          <w:p w:rsidR="0029775A" w:rsidRPr="00DC297F" w:rsidRDefault="0029775A" w:rsidP="002B2934">
            <w:pPr>
              <w:jc w:val="right"/>
              <w:rPr>
                <w:rFonts w:ascii="Times New Roman" w:hAnsi="Times New Roman" w:cs="Times New Roman"/>
                <w:sz w:val="24"/>
                <w:szCs w:val="24"/>
              </w:rPr>
            </w:pP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2.25</w:t>
            </w: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p>
        </w:tc>
        <w:tc>
          <w:tcPr>
            <w:tcW w:w="1916" w:type="dxa"/>
            <w:vAlign w:val="bottom"/>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1.5</w:t>
            </w:r>
          </w:p>
        </w:tc>
      </w:tr>
      <w:tr w:rsidR="0029775A" w:rsidRPr="00DC297F" w:rsidTr="002B2934">
        <w:tc>
          <w:tcPr>
            <w:tcW w:w="1638" w:type="dxa"/>
          </w:tcPr>
          <w:p w:rsidR="0029775A" w:rsidRPr="00DC297F" w:rsidRDefault="0029775A" w:rsidP="0029775A">
            <w:pPr>
              <w:pStyle w:val="ListParagraph"/>
              <w:numPr>
                <w:ilvl w:val="0"/>
                <w:numId w:val="16"/>
              </w:numPr>
              <w:rPr>
                <w:rFonts w:ascii="Times New Roman" w:hAnsi="Times New Roman" w:cs="Times New Roman"/>
                <w:sz w:val="24"/>
                <w:szCs w:val="24"/>
              </w:rPr>
            </w:pPr>
          </w:p>
        </w:tc>
        <w:tc>
          <w:tcPr>
            <w:tcW w:w="2192" w:type="dxa"/>
          </w:tcPr>
          <w:p w:rsidR="0029775A" w:rsidRPr="00DC297F" w:rsidRDefault="0029775A" w:rsidP="002B2934">
            <w:pPr>
              <w:jc w:val="right"/>
              <w:rPr>
                <w:rFonts w:ascii="Times New Roman" w:hAnsi="Times New Roman" w:cs="Times New Roman"/>
                <w:sz w:val="24"/>
                <w:szCs w:val="24"/>
              </w:rPr>
            </w:pP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1.2</w:t>
            </w: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p>
        </w:tc>
        <w:tc>
          <w:tcPr>
            <w:tcW w:w="1916" w:type="dxa"/>
            <w:vAlign w:val="bottom"/>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0.4</w:t>
            </w:r>
          </w:p>
        </w:tc>
      </w:tr>
      <w:tr w:rsidR="0029775A" w:rsidRPr="00DC297F" w:rsidTr="002B2934">
        <w:tc>
          <w:tcPr>
            <w:tcW w:w="1638" w:type="dxa"/>
          </w:tcPr>
          <w:p w:rsidR="0029775A" w:rsidRPr="00DC297F" w:rsidRDefault="0029775A" w:rsidP="0029775A">
            <w:pPr>
              <w:pStyle w:val="ListParagraph"/>
              <w:numPr>
                <w:ilvl w:val="0"/>
                <w:numId w:val="16"/>
              </w:numPr>
              <w:rPr>
                <w:rFonts w:ascii="Times New Roman" w:hAnsi="Times New Roman" w:cs="Times New Roman"/>
                <w:sz w:val="24"/>
                <w:szCs w:val="24"/>
              </w:rPr>
            </w:pPr>
          </w:p>
        </w:tc>
        <w:tc>
          <w:tcPr>
            <w:tcW w:w="2192" w:type="dxa"/>
          </w:tcPr>
          <w:p w:rsidR="0029775A" w:rsidRPr="00DC297F" w:rsidRDefault="0029775A" w:rsidP="002B2934">
            <w:pPr>
              <w:jc w:val="right"/>
              <w:rPr>
                <w:rFonts w:ascii="Times New Roman" w:hAnsi="Times New Roman" w:cs="Times New Roman"/>
                <w:sz w:val="24"/>
                <w:szCs w:val="24"/>
              </w:rPr>
            </w:pPr>
          </w:p>
        </w:tc>
        <w:tc>
          <w:tcPr>
            <w:tcW w:w="1915" w:type="dxa"/>
            <w:vAlign w:val="bottom"/>
          </w:tcPr>
          <w:p w:rsidR="0029775A" w:rsidRPr="00DC297F" w:rsidRDefault="00775950" w:rsidP="002B2934">
            <w:pPr>
              <w:jc w:val="right"/>
              <w:rPr>
                <w:rFonts w:ascii="Times New Roman" w:hAnsi="Times New Roman" w:cs="Times New Roman"/>
                <w:color w:val="000000"/>
                <w:sz w:val="24"/>
                <w:szCs w:val="24"/>
              </w:rPr>
            </w:pPr>
            <w:r>
              <w:rPr>
                <w:rFonts w:ascii="Times New Roman" w:hAnsi="Times New Roman" w:cs="Times New Roman"/>
                <w:color w:val="000000"/>
                <w:sz w:val="24"/>
                <w:szCs w:val="24"/>
              </w:rPr>
              <w:t>0.33</w:t>
            </w: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p>
        </w:tc>
        <w:tc>
          <w:tcPr>
            <w:tcW w:w="1916" w:type="dxa"/>
            <w:vAlign w:val="bottom"/>
          </w:tcPr>
          <w:p w:rsidR="0029775A" w:rsidRPr="00DC297F" w:rsidRDefault="0029775A" w:rsidP="002B2934">
            <w:pPr>
              <w:jc w:val="right"/>
              <w:rPr>
                <w:rFonts w:ascii="Times New Roman" w:hAnsi="Times New Roman" w:cs="Times New Roman"/>
                <w:color w:val="000000"/>
                <w:sz w:val="24"/>
                <w:szCs w:val="24"/>
              </w:rPr>
            </w:pPr>
            <w:r w:rsidRPr="00DC297F">
              <w:rPr>
                <w:rFonts w:ascii="Times New Roman" w:hAnsi="Times New Roman" w:cs="Times New Roman"/>
                <w:color w:val="000000"/>
                <w:sz w:val="24"/>
                <w:szCs w:val="24"/>
              </w:rPr>
              <w:t>0.2</w:t>
            </w:r>
          </w:p>
        </w:tc>
      </w:tr>
      <w:tr w:rsidR="0029775A" w:rsidRPr="00DC297F" w:rsidTr="002B2934">
        <w:tc>
          <w:tcPr>
            <w:tcW w:w="1638" w:type="dxa"/>
          </w:tcPr>
          <w:p w:rsidR="0029775A" w:rsidRPr="00DC297F" w:rsidRDefault="0029775A" w:rsidP="0029775A">
            <w:pPr>
              <w:pStyle w:val="ListParagraph"/>
              <w:numPr>
                <w:ilvl w:val="0"/>
                <w:numId w:val="16"/>
              </w:numPr>
              <w:rPr>
                <w:rFonts w:ascii="Times New Roman" w:hAnsi="Times New Roman" w:cs="Times New Roman"/>
                <w:sz w:val="24"/>
                <w:szCs w:val="24"/>
              </w:rPr>
            </w:pPr>
          </w:p>
        </w:tc>
        <w:tc>
          <w:tcPr>
            <w:tcW w:w="2192" w:type="dxa"/>
          </w:tcPr>
          <w:p w:rsidR="0029775A" w:rsidRPr="00DC297F" w:rsidRDefault="0029775A" w:rsidP="002B2934">
            <w:pPr>
              <w:jc w:val="right"/>
              <w:rPr>
                <w:rFonts w:ascii="Times New Roman" w:hAnsi="Times New Roman" w:cs="Times New Roman"/>
                <w:sz w:val="24"/>
                <w:szCs w:val="24"/>
              </w:rPr>
            </w:pPr>
          </w:p>
        </w:tc>
        <w:tc>
          <w:tcPr>
            <w:tcW w:w="1915" w:type="dxa"/>
            <w:vAlign w:val="bottom"/>
          </w:tcPr>
          <w:p w:rsidR="0029775A" w:rsidRPr="00DC297F" w:rsidRDefault="00775950" w:rsidP="002B2934">
            <w:pPr>
              <w:jc w:val="right"/>
              <w:rPr>
                <w:rFonts w:ascii="Times New Roman" w:hAnsi="Times New Roman" w:cs="Times New Roman"/>
                <w:color w:val="000000"/>
                <w:sz w:val="24"/>
                <w:szCs w:val="24"/>
              </w:rPr>
            </w:pPr>
            <w:r>
              <w:rPr>
                <w:rFonts w:ascii="Times New Roman" w:hAnsi="Times New Roman" w:cs="Times New Roman"/>
                <w:color w:val="000000"/>
                <w:sz w:val="24"/>
                <w:szCs w:val="24"/>
              </w:rPr>
              <w:t>1.33</w:t>
            </w:r>
          </w:p>
        </w:tc>
        <w:tc>
          <w:tcPr>
            <w:tcW w:w="1915" w:type="dxa"/>
            <w:vAlign w:val="bottom"/>
          </w:tcPr>
          <w:p w:rsidR="0029775A" w:rsidRPr="00DC297F" w:rsidRDefault="0029775A" w:rsidP="002B2934">
            <w:pPr>
              <w:jc w:val="right"/>
              <w:rPr>
                <w:rFonts w:ascii="Times New Roman" w:hAnsi="Times New Roman" w:cs="Times New Roman"/>
                <w:color w:val="000000"/>
                <w:sz w:val="24"/>
                <w:szCs w:val="24"/>
              </w:rPr>
            </w:pPr>
          </w:p>
        </w:tc>
        <w:tc>
          <w:tcPr>
            <w:tcW w:w="1916" w:type="dxa"/>
            <w:vAlign w:val="bottom"/>
          </w:tcPr>
          <w:p w:rsidR="0029775A" w:rsidRPr="00DC297F" w:rsidRDefault="00775950" w:rsidP="002B2934">
            <w:pPr>
              <w:jc w:val="right"/>
              <w:rPr>
                <w:rFonts w:ascii="Times New Roman" w:hAnsi="Times New Roman" w:cs="Times New Roman"/>
                <w:color w:val="000000"/>
                <w:sz w:val="24"/>
                <w:szCs w:val="24"/>
              </w:rPr>
            </w:pPr>
            <w:r>
              <w:rPr>
                <w:rFonts w:ascii="Times New Roman" w:hAnsi="Times New Roman" w:cs="Times New Roman"/>
                <w:color w:val="000000"/>
                <w:sz w:val="24"/>
                <w:szCs w:val="24"/>
              </w:rPr>
              <w:t>0.33</w:t>
            </w:r>
          </w:p>
        </w:tc>
      </w:tr>
      <w:tr w:rsidR="0029775A" w:rsidRPr="00DC297F" w:rsidTr="002B2934">
        <w:tc>
          <w:tcPr>
            <w:tcW w:w="1638" w:type="dxa"/>
          </w:tcPr>
          <w:p w:rsidR="0029775A" w:rsidRPr="00DC297F" w:rsidRDefault="0029775A" w:rsidP="002B2934">
            <w:pPr>
              <w:rPr>
                <w:rFonts w:ascii="Times New Roman" w:hAnsi="Times New Roman" w:cs="Times New Roman"/>
                <w:sz w:val="24"/>
                <w:szCs w:val="24"/>
              </w:rPr>
            </w:pPr>
            <w:r w:rsidRPr="00DC297F">
              <w:rPr>
                <w:rFonts w:ascii="Times New Roman" w:hAnsi="Times New Roman" w:cs="Times New Roman"/>
                <w:sz w:val="24"/>
                <w:szCs w:val="24"/>
              </w:rPr>
              <w:t>Average</w:t>
            </w:r>
          </w:p>
        </w:tc>
        <w:tc>
          <w:tcPr>
            <w:tcW w:w="2192" w:type="dxa"/>
          </w:tcPr>
          <w:p w:rsidR="0029775A" w:rsidRPr="00DC297F" w:rsidRDefault="0029775A" w:rsidP="002B2934">
            <w:pPr>
              <w:jc w:val="right"/>
              <w:rPr>
                <w:rFonts w:ascii="Times New Roman" w:hAnsi="Times New Roman" w:cs="Times New Roman"/>
                <w:sz w:val="24"/>
                <w:szCs w:val="24"/>
              </w:rPr>
            </w:pPr>
            <w:r>
              <w:rPr>
                <w:rFonts w:ascii="Times New Roman" w:hAnsi="Times New Roman" w:cs="Times New Roman"/>
                <w:sz w:val="24"/>
                <w:szCs w:val="24"/>
              </w:rPr>
              <w:t>6.19</w:t>
            </w:r>
          </w:p>
        </w:tc>
        <w:tc>
          <w:tcPr>
            <w:tcW w:w="1915" w:type="dxa"/>
          </w:tcPr>
          <w:p w:rsidR="0029775A" w:rsidRPr="00DC297F" w:rsidRDefault="0029775A" w:rsidP="002B2934">
            <w:pPr>
              <w:jc w:val="right"/>
              <w:rPr>
                <w:rFonts w:ascii="Times New Roman" w:hAnsi="Times New Roman" w:cs="Times New Roman"/>
                <w:sz w:val="24"/>
                <w:szCs w:val="24"/>
              </w:rPr>
            </w:pPr>
            <w:r>
              <w:rPr>
                <w:rFonts w:ascii="Times New Roman" w:hAnsi="Times New Roman" w:cs="Times New Roman"/>
                <w:sz w:val="24"/>
                <w:szCs w:val="24"/>
              </w:rPr>
              <w:t>3.69</w:t>
            </w:r>
          </w:p>
        </w:tc>
        <w:tc>
          <w:tcPr>
            <w:tcW w:w="1915" w:type="dxa"/>
          </w:tcPr>
          <w:p w:rsidR="0029775A" w:rsidRPr="00DC297F" w:rsidRDefault="0029775A" w:rsidP="002B2934">
            <w:pPr>
              <w:jc w:val="right"/>
              <w:rPr>
                <w:rFonts w:ascii="Times New Roman" w:hAnsi="Times New Roman" w:cs="Times New Roman"/>
                <w:sz w:val="24"/>
                <w:szCs w:val="24"/>
              </w:rPr>
            </w:pPr>
            <w:r>
              <w:rPr>
                <w:rFonts w:ascii="Times New Roman" w:hAnsi="Times New Roman" w:cs="Times New Roman"/>
                <w:sz w:val="24"/>
                <w:szCs w:val="24"/>
              </w:rPr>
              <w:t>4.00</w:t>
            </w:r>
          </w:p>
        </w:tc>
        <w:tc>
          <w:tcPr>
            <w:tcW w:w="1916" w:type="dxa"/>
          </w:tcPr>
          <w:p w:rsidR="0029775A" w:rsidRPr="00DC297F" w:rsidRDefault="00775950" w:rsidP="00775950">
            <w:pPr>
              <w:jc w:val="right"/>
              <w:rPr>
                <w:rFonts w:ascii="Times New Roman" w:hAnsi="Times New Roman" w:cs="Times New Roman"/>
                <w:sz w:val="24"/>
                <w:szCs w:val="24"/>
              </w:rPr>
            </w:pPr>
            <w:r>
              <w:rPr>
                <w:rFonts w:ascii="Times New Roman" w:hAnsi="Times New Roman" w:cs="Times New Roman"/>
                <w:sz w:val="24"/>
                <w:szCs w:val="24"/>
              </w:rPr>
              <w:t>2.00</w:t>
            </w:r>
          </w:p>
        </w:tc>
      </w:tr>
    </w:tbl>
    <w:p w:rsidR="00775950" w:rsidRPr="003F665A" w:rsidRDefault="00775950" w:rsidP="0077595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rPr>
        <w:lastRenderedPageBreak/>
        <w:t>The prevalence estimates of IBD in chickens by type of birds, age, flock size and IBD-vaccination are presented in Table 3. The prevalence of IBD in chicks of 15-30 days' group was 44%, significantly higher than other age groups (p&lt;0.05). Surprisingly, IBD was 29% in vaccinated chicks which is significantly higher than non-vaccinated ones (P&lt;0.05). Table 4 is presented with the overall farm-based morbidity and mortality in chickens based on the available data. The overall farm-based mortality attributable to ND and IBD were 4.% and 2%, respectively.</w:t>
      </w:r>
    </w:p>
    <w:p w:rsidR="0029775A" w:rsidRDefault="0029775A" w:rsidP="0029775A">
      <w:pPr>
        <w:spacing w:line="360" w:lineRule="auto"/>
        <w:jc w:val="both"/>
        <w:rPr>
          <w:rFonts w:ascii="Times New Roman" w:hAnsi="Times New Roman" w:cs="Times New Roman"/>
          <w:sz w:val="24"/>
          <w:szCs w:val="28"/>
        </w:rPr>
      </w:pPr>
    </w:p>
    <w:p w:rsidR="002B2934" w:rsidRPr="002B2934" w:rsidRDefault="002B2934" w:rsidP="0070374F">
      <w:pPr>
        <w:jc w:val="center"/>
        <w:rPr>
          <w:rFonts w:ascii="Times New Roman" w:hAnsi="Times New Roman" w:cs="Times New Roman"/>
          <w:b/>
          <w:sz w:val="28"/>
          <w:szCs w:val="24"/>
          <w:u w:val="single"/>
        </w:rPr>
      </w:pPr>
      <w:r w:rsidRPr="0085121A">
        <w:rPr>
          <w:rFonts w:ascii="Times New Roman" w:hAnsi="Times New Roman" w:cs="Times New Roman"/>
          <w:b/>
          <w:sz w:val="28"/>
          <w:szCs w:val="24"/>
          <w:u w:val="single"/>
        </w:rPr>
        <w:t>Lesions of ND found in postmortem</w:t>
      </w:r>
    </w:p>
    <w:p w:rsidR="002B2934" w:rsidRDefault="002B2934" w:rsidP="002B2934">
      <w:r>
        <w:rPr>
          <w:noProof/>
        </w:rPr>
        <w:drawing>
          <wp:anchor distT="0" distB="0" distL="114300" distR="114300" simplePos="0" relativeHeight="251688448" behindDoc="0" locked="0" layoutInCell="1" allowOverlap="1">
            <wp:simplePos x="0" y="0"/>
            <wp:positionH relativeFrom="column">
              <wp:posOffset>9525</wp:posOffset>
            </wp:positionH>
            <wp:positionV relativeFrom="paragraph">
              <wp:posOffset>2829560</wp:posOffset>
            </wp:positionV>
            <wp:extent cx="3019425" cy="2114550"/>
            <wp:effectExtent l="19050" t="0" r="9525" b="0"/>
            <wp:wrapNone/>
            <wp:docPr id="17" name="Picture 1" descr="p5"/>
            <wp:cNvGraphicFramePr/>
            <a:graphic xmlns:a="http://schemas.openxmlformats.org/drawingml/2006/main">
              <a:graphicData uri="http://schemas.openxmlformats.org/drawingml/2006/picture">
                <pic:pic xmlns:pic="http://schemas.openxmlformats.org/drawingml/2006/picture">
                  <pic:nvPicPr>
                    <pic:cNvPr id="116750" name="Picture 14" descr="p5"/>
                    <pic:cNvPicPr>
                      <a:picLocks noChangeAspect="1" noChangeArrowheads="1"/>
                    </pic:cNvPicPr>
                  </pic:nvPicPr>
                  <pic:blipFill>
                    <a:blip r:embed="rId7"/>
                    <a:srcRect/>
                    <a:stretch>
                      <a:fillRect/>
                    </a:stretch>
                  </pic:blipFill>
                  <pic:spPr bwMode="auto">
                    <a:xfrm>
                      <a:off x="0" y="0"/>
                      <a:ext cx="3019425" cy="2114550"/>
                    </a:xfrm>
                    <a:prstGeom prst="rect">
                      <a:avLst/>
                    </a:prstGeom>
                    <a:noFill/>
                    <a:ln w="9525">
                      <a:noFill/>
                      <a:miter lim="800000"/>
                      <a:headEnd/>
                      <a:tailEnd/>
                    </a:ln>
                    <a:effectLst/>
                  </pic:spPr>
                </pic:pic>
              </a:graphicData>
            </a:graphic>
          </wp:anchor>
        </w:drawing>
      </w:r>
      <w:r>
        <w:rPr>
          <w:noProof/>
        </w:rPr>
        <w:drawing>
          <wp:anchor distT="0" distB="0" distL="114300" distR="114300" simplePos="0" relativeHeight="251679232" behindDoc="0" locked="0" layoutInCell="1" allowOverlap="1">
            <wp:simplePos x="0" y="0"/>
            <wp:positionH relativeFrom="column">
              <wp:posOffset>19050</wp:posOffset>
            </wp:positionH>
            <wp:positionV relativeFrom="paragraph">
              <wp:posOffset>229235</wp:posOffset>
            </wp:positionV>
            <wp:extent cx="3009900" cy="2105025"/>
            <wp:effectExtent l="19050" t="0" r="0" b="0"/>
            <wp:wrapNone/>
            <wp:docPr id="1" name="Picture 6" descr="H:\DCIM\101MSDCF\DSC00474.JPG"/>
            <wp:cNvGraphicFramePr/>
            <a:graphic xmlns:a="http://schemas.openxmlformats.org/drawingml/2006/main">
              <a:graphicData uri="http://schemas.openxmlformats.org/drawingml/2006/picture">
                <pic:pic xmlns:pic="http://schemas.openxmlformats.org/drawingml/2006/picture">
                  <pic:nvPicPr>
                    <pic:cNvPr id="59394" name="Picture 3" descr="H:\DCIM\101MSDCF\DSC00474.JPG"/>
                    <pic:cNvPicPr>
                      <a:picLocks noChangeAspect="1" noChangeArrowheads="1"/>
                    </pic:cNvPicPr>
                  </pic:nvPicPr>
                  <pic:blipFill>
                    <a:blip r:embed="rId8" cstate="print"/>
                    <a:stretch>
                      <a:fillRect/>
                    </a:stretch>
                  </pic:blipFill>
                  <pic:spPr bwMode="auto">
                    <a:xfrm>
                      <a:off x="0" y="0"/>
                      <a:ext cx="3009900" cy="2105025"/>
                    </a:xfrm>
                    <a:prstGeom prst="rect">
                      <a:avLst/>
                    </a:prstGeom>
                    <a:noFill/>
                    <a:ln>
                      <a:noFill/>
                    </a:ln>
                  </pic:spPr>
                </pic:pic>
              </a:graphicData>
            </a:graphic>
          </wp:anchor>
        </w:drawing>
      </w:r>
      <w:r>
        <w:rPr>
          <w:noProof/>
        </w:rPr>
        <w:drawing>
          <wp:anchor distT="0" distB="0" distL="114300" distR="114300" simplePos="0" relativeHeight="251677184" behindDoc="0" locked="0" layoutInCell="1" allowOverlap="1">
            <wp:simplePos x="0" y="0"/>
            <wp:positionH relativeFrom="column">
              <wp:posOffset>3152775</wp:posOffset>
            </wp:positionH>
            <wp:positionV relativeFrom="paragraph">
              <wp:posOffset>238760</wp:posOffset>
            </wp:positionV>
            <wp:extent cx="3057525" cy="2095500"/>
            <wp:effectExtent l="19050" t="0" r="9525" b="0"/>
            <wp:wrapNone/>
            <wp:docPr id="4" name="Picture 4" descr="C:\Users\TORAB\Desktop\photo\DSC0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RAB\Desktop\photo\DSC02000.jpg"/>
                    <pic:cNvPicPr>
                      <a:picLocks noChangeAspect="1" noChangeArrowheads="1"/>
                    </pic:cNvPicPr>
                  </pic:nvPicPr>
                  <pic:blipFill>
                    <a:blip r:embed="rId9" cstate="print"/>
                    <a:srcRect/>
                    <a:stretch>
                      <a:fillRect/>
                    </a:stretch>
                  </pic:blipFill>
                  <pic:spPr bwMode="auto">
                    <a:xfrm>
                      <a:off x="0" y="0"/>
                      <a:ext cx="3057525" cy="2095500"/>
                    </a:xfrm>
                    <a:prstGeom prst="rect">
                      <a:avLst/>
                    </a:prstGeom>
                    <a:noFill/>
                    <a:ln w="9525">
                      <a:noFill/>
                      <a:miter lim="800000"/>
                      <a:headEnd/>
                      <a:tailEnd/>
                    </a:ln>
                  </pic:spPr>
                </pic:pic>
              </a:graphicData>
            </a:graphic>
          </wp:anchor>
        </w:drawing>
      </w:r>
      <w:r>
        <w:rPr>
          <w:noProof/>
        </w:rPr>
        <w:drawing>
          <wp:anchor distT="0" distB="0" distL="114300" distR="114300" simplePos="0" relativeHeight="251678208" behindDoc="0" locked="0" layoutInCell="1" allowOverlap="1">
            <wp:simplePos x="0" y="0"/>
            <wp:positionH relativeFrom="column">
              <wp:posOffset>3238500</wp:posOffset>
            </wp:positionH>
            <wp:positionV relativeFrom="paragraph">
              <wp:posOffset>2848610</wp:posOffset>
            </wp:positionV>
            <wp:extent cx="2943225" cy="2095500"/>
            <wp:effectExtent l="19050" t="0" r="9525" b="0"/>
            <wp:wrapNone/>
            <wp:docPr id="3" name="Picture 2" descr="DSC02210.JPG"/>
            <wp:cNvGraphicFramePr/>
            <a:graphic xmlns:a="http://schemas.openxmlformats.org/drawingml/2006/main">
              <a:graphicData uri="http://schemas.openxmlformats.org/drawingml/2006/picture">
                <pic:pic xmlns:pic="http://schemas.openxmlformats.org/drawingml/2006/picture">
                  <pic:nvPicPr>
                    <pic:cNvPr id="10" name="Picture 9" descr="DSC02210.JPG"/>
                    <pic:cNvPicPr>
                      <a:picLocks noChangeAspect="1"/>
                    </pic:cNvPicPr>
                  </pic:nvPicPr>
                  <pic:blipFill>
                    <a:blip r:embed="rId10" cstate="print"/>
                    <a:stretch>
                      <a:fillRect/>
                    </a:stretch>
                  </pic:blipFill>
                  <pic:spPr>
                    <a:xfrm>
                      <a:off x="0" y="0"/>
                      <a:ext cx="2943225" cy="2095500"/>
                    </a:xfrm>
                    <a:prstGeom prst="rect">
                      <a:avLst/>
                    </a:prstGeom>
                    <a:noFill/>
                    <a:ln>
                      <a:noFill/>
                    </a:ln>
                  </pic:spPr>
                </pic:pic>
              </a:graphicData>
            </a:graphic>
          </wp:anchor>
        </w:drawing>
      </w:r>
    </w:p>
    <w:p w:rsidR="002B2934" w:rsidRDefault="002B2934" w:rsidP="002B2934"/>
    <w:p w:rsidR="002B2934" w:rsidRDefault="002B2934" w:rsidP="002B2934"/>
    <w:p w:rsidR="002B2934" w:rsidRDefault="002B2934" w:rsidP="002B2934"/>
    <w:p w:rsidR="002B2934" w:rsidRDefault="002B2934" w:rsidP="002B2934"/>
    <w:p w:rsidR="002B2934" w:rsidRDefault="002B2934" w:rsidP="002B2934"/>
    <w:p w:rsidR="002B2934" w:rsidRDefault="002B2934" w:rsidP="002B2934"/>
    <w:p w:rsidR="002B2934" w:rsidRDefault="00E22545" w:rsidP="002B2934">
      <w:r>
        <w:rPr>
          <w:noProof/>
        </w:rPr>
        <w:pict>
          <v:shapetype id="_x0000_t202" coordsize="21600,21600" o:spt="202" path="m,l,21600r21600,l21600,xe">
            <v:stroke joinstyle="miter"/>
            <v:path gradientshapeok="t" o:connecttype="rect"/>
          </v:shapetype>
          <v:shape id="_x0000_s1042" type="#_x0000_t202" style="position:absolute;margin-left:249.1pt;margin-top:8.7pt;width:235.75pt;height:26.25pt;z-index:251682304">
            <v:textbox>
              <w:txbxContent>
                <w:p w:rsidR="002B2934" w:rsidRPr="0057353E" w:rsidRDefault="0070374F" w:rsidP="002B2934">
                  <w:pPr>
                    <w:jc w:val="center"/>
                    <w:rPr>
                      <w:rFonts w:ascii="Times New Roman" w:hAnsi="Times New Roman" w:cs="Times New Roman"/>
                      <w:sz w:val="24"/>
                    </w:rPr>
                  </w:pPr>
                  <w:r>
                    <w:rPr>
                      <w:rFonts w:ascii="Times New Roman" w:hAnsi="Times New Roman" w:cs="Times New Roman"/>
                      <w:b/>
                      <w:sz w:val="24"/>
                    </w:rPr>
                    <w:t>Fig 1b</w:t>
                  </w:r>
                  <w:r w:rsidR="002B2934" w:rsidRPr="0057353E">
                    <w:rPr>
                      <w:rFonts w:ascii="Times New Roman" w:hAnsi="Times New Roman" w:cs="Times New Roman"/>
                      <w:b/>
                      <w:sz w:val="24"/>
                    </w:rPr>
                    <w:t>:</w:t>
                  </w:r>
                  <w:r w:rsidR="002B2934" w:rsidRPr="0057353E">
                    <w:rPr>
                      <w:rFonts w:ascii="Times New Roman" w:hAnsi="Times New Roman" w:cs="Times New Roman"/>
                      <w:sz w:val="24"/>
                    </w:rPr>
                    <w:t xml:space="preserve">  </w:t>
                  </w:r>
                  <w:r w:rsidR="002B2934">
                    <w:rPr>
                      <w:rFonts w:ascii="Times New Roman" w:hAnsi="Times New Roman" w:cs="Times New Roman"/>
                      <w:sz w:val="24"/>
                    </w:rPr>
                    <w:t>Thickening of proventricular wall</w:t>
                  </w:r>
                </w:p>
              </w:txbxContent>
            </v:textbox>
          </v:shape>
        </w:pict>
      </w:r>
      <w:r>
        <w:rPr>
          <w:noProof/>
        </w:rPr>
        <w:pict>
          <v:shape id="_x0000_s1040" type="#_x0000_t202" style="position:absolute;margin-left:.85pt;margin-top:8.7pt;width:235.75pt;height:26.25pt;z-index:251680256">
            <v:textbox>
              <w:txbxContent>
                <w:p w:rsidR="002B2934" w:rsidRPr="0057353E" w:rsidRDefault="0070374F" w:rsidP="002B2934">
                  <w:pPr>
                    <w:jc w:val="center"/>
                    <w:rPr>
                      <w:rFonts w:ascii="Times New Roman" w:hAnsi="Times New Roman" w:cs="Times New Roman"/>
                      <w:sz w:val="24"/>
                    </w:rPr>
                  </w:pPr>
                  <w:r>
                    <w:rPr>
                      <w:rFonts w:ascii="Times New Roman" w:hAnsi="Times New Roman" w:cs="Times New Roman"/>
                      <w:b/>
                      <w:sz w:val="24"/>
                    </w:rPr>
                    <w:t>Fig 1a</w:t>
                  </w:r>
                  <w:r w:rsidR="002B2934" w:rsidRPr="0057353E">
                    <w:rPr>
                      <w:rFonts w:ascii="Times New Roman" w:hAnsi="Times New Roman" w:cs="Times New Roman"/>
                      <w:b/>
                      <w:sz w:val="24"/>
                    </w:rPr>
                    <w:t>:</w:t>
                  </w:r>
                  <w:r w:rsidR="002B2934" w:rsidRPr="0057353E">
                    <w:rPr>
                      <w:rFonts w:ascii="Times New Roman" w:hAnsi="Times New Roman" w:cs="Times New Roman"/>
                      <w:sz w:val="24"/>
                    </w:rPr>
                    <w:t xml:space="preserve">  </w:t>
                  </w:r>
                  <w:r w:rsidR="002B2934">
                    <w:rPr>
                      <w:rFonts w:ascii="Times New Roman" w:hAnsi="Times New Roman" w:cs="Times New Roman"/>
                      <w:sz w:val="24"/>
                    </w:rPr>
                    <w:t>Hemorrhage in proventricular gland</w:t>
                  </w:r>
                </w:p>
              </w:txbxContent>
            </v:textbox>
          </v:shape>
        </w:pict>
      </w:r>
    </w:p>
    <w:p w:rsidR="002B2934" w:rsidRDefault="002B2934" w:rsidP="002B2934"/>
    <w:p w:rsidR="002B2934" w:rsidRDefault="002B2934" w:rsidP="002B2934"/>
    <w:p w:rsidR="002B2934" w:rsidRDefault="002B2934" w:rsidP="002B2934"/>
    <w:p w:rsidR="002B2934" w:rsidRDefault="002B2934" w:rsidP="002B2934"/>
    <w:p w:rsidR="002B2934" w:rsidRDefault="002B2934" w:rsidP="002B2934"/>
    <w:p w:rsidR="002B2934" w:rsidRDefault="002B2934" w:rsidP="002B2934"/>
    <w:p w:rsidR="002B2934" w:rsidRDefault="002B2934" w:rsidP="002B2934"/>
    <w:p w:rsidR="002B2934" w:rsidRDefault="00E22545" w:rsidP="002B2934">
      <w:r>
        <w:rPr>
          <w:noProof/>
        </w:rPr>
        <w:pict>
          <v:shape id="_x0000_s1041" type="#_x0000_t202" style="position:absolute;margin-left:252pt;margin-top:11.4pt;width:235.75pt;height:26.25pt;z-index:251681280">
            <v:textbox>
              <w:txbxContent>
                <w:p w:rsidR="002B2934" w:rsidRPr="0057353E" w:rsidRDefault="0070374F" w:rsidP="002B2934">
                  <w:pPr>
                    <w:jc w:val="center"/>
                    <w:rPr>
                      <w:rFonts w:ascii="Times New Roman" w:hAnsi="Times New Roman" w:cs="Times New Roman"/>
                      <w:sz w:val="24"/>
                    </w:rPr>
                  </w:pPr>
                  <w:r>
                    <w:rPr>
                      <w:rFonts w:ascii="Times New Roman" w:hAnsi="Times New Roman" w:cs="Times New Roman"/>
                      <w:b/>
                      <w:sz w:val="24"/>
                    </w:rPr>
                    <w:t>Fig 1d</w:t>
                  </w:r>
                  <w:r w:rsidR="002B2934" w:rsidRPr="0057353E">
                    <w:rPr>
                      <w:rFonts w:ascii="Times New Roman" w:hAnsi="Times New Roman" w:cs="Times New Roman"/>
                      <w:b/>
                      <w:sz w:val="24"/>
                    </w:rPr>
                    <w:t>:</w:t>
                  </w:r>
                  <w:r w:rsidR="002B2934" w:rsidRPr="0057353E">
                    <w:rPr>
                      <w:rFonts w:ascii="Times New Roman" w:hAnsi="Times New Roman" w:cs="Times New Roman"/>
                      <w:sz w:val="24"/>
                    </w:rPr>
                    <w:t xml:space="preserve">  </w:t>
                  </w:r>
                  <w:r w:rsidR="002B2934">
                    <w:rPr>
                      <w:rFonts w:ascii="Times New Roman" w:hAnsi="Times New Roman" w:cs="Times New Roman"/>
                      <w:sz w:val="24"/>
                    </w:rPr>
                    <w:t>Button like ulcer in intestine</w:t>
                  </w:r>
                </w:p>
              </w:txbxContent>
            </v:textbox>
          </v:shape>
        </w:pict>
      </w:r>
      <w:r>
        <w:rPr>
          <w:noProof/>
        </w:rPr>
        <w:pict>
          <v:shape id="_x0000_s1048" type="#_x0000_t202" style="position:absolute;margin-left:.85pt;margin-top:11.4pt;width:235.75pt;height:26.25pt;z-index:251689472">
            <v:textbox>
              <w:txbxContent>
                <w:p w:rsidR="002B2934" w:rsidRPr="0057353E" w:rsidRDefault="0070374F" w:rsidP="002B2934">
                  <w:pPr>
                    <w:jc w:val="center"/>
                    <w:rPr>
                      <w:rFonts w:ascii="Times New Roman" w:hAnsi="Times New Roman" w:cs="Times New Roman"/>
                      <w:sz w:val="24"/>
                    </w:rPr>
                  </w:pPr>
                  <w:r>
                    <w:rPr>
                      <w:rFonts w:ascii="Times New Roman" w:hAnsi="Times New Roman" w:cs="Times New Roman"/>
                      <w:b/>
                      <w:sz w:val="24"/>
                    </w:rPr>
                    <w:t>Fig 1c</w:t>
                  </w:r>
                  <w:r w:rsidR="002B2934" w:rsidRPr="0057353E">
                    <w:rPr>
                      <w:rFonts w:ascii="Times New Roman" w:hAnsi="Times New Roman" w:cs="Times New Roman"/>
                      <w:b/>
                      <w:sz w:val="24"/>
                    </w:rPr>
                    <w:t>:</w:t>
                  </w:r>
                  <w:r w:rsidR="002B2934" w:rsidRPr="0057353E">
                    <w:rPr>
                      <w:rFonts w:ascii="Times New Roman" w:hAnsi="Times New Roman" w:cs="Times New Roman"/>
                      <w:sz w:val="24"/>
                    </w:rPr>
                    <w:t xml:space="preserve">  </w:t>
                  </w:r>
                  <w:r w:rsidR="002B2934">
                    <w:rPr>
                      <w:rFonts w:ascii="Times New Roman" w:hAnsi="Times New Roman" w:cs="Times New Roman"/>
                      <w:sz w:val="24"/>
                    </w:rPr>
                    <w:t>Hemorrhage in cecal tonsil</w:t>
                  </w:r>
                </w:p>
              </w:txbxContent>
            </v:textbox>
          </v:shape>
        </w:pict>
      </w:r>
    </w:p>
    <w:p w:rsidR="0070374F" w:rsidRDefault="0070374F" w:rsidP="0070374F"/>
    <w:p w:rsidR="002B2934" w:rsidRDefault="002B2934" w:rsidP="0070374F">
      <w:pPr>
        <w:jc w:val="center"/>
        <w:rPr>
          <w:rFonts w:ascii="Times New Roman" w:hAnsi="Times New Roman" w:cs="Times New Roman"/>
          <w:b/>
          <w:sz w:val="28"/>
          <w:szCs w:val="28"/>
          <w:u w:val="single"/>
        </w:rPr>
      </w:pPr>
      <w:r w:rsidRPr="0085121A">
        <w:rPr>
          <w:rFonts w:ascii="Times New Roman" w:hAnsi="Times New Roman" w:cs="Times New Roman"/>
          <w:b/>
          <w:sz w:val="28"/>
          <w:szCs w:val="28"/>
          <w:u w:val="single"/>
        </w:rPr>
        <w:lastRenderedPageBreak/>
        <w:t>Lesions of IBD found in postmortem</w:t>
      </w:r>
    </w:p>
    <w:p w:rsidR="002B2934" w:rsidRDefault="00167F92" w:rsidP="002B2934">
      <w:pPr>
        <w:rPr>
          <w:rFonts w:ascii="Times New Roman" w:hAnsi="Times New Roman" w:cs="Times New Roman"/>
          <w:b/>
          <w:sz w:val="28"/>
          <w:szCs w:val="28"/>
          <w:u w:val="single"/>
        </w:rPr>
      </w:pPr>
      <w:r>
        <w:rPr>
          <w:rFonts w:ascii="Times New Roman" w:hAnsi="Times New Roman" w:cs="Times New Roman"/>
          <w:b/>
          <w:noProof/>
          <w:sz w:val="28"/>
          <w:szCs w:val="28"/>
          <w:u w:val="single"/>
        </w:rPr>
        <w:drawing>
          <wp:anchor distT="0" distB="0" distL="114300" distR="114300" simplePos="0" relativeHeight="251675136" behindDoc="0" locked="0" layoutInCell="1" allowOverlap="1">
            <wp:simplePos x="0" y="0"/>
            <wp:positionH relativeFrom="column">
              <wp:posOffset>9525</wp:posOffset>
            </wp:positionH>
            <wp:positionV relativeFrom="paragraph">
              <wp:posOffset>38100</wp:posOffset>
            </wp:positionV>
            <wp:extent cx="2790825" cy="2028825"/>
            <wp:effectExtent l="19050" t="0" r="9525" b="0"/>
            <wp:wrapNone/>
            <wp:docPr id="6" name="Picture 6" descr="C:\Users\TORAB\Desktop\photo\DSC01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RAB\Desktop\photo\DSC01982.jpg"/>
                    <pic:cNvPicPr>
                      <a:picLocks noChangeAspect="1" noChangeArrowheads="1"/>
                    </pic:cNvPicPr>
                  </pic:nvPicPr>
                  <pic:blipFill>
                    <a:blip r:embed="rId11"/>
                    <a:srcRect/>
                    <a:stretch>
                      <a:fillRect/>
                    </a:stretch>
                  </pic:blipFill>
                  <pic:spPr bwMode="auto">
                    <a:xfrm>
                      <a:off x="0" y="0"/>
                      <a:ext cx="2790825" cy="2028825"/>
                    </a:xfrm>
                    <a:prstGeom prst="rect">
                      <a:avLst/>
                    </a:prstGeom>
                    <a:noFill/>
                    <a:ln w="9525">
                      <a:noFill/>
                      <a:miter lim="800000"/>
                      <a:headEnd/>
                      <a:tailEnd/>
                    </a:ln>
                  </pic:spPr>
                </pic:pic>
              </a:graphicData>
            </a:graphic>
          </wp:anchor>
        </w:drawing>
      </w:r>
      <w:r w:rsidR="002B2934">
        <w:rPr>
          <w:rFonts w:ascii="Times New Roman" w:hAnsi="Times New Roman" w:cs="Times New Roman"/>
          <w:b/>
          <w:noProof/>
          <w:sz w:val="28"/>
          <w:szCs w:val="28"/>
          <w:u w:val="single"/>
        </w:rPr>
        <w:drawing>
          <wp:anchor distT="0" distB="0" distL="114300" distR="114300" simplePos="0" relativeHeight="251676160" behindDoc="0" locked="0" layoutInCell="1" allowOverlap="1">
            <wp:simplePos x="0" y="0"/>
            <wp:positionH relativeFrom="column">
              <wp:posOffset>2959474</wp:posOffset>
            </wp:positionH>
            <wp:positionV relativeFrom="paragraph">
              <wp:posOffset>32497</wp:posOffset>
            </wp:positionV>
            <wp:extent cx="2993091" cy="2077871"/>
            <wp:effectExtent l="19050" t="0" r="0" b="0"/>
            <wp:wrapNone/>
            <wp:docPr id="5" name="Picture 7" descr="C:\Users\TORAB\Desktop\photo\DSC019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RAB\Desktop\photo\DSC01975.jpg"/>
                    <pic:cNvPicPr>
                      <a:picLocks noChangeAspect="1" noChangeArrowheads="1"/>
                    </pic:cNvPicPr>
                  </pic:nvPicPr>
                  <pic:blipFill>
                    <a:blip r:embed="rId12" cstate="print"/>
                    <a:srcRect/>
                    <a:stretch>
                      <a:fillRect/>
                    </a:stretch>
                  </pic:blipFill>
                  <pic:spPr bwMode="auto">
                    <a:xfrm>
                      <a:off x="0" y="0"/>
                      <a:ext cx="2995282" cy="2079392"/>
                    </a:xfrm>
                    <a:prstGeom prst="rect">
                      <a:avLst/>
                    </a:prstGeom>
                    <a:noFill/>
                    <a:ln w="9525">
                      <a:noFill/>
                      <a:miter lim="800000"/>
                      <a:headEnd/>
                      <a:tailEnd/>
                    </a:ln>
                  </pic:spPr>
                </pic:pic>
              </a:graphicData>
            </a:graphic>
          </wp:anchor>
        </w:drawing>
      </w:r>
    </w:p>
    <w:p w:rsidR="002B2934" w:rsidRDefault="002B2934" w:rsidP="002B2934">
      <w:pPr>
        <w:rPr>
          <w:rFonts w:ascii="Times New Roman" w:hAnsi="Times New Roman" w:cs="Times New Roman"/>
          <w:b/>
          <w:sz w:val="28"/>
          <w:szCs w:val="28"/>
          <w:u w:val="single"/>
        </w:rPr>
      </w:pPr>
    </w:p>
    <w:p w:rsidR="002B2934" w:rsidRDefault="002B2934" w:rsidP="002B2934">
      <w:pPr>
        <w:rPr>
          <w:rFonts w:ascii="Times New Roman" w:hAnsi="Times New Roman" w:cs="Times New Roman"/>
          <w:b/>
          <w:sz w:val="28"/>
          <w:szCs w:val="28"/>
          <w:u w:val="single"/>
        </w:rPr>
      </w:pPr>
    </w:p>
    <w:p w:rsidR="002B2934" w:rsidRDefault="002B2934" w:rsidP="002B2934">
      <w:pPr>
        <w:rPr>
          <w:rFonts w:ascii="Times New Roman" w:hAnsi="Times New Roman" w:cs="Times New Roman"/>
          <w:b/>
          <w:sz w:val="28"/>
          <w:szCs w:val="28"/>
          <w:u w:val="single"/>
        </w:rPr>
      </w:pPr>
    </w:p>
    <w:p w:rsidR="002B2934" w:rsidRDefault="002B2934" w:rsidP="002B2934">
      <w:pPr>
        <w:rPr>
          <w:rFonts w:ascii="Times New Roman" w:hAnsi="Times New Roman" w:cs="Times New Roman"/>
          <w:b/>
          <w:sz w:val="28"/>
          <w:szCs w:val="28"/>
          <w:u w:val="single"/>
        </w:rPr>
      </w:pPr>
    </w:p>
    <w:p w:rsidR="002B2934" w:rsidRDefault="00E22545" w:rsidP="002B2934">
      <w:pPr>
        <w:rPr>
          <w:rFonts w:ascii="Times New Roman" w:hAnsi="Times New Roman" w:cs="Times New Roman"/>
          <w:b/>
          <w:sz w:val="28"/>
          <w:szCs w:val="28"/>
          <w:u w:val="single"/>
        </w:rPr>
      </w:pPr>
      <w:r>
        <w:rPr>
          <w:rFonts w:ascii="Times New Roman" w:hAnsi="Times New Roman" w:cs="Times New Roman"/>
          <w:b/>
          <w:noProof/>
          <w:sz w:val="28"/>
          <w:szCs w:val="28"/>
          <w:u w:val="single"/>
        </w:rPr>
        <w:pict>
          <v:shape id="_x0000_s1043" type="#_x0000_t202" style="position:absolute;margin-left:231.5pt;margin-top:25.85pt;width:235.75pt;height:20.55pt;z-index:251683328">
            <v:textbox>
              <w:txbxContent>
                <w:p w:rsidR="002B2934" w:rsidRPr="0057353E" w:rsidRDefault="0070374F" w:rsidP="002B2934">
                  <w:pPr>
                    <w:jc w:val="center"/>
                    <w:rPr>
                      <w:rFonts w:ascii="Times New Roman" w:hAnsi="Times New Roman" w:cs="Times New Roman"/>
                      <w:sz w:val="24"/>
                    </w:rPr>
                  </w:pPr>
                  <w:r>
                    <w:rPr>
                      <w:rFonts w:ascii="Times New Roman" w:hAnsi="Times New Roman" w:cs="Times New Roman"/>
                      <w:b/>
                      <w:sz w:val="24"/>
                    </w:rPr>
                    <w:t>Fig 2b</w:t>
                  </w:r>
                  <w:r w:rsidR="002B2934" w:rsidRPr="0057353E">
                    <w:rPr>
                      <w:rFonts w:ascii="Times New Roman" w:hAnsi="Times New Roman" w:cs="Times New Roman"/>
                      <w:b/>
                      <w:sz w:val="24"/>
                    </w:rPr>
                    <w:t>:</w:t>
                  </w:r>
                  <w:r w:rsidR="002B2934" w:rsidRPr="0057353E">
                    <w:rPr>
                      <w:rFonts w:ascii="Times New Roman" w:hAnsi="Times New Roman" w:cs="Times New Roman"/>
                      <w:sz w:val="24"/>
                    </w:rPr>
                    <w:t xml:space="preserve">  </w:t>
                  </w:r>
                  <w:r w:rsidR="002B2934">
                    <w:rPr>
                      <w:rFonts w:ascii="Times New Roman" w:hAnsi="Times New Roman" w:cs="Times New Roman"/>
                      <w:sz w:val="24"/>
                      <w:szCs w:val="24"/>
                    </w:rPr>
                    <w:t>Caseous mass inside the bursa</w:t>
                  </w:r>
                </w:p>
              </w:txbxContent>
            </v:textbox>
          </v:shape>
        </w:pict>
      </w:r>
      <w:r>
        <w:rPr>
          <w:rFonts w:ascii="Times New Roman" w:hAnsi="Times New Roman" w:cs="Times New Roman"/>
          <w:b/>
          <w:noProof/>
          <w:sz w:val="28"/>
          <w:szCs w:val="28"/>
          <w:u w:val="single"/>
        </w:rPr>
        <w:pict>
          <v:shape id="_x0000_s1045" type="#_x0000_t202" style="position:absolute;margin-left:1.65pt;margin-top:23.15pt;width:217.4pt;height:23.25pt;z-index:251685376">
            <v:textbox>
              <w:txbxContent>
                <w:p w:rsidR="002B2934" w:rsidRPr="0057353E" w:rsidRDefault="0070374F" w:rsidP="002B2934">
                  <w:pPr>
                    <w:jc w:val="center"/>
                    <w:rPr>
                      <w:rFonts w:ascii="Times New Roman" w:hAnsi="Times New Roman" w:cs="Times New Roman"/>
                      <w:sz w:val="24"/>
                    </w:rPr>
                  </w:pPr>
                  <w:r>
                    <w:rPr>
                      <w:rFonts w:ascii="Times New Roman" w:hAnsi="Times New Roman" w:cs="Times New Roman"/>
                      <w:b/>
                      <w:sz w:val="24"/>
                    </w:rPr>
                    <w:t>Fig 2a</w:t>
                  </w:r>
                  <w:r w:rsidR="002B2934" w:rsidRPr="0057353E">
                    <w:rPr>
                      <w:rFonts w:ascii="Times New Roman" w:hAnsi="Times New Roman" w:cs="Times New Roman"/>
                      <w:b/>
                      <w:sz w:val="24"/>
                    </w:rPr>
                    <w:t>:</w:t>
                  </w:r>
                  <w:r w:rsidR="002B2934" w:rsidRPr="0057353E">
                    <w:rPr>
                      <w:rFonts w:ascii="Times New Roman" w:hAnsi="Times New Roman" w:cs="Times New Roman"/>
                      <w:sz w:val="24"/>
                    </w:rPr>
                    <w:t xml:space="preserve"> Gelatinous fluid around the bursa</w:t>
                  </w:r>
                </w:p>
              </w:txbxContent>
            </v:textbox>
          </v:shape>
        </w:pict>
      </w:r>
    </w:p>
    <w:p w:rsidR="002B2934" w:rsidRDefault="002B2934" w:rsidP="002B2934">
      <w:pPr>
        <w:rPr>
          <w:rFonts w:ascii="Times New Roman" w:hAnsi="Times New Roman" w:cs="Times New Roman"/>
          <w:b/>
          <w:sz w:val="28"/>
          <w:szCs w:val="28"/>
          <w:u w:val="single"/>
        </w:rPr>
      </w:pPr>
    </w:p>
    <w:p w:rsidR="002B2934" w:rsidRDefault="00167F92" w:rsidP="002B2934">
      <w:pPr>
        <w:rPr>
          <w:rFonts w:ascii="Times New Roman" w:hAnsi="Times New Roman" w:cs="Times New Roman"/>
          <w:b/>
          <w:sz w:val="28"/>
          <w:szCs w:val="28"/>
          <w:u w:val="single"/>
        </w:rPr>
      </w:pPr>
      <w:r>
        <w:rPr>
          <w:rFonts w:ascii="Times New Roman" w:hAnsi="Times New Roman" w:cs="Times New Roman"/>
          <w:b/>
          <w:noProof/>
          <w:sz w:val="28"/>
          <w:szCs w:val="28"/>
          <w:u w:val="single"/>
        </w:rPr>
        <w:drawing>
          <wp:anchor distT="0" distB="0" distL="114300" distR="114300" simplePos="0" relativeHeight="251674112" behindDoc="0" locked="0" layoutInCell="1" allowOverlap="1">
            <wp:simplePos x="0" y="0"/>
            <wp:positionH relativeFrom="column">
              <wp:posOffset>3076575</wp:posOffset>
            </wp:positionH>
            <wp:positionV relativeFrom="paragraph">
              <wp:posOffset>141605</wp:posOffset>
            </wp:positionV>
            <wp:extent cx="2867025" cy="1995805"/>
            <wp:effectExtent l="19050" t="0" r="9525" b="0"/>
            <wp:wrapNone/>
            <wp:docPr id="7" name="Picture 5" descr="C:\Users\TORAB\Desktop\photo\DSC02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RAB\Desktop\photo\DSC02040.jpg"/>
                    <pic:cNvPicPr>
                      <a:picLocks noChangeAspect="1" noChangeArrowheads="1"/>
                    </pic:cNvPicPr>
                  </pic:nvPicPr>
                  <pic:blipFill>
                    <a:blip r:embed="rId13"/>
                    <a:srcRect/>
                    <a:stretch>
                      <a:fillRect/>
                    </a:stretch>
                  </pic:blipFill>
                  <pic:spPr bwMode="auto">
                    <a:xfrm>
                      <a:off x="0" y="0"/>
                      <a:ext cx="2867025" cy="1995805"/>
                    </a:xfrm>
                    <a:prstGeom prst="rect">
                      <a:avLst/>
                    </a:prstGeom>
                    <a:noFill/>
                    <a:ln w="9525">
                      <a:noFill/>
                      <a:miter lim="800000"/>
                      <a:headEnd/>
                      <a:tailEnd/>
                    </a:ln>
                  </pic:spPr>
                </pic:pic>
              </a:graphicData>
            </a:graphic>
          </wp:anchor>
        </w:drawing>
      </w:r>
      <w:r>
        <w:rPr>
          <w:rFonts w:ascii="Times New Roman" w:hAnsi="Times New Roman" w:cs="Times New Roman"/>
          <w:b/>
          <w:noProof/>
          <w:sz w:val="28"/>
          <w:szCs w:val="28"/>
          <w:u w:val="single"/>
        </w:rPr>
        <w:drawing>
          <wp:anchor distT="0" distB="0" distL="114300" distR="114300" simplePos="0" relativeHeight="251690496" behindDoc="0" locked="0" layoutInCell="1" allowOverlap="1">
            <wp:simplePos x="0" y="0"/>
            <wp:positionH relativeFrom="column">
              <wp:posOffset>19050</wp:posOffset>
            </wp:positionH>
            <wp:positionV relativeFrom="paragraph">
              <wp:posOffset>141605</wp:posOffset>
            </wp:positionV>
            <wp:extent cx="2781300" cy="2009775"/>
            <wp:effectExtent l="19050" t="0" r="0" b="0"/>
            <wp:wrapNone/>
            <wp:docPr id="18" name="Picture 1" descr="C:\Users\TORAB\Desktop\DSC02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RAB\Desktop\DSC02197.jpg"/>
                    <pic:cNvPicPr>
                      <a:picLocks noChangeAspect="1" noChangeArrowheads="1"/>
                    </pic:cNvPicPr>
                  </pic:nvPicPr>
                  <pic:blipFill>
                    <a:blip r:embed="rId14"/>
                    <a:srcRect/>
                    <a:stretch>
                      <a:fillRect/>
                    </a:stretch>
                  </pic:blipFill>
                  <pic:spPr bwMode="auto">
                    <a:xfrm>
                      <a:off x="0" y="0"/>
                      <a:ext cx="2781300" cy="2009775"/>
                    </a:xfrm>
                    <a:prstGeom prst="rect">
                      <a:avLst/>
                    </a:prstGeom>
                    <a:noFill/>
                    <a:ln w="9525">
                      <a:noFill/>
                      <a:miter lim="800000"/>
                      <a:headEnd/>
                      <a:tailEnd/>
                    </a:ln>
                  </pic:spPr>
                </pic:pic>
              </a:graphicData>
            </a:graphic>
          </wp:anchor>
        </w:drawing>
      </w:r>
    </w:p>
    <w:p w:rsidR="002B2934" w:rsidRDefault="002B2934" w:rsidP="002B2934">
      <w:pPr>
        <w:rPr>
          <w:rFonts w:ascii="Times New Roman" w:hAnsi="Times New Roman" w:cs="Times New Roman"/>
          <w:b/>
          <w:sz w:val="28"/>
          <w:szCs w:val="28"/>
          <w:u w:val="single"/>
        </w:rPr>
      </w:pPr>
    </w:p>
    <w:p w:rsidR="002B2934" w:rsidRDefault="002B2934" w:rsidP="002B2934">
      <w:pPr>
        <w:rPr>
          <w:rFonts w:ascii="Times New Roman" w:hAnsi="Times New Roman" w:cs="Times New Roman"/>
          <w:b/>
          <w:sz w:val="28"/>
          <w:szCs w:val="28"/>
          <w:u w:val="single"/>
        </w:rPr>
      </w:pPr>
    </w:p>
    <w:p w:rsidR="002B2934" w:rsidRDefault="002B2934" w:rsidP="002B2934">
      <w:pPr>
        <w:rPr>
          <w:rFonts w:ascii="Times New Roman" w:hAnsi="Times New Roman" w:cs="Times New Roman"/>
          <w:b/>
          <w:sz w:val="28"/>
          <w:szCs w:val="28"/>
          <w:u w:val="single"/>
        </w:rPr>
      </w:pPr>
    </w:p>
    <w:p w:rsidR="002B2934" w:rsidRDefault="002B2934" w:rsidP="002B2934">
      <w:pPr>
        <w:rPr>
          <w:rFonts w:ascii="Times New Roman" w:hAnsi="Times New Roman" w:cs="Times New Roman"/>
          <w:b/>
          <w:sz w:val="28"/>
          <w:szCs w:val="28"/>
          <w:u w:val="single"/>
        </w:rPr>
      </w:pPr>
    </w:p>
    <w:p w:rsidR="002B2934" w:rsidRDefault="002B2934" w:rsidP="002B2934">
      <w:pPr>
        <w:rPr>
          <w:rFonts w:ascii="Times New Roman" w:hAnsi="Times New Roman" w:cs="Times New Roman"/>
          <w:b/>
          <w:sz w:val="28"/>
          <w:szCs w:val="28"/>
          <w:u w:val="single"/>
        </w:rPr>
      </w:pPr>
    </w:p>
    <w:p w:rsidR="002B2934" w:rsidRDefault="00E22545" w:rsidP="002B2934">
      <w:pPr>
        <w:rPr>
          <w:rFonts w:ascii="Times New Roman" w:hAnsi="Times New Roman" w:cs="Times New Roman"/>
          <w:b/>
          <w:sz w:val="28"/>
          <w:szCs w:val="28"/>
          <w:u w:val="single"/>
        </w:rPr>
      </w:pPr>
      <w:r>
        <w:rPr>
          <w:rFonts w:ascii="Times New Roman" w:hAnsi="Times New Roman" w:cs="Times New Roman"/>
          <w:b/>
          <w:noProof/>
          <w:sz w:val="28"/>
          <w:szCs w:val="28"/>
          <w:u w:val="single"/>
        </w:rPr>
        <w:pict>
          <v:shape id="_x0000_s1044" type="#_x0000_t202" style="position:absolute;margin-left:246.25pt;margin-top:1.05pt;width:219.5pt;height:23.95pt;z-index:251684352">
            <v:textbox>
              <w:txbxContent>
                <w:p w:rsidR="002B2934" w:rsidRPr="007C6997" w:rsidRDefault="0070374F" w:rsidP="002B2934">
                  <w:pPr>
                    <w:rPr>
                      <w:rFonts w:ascii="Times New Roman" w:hAnsi="Times New Roman" w:cs="Times New Roman"/>
                      <w:sz w:val="24"/>
                      <w:szCs w:val="24"/>
                    </w:rPr>
                  </w:pPr>
                  <w:r>
                    <w:rPr>
                      <w:rFonts w:ascii="Times New Roman" w:hAnsi="Times New Roman" w:cs="Times New Roman"/>
                      <w:b/>
                      <w:sz w:val="24"/>
                      <w:szCs w:val="24"/>
                    </w:rPr>
                    <w:t>Fig 2d</w:t>
                  </w:r>
                  <w:r w:rsidR="002B2934" w:rsidRPr="008B2F92">
                    <w:rPr>
                      <w:rFonts w:ascii="Times New Roman" w:hAnsi="Times New Roman" w:cs="Times New Roman"/>
                      <w:b/>
                      <w:sz w:val="24"/>
                      <w:szCs w:val="24"/>
                    </w:rPr>
                    <w:t>:</w:t>
                  </w:r>
                  <w:r w:rsidR="002B2934">
                    <w:rPr>
                      <w:rFonts w:ascii="Times New Roman" w:hAnsi="Times New Roman" w:cs="Times New Roman"/>
                      <w:sz w:val="24"/>
                      <w:szCs w:val="24"/>
                    </w:rPr>
                    <w:t xml:space="preserve"> Clotted blood inside the bursa</w:t>
                  </w:r>
                </w:p>
              </w:txbxContent>
            </v:textbox>
          </v:shape>
        </w:pict>
      </w:r>
      <w:r>
        <w:rPr>
          <w:rFonts w:ascii="Times New Roman" w:hAnsi="Times New Roman" w:cs="Times New Roman"/>
          <w:b/>
          <w:noProof/>
          <w:sz w:val="28"/>
          <w:szCs w:val="28"/>
          <w:u w:val="single"/>
        </w:rPr>
        <w:pict>
          <v:shape id="_x0000_s1049" type="#_x0000_t202" style="position:absolute;margin-left:.3pt;margin-top:1.05pt;width:219.5pt;height:23.95pt;z-index:251691520">
            <v:textbox>
              <w:txbxContent>
                <w:p w:rsidR="00167F92" w:rsidRPr="007C6997" w:rsidRDefault="0070374F" w:rsidP="00167F92">
                  <w:pPr>
                    <w:rPr>
                      <w:rFonts w:ascii="Times New Roman" w:hAnsi="Times New Roman" w:cs="Times New Roman"/>
                      <w:sz w:val="24"/>
                      <w:szCs w:val="24"/>
                    </w:rPr>
                  </w:pPr>
                  <w:r>
                    <w:rPr>
                      <w:rFonts w:ascii="Times New Roman" w:hAnsi="Times New Roman" w:cs="Times New Roman"/>
                      <w:b/>
                      <w:sz w:val="24"/>
                      <w:szCs w:val="24"/>
                    </w:rPr>
                    <w:t>Fig 2c</w:t>
                  </w:r>
                  <w:r w:rsidR="00167F92" w:rsidRPr="008B2F92">
                    <w:rPr>
                      <w:rFonts w:ascii="Times New Roman" w:hAnsi="Times New Roman" w:cs="Times New Roman"/>
                      <w:b/>
                      <w:sz w:val="24"/>
                      <w:szCs w:val="24"/>
                    </w:rPr>
                    <w:t>:</w:t>
                  </w:r>
                  <w:r w:rsidR="00167F92">
                    <w:rPr>
                      <w:rFonts w:ascii="Times New Roman" w:hAnsi="Times New Roman" w:cs="Times New Roman"/>
                      <w:sz w:val="24"/>
                      <w:szCs w:val="24"/>
                    </w:rPr>
                    <w:t xml:space="preserve"> Clotted blood inside the bursa</w:t>
                  </w:r>
                </w:p>
              </w:txbxContent>
            </v:textbox>
          </v:shape>
        </w:pict>
      </w:r>
    </w:p>
    <w:p w:rsidR="002B2934" w:rsidRDefault="002B2934" w:rsidP="002B2934">
      <w:pPr>
        <w:rPr>
          <w:rFonts w:ascii="Times New Roman" w:hAnsi="Times New Roman" w:cs="Times New Roman"/>
          <w:b/>
          <w:sz w:val="28"/>
          <w:szCs w:val="28"/>
          <w:u w:val="single"/>
        </w:rPr>
      </w:pPr>
      <w:r>
        <w:rPr>
          <w:rFonts w:ascii="Times New Roman" w:hAnsi="Times New Roman" w:cs="Times New Roman"/>
          <w:b/>
          <w:noProof/>
          <w:sz w:val="28"/>
          <w:szCs w:val="28"/>
          <w:u w:val="single"/>
        </w:rPr>
        <w:drawing>
          <wp:anchor distT="0" distB="0" distL="114300" distR="114300" simplePos="0" relativeHeight="251673088" behindDoc="0" locked="0" layoutInCell="1" allowOverlap="1">
            <wp:simplePos x="0" y="0"/>
            <wp:positionH relativeFrom="column">
              <wp:posOffset>3201521</wp:posOffset>
            </wp:positionH>
            <wp:positionV relativeFrom="paragraph">
              <wp:posOffset>269763</wp:posOffset>
            </wp:positionV>
            <wp:extent cx="2751044" cy="2223247"/>
            <wp:effectExtent l="19050" t="0" r="0" b="0"/>
            <wp:wrapNone/>
            <wp:docPr id="12" name="Picture 2" descr="C:\Users\TORAB\Desktop\photo\ib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RAB\Desktop\photo\ibd2.JPG"/>
                    <pic:cNvPicPr>
                      <a:picLocks noChangeAspect="1" noChangeArrowheads="1"/>
                    </pic:cNvPicPr>
                  </pic:nvPicPr>
                  <pic:blipFill>
                    <a:blip r:embed="rId15"/>
                    <a:srcRect/>
                    <a:stretch>
                      <a:fillRect/>
                    </a:stretch>
                  </pic:blipFill>
                  <pic:spPr bwMode="auto">
                    <a:xfrm>
                      <a:off x="0" y="0"/>
                      <a:ext cx="2754745" cy="2226238"/>
                    </a:xfrm>
                    <a:prstGeom prst="rect">
                      <a:avLst/>
                    </a:prstGeom>
                    <a:noFill/>
                    <a:ln w="9525">
                      <a:noFill/>
                      <a:miter lim="800000"/>
                      <a:headEnd/>
                      <a:tailEnd/>
                    </a:ln>
                  </pic:spPr>
                </pic:pic>
              </a:graphicData>
            </a:graphic>
          </wp:anchor>
        </w:drawing>
      </w:r>
      <w:r>
        <w:rPr>
          <w:rFonts w:ascii="Times New Roman" w:hAnsi="Times New Roman" w:cs="Times New Roman"/>
          <w:b/>
          <w:noProof/>
          <w:sz w:val="28"/>
          <w:szCs w:val="28"/>
          <w:u w:val="single"/>
        </w:rPr>
        <w:drawing>
          <wp:anchor distT="0" distB="0" distL="114300" distR="114300" simplePos="0" relativeHeight="251672064" behindDoc="0" locked="0" layoutInCell="1" allowOverlap="1">
            <wp:simplePos x="0" y="0"/>
            <wp:positionH relativeFrom="column">
              <wp:posOffset>126626</wp:posOffset>
            </wp:positionH>
            <wp:positionV relativeFrom="paragraph">
              <wp:posOffset>269763</wp:posOffset>
            </wp:positionV>
            <wp:extent cx="2832848" cy="2223247"/>
            <wp:effectExtent l="19050" t="0" r="5602" b="0"/>
            <wp:wrapNone/>
            <wp:docPr id="14" name="Picture 4" descr="C:\Users\Rhima\Desktop\DSCN0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hima\Desktop\DSCN0147.JPG"/>
                    <pic:cNvPicPr>
                      <a:picLocks noChangeAspect="1" noChangeArrowheads="1"/>
                    </pic:cNvPicPr>
                  </pic:nvPicPr>
                  <pic:blipFill>
                    <a:blip r:embed="rId16" cstate="print"/>
                    <a:stretch>
                      <a:fillRect/>
                    </a:stretch>
                  </pic:blipFill>
                  <pic:spPr bwMode="auto">
                    <a:xfrm>
                      <a:off x="0" y="0"/>
                      <a:ext cx="2836841" cy="2226381"/>
                    </a:xfrm>
                    <a:prstGeom prst="rect">
                      <a:avLst/>
                    </a:prstGeom>
                    <a:noFill/>
                    <a:ln>
                      <a:noFill/>
                    </a:ln>
                  </pic:spPr>
                </pic:pic>
              </a:graphicData>
            </a:graphic>
          </wp:anchor>
        </w:drawing>
      </w:r>
    </w:p>
    <w:p w:rsidR="002B2934" w:rsidRDefault="002B2934" w:rsidP="002B2934">
      <w:pPr>
        <w:rPr>
          <w:rFonts w:ascii="Times New Roman" w:hAnsi="Times New Roman" w:cs="Times New Roman"/>
          <w:b/>
          <w:sz w:val="28"/>
          <w:szCs w:val="28"/>
          <w:u w:val="single"/>
        </w:rPr>
      </w:pPr>
    </w:p>
    <w:p w:rsidR="002B2934" w:rsidRDefault="002B2934" w:rsidP="002B2934">
      <w:pPr>
        <w:rPr>
          <w:rFonts w:ascii="Times New Roman" w:hAnsi="Times New Roman" w:cs="Times New Roman"/>
          <w:b/>
          <w:sz w:val="28"/>
          <w:szCs w:val="28"/>
          <w:u w:val="single"/>
        </w:rPr>
      </w:pPr>
    </w:p>
    <w:p w:rsidR="002B2934" w:rsidRDefault="002B2934" w:rsidP="002B2934">
      <w:pPr>
        <w:rPr>
          <w:rFonts w:ascii="Times New Roman" w:hAnsi="Times New Roman" w:cs="Times New Roman"/>
          <w:b/>
          <w:sz w:val="28"/>
          <w:szCs w:val="28"/>
          <w:u w:val="single"/>
        </w:rPr>
      </w:pPr>
    </w:p>
    <w:p w:rsidR="002B2934" w:rsidRDefault="002B2934" w:rsidP="002B2934">
      <w:pPr>
        <w:rPr>
          <w:rFonts w:ascii="Times New Roman" w:hAnsi="Times New Roman" w:cs="Times New Roman"/>
          <w:b/>
          <w:sz w:val="28"/>
          <w:szCs w:val="28"/>
          <w:u w:val="single"/>
        </w:rPr>
      </w:pPr>
    </w:p>
    <w:p w:rsidR="002B2934" w:rsidRDefault="002B2934" w:rsidP="002B2934">
      <w:pPr>
        <w:rPr>
          <w:rFonts w:ascii="Times New Roman" w:hAnsi="Times New Roman" w:cs="Times New Roman"/>
          <w:b/>
          <w:sz w:val="28"/>
          <w:szCs w:val="28"/>
          <w:u w:val="single"/>
        </w:rPr>
      </w:pPr>
    </w:p>
    <w:p w:rsidR="002B2934" w:rsidRDefault="002B2934" w:rsidP="002B2934">
      <w:pPr>
        <w:rPr>
          <w:rFonts w:ascii="Times New Roman" w:hAnsi="Times New Roman" w:cs="Times New Roman"/>
          <w:b/>
          <w:sz w:val="28"/>
          <w:szCs w:val="28"/>
          <w:u w:val="single"/>
        </w:rPr>
      </w:pPr>
    </w:p>
    <w:p w:rsidR="002B2934" w:rsidRDefault="00E22545" w:rsidP="002B2934">
      <w:pPr>
        <w:rPr>
          <w:rFonts w:ascii="Times New Roman" w:hAnsi="Times New Roman" w:cs="Times New Roman"/>
          <w:b/>
          <w:sz w:val="28"/>
          <w:szCs w:val="28"/>
          <w:u w:val="single"/>
        </w:rPr>
      </w:pPr>
      <w:r>
        <w:rPr>
          <w:rFonts w:ascii="Times New Roman" w:hAnsi="Times New Roman" w:cs="Times New Roman"/>
          <w:b/>
          <w:noProof/>
          <w:sz w:val="28"/>
          <w:szCs w:val="28"/>
          <w:u w:val="single"/>
        </w:rPr>
        <w:pict>
          <v:shape id="_x0000_s1046" type="#_x0000_t202" style="position:absolute;margin-left:251.3pt;margin-top:0;width:215.95pt;height:23.45pt;z-index:251686400">
            <v:textbox>
              <w:txbxContent>
                <w:p w:rsidR="002B2934" w:rsidRPr="00AC16BD" w:rsidRDefault="0070374F" w:rsidP="002B2934">
                  <w:pPr>
                    <w:jc w:val="center"/>
                    <w:rPr>
                      <w:rFonts w:ascii="Times New Roman" w:hAnsi="Times New Roman" w:cs="Times New Roman"/>
                      <w:sz w:val="24"/>
                      <w:szCs w:val="24"/>
                    </w:rPr>
                  </w:pPr>
                  <w:r>
                    <w:rPr>
                      <w:rFonts w:ascii="Times New Roman" w:hAnsi="Times New Roman" w:cs="Times New Roman"/>
                      <w:b/>
                      <w:sz w:val="24"/>
                      <w:szCs w:val="24"/>
                    </w:rPr>
                    <w:t>Fig 2f</w:t>
                  </w:r>
                  <w:r w:rsidR="002B2934" w:rsidRPr="0057353E">
                    <w:rPr>
                      <w:rFonts w:ascii="Times New Roman" w:hAnsi="Times New Roman" w:cs="Times New Roman"/>
                      <w:b/>
                      <w:sz w:val="24"/>
                      <w:szCs w:val="24"/>
                    </w:rPr>
                    <w:t>:</w:t>
                  </w:r>
                  <w:r w:rsidR="002B2934" w:rsidRPr="00AC16BD">
                    <w:rPr>
                      <w:rFonts w:ascii="Times New Roman" w:hAnsi="Times New Roman" w:cs="Times New Roman"/>
                      <w:sz w:val="24"/>
                      <w:szCs w:val="24"/>
                    </w:rPr>
                    <w:t xml:space="preserve"> He</w:t>
                  </w:r>
                  <w:r w:rsidR="002B2934">
                    <w:rPr>
                      <w:rFonts w:ascii="Times New Roman" w:hAnsi="Times New Roman" w:cs="Times New Roman"/>
                      <w:sz w:val="24"/>
                      <w:szCs w:val="24"/>
                    </w:rPr>
                    <w:t>morrhage on breast muscle</w:t>
                  </w:r>
                </w:p>
              </w:txbxContent>
            </v:textbox>
          </v:shape>
        </w:pict>
      </w:r>
      <w:r>
        <w:rPr>
          <w:rFonts w:ascii="Times New Roman" w:hAnsi="Times New Roman" w:cs="Times New Roman"/>
          <w:b/>
          <w:noProof/>
          <w:sz w:val="28"/>
          <w:szCs w:val="28"/>
          <w:u w:val="single"/>
        </w:rPr>
        <w:pict>
          <v:shape id="_x0000_s1047" type="#_x0000_t202" style="position:absolute;margin-left:9.9pt;margin-top:.95pt;width:217.4pt;height:22.5pt;z-index:251687424">
            <v:textbox>
              <w:txbxContent>
                <w:p w:rsidR="002B2934" w:rsidRPr="0057353E" w:rsidRDefault="0070374F" w:rsidP="002B2934">
                  <w:pPr>
                    <w:jc w:val="center"/>
                    <w:rPr>
                      <w:rFonts w:ascii="Times New Roman" w:hAnsi="Times New Roman" w:cs="Times New Roman"/>
                      <w:sz w:val="24"/>
                    </w:rPr>
                  </w:pPr>
                  <w:r>
                    <w:rPr>
                      <w:rFonts w:ascii="Times New Roman" w:hAnsi="Times New Roman" w:cs="Times New Roman"/>
                      <w:b/>
                      <w:sz w:val="24"/>
                    </w:rPr>
                    <w:t>Fig 2e</w:t>
                  </w:r>
                  <w:r w:rsidR="002B2934" w:rsidRPr="0057353E">
                    <w:rPr>
                      <w:rFonts w:ascii="Times New Roman" w:hAnsi="Times New Roman" w:cs="Times New Roman"/>
                      <w:b/>
                      <w:sz w:val="24"/>
                    </w:rPr>
                    <w:t>:</w:t>
                  </w:r>
                  <w:r w:rsidR="002B2934" w:rsidRPr="0057353E">
                    <w:rPr>
                      <w:rFonts w:ascii="Times New Roman" w:hAnsi="Times New Roman" w:cs="Times New Roman"/>
                      <w:sz w:val="24"/>
                    </w:rPr>
                    <w:t xml:space="preserve"> Haemorrhage in thigh muscle</w:t>
                  </w:r>
                </w:p>
              </w:txbxContent>
            </v:textbox>
          </v:shape>
        </w:pict>
      </w:r>
    </w:p>
    <w:p w:rsidR="0029775A" w:rsidRDefault="0029775A" w:rsidP="0029775A">
      <w:pPr>
        <w:spacing w:line="360" w:lineRule="auto"/>
        <w:jc w:val="both"/>
        <w:rPr>
          <w:rFonts w:ascii="Times New Roman" w:hAnsi="Times New Roman" w:cs="Times New Roman"/>
          <w:b/>
          <w:sz w:val="24"/>
          <w:szCs w:val="28"/>
        </w:rPr>
      </w:pPr>
      <w:r w:rsidRPr="003F665A">
        <w:rPr>
          <w:rFonts w:ascii="Times New Roman" w:hAnsi="Times New Roman" w:cs="Times New Roman"/>
          <w:b/>
          <w:sz w:val="24"/>
          <w:szCs w:val="28"/>
        </w:rPr>
        <w:lastRenderedPageBreak/>
        <w:t>DISCUSSION</w:t>
      </w:r>
    </w:p>
    <w:p w:rsidR="00775950" w:rsidRPr="00CD2B0A" w:rsidRDefault="00775950" w:rsidP="0077595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About 8% of the </w:t>
      </w:r>
      <w:r w:rsidRPr="00F52645">
        <w:rPr>
          <w:rFonts w:ascii="Times New Roman" w:hAnsi="Times New Roman" w:cs="Times New Roman"/>
          <w:sz w:val="24"/>
          <w:szCs w:val="24"/>
        </w:rPr>
        <w:t>chic</w:t>
      </w:r>
      <w:r>
        <w:rPr>
          <w:rFonts w:ascii="Times New Roman" w:hAnsi="Times New Roman" w:cs="Times New Roman"/>
          <w:sz w:val="24"/>
          <w:szCs w:val="24"/>
        </w:rPr>
        <w:t xml:space="preserve">kens investigated </w:t>
      </w:r>
      <w:r w:rsidRPr="00F52645">
        <w:rPr>
          <w:rFonts w:ascii="Times New Roman" w:hAnsi="Times New Roman" w:cs="Times New Roman"/>
          <w:sz w:val="24"/>
          <w:szCs w:val="24"/>
        </w:rPr>
        <w:t xml:space="preserve">were diagnosed </w:t>
      </w:r>
      <w:r>
        <w:rPr>
          <w:rFonts w:ascii="Times New Roman" w:hAnsi="Times New Roman" w:cs="Times New Roman"/>
          <w:sz w:val="24"/>
          <w:szCs w:val="24"/>
        </w:rPr>
        <w:t xml:space="preserve">positive with </w:t>
      </w:r>
      <w:r w:rsidRPr="00F52645">
        <w:rPr>
          <w:rFonts w:ascii="Times New Roman" w:hAnsi="Times New Roman" w:cs="Times New Roman"/>
          <w:sz w:val="24"/>
          <w:szCs w:val="24"/>
        </w:rPr>
        <w:t xml:space="preserve">ND  which were similar </w:t>
      </w:r>
      <w:r>
        <w:rPr>
          <w:rFonts w:ascii="Times New Roman" w:hAnsi="Times New Roman" w:cs="Times New Roman"/>
          <w:sz w:val="24"/>
          <w:szCs w:val="24"/>
        </w:rPr>
        <w:t>to</w:t>
      </w:r>
      <w:r w:rsidRPr="00F52645">
        <w:rPr>
          <w:rFonts w:ascii="Times New Roman" w:hAnsi="Times New Roman" w:cs="Times New Roman"/>
          <w:sz w:val="24"/>
          <w:szCs w:val="24"/>
        </w:rPr>
        <w:t xml:space="preserve"> the findings of </w:t>
      </w:r>
      <w:r w:rsidRPr="00CD2B0A">
        <w:rPr>
          <w:rFonts w:ascii="Times New Roman" w:hAnsi="Times New Roman" w:cs="Times New Roman"/>
          <w:b/>
          <w:sz w:val="24"/>
          <w:szCs w:val="24"/>
        </w:rPr>
        <w:t>Beach (1942)</w:t>
      </w:r>
      <w:r w:rsidRPr="00F52645">
        <w:rPr>
          <w:rFonts w:ascii="Times New Roman" w:hAnsi="Times New Roman" w:cs="Times New Roman"/>
          <w:sz w:val="24"/>
          <w:szCs w:val="24"/>
        </w:rPr>
        <w:t xml:space="preserve">, </w:t>
      </w:r>
      <w:r w:rsidRPr="00CD2B0A">
        <w:rPr>
          <w:rFonts w:ascii="Times New Roman" w:hAnsi="Times New Roman" w:cs="Times New Roman"/>
          <w:b/>
          <w:sz w:val="24"/>
          <w:szCs w:val="24"/>
        </w:rPr>
        <w:t xml:space="preserve">Banerjee </w:t>
      </w:r>
      <w:r w:rsidRPr="00CD2B0A">
        <w:rPr>
          <w:rFonts w:ascii="Times New Roman" w:hAnsi="Times New Roman" w:cs="Times New Roman"/>
          <w:b/>
          <w:i/>
          <w:iCs/>
          <w:sz w:val="24"/>
          <w:szCs w:val="24"/>
        </w:rPr>
        <w:t xml:space="preserve">et al. </w:t>
      </w:r>
      <w:r w:rsidRPr="00CD2B0A">
        <w:rPr>
          <w:rFonts w:ascii="Times New Roman" w:hAnsi="Times New Roman" w:cs="Times New Roman"/>
          <w:b/>
          <w:sz w:val="24"/>
          <w:szCs w:val="24"/>
        </w:rPr>
        <w:t>(1994)</w:t>
      </w:r>
      <w:r w:rsidRPr="00F52645">
        <w:rPr>
          <w:rFonts w:ascii="Times New Roman" w:hAnsi="Times New Roman" w:cs="Times New Roman"/>
          <w:sz w:val="24"/>
          <w:szCs w:val="24"/>
        </w:rPr>
        <w:t xml:space="preserve"> and </w:t>
      </w:r>
      <w:r w:rsidRPr="00CD2B0A">
        <w:rPr>
          <w:rFonts w:ascii="Times New Roman" w:hAnsi="Times New Roman" w:cs="Times New Roman"/>
          <w:b/>
          <w:sz w:val="24"/>
          <w:szCs w:val="24"/>
        </w:rPr>
        <w:t>Alexander (1997)</w:t>
      </w:r>
      <w:r w:rsidRPr="00F52645">
        <w:rPr>
          <w:rFonts w:ascii="Times New Roman" w:hAnsi="Times New Roman" w:cs="Times New Roman"/>
          <w:sz w:val="24"/>
          <w:szCs w:val="24"/>
        </w:rPr>
        <w:t>. Most</w:t>
      </w:r>
      <w:r>
        <w:rPr>
          <w:rFonts w:ascii="Times New Roman" w:hAnsi="Times New Roman" w:cs="Times New Roman"/>
          <w:sz w:val="24"/>
          <w:szCs w:val="24"/>
        </w:rPr>
        <w:t xml:space="preserve"> </w:t>
      </w:r>
      <w:r w:rsidRPr="00F52645">
        <w:rPr>
          <w:rFonts w:ascii="Times New Roman" w:hAnsi="Times New Roman" w:cs="Times New Roman"/>
          <w:sz w:val="24"/>
          <w:szCs w:val="24"/>
        </w:rPr>
        <w:t>commonly observed postmortem lesions were pin point hemorrhages at the tip of proventricular glands, hemorrhagic ulcers in intestinal wall and caecal tonsils, petechial hemorrhage in colon, hemorrhagic lungs,</w:t>
      </w:r>
      <w:r>
        <w:rPr>
          <w:rFonts w:ascii="Times New Roman" w:hAnsi="Times New Roman" w:cs="Times New Roman"/>
          <w:sz w:val="24"/>
          <w:szCs w:val="24"/>
        </w:rPr>
        <w:t xml:space="preserve"> tracheitis </w:t>
      </w:r>
      <w:r w:rsidRPr="00F52645">
        <w:rPr>
          <w:rFonts w:ascii="Times New Roman" w:hAnsi="Times New Roman" w:cs="Times New Roman"/>
          <w:sz w:val="24"/>
          <w:szCs w:val="24"/>
        </w:rPr>
        <w:t>with congestion and catarrhal exudates. These findings</w:t>
      </w:r>
      <w:r>
        <w:rPr>
          <w:rFonts w:ascii="Times New Roman" w:hAnsi="Times New Roman" w:cs="Times New Roman"/>
          <w:sz w:val="24"/>
          <w:szCs w:val="24"/>
        </w:rPr>
        <w:t xml:space="preserve"> corroborate </w:t>
      </w:r>
      <w:r w:rsidRPr="00F52645">
        <w:rPr>
          <w:rFonts w:ascii="Times New Roman" w:hAnsi="Times New Roman" w:cs="Times New Roman"/>
          <w:sz w:val="24"/>
          <w:szCs w:val="24"/>
        </w:rPr>
        <w:t xml:space="preserve">  with the findings of </w:t>
      </w:r>
      <w:r w:rsidRPr="00CD2B0A">
        <w:rPr>
          <w:rFonts w:ascii="Times New Roman" w:hAnsi="Times New Roman" w:cs="Times New Roman"/>
          <w:b/>
          <w:sz w:val="24"/>
          <w:szCs w:val="24"/>
        </w:rPr>
        <w:t>Kotani</w:t>
      </w:r>
      <w:r>
        <w:rPr>
          <w:rFonts w:ascii="Times New Roman" w:hAnsi="Times New Roman" w:cs="Times New Roman"/>
          <w:b/>
          <w:sz w:val="24"/>
          <w:szCs w:val="24"/>
        </w:rPr>
        <w:t xml:space="preserve"> </w:t>
      </w:r>
      <w:r w:rsidRPr="00CD2B0A">
        <w:rPr>
          <w:rFonts w:ascii="Times New Roman" w:hAnsi="Times New Roman" w:cs="Times New Roman"/>
          <w:b/>
          <w:i/>
          <w:iCs/>
          <w:sz w:val="24"/>
          <w:szCs w:val="24"/>
        </w:rPr>
        <w:t xml:space="preserve">et al. </w:t>
      </w:r>
      <w:r w:rsidRPr="00CD2B0A">
        <w:rPr>
          <w:rFonts w:ascii="Times New Roman" w:hAnsi="Times New Roman" w:cs="Times New Roman"/>
          <w:b/>
          <w:sz w:val="24"/>
          <w:szCs w:val="24"/>
        </w:rPr>
        <w:t>(1987)</w:t>
      </w:r>
      <w:r w:rsidRPr="00F52645">
        <w:rPr>
          <w:rFonts w:ascii="Times New Roman" w:hAnsi="Times New Roman" w:cs="Times New Roman"/>
          <w:sz w:val="24"/>
          <w:szCs w:val="24"/>
        </w:rPr>
        <w:t xml:space="preserve">, </w:t>
      </w:r>
      <w:r w:rsidRPr="00CD2B0A">
        <w:rPr>
          <w:rFonts w:ascii="Times New Roman" w:hAnsi="Times New Roman" w:cs="Times New Roman"/>
          <w:b/>
          <w:sz w:val="24"/>
          <w:szCs w:val="24"/>
        </w:rPr>
        <w:t>Crespo</w:t>
      </w:r>
      <w:r>
        <w:rPr>
          <w:rFonts w:ascii="Times New Roman" w:hAnsi="Times New Roman" w:cs="Times New Roman"/>
          <w:b/>
          <w:sz w:val="24"/>
          <w:szCs w:val="24"/>
        </w:rPr>
        <w:t xml:space="preserve"> </w:t>
      </w:r>
      <w:r w:rsidRPr="00CD2B0A">
        <w:rPr>
          <w:rFonts w:ascii="Times New Roman" w:hAnsi="Times New Roman" w:cs="Times New Roman"/>
          <w:b/>
          <w:i/>
          <w:iCs/>
          <w:sz w:val="24"/>
          <w:szCs w:val="24"/>
        </w:rPr>
        <w:t xml:space="preserve">et al. </w:t>
      </w:r>
      <w:r w:rsidRPr="00CD2B0A">
        <w:rPr>
          <w:rFonts w:ascii="Times New Roman" w:hAnsi="Times New Roman" w:cs="Times New Roman"/>
          <w:b/>
          <w:sz w:val="24"/>
          <w:szCs w:val="24"/>
        </w:rPr>
        <w:t>(1999)</w:t>
      </w:r>
      <w:r w:rsidRPr="00F52645">
        <w:rPr>
          <w:rFonts w:ascii="Times New Roman" w:hAnsi="Times New Roman" w:cs="Times New Roman"/>
          <w:sz w:val="24"/>
          <w:szCs w:val="24"/>
        </w:rPr>
        <w:t xml:space="preserve">, </w:t>
      </w:r>
      <w:r w:rsidRPr="00CD2B0A">
        <w:rPr>
          <w:rFonts w:ascii="Times New Roman" w:hAnsi="Times New Roman" w:cs="Times New Roman"/>
          <w:b/>
          <w:sz w:val="24"/>
          <w:szCs w:val="24"/>
        </w:rPr>
        <w:t>Talha</w:t>
      </w:r>
      <w:r>
        <w:rPr>
          <w:rFonts w:ascii="Times New Roman" w:hAnsi="Times New Roman" w:cs="Times New Roman"/>
          <w:b/>
          <w:sz w:val="24"/>
          <w:szCs w:val="24"/>
        </w:rPr>
        <w:t xml:space="preserve"> </w:t>
      </w:r>
      <w:r w:rsidRPr="00CD2B0A">
        <w:rPr>
          <w:rFonts w:ascii="Times New Roman" w:hAnsi="Times New Roman" w:cs="Times New Roman"/>
          <w:b/>
          <w:i/>
          <w:iCs/>
          <w:sz w:val="24"/>
          <w:szCs w:val="24"/>
        </w:rPr>
        <w:t xml:space="preserve">et al. </w:t>
      </w:r>
      <w:r w:rsidRPr="00CD2B0A">
        <w:rPr>
          <w:rFonts w:ascii="Times New Roman" w:hAnsi="Times New Roman" w:cs="Times New Roman"/>
          <w:b/>
          <w:sz w:val="24"/>
          <w:szCs w:val="24"/>
        </w:rPr>
        <w:t>(1999) and Pazhanivel</w:t>
      </w:r>
      <w:r>
        <w:rPr>
          <w:rFonts w:ascii="Times New Roman" w:hAnsi="Times New Roman" w:cs="Times New Roman"/>
          <w:b/>
          <w:sz w:val="24"/>
          <w:szCs w:val="24"/>
        </w:rPr>
        <w:t xml:space="preserve"> </w:t>
      </w:r>
      <w:r w:rsidRPr="00CD2B0A">
        <w:rPr>
          <w:rFonts w:ascii="Times New Roman" w:hAnsi="Times New Roman" w:cs="Times New Roman"/>
          <w:b/>
          <w:i/>
          <w:iCs/>
          <w:sz w:val="24"/>
          <w:szCs w:val="24"/>
        </w:rPr>
        <w:t xml:space="preserve">et al. </w:t>
      </w:r>
      <w:r>
        <w:rPr>
          <w:rFonts w:ascii="Times New Roman" w:hAnsi="Times New Roman" w:cs="Times New Roman"/>
          <w:b/>
          <w:sz w:val="24"/>
          <w:szCs w:val="24"/>
        </w:rPr>
        <w:t>(2002)</w:t>
      </w:r>
      <w:r>
        <w:rPr>
          <w:rFonts w:ascii="Times New Roman" w:hAnsi="Times New Roman" w:cs="Times New Roman"/>
          <w:sz w:val="24"/>
          <w:szCs w:val="24"/>
        </w:rPr>
        <w:t>.</w:t>
      </w:r>
    </w:p>
    <w:p w:rsidR="00775950" w:rsidRPr="00F52645" w:rsidRDefault="00775950" w:rsidP="00775950">
      <w:pPr>
        <w:autoSpaceDE w:val="0"/>
        <w:autoSpaceDN w:val="0"/>
        <w:adjustRightInd w:val="0"/>
        <w:spacing w:after="0" w:line="360" w:lineRule="auto"/>
        <w:jc w:val="both"/>
        <w:rPr>
          <w:rFonts w:ascii="Times New Roman" w:hAnsi="Times New Roman" w:cs="Times New Roman"/>
          <w:color w:val="000000"/>
          <w:sz w:val="24"/>
          <w:szCs w:val="24"/>
        </w:rPr>
      </w:pPr>
    </w:p>
    <w:p w:rsidR="00775950" w:rsidRDefault="00775950" w:rsidP="0077595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prevalence of ND observed in the study is however lower than the reports of </w:t>
      </w:r>
      <w:r w:rsidRPr="00CD2B0A">
        <w:rPr>
          <w:rFonts w:ascii="Times New Roman" w:hAnsi="Times New Roman" w:cs="Times New Roman"/>
          <w:b/>
          <w:sz w:val="24"/>
          <w:szCs w:val="24"/>
        </w:rPr>
        <w:t>BiswasPK</w:t>
      </w:r>
      <w:r>
        <w:rPr>
          <w:rFonts w:ascii="Times New Roman" w:hAnsi="Times New Roman" w:cs="Times New Roman"/>
          <w:b/>
          <w:sz w:val="24"/>
          <w:szCs w:val="24"/>
        </w:rPr>
        <w:t xml:space="preserve"> </w:t>
      </w:r>
      <w:r w:rsidRPr="00CD2B0A">
        <w:rPr>
          <w:rFonts w:ascii="Times New Roman" w:hAnsi="Times New Roman" w:cs="Times New Roman"/>
          <w:b/>
          <w:i/>
          <w:sz w:val="24"/>
          <w:szCs w:val="24"/>
        </w:rPr>
        <w:t>et al.</w:t>
      </w:r>
      <w:r w:rsidRPr="00CD2B0A">
        <w:rPr>
          <w:rFonts w:ascii="Times New Roman" w:hAnsi="Times New Roman" w:cs="Times New Roman"/>
          <w:b/>
          <w:sz w:val="24"/>
          <w:szCs w:val="24"/>
        </w:rPr>
        <w:t xml:space="preserve"> (2005)</w:t>
      </w:r>
      <w:r>
        <w:rPr>
          <w:rFonts w:ascii="Times New Roman" w:hAnsi="Times New Roman" w:cs="Times New Roman"/>
          <w:sz w:val="24"/>
          <w:szCs w:val="24"/>
        </w:rPr>
        <w:t xml:space="preserve">, </w:t>
      </w:r>
      <w:r w:rsidRPr="00CD2B0A">
        <w:rPr>
          <w:rFonts w:ascii="Times New Roman" w:hAnsi="Times New Roman" w:cs="Times New Roman"/>
          <w:b/>
          <w:sz w:val="24"/>
          <w:szCs w:val="24"/>
        </w:rPr>
        <w:t>BiswasPK</w:t>
      </w:r>
      <w:r>
        <w:rPr>
          <w:rFonts w:ascii="Times New Roman" w:hAnsi="Times New Roman" w:cs="Times New Roman"/>
          <w:b/>
          <w:sz w:val="24"/>
          <w:szCs w:val="24"/>
        </w:rPr>
        <w:t xml:space="preserve"> </w:t>
      </w:r>
      <w:r w:rsidRPr="00CD2B0A">
        <w:rPr>
          <w:rFonts w:ascii="Times New Roman" w:hAnsi="Times New Roman" w:cs="Times New Roman"/>
          <w:b/>
          <w:i/>
          <w:sz w:val="24"/>
          <w:szCs w:val="24"/>
        </w:rPr>
        <w:t>et al.</w:t>
      </w:r>
      <w:r w:rsidRPr="00CD2B0A">
        <w:rPr>
          <w:rFonts w:ascii="Times New Roman" w:hAnsi="Times New Roman" w:cs="Times New Roman"/>
          <w:b/>
          <w:sz w:val="24"/>
          <w:szCs w:val="24"/>
        </w:rPr>
        <w:t xml:space="preserve"> (2006)</w:t>
      </w:r>
      <w:r>
        <w:rPr>
          <w:rFonts w:ascii="Times New Roman" w:hAnsi="Times New Roman" w:cs="Times New Roman"/>
          <w:b/>
          <w:sz w:val="24"/>
          <w:szCs w:val="24"/>
        </w:rPr>
        <w:t xml:space="preserve"> </w:t>
      </w:r>
      <w:r w:rsidRPr="00033488">
        <w:rPr>
          <w:rFonts w:ascii="Times New Roman" w:hAnsi="Times New Roman" w:cs="Times New Roman"/>
          <w:sz w:val="24"/>
          <w:szCs w:val="24"/>
        </w:rPr>
        <w:t>on chickens including Sonali reared under backyard system in Bangladesh.</w:t>
      </w:r>
    </w:p>
    <w:p w:rsidR="00775950" w:rsidRDefault="00775950" w:rsidP="00775950">
      <w:pPr>
        <w:autoSpaceDE w:val="0"/>
        <w:autoSpaceDN w:val="0"/>
        <w:adjustRightInd w:val="0"/>
        <w:spacing w:after="0" w:line="360" w:lineRule="auto"/>
        <w:jc w:val="both"/>
        <w:rPr>
          <w:rFonts w:ascii="Times New Roman" w:hAnsi="Times New Roman" w:cs="Times New Roman"/>
          <w:sz w:val="24"/>
          <w:szCs w:val="24"/>
        </w:rPr>
      </w:pPr>
    </w:p>
    <w:p w:rsidR="00775950" w:rsidRDefault="00775950" w:rsidP="0077595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 higher prevalence of ND in Sonali chickens, as observed in the study might be relating to weaker biosecurity for them compared to a better system of rearing for broiler chicks. The even distribution of ND in vaccinated and non-vaccinated birds should raise a question on the quality of vaccine used or its preservation and time of vaccination.</w:t>
      </w:r>
    </w:p>
    <w:p w:rsidR="00775950" w:rsidRDefault="00775950" w:rsidP="00775950">
      <w:pPr>
        <w:autoSpaceDE w:val="0"/>
        <w:autoSpaceDN w:val="0"/>
        <w:adjustRightInd w:val="0"/>
        <w:spacing w:after="0" w:line="360" w:lineRule="auto"/>
        <w:jc w:val="both"/>
        <w:rPr>
          <w:rFonts w:ascii="Times New Roman" w:hAnsi="Times New Roman" w:cs="Times New Roman"/>
          <w:b/>
          <w:sz w:val="24"/>
          <w:szCs w:val="28"/>
        </w:rPr>
      </w:pPr>
    </w:p>
    <w:p w:rsidR="00775950" w:rsidRDefault="00775950" w:rsidP="00775950">
      <w:pPr>
        <w:spacing w:after="0" w:line="360" w:lineRule="auto"/>
        <w:jc w:val="both"/>
        <w:rPr>
          <w:rFonts w:ascii="Times New Roman" w:hAnsi="Times New Roman"/>
          <w:sz w:val="24"/>
          <w:szCs w:val="24"/>
        </w:rPr>
      </w:pPr>
      <w:r>
        <w:rPr>
          <w:rFonts w:ascii="Times New Roman" w:hAnsi="Times New Roman" w:cs="Times New Roman"/>
          <w:sz w:val="24"/>
          <w:szCs w:val="24"/>
        </w:rPr>
        <w:t xml:space="preserve">This high prevalence of IBD found in this study is in accordance with the observation of </w:t>
      </w:r>
      <w:r w:rsidRPr="00C726F9">
        <w:rPr>
          <w:rFonts w:ascii="Times New Roman" w:hAnsi="Times New Roman" w:cs="Times New Roman"/>
          <w:b/>
          <w:sz w:val="24"/>
          <w:szCs w:val="24"/>
        </w:rPr>
        <w:t xml:space="preserve">Islam </w:t>
      </w:r>
      <w:r w:rsidRPr="00C726F9">
        <w:rPr>
          <w:rFonts w:ascii="Times New Roman" w:hAnsi="Times New Roman" w:cs="Times New Roman"/>
          <w:b/>
          <w:i/>
          <w:sz w:val="24"/>
          <w:szCs w:val="24"/>
        </w:rPr>
        <w:t>et al.</w:t>
      </w:r>
      <w:r w:rsidRPr="00C726F9">
        <w:rPr>
          <w:rFonts w:ascii="Times New Roman" w:hAnsi="Times New Roman" w:cs="Times New Roman"/>
          <w:b/>
          <w:sz w:val="24"/>
          <w:szCs w:val="24"/>
        </w:rPr>
        <w:t xml:space="preserve"> (2003)</w:t>
      </w:r>
      <w:r>
        <w:rPr>
          <w:rFonts w:ascii="Times New Roman" w:hAnsi="Times New Roman" w:cs="Times New Roman"/>
          <w:sz w:val="24"/>
          <w:szCs w:val="24"/>
        </w:rPr>
        <w:t xml:space="preserve"> who reported the proportion to be 24% in broiler chickens in Sylhet region. However, there are reports in the other parts of the country which demonstrated the occurrence of this disease is lower than the present findings (</w:t>
      </w:r>
      <w:r w:rsidRPr="00C726F9">
        <w:rPr>
          <w:rFonts w:ascii="Times New Roman" w:hAnsi="Times New Roman"/>
          <w:b/>
          <w:sz w:val="24"/>
          <w:szCs w:val="24"/>
        </w:rPr>
        <w:t>Giasuddin</w:t>
      </w:r>
      <w:r>
        <w:rPr>
          <w:rFonts w:ascii="Times New Roman" w:hAnsi="Times New Roman"/>
          <w:b/>
          <w:sz w:val="24"/>
          <w:szCs w:val="24"/>
        </w:rPr>
        <w:t xml:space="preserve"> </w:t>
      </w:r>
      <w:r w:rsidRPr="00C726F9">
        <w:rPr>
          <w:rFonts w:ascii="Times New Roman" w:hAnsi="Times New Roman"/>
          <w:b/>
          <w:i/>
          <w:sz w:val="24"/>
          <w:szCs w:val="24"/>
        </w:rPr>
        <w:t>et al</w:t>
      </w:r>
      <w:r w:rsidRPr="00C726F9">
        <w:rPr>
          <w:rFonts w:ascii="Times New Roman" w:hAnsi="Times New Roman"/>
          <w:b/>
          <w:sz w:val="24"/>
          <w:szCs w:val="24"/>
        </w:rPr>
        <w:t>. 2002;</w:t>
      </w:r>
      <w:r>
        <w:rPr>
          <w:rFonts w:ascii="Times New Roman" w:hAnsi="Times New Roman"/>
          <w:b/>
          <w:sz w:val="24"/>
          <w:szCs w:val="24"/>
        </w:rPr>
        <w:t xml:space="preserve"> </w:t>
      </w:r>
      <w:r w:rsidRPr="00C726F9">
        <w:rPr>
          <w:rFonts w:ascii="Times New Roman" w:hAnsi="Times New Roman"/>
          <w:b/>
          <w:sz w:val="24"/>
          <w:szCs w:val="24"/>
        </w:rPr>
        <w:t>Talha</w:t>
      </w:r>
      <w:r>
        <w:rPr>
          <w:rFonts w:ascii="Times New Roman" w:hAnsi="Times New Roman"/>
          <w:b/>
          <w:sz w:val="24"/>
          <w:szCs w:val="24"/>
        </w:rPr>
        <w:t xml:space="preserve"> </w:t>
      </w:r>
      <w:r w:rsidRPr="00C726F9">
        <w:rPr>
          <w:rFonts w:ascii="Times New Roman" w:hAnsi="Times New Roman"/>
          <w:b/>
          <w:i/>
          <w:sz w:val="24"/>
          <w:szCs w:val="24"/>
        </w:rPr>
        <w:t>et</w:t>
      </w:r>
      <w:r>
        <w:rPr>
          <w:rFonts w:ascii="Times New Roman" w:hAnsi="Times New Roman"/>
          <w:b/>
          <w:i/>
          <w:sz w:val="24"/>
          <w:szCs w:val="24"/>
        </w:rPr>
        <w:t xml:space="preserve"> </w:t>
      </w:r>
      <w:r w:rsidRPr="00C726F9">
        <w:rPr>
          <w:rFonts w:ascii="Times New Roman" w:hAnsi="Times New Roman"/>
          <w:b/>
          <w:i/>
          <w:sz w:val="24"/>
          <w:szCs w:val="24"/>
        </w:rPr>
        <w:t>al.</w:t>
      </w:r>
      <w:r w:rsidRPr="00C726F9">
        <w:rPr>
          <w:rFonts w:ascii="Times New Roman" w:hAnsi="Times New Roman"/>
          <w:b/>
          <w:sz w:val="24"/>
          <w:szCs w:val="24"/>
        </w:rPr>
        <w:t>2001).</w:t>
      </w:r>
    </w:p>
    <w:p w:rsidR="00775950" w:rsidRPr="00F52645" w:rsidRDefault="00775950" w:rsidP="00775950">
      <w:pPr>
        <w:spacing w:after="0" w:line="360" w:lineRule="auto"/>
        <w:jc w:val="both"/>
        <w:rPr>
          <w:rFonts w:ascii="Times New Roman" w:hAnsi="Times New Roman"/>
          <w:sz w:val="24"/>
          <w:szCs w:val="24"/>
        </w:rPr>
      </w:pPr>
    </w:p>
    <w:p w:rsidR="00775950" w:rsidRPr="00C726F9" w:rsidRDefault="00775950" w:rsidP="00775950">
      <w:pPr>
        <w:spacing w:line="360" w:lineRule="auto"/>
        <w:jc w:val="both"/>
        <w:rPr>
          <w:rFonts w:ascii="Times New Roman" w:hAnsi="Times New Roman" w:cs="Times New Roman"/>
          <w:sz w:val="24"/>
        </w:rPr>
      </w:pPr>
      <w:r w:rsidRPr="00C726F9">
        <w:rPr>
          <w:rFonts w:ascii="Times New Roman" w:hAnsi="Times New Roman" w:cs="Times New Roman"/>
          <w:sz w:val="24"/>
        </w:rPr>
        <w:t>Highest prevalence (</w:t>
      </w:r>
      <w:r>
        <w:rPr>
          <w:rFonts w:ascii="Times New Roman" w:hAnsi="Times New Roman" w:cs="Times New Roman"/>
          <w:sz w:val="24"/>
        </w:rPr>
        <w:t>44</w:t>
      </w:r>
      <w:r w:rsidRPr="00C726F9">
        <w:rPr>
          <w:rFonts w:ascii="Times New Roman" w:hAnsi="Times New Roman" w:cs="Times New Roman"/>
          <w:sz w:val="24"/>
        </w:rPr>
        <w:t xml:space="preserve">%) of IBD was found in </w:t>
      </w:r>
      <w:r>
        <w:rPr>
          <w:rFonts w:ascii="Times New Roman" w:hAnsi="Times New Roman" w:cs="Times New Roman"/>
          <w:sz w:val="24"/>
        </w:rPr>
        <w:t>the group of 15-30 days birds and lowest (0%) in the group of 0-15</w:t>
      </w:r>
      <w:r w:rsidRPr="00C726F9">
        <w:rPr>
          <w:rFonts w:ascii="Times New Roman" w:hAnsi="Times New Roman" w:cs="Times New Roman"/>
          <w:sz w:val="24"/>
        </w:rPr>
        <w:t xml:space="preserve"> days birds. (</w:t>
      </w:r>
      <w:r w:rsidRPr="00C726F9">
        <w:rPr>
          <w:rFonts w:ascii="Times New Roman" w:hAnsi="Times New Roman" w:cs="Times New Roman"/>
          <w:b/>
          <w:sz w:val="24"/>
        </w:rPr>
        <w:t>Lukert and Saif,1997</w:t>
      </w:r>
      <w:r w:rsidRPr="00C726F9">
        <w:rPr>
          <w:rFonts w:ascii="Times New Roman" w:hAnsi="Times New Roman" w:cs="Times New Roman"/>
          <w:sz w:val="24"/>
        </w:rPr>
        <w:t>); (</w:t>
      </w:r>
      <w:r w:rsidRPr="00C726F9">
        <w:rPr>
          <w:rFonts w:ascii="Times New Roman" w:hAnsi="Times New Roman" w:cs="Times New Roman"/>
          <w:b/>
          <w:sz w:val="24"/>
        </w:rPr>
        <w:t>Chauhan and Roy,1996</w:t>
      </w:r>
      <w:r w:rsidRPr="00C726F9">
        <w:rPr>
          <w:rFonts w:ascii="Times New Roman" w:hAnsi="Times New Roman" w:cs="Times New Roman"/>
          <w:sz w:val="24"/>
        </w:rPr>
        <w:t xml:space="preserve">) reported that clinically infectious bursal disease mostly occur in the young chicken between 3-6 weeks of age </w:t>
      </w:r>
      <w:r>
        <w:rPr>
          <w:rFonts w:ascii="Times New Roman" w:hAnsi="Times New Roman" w:cs="Times New Roman"/>
          <w:sz w:val="24"/>
        </w:rPr>
        <w:t>,</w:t>
      </w:r>
      <w:r w:rsidRPr="00C726F9">
        <w:rPr>
          <w:rFonts w:ascii="Times New Roman" w:hAnsi="Times New Roman" w:cs="Times New Roman"/>
          <w:sz w:val="24"/>
        </w:rPr>
        <w:t xml:space="preserve">but the disease has also been reported to occur between 9 days to 20 weeks of age. </w:t>
      </w:r>
    </w:p>
    <w:p w:rsidR="00775950" w:rsidRDefault="00775950" w:rsidP="00775950">
      <w:pPr>
        <w:spacing w:line="360" w:lineRule="auto"/>
        <w:jc w:val="both"/>
        <w:rPr>
          <w:rFonts w:ascii="Times New Roman" w:hAnsi="Times New Roman" w:cs="Times New Roman"/>
          <w:sz w:val="24"/>
        </w:rPr>
      </w:pPr>
      <w:r w:rsidRPr="00C726F9">
        <w:rPr>
          <w:rFonts w:ascii="Times New Roman" w:hAnsi="Times New Roman" w:cs="Times New Roman"/>
          <w:b/>
          <w:sz w:val="24"/>
        </w:rPr>
        <w:t>M.S. Rahman et al.</w:t>
      </w:r>
      <w:r>
        <w:rPr>
          <w:rFonts w:ascii="Times New Roman" w:hAnsi="Times New Roman" w:cs="Times New Roman"/>
          <w:b/>
          <w:sz w:val="24"/>
        </w:rPr>
        <w:t>(</w:t>
      </w:r>
      <w:r w:rsidRPr="00C726F9">
        <w:rPr>
          <w:rFonts w:ascii="Times New Roman" w:hAnsi="Times New Roman" w:cs="Times New Roman"/>
          <w:b/>
          <w:sz w:val="24"/>
        </w:rPr>
        <w:t>2010</w:t>
      </w:r>
      <w:r w:rsidRPr="00C726F9">
        <w:rPr>
          <w:rFonts w:ascii="Times New Roman" w:hAnsi="Times New Roman" w:cs="Times New Roman"/>
          <w:sz w:val="24"/>
        </w:rPr>
        <w:t xml:space="preserve">) found that the broilers of four weeks of </w:t>
      </w:r>
      <w:r>
        <w:rPr>
          <w:rFonts w:ascii="Times New Roman" w:hAnsi="Times New Roman" w:cs="Times New Roman"/>
          <w:sz w:val="24"/>
        </w:rPr>
        <w:t>age</w:t>
      </w:r>
      <w:r w:rsidRPr="00C726F9">
        <w:rPr>
          <w:rFonts w:ascii="Times New Roman" w:hAnsi="Times New Roman" w:cs="Times New Roman"/>
          <w:sz w:val="24"/>
        </w:rPr>
        <w:t xml:space="preserve"> were highly susceptible to IBD</w:t>
      </w:r>
      <w:r w:rsidRPr="00C726F9">
        <w:rPr>
          <w:rFonts w:ascii="Times New Roman" w:hAnsi="Times New Roman" w:cs="Times New Roman"/>
          <w:iCs/>
          <w:sz w:val="24"/>
        </w:rPr>
        <w:t>(55%)</w:t>
      </w:r>
      <w:r>
        <w:rPr>
          <w:rFonts w:ascii="Times New Roman" w:hAnsi="Times New Roman" w:cs="Times New Roman"/>
          <w:iCs/>
          <w:sz w:val="24"/>
        </w:rPr>
        <w:t xml:space="preserve">, </w:t>
      </w:r>
      <w:r w:rsidRPr="00C726F9">
        <w:rPr>
          <w:rFonts w:ascii="Times New Roman" w:hAnsi="Times New Roman" w:cs="Times New Roman"/>
          <w:sz w:val="24"/>
        </w:rPr>
        <w:t xml:space="preserve">whereas in third week </w:t>
      </w:r>
      <w:r w:rsidRPr="00C726F9">
        <w:rPr>
          <w:rFonts w:ascii="Times New Roman" w:hAnsi="Times New Roman" w:cs="Times New Roman"/>
          <w:iCs/>
          <w:sz w:val="24"/>
        </w:rPr>
        <w:t>12.5%</w:t>
      </w:r>
      <w:r>
        <w:rPr>
          <w:rFonts w:ascii="Times New Roman" w:hAnsi="Times New Roman" w:cs="Times New Roman"/>
          <w:iCs/>
          <w:sz w:val="24"/>
        </w:rPr>
        <w:t xml:space="preserve"> </w:t>
      </w:r>
      <w:r w:rsidRPr="00C726F9">
        <w:rPr>
          <w:rFonts w:ascii="Times New Roman" w:hAnsi="Times New Roman" w:cs="Times New Roman"/>
          <w:sz w:val="24"/>
        </w:rPr>
        <w:t xml:space="preserve">and in fifth week </w:t>
      </w:r>
      <w:r w:rsidRPr="00C726F9">
        <w:rPr>
          <w:rFonts w:ascii="Times New Roman" w:hAnsi="Times New Roman" w:cs="Times New Roman"/>
          <w:iCs/>
          <w:sz w:val="24"/>
        </w:rPr>
        <w:t>32.5%</w:t>
      </w:r>
      <w:r>
        <w:rPr>
          <w:rFonts w:ascii="Times New Roman" w:hAnsi="Times New Roman" w:cs="Times New Roman"/>
          <w:iCs/>
          <w:sz w:val="24"/>
        </w:rPr>
        <w:t xml:space="preserve"> chicks were infected with IBDV </w:t>
      </w:r>
      <w:r w:rsidRPr="00C726F9">
        <w:rPr>
          <w:rFonts w:ascii="Times New Roman" w:hAnsi="Times New Roman" w:cs="Times New Roman"/>
          <w:sz w:val="24"/>
        </w:rPr>
        <w:t xml:space="preserve">and the broilers of two weeks of age were not affected with </w:t>
      </w:r>
      <w:r>
        <w:rPr>
          <w:rFonts w:ascii="Times New Roman" w:hAnsi="Times New Roman" w:cs="Times New Roman"/>
          <w:sz w:val="24"/>
        </w:rPr>
        <w:t>the viirus</w:t>
      </w:r>
      <w:r w:rsidRPr="00C726F9">
        <w:rPr>
          <w:rFonts w:ascii="Times New Roman" w:hAnsi="Times New Roman" w:cs="Times New Roman"/>
          <w:sz w:val="24"/>
        </w:rPr>
        <w:t xml:space="preserve">. </w:t>
      </w:r>
    </w:p>
    <w:p w:rsidR="00775950" w:rsidRDefault="00775950" w:rsidP="00775950">
      <w:pPr>
        <w:autoSpaceDE w:val="0"/>
        <w:autoSpaceDN w:val="0"/>
        <w:adjustRightInd w:val="0"/>
        <w:spacing w:after="0" w:line="360" w:lineRule="auto"/>
        <w:jc w:val="both"/>
        <w:rPr>
          <w:rFonts w:ascii="Times New Roman" w:hAnsi="Times New Roman" w:cs="Times New Roman"/>
          <w:sz w:val="24"/>
          <w:szCs w:val="20"/>
        </w:rPr>
      </w:pPr>
      <w:r w:rsidRPr="00C726F9">
        <w:rPr>
          <w:rFonts w:ascii="Times New Roman" w:hAnsi="Times New Roman" w:cs="Times New Roman"/>
          <w:b/>
          <w:sz w:val="24"/>
          <w:szCs w:val="20"/>
        </w:rPr>
        <w:lastRenderedPageBreak/>
        <w:t xml:space="preserve">Khan, </w:t>
      </w:r>
      <w:r w:rsidRPr="00C726F9">
        <w:rPr>
          <w:rFonts w:ascii="Times New Roman" w:hAnsi="Times New Roman" w:cs="Times New Roman"/>
          <w:b/>
          <w:i/>
          <w:iCs/>
          <w:sz w:val="24"/>
          <w:szCs w:val="20"/>
        </w:rPr>
        <w:t xml:space="preserve">et al. </w:t>
      </w:r>
      <w:r w:rsidRPr="00C726F9">
        <w:rPr>
          <w:rFonts w:ascii="Times New Roman" w:hAnsi="Times New Roman" w:cs="Times New Roman"/>
          <w:b/>
          <w:sz w:val="24"/>
          <w:szCs w:val="20"/>
        </w:rPr>
        <w:t xml:space="preserve">(2009) </w:t>
      </w:r>
      <w:r w:rsidRPr="00C726F9">
        <w:rPr>
          <w:rFonts w:ascii="Times New Roman" w:hAnsi="Times New Roman" w:cs="Times New Roman"/>
          <w:sz w:val="24"/>
          <w:szCs w:val="20"/>
        </w:rPr>
        <w:t xml:space="preserve">reported that IBD affected birds were four weeks old conclusively. </w:t>
      </w:r>
      <w:r w:rsidRPr="00C726F9">
        <w:rPr>
          <w:rFonts w:ascii="Times New Roman" w:hAnsi="Times New Roman" w:cs="Times New Roman"/>
          <w:b/>
          <w:sz w:val="24"/>
          <w:szCs w:val="20"/>
        </w:rPr>
        <w:t>Rajaonarison</w:t>
      </w:r>
      <w:r>
        <w:rPr>
          <w:rFonts w:ascii="Times New Roman" w:hAnsi="Times New Roman" w:cs="Times New Roman"/>
          <w:b/>
          <w:sz w:val="24"/>
          <w:szCs w:val="20"/>
        </w:rPr>
        <w:t xml:space="preserve"> </w:t>
      </w:r>
      <w:r w:rsidRPr="00C726F9">
        <w:rPr>
          <w:rFonts w:ascii="Times New Roman" w:hAnsi="Times New Roman" w:cs="Times New Roman"/>
          <w:b/>
          <w:i/>
          <w:iCs/>
          <w:sz w:val="24"/>
          <w:szCs w:val="20"/>
        </w:rPr>
        <w:t>et al</w:t>
      </w:r>
      <w:r w:rsidRPr="00C726F9">
        <w:rPr>
          <w:rFonts w:ascii="Times New Roman" w:hAnsi="Times New Roman" w:cs="Times New Roman"/>
          <w:b/>
          <w:sz w:val="24"/>
          <w:szCs w:val="20"/>
        </w:rPr>
        <w:t>., (2006</w:t>
      </w:r>
      <w:r w:rsidRPr="00C726F9">
        <w:rPr>
          <w:rFonts w:ascii="Times New Roman" w:hAnsi="Times New Roman" w:cs="Times New Roman"/>
          <w:sz w:val="24"/>
          <w:szCs w:val="20"/>
        </w:rPr>
        <w:t>) showed that the birds of three to five weeks of old were most susceptible t</w:t>
      </w:r>
      <w:r>
        <w:rPr>
          <w:rFonts w:ascii="Times New Roman" w:hAnsi="Times New Roman" w:cs="Times New Roman"/>
          <w:sz w:val="24"/>
          <w:szCs w:val="20"/>
        </w:rPr>
        <w:t>o IBD.</w:t>
      </w:r>
    </w:p>
    <w:p w:rsidR="00775950" w:rsidRDefault="00775950" w:rsidP="00775950">
      <w:pPr>
        <w:autoSpaceDE w:val="0"/>
        <w:autoSpaceDN w:val="0"/>
        <w:adjustRightInd w:val="0"/>
        <w:spacing w:after="0" w:line="360" w:lineRule="auto"/>
        <w:jc w:val="both"/>
        <w:rPr>
          <w:rFonts w:ascii="Times New Roman" w:hAnsi="Times New Roman" w:cs="Times New Roman"/>
          <w:sz w:val="24"/>
          <w:szCs w:val="20"/>
        </w:rPr>
      </w:pPr>
    </w:p>
    <w:p w:rsidR="00775950" w:rsidRDefault="00775950" w:rsidP="00775950">
      <w:pPr>
        <w:autoSpaceDE w:val="0"/>
        <w:autoSpaceDN w:val="0"/>
        <w:adjustRightInd w:val="0"/>
        <w:spacing w:after="0" w:line="360" w:lineRule="auto"/>
        <w:jc w:val="both"/>
        <w:rPr>
          <w:rFonts w:ascii="Times New Roman" w:hAnsi="Times New Roman" w:cs="Times New Roman"/>
          <w:sz w:val="24"/>
          <w:szCs w:val="20"/>
        </w:rPr>
      </w:pPr>
      <w:r w:rsidRPr="00C726F9">
        <w:rPr>
          <w:rFonts w:ascii="Times New Roman" w:hAnsi="Times New Roman" w:cs="Times New Roman"/>
          <w:b/>
          <w:sz w:val="24"/>
          <w:szCs w:val="20"/>
        </w:rPr>
        <w:t xml:space="preserve">Wyeth </w:t>
      </w:r>
      <w:r w:rsidRPr="00C726F9">
        <w:rPr>
          <w:rFonts w:ascii="Times New Roman" w:hAnsi="Times New Roman" w:cs="Times New Roman"/>
          <w:b/>
          <w:i/>
          <w:iCs/>
          <w:sz w:val="24"/>
          <w:szCs w:val="20"/>
        </w:rPr>
        <w:t>et al</w:t>
      </w:r>
      <w:r w:rsidRPr="00C726F9">
        <w:rPr>
          <w:rFonts w:ascii="Times New Roman" w:hAnsi="Times New Roman" w:cs="Times New Roman"/>
          <w:b/>
          <w:sz w:val="24"/>
          <w:szCs w:val="20"/>
        </w:rPr>
        <w:t>., (2003</w:t>
      </w:r>
      <w:r w:rsidRPr="00C726F9">
        <w:rPr>
          <w:rFonts w:ascii="Times New Roman" w:hAnsi="Times New Roman" w:cs="Times New Roman"/>
          <w:sz w:val="24"/>
          <w:szCs w:val="20"/>
        </w:rPr>
        <w:t xml:space="preserve">) carried out studies IBDV in Great Britain and </w:t>
      </w:r>
      <w:r>
        <w:rPr>
          <w:rFonts w:ascii="Times New Roman" w:hAnsi="Times New Roman" w:cs="Times New Roman"/>
          <w:sz w:val="24"/>
          <w:szCs w:val="20"/>
        </w:rPr>
        <w:t>reported</w:t>
      </w:r>
      <w:r w:rsidRPr="00C726F9">
        <w:rPr>
          <w:rFonts w:ascii="Times New Roman" w:hAnsi="Times New Roman" w:cs="Times New Roman"/>
          <w:sz w:val="24"/>
          <w:szCs w:val="20"/>
        </w:rPr>
        <w:t xml:space="preserve"> that IBDV can infect some chicksas young as fifteen days old. In this study no bird was found affected up to f</w:t>
      </w:r>
      <w:r>
        <w:rPr>
          <w:rFonts w:ascii="Times New Roman" w:hAnsi="Times New Roman" w:cs="Times New Roman"/>
          <w:sz w:val="24"/>
          <w:szCs w:val="20"/>
        </w:rPr>
        <w:t xml:space="preserve">ifteen days. </w:t>
      </w:r>
      <w:r w:rsidRPr="00C726F9">
        <w:rPr>
          <w:rFonts w:ascii="Times New Roman" w:hAnsi="Times New Roman" w:cs="Times New Roman"/>
          <w:b/>
          <w:sz w:val="24"/>
          <w:szCs w:val="20"/>
        </w:rPr>
        <w:t>Richard and Miles, (2004); Butcher, (2003); Savova and Liupkel (2002); and Chettle</w:t>
      </w:r>
      <w:r>
        <w:rPr>
          <w:rFonts w:ascii="Times New Roman" w:hAnsi="Times New Roman" w:cs="Times New Roman"/>
          <w:b/>
          <w:sz w:val="24"/>
          <w:szCs w:val="20"/>
        </w:rPr>
        <w:t xml:space="preserve"> </w:t>
      </w:r>
      <w:r w:rsidRPr="00C726F9">
        <w:rPr>
          <w:rFonts w:ascii="Times New Roman" w:hAnsi="Times New Roman" w:cs="Times New Roman"/>
          <w:b/>
          <w:i/>
          <w:iCs/>
          <w:sz w:val="24"/>
          <w:szCs w:val="20"/>
        </w:rPr>
        <w:t>et al</w:t>
      </w:r>
      <w:r w:rsidRPr="00C726F9">
        <w:rPr>
          <w:rFonts w:ascii="Times New Roman" w:hAnsi="Times New Roman" w:cs="Times New Roman"/>
          <w:b/>
          <w:sz w:val="24"/>
          <w:szCs w:val="20"/>
        </w:rPr>
        <w:t>., (1999)</w:t>
      </w:r>
      <w:r>
        <w:rPr>
          <w:rFonts w:ascii="Times New Roman" w:hAnsi="Times New Roman" w:cs="Times New Roman"/>
          <w:b/>
          <w:sz w:val="24"/>
          <w:szCs w:val="20"/>
        </w:rPr>
        <w:t xml:space="preserve"> </w:t>
      </w:r>
      <w:r>
        <w:rPr>
          <w:rFonts w:ascii="Times New Roman" w:hAnsi="Times New Roman" w:cs="Times New Roman"/>
          <w:sz w:val="24"/>
          <w:szCs w:val="20"/>
        </w:rPr>
        <w:t xml:space="preserve">reported that subclinical form </w:t>
      </w:r>
      <w:r w:rsidRPr="00C726F9">
        <w:rPr>
          <w:rFonts w:ascii="Times New Roman" w:hAnsi="Times New Roman" w:cs="Times New Roman"/>
          <w:sz w:val="24"/>
          <w:szCs w:val="20"/>
        </w:rPr>
        <w:t>of IBD in chicken took placed in less than three weeks of age. In the presen</w:t>
      </w:r>
      <w:r>
        <w:rPr>
          <w:rFonts w:ascii="Times New Roman" w:hAnsi="Times New Roman" w:cs="Times New Roman"/>
          <w:sz w:val="24"/>
          <w:szCs w:val="20"/>
        </w:rPr>
        <w:t>t study no subclinical form could not be detected</w:t>
      </w:r>
      <w:r w:rsidRPr="00C726F9">
        <w:rPr>
          <w:rFonts w:ascii="Times New Roman" w:hAnsi="Times New Roman" w:cs="Times New Roman"/>
          <w:sz w:val="24"/>
          <w:szCs w:val="20"/>
        </w:rPr>
        <w:t>.</w:t>
      </w:r>
    </w:p>
    <w:p w:rsidR="00775950" w:rsidRDefault="00775950" w:rsidP="00775950">
      <w:pPr>
        <w:autoSpaceDE w:val="0"/>
        <w:autoSpaceDN w:val="0"/>
        <w:adjustRightInd w:val="0"/>
        <w:spacing w:after="0" w:line="360" w:lineRule="auto"/>
        <w:jc w:val="both"/>
        <w:rPr>
          <w:rFonts w:ascii="Times New Roman" w:hAnsi="Times New Roman" w:cs="Times New Roman"/>
          <w:sz w:val="24"/>
          <w:szCs w:val="24"/>
        </w:rPr>
      </w:pPr>
    </w:p>
    <w:p w:rsidR="00775950" w:rsidRPr="00F52645" w:rsidRDefault="00775950" w:rsidP="0077595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 this study o</w:t>
      </w:r>
      <w:r w:rsidRPr="00F52645">
        <w:rPr>
          <w:rFonts w:ascii="Times New Roman" w:hAnsi="Times New Roman" w:cs="Times New Roman"/>
          <w:sz w:val="24"/>
          <w:szCs w:val="24"/>
        </w:rPr>
        <w:t>utbreak of IBD in vaccinated flocks</w:t>
      </w:r>
      <w:r>
        <w:rPr>
          <w:rFonts w:ascii="Times New Roman" w:hAnsi="Times New Roman" w:cs="Times New Roman"/>
          <w:sz w:val="24"/>
          <w:szCs w:val="24"/>
        </w:rPr>
        <w:t xml:space="preserve"> was significantly higher (P&lt;0.05)  which</w:t>
      </w:r>
      <w:r w:rsidRPr="00F52645">
        <w:rPr>
          <w:rFonts w:ascii="Times New Roman" w:hAnsi="Times New Roman" w:cs="Times New Roman"/>
          <w:sz w:val="24"/>
          <w:szCs w:val="24"/>
        </w:rPr>
        <w:t xml:space="preserve"> ha</w:t>
      </w:r>
      <w:r>
        <w:rPr>
          <w:rFonts w:ascii="Times New Roman" w:hAnsi="Times New Roman" w:cs="Times New Roman"/>
          <w:sz w:val="24"/>
          <w:szCs w:val="24"/>
        </w:rPr>
        <w:t>s</w:t>
      </w:r>
      <w:r w:rsidRPr="00F52645">
        <w:rPr>
          <w:rFonts w:ascii="Times New Roman" w:hAnsi="Times New Roman" w:cs="Times New Roman"/>
          <w:sz w:val="24"/>
          <w:szCs w:val="24"/>
        </w:rPr>
        <w:t xml:space="preserve"> also been described previously by </w:t>
      </w:r>
      <w:r w:rsidRPr="00F52645">
        <w:rPr>
          <w:rFonts w:ascii="Times New Roman" w:hAnsi="Times New Roman" w:cs="Times New Roman"/>
          <w:b/>
          <w:sz w:val="24"/>
          <w:szCs w:val="24"/>
        </w:rPr>
        <w:t>Anku (2003)</w:t>
      </w:r>
      <w:r w:rsidRPr="00F52645">
        <w:rPr>
          <w:rFonts w:ascii="Times New Roman" w:hAnsi="Times New Roman" w:cs="Times New Roman"/>
          <w:sz w:val="24"/>
          <w:szCs w:val="24"/>
        </w:rPr>
        <w:t xml:space="preserve"> in Southern Ghana, </w:t>
      </w:r>
      <w:r w:rsidRPr="00F52645">
        <w:rPr>
          <w:rFonts w:ascii="Times New Roman" w:hAnsi="Times New Roman" w:cs="Times New Roman"/>
          <w:b/>
          <w:sz w:val="24"/>
          <w:szCs w:val="24"/>
        </w:rPr>
        <w:t>Islam and Samad (2003)</w:t>
      </w:r>
      <w:r w:rsidRPr="00F52645">
        <w:rPr>
          <w:rFonts w:ascii="Times New Roman" w:hAnsi="Times New Roman" w:cs="Times New Roman"/>
          <w:sz w:val="24"/>
          <w:szCs w:val="24"/>
        </w:rPr>
        <w:t xml:space="preserve"> inBangladesh</w:t>
      </w:r>
      <w:r>
        <w:rPr>
          <w:rFonts w:ascii="Times New Roman" w:hAnsi="Times New Roman" w:cs="Times New Roman"/>
          <w:sz w:val="24"/>
          <w:szCs w:val="24"/>
        </w:rPr>
        <w:t xml:space="preserve"> and </w:t>
      </w:r>
      <w:r w:rsidRPr="00F52645">
        <w:rPr>
          <w:rFonts w:ascii="Times New Roman" w:hAnsi="Times New Roman" w:cs="Times New Roman"/>
          <w:b/>
          <w:sz w:val="24"/>
          <w:szCs w:val="24"/>
        </w:rPr>
        <w:t xml:space="preserve">Jindal </w:t>
      </w:r>
      <w:r w:rsidRPr="00F52645">
        <w:rPr>
          <w:rFonts w:ascii="Times New Roman" w:hAnsi="Times New Roman" w:cs="Times New Roman"/>
          <w:b/>
          <w:i/>
          <w:iCs/>
          <w:sz w:val="24"/>
          <w:szCs w:val="24"/>
        </w:rPr>
        <w:t xml:space="preserve">et al. </w:t>
      </w:r>
      <w:r w:rsidRPr="00F52645">
        <w:rPr>
          <w:rFonts w:ascii="Times New Roman" w:hAnsi="Times New Roman" w:cs="Times New Roman"/>
          <w:b/>
          <w:sz w:val="24"/>
          <w:szCs w:val="24"/>
        </w:rPr>
        <w:t>(2004)</w:t>
      </w:r>
      <w:r>
        <w:rPr>
          <w:rFonts w:ascii="Times New Roman" w:hAnsi="Times New Roman" w:cs="Times New Roman"/>
          <w:sz w:val="24"/>
          <w:szCs w:val="24"/>
        </w:rPr>
        <w:t xml:space="preserve"> in India</w:t>
      </w:r>
      <w:r w:rsidRPr="00F52645">
        <w:rPr>
          <w:rFonts w:ascii="Times New Roman" w:hAnsi="Times New Roman" w:cs="Times New Roman"/>
          <w:sz w:val="24"/>
          <w:szCs w:val="24"/>
        </w:rPr>
        <w:t>. They opined that factors like improper vaccination, poor biosecurity measures and existence of very virulent strains of IBD virus contributed to the occurrence of IBD in the vaccinated flocks.</w:t>
      </w:r>
    </w:p>
    <w:p w:rsidR="00775950" w:rsidRDefault="00775950" w:rsidP="00775950">
      <w:pPr>
        <w:autoSpaceDE w:val="0"/>
        <w:autoSpaceDN w:val="0"/>
        <w:adjustRightInd w:val="0"/>
        <w:spacing w:after="0" w:line="360" w:lineRule="auto"/>
        <w:jc w:val="both"/>
        <w:rPr>
          <w:rFonts w:ascii="Times New Roman" w:hAnsi="Times New Roman" w:cs="Times New Roman"/>
          <w:sz w:val="24"/>
          <w:szCs w:val="24"/>
        </w:rPr>
      </w:pPr>
    </w:p>
    <w:p w:rsidR="00775950" w:rsidRDefault="00775950" w:rsidP="0077595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mortality rate of IBD (2.</w:t>
      </w:r>
      <w:r w:rsidRPr="00F52645">
        <w:rPr>
          <w:rFonts w:ascii="Times New Roman" w:hAnsi="Times New Roman" w:cs="Times New Roman"/>
          <w:sz w:val="24"/>
          <w:szCs w:val="24"/>
        </w:rPr>
        <w:t xml:space="preserve">%) in this study was similar </w:t>
      </w:r>
      <w:r>
        <w:rPr>
          <w:rFonts w:ascii="Times New Roman" w:hAnsi="Times New Roman" w:cs="Times New Roman"/>
          <w:sz w:val="24"/>
          <w:szCs w:val="24"/>
        </w:rPr>
        <w:t>to a</w:t>
      </w:r>
      <w:r w:rsidRPr="00F52645">
        <w:rPr>
          <w:rFonts w:ascii="Times New Roman" w:hAnsi="Times New Roman" w:cs="Times New Roman"/>
          <w:sz w:val="24"/>
          <w:szCs w:val="24"/>
        </w:rPr>
        <w:t xml:space="preserve"> previous report of </w:t>
      </w:r>
      <w:r w:rsidRPr="00F52645">
        <w:rPr>
          <w:rFonts w:ascii="Times New Roman" w:hAnsi="Times New Roman" w:cs="Times New Roman"/>
          <w:b/>
          <w:sz w:val="24"/>
          <w:szCs w:val="24"/>
        </w:rPr>
        <w:t xml:space="preserve">Jindal </w:t>
      </w:r>
      <w:r w:rsidRPr="00F52645">
        <w:rPr>
          <w:rFonts w:ascii="Times New Roman" w:hAnsi="Times New Roman" w:cs="Times New Roman"/>
          <w:b/>
          <w:i/>
          <w:iCs/>
          <w:sz w:val="24"/>
          <w:szCs w:val="24"/>
        </w:rPr>
        <w:t>et al</w:t>
      </w:r>
      <w:r w:rsidRPr="00F52645">
        <w:rPr>
          <w:rFonts w:ascii="Times New Roman" w:hAnsi="Times New Roman" w:cs="Times New Roman"/>
          <w:b/>
          <w:sz w:val="24"/>
          <w:szCs w:val="24"/>
        </w:rPr>
        <w:t>. (2004)</w:t>
      </w:r>
      <w:r w:rsidRPr="00F52645">
        <w:rPr>
          <w:rFonts w:ascii="Times New Roman" w:hAnsi="Times New Roman" w:cs="Times New Roman"/>
          <w:sz w:val="24"/>
          <w:szCs w:val="24"/>
        </w:rPr>
        <w:t xml:space="preserve">. Age of the bird had a significant relationship on </w:t>
      </w:r>
      <w:r>
        <w:rPr>
          <w:rFonts w:ascii="Times New Roman" w:hAnsi="Times New Roman" w:cs="Times New Roman"/>
          <w:sz w:val="24"/>
          <w:szCs w:val="24"/>
        </w:rPr>
        <w:t xml:space="preserve">the </w:t>
      </w:r>
      <w:r w:rsidRPr="00F52645">
        <w:rPr>
          <w:rFonts w:ascii="Times New Roman" w:hAnsi="Times New Roman" w:cs="Times New Roman"/>
          <w:sz w:val="24"/>
          <w:szCs w:val="24"/>
        </w:rPr>
        <w:t xml:space="preserve">prevalence and mortality of the disease. </w:t>
      </w:r>
      <w:r>
        <w:rPr>
          <w:rFonts w:ascii="Times New Roman" w:hAnsi="Times New Roman" w:cs="Times New Roman"/>
          <w:sz w:val="24"/>
          <w:szCs w:val="24"/>
        </w:rPr>
        <w:t xml:space="preserve">Mortality due to IBD in chicks </w:t>
      </w:r>
      <w:r w:rsidRPr="00F52645">
        <w:rPr>
          <w:rFonts w:ascii="Times New Roman" w:hAnsi="Times New Roman" w:cs="Times New Roman"/>
          <w:sz w:val="24"/>
          <w:szCs w:val="24"/>
        </w:rPr>
        <w:t>was significant</w:t>
      </w:r>
      <w:r>
        <w:rPr>
          <w:rFonts w:ascii="Times New Roman" w:hAnsi="Times New Roman" w:cs="Times New Roman"/>
          <w:sz w:val="24"/>
          <w:szCs w:val="24"/>
        </w:rPr>
        <w:t>ly higher</w:t>
      </w:r>
      <w:r w:rsidRPr="00F52645">
        <w:rPr>
          <w:rFonts w:ascii="Times New Roman" w:hAnsi="Times New Roman" w:cs="Times New Roman"/>
          <w:sz w:val="24"/>
          <w:szCs w:val="24"/>
        </w:rPr>
        <w:t xml:space="preserve"> in </w:t>
      </w:r>
      <w:r>
        <w:rPr>
          <w:rFonts w:ascii="Times New Roman" w:hAnsi="Times New Roman" w:cs="Times New Roman"/>
          <w:sz w:val="24"/>
          <w:szCs w:val="24"/>
        </w:rPr>
        <w:t xml:space="preserve">vaccinated </w:t>
      </w:r>
      <w:r w:rsidRPr="00F52645">
        <w:rPr>
          <w:rFonts w:ascii="Times New Roman" w:hAnsi="Times New Roman" w:cs="Times New Roman"/>
          <w:sz w:val="24"/>
          <w:szCs w:val="24"/>
        </w:rPr>
        <w:t>chicks</w:t>
      </w:r>
      <w:r>
        <w:rPr>
          <w:rFonts w:ascii="Times New Roman" w:hAnsi="Times New Roman" w:cs="Times New Roman"/>
          <w:sz w:val="24"/>
          <w:szCs w:val="24"/>
        </w:rPr>
        <w:t xml:space="preserve">, an agreement with the findings of </w:t>
      </w:r>
      <w:r w:rsidRPr="00F52645">
        <w:rPr>
          <w:rFonts w:ascii="Times New Roman" w:hAnsi="Times New Roman" w:cs="Times New Roman"/>
          <w:b/>
          <w:sz w:val="24"/>
          <w:szCs w:val="24"/>
        </w:rPr>
        <w:t>Shil</w:t>
      </w:r>
      <w:r>
        <w:rPr>
          <w:rFonts w:ascii="Times New Roman" w:hAnsi="Times New Roman" w:cs="Times New Roman"/>
          <w:b/>
          <w:sz w:val="24"/>
          <w:szCs w:val="24"/>
        </w:rPr>
        <w:t xml:space="preserve"> </w:t>
      </w:r>
      <w:r w:rsidRPr="00F52645">
        <w:rPr>
          <w:rFonts w:ascii="Times New Roman" w:hAnsi="Times New Roman" w:cs="Times New Roman"/>
          <w:b/>
          <w:i/>
          <w:iCs/>
          <w:sz w:val="24"/>
          <w:szCs w:val="24"/>
        </w:rPr>
        <w:t>et al.</w:t>
      </w:r>
      <w:r w:rsidRPr="00F52645">
        <w:rPr>
          <w:rFonts w:ascii="Times New Roman" w:hAnsi="Times New Roman" w:cs="Times New Roman"/>
          <w:b/>
          <w:sz w:val="24"/>
          <w:szCs w:val="24"/>
        </w:rPr>
        <w:t xml:space="preserve"> (2003)</w:t>
      </w:r>
      <w:r>
        <w:rPr>
          <w:rFonts w:ascii="Times New Roman" w:hAnsi="Times New Roman" w:cs="Times New Roman"/>
          <w:sz w:val="24"/>
          <w:szCs w:val="24"/>
        </w:rPr>
        <w:t>.</w:t>
      </w:r>
    </w:p>
    <w:p w:rsidR="00775950" w:rsidRPr="00F52645" w:rsidRDefault="00775950" w:rsidP="00775950">
      <w:pPr>
        <w:autoSpaceDE w:val="0"/>
        <w:autoSpaceDN w:val="0"/>
        <w:adjustRightInd w:val="0"/>
        <w:spacing w:after="0" w:line="360" w:lineRule="auto"/>
        <w:jc w:val="both"/>
        <w:rPr>
          <w:rFonts w:ascii="Times New Roman" w:hAnsi="Times New Roman" w:cs="Times New Roman"/>
          <w:sz w:val="24"/>
          <w:szCs w:val="24"/>
        </w:rPr>
      </w:pPr>
    </w:p>
    <w:p w:rsidR="00775950" w:rsidRPr="00F52645" w:rsidRDefault="00775950" w:rsidP="00775950">
      <w:pPr>
        <w:autoSpaceDE w:val="0"/>
        <w:autoSpaceDN w:val="0"/>
        <w:adjustRightInd w:val="0"/>
        <w:spacing w:after="0" w:line="360" w:lineRule="auto"/>
        <w:jc w:val="both"/>
        <w:rPr>
          <w:rFonts w:ascii="Times New Roman" w:hAnsi="Times New Roman" w:cs="Times New Roman"/>
          <w:sz w:val="24"/>
          <w:szCs w:val="24"/>
        </w:rPr>
      </w:pPr>
      <w:r w:rsidRPr="00F52645">
        <w:rPr>
          <w:rFonts w:ascii="Times New Roman" w:hAnsi="Times New Roman" w:cs="Times New Roman"/>
          <w:color w:val="000000"/>
          <w:sz w:val="24"/>
          <w:szCs w:val="24"/>
        </w:rPr>
        <w:t>The  prevalence, mortality and morbidity of IBD were 7.75%,</w:t>
      </w:r>
      <w:r>
        <w:rPr>
          <w:rFonts w:ascii="Times New Roman" w:hAnsi="Times New Roman" w:cs="Times New Roman"/>
          <w:color w:val="000000"/>
          <w:sz w:val="24"/>
          <w:szCs w:val="24"/>
        </w:rPr>
        <w:t xml:space="preserve"> 6.38% and 1.35 %, respectively. </w:t>
      </w:r>
      <w:r w:rsidRPr="00F52645">
        <w:rPr>
          <w:rFonts w:ascii="Times New Roman" w:hAnsi="Times New Roman" w:cs="Times New Roman"/>
          <w:b/>
          <w:color w:val="000000"/>
          <w:sz w:val="24"/>
          <w:szCs w:val="24"/>
        </w:rPr>
        <w:t xml:space="preserve">Raj Wali Khan </w:t>
      </w:r>
      <w:r>
        <w:rPr>
          <w:rFonts w:ascii="Times New Roman" w:hAnsi="Times New Roman" w:cs="Times New Roman"/>
          <w:b/>
          <w:color w:val="000000"/>
          <w:sz w:val="24"/>
          <w:szCs w:val="24"/>
        </w:rPr>
        <w:t>(</w:t>
      </w:r>
      <w:r w:rsidRPr="00F52645">
        <w:rPr>
          <w:rFonts w:ascii="Times New Roman" w:hAnsi="Times New Roman" w:cs="Times New Roman"/>
          <w:b/>
          <w:color w:val="000000"/>
          <w:sz w:val="24"/>
          <w:szCs w:val="24"/>
        </w:rPr>
        <w:t>2009</w:t>
      </w:r>
      <w:r>
        <w:rPr>
          <w:rFonts w:ascii="Times New Roman" w:hAnsi="Times New Roman" w:cs="Times New Roman"/>
          <w:b/>
          <w:color w:val="000000"/>
          <w:sz w:val="24"/>
          <w:szCs w:val="24"/>
        </w:rPr>
        <w:t xml:space="preserve">), </w:t>
      </w:r>
      <w:r w:rsidRPr="00F52645">
        <w:rPr>
          <w:rFonts w:ascii="Times New Roman" w:hAnsi="Times New Roman" w:cs="Times New Roman"/>
          <w:b/>
          <w:color w:val="000000"/>
          <w:sz w:val="24"/>
          <w:szCs w:val="24"/>
        </w:rPr>
        <w:t>Rajaonarison</w:t>
      </w:r>
      <w:r>
        <w:rPr>
          <w:rFonts w:ascii="Times New Roman" w:hAnsi="Times New Roman" w:cs="Times New Roman"/>
          <w:b/>
          <w:color w:val="000000"/>
          <w:sz w:val="24"/>
          <w:szCs w:val="24"/>
        </w:rPr>
        <w:t xml:space="preserve"> </w:t>
      </w:r>
      <w:r w:rsidRPr="00F52645">
        <w:rPr>
          <w:rFonts w:ascii="Times New Roman" w:hAnsi="Times New Roman" w:cs="Times New Roman"/>
          <w:b/>
          <w:i/>
          <w:iCs/>
          <w:color w:val="000000"/>
          <w:sz w:val="24"/>
          <w:szCs w:val="24"/>
        </w:rPr>
        <w:t>et al.</w:t>
      </w:r>
      <w:r w:rsidRPr="00F52645">
        <w:rPr>
          <w:rFonts w:ascii="Times New Roman" w:hAnsi="Times New Roman" w:cs="Times New Roman"/>
          <w:b/>
          <w:color w:val="000000"/>
          <w:sz w:val="24"/>
          <w:szCs w:val="24"/>
        </w:rPr>
        <w:t>, (2006)</w:t>
      </w:r>
      <w:r>
        <w:rPr>
          <w:rFonts w:ascii="Times New Roman" w:hAnsi="Times New Roman" w:cs="Times New Roman"/>
          <w:color w:val="000000"/>
          <w:sz w:val="24"/>
          <w:szCs w:val="24"/>
        </w:rPr>
        <w:t xml:space="preserve"> and </w:t>
      </w:r>
      <w:r w:rsidRPr="00CD2B0A">
        <w:rPr>
          <w:rFonts w:ascii="Times New Roman" w:hAnsi="Times New Roman" w:cs="Times New Roman"/>
          <w:b/>
          <w:sz w:val="24"/>
          <w:szCs w:val="24"/>
        </w:rPr>
        <w:t>Sami and Baruah (1997)</w:t>
      </w:r>
      <w:r w:rsidRPr="00F52645">
        <w:rPr>
          <w:rFonts w:ascii="Times New Roman" w:hAnsi="Times New Roman" w:cs="Times New Roman"/>
          <w:sz w:val="24"/>
          <w:szCs w:val="24"/>
        </w:rPr>
        <w:t xml:space="preserve"> recorded 55</w:t>
      </w:r>
      <w:r>
        <w:rPr>
          <w:rFonts w:ascii="Times New Roman" w:hAnsi="Times New Roman" w:cs="Times New Roman"/>
          <w:sz w:val="24"/>
          <w:szCs w:val="24"/>
        </w:rPr>
        <w:t xml:space="preserve"> </w:t>
      </w:r>
      <w:r w:rsidRPr="00F52645">
        <w:rPr>
          <w:rFonts w:ascii="Times New Roman" w:hAnsi="Times New Roman" w:cs="Times New Roman"/>
          <w:sz w:val="24"/>
          <w:szCs w:val="24"/>
        </w:rPr>
        <w:t>outbreaks of IBD in broiler flocks from 1993-95 with</w:t>
      </w:r>
      <w:r>
        <w:rPr>
          <w:rFonts w:ascii="Times New Roman" w:hAnsi="Times New Roman" w:cs="Times New Roman"/>
          <w:sz w:val="24"/>
          <w:szCs w:val="24"/>
        </w:rPr>
        <w:t xml:space="preserve"> </w:t>
      </w:r>
      <w:r w:rsidRPr="00F52645">
        <w:rPr>
          <w:rFonts w:ascii="Times New Roman" w:hAnsi="Times New Roman" w:cs="Times New Roman"/>
          <w:sz w:val="24"/>
          <w:szCs w:val="24"/>
        </w:rPr>
        <w:t>mortality ranging from 0.9-25.7%.</w:t>
      </w:r>
    </w:p>
    <w:p w:rsidR="00775950" w:rsidRPr="00F52645" w:rsidRDefault="00775950" w:rsidP="00775950">
      <w:pPr>
        <w:autoSpaceDE w:val="0"/>
        <w:autoSpaceDN w:val="0"/>
        <w:adjustRightInd w:val="0"/>
        <w:spacing w:after="0" w:line="360" w:lineRule="auto"/>
        <w:jc w:val="both"/>
        <w:rPr>
          <w:rFonts w:ascii="Times New Roman" w:hAnsi="Times New Roman" w:cs="Times New Roman"/>
          <w:color w:val="000000"/>
          <w:sz w:val="24"/>
          <w:szCs w:val="24"/>
        </w:rPr>
      </w:pPr>
    </w:p>
    <w:p w:rsidR="00775950" w:rsidRDefault="00775950" w:rsidP="00775950">
      <w:pPr>
        <w:autoSpaceDE w:val="0"/>
        <w:autoSpaceDN w:val="0"/>
        <w:adjustRightInd w:val="0"/>
        <w:spacing w:after="0" w:line="240" w:lineRule="auto"/>
        <w:rPr>
          <w:rFonts w:ascii="Times-Bold" w:hAnsi="Times-Bold" w:cs="Times-Bold"/>
          <w:b/>
          <w:bCs/>
          <w:sz w:val="19"/>
          <w:szCs w:val="19"/>
        </w:rPr>
      </w:pPr>
    </w:p>
    <w:p w:rsidR="00775950" w:rsidRPr="00F52645" w:rsidRDefault="00775950" w:rsidP="00775950">
      <w:pPr>
        <w:autoSpaceDE w:val="0"/>
        <w:autoSpaceDN w:val="0"/>
        <w:adjustRightInd w:val="0"/>
        <w:spacing w:after="0" w:line="240" w:lineRule="auto"/>
        <w:rPr>
          <w:rFonts w:ascii="Times New Roman" w:hAnsi="Times New Roman" w:cs="Times New Roman"/>
          <w:b/>
          <w:bCs/>
          <w:sz w:val="24"/>
          <w:szCs w:val="24"/>
        </w:rPr>
      </w:pPr>
    </w:p>
    <w:p w:rsidR="0029775A" w:rsidRPr="00F52645" w:rsidRDefault="0029775A" w:rsidP="0029775A">
      <w:pPr>
        <w:autoSpaceDE w:val="0"/>
        <w:autoSpaceDN w:val="0"/>
        <w:adjustRightInd w:val="0"/>
        <w:spacing w:after="0" w:line="360" w:lineRule="auto"/>
        <w:jc w:val="both"/>
        <w:rPr>
          <w:rFonts w:ascii="Times New Roman" w:hAnsi="Times New Roman" w:cs="Times New Roman"/>
          <w:b/>
          <w:sz w:val="24"/>
          <w:szCs w:val="24"/>
        </w:rPr>
      </w:pPr>
    </w:p>
    <w:p w:rsidR="0029775A" w:rsidRDefault="0029775A">
      <w:pPr>
        <w:rPr>
          <w:rFonts w:ascii="Times New Roman" w:hAnsi="Times New Roman" w:cs="Times New Roman"/>
          <w:b/>
          <w:sz w:val="28"/>
          <w:szCs w:val="28"/>
          <w:u w:val="single"/>
        </w:rPr>
      </w:pPr>
    </w:p>
    <w:p w:rsidR="0029775A" w:rsidRDefault="0029775A">
      <w:pPr>
        <w:rPr>
          <w:rFonts w:ascii="Times New Roman" w:hAnsi="Times New Roman" w:cs="Times New Roman"/>
          <w:b/>
          <w:sz w:val="28"/>
          <w:szCs w:val="28"/>
          <w:u w:val="single"/>
        </w:rPr>
      </w:pPr>
    </w:p>
    <w:p w:rsidR="00167F92" w:rsidRDefault="00167F92" w:rsidP="00167F92">
      <w:pPr>
        <w:rPr>
          <w:rFonts w:ascii="Times New Roman" w:hAnsi="Times New Roman" w:cs="Times New Roman"/>
          <w:b/>
          <w:sz w:val="28"/>
          <w:szCs w:val="28"/>
          <w:u w:val="single"/>
        </w:rPr>
      </w:pPr>
    </w:p>
    <w:p w:rsidR="0029775A" w:rsidRPr="0029775A" w:rsidRDefault="0029775A" w:rsidP="00167F92">
      <w:pPr>
        <w:jc w:val="center"/>
        <w:rPr>
          <w:rFonts w:ascii="Times New Roman" w:hAnsi="Times New Roman" w:cs="Times New Roman"/>
          <w:b/>
          <w:sz w:val="28"/>
          <w:szCs w:val="24"/>
        </w:rPr>
      </w:pPr>
      <w:r w:rsidRPr="0029775A">
        <w:rPr>
          <w:rFonts w:ascii="Times New Roman" w:hAnsi="Times New Roman" w:cs="Times New Roman"/>
          <w:b/>
          <w:sz w:val="28"/>
          <w:szCs w:val="24"/>
        </w:rPr>
        <w:lastRenderedPageBreak/>
        <w:t>CHAPTER: 5</w:t>
      </w:r>
    </w:p>
    <w:p w:rsidR="0029775A" w:rsidRPr="0029775A" w:rsidRDefault="0029775A" w:rsidP="0029775A">
      <w:pPr>
        <w:spacing w:line="360" w:lineRule="auto"/>
        <w:jc w:val="center"/>
        <w:rPr>
          <w:rFonts w:ascii="Times New Roman" w:hAnsi="Times New Roman" w:cs="Times New Roman"/>
          <w:b/>
          <w:sz w:val="28"/>
          <w:szCs w:val="24"/>
        </w:rPr>
      </w:pPr>
      <w:r w:rsidRPr="0029775A">
        <w:rPr>
          <w:rFonts w:ascii="Times New Roman" w:hAnsi="Times New Roman" w:cs="Times New Roman"/>
          <w:b/>
          <w:sz w:val="28"/>
          <w:szCs w:val="24"/>
        </w:rPr>
        <w:t>CONCLUSION</w:t>
      </w:r>
    </w:p>
    <w:p w:rsidR="00775950" w:rsidRPr="003F665A" w:rsidRDefault="00775950" w:rsidP="0077595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important postmortem findings in ND and IBD cases during postmortem examinations might be observed in the proventriculus and the Bursa of Fabricious, respectively. The prevalence of ND in the UVH,B might be 8%. The prevalence (%) of ND in Sonali chickens was 14%, which is significantly higher than broiler chicks. ND was also higher in chickens more than one month of age than younger birds. The distribution of ND was even in ND-vaccinated and non-vaccinated chickens.</w:t>
      </w:r>
      <w:r>
        <w:rPr>
          <w:rFonts w:ascii="Times New Roman" w:hAnsi="Times New Roman" w:cs="Times New Roman"/>
          <w:sz w:val="24"/>
        </w:rPr>
        <w:t>The prevalence of IBD in chicks of 15-30 days' group was much higher than the younger chicks. IBD was also much higher in vaccinated chicks. Farm-based mortality attributable to ND and IBD appears to be 4.% and 2%, respectively.</w:t>
      </w:r>
    </w:p>
    <w:p w:rsidR="0029775A" w:rsidRDefault="0029775A" w:rsidP="0029775A">
      <w:pPr>
        <w:rPr>
          <w:rFonts w:ascii="Times New Roman" w:hAnsi="Times New Roman" w:cs="Times New Roman"/>
          <w:sz w:val="24"/>
          <w:szCs w:val="24"/>
        </w:rPr>
      </w:pPr>
    </w:p>
    <w:p w:rsidR="0029775A" w:rsidRDefault="0029775A" w:rsidP="0029775A">
      <w:pPr>
        <w:rPr>
          <w:rFonts w:ascii="Times New Roman" w:hAnsi="Times New Roman" w:cs="Times New Roman"/>
          <w:sz w:val="24"/>
          <w:szCs w:val="24"/>
        </w:rPr>
      </w:pPr>
    </w:p>
    <w:p w:rsidR="0029775A" w:rsidRDefault="0029775A" w:rsidP="0029775A">
      <w:pPr>
        <w:rPr>
          <w:rFonts w:ascii="Times New Roman" w:hAnsi="Times New Roman" w:cs="Times New Roman"/>
          <w:sz w:val="24"/>
          <w:szCs w:val="24"/>
        </w:rPr>
      </w:pPr>
    </w:p>
    <w:p w:rsidR="0029775A" w:rsidRDefault="0029775A" w:rsidP="0029775A">
      <w:pPr>
        <w:rPr>
          <w:rFonts w:ascii="Times New Roman" w:hAnsi="Times New Roman" w:cs="Times New Roman"/>
          <w:sz w:val="24"/>
          <w:szCs w:val="24"/>
        </w:rPr>
      </w:pPr>
    </w:p>
    <w:p w:rsidR="0029775A" w:rsidRDefault="0029775A" w:rsidP="0029775A">
      <w:pPr>
        <w:rPr>
          <w:rFonts w:ascii="Times New Roman" w:hAnsi="Times New Roman" w:cs="Times New Roman"/>
          <w:sz w:val="24"/>
          <w:szCs w:val="24"/>
        </w:rPr>
      </w:pPr>
    </w:p>
    <w:p w:rsidR="0029775A" w:rsidRDefault="0029775A" w:rsidP="0029775A">
      <w:pPr>
        <w:rPr>
          <w:rFonts w:ascii="Times New Roman" w:hAnsi="Times New Roman" w:cs="Times New Roman"/>
          <w:sz w:val="24"/>
          <w:szCs w:val="24"/>
        </w:rPr>
      </w:pPr>
    </w:p>
    <w:p w:rsidR="0029775A" w:rsidRDefault="0029775A">
      <w:pPr>
        <w:rPr>
          <w:rFonts w:ascii="Times New Roman" w:hAnsi="Times New Roman" w:cs="Times New Roman"/>
          <w:b/>
          <w:sz w:val="28"/>
          <w:szCs w:val="28"/>
          <w:u w:val="single"/>
        </w:rPr>
      </w:pPr>
    </w:p>
    <w:p w:rsidR="00167F92" w:rsidRDefault="00167F92" w:rsidP="0029775A">
      <w:pPr>
        <w:spacing w:before="100" w:beforeAutospacing="1" w:after="100" w:afterAutospacing="1" w:line="360" w:lineRule="auto"/>
        <w:ind w:left="720" w:hanging="720"/>
        <w:contextualSpacing/>
        <w:jc w:val="center"/>
        <w:rPr>
          <w:rFonts w:ascii="Times New Roman" w:hAnsi="Times New Roman" w:cs="Times New Roman"/>
          <w:b/>
          <w:sz w:val="28"/>
          <w:szCs w:val="24"/>
        </w:rPr>
      </w:pPr>
    </w:p>
    <w:p w:rsidR="00167F92" w:rsidRDefault="00167F92" w:rsidP="0029775A">
      <w:pPr>
        <w:spacing w:before="100" w:beforeAutospacing="1" w:after="100" w:afterAutospacing="1" w:line="360" w:lineRule="auto"/>
        <w:ind w:left="720" w:hanging="720"/>
        <w:contextualSpacing/>
        <w:jc w:val="center"/>
        <w:rPr>
          <w:rFonts w:ascii="Times New Roman" w:hAnsi="Times New Roman" w:cs="Times New Roman"/>
          <w:b/>
          <w:sz w:val="28"/>
          <w:szCs w:val="24"/>
        </w:rPr>
      </w:pPr>
    </w:p>
    <w:p w:rsidR="00167F92" w:rsidRDefault="00167F92" w:rsidP="0029775A">
      <w:pPr>
        <w:spacing w:before="100" w:beforeAutospacing="1" w:after="100" w:afterAutospacing="1" w:line="360" w:lineRule="auto"/>
        <w:ind w:left="720" w:hanging="720"/>
        <w:contextualSpacing/>
        <w:jc w:val="center"/>
        <w:rPr>
          <w:rFonts w:ascii="Times New Roman" w:hAnsi="Times New Roman" w:cs="Times New Roman"/>
          <w:b/>
          <w:sz w:val="28"/>
          <w:szCs w:val="24"/>
        </w:rPr>
      </w:pPr>
    </w:p>
    <w:p w:rsidR="00167F92" w:rsidRDefault="00167F92" w:rsidP="0029775A">
      <w:pPr>
        <w:spacing w:before="100" w:beforeAutospacing="1" w:after="100" w:afterAutospacing="1" w:line="360" w:lineRule="auto"/>
        <w:ind w:left="720" w:hanging="720"/>
        <w:contextualSpacing/>
        <w:jc w:val="center"/>
        <w:rPr>
          <w:rFonts w:ascii="Times New Roman" w:hAnsi="Times New Roman" w:cs="Times New Roman"/>
          <w:b/>
          <w:sz w:val="28"/>
          <w:szCs w:val="24"/>
        </w:rPr>
      </w:pPr>
    </w:p>
    <w:p w:rsidR="00167F92" w:rsidRDefault="00167F92" w:rsidP="0029775A">
      <w:pPr>
        <w:spacing w:before="100" w:beforeAutospacing="1" w:after="100" w:afterAutospacing="1" w:line="360" w:lineRule="auto"/>
        <w:ind w:left="720" w:hanging="720"/>
        <w:contextualSpacing/>
        <w:jc w:val="center"/>
        <w:rPr>
          <w:rFonts w:ascii="Times New Roman" w:hAnsi="Times New Roman" w:cs="Times New Roman"/>
          <w:b/>
          <w:sz w:val="28"/>
          <w:szCs w:val="24"/>
        </w:rPr>
      </w:pPr>
    </w:p>
    <w:p w:rsidR="00167F92" w:rsidRDefault="00167F92" w:rsidP="0029775A">
      <w:pPr>
        <w:spacing w:before="100" w:beforeAutospacing="1" w:after="100" w:afterAutospacing="1" w:line="360" w:lineRule="auto"/>
        <w:ind w:left="720" w:hanging="720"/>
        <w:contextualSpacing/>
        <w:jc w:val="center"/>
        <w:rPr>
          <w:rFonts w:ascii="Times New Roman" w:hAnsi="Times New Roman" w:cs="Times New Roman"/>
          <w:b/>
          <w:sz w:val="28"/>
          <w:szCs w:val="24"/>
        </w:rPr>
      </w:pPr>
    </w:p>
    <w:p w:rsidR="00167F92" w:rsidRDefault="00167F92" w:rsidP="0029775A">
      <w:pPr>
        <w:spacing w:before="100" w:beforeAutospacing="1" w:after="100" w:afterAutospacing="1" w:line="360" w:lineRule="auto"/>
        <w:ind w:left="720" w:hanging="720"/>
        <w:contextualSpacing/>
        <w:jc w:val="center"/>
        <w:rPr>
          <w:rFonts w:ascii="Times New Roman" w:hAnsi="Times New Roman" w:cs="Times New Roman"/>
          <w:b/>
          <w:sz w:val="28"/>
          <w:szCs w:val="24"/>
        </w:rPr>
      </w:pPr>
    </w:p>
    <w:p w:rsidR="00167F92" w:rsidRDefault="00167F92" w:rsidP="0029775A">
      <w:pPr>
        <w:spacing w:before="100" w:beforeAutospacing="1" w:after="100" w:afterAutospacing="1" w:line="360" w:lineRule="auto"/>
        <w:ind w:left="720" w:hanging="720"/>
        <w:contextualSpacing/>
        <w:jc w:val="center"/>
        <w:rPr>
          <w:rFonts w:ascii="Times New Roman" w:hAnsi="Times New Roman" w:cs="Times New Roman"/>
          <w:b/>
          <w:sz w:val="28"/>
          <w:szCs w:val="24"/>
        </w:rPr>
      </w:pPr>
    </w:p>
    <w:p w:rsidR="00167F92" w:rsidRDefault="00167F92" w:rsidP="0029775A">
      <w:pPr>
        <w:spacing w:before="100" w:beforeAutospacing="1" w:after="100" w:afterAutospacing="1" w:line="360" w:lineRule="auto"/>
        <w:ind w:left="720" w:hanging="720"/>
        <w:contextualSpacing/>
        <w:jc w:val="center"/>
        <w:rPr>
          <w:rFonts w:ascii="Times New Roman" w:hAnsi="Times New Roman" w:cs="Times New Roman"/>
          <w:b/>
          <w:sz w:val="28"/>
          <w:szCs w:val="24"/>
        </w:rPr>
      </w:pPr>
    </w:p>
    <w:p w:rsidR="00167F92" w:rsidRDefault="00167F92" w:rsidP="0029775A">
      <w:pPr>
        <w:spacing w:before="100" w:beforeAutospacing="1" w:after="100" w:afterAutospacing="1" w:line="360" w:lineRule="auto"/>
        <w:ind w:left="720" w:hanging="720"/>
        <w:contextualSpacing/>
        <w:jc w:val="center"/>
        <w:rPr>
          <w:rFonts w:ascii="Times New Roman" w:hAnsi="Times New Roman" w:cs="Times New Roman"/>
          <w:b/>
          <w:sz w:val="28"/>
          <w:szCs w:val="24"/>
        </w:rPr>
      </w:pPr>
    </w:p>
    <w:p w:rsidR="0029775A" w:rsidRPr="0029775A" w:rsidRDefault="0029775A" w:rsidP="0029775A">
      <w:pPr>
        <w:spacing w:before="100" w:beforeAutospacing="1" w:after="100" w:afterAutospacing="1" w:line="360" w:lineRule="auto"/>
        <w:ind w:left="720" w:hanging="720"/>
        <w:contextualSpacing/>
        <w:jc w:val="center"/>
        <w:rPr>
          <w:rFonts w:ascii="Times New Roman" w:hAnsi="Times New Roman" w:cs="Times New Roman"/>
          <w:b/>
          <w:sz w:val="28"/>
          <w:szCs w:val="24"/>
        </w:rPr>
      </w:pPr>
      <w:r w:rsidRPr="0029775A">
        <w:rPr>
          <w:rFonts w:ascii="Times New Roman" w:hAnsi="Times New Roman" w:cs="Times New Roman"/>
          <w:b/>
          <w:sz w:val="28"/>
          <w:szCs w:val="24"/>
        </w:rPr>
        <w:lastRenderedPageBreak/>
        <w:t>CHAPTER: 6</w:t>
      </w:r>
    </w:p>
    <w:p w:rsidR="0029775A" w:rsidRPr="0029775A" w:rsidRDefault="0029775A" w:rsidP="0029775A">
      <w:pPr>
        <w:spacing w:before="100" w:beforeAutospacing="1" w:after="100" w:afterAutospacing="1" w:line="360" w:lineRule="auto"/>
        <w:contextualSpacing/>
        <w:jc w:val="center"/>
        <w:rPr>
          <w:rFonts w:ascii="Times New Roman" w:hAnsi="Times New Roman" w:cs="Times New Roman"/>
          <w:b/>
          <w:sz w:val="28"/>
          <w:szCs w:val="24"/>
        </w:rPr>
      </w:pPr>
      <w:r w:rsidRPr="0029775A">
        <w:rPr>
          <w:rFonts w:ascii="Times New Roman" w:hAnsi="Times New Roman" w:cs="Times New Roman"/>
          <w:b/>
          <w:sz w:val="28"/>
          <w:szCs w:val="24"/>
        </w:rPr>
        <w:t>REFERENCES</w:t>
      </w:r>
    </w:p>
    <w:p w:rsidR="0029775A" w:rsidRDefault="0029775A" w:rsidP="0029775A">
      <w:pPr>
        <w:spacing w:before="100" w:beforeAutospacing="1" w:after="100" w:afterAutospacing="1" w:line="360" w:lineRule="auto"/>
        <w:ind w:left="720" w:hanging="720"/>
        <w:contextualSpacing/>
        <w:jc w:val="center"/>
        <w:rPr>
          <w:rFonts w:ascii="Times New Roman" w:hAnsi="Times New Roman" w:cs="Times New Roman"/>
          <w:b/>
          <w:sz w:val="24"/>
          <w:szCs w:val="24"/>
        </w:rPr>
      </w:pPr>
    </w:p>
    <w:p w:rsidR="0029775A" w:rsidRDefault="0029775A" w:rsidP="0029775A">
      <w:pPr>
        <w:spacing w:before="100" w:beforeAutospacing="1" w:after="100" w:afterAutospacing="1" w:line="360" w:lineRule="auto"/>
        <w:ind w:left="720" w:hanging="720"/>
        <w:contextualSpacing/>
        <w:jc w:val="center"/>
        <w:rPr>
          <w:rFonts w:ascii="Times New Roman" w:hAnsi="Times New Roman" w:cs="Times New Roman"/>
          <w:b/>
          <w:sz w:val="24"/>
          <w:szCs w:val="24"/>
        </w:rPr>
      </w:pPr>
      <w:r w:rsidRPr="008F1821">
        <w:rPr>
          <w:rFonts w:ascii="Times New Roman" w:hAnsi="Times New Roman" w:cs="Times New Roman"/>
          <w:b/>
          <w:sz w:val="24"/>
          <w:szCs w:val="24"/>
        </w:rPr>
        <w:t>Alexander, D. J.</w:t>
      </w:r>
      <w:r w:rsidRPr="008F1821">
        <w:rPr>
          <w:rFonts w:ascii="Times New Roman" w:hAnsi="Times New Roman" w:cs="Times New Roman"/>
          <w:b/>
          <w:bCs/>
          <w:sz w:val="24"/>
          <w:szCs w:val="24"/>
        </w:rPr>
        <w:t xml:space="preserve"> (1988).</w:t>
      </w:r>
      <w:r w:rsidRPr="008F1821">
        <w:rPr>
          <w:rFonts w:ascii="Times New Roman" w:hAnsi="Times New Roman" w:cs="Times New Roman"/>
          <w:bCs/>
          <w:sz w:val="24"/>
          <w:szCs w:val="24"/>
        </w:rPr>
        <w:t xml:space="preserve"> Newcastle disease: Methods of spread. In: ALEXANDER, D.J. (Ed.). </w:t>
      </w:r>
      <w:r w:rsidRPr="008F1821">
        <w:rPr>
          <w:rFonts w:ascii="Times New Roman" w:hAnsi="Times New Roman" w:cs="Times New Roman"/>
          <w:bCs/>
          <w:i/>
          <w:iCs/>
          <w:sz w:val="24"/>
          <w:szCs w:val="24"/>
        </w:rPr>
        <w:t xml:space="preserve">NewcastleDisease, </w:t>
      </w:r>
      <w:r w:rsidRPr="008F1821">
        <w:rPr>
          <w:rFonts w:ascii="Times New Roman" w:hAnsi="Times New Roman" w:cs="Times New Roman"/>
          <w:bCs/>
          <w:sz w:val="24"/>
          <w:szCs w:val="24"/>
        </w:rPr>
        <w:t>pp. 256-272.</w:t>
      </w:r>
    </w:p>
    <w:p w:rsidR="0029775A" w:rsidRDefault="0029775A" w:rsidP="0029775A">
      <w:pPr>
        <w:spacing w:before="100" w:beforeAutospacing="1" w:after="100" w:afterAutospacing="1" w:line="360" w:lineRule="auto"/>
        <w:ind w:left="720" w:hanging="720"/>
        <w:contextualSpacing/>
        <w:jc w:val="center"/>
        <w:rPr>
          <w:rFonts w:ascii="Times New Roman" w:hAnsi="Times New Roman" w:cs="Times New Roman"/>
          <w:b/>
          <w:sz w:val="24"/>
          <w:szCs w:val="24"/>
        </w:rPr>
      </w:pPr>
      <w:r w:rsidRPr="008F1821">
        <w:rPr>
          <w:rFonts w:ascii="Times New Roman" w:hAnsi="Times New Roman" w:cs="Times New Roman"/>
          <w:b/>
          <w:sz w:val="24"/>
          <w:szCs w:val="24"/>
        </w:rPr>
        <w:t>Alexander, D. J. (2003).</w:t>
      </w:r>
      <w:r w:rsidRPr="008F1821">
        <w:rPr>
          <w:rFonts w:ascii="Times New Roman" w:hAnsi="Times New Roman" w:cs="Times New Roman"/>
          <w:sz w:val="24"/>
          <w:szCs w:val="24"/>
        </w:rPr>
        <w:t xml:space="preserve"> Newcastle disease, other Parmyxoviruses and Pneumovirus Infections. In: Saif, Y. M., Barnes, H. J., Glossons, G. R., Fadly, M. A., McDougald, D. J., &amp; Swayne, D. E. (Eds.), </w:t>
      </w:r>
      <w:r w:rsidRPr="008F1821">
        <w:rPr>
          <w:rFonts w:ascii="Times New Roman" w:hAnsi="Times New Roman" w:cs="Times New Roman"/>
          <w:i/>
          <w:iCs/>
          <w:sz w:val="24"/>
          <w:szCs w:val="24"/>
        </w:rPr>
        <w:t xml:space="preserve">Diseases of Poultry </w:t>
      </w:r>
      <w:r w:rsidRPr="008F1821">
        <w:rPr>
          <w:rFonts w:ascii="Times New Roman" w:hAnsi="Times New Roman" w:cs="Times New Roman"/>
          <w:sz w:val="24"/>
          <w:szCs w:val="24"/>
        </w:rPr>
        <w:t>(pp. 63-100), Iowa State press, Ames.</w:t>
      </w:r>
    </w:p>
    <w:p w:rsidR="0029775A" w:rsidRDefault="0029775A" w:rsidP="0029775A">
      <w:pPr>
        <w:spacing w:before="100" w:beforeAutospacing="1" w:after="100" w:afterAutospacing="1" w:line="360" w:lineRule="auto"/>
        <w:ind w:left="720" w:hanging="720"/>
        <w:contextualSpacing/>
        <w:jc w:val="center"/>
        <w:rPr>
          <w:rFonts w:ascii="Times New Roman" w:hAnsi="Times New Roman" w:cs="Times New Roman"/>
          <w:b/>
          <w:sz w:val="24"/>
          <w:szCs w:val="24"/>
        </w:rPr>
      </w:pPr>
      <w:r w:rsidRPr="008F1821">
        <w:rPr>
          <w:rFonts w:ascii="Times New Roman" w:hAnsi="Times New Roman" w:cs="Times New Roman"/>
          <w:b/>
          <w:sz w:val="24"/>
          <w:szCs w:val="24"/>
        </w:rPr>
        <w:t>Alexander, D. J.(2000).</w:t>
      </w:r>
      <w:r w:rsidRPr="008F1821">
        <w:rPr>
          <w:rFonts w:ascii="Times New Roman" w:hAnsi="Times New Roman" w:cs="Times New Roman"/>
          <w:sz w:val="24"/>
          <w:szCs w:val="24"/>
        </w:rPr>
        <w:t xml:space="preserve"> Newcastle disease and other avian paramy</w:t>
      </w:r>
      <w:r>
        <w:rPr>
          <w:rFonts w:ascii="Times New Roman" w:hAnsi="Times New Roman" w:cs="Times New Roman"/>
          <w:sz w:val="24"/>
          <w:szCs w:val="24"/>
        </w:rPr>
        <w:t xml:space="preserve">xoviruses. Rev. sci. tech. Off. </w:t>
      </w:r>
      <w:r w:rsidRPr="008F1821">
        <w:rPr>
          <w:rFonts w:ascii="Times New Roman" w:hAnsi="Times New Roman" w:cs="Times New Roman"/>
          <w:sz w:val="24"/>
          <w:szCs w:val="24"/>
        </w:rPr>
        <w:t>int. Epiz. 19(2): 443-462.</w:t>
      </w:r>
    </w:p>
    <w:p w:rsidR="0029775A" w:rsidRDefault="0029775A" w:rsidP="0029775A">
      <w:pPr>
        <w:spacing w:before="100" w:beforeAutospacing="1" w:after="100" w:afterAutospacing="1" w:line="360" w:lineRule="auto"/>
        <w:ind w:left="720" w:hanging="720"/>
        <w:contextualSpacing/>
        <w:rPr>
          <w:rFonts w:ascii="Times New Roman" w:hAnsi="Times New Roman" w:cs="Times New Roman"/>
          <w:b/>
          <w:sz w:val="24"/>
          <w:szCs w:val="24"/>
        </w:rPr>
      </w:pPr>
      <w:r w:rsidRPr="008F1821">
        <w:rPr>
          <w:rFonts w:ascii="Times New Roman" w:hAnsi="Times New Roman" w:cs="Times New Roman"/>
          <w:b/>
          <w:sz w:val="24"/>
          <w:szCs w:val="24"/>
        </w:rPr>
        <w:t>Alexnader, D. J. (1997).</w:t>
      </w:r>
      <w:r w:rsidRPr="008F1821">
        <w:rPr>
          <w:rFonts w:ascii="Times New Roman" w:hAnsi="Times New Roman" w:cs="Times New Roman"/>
          <w:sz w:val="24"/>
          <w:szCs w:val="24"/>
        </w:rPr>
        <w:t xml:space="preserve"> Newcastle disease and other avian paramyxoviridae infections. In Calnek, B.W. </w:t>
      </w:r>
      <w:r w:rsidRPr="008F1821">
        <w:rPr>
          <w:rFonts w:ascii="Times New Roman" w:hAnsi="Times New Roman" w:cs="Times New Roman"/>
          <w:i/>
          <w:iCs/>
          <w:sz w:val="24"/>
          <w:szCs w:val="24"/>
        </w:rPr>
        <w:t xml:space="preserve">et al., </w:t>
      </w:r>
      <w:r w:rsidRPr="008F1821">
        <w:rPr>
          <w:rFonts w:ascii="Times New Roman" w:hAnsi="Times New Roman" w:cs="Times New Roman"/>
          <w:sz w:val="24"/>
          <w:szCs w:val="24"/>
        </w:rPr>
        <w:t>eds. Diseases of Poultry. 10th edn. Ames. Iowa State University Press: 541-569.</w:t>
      </w:r>
    </w:p>
    <w:p w:rsidR="0029775A" w:rsidRDefault="0029775A" w:rsidP="0029775A">
      <w:pPr>
        <w:spacing w:before="100" w:beforeAutospacing="1" w:after="100" w:afterAutospacing="1" w:line="360" w:lineRule="auto"/>
        <w:ind w:left="720" w:hanging="720"/>
        <w:contextualSpacing/>
        <w:rPr>
          <w:rFonts w:ascii="Times New Roman" w:hAnsi="Times New Roman" w:cs="Times New Roman"/>
          <w:b/>
          <w:sz w:val="24"/>
          <w:szCs w:val="24"/>
        </w:rPr>
      </w:pPr>
      <w:r w:rsidRPr="008F1821">
        <w:rPr>
          <w:rFonts w:ascii="Times New Roman" w:hAnsi="Times New Roman" w:cs="Times New Roman"/>
          <w:b/>
          <w:sz w:val="24"/>
          <w:szCs w:val="24"/>
        </w:rPr>
        <w:t>Al-Garib, S. O., Gielkens, A. L. J. and Koch, G. (2003).</w:t>
      </w:r>
      <w:r w:rsidRPr="008F1821">
        <w:rPr>
          <w:rFonts w:ascii="Times New Roman" w:hAnsi="Times New Roman" w:cs="Times New Roman"/>
          <w:sz w:val="24"/>
          <w:szCs w:val="24"/>
        </w:rPr>
        <w:t xml:space="preserve"> Review of Newcastle disease virus with particular references to immunity and vaccination. </w:t>
      </w:r>
      <w:r w:rsidRPr="008F1821">
        <w:rPr>
          <w:rFonts w:ascii="Times New Roman" w:hAnsi="Times New Roman" w:cs="Times New Roman"/>
          <w:i/>
          <w:iCs/>
          <w:sz w:val="24"/>
          <w:szCs w:val="24"/>
        </w:rPr>
        <w:t>World’s Poultry Science Journal</w:t>
      </w:r>
      <w:r w:rsidRPr="008F1821">
        <w:rPr>
          <w:rFonts w:ascii="Times New Roman" w:hAnsi="Times New Roman" w:cs="Times New Roman"/>
          <w:sz w:val="24"/>
          <w:szCs w:val="24"/>
        </w:rPr>
        <w:t>, 59, 185-197.</w:t>
      </w:r>
    </w:p>
    <w:p w:rsidR="0029775A" w:rsidRDefault="0029775A" w:rsidP="0029775A">
      <w:pPr>
        <w:spacing w:before="100" w:beforeAutospacing="1" w:after="100" w:afterAutospacing="1" w:line="360" w:lineRule="auto"/>
        <w:ind w:left="720" w:hanging="720"/>
        <w:contextualSpacing/>
        <w:rPr>
          <w:rFonts w:ascii="Times New Roman" w:hAnsi="Times New Roman" w:cs="Times New Roman"/>
          <w:b/>
          <w:sz w:val="24"/>
          <w:szCs w:val="24"/>
        </w:rPr>
      </w:pPr>
      <w:r w:rsidRPr="008F1821">
        <w:rPr>
          <w:rFonts w:ascii="Times New Roman" w:hAnsi="Times New Roman" w:cs="Times New Roman"/>
          <w:b/>
          <w:sz w:val="24"/>
          <w:szCs w:val="24"/>
        </w:rPr>
        <w:t>Ali. M. J. 1994.</w:t>
      </w:r>
      <w:r w:rsidRPr="008F1821">
        <w:rPr>
          <w:rFonts w:ascii="Times New Roman" w:hAnsi="Times New Roman" w:cs="Times New Roman"/>
          <w:sz w:val="24"/>
          <w:szCs w:val="24"/>
        </w:rPr>
        <w:t xml:space="preserve"> Current status of veterinary biologics production in Bangladesh and </w:t>
      </w:r>
      <w:r w:rsidRPr="008F1821">
        <w:rPr>
          <w:rFonts w:ascii="Times New Roman" w:hAnsi="Times New Roman" w:cs="Times New Roman"/>
          <w:sz w:val="24"/>
          <w:szCs w:val="24"/>
        </w:rPr>
        <w:tab/>
        <w:t>their quality control proceeding of BSVER symposium held on july 28, 1994 at NIPSOM auditorium, Mohakhali, Dhaka, Bangladesh</w:t>
      </w:r>
    </w:p>
    <w:p w:rsidR="0029775A" w:rsidRDefault="0029775A" w:rsidP="0029775A">
      <w:pPr>
        <w:spacing w:before="100" w:beforeAutospacing="1" w:after="100" w:afterAutospacing="1" w:line="360" w:lineRule="auto"/>
        <w:ind w:left="720" w:hanging="720"/>
        <w:contextualSpacing/>
        <w:rPr>
          <w:rFonts w:ascii="Times New Roman" w:hAnsi="Times New Roman" w:cs="Times New Roman"/>
          <w:b/>
          <w:sz w:val="24"/>
          <w:szCs w:val="24"/>
        </w:rPr>
      </w:pPr>
      <w:r w:rsidRPr="008F1821">
        <w:rPr>
          <w:rFonts w:ascii="Times New Roman" w:hAnsi="Times New Roman" w:cs="Times New Roman"/>
          <w:b/>
          <w:sz w:val="24"/>
          <w:szCs w:val="24"/>
        </w:rPr>
        <w:t>Allan, W. H. and Gough, R.E. (1974).</w:t>
      </w:r>
      <w:r w:rsidRPr="008F1821">
        <w:rPr>
          <w:rFonts w:ascii="Times New Roman" w:hAnsi="Times New Roman" w:cs="Times New Roman"/>
          <w:sz w:val="24"/>
          <w:szCs w:val="24"/>
        </w:rPr>
        <w:t xml:space="preserve"> A standard Hemagglutination-inhibition test for   </w:t>
      </w:r>
      <w:r w:rsidRPr="008F1821">
        <w:rPr>
          <w:rFonts w:ascii="Times New Roman" w:hAnsi="Times New Roman" w:cs="Times New Roman"/>
          <w:b/>
          <w:sz w:val="24"/>
          <w:szCs w:val="24"/>
        </w:rPr>
        <w:t xml:space="preserve"> </w:t>
      </w:r>
      <w:r w:rsidRPr="008F1821">
        <w:rPr>
          <w:rFonts w:ascii="Times New Roman" w:hAnsi="Times New Roman" w:cs="Times New Roman"/>
          <w:sz w:val="24"/>
          <w:szCs w:val="24"/>
        </w:rPr>
        <w:t>Newcastle disease. Vet. Rec. 95:147-149.</w:t>
      </w:r>
    </w:p>
    <w:p w:rsidR="0029775A" w:rsidRPr="008F1821" w:rsidRDefault="0029775A" w:rsidP="0029775A">
      <w:pPr>
        <w:spacing w:before="100" w:beforeAutospacing="1" w:after="100" w:afterAutospacing="1" w:line="360" w:lineRule="auto"/>
        <w:ind w:left="720" w:hanging="720"/>
        <w:contextualSpacing/>
        <w:rPr>
          <w:rFonts w:ascii="Times New Roman" w:hAnsi="Times New Roman" w:cs="Times New Roman"/>
          <w:b/>
          <w:sz w:val="24"/>
          <w:szCs w:val="24"/>
        </w:rPr>
      </w:pPr>
      <w:r w:rsidRPr="008F1821">
        <w:rPr>
          <w:rFonts w:ascii="Times New Roman" w:hAnsi="Times New Roman" w:cs="Times New Roman"/>
          <w:b/>
          <w:sz w:val="24"/>
          <w:szCs w:val="24"/>
        </w:rPr>
        <w:t>Allan, W. H., Lancaster, J. A. and Toth, B. (1978).</w:t>
      </w:r>
      <w:r w:rsidRPr="008F1821">
        <w:rPr>
          <w:rFonts w:ascii="Times New Roman" w:hAnsi="Times New Roman" w:cs="Times New Roman"/>
          <w:sz w:val="24"/>
          <w:szCs w:val="24"/>
        </w:rPr>
        <w:t xml:space="preserve"> Newcastle disease vaccines: their production and use. </w:t>
      </w:r>
      <w:r w:rsidRPr="008F1821">
        <w:rPr>
          <w:rFonts w:ascii="Times New Roman" w:hAnsi="Times New Roman" w:cs="Times New Roman"/>
          <w:i/>
          <w:iCs/>
          <w:sz w:val="24"/>
          <w:szCs w:val="24"/>
        </w:rPr>
        <w:t>FAO animal production and health series</w:t>
      </w:r>
      <w:r w:rsidRPr="008F1821">
        <w:rPr>
          <w:rFonts w:ascii="Times New Roman" w:hAnsi="Times New Roman" w:cs="Times New Roman"/>
          <w:sz w:val="24"/>
          <w:szCs w:val="24"/>
        </w:rPr>
        <w:t>, No. 10, FAO, Rome.</w:t>
      </w:r>
    </w:p>
    <w:p w:rsidR="0029775A" w:rsidRDefault="0029775A" w:rsidP="0029775A">
      <w:pPr>
        <w:pStyle w:val="NormalWeb"/>
        <w:spacing w:line="360" w:lineRule="auto"/>
        <w:ind w:left="720" w:hanging="720"/>
        <w:jc w:val="both"/>
        <w:outlineLvl w:val="0"/>
      </w:pPr>
      <w:r w:rsidRPr="008F1821">
        <w:rPr>
          <w:b/>
        </w:rPr>
        <w:t>Anku, G. G. 2003</w:t>
      </w:r>
      <w:r w:rsidRPr="008F1821">
        <w:t xml:space="preserve">. Gumboro hampers efforts to improve nutrition of Ghana’s growing population. </w:t>
      </w:r>
      <w:r w:rsidRPr="008F1821">
        <w:rPr>
          <w:i/>
          <w:iCs/>
        </w:rPr>
        <w:t xml:space="preserve">Poultry international, </w:t>
      </w:r>
      <w:r>
        <w:t>12: 32-36.</w:t>
      </w:r>
    </w:p>
    <w:p w:rsidR="0029775A" w:rsidRPr="008F1821" w:rsidRDefault="0029775A" w:rsidP="0029775A">
      <w:pPr>
        <w:pStyle w:val="NormalWeb"/>
        <w:spacing w:line="360" w:lineRule="auto"/>
        <w:ind w:left="720" w:hanging="720"/>
        <w:jc w:val="both"/>
        <w:outlineLvl w:val="0"/>
      </w:pPr>
      <w:r w:rsidRPr="008F1821">
        <w:rPr>
          <w:b/>
        </w:rPr>
        <w:t>Ballagi, P. A. and Wehmann, E. (1996).</w:t>
      </w:r>
      <w:r w:rsidRPr="008F1821">
        <w:t xml:space="preserve"> Identification and grouping of Newcastle disease virus strains by Restriction site analysis of a region from the F gene. </w:t>
      </w:r>
      <w:r w:rsidRPr="008F1821">
        <w:rPr>
          <w:i/>
          <w:iCs/>
        </w:rPr>
        <w:t>Arch Virol</w:t>
      </w:r>
      <w:r w:rsidRPr="008F1821">
        <w:t>, 141, 243-261.</w:t>
      </w:r>
    </w:p>
    <w:p w:rsidR="00167F92" w:rsidRDefault="0029775A" w:rsidP="00167F92">
      <w:pPr>
        <w:autoSpaceDE w:val="0"/>
        <w:autoSpaceDN w:val="0"/>
        <w:adjustRightInd w:val="0"/>
        <w:spacing w:before="100" w:beforeAutospacing="1" w:after="100" w:afterAutospacing="1" w:line="360" w:lineRule="auto"/>
        <w:ind w:left="720" w:hanging="720"/>
        <w:rPr>
          <w:rFonts w:ascii="Times New Roman" w:hAnsi="Times New Roman" w:cs="Times New Roman"/>
          <w:sz w:val="24"/>
          <w:szCs w:val="24"/>
        </w:rPr>
      </w:pPr>
      <w:r w:rsidRPr="008F1821">
        <w:rPr>
          <w:rFonts w:ascii="Times New Roman" w:hAnsi="Times New Roman" w:cs="Times New Roman"/>
          <w:b/>
          <w:sz w:val="24"/>
          <w:szCs w:val="24"/>
        </w:rPr>
        <w:lastRenderedPageBreak/>
        <w:t>Banerjee M, Reed W, Fitzgerald SD and Paniger B (1994)</w:t>
      </w:r>
      <w:r w:rsidRPr="008F1821">
        <w:rPr>
          <w:rFonts w:ascii="Times New Roman" w:hAnsi="Times New Roman" w:cs="Times New Roman"/>
          <w:sz w:val="24"/>
          <w:szCs w:val="24"/>
        </w:rPr>
        <w:t xml:space="preserve">. Neurotropic, Velogenic Newcastle disease incormorants in Michigan: pathology and virus characterization. </w:t>
      </w:r>
      <w:r w:rsidRPr="008F1821">
        <w:rPr>
          <w:rFonts w:ascii="Times New Roman" w:hAnsi="Times New Roman" w:cs="Times New Roman"/>
          <w:i/>
          <w:iCs/>
          <w:sz w:val="24"/>
          <w:szCs w:val="24"/>
        </w:rPr>
        <w:t xml:space="preserve">Avian Disease </w:t>
      </w:r>
      <w:r w:rsidR="00167F92">
        <w:rPr>
          <w:rFonts w:ascii="Times New Roman" w:hAnsi="Times New Roman" w:cs="Times New Roman"/>
          <w:sz w:val="24"/>
          <w:szCs w:val="24"/>
        </w:rPr>
        <w:t>38(4): 873-8.</w:t>
      </w:r>
    </w:p>
    <w:p w:rsidR="0029775A" w:rsidRPr="00167F92" w:rsidRDefault="0029775A" w:rsidP="00167F92">
      <w:pPr>
        <w:autoSpaceDE w:val="0"/>
        <w:autoSpaceDN w:val="0"/>
        <w:adjustRightInd w:val="0"/>
        <w:spacing w:before="100" w:beforeAutospacing="1" w:after="100" w:afterAutospacing="1" w:line="360" w:lineRule="auto"/>
        <w:ind w:left="720" w:hanging="720"/>
        <w:rPr>
          <w:rFonts w:ascii="Times New Roman" w:hAnsi="Times New Roman" w:cs="Times New Roman"/>
          <w:sz w:val="24"/>
          <w:szCs w:val="24"/>
        </w:rPr>
      </w:pPr>
      <w:r w:rsidRPr="008F1821">
        <w:rPr>
          <w:rFonts w:ascii="Times New Roman" w:eastAsia="Times New Roman" w:hAnsi="Times New Roman" w:cs="Times New Roman"/>
          <w:b/>
          <w:bCs/>
          <w:sz w:val="24"/>
          <w:szCs w:val="24"/>
        </w:rPr>
        <w:t>Bangladesh Bureau of Statistics.</w:t>
      </w:r>
      <w:r w:rsidRPr="008F1821">
        <w:rPr>
          <w:rFonts w:ascii="Times New Roman" w:eastAsia="Times New Roman" w:hAnsi="Times New Roman" w:cs="Times New Roman"/>
          <w:sz w:val="24"/>
          <w:szCs w:val="24"/>
        </w:rPr>
        <w:t xml:space="preserve"> Livestock survey in 2005-2006.</w:t>
      </w:r>
    </w:p>
    <w:p w:rsidR="00167F92" w:rsidRDefault="0029775A" w:rsidP="00167F92">
      <w:pPr>
        <w:autoSpaceDE w:val="0"/>
        <w:autoSpaceDN w:val="0"/>
        <w:adjustRightInd w:val="0"/>
        <w:spacing w:before="100" w:beforeAutospacing="1" w:after="100" w:afterAutospacing="1" w:line="360" w:lineRule="auto"/>
        <w:ind w:left="720" w:hanging="720"/>
        <w:rPr>
          <w:rFonts w:ascii="Times New Roman" w:hAnsi="Times New Roman" w:cs="Times New Roman"/>
          <w:sz w:val="24"/>
          <w:szCs w:val="24"/>
        </w:rPr>
      </w:pPr>
      <w:r w:rsidRPr="008F1821">
        <w:rPr>
          <w:rFonts w:ascii="Times New Roman" w:hAnsi="Times New Roman" w:cs="Times New Roman"/>
          <w:b/>
          <w:sz w:val="24"/>
          <w:szCs w:val="24"/>
        </w:rPr>
        <w:t>Beach JR (1942)</w:t>
      </w:r>
      <w:r w:rsidRPr="008F1821">
        <w:rPr>
          <w:rFonts w:ascii="Times New Roman" w:hAnsi="Times New Roman" w:cs="Times New Roman"/>
          <w:sz w:val="24"/>
          <w:szCs w:val="24"/>
        </w:rPr>
        <w:t>. Avian pneumoencephalitis. Proceeding of annual meeting in US livestock sanitary association. 46: 2</w:t>
      </w:r>
      <w:r w:rsidR="00167F92">
        <w:rPr>
          <w:rFonts w:ascii="Times New Roman" w:hAnsi="Times New Roman" w:cs="Times New Roman"/>
          <w:sz w:val="24"/>
          <w:szCs w:val="24"/>
        </w:rPr>
        <w:t>03-223</w:t>
      </w:r>
    </w:p>
    <w:p w:rsidR="0029775A" w:rsidRPr="00167F92" w:rsidRDefault="0029775A" w:rsidP="00167F92">
      <w:pPr>
        <w:autoSpaceDE w:val="0"/>
        <w:autoSpaceDN w:val="0"/>
        <w:adjustRightInd w:val="0"/>
        <w:spacing w:before="100" w:beforeAutospacing="1" w:after="100" w:afterAutospacing="1" w:line="360" w:lineRule="auto"/>
        <w:ind w:left="720" w:hanging="720"/>
        <w:rPr>
          <w:rFonts w:ascii="Times New Roman" w:hAnsi="Times New Roman" w:cs="Times New Roman"/>
          <w:sz w:val="24"/>
          <w:szCs w:val="24"/>
        </w:rPr>
      </w:pPr>
      <w:r w:rsidRPr="008F1821">
        <w:rPr>
          <w:rFonts w:ascii="Times New Roman" w:hAnsi="Times New Roman" w:cs="Times New Roman"/>
          <w:b/>
          <w:sz w:val="24"/>
          <w:szCs w:val="24"/>
        </w:rPr>
        <w:t>Beard, C. W. (1980).</w:t>
      </w:r>
      <w:r w:rsidRPr="008F1821">
        <w:rPr>
          <w:rFonts w:ascii="Times New Roman" w:hAnsi="Times New Roman" w:cs="Times New Roman"/>
          <w:sz w:val="24"/>
          <w:szCs w:val="24"/>
        </w:rPr>
        <w:t xml:space="preserve"> Serologic Procedures. In Hitchner, S.B. eds. Isolation and identification     avian pathogens. American Association of Avian Pathologists. Kennet Square, PA:    129- 135.</w:t>
      </w:r>
    </w:p>
    <w:p w:rsidR="0029775A" w:rsidRPr="008F1821" w:rsidRDefault="0029775A" w:rsidP="0029775A">
      <w:pPr>
        <w:spacing w:before="100" w:beforeAutospacing="1" w:after="100" w:afterAutospacing="1" w:line="360" w:lineRule="auto"/>
        <w:ind w:left="720" w:hanging="720"/>
        <w:jc w:val="both"/>
        <w:outlineLvl w:val="0"/>
        <w:rPr>
          <w:rFonts w:ascii="Times New Roman" w:hAnsi="Times New Roman" w:cs="Times New Roman"/>
          <w:sz w:val="24"/>
          <w:szCs w:val="24"/>
        </w:rPr>
      </w:pPr>
      <w:r w:rsidRPr="008F1821">
        <w:rPr>
          <w:rFonts w:ascii="Times New Roman" w:hAnsi="Times New Roman" w:cs="Times New Roman"/>
          <w:b/>
          <w:sz w:val="24"/>
          <w:szCs w:val="24"/>
        </w:rPr>
        <w:t>Beard, C. W. and Hanson, R.P. (1984a).</w:t>
      </w:r>
      <w:r w:rsidRPr="008F1821">
        <w:rPr>
          <w:rFonts w:ascii="Times New Roman" w:hAnsi="Times New Roman" w:cs="Times New Roman"/>
          <w:sz w:val="24"/>
          <w:szCs w:val="24"/>
        </w:rPr>
        <w:t xml:space="preserve"> Newcastle disease. In: Hofstad, M. S., Barnes, H. J., Calnek, B. W., Reid, W. M., and Yoder, H. W. (Eds.), Diseases of Poultry (pp. 450-470), Iowa State University Press, Ames.</w:t>
      </w:r>
    </w:p>
    <w:p w:rsidR="0029775A" w:rsidRPr="008F1821" w:rsidRDefault="0029775A" w:rsidP="0029775A">
      <w:pPr>
        <w:spacing w:before="100" w:beforeAutospacing="1" w:after="100" w:afterAutospacing="1" w:line="360" w:lineRule="auto"/>
        <w:ind w:left="720" w:hanging="720"/>
        <w:jc w:val="both"/>
        <w:outlineLvl w:val="0"/>
        <w:rPr>
          <w:rFonts w:ascii="Times New Roman" w:hAnsi="Times New Roman" w:cs="Times New Roman"/>
          <w:sz w:val="24"/>
          <w:szCs w:val="24"/>
        </w:rPr>
      </w:pPr>
      <w:r w:rsidRPr="008F1821">
        <w:rPr>
          <w:rFonts w:ascii="Times New Roman" w:hAnsi="Times New Roman" w:cs="Times New Roman"/>
          <w:b/>
          <w:sz w:val="24"/>
          <w:szCs w:val="24"/>
        </w:rPr>
        <w:t>Benton, W. J., Cover, M. S. And Rosenberger, J. K. 1967</w:t>
      </w:r>
      <w:r w:rsidRPr="008F1821">
        <w:rPr>
          <w:rFonts w:ascii="Times New Roman" w:hAnsi="Times New Roman" w:cs="Times New Roman"/>
          <w:sz w:val="24"/>
          <w:szCs w:val="24"/>
        </w:rPr>
        <w:t xml:space="preserve">.Studies of the transmission of the infectious bursal disease agent (IBD). </w:t>
      </w:r>
      <w:r w:rsidRPr="008F1821">
        <w:rPr>
          <w:rFonts w:ascii="Times New Roman" w:hAnsi="Times New Roman" w:cs="Times New Roman"/>
          <w:i/>
          <w:sz w:val="24"/>
          <w:szCs w:val="24"/>
        </w:rPr>
        <w:t>Avian disease</w:t>
      </w:r>
      <w:r w:rsidRPr="008F1821">
        <w:rPr>
          <w:rFonts w:ascii="Times New Roman" w:hAnsi="Times New Roman" w:cs="Times New Roman"/>
          <w:sz w:val="24"/>
          <w:szCs w:val="24"/>
        </w:rPr>
        <w:t>, 11: 430-438.</w:t>
      </w:r>
    </w:p>
    <w:p w:rsidR="0029775A" w:rsidRPr="008F1821" w:rsidRDefault="0029775A" w:rsidP="0029775A">
      <w:pPr>
        <w:pStyle w:val="Default"/>
        <w:spacing w:before="100" w:beforeAutospacing="1" w:after="100" w:afterAutospacing="1" w:line="360" w:lineRule="auto"/>
        <w:ind w:left="720" w:hanging="720"/>
        <w:rPr>
          <w:i/>
        </w:rPr>
      </w:pPr>
      <w:r w:rsidRPr="008F1821">
        <w:rPr>
          <w:b/>
        </w:rPr>
        <w:t>Biswas PK, Biswas D, Ahmed S, Rahman A, Debnath NC (2005)</w:t>
      </w:r>
      <w:r w:rsidRPr="008F1821">
        <w:t xml:space="preserve">. A longitudinal study of the incidence of major endemic and epidemic diseases affecting semi-scavenging chickens reared under the Participatory Livestock Development Project areas in Bangladesh. </w:t>
      </w:r>
      <w:r w:rsidRPr="008F1821">
        <w:rPr>
          <w:i/>
        </w:rPr>
        <w:t>Avian Pathol. 2005 Aug;34(4):303-12.</w:t>
      </w:r>
    </w:p>
    <w:p w:rsidR="0029775A" w:rsidRDefault="0029775A" w:rsidP="0029775A">
      <w:pPr>
        <w:pStyle w:val="Default"/>
        <w:spacing w:before="100" w:beforeAutospacing="1" w:after="100" w:afterAutospacing="1" w:line="360" w:lineRule="auto"/>
        <w:ind w:left="720" w:hanging="720"/>
        <w:rPr>
          <w:i/>
        </w:rPr>
      </w:pPr>
      <w:r w:rsidRPr="008F1821">
        <w:rPr>
          <w:b/>
        </w:rPr>
        <w:t>Biswas PK, Uddin GM, Barua H, Roy K, Biswas D, Ahad A, Debnath NC (2006)</w:t>
      </w:r>
      <w:r w:rsidRPr="008F1821">
        <w:t xml:space="preserve">. </w:t>
      </w:r>
      <w:r w:rsidRPr="008F1821">
        <w:rPr>
          <w:rFonts w:eastAsia="Times New Roman"/>
          <w:bCs/>
          <w:kern w:val="36"/>
        </w:rPr>
        <w:t>Causes of loss of Sonali chickens on smallholder households in Bangladesh.</w:t>
      </w:r>
      <w:r w:rsidRPr="008F1821">
        <w:t xml:space="preserve"> </w:t>
      </w:r>
      <w:r w:rsidRPr="008F1821">
        <w:rPr>
          <w:i/>
        </w:rPr>
        <w:t>Prev Vet Med. 2006 Oct 17;76(3-4):185-95</w:t>
      </w:r>
    </w:p>
    <w:p w:rsidR="0029775A" w:rsidRPr="008F1821" w:rsidRDefault="0029775A" w:rsidP="0029775A">
      <w:pPr>
        <w:pStyle w:val="Default"/>
        <w:spacing w:before="100" w:beforeAutospacing="1" w:after="100" w:afterAutospacing="1" w:line="360" w:lineRule="auto"/>
        <w:ind w:left="720" w:hanging="720"/>
        <w:rPr>
          <w:i/>
        </w:rPr>
      </w:pPr>
      <w:r w:rsidRPr="008F1821">
        <w:rPr>
          <w:rFonts w:eastAsia="Times New Roman"/>
          <w:b/>
        </w:rPr>
        <w:t>BLRI, (2008).</w:t>
      </w:r>
      <w:r w:rsidRPr="008F1821">
        <w:rPr>
          <w:rFonts w:eastAsia="Times New Roman"/>
          <w:bCs/>
        </w:rPr>
        <w:t xml:space="preserve"> A Study on Highly Pathogenic Avian Influenza in Bangladesh, Bangladesh Livestock Research Institute, Savar, Dhaka. </w:t>
      </w:r>
    </w:p>
    <w:p w:rsidR="0029775A" w:rsidRPr="008F1821" w:rsidRDefault="0029775A" w:rsidP="0029775A">
      <w:pPr>
        <w:spacing w:before="100" w:beforeAutospacing="1" w:after="100" w:afterAutospacing="1" w:line="360" w:lineRule="auto"/>
        <w:ind w:left="720" w:hanging="720"/>
        <w:jc w:val="both"/>
        <w:outlineLvl w:val="0"/>
        <w:rPr>
          <w:rFonts w:ascii="Times New Roman" w:hAnsi="Times New Roman" w:cs="Times New Roman"/>
          <w:sz w:val="24"/>
          <w:szCs w:val="24"/>
        </w:rPr>
      </w:pPr>
      <w:r w:rsidRPr="008F1821">
        <w:rPr>
          <w:rFonts w:ascii="Times New Roman" w:hAnsi="Times New Roman" w:cs="Times New Roman"/>
          <w:b/>
          <w:sz w:val="24"/>
          <w:szCs w:val="24"/>
        </w:rPr>
        <w:lastRenderedPageBreak/>
        <w:t>Brown, M. D., Green, P. and Skinner, M. A. 1994</w:t>
      </w:r>
      <w:r w:rsidRPr="008F1821">
        <w:rPr>
          <w:rFonts w:ascii="Times New Roman" w:hAnsi="Times New Roman" w:cs="Times New Roman"/>
          <w:sz w:val="24"/>
          <w:szCs w:val="24"/>
        </w:rPr>
        <w:t xml:space="preserve">. The antigenic and pathogenic diversity of the IBDV. </w:t>
      </w:r>
      <w:r w:rsidRPr="008F1821">
        <w:rPr>
          <w:rFonts w:ascii="Times New Roman" w:hAnsi="Times New Roman" w:cs="Times New Roman"/>
          <w:i/>
          <w:sz w:val="24"/>
          <w:szCs w:val="24"/>
        </w:rPr>
        <w:t>World poultry science</w:t>
      </w:r>
      <w:r w:rsidRPr="008F1821">
        <w:rPr>
          <w:rFonts w:ascii="Times New Roman" w:hAnsi="Times New Roman" w:cs="Times New Roman"/>
          <w:sz w:val="24"/>
          <w:szCs w:val="24"/>
        </w:rPr>
        <w:t xml:space="preserve">, 8: 41. Peptide map comparison of the proteins of the infectious bursal disease virus. </w:t>
      </w:r>
      <w:r w:rsidRPr="008F1821">
        <w:rPr>
          <w:rFonts w:ascii="Times New Roman" w:hAnsi="Times New Roman" w:cs="Times New Roman"/>
          <w:i/>
          <w:sz w:val="24"/>
          <w:szCs w:val="24"/>
        </w:rPr>
        <w:t>Journal of virology</w:t>
      </w:r>
      <w:r w:rsidRPr="008F1821">
        <w:rPr>
          <w:rFonts w:ascii="Times New Roman" w:hAnsi="Times New Roman" w:cs="Times New Roman"/>
          <w:sz w:val="24"/>
          <w:szCs w:val="24"/>
        </w:rPr>
        <w:t>, 32; 1046-4050.</w:t>
      </w:r>
    </w:p>
    <w:p w:rsidR="0029775A" w:rsidRPr="008F1821" w:rsidRDefault="0029775A" w:rsidP="0029775A">
      <w:pPr>
        <w:spacing w:before="100" w:beforeAutospacing="1" w:after="100" w:afterAutospacing="1" w:line="360" w:lineRule="auto"/>
        <w:ind w:left="720" w:hanging="720"/>
        <w:rPr>
          <w:rFonts w:ascii="Times New Roman" w:hAnsi="Times New Roman" w:cs="Times New Roman"/>
          <w:sz w:val="24"/>
          <w:szCs w:val="24"/>
        </w:rPr>
      </w:pPr>
      <w:r w:rsidRPr="008F1821">
        <w:rPr>
          <w:rFonts w:ascii="Times New Roman" w:hAnsi="Times New Roman" w:cs="Times New Roman"/>
          <w:b/>
          <w:sz w:val="24"/>
          <w:szCs w:val="24"/>
        </w:rPr>
        <w:t>Butcher (2003)</w:t>
      </w:r>
      <w:r w:rsidRPr="008F1821">
        <w:rPr>
          <w:rFonts w:ascii="Times New Roman" w:hAnsi="Times New Roman" w:cs="Times New Roman"/>
          <w:sz w:val="24"/>
          <w:szCs w:val="24"/>
        </w:rPr>
        <w:t xml:space="preserve">.Pathogenesis of IBD in commercial broiler flock. </w:t>
      </w:r>
      <w:r w:rsidRPr="008F1821">
        <w:rPr>
          <w:rFonts w:ascii="Times New Roman" w:hAnsi="Times New Roman" w:cs="Times New Roman"/>
          <w:i/>
          <w:sz w:val="24"/>
          <w:szCs w:val="24"/>
        </w:rPr>
        <w:t>IFAS, Florida,32611</w:t>
      </w:r>
      <w:r w:rsidRPr="008F1821">
        <w:rPr>
          <w:rFonts w:ascii="Times New Roman" w:hAnsi="Times New Roman" w:cs="Times New Roman"/>
          <w:sz w:val="24"/>
          <w:szCs w:val="24"/>
        </w:rPr>
        <w:t>.</w:t>
      </w:r>
    </w:p>
    <w:p w:rsidR="0029775A" w:rsidRPr="008F1821" w:rsidRDefault="0029775A" w:rsidP="0029775A">
      <w:pPr>
        <w:pStyle w:val="NormalWeb"/>
        <w:spacing w:line="360" w:lineRule="auto"/>
        <w:ind w:left="720" w:hanging="720"/>
        <w:jc w:val="both"/>
        <w:outlineLvl w:val="0"/>
      </w:pPr>
      <w:r w:rsidRPr="008F1821">
        <w:rPr>
          <w:b/>
        </w:rPr>
        <w:t>Butcher, G. D. and Miles, R. D. 2001</w:t>
      </w:r>
      <w:r w:rsidRPr="008F1821">
        <w:t xml:space="preserve">. Infectious bursal disease (Gumboro) in commercial broilers. </w:t>
      </w:r>
      <w:r w:rsidRPr="008F1821">
        <w:rPr>
          <w:i/>
          <w:iCs/>
        </w:rPr>
        <w:t xml:space="preserve">University of Florida. </w:t>
      </w:r>
      <w:r w:rsidRPr="008F1821">
        <w:t xml:space="preserve">pp 1-7. </w:t>
      </w:r>
    </w:p>
    <w:p w:rsidR="0029775A" w:rsidRPr="008F1821" w:rsidRDefault="0029775A" w:rsidP="0029775A">
      <w:pPr>
        <w:spacing w:before="100" w:beforeAutospacing="1" w:after="100" w:afterAutospacing="1" w:line="360" w:lineRule="auto"/>
        <w:ind w:left="720" w:hanging="720"/>
        <w:jc w:val="both"/>
        <w:outlineLvl w:val="0"/>
        <w:rPr>
          <w:rFonts w:ascii="Times New Roman" w:hAnsi="Times New Roman" w:cs="Times New Roman"/>
          <w:sz w:val="24"/>
          <w:szCs w:val="24"/>
        </w:rPr>
      </w:pPr>
      <w:r w:rsidRPr="008F1821">
        <w:rPr>
          <w:rFonts w:ascii="Times New Roman" w:hAnsi="Times New Roman" w:cs="Times New Roman"/>
          <w:b/>
          <w:sz w:val="24"/>
          <w:szCs w:val="24"/>
        </w:rPr>
        <w:t>Calnek, B. W. 1997</w:t>
      </w:r>
      <w:r w:rsidRPr="008F1821">
        <w:rPr>
          <w:rFonts w:ascii="Times New Roman" w:hAnsi="Times New Roman" w:cs="Times New Roman"/>
          <w:sz w:val="24"/>
          <w:szCs w:val="24"/>
        </w:rPr>
        <w:t>. Infectious bursal disease ( LUKERT, P. D. and SAIF, Y. M. ) of poultry, 10</w:t>
      </w:r>
      <w:r w:rsidRPr="008F1821">
        <w:rPr>
          <w:rFonts w:ascii="Times New Roman" w:hAnsi="Times New Roman" w:cs="Times New Roman"/>
          <w:sz w:val="24"/>
          <w:szCs w:val="24"/>
          <w:vertAlign w:val="superscript"/>
        </w:rPr>
        <w:t>th</w:t>
      </w:r>
      <w:r w:rsidRPr="008F1821">
        <w:rPr>
          <w:rFonts w:ascii="Times New Roman" w:hAnsi="Times New Roman" w:cs="Times New Roman"/>
          <w:sz w:val="24"/>
          <w:szCs w:val="24"/>
        </w:rPr>
        <w:t xml:space="preserve"> edition. </w:t>
      </w:r>
      <w:r w:rsidRPr="008F1821">
        <w:rPr>
          <w:rFonts w:ascii="Times New Roman" w:hAnsi="Times New Roman" w:cs="Times New Roman"/>
          <w:i/>
          <w:sz w:val="24"/>
          <w:szCs w:val="24"/>
        </w:rPr>
        <w:t>International publisher limited</w:t>
      </w:r>
      <w:r w:rsidRPr="008F1821">
        <w:rPr>
          <w:rFonts w:ascii="Times New Roman" w:hAnsi="Times New Roman" w:cs="Times New Roman"/>
          <w:sz w:val="24"/>
          <w:szCs w:val="24"/>
        </w:rPr>
        <w:t>, pp 721-733.</w:t>
      </w:r>
    </w:p>
    <w:p w:rsidR="0029775A" w:rsidRPr="008F1821" w:rsidRDefault="0029775A" w:rsidP="0029775A">
      <w:pPr>
        <w:spacing w:before="100" w:beforeAutospacing="1" w:after="100" w:afterAutospacing="1" w:line="360" w:lineRule="auto"/>
        <w:ind w:left="720" w:hanging="720"/>
        <w:jc w:val="both"/>
        <w:outlineLvl w:val="0"/>
        <w:rPr>
          <w:rFonts w:ascii="Times New Roman" w:hAnsi="Times New Roman" w:cs="Times New Roman"/>
          <w:sz w:val="24"/>
          <w:szCs w:val="24"/>
        </w:rPr>
      </w:pPr>
      <w:r w:rsidRPr="008F1821">
        <w:rPr>
          <w:rFonts w:ascii="Times New Roman" w:hAnsi="Times New Roman" w:cs="Times New Roman"/>
          <w:b/>
          <w:sz w:val="24"/>
          <w:szCs w:val="24"/>
        </w:rPr>
        <w:t>Chettle, N., Stuart, J. C. and Wyeth, P. J. 1989</w:t>
      </w:r>
      <w:r w:rsidRPr="008F1821">
        <w:rPr>
          <w:rFonts w:ascii="Times New Roman" w:hAnsi="Times New Roman" w:cs="Times New Roman"/>
          <w:sz w:val="24"/>
          <w:szCs w:val="24"/>
        </w:rPr>
        <w:t xml:space="preserve">. Outbreaks of virulent infectious bursal disease in East Anglia. </w:t>
      </w:r>
      <w:r w:rsidRPr="008F1821">
        <w:rPr>
          <w:rFonts w:ascii="Times New Roman" w:hAnsi="Times New Roman" w:cs="Times New Roman"/>
          <w:i/>
          <w:sz w:val="24"/>
          <w:szCs w:val="24"/>
        </w:rPr>
        <w:t>Veterinary record</w:t>
      </w:r>
      <w:r w:rsidRPr="008F1821">
        <w:rPr>
          <w:rFonts w:ascii="Times New Roman" w:hAnsi="Times New Roman" w:cs="Times New Roman"/>
          <w:sz w:val="24"/>
          <w:szCs w:val="24"/>
        </w:rPr>
        <w:t>, 125: 271-272.</w:t>
      </w:r>
    </w:p>
    <w:p w:rsidR="0029775A" w:rsidRPr="008F1821" w:rsidRDefault="0029775A" w:rsidP="0029775A">
      <w:pPr>
        <w:pStyle w:val="NormalWeb"/>
        <w:spacing w:line="360" w:lineRule="auto"/>
        <w:ind w:left="720" w:hanging="720"/>
        <w:jc w:val="both"/>
        <w:outlineLvl w:val="0"/>
      </w:pPr>
      <w:r w:rsidRPr="008F1821">
        <w:rPr>
          <w:b/>
        </w:rPr>
        <w:t>Chowdhury, E. H., Rahman and Islam, A. 1996.</w:t>
      </w:r>
      <w:r w:rsidRPr="008F1821">
        <w:t xml:space="preserve"> Observation of outbreaks and subsequent control of infectious bursal disease in the central poultry farm in Bangladesh. </w:t>
      </w:r>
      <w:r w:rsidRPr="008F1821">
        <w:rPr>
          <w:i/>
          <w:iCs/>
        </w:rPr>
        <w:t xml:space="preserve">Bangladesh veterinary journal, </w:t>
      </w:r>
      <w:r w:rsidRPr="008F1821">
        <w:t xml:space="preserve">69(9). </w:t>
      </w:r>
    </w:p>
    <w:p w:rsidR="0029775A" w:rsidRPr="008F1821" w:rsidRDefault="0029775A" w:rsidP="0029775A">
      <w:pPr>
        <w:pStyle w:val="NormalWeb"/>
        <w:spacing w:line="360" w:lineRule="auto"/>
        <w:ind w:left="720" w:hanging="720"/>
        <w:jc w:val="both"/>
        <w:outlineLvl w:val="0"/>
      </w:pPr>
      <w:r w:rsidRPr="008F1821">
        <w:rPr>
          <w:b/>
        </w:rPr>
        <w:t>Chowdhury, S. I., Chowdhury, T., Sarker, A. J., Amin, M. M. and Hossain, W. (1982).</w:t>
      </w:r>
      <w:r w:rsidRPr="008F1821">
        <w:t xml:space="preserve"> The role of residual maternal antibody on immune response and selection of an optimum age for primary vaccination of chicks. </w:t>
      </w:r>
      <w:r w:rsidRPr="008F1821">
        <w:rPr>
          <w:i/>
          <w:iCs/>
        </w:rPr>
        <w:t>Studies on Newcastle disease in Bangladesh</w:t>
      </w:r>
      <w:r w:rsidRPr="008F1821">
        <w:t xml:space="preserve">. A research report. 2 (12-22). </w:t>
      </w:r>
    </w:p>
    <w:p w:rsidR="0029775A" w:rsidRPr="008F1821" w:rsidRDefault="0029775A" w:rsidP="0029775A">
      <w:pPr>
        <w:pStyle w:val="NormalWeb"/>
        <w:spacing w:line="360" w:lineRule="auto"/>
        <w:ind w:left="720" w:hanging="720"/>
        <w:jc w:val="both"/>
        <w:outlineLvl w:val="0"/>
      </w:pPr>
      <w:r w:rsidRPr="008F1821">
        <w:rPr>
          <w:b/>
        </w:rPr>
        <w:t>Chowdhury, T. I. M. R., Sarker, A. J., Amin, M. M., and Hossain, W. I. M. A. (1982).</w:t>
      </w:r>
      <w:r w:rsidRPr="008F1821">
        <w:t xml:space="preserve"> Studies on Newcastle Disease in Bangladesh. A Research Report: 3. </w:t>
      </w:r>
    </w:p>
    <w:p w:rsidR="0029775A" w:rsidRPr="008F1821" w:rsidRDefault="0029775A" w:rsidP="0029775A">
      <w:pPr>
        <w:spacing w:before="100" w:beforeAutospacing="1" w:after="100" w:afterAutospacing="1" w:line="360" w:lineRule="auto"/>
        <w:ind w:left="720" w:hanging="720"/>
        <w:jc w:val="both"/>
        <w:outlineLvl w:val="0"/>
        <w:rPr>
          <w:rFonts w:ascii="Times New Roman" w:hAnsi="Times New Roman" w:cs="Times New Roman"/>
          <w:sz w:val="24"/>
          <w:szCs w:val="24"/>
        </w:rPr>
      </w:pPr>
      <w:r w:rsidRPr="008F1821">
        <w:rPr>
          <w:rFonts w:ascii="Times New Roman" w:hAnsi="Times New Roman" w:cs="Times New Roman"/>
          <w:b/>
          <w:sz w:val="24"/>
          <w:szCs w:val="24"/>
        </w:rPr>
        <w:t>Cosgrove. 1962</w:t>
      </w:r>
      <w:r w:rsidRPr="008F1821">
        <w:rPr>
          <w:rFonts w:ascii="Times New Roman" w:hAnsi="Times New Roman" w:cs="Times New Roman"/>
          <w:sz w:val="24"/>
          <w:szCs w:val="24"/>
        </w:rPr>
        <w:t xml:space="preserve">. An apparently new disease of chiken avian nephritis. </w:t>
      </w:r>
      <w:r w:rsidRPr="008F1821">
        <w:rPr>
          <w:rFonts w:ascii="Times New Roman" w:hAnsi="Times New Roman" w:cs="Times New Roman"/>
          <w:i/>
          <w:sz w:val="24"/>
          <w:szCs w:val="24"/>
        </w:rPr>
        <w:t>Avian disease</w:t>
      </w:r>
      <w:r w:rsidRPr="008F1821">
        <w:rPr>
          <w:rFonts w:ascii="Times New Roman" w:hAnsi="Times New Roman" w:cs="Times New Roman"/>
          <w:sz w:val="24"/>
          <w:szCs w:val="24"/>
        </w:rPr>
        <w:t>, 6: 385-389.</w:t>
      </w:r>
    </w:p>
    <w:p w:rsidR="0029775A" w:rsidRPr="008F1821" w:rsidRDefault="0029775A" w:rsidP="0029775A">
      <w:pPr>
        <w:autoSpaceDE w:val="0"/>
        <w:autoSpaceDN w:val="0"/>
        <w:adjustRightInd w:val="0"/>
        <w:spacing w:before="100" w:beforeAutospacing="1" w:after="100" w:afterAutospacing="1" w:line="360" w:lineRule="auto"/>
        <w:ind w:left="720" w:hanging="720"/>
        <w:rPr>
          <w:rFonts w:ascii="Times New Roman" w:hAnsi="Times New Roman" w:cs="Times New Roman"/>
          <w:sz w:val="24"/>
          <w:szCs w:val="24"/>
        </w:rPr>
      </w:pPr>
      <w:r w:rsidRPr="008F1821">
        <w:rPr>
          <w:rFonts w:ascii="Times New Roman" w:hAnsi="Times New Roman" w:cs="Times New Roman"/>
          <w:b/>
          <w:sz w:val="24"/>
          <w:szCs w:val="24"/>
        </w:rPr>
        <w:t>Crespo R, Shivaprasad HL, Woolcock, PR. Chin R.P, Davidson-York D and Tarbell R (1999).</w:t>
      </w:r>
      <w:r w:rsidRPr="008F1821">
        <w:rPr>
          <w:rFonts w:ascii="Times New Roman" w:hAnsi="Times New Roman" w:cs="Times New Roman"/>
          <w:sz w:val="24"/>
          <w:szCs w:val="24"/>
        </w:rPr>
        <w:t xml:space="preserve"> Exotic Newcastle disease in a game chicken flock. </w:t>
      </w:r>
      <w:r w:rsidRPr="008F1821">
        <w:rPr>
          <w:rFonts w:ascii="Times New Roman" w:hAnsi="Times New Roman" w:cs="Times New Roman"/>
          <w:i/>
          <w:iCs/>
          <w:sz w:val="24"/>
          <w:szCs w:val="24"/>
        </w:rPr>
        <w:t>Avian Disease</w:t>
      </w:r>
      <w:r w:rsidRPr="008F1821">
        <w:rPr>
          <w:rFonts w:ascii="Times New Roman" w:hAnsi="Times New Roman" w:cs="Times New Roman"/>
          <w:sz w:val="24"/>
          <w:szCs w:val="24"/>
        </w:rPr>
        <w:t>. 43 (2): 349-355.</w:t>
      </w:r>
    </w:p>
    <w:p w:rsidR="0029775A" w:rsidRPr="008F1821" w:rsidRDefault="0029775A" w:rsidP="0029775A">
      <w:pPr>
        <w:spacing w:before="100" w:beforeAutospacing="1" w:after="100" w:afterAutospacing="1" w:line="360" w:lineRule="auto"/>
        <w:ind w:left="720" w:hanging="720"/>
        <w:jc w:val="both"/>
        <w:outlineLvl w:val="0"/>
        <w:rPr>
          <w:rFonts w:ascii="Times New Roman" w:hAnsi="Times New Roman" w:cs="Times New Roman"/>
          <w:sz w:val="24"/>
          <w:szCs w:val="24"/>
        </w:rPr>
      </w:pPr>
      <w:r w:rsidRPr="008F1821">
        <w:rPr>
          <w:rFonts w:ascii="Times New Roman" w:hAnsi="Times New Roman" w:cs="Times New Roman"/>
          <w:b/>
          <w:sz w:val="24"/>
          <w:szCs w:val="24"/>
        </w:rPr>
        <w:lastRenderedPageBreak/>
        <w:t>Dalgaard, T. S. and Neilsen, O. L. 2002</w:t>
      </w:r>
      <w:r w:rsidRPr="008F1821">
        <w:rPr>
          <w:rFonts w:ascii="Times New Roman" w:hAnsi="Times New Roman" w:cs="Times New Roman"/>
          <w:sz w:val="24"/>
          <w:szCs w:val="24"/>
        </w:rPr>
        <w:t xml:space="preserve">. Major histocompatibility complex-linked immune response of young chickens vaccinated with an attenuated live infectious bursal disease viral vaccine followed by an infection. </w:t>
      </w:r>
      <w:r w:rsidRPr="008F1821">
        <w:rPr>
          <w:rFonts w:ascii="Times New Roman" w:hAnsi="Times New Roman" w:cs="Times New Roman"/>
          <w:i/>
          <w:sz w:val="24"/>
          <w:szCs w:val="24"/>
        </w:rPr>
        <w:t>Poultry science</w:t>
      </w:r>
      <w:r w:rsidRPr="008F1821">
        <w:rPr>
          <w:rFonts w:ascii="Times New Roman" w:hAnsi="Times New Roman" w:cs="Times New Roman"/>
          <w:sz w:val="24"/>
          <w:szCs w:val="24"/>
        </w:rPr>
        <w:t>, 81: 649-656.</w:t>
      </w:r>
    </w:p>
    <w:p w:rsidR="0029775A" w:rsidRPr="008F1821" w:rsidRDefault="0029775A" w:rsidP="0029775A">
      <w:pPr>
        <w:spacing w:before="100" w:beforeAutospacing="1" w:after="100" w:afterAutospacing="1" w:line="360" w:lineRule="auto"/>
        <w:ind w:left="720" w:hanging="720"/>
        <w:jc w:val="both"/>
        <w:outlineLvl w:val="0"/>
        <w:rPr>
          <w:rFonts w:ascii="Times New Roman" w:hAnsi="Times New Roman" w:cs="Times New Roman"/>
          <w:sz w:val="24"/>
          <w:szCs w:val="24"/>
        </w:rPr>
      </w:pPr>
      <w:r w:rsidRPr="008F1821">
        <w:rPr>
          <w:rFonts w:ascii="Times New Roman" w:hAnsi="Times New Roman" w:cs="Times New Roman"/>
          <w:b/>
          <w:sz w:val="24"/>
          <w:szCs w:val="24"/>
        </w:rPr>
        <w:t>Doyle, T. M. (1927).</w:t>
      </w:r>
      <w:r w:rsidRPr="008F1821">
        <w:rPr>
          <w:rFonts w:ascii="Times New Roman" w:hAnsi="Times New Roman" w:cs="Times New Roman"/>
          <w:sz w:val="24"/>
          <w:szCs w:val="24"/>
        </w:rPr>
        <w:t xml:space="preserve"> A hitherto unrecorded disease of fowls due to a filter-passing virus. </w:t>
      </w:r>
      <w:r w:rsidRPr="008F1821">
        <w:rPr>
          <w:rFonts w:ascii="Times New Roman" w:hAnsi="Times New Roman" w:cs="Times New Roman"/>
          <w:i/>
          <w:sz w:val="24"/>
          <w:szCs w:val="24"/>
        </w:rPr>
        <w:t xml:space="preserve">J. Comp. Pathol. Threp. 40: 144-169. </w:t>
      </w:r>
    </w:p>
    <w:p w:rsidR="0029775A" w:rsidRPr="008F1821" w:rsidRDefault="0029775A" w:rsidP="0029775A">
      <w:pPr>
        <w:spacing w:before="100" w:beforeAutospacing="1" w:after="100" w:afterAutospacing="1" w:line="360" w:lineRule="auto"/>
        <w:ind w:left="720" w:hanging="720"/>
        <w:jc w:val="both"/>
        <w:outlineLvl w:val="0"/>
        <w:rPr>
          <w:rFonts w:ascii="Times New Roman" w:hAnsi="Times New Roman" w:cs="Times New Roman"/>
          <w:sz w:val="24"/>
          <w:szCs w:val="24"/>
        </w:rPr>
      </w:pPr>
      <w:r w:rsidRPr="008F1821">
        <w:rPr>
          <w:rFonts w:ascii="Times New Roman" w:hAnsi="Times New Roman" w:cs="Times New Roman"/>
          <w:b/>
          <w:sz w:val="24"/>
          <w:szCs w:val="24"/>
        </w:rPr>
        <w:t>Doyle, T. M. (1935).</w:t>
      </w:r>
      <w:r w:rsidRPr="008F1821">
        <w:rPr>
          <w:rFonts w:ascii="Times New Roman" w:hAnsi="Times New Roman" w:cs="Times New Roman"/>
          <w:sz w:val="24"/>
          <w:szCs w:val="24"/>
        </w:rPr>
        <w:t xml:space="preserve"> Newcastle disease of fowls. J. Comp. Pathol. Threp. 48: 1-20.</w:t>
      </w:r>
    </w:p>
    <w:p w:rsidR="0029775A" w:rsidRPr="008F1821" w:rsidRDefault="0029775A" w:rsidP="0029775A">
      <w:pPr>
        <w:pStyle w:val="NormalWeb"/>
        <w:spacing w:line="360" w:lineRule="auto"/>
        <w:ind w:left="720" w:hanging="720"/>
        <w:jc w:val="both"/>
        <w:outlineLvl w:val="0"/>
      </w:pPr>
      <w:r w:rsidRPr="008F1821">
        <w:rPr>
          <w:b/>
        </w:rPr>
        <w:t xml:space="preserve">Dybing, </w:t>
      </w:r>
      <w:r w:rsidRPr="008F1821">
        <w:rPr>
          <w:b/>
          <w:i/>
          <w:iCs/>
        </w:rPr>
        <w:t xml:space="preserve">3. </w:t>
      </w:r>
      <w:r w:rsidRPr="008F1821">
        <w:rPr>
          <w:b/>
        </w:rPr>
        <w:t>K. and Jackwood D. J. 1998</w:t>
      </w:r>
      <w:r w:rsidRPr="008F1821">
        <w:t xml:space="preserve">. Antigemc and Immunogenic properties of </w:t>
      </w:r>
      <w:r w:rsidRPr="008F1821">
        <w:tab/>
        <w:t xml:space="preserve">infectious bursal disease viral protein. </w:t>
      </w:r>
      <w:r w:rsidRPr="008F1821">
        <w:rPr>
          <w:i/>
          <w:iCs/>
        </w:rPr>
        <w:t xml:space="preserve">Avian Disease, </w:t>
      </w:r>
      <w:r w:rsidRPr="008F1821">
        <w:t xml:space="preserve">42: 80-91. </w:t>
      </w:r>
    </w:p>
    <w:p w:rsidR="0029775A" w:rsidRPr="008F1821" w:rsidRDefault="0029775A" w:rsidP="0029775A">
      <w:pPr>
        <w:pStyle w:val="NormalWeb"/>
        <w:spacing w:line="360" w:lineRule="auto"/>
        <w:ind w:left="720" w:hanging="720"/>
        <w:jc w:val="both"/>
        <w:outlineLvl w:val="0"/>
      </w:pPr>
      <w:r w:rsidRPr="008F1821">
        <w:rPr>
          <w:b/>
        </w:rPr>
        <w:t>Edwards, J. T. (1928).</w:t>
      </w:r>
      <w:r w:rsidRPr="008F1821">
        <w:t xml:space="preserve"> Ann. Rep. Imp. Inst. Vet. Res. Mukteswar, Mar 31st: 14-15. </w:t>
      </w:r>
    </w:p>
    <w:p w:rsidR="0029775A" w:rsidRPr="008F1821" w:rsidRDefault="0029775A" w:rsidP="0029775A">
      <w:pPr>
        <w:pStyle w:val="NoSpacing"/>
        <w:spacing w:before="100" w:beforeAutospacing="1" w:after="100" w:afterAutospacing="1" w:line="360" w:lineRule="auto"/>
        <w:ind w:left="720" w:hanging="720"/>
        <w:jc w:val="both"/>
        <w:rPr>
          <w:rFonts w:ascii="Times New Roman" w:hAnsi="Times New Roman"/>
          <w:sz w:val="24"/>
          <w:szCs w:val="24"/>
        </w:rPr>
      </w:pPr>
      <w:r w:rsidRPr="008F1821">
        <w:rPr>
          <w:rFonts w:ascii="Times New Roman" w:hAnsi="Times New Roman"/>
          <w:b/>
          <w:sz w:val="24"/>
          <w:szCs w:val="24"/>
        </w:rPr>
        <w:t>Giasuddin.M., Sil. B. K., Alam. J., Koike. I., Islam. M. R. And Rahman.  M. M. (2002)</w:t>
      </w:r>
      <w:r w:rsidRPr="008F1821">
        <w:rPr>
          <w:rFonts w:ascii="Times New Roman" w:hAnsi="Times New Roman"/>
          <w:sz w:val="24"/>
          <w:szCs w:val="24"/>
        </w:rPr>
        <w:t>. Prevalence of Poultry Diseases in Bangladesh.</w:t>
      </w:r>
      <w:r w:rsidRPr="008F1821">
        <w:rPr>
          <w:rFonts w:ascii="Times New Roman" w:hAnsi="Times New Roman"/>
          <w:i/>
          <w:sz w:val="24"/>
          <w:szCs w:val="24"/>
        </w:rPr>
        <w:t>Indian Journal of Poultry Science</w:t>
      </w:r>
      <w:r w:rsidRPr="008F1821">
        <w:rPr>
          <w:rFonts w:ascii="Times New Roman" w:hAnsi="Times New Roman"/>
          <w:sz w:val="24"/>
          <w:szCs w:val="24"/>
        </w:rPr>
        <w:t xml:space="preserve">, 2002   (Vol. 40) (No. 1) 99-101  </w:t>
      </w:r>
    </w:p>
    <w:p w:rsidR="0029775A" w:rsidRPr="008F1821" w:rsidRDefault="0029775A" w:rsidP="0029775A">
      <w:pPr>
        <w:spacing w:before="100" w:beforeAutospacing="1" w:after="100" w:afterAutospacing="1" w:line="360" w:lineRule="auto"/>
        <w:ind w:left="720" w:hanging="720"/>
        <w:jc w:val="both"/>
        <w:outlineLvl w:val="0"/>
        <w:rPr>
          <w:rFonts w:ascii="Times New Roman" w:hAnsi="Times New Roman" w:cs="Times New Roman"/>
          <w:sz w:val="24"/>
          <w:szCs w:val="24"/>
        </w:rPr>
      </w:pPr>
      <w:r w:rsidRPr="008F1821">
        <w:rPr>
          <w:rFonts w:ascii="Times New Roman" w:hAnsi="Times New Roman" w:cs="Times New Roman"/>
          <w:b/>
          <w:sz w:val="24"/>
          <w:szCs w:val="24"/>
        </w:rPr>
        <w:t>Hitchner, S. B. 1970</w:t>
      </w:r>
      <w:r w:rsidRPr="008F1821">
        <w:rPr>
          <w:rFonts w:ascii="Times New Roman" w:hAnsi="Times New Roman" w:cs="Times New Roman"/>
          <w:sz w:val="24"/>
          <w:szCs w:val="24"/>
        </w:rPr>
        <w:t xml:space="preserve">. Infectivity of infectious bursal disease virus for embryonating eggs. </w:t>
      </w:r>
      <w:r w:rsidRPr="008F1821">
        <w:rPr>
          <w:rFonts w:ascii="Times New Roman" w:hAnsi="Times New Roman" w:cs="Times New Roman"/>
          <w:i/>
          <w:sz w:val="24"/>
          <w:szCs w:val="24"/>
        </w:rPr>
        <w:t>Poultry science</w:t>
      </w:r>
      <w:r w:rsidRPr="008F1821">
        <w:rPr>
          <w:rFonts w:ascii="Times New Roman" w:hAnsi="Times New Roman" w:cs="Times New Roman"/>
          <w:sz w:val="24"/>
          <w:szCs w:val="24"/>
        </w:rPr>
        <w:t>, 49: 511-516.</w:t>
      </w:r>
    </w:p>
    <w:p w:rsidR="0029775A" w:rsidRPr="008F1821" w:rsidRDefault="0029775A" w:rsidP="0029775A">
      <w:pPr>
        <w:spacing w:before="100" w:beforeAutospacing="1" w:after="100" w:afterAutospacing="1" w:line="360" w:lineRule="auto"/>
        <w:ind w:left="720" w:hanging="720"/>
        <w:jc w:val="both"/>
        <w:outlineLvl w:val="0"/>
        <w:rPr>
          <w:rFonts w:ascii="Times New Roman" w:hAnsi="Times New Roman" w:cs="Times New Roman"/>
          <w:sz w:val="24"/>
          <w:szCs w:val="24"/>
        </w:rPr>
      </w:pPr>
      <w:r w:rsidRPr="008F1821">
        <w:rPr>
          <w:rFonts w:ascii="Times New Roman" w:hAnsi="Times New Roman" w:cs="Times New Roman"/>
          <w:b/>
          <w:sz w:val="24"/>
          <w:szCs w:val="24"/>
        </w:rPr>
        <w:t>Huaang, G. M. and Qia Sulan 2002</w:t>
      </w:r>
      <w:r w:rsidRPr="008F1821">
        <w:rPr>
          <w:rFonts w:ascii="Times New Roman" w:hAnsi="Times New Roman" w:cs="Times New Roman"/>
          <w:sz w:val="24"/>
          <w:szCs w:val="24"/>
        </w:rPr>
        <w:t xml:space="preserve">. Early stages of infectious bursal disease virus infection in chicken detected by in situ reverse transcriptase polymerase chain reaction. </w:t>
      </w:r>
      <w:r w:rsidRPr="008F1821">
        <w:rPr>
          <w:rFonts w:ascii="Times New Roman" w:hAnsi="Times New Roman" w:cs="Times New Roman"/>
          <w:i/>
          <w:sz w:val="24"/>
          <w:szCs w:val="24"/>
        </w:rPr>
        <w:t>Avian pathology</w:t>
      </w:r>
      <w:r w:rsidRPr="008F1821">
        <w:rPr>
          <w:rFonts w:ascii="Times New Roman" w:hAnsi="Times New Roman" w:cs="Times New Roman"/>
          <w:sz w:val="24"/>
          <w:szCs w:val="24"/>
        </w:rPr>
        <w:t>, 31: 593-597.</w:t>
      </w:r>
    </w:p>
    <w:p w:rsidR="0029775A" w:rsidRPr="008F1821" w:rsidRDefault="0029775A" w:rsidP="0029775A">
      <w:pPr>
        <w:autoSpaceDE w:val="0"/>
        <w:autoSpaceDN w:val="0"/>
        <w:adjustRightInd w:val="0"/>
        <w:spacing w:before="100" w:beforeAutospacing="1" w:after="100" w:afterAutospacing="1" w:line="360" w:lineRule="auto"/>
        <w:ind w:left="720" w:hanging="720"/>
        <w:rPr>
          <w:rFonts w:ascii="Times New Roman" w:hAnsi="Times New Roman" w:cs="Times New Roman"/>
          <w:sz w:val="24"/>
          <w:szCs w:val="24"/>
        </w:rPr>
      </w:pPr>
      <w:r w:rsidRPr="008F1821">
        <w:rPr>
          <w:rFonts w:ascii="Times New Roman" w:hAnsi="Times New Roman" w:cs="Times New Roman"/>
          <w:b/>
          <w:sz w:val="24"/>
          <w:szCs w:val="24"/>
        </w:rPr>
        <w:t>Islam MT and MA Samad (2003)</w:t>
      </w:r>
      <w:r w:rsidRPr="008F1821">
        <w:rPr>
          <w:rFonts w:ascii="Times New Roman" w:hAnsi="Times New Roman" w:cs="Times New Roman"/>
          <w:sz w:val="24"/>
          <w:szCs w:val="24"/>
        </w:rPr>
        <w:t xml:space="preserve">. Outbreak of infectious bursal diseases in vaccinated and unvaccinated commercial cockerel farms in Bangladesh. </w:t>
      </w:r>
      <w:r w:rsidRPr="008F1821">
        <w:rPr>
          <w:rFonts w:ascii="Times New Roman" w:hAnsi="Times New Roman" w:cs="Times New Roman"/>
          <w:i/>
          <w:sz w:val="24"/>
          <w:szCs w:val="24"/>
        </w:rPr>
        <w:t>Bangl J Vet Med,</w:t>
      </w:r>
      <w:r w:rsidRPr="008F1821">
        <w:rPr>
          <w:rFonts w:ascii="Times New Roman" w:hAnsi="Times New Roman" w:cs="Times New Roman"/>
          <w:sz w:val="24"/>
          <w:szCs w:val="24"/>
        </w:rPr>
        <w:t xml:space="preserve"> 1: 21-24.</w:t>
      </w:r>
    </w:p>
    <w:p w:rsidR="0029775A" w:rsidRPr="008F1821" w:rsidRDefault="0029775A" w:rsidP="0029775A">
      <w:pPr>
        <w:spacing w:before="100" w:beforeAutospacing="1" w:after="100" w:afterAutospacing="1" w:line="360" w:lineRule="auto"/>
        <w:ind w:left="720" w:hanging="720"/>
        <w:jc w:val="both"/>
        <w:outlineLvl w:val="0"/>
        <w:rPr>
          <w:rFonts w:ascii="Times New Roman" w:hAnsi="Times New Roman" w:cs="Times New Roman"/>
          <w:sz w:val="24"/>
          <w:szCs w:val="24"/>
        </w:rPr>
      </w:pPr>
      <w:r w:rsidRPr="008F1821">
        <w:rPr>
          <w:rFonts w:ascii="Times New Roman" w:hAnsi="Times New Roman" w:cs="Times New Roman"/>
          <w:b/>
          <w:sz w:val="24"/>
          <w:szCs w:val="24"/>
        </w:rPr>
        <w:t>Jackwood, D. J. and Jackwood, R. J. 1997</w:t>
      </w:r>
      <w:r w:rsidRPr="008F1821">
        <w:rPr>
          <w:rFonts w:ascii="Times New Roman" w:hAnsi="Times New Roman" w:cs="Times New Roman"/>
          <w:sz w:val="24"/>
          <w:szCs w:val="24"/>
        </w:rPr>
        <w:t xml:space="preserve">. Molecular identification of infectious  virusstarain. </w:t>
      </w:r>
      <w:r w:rsidRPr="008F1821">
        <w:rPr>
          <w:rFonts w:ascii="Times New Roman" w:hAnsi="Times New Roman" w:cs="Times New Roman"/>
          <w:i/>
          <w:sz w:val="24"/>
          <w:szCs w:val="24"/>
        </w:rPr>
        <w:t>Avian disease</w:t>
      </w:r>
      <w:r w:rsidRPr="008F1821">
        <w:rPr>
          <w:rFonts w:ascii="Times New Roman" w:hAnsi="Times New Roman" w:cs="Times New Roman"/>
          <w:sz w:val="24"/>
          <w:szCs w:val="24"/>
        </w:rPr>
        <w:t>, 41: 97-104.</w:t>
      </w:r>
    </w:p>
    <w:p w:rsidR="0029775A" w:rsidRDefault="0029775A" w:rsidP="0029775A">
      <w:pPr>
        <w:autoSpaceDE w:val="0"/>
        <w:autoSpaceDN w:val="0"/>
        <w:adjustRightInd w:val="0"/>
        <w:spacing w:before="100" w:beforeAutospacing="1" w:after="100" w:afterAutospacing="1" w:line="360" w:lineRule="auto"/>
        <w:ind w:left="720" w:hanging="720"/>
        <w:rPr>
          <w:rFonts w:ascii="Times New Roman" w:hAnsi="Times New Roman" w:cs="Times New Roman"/>
          <w:i/>
          <w:sz w:val="24"/>
          <w:szCs w:val="24"/>
        </w:rPr>
      </w:pPr>
      <w:r w:rsidRPr="008F1821">
        <w:rPr>
          <w:rFonts w:ascii="Times New Roman" w:hAnsi="Times New Roman" w:cs="Times New Roman"/>
          <w:b/>
          <w:sz w:val="24"/>
          <w:szCs w:val="24"/>
        </w:rPr>
        <w:t>Jindal N, NK Mahajan, D Mittal, SL Gupta and RS Khokhar, (2004)</w:t>
      </w:r>
      <w:r w:rsidRPr="008F1821">
        <w:rPr>
          <w:rFonts w:ascii="Times New Roman" w:hAnsi="Times New Roman" w:cs="Times New Roman"/>
          <w:sz w:val="24"/>
          <w:szCs w:val="24"/>
        </w:rPr>
        <w:t xml:space="preserve">. Some epidemiological studies on infectious bursal disease in broiler chickens in parts of Haryana, India. </w:t>
      </w:r>
      <w:r w:rsidRPr="008F1821">
        <w:rPr>
          <w:rFonts w:ascii="Times New Roman" w:hAnsi="Times New Roman" w:cs="Times New Roman"/>
          <w:i/>
          <w:sz w:val="24"/>
          <w:szCs w:val="24"/>
        </w:rPr>
        <w:t>Int J Poult Sci, 7: 478-482.</w:t>
      </w:r>
    </w:p>
    <w:p w:rsidR="0029775A" w:rsidRDefault="0029775A" w:rsidP="0029775A">
      <w:pPr>
        <w:autoSpaceDE w:val="0"/>
        <w:autoSpaceDN w:val="0"/>
        <w:adjustRightInd w:val="0"/>
        <w:spacing w:before="100" w:beforeAutospacing="1" w:after="100" w:afterAutospacing="1" w:line="360" w:lineRule="auto"/>
        <w:ind w:left="720" w:hanging="720"/>
        <w:rPr>
          <w:rFonts w:ascii="Times New Roman" w:hAnsi="Times New Roman" w:cs="Times New Roman"/>
          <w:i/>
          <w:sz w:val="24"/>
          <w:szCs w:val="24"/>
        </w:rPr>
      </w:pPr>
      <w:r w:rsidRPr="008F1821">
        <w:rPr>
          <w:rFonts w:ascii="Times New Roman" w:hAnsi="Times New Roman" w:cs="Times New Roman"/>
          <w:b/>
          <w:sz w:val="24"/>
          <w:szCs w:val="24"/>
        </w:rPr>
        <w:lastRenderedPageBreak/>
        <w:t>Kaleta, A. F. and Baladauf, C. (1988).</w:t>
      </w:r>
      <w:r w:rsidRPr="008F1821">
        <w:rPr>
          <w:rFonts w:ascii="Times New Roman" w:hAnsi="Times New Roman" w:cs="Times New Roman"/>
          <w:sz w:val="24"/>
          <w:szCs w:val="24"/>
        </w:rPr>
        <w:t xml:space="preserve"> Newcastle disease in free-living and pet birds. In Alexander, D.J. eds. Kluwer Academic Publisher: 197-246. </w:t>
      </w:r>
    </w:p>
    <w:p w:rsidR="0029775A" w:rsidRPr="008F1821" w:rsidRDefault="0029775A" w:rsidP="0029775A">
      <w:pPr>
        <w:autoSpaceDE w:val="0"/>
        <w:autoSpaceDN w:val="0"/>
        <w:adjustRightInd w:val="0"/>
        <w:spacing w:before="100" w:beforeAutospacing="1" w:after="100" w:afterAutospacing="1" w:line="360" w:lineRule="auto"/>
        <w:ind w:left="720" w:hanging="720"/>
        <w:rPr>
          <w:rFonts w:ascii="Times New Roman" w:hAnsi="Times New Roman" w:cs="Times New Roman"/>
          <w:i/>
          <w:sz w:val="24"/>
          <w:szCs w:val="24"/>
        </w:rPr>
      </w:pPr>
      <w:r w:rsidRPr="008F1821">
        <w:rPr>
          <w:rFonts w:ascii="Times New Roman" w:hAnsi="Times New Roman" w:cs="Times New Roman"/>
          <w:b/>
          <w:sz w:val="24"/>
          <w:szCs w:val="24"/>
        </w:rPr>
        <w:t>Kamal, A. H. M. and Hossain, I. (1992</w:t>
      </w:r>
      <w:r w:rsidRPr="008F1821">
        <w:rPr>
          <w:rFonts w:ascii="Times New Roman" w:hAnsi="Times New Roman" w:cs="Times New Roman"/>
          <w:sz w:val="24"/>
          <w:szCs w:val="24"/>
        </w:rPr>
        <w:t xml:space="preserve">).  Pathological investigation on the mortality in BAU poultry farm. </w:t>
      </w:r>
      <w:r w:rsidRPr="008F1821">
        <w:rPr>
          <w:rFonts w:ascii="Times New Roman" w:hAnsi="Times New Roman" w:cs="Times New Roman"/>
          <w:i/>
          <w:sz w:val="24"/>
          <w:szCs w:val="24"/>
        </w:rPr>
        <w:t>The Bangladesh Veterinarian. 9(1-2): 20-25.</w:t>
      </w:r>
      <w:r w:rsidRPr="008F1821">
        <w:rPr>
          <w:rFonts w:ascii="Times New Roman" w:hAnsi="Times New Roman" w:cs="Times New Roman"/>
          <w:sz w:val="24"/>
          <w:szCs w:val="24"/>
        </w:rPr>
        <w:t xml:space="preserve"> </w:t>
      </w:r>
    </w:p>
    <w:p w:rsidR="0029775A" w:rsidRPr="008F1821" w:rsidRDefault="0029775A" w:rsidP="0029775A">
      <w:pPr>
        <w:autoSpaceDE w:val="0"/>
        <w:autoSpaceDN w:val="0"/>
        <w:adjustRightInd w:val="0"/>
        <w:spacing w:before="100" w:beforeAutospacing="1" w:after="100" w:afterAutospacing="1" w:line="360" w:lineRule="auto"/>
        <w:ind w:left="720" w:hanging="720"/>
        <w:rPr>
          <w:rFonts w:ascii="Times New Roman" w:hAnsi="Times New Roman" w:cs="Times New Roman"/>
          <w:i/>
          <w:sz w:val="24"/>
          <w:szCs w:val="24"/>
        </w:rPr>
      </w:pPr>
      <w:r w:rsidRPr="008F1821">
        <w:rPr>
          <w:rFonts w:ascii="Times New Roman" w:hAnsi="Times New Roman" w:cs="Times New Roman"/>
          <w:b/>
          <w:sz w:val="24"/>
          <w:szCs w:val="24"/>
        </w:rPr>
        <w:t>Khan R.W.,Khan F.A., Farid K., Khan I., Tariq M. January (2009)</w:t>
      </w:r>
      <w:r w:rsidRPr="008F1821">
        <w:rPr>
          <w:rFonts w:ascii="Times New Roman" w:hAnsi="Times New Roman" w:cs="Times New Roman"/>
          <w:sz w:val="24"/>
          <w:szCs w:val="24"/>
        </w:rPr>
        <w:t>. Prevalence of Infectious Bursal Disease in Broiler in District Peshawar.</w:t>
      </w:r>
      <w:r w:rsidRPr="008F1821">
        <w:rPr>
          <w:rFonts w:ascii="Times New Roman" w:hAnsi="Times New Roman" w:cs="Times New Roman"/>
          <w:i/>
          <w:sz w:val="24"/>
          <w:szCs w:val="24"/>
        </w:rPr>
        <w:t>ARPN Journal of Agricultural and Biological science. Vol.4,No.1.</w:t>
      </w:r>
    </w:p>
    <w:p w:rsidR="0029775A" w:rsidRPr="008F1821" w:rsidRDefault="0029775A" w:rsidP="0029775A">
      <w:pPr>
        <w:spacing w:before="100" w:beforeAutospacing="1" w:after="100" w:afterAutospacing="1" w:line="360" w:lineRule="auto"/>
        <w:ind w:left="720" w:hanging="720"/>
        <w:jc w:val="both"/>
        <w:outlineLvl w:val="0"/>
        <w:rPr>
          <w:rFonts w:ascii="Times New Roman" w:eastAsia="Times New Roman" w:hAnsi="Times New Roman" w:cs="Times New Roman"/>
          <w:sz w:val="24"/>
          <w:szCs w:val="24"/>
        </w:rPr>
      </w:pPr>
      <w:r w:rsidRPr="008F1821">
        <w:rPr>
          <w:rFonts w:ascii="Times New Roman" w:eastAsia="Times New Roman" w:hAnsi="Times New Roman" w:cs="Times New Roman"/>
          <w:b/>
          <w:sz w:val="24"/>
          <w:szCs w:val="24"/>
          <w:lang w:val="da-DK"/>
        </w:rPr>
        <w:t xml:space="preserve">Kibenge, F. S. B., Dhillon, A. S.  </w:t>
      </w:r>
      <w:r w:rsidRPr="008F1821">
        <w:rPr>
          <w:rFonts w:ascii="Times New Roman" w:eastAsia="Times New Roman" w:hAnsi="Times New Roman" w:cs="Times New Roman"/>
          <w:b/>
          <w:sz w:val="24"/>
          <w:szCs w:val="24"/>
        </w:rPr>
        <w:t>And Russel, R. G. 1988</w:t>
      </w:r>
      <w:r w:rsidRPr="008F1821">
        <w:rPr>
          <w:rFonts w:ascii="Times New Roman" w:eastAsia="Times New Roman" w:hAnsi="Times New Roman" w:cs="Times New Roman"/>
          <w:sz w:val="24"/>
          <w:szCs w:val="24"/>
        </w:rPr>
        <w:t xml:space="preserve">. Biochemistry and immunology of infectious bursal disease virus. </w:t>
      </w:r>
      <w:r w:rsidRPr="008F1821">
        <w:rPr>
          <w:rFonts w:ascii="Times New Roman" w:eastAsia="Times New Roman" w:hAnsi="Times New Roman" w:cs="Times New Roman"/>
          <w:i/>
          <w:sz w:val="24"/>
          <w:szCs w:val="24"/>
        </w:rPr>
        <w:t>J. Gen. Viro., 69: 1757-1775</w:t>
      </w:r>
      <w:r w:rsidRPr="008F1821">
        <w:rPr>
          <w:rFonts w:ascii="Times New Roman" w:eastAsia="Times New Roman" w:hAnsi="Times New Roman" w:cs="Times New Roman"/>
          <w:sz w:val="24"/>
          <w:szCs w:val="24"/>
        </w:rPr>
        <w:t xml:space="preserve">. </w:t>
      </w:r>
    </w:p>
    <w:p w:rsidR="0029775A" w:rsidRDefault="0029775A" w:rsidP="0029775A">
      <w:pPr>
        <w:autoSpaceDE w:val="0"/>
        <w:autoSpaceDN w:val="0"/>
        <w:adjustRightInd w:val="0"/>
        <w:spacing w:before="100" w:beforeAutospacing="1" w:after="100" w:afterAutospacing="1" w:line="360" w:lineRule="auto"/>
        <w:ind w:left="720" w:hanging="720"/>
        <w:rPr>
          <w:rFonts w:ascii="Times New Roman" w:hAnsi="Times New Roman" w:cs="Times New Roman"/>
          <w:sz w:val="24"/>
          <w:szCs w:val="24"/>
        </w:rPr>
      </w:pPr>
      <w:r w:rsidRPr="008F1821">
        <w:rPr>
          <w:rFonts w:ascii="Times New Roman" w:hAnsi="Times New Roman" w:cs="Times New Roman"/>
          <w:b/>
          <w:sz w:val="24"/>
          <w:szCs w:val="24"/>
        </w:rPr>
        <w:t>Kotani T, Ddagiri Y, Nakamura J and Horiuchi T (1987).</w:t>
      </w:r>
      <w:r w:rsidRPr="008F1821">
        <w:rPr>
          <w:rFonts w:ascii="Times New Roman" w:hAnsi="Times New Roman" w:cs="Times New Roman"/>
          <w:sz w:val="24"/>
          <w:szCs w:val="24"/>
        </w:rPr>
        <w:t xml:space="preserve"> Pathological changes of tracheal mucosa in chickens infected with lentogenic NDV. </w:t>
      </w:r>
      <w:r w:rsidRPr="008F1821">
        <w:rPr>
          <w:rFonts w:ascii="Times New Roman" w:hAnsi="Times New Roman" w:cs="Times New Roman"/>
          <w:i/>
          <w:iCs/>
          <w:sz w:val="24"/>
          <w:szCs w:val="24"/>
        </w:rPr>
        <w:t xml:space="preserve">Avian Disease </w:t>
      </w:r>
      <w:r w:rsidRPr="008F1821">
        <w:rPr>
          <w:rFonts w:ascii="Times New Roman" w:hAnsi="Times New Roman" w:cs="Times New Roman"/>
          <w:sz w:val="24"/>
          <w:szCs w:val="24"/>
        </w:rPr>
        <w:t>31: 491-497.</w:t>
      </w:r>
    </w:p>
    <w:p w:rsidR="0029775A" w:rsidRPr="008F1821" w:rsidRDefault="0029775A" w:rsidP="0029775A">
      <w:pPr>
        <w:autoSpaceDE w:val="0"/>
        <w:autoSpaceDN w:val="0"/>
        <w:adjustRightInd w:val="0"/>
        <w:spacing w:before="100" w:beforeAutospacing="1" w:after="100" w:afterAutospacing="1" w:line="360" w:lineRule="auto"/>
        <w:ind w:left="720" w:hanging="720"/>
        <w:rPr>
          <w:rFonts w:ascii="Times New Roman" w:hAnsi="Times New Roman" w:cs="Times New Roman"/>
          <w:sz w:val="24"/>
          <w:szCs w:val="24"/>
        </w:rPr>
      </w:pPr>
      <w:r w:rsidRPr="008F1821">
        <w:rPr>
          <w:rFonts w:ascii="Times New Roman" w:hAnsi="Times New Roman" w:cs="Times New Roman"/>
          <w:b/>
          <w:sz w:val="24"/>
          <w:szCs w:val="24"/>
        </w:rPr>
        <w:t>Kraneveld, F. C. (1926).</w:t>
      </w:r>
      <w:r w:rsidRPr="008F1821">
        <w:rPr>
          <w:rFonts w:ascii="Times New Roman" w:hAnsi="Times New Roman" w:cs="Times New Roman"/>
          <w:sz w:val="24"/>
          <w:szCs w:val="24"/>
        </w:rPr>
        <w:t xml:space="preserve"> A poultry disease in the Dutch East Indies. </w:t>
      </w:r>
      <w:r w:rsidRPr="008F1821">
        <w:rPr>
          <w:rFonts w:ascii="Times New Roman" w:hAnsi="Times New Roman" w:cs="Times New Roman"/>
          <w:i/>
          <w:sz w:val="24"/>
          <w:szCs w:val="24"/>
        </w:rPr>
        <w:t xml:space="preserve">Ned Indisch B1 Diergeneeskd. 38:448-450. </w:t>
      </w:r>
    </w:p>
    <w:p w:rsidR="0029775A" w:rsidRPr="008F1821" w:rsidRDefault="0029775A" w:rsidP="0029775A">
      <w:pPr>
        <w:pStyle w:val="NormalWeb"/>
        <w:spacing w:line="360" w:lineRule="auto"/>
        <w:ind w:left="720" w:hanging="720"/>
        <w:jc w:val="both"/>
      </w:pPr>
      <w:r w:rsidRPr="008F1821">
        <w:rPr>
          <w:b/>
        </w:rPr>
        <w:t>Lukert, P. D. And Saif, Y. M. (1997)</w:t>
      </w:r>
      <w:r w:rsidRPr="008F1821">
        <w:t xml:space="preserve">. Infectious bursal disease: Disease of poultry 9th edition, </w:t>
      </w:r>
      <w:r w:rsidRPr="008F1821">
        <w:rPr>
          <w:i/>
          <w:iCs/>
        </w:rPr>
        <w:t xml:space="preserve">Wolfe publishing limited, </w:t>
      </w:r>
      <w:r w:rsidRPr="008F1821">
        <w:t xml:space="preserve">pp 684-663. </w:t>
      </w:r>
    </w:p>
    <w:p w:rsidR="0029775A" w:rsidRPr="008F1821" w:rsidRDefault="0029775A" w:rsidP="0029775A">
      <w:pPr>
        <w:spacing w:before="100" w:beforeAutospacing="1" w:after="100" w:afterAutospacing="1" w:line="360" w:lineRule="auto"/>
        <w:ind w:left="720" w:hanging="720"/>
        <w:jc w:val="both"/>
        <w:outlineLvl w:val="0"/>
        <w:rPr>
          <w:rFonts w:ascii="Times New Roman" w:hAnsi="Times New Roman" w:cs="Times New Roman"/>
          <w:sz w:val="24"/>
          <w:szCs w:val="24"/>
        </w:rPr>
      </w:pPr>
      <w:r w:rsidRPr="008F1821">
        <w:rPr>
          <w:rFonts w:ascii="Times New Roman" w:hAnsi="Times New Roman" w:cs="Times New Roman"/>
          <w:b/>
          <w:sz w:val="24"/>
          <w:szCs w:val="24"/>
        </w:rPr>
        <w:t>Lukert, P. D.And Saif, Y. M. 1997</w:t>
      </w:r>
      <w:r w:rsidRPr="008F1821">
        <w:rPr>
          <w:rFonts w:ascii="Times New Roman" w:hAnsi="Times New Roman" w:cs="Times New Roman"/>
          <w:sz w:val="24"/>
          <w:szCs w:val="24"/>
        </w:rPr>
        <w:t>. Infectious bursal disease: Disease of poultry 9</w:t>
      </w:r>
      <w:r w:rsidRPr="008F1821">
        <w:rPr>
          <w:rFonts w:ascii="Times New Roman" w:hAnsi="Times New Roman" w:cs="Times New Roman"/>
          <w:sz w:val="24"/>
          <w:szCs w:val="24"/>
          <w:vertAlign w:val="superscript"/>
        </w:rPr>
        <w:t xml:space="preserve">th </w:t>
      </w:r>
      <w:r w:rsidRPr="008F1821">
        <w:rPr>
          <w:rFonts w:ascii="Times New Roman" w:hAnsi="Times New Roman" w:cs="Times New Roman"/>
          <w:sz w:val="24"/>
          <w:szCs w:val="24"/>
        </w:rPr>
        <w:t xml:space="preserve">edition, </w:t>
      </w:r>
      <w:r w:rsidRPr="008F1821">
        <w:rPr>
          <w:rFonts w:ascii="Times New Roman" w:hAnsi="Times New Roman" w:cs="Times New Roman"/>
          <w:i/>
          <w:sz w:val="24"/>
          <w:szCs w:val="24"/>
        </w:rPr>
        <w:t>Wolfe publishing limited</w:t>
      </w:r>
      <w:r w:rsidRPr="008F1821">
        <w:rPr>
          <w:rFonts w:ascii="Times New Roman" w:hAnsi="Times New Roman" w:cs="Times New Roman"/>
          <w:sz w:val="24"/>
          <w:szCs w:val="24"/>
        </w:rPr>
        <w:t>, pp 684-663.</w:t>
      </w:r>
    </w:p>
    <w:p w:rsidR="0029775A" w:rsidRPr="008F1821" w:rsidRDefault="0029775A" w:rsidP="0029775A">
      <w:pPr>
        <w:spacing w:before="100" w:beforeAutospacing="1" w:after="100" w:afterAutospacing="1" w:line="360" w:lineRule="auto"/>
        <w:ind w:left="720" w:hanging="720"/>
        <w:jc w:val="both"/>
        <w:outlineLvl w:val="0"/>
        <w:rPr>
          <w:rFonts w:ascii="Times New Roman" w:hAnsi="Times New Roman" w:cs="Times New Roman"/>
          <w:color w:val="000000" w:themeColor="text1"/>
          <w:sz w:val="24"/>
          <w:szCs w:val="24"/>
        </w:rPr>
      </w:pPr>
      <w:r w:rsidRPr="008F1821">
        <w:rPr>
          <w:rFonts w:ascii="Times New Roman" w:hAnsi="Times New Roman" w:cs="Times New Roman"/>
          <w:b/>
          <w:color w:val="000000" w:themeColor="text1"/>
          <w:sz w:val="24"/>
          <w:szCs w:val="24"/>
        </w:rPr>
        <w:t>Macdonald, R. D. 1980</w:t>
      </w:r>
      <w:r w:rsidRPr="008F1821">
        <w:rPr>
          <w:rFonts w:ascii="Times New Roman" w:hAnsi="Times New Roman" w:cs="Times New Roman"/>
          <w:color w:val="000000" w:themeColor="text1"/>
          <w:sz w:val="24"/>
          <w:szCs w:val="24"/>
        </w:rPr>
        <w:t xml:space="preserve">. Immunofluorescent detection of double stranded RNA in cells infected with reovirus, infectious pancreatic necrosis virus, and infectious bursal disease virus. </w:t>
      </w:r>
      <w:r w:rsidRPr="008F1821">
        <w:rPr>
          <w:rFonts w:ascii="Times New Roman" w:hAnsi="Times New Roman" w:cs="Times New Roman"/>
          <w:i/>
          <w:color w:val="000000" w:themeColor="text1"/>
          <w:sz w:val="24"/>
          <w:szCs w:val="24"/>
        </w:rPr>
        <w:t>Canadian  journal of microbiology</w:t>
      </w:r>
      <w:r w:rsidRPr="008F1821">
        <w:rPr>
          <w:rFonts w:ascii="Times New Roman" w:hAnsi="Times New Roman" w:cs="Times New Roman"/>
          <w:color w:val="000000" w:themeColor="text1"/>
          <w:sz w:val="24"/>
          <w:szCs w:val="24"/>
        </w:rPr>
        <w:t xml:space="preserve">, 26: 256-261. </w:t>
      </w:r>
    </w:p>
    <w:p w:rsidR="0029775A" w:rsidRPr="008F1821" w:rsidRDefault="0029775A" w:rsidP="0029775A">
      <w:pPr>
        <w:spacing w:before="100" w:beforeAutospacing="1" w:after="100" w:afterAutospacing="1" w:line="360" w:lineRule="auto"/>
        <w:ind w:left="720" w:hanging="720"/>
        <w:jc w:val="both"/>
        <w:outlineLvl w:val="0"/>
        <w:rPr>
          <w:rFonts w:ascii="Times New Roman" w:hAnsi="Times New Roman" w:cs="Times New Roman"/>
          <w:sz w:val="24"/>
          <w:szCs w:val="24"/>
        </w:rPr>
      </w:pPr>
      <w:r w:rsidRPr="008F1821">
        <w:rPr>
          <w:rFonts w:ascii="Times New Roman" w:hAnsi="Times New Roman" w:cs="Times New Roman"/>
          <w:b/>
          <w:sz w:val="24"/>
          <w:szCs w:val="24"/>
        </w:rPr>
        <w:t>Macnulty, M. S., Allan, G. M. and Mcferren, J. B. 1979</w:t>
      </w:r>
      <w:r w:rsidRPr="008F1821">
        <w:rPr>
          <w:rFonts w:ascii="Times New Roman" w:hAnsi="Times New Roman" w:cs="Times New Roman"/>
          <w:sz w:val="24"/>
          <w:szCs w:val="24"/>
        </w:rPr>
        <w:t xml:space="preserve">. Isolation of infectious bursal disease from turkey. </w:t>
      </w:r>
      <w:r w:rsidRPr="008F1821">
        <w:rPr>
          <w:rFonts w:ascii="Times New Roman" w:hAnsi="Times New Roman" w:cs="Times New Roman"/>
          <w:i/>
          <w:sz w:val="24"/>
          <w:szCs w:val="24"/>
        </w:rPr>
        <w:t>Avian pathology</w:t>
      </w:r>
      <w:r w:rsidRPr="008F1821">
        <w:rPr>
          <w:rFonts w:ascii="Times New Roman" w:hAnsi="Times New Roman" w:cs="Times New Roman"/>
          <w:sz w:val="24"/>
          <w:szCs w:val="24"/>
        </w:rPr>
        <w:t>, 8: 205-212.</w:t>
      </w:r>
    </w:p>
    <w:p w:rsidR="0029775A" w:rsidRPr="008F1821" w:rsidRDefault="0029775A" w:rsidP="0029775A">
      <w:pPr>
        <w:spacing w:before="100" w:beforeAutospacing="1" w:after="100" w:afterAutospacing="1" w:line="360" w:lineRule="auto"/>
        <w:ind w:left="720" w:hanging="720"/>
        <w:jc w:val="both"/>
        <w:outlineLvl w:val="0"/>
        <w:rPr>
          <w:rFonts w:ascii="Times New Roman" w:hAnsi="Times New Roman" w:cs="Times New Roman"/>
          <w:sz w:val="24"/>
          <w:szCs w:val="24"/>
        </w:rPr>
      </w:pPr>
      <w:r w:rsidRPr="008F1821">
        <w:rPr>
          <w:rFonts w:ascii="Times New Roman" w:hAnsi="Times New Roman" w:cs="Times New Roman"/>
          <w:b/>
          <w:sz w:val="24"/>
          <w:szCs w:val="24"/>
        </w:rPr>
        <w:t>Mandeville, W.F. and Cook, F.K. 2002</w:t>
      </w:r>
      <w:r w:rsidRPr="008F1821">
        <w:rPr>
          <w:rFonts w:ascii="Times New Roman" w:hAnsi="Times New Roman" w:cs="Times New Roman"/>
          <w:sz w:val="24"/>
          <w:szCs w:val="24"/>
        </w:rPr>
        <w:t xml:space="preserve">. Heat lability of five strain of infectious bursal disease virus. </w:t>
      </w:r>
      <w:r w:rsidRPr="008F1821">
        <w:rPr>
          <w:rFonts w:ascii="Times New Roman" w:hAnsi="Times New Roman" w:cs="Times New Roman"/>
          <w:i/>
          <w:sz w:val="24"/>
          <w:szCs w:val="24"/>
        </w:rPr>
        <w:t>Poultry Science</w:t>
      </w:r>
      <w:r w:rsidRPr="008F1821">
        <w:rPr>
          <w:rFonts w:ascii="Times New Roman" w:hAnsi="Times New Roman" w:cs="Times New Roman"/>
          <w:sz w:val="24"/>
          <w:szCs w:val="24"/>
        </w:rPr>
        <w:t>, 79: 838-842.</w:t>
      </w:r>
    </w:p>
    <w:p w:rsidR="0029775A" w:rsidRPr="008F1821" w:rsidRDefault="0029775A" w:rsidP="0029775A">
      <w:pPr>
        <w:autoSpaceDE w:val="0"/>
        <w:autoSpaceDN w:val="0"/>
        <w:adjustRightInd w:val="0"/>
        <w:spacing w:before="100" w:beforeAutospacing="1" w:after="100" w:afterAutospacing="1" w:line="360" w:lineRule="auto"/>
        <w:ind w:left="720" w:hanging="720"/>
        <w:jc w:val="both"/>
        <w:outlineLvl w:val="0"/>
        <w:rPr>
          <w:rFonts w:ascii="Times New Roman" w:hAnsi="Times New Roman" w:cs="Times New Roman"/>
          <w:sz w:val="24"/>
          <w:szCs w:val="24"/>
        </w:rPr>
      </w:pPr>
      <w:r w:rsidRPr="008F1821">
        <w:rPr>
          <w:rFonts w:ascii="Times New Roman" w:hAnsi="Times New Roman" w:cs="Times New Roman"/>
          <w:b/>
          <w:sz w:val="24"/>
          <w:szCs w:val="24"/>
        </w:rPr>
        <w:lastRenderedPageBreak/>
        <w:t>McFerran, J. B. 1980</w:t>
      </w:r>
      <w:r w:rsidRPr="008F1821">
        <w:rPr>
          <w:rFonts w:ascii="Times New Roman" w:hAnsi="Times New Roman" w:cs="Times New Roman"/>
          <w:sz w:val="24"/>
          <w:szCs w:val="24"/>
        </w:rPr>
        <w:t xml:space="preserve">. Infectious bursal disease. </w:t>
      </w:r>
      <w:r w:rsidRPr="008F1821">
        <w:rPr>
          <w:rFonts w:ascii="Times New Roman" w:hAnsi="Times New Roman" w:cs="Times New Roman"/>
          <w:iCs/>
          <w:sz w:val="24"/>
          <w:szCs w:val="24"/>
        </w:rPr>
        <w:t>In</w:t>
      </w:r>
      <w:r w:rsidRPr="008F1821">
        <w:rPr>
          <w:rFonts w:ascii="Times New Roman" w:hAnsi="Times New Roman" w:cs="Times New Roman"/>
          <w:i/>
          <w:iCs/>
          <w:sz w:val="24"/>
          <w:szCs w:val="24"/>
        </w:rPr>
        <w:t xml:space="preserve"> </w:t>
      </w:r>
      <w:r w:rsidRPr="008F1821">
        <w:rPr>
          <w:rFonts w:ascii="Times New Roman" w:hAnsi="Times New Roman" w:cs="Times New Roman"/>
          <w:sz w:val="24"/>
          <w:szCs w:val="24"/>
        </w:rPr>
        <w:t xml:space="preserve">Vims infections of birds </w:t>
      </w:r>
      <w:r w:rsidRPr="008F1821">
        <w:rPr>
          <w:rFonts w:ascii="Times New Roman" w:hAnsi="Times New Roman" w:cs="Times New Roman"/>
          <w:i/>
          <w:iCs/>
          <w:sz w:val="24"/>
          <w:szCs w:val="24"/>
        </w:rPr>
        <w:t>(</w:t>
      </w:r>
      <w:r w:rsidRPr="008F1821">
        <w:rPr>
          <w:rFonts w:ascii="Times New Roman" w:hAnsi="Times New Roman" w:cs="Times New Roman"/>
          <w:iCs/>
          <w:sz w:val="24"/>
          <w:szCs w:val="24"/>
        </w:rPr>
        <w:t>J. B.</w:t>
      </w:r>
      <w:r w:rsidRPr="008F1821">
        <w:rPr>
          <w:rFonts w:ascii="Times New Roman" w:hAnsi="Times New Roman" w:cs="Times New Roman"/>
          <w:i/>
          <w:iCs/>
          <w:sz w:val="24"/>
          <w:szCs w:val="24"/>
        </w:rPr>
        <w:t xml:space="preserve"> </w:t>
      </w:r>
      <w:r w:rsidRPr="008F1821">
        <w:rPr>
          <w:rFonts w:ascii="Times New Roman" w:hAnsi="Times New Roman" w:cs="Times New Roman"/>
          <w:sz w:val="24"/>
          <w:szCs w:val="24"/>
        </w:rPr>
        <w:t>McFerran and M. S. McNulty, eds). Elsevier Science, Amsterdam., 44: 213-222.</w:t>
      </w:r>
    </w:p>
    <w:p w:rsidR="0029775A" w:rsidRPr="008F1821" w:rsidRDefault="0029775A" w:rsidP="0029775A">
      <w:pPr>
        <w:autoSpaceDE w:val="0"/>
        <w:autoSpaceDN w:val="0"/>
        <w:adjustRightInd w:val="0"/>
        <w:spacing w:before="100" w:beforeAutospacing="1" w:after="100" w:afterAutospacing="1" w:line="360" w:lineRule="auto"/>
        <w:ind w:left="720" w:hanging="720"/>
        <w:jc w:val="both"/>
        <w:outlineLvl w:val="0"/>
        <w:rPr>
          <w:rFonts w:ascii="Times New Roman" w:hAnsi="Times New Roman" w:cs="Times New Roman"/>
          <w:sz w:val="24"/>
          <w:szCs w:val="24"/>
        </w:rPr>
      </w:pPr>
      <w:r w:rsidRPr="008F1821">
        <w:rPr>
          <w:rFonts w:ascii="Times New Roman" w:hAnsi="Times New Roman" w:cs="Times New Roman"/>
          <w:b/>
          <w:sz w:val="24"/>
          <w:szCs w:val="24"/>
        </w:rPr>
        <w:t>McFerran, J. B. and McCracken, R. M. (1988).</w:t>
      </w:r>
      <w:r w:rsidRPr="008F1821">
        <w:rPr>
          <w:rFonts w:ascii="Times New Roman" w:hAnsi="Times New Roman" w:cs="Times New Roman"/>
          <w:sz w:val="24"/>
          <w:szCs w:val="24"/>
        </w:rPr>
        <w:t xml:space="preserve"> Newcastle disease. In Alexander, D.J. eds. Kluwer Academic Publisher: 161-183. </w:t>
      </w:r>
    </w:p>
    <w:p w:rsidR="0029775A" w:rsidRPr="008F1821" w:rsidRDefault="0029775A" w:rsidP="0029775A">
      <w:pPr>
        <w:spacing w:before="100" w:beforeAutospacing="1" w:after="100" w:afterAutospacing="1" w:line="360" w:lineRule="auto"/>
        <w:ind w:left="720" w:hanging="720"/>
        <w:jc w:val="both"/>
        <w:outlineLvl w:val="0"/>
        <w:rPr>
          <w:rFonts w:ascii="Times New Roman" w:hAnsi="Times New Roman" w:cs="Times New Roman"/>
          <w:sz w:val="24"/>
          <w:szCs w:val="24"/>
        </w:rPr>
      </w:pPr>
      <w:r w:rsidRPr="008F1821">
        <w:rPr>
          <w:rFonts w:ascii="Times New Roman" w:hAnsi="Times New Roman" w:cs="Times New Roman"/>
          <w:b/>
          <w:sz w:val="24"/>
          <w:szCs w:val="24"/>
        </w:rPr>
        <w:t>Mohanty, G. C., Pandey, A. P. and Schyns, P. 1971</w:t>
      </w:r>
      <w:r w:rsidRPr="008F1821">
        <w:rPr>
          <w:rFonts w:ascii="Times New Roman" w:hAnsi="Times New Roman" w:cs="Times New Roman"/>
          <w:sz w:val="24"/>
          <w:szCs w:val="24"/>
        </w:rPr>
        <w:t>. Infectious bursal disease of chicken .</w:t>
      </w:r>
      <w:r w:rsidRPr="008F1821">
        <w:rPr>
          <w:rFonts w:ascii="Times New Roman" w:hAnsi="Times New Roman" w:cs="Times New Roman"/>
          <w:i/>
          <w:sz w:val="24"/>
          <w:szCs w:val="24"/>
        </w:rPr>
        <w:t>Current Science</w:t>
      </w:r>
      <w:r w:rsidRPr="008F1821">
        <w:rPr>
          <w:rFonts w:ascii="Times New Roman" w:hAnsi="Times New Roman" w:cs="Times New Roman"/>
          <w:sz w:val="24"/>
          <w:szCs w:val="24"/>
        </w:rPr>
        <w:t>, 40: 181-184.</w:t>
      </w:r>
    </w:p>
    <w:p w:rsidR="0029775A" w:rsidRPr="008F1821" w:rsidRDefault="0029775A" w:rsidP="0029775A">
      <w:pPr>
        <w:spacing w:before="100" w:beforeAutospacing="1" w:after="100" w:afterAutospacing="1" w:line="360" w:lineRule="auto"/>
        <w:ind w:left="720" w:hanging="720"/>
        <w:jc w:val="both"/>
        <w:outlineLvl w:val="0"/>
        <w:rPr>
          <w:rFonts w:ascii="Times New Roman" w:hAnsi="Times New Roman" w:cs="Times New Roman"/>
          <w:sz w:val="24"/>
          <w:szCs w:val="24"/>
        </w:rPr>
      </w:pPr>
      <w:r w:rsidRPr="008F1821">
        <w:rPr>
          <w:rFonts w:ascii="Times New Roman" w:hAnsi="Times New Roman" w:cs="Times New Roman"/>
          <w:b/>
          <w:sz w:val="24"/>
          <w:szCs w:val="24"/>
        </w:rPr>
        <w:t>OIE. (2002).</w:t>
      </w:r>
      <w:r w:rsidRPr="008F1821">
        <w:rPr>
          <w:rFonts w:ascii="Times New Roman" w:hAnsi="Times New Roman" w:cs="Times New Roman"/>
          <w:sz w:val="24"/>
          <w:szCs w:val="24"/>
        </w:rPr>
        <w:t xml:space="preserve"> </w:t>
      </w:r>
      <w:r w:rsidRPr="008F1821">
        <w:rPr>
          <w:rFonts w:ascii="Times New Roman" w:hAnsi="Times New Roman" w:cs="Times New Roman"/>
          <w:i/>
          <w:iCs/>
          <w:sz w:val="24"/>
          <w:szCs w:val="24"/>
        </w:rPr>
        <w:t>Office International Des Epizooties</w:t>
      </w:r>
      <w:r w:rsidRPr="008F1821">
        <w:rPr>
          <w:rFonts w:ascii="Times New Roman" w:hAnsi="Times New Roman" w:cs="Times New Roman"/>
          <w:sz w:val="24"/>
          <w:szCs w:val="24"/>
        </w:rPr>
        <w:t>. Manual of Standards for Diagnostic Tests and Vaccines. 4</w:t>
      </w:r>
      <w:r w:rsidRPr="008F1821">
        <w:rPr>
          <w:rFonts w:ascii="Times New Roman" w:hAnsi="Times New Roman" w:cs="Times New Roman"/>
          <w:sz w:val="24"/>
          <w:szCs w:val="24"/>
          <w:vertAlign w:val="superscript"/>
        </w:rPr>
        <w:t>th</w:t>
      </w:r>
      <w:r w:rsidRPr="008F1821">
        <w:rPr>
          <w:rFonts w:ascii="Times New Roman" w:hAnsi="Times New Roman" w:cs="Times New Roman"/>
          <w:sz w:val="24"/>
          <w:szCs w:val="24"/>
        </w:rPr>
        <w:t xml:space="preserve"> Eds., Paris, France.</w:t>
      </w:r>
    </w:p>
    <w:p w:rsidR="0029775A" w:rsidRPr="008F1821" w:rsidRDefault="0029775A" w:rsidP="0029775A">
      <w:pPr>
        <w:spacing w:before="100" w:beforeAutospacing="1" w:after="100" w:afterAutospacing="1" w:line="360" w:lineRule="auto"/>
        <w:ind w:left="720" w:hanging="720"/>
        <w:jc w:val="both"/>
        <w:outlineLvl w:val="0"/>
        <w:rPr>
          <w:rFonts w:ascii="Times New Roman" w:hAnsi="Times New Roman" w:cs="Times New Roman"/>
          <w:sz w:val="24"/>
          <w:szCs w:val="24"/>
        </w:rPr>
      </w:pPr>
      <w:r w:rsidRPr="008F1821">
        <w:rPr>
          <w:rFonts w:ascii="Times New Roman" w:hAnsi="Times New Roman" w:cs="Times New Roman"/>
          <w:b/>
          <w:sz w:val="24"/>
          <w:szCs w:val="24"/>
        </w:rPr>
        <w:t>Okoye, J. O. A. 1983</w:t>
      </w:r>
      <w:r w:rsidRPr="008F1821">
        <w:rPr>
          <w:rFonts w:ascii="Times New Roman" w:hAnsi="Times New Roman" w:cs="Times New Roman"/>
          <w:sz w:val="24"/>
          <w:szCs w:val="24"/>
        </w:rPr>
        <w:t xml:space="preserve">. The effect of late infectious bursal disease on the severity of naturally occurring </w:t>
      </w:r>
      <w:r w:rsidRPr="008F1821">
        <w:rPr>
          <w:rFonts w:ascii="Times New Roman" w:hAnsi="Times New Roman" w:cs="Times New Roman"/>
          <w:i/>
          <w:sz w:val="24"/>
          <w:szCs w:val="24"/>
        </w:rPr>
        <w:t>Eimerria necatrix</w:t>
      </w:r>
      <w:r w:rsidRPr="008F1821">
        <w:rPr>
          <w:rFonts w:ascii="Times New Roman" w:hAnsi="Times New Roman" w:cs="Times New Roman"/>
          <w:sz w:val="24"/>
          <w:szCs w:val="24"/>
        </w:rPr>
        <w:t xml:space="preserve"> in chickens. Bull. An. Health prod. Af., 31: 263-267.</w:t>
      </w:r>
    </w:p>
    <w:p w:rsidR="0029775A" w:rsidRPr="008F1821" w:rsidRDefault="0029775A" w:rsidP="0029775A">
      <w:pPr>
        <w:spacing w:before="100" w:beforeAutospacing="1" w:after="100" w:afterAutospacing="1" w:line="360" w:lineRule="auto"/>
        <w:ind w:left="720" w:hanging="720"/>
        <w:jc w:val="both"/>
        <w:outlineLvl w:val="0"/>
        <w:rPr>
          <w:rFonts w:ascii="Times New Roman" w:hAnsi="Times New Roman" w:cs="Times New Roman"/>
          <w:sz w:val="24"/>
          <w:szCs w:val="24"/>
        </w:rPr>
      </w:pPr>
      <w:r w:rsidRPr="008F1821">
        <w:rPr>
          <w:rFonts w:ascii="Times New Roman" w:hAnsi="Times New Roman" w:cs="Times New Roman"/>
          <w:b/>
          <w:sz w:val="24"/>
          <w:szCs w:val="24"/>
        </w:rPr>
        <w:t>Orajaka, L. J. E., Adene, D. F., Anene, B. M. and Onuoha, E. A. (1999).</w:t>
      </w:r>
      <w:r w:rsidRPr="008F1821">
        <w:rPr>
          <w:rFonts w:ascii="Times New Roman" w:hAnsi="Times New Roman" w:cs="Times New Roman"/>
          <w:sz w:val="24"/>
          <w:szCs w:val="24"/>
        </w:rPr>
        <w:t xml:space="preserve"> Seroprevalence of Newcastle disease in local chickens from Southeast derived savannah zone of Nigeria. </w:t>
      </w:r>
      <w:r w:rsidRPr="008F1821">
        <w:rPr>
          <w:rFonts w:ascii="Times New Roman" w:hAnsi="Times New Roman" w:cs="Times New Roman"/>
          <w:i/>
          <w:iCs/>
          <w:sz w:val="24"/>
          <w:szCs w:val="24"/>
        </w:rPr>
        <w:t>Revue Elevage Mẻdecine Vẻtẻrinaire Pays</w:t>
      </w:r>
      <w:r w:rsidRPr="008F1821">
        <w:rPr>
          <w:rFonts w:ascii="Times New Roman" w:hAnsi="Times New Roman" w:cs="Times New Roman"/>
          <w:sz w:val="24"/>
          <w:szCs w:val="24"/>
        </w:rPr>
        <w:t xml:space="preserve"> </w:t>
      </w:r>
      <w:r w:rsidRPr="008F1821">
        <w:rPr>
          <w:rFonts w:ascii="Times New Roman" w:hAnsi="Times New Roman" w:cs="Times New Roman"/>
          <w:i/>
          <w:iCs/>
          <w:sz w:val="24"/>
          <w:szCs w:val="24"/>
        </w:rPr>
        <w:t>Tropicaux</w:t>
      </w:r>
      <w:r w:rsidRPr="008F1821">
        <w:rPr>
          <w:rFonts w:ascii="Times New Roman" w:hAnsi="Times New Roman" w:cs="Times New Roman"/>
          <w:sz w:val="24"/>
          <w:szCs w:val="24"/>
        </w:rPr>
        <w:t xml:space="preserve">, 52 (3-4), 185- 188. </w:t>
      </w:r>
    </w:p>
    <w:p w:rsidR="0029775A" w:rsidRPr="008F1821" w:rsidRDefault="0029775A" w:rsidP="0029775A">
      <w:pPr>
        <w:spacing w:before="100" w:beforeAutospacing="1" w:after="100" w:afterAutospacing="1" w:line="360" w:lineRule="auto"/>
        <w:ind w:left="720" w:hanging="720"/>
        <w:jc w:val="both"/>
        <w:outlineLvl w:val="0"/>
        <w:rPr>
          <w:rFonts w:ascii="Times New Roman" w:hAnsi="Times New Roman" w:cs="Times New Roman"/>
          <w:sz w:val="24"/>
          <w:szCs w:val="24"/>
        </w:rPr>
      </w:pPr>
      <w:r w:rsidRPr="008F1821">
        <w:rPr>
          <w:rFonts w:ascii="Times New Roman" w:hAnsi="Times New Roman" w:cs="Times New Roman"/>
          <w:b/>
          <w:sz w:val="24"/>
          <w:szCs w:val="24"/>
          <w:lang w:val="de-DE"/>
        </w:rPr>
        <w:t>Ozel, M. and Gelderblom, H. 1985</w:t>
      </w:r>
      <w:r w:rsidRPr="008F1821">
        <w:rPr>
          <w:rFonts w:ascii="Times New Roman" w:hAnsi="Times New Roman" w:cs="Times New Roman"/>
          <w:sz w:val="24"/>
          <w:szCs w:val="24"/>
          <w:lang w:val="de-DE"/>
        </w:rPr>
        <w:t xml:space="preserve">. </w:t>
      </w:r>
      <w:r w:rsidRPr="008F1821">
        <w:rPr>
          <w:rFonts w:ascii="Times New Roman" w:hAnsi="Times New Roman" w:cs="Times New Roman"/>
          <w:sz w:val="24"/>
          <w:szCs w:val="24"/>
        </w:rPr>
        <w:t xml:space="preserve">Capsid symmetry of viruses of the proposed birna virus group. </w:t>
      </w:r>
      <w:r w:rsidRPr="008F1821">
        <w:rPr>
          <w:rFonts w:ascii="Times New Roman" w:hAnsi="Times New Roman" w:cs="Times New Roman"/>
          <w:i/>
          <w:color w:val="000000" w:themeColor="text1"/>
          <w:sz w:val="24"/>
          <w:szCs w:val="24"/>
        </w:rPr>
        <w:t>Archives of virology</w:t>
      </w:r>
      <w:r w:rsidRPr="008F1821">
        <w:rPr>
          <w:rFonts w:ascii="Times New Roman" w:hAnsi="Times New Roman" w:cs="Times New Roman"/>
          <w:sz w:val="24"/>
          <w:szCs w:val="24"/>
        </w:rPr>
        <w:t>, 84: 149-161.</w:t>
      </w:r>
    </w:p>
    <w:p w:rsidR="0029775A" w:rsidRPr="008F1821" w:rsidRDefault="0029775A" w:rsidP="0029775A">
      <w:pPr>
        <w:autoSpaceDE w:val="0"/>
        <w:autoSpaceDN w:val="0"/>
        <w:adjustRightInd w:val="0"/>
        <w:spacing w:before="100" w:beforeAutospacing="1" w:after="100" w:afterAutospacing="1" w:line="360" w:lineRule="auto"/>
        <w:ind w:left="720" w:hanging="720"/>
        <w:rPr>
          <w:rFonts w:ascii="Times New Roman" w:hAnsi="Times New Roman" w:cs="Times New Roman"/>
          <w:sz w:val="24"/>
          <w:szCs w:val="24"/>
        </w:rPr>
      </w:pPr>
      <w:r w:rsidRPr="008F1821">
        <w:rPr>
          <w:rFonts w:ascii="Times New Roman" w:hAnsi="Times New Roman" w:cs="Times New Roman"/>
          <w:b/>
          <w:sz w:val="24"/>
          <w:szCs w:val="24"/>
        </w:rPr>
        <w:t>Pazhanivel N, Balsubramaniam GA, George VT and Mohan B (2002).</w:t>
      </w:r>
      <w:r w:rsidRPr="008F1821">
        <w:rPr>
          <w:rFonts w:ascii="Times New Roman" w:hAnsi="Times New Roman" w:cs="Times New Roman"/>
          <w:sz w:val="24"/>
          <w:szCs w:val="24"/>
        </w:rPr>
        <w:t xml:space="preserve"> Study of natural outbreak of Newcastle disease in and around Namakkal. </w:t>
      </w:r>
      <w:r w:rsidRPr="008F1821">
        <w:rPr>
          <w:rFonts w:ascii="Times New Roman" w:hAnsi="Times New Roman" w:cs="Times New Roman"/>
          <w:i/>
          <w:iCs/>
          <w:sz w:val="24"/>
          <w:szCs w:val="24"/>
        </w:rPr>
        <w:t xml:space="preserve">Indian Veterinary Journal </w:t>
      </w:r>
      <w:r w:rsidRPr="008F1821">
        <w:rPr>
          <w:rFonts w:ascii="Times New Roman" w:hAnsi="Times New Roman" w:cs="Times New Roman"/>
          <w:sz w:val="24"/>
          <w:szCs w:val="24"/>
        </w:rPr>
        <w:t>79(3): 293-294</w:t>
      </w:r>
    </w:p>
    <w:p w:rsidR="0029775A" w:rsidRPr="008F1821" w:rsidRDefault="0029775A" w:rsidP="0029775A">
      <w:pPr>
        <w:spacing w:before="100" w:beforeAutospacing="1" w:after="100" w:afterAutospacing="1" w:line="360" w:lineRule="auto"/>
        <w:ind w:left="720" w:hanging="720"/>
        <w:jc w:val="both"/>
        <w:outlineLvl w:val="0"/>
        <w:rPr>
          <w:rFonts w:ascii="Times New Roman" w:hAnsi="Times New Roman" w:cs="Times New Roman"/>
          <w:sz w:val="24"/>
          <w:szCs w:val="24"/>
        </w:rPr>
      </w:pPr>
      <w:r w:rsidRPr="008F1821">
        <w:rPr>
          <w:rFonts w:ascii="Times New Roman" w:hAnsi="Times New Roman" w:cs="Times New Roman"/>
          <w:b/>
          <w:sz w:val="24"/>
          <w:szCs w:val="24"/>
        </w:rPr>
        <w:t>Rahman, M. M., Bari, A. S. M., Giusuddin, M., Islam, M. R., Alam, J. and Sil, G. C. (2002).</w:t>
      </w:r>
      <w:r w:rsidRPr="008F1821">
        <w:rPr>
          <w:rFonts w:ascii="Times New Roman" w:hAnsi="Times New Roman" w:cs="Times New Roman"/>
          <w:sz w:val="24"/>
          <w:szCs w:val="24"/>
        </w:rPr>
        <w:t xml:space="preserve"> Evaluation of maternal and humoral immunity against Newcastle disease virus in chicken. </w:t>
      </w:r>
      <w:r w:rsidRPr="008F1821">
        <w:rPr>
          <w:rFonts w:ascii="Times New Roman" w:hAnsi="Times New Roman" w:cs="Times New Roman"/>
          <w:i/>
          <w:iCs/>
          <w:sz w:val="24"/>
          <w:szCs w:val="24"/>
        </w:rPr>
        <w:t>International Journal of Poultry</w:t>
      </w:r>
      <w:r w:rsidRPr="008F1821">
        <w:rPr>
          <w:rFonts w:ascii="Times New Roman" w:hAnsi="Times New Roman" w:cs="Times New Roman"/>
          <w:sz w:val="24"/>
          <w:szCs w:val="24"/>
        </w:rPr>
        <w:t xml:space="preserve"> </w:t>
      </w:r>
      <w:r w:rsidRPr="008F1821">
        <w:rPr>
          <w:rFonts w:ascii="Times New Roman" w:hAnsi="Times New Roman" w:cs="Times New Roman"/>
          <w:i/>
          <w:iCs/>
          <w:sz w:val="24"/>
          <w:szCs w:val="24"/>
        </w:rPr>
        <w:t>Science</w:t>
      </w:r>
      <w:r w:rsidRPr="008F1821">
        <w:rPr>
          <w:rFonts w:ascii="Times New Roman" w:hAnsi="Times New Roman" w:cs="Times New Roman"/>
          <w:sz w:val="24"/>
          <w:szCs w:val="24"/>
        </w:rPr>
        <w:t>, 1, 161-163.</w:t>
      </w:r>
    </w:p>
    <w:p w:rsidR="0029775A" w:rsidRPr="008F1821" w:rsidRDefault="0029775A" w:rsidP="0029775A">
      <w:pPr>
        <w:spacing w:before="100" w:beforeAutospacing="1" w:after="100" w:afterAutospacing="1" w:line="360" w:lineRule="auto"/>
        <w:ind w:left="720" w:hanging="720"/>
        <w:jc w:val="both"/>
        <w:outlineLvl w:val="0"/>
        <w:rPr>
          <w:rFonts w:ascii="Times New Roman" w:hAnsi="Times New Roman" w:cs="Times New Roman"/>
          <w:sz w:val="24"/>
          <w:szCs w:val="24"/>
        </w:rPr>
      </w:pPr>
      <w:r w:rsidRPr="008F1821">
        <w:rPr>
          <w:rFonts w:ascii="Times New Roman" w:hAnsi="Times New Roman" w:cs="Times New Roman"/>
          <w:b/>
          <w:sz w:val="24"/>
          <w:szCs w:val="24"/>
          <w:lang w:val="de-DE"/>
        </w:rPr>
        <w:t>Rahman, M. M., Rahman, A., Islam A. H. M. N., Miah, A. H., Mazumder, J. U. and Bhattacharjee, P. S. 1996</w:t>
      </w:r>
      <w:r w:rsidRPr="008F1821">
        <w:rPr>
          <w:rFonts w:ascii="Times New Roman" w:hAnsi="Times New Roman" w:cs="Times New Roman"/>
          <w:sz w:val="24"/>
          <w:szCs w:val="24"/>
          <w:lang w:val="de-DE"/>
        </w:rPr>
        <w:t xml:space="preserve">. </w:t>
      </w:r>
      <w:r w:rsidRPr="008F1821">
        <w:rPr>
          <w:rFonts w:ascii="Times New Roman" w:hAnsi="Times New Roman" w:cs="Times New Roman"/>
          <w:sz w:val="24"/>
          <w:szCs w:val="24"/>
        </w:rPr>
        <w:t xml:space="preserve">Observations of outbreaks and subsequent control of infectious bursal disease in the central poultry farm in Bangladesh. </w:t>
      </w:r>
      <w:r w:rsidRPr="008F1821">
        <w:rPr>
          <w:rFonts w:ascii="Times New Roman" w:hAnsi="Times New Roman" w:cs="Times New Roman"/>
          <w:i/>
          <w:sz w:val="24"/>
          <w:szCs w:val="24"/>
        </w:rPr>
        <w:t>Bangladesh veterinary journal</w:t>
      </w:r>
      <w:r w:rsidRPr="008F1821">
        <w:rPr>
          <w:rFonts w:ascii="Times New Roman" w:hAnsi="Times New Roman" w:cs="Times New Roman"/>
          <w:sz w:val="24"/>
          <w:szCs w:val="24"/>
        </w:rPr>
        <w:t>,   30 (1-2): 35-39.</w:t>
      </w:r>
    </w:p>
    <w:p w:rsidR="0029775A" w:rsidRPr="008F1821" w:rsidRDefault="0029775A" w:rsidP="0029775A">
      <w:pPr>
        <w:autoSpaceDE w:val="0"/>
        <w:autoSpaceDN w:val="0"/>
        <w:adjustRightInd w:val="0"/>
        <w:spacing w:before="100" w:beforeAutospacing="1" w:after="100" w:afterAutospacing="1" w:line="360" w:lineRule="auto"/>
        <w:ind w:left="720" w:hanging="720"/>
        <w:jc w:val="both"/>
        <w:outlineLvl w:val="0"/>
        <w:rPr>
          <w:rFonts w:ascii="Times New Roman" w:eastAsia="Times New Roman" w:hAnsi="Times New Roman" w:cs="Times New Roman"/>
          <w:i/>
          <w:sz w:val="24"/>
          <w:szCs w:val="24"/>
        </w:rPr>
      </w:pPr>
      <w:r w:rsidRPr="008F1821">
        <w:rPr>
          <w:rFonts w:ascii="Times New Roman" w:eastAsia="Times New Roman" w:hAnsi="Times New Roman" w:cs="Times New Roman"/>
          <w:b/>
          <w:sz w:val="24"/>
          <w:szCs w:val="24"/>
        </w:rPr>
        <w:lastRenderedPageBreak/>
        <w:t>Rahman, M. S., Islam, M. S., Rahman, M. T., Parvez, N. H. and  Rahman, M. M. 2010</w:t>
      </w:r>
      <w:r w:rsidRPr="008F1821">
        <w:rPr>
          <w:rFonts w:ascii="Times New Roman" w:eastAsia="Times New Roman" w:hAnsi="Times New Roman" w:cs="Times New Roman"/>
          <w:sz w:val="24"/>
          <w:szCs w:val="24"/>
        </w:rPr>
        <w:t xml:space="preserve">. </w:t>
      </w:r>
      <w:r w:rsidRPr="008F1821">
        <w:rPr>
          <w:rFonts w:ascii="Times New Roman" w:eastAsia="Times New Roman" w:hAnsi="Times New Roman" w:cs="Times New Roman"/>
          <w:iCs/>
          <w:sz w:val="24"/>
          <w:szCs w:val="24"/>
        </w:rPr>
        <w:t>Analysis of prevalence of infectious Bursal disease in broiler flocks in Dinajpur</w:t>
      </w:r>
      <w:r w:rsidRPr="008F1821">
        <w:rPr>
          <w:rFonts w:ascii="Times New Roman" w:eastAsia="Times New Roman" w:hAnsi="Times New Roman" w:cs="Times New Roman"/>
          <w:b/>
          <w:bCs/>
          <w:sz w:val="24"/>
          <w:szCs w:val="24"/>
        </w:rPr>
        <w:t xml:space="preserve">. </w:t>
      </w:r>
      <w:r w:rsidRPr="008F1821">
        <w:rPr>
          <w:rFonts w:ascii="Times New Roman" w:eastAsia="Times New Roman" w:hAnsi="Times New Roman" w:cs="Times New Roman"/>
          <w:i/>
          <w:sz w:val="24"/>
          <w:szCs w:val="24"/>
        </w:rPr>
        <w:t>Int. J. Sustain. Crop Prod., 5, 1: 15-18.</w:t>
      </w:r>
    </w:p>
    <w:p w:rsidR="0029775A" w:rsidRPr="008F1821" w:rsidRDefault="0029775A" w:rsidP="0029775A">
      <w:pPr>
        <w:pStyle w:val="Default"/>
        <w:spacing w:before="100" w:beforeAutospacing="1" w:after="100" w:afterAutospacing="1" w:line="360" w:lineRule="auto"/>
        <w:ind w:left="720" w:hanging="720"/>
      </w:pPr>
      <w:r w:rsidRPr="008F1821">
        <w:t xml:space="preserve"> </w:t>
      </w:r>
      <w:r w:rsidRPr="008F1821">
        <w:rPr>
          <w:b/>
        </w:rPr>
        <w:t>Raj Wali Khan, Farhan Anwar Khan, Kamran Farid, Izhar Khan and Muhammad Tariq(2009)</w:t>
      </w:r>
      <w:r w:rsidRPr="008F1821">
        <w:t xml:space="preserve">. Prevalence Of Infectious Bursal Disease In Broiler In District Peshawar. </w:t>
      </w:r>
      <w:r w:rsidRPr="008F1821">
        <w:rPr>
          <w:i/>
        </w:rPr>
        <w:t>ARPN Journal of Agricultural and Biological Science</w:t>
      </w:r>
      <w:r w:rsidRPr="008F1821">
        <w:t xml:space="preserve"> vol. 4, no. 1,</w:t>
      </w:r>
    </w:p>
    <w:p w:rsidR="0029775A" w:rsidRPr="008F1821" w:rsidRDefault="0029775A" w:rsidP="0029775A">
      <w:pPr>
        <w:autoSpaceDE w:val="0"/>
        <w:autoSpaceDN w:val="0"/>
        <w:adjustRightInd w:val="0"/>
        <w:spacing w:before="100" w:beforeAutospacing="1" w:after="100" w:afterAutospacing="1" w:line="360" w:lineRule="auto"/>
        <w:ind w:left="720" w:hanging="720"/>
        <w:rPr>
          <w:rFonts w:ascii="Times New Roman" w:hAnsi="Times New Roman" w:cs="Times New Roman"/>
          <w:sz w:val="24"/>
          <w:szCs w:val="24"/>
        </w:rPr>
      </w:pPr>
      <w:r w:rsidRPr="008F1821">
        <w:rPr>
          <w:rFonts w:ascii="Times New Roman" w:hAnsi="Times New Roman" w:cs="Times New Roman"/>
          <w:b/>
          <w:sz w:val="24"/>
          <w:szCs w:val="24"/>
        </w:rPr>
        <w:t xml:space="preserve">Rajaonarison J.J. Rakotonindrina, S.M.Rakotondramary, E.K. and Razafimanjary. S. (2006). </w:t>
      </w:r>
      <w:r w:rsidRPr="008F1821">
        <w:rPr>
          <w:rFonts w:ascii="Times New Roman" w:hAnsi="Times New Roman" w:cs="Times New Roman"/>
          <w:sz w:val="24"/>
          <w:szCs w:val="24"/>
        </w:rPr>
        <w:t xml:space="preserve">Gumboro Disease(Infectious bursitis) in Madagascar. </w:t>
      </w:r>
      <w:r w:rsidRPr="008F1821">
        <w:rPr>
          <w:rFonts w:ascii="Times New Roman" w:hAnsi="Times New Roman" w:cs="Times New Roman"/>
          <w:i/>
          <w:sz w:val="24"/>
          <w:szCs w:val="24"/>
        </w:rPr>
        <w:t>Rev Elev Med Vet Pays Trop.</w:t>
      </w:r>
      <w:r w:rsidRPr="008F1821">
        <w:rPr>
          <w:rFonts w:ascii="Times New Roman" w:hAnsi="Times New Roman" w:cs="Times New Roman"/>
          <w:sz w:val="24"/>
          <w:szCs w:val="24"/>
        </w:rPr>
        <w:t xml:space="preserve"> 47(1):15-17.</w:t>
      </w:r>
    </w:p>
    <w:p w:rsidR="0029775A" w:rsidRPr="008F1821" w:rsidRDefault="0029775A" w:rsidP="0029775A">
      <w:pPr>
        <w:autoSpaceDE w:val="0"/>
        <w:autoSpaceDN w:val="0"/>
        <w:adjustRightInd w:val="0"/>
        <w:spacing w:before="100" w:beforeAutospacing="1" w:after="100" w:afterAutospacing="1" w:line="360" w:lineRule="auto"/>
        <w:ind w:left="720" w:hanging="720"/>
        <w:jc w:val="both"/>
        <w:outlineLvl w:val="0"/>
        <w:rPr>
          <w:rFonts w:ascii="Times New Roman" w:eastAsia="Times New Roman" w:hAnsi="Times New Roman" w:cs="Times New Roman"/>
          <w:i/>
          <w:sz w:val="24"/>
          <w:szCs w:val="24"/>
        </w:rPr>
      </w:pPr>
      <w:r w:rsidRPr="008F1821">
        <w:rPr>
          <w:rFonts w:ascii="Times New Roman" w:hAnsi="Times New Roman" w:cs="Times New Roman"/>
          <w:b/>
          <w:sz w:val="24"/>
          <w:szCs w:val="24"/>
        </w:rPr>
        <w:t>Rima,  B., Alexander, D. J., Billeter, M. A., Collins, P. L., Kingsbury, D. W., Lipkind, M. A.,  Nagai,  Y., Orvell,  C., Pringle, C .R., Rott,  R. and  Meulen, V.  (1995).</w:t>
      </w:r>
      <w:r w:rsidRPr="008F1821">
        <w:rPr>
          <w:rFonts w:ascii="Times New Roman" w:hAnsi="Times New Roman" w:cs="Times New Roman"/>
          <w:sz w:val="24"/>
          <w:szCs w:val="24"/>
        </w:rPr>
        <w:t xml:space="preserve"> Paramyxoviridae. In Virus taxonomy. 6th report of the International Committee on Taxonomy of Viruses. Springer-Verlag, Vienna and New York: 268-274.</w:t>
      </w:r>
    </w:p>
    <w:p w:rsidR="0029775A" w:rsidRPr="008F1821" w:rsidRDefault="0029775A" w:rsidP="0029775A">
      <w:pPr>
        <w:pStyle w:val="NormalWeb"/>
        <w:spacing w:line="360" w:lineRule="auto"/>
        <w:ind w:left="720" w:hanging="720"/>
        <w:jc w:val="both"/>
        <w:outlineLvl w:val="0"/>
      </w:pPr>
      <w:r w:rsidRPr="008F1821">
        <w:rPr>
          <w:b/>
        </w:rPr>
        <w:t>Rodriguez-Chavez, R., Issac, W. S., Cloud, S. and Sandra, M. D. 2002</w:t>
      </w:r>
      <w:r w:rsidRPr="008F1821">
        <w:t xml:space="preserve">. </w:t>
      </w:r>
      <w:r w:rsidRPr="008F1821">
        <w:br/>
        <w:t xml:space="preserve">Characterization of antigenic, immunogenic and pathogenic variant of infectious bursal disease virus due to propagation in different host systems </w:t>
      </w:r>
      <w:r w:rsidRPr="008F1821">
        <w:rPr>
          <w:i/>
          <w:iCs/>
        </w:rPr>
        <w:t xml:space="preserve">( </w:t>
      </w:r>
      <w:r w:rsidRPr="008F1821">
        <w:t xml:space="preserve">Bursa, embryo and cell culture ).  </w:t>
      </w:r>
      <w:r w:rsidRPr="008F1821">
        <w:rPr>
          <w:i/>
          <w:iCs/>
        </w:rPr>
        <w:t xml:space="preserve">Avian pathology, </w:t>
      </w:r>
      <w:r w:rsidRPr="008F1821">
        <w:t xml:space="preserve">31: 4S5-492. </w:t>
      </w:r>
    </w:p>
    <w:p w:rsidR="0029775A" w:rsidRPr="008F1821" w:rsidRDefault="0029775A" w:rsidP="0029775A">
      <w:pPr>
        <w:spacing w:before="100" w:beforeAutospacing="1" w:after="100" w:afterAutospacing="1" w:line="360" w:lineRule="auto"/>
        <w:ind w:left="720" w:hanging="720"/>
        <w:jc w:val="both"/>
        <w:outlineLvl w:val="0"/>
        <w:rPr>
          <w:rFonts w:ascii="Times New Roman" w:hAnsi="Times New Roman" w:cs="Times New Roman"/>
          <w:color w:val="000000" w:themeColor="text1"/>
          <w:sz w:val="24"/>
          <w:szCs w:val="24"/>
        </w:rPr>
      </w:pPr>
      <w:r w:rsidRPr="008F1821">
        <w:rPr>
          <w:rFonts w:ascii="Times New Roman" w:hAnsi="Times New Roman" w:cs="Times New Roman"/>
          <w:b/>
          <w:color w:val="000000" w:themeColor="text1"/>
          <w:sz w:val="24"/>
          <w:szCs w:val="24"/>
        </w:rPr>
        <w:t>Rosenberger, J. K., Cloud, S. S., Gelb, J., Odor Jr. E. and Dohms, J. E. 1985</w:t>
      </w:r>
      <w:r w:rsidRPr="008F1821">
        <w:rPr>
          <w:rFonts w:ascii="Times New Roman" w:hAnsi="Times New Roman" w:cs="Times New Roman"/>
          <w:color w:val="000000" w:themeColor="text1"/>
          <w:sz w:val="24"/>
          <w:szCs w:val="24"/>
        </w:rPr>
        <w:t>. Sentinel bird survey of Delmarva broiler flocks. Proc 20</w:t>
      </w:r>
      <w:r w:rsidRPr="008F1821">
        <w:rPr>
          <w:rFonts w:ascii="Times New Roman" w:hAnsi="Times New Roman" w:cs="Times New Roman"/>
          <w:color w:val="000000" w:themeColor="text1"/>
          <w:sz w:val="24"/>
          <w:szCs w:val="24"/>
          <w:vertAlign w:val="superscript"/>
        </w:rPr>
        <w:t>th</w:t>
      </w:r>
      <w:r w:rsidRPr="008F1821">
        <w:rPr>
          <w:rFonts w:ascii="Times New Roman" w:hAnsi="Times New Roman" w:cs="Times New Roman"/>
          <w:color w:val="000000" w:themeColor="text1"/>
          <w:sz w:val="24"/>
          <w:szCs w:val="24"/>
        </w:rPr>
        <w:t>Nati meet poultry health condemn, ocean city, MD, pp 95-101.</w:t>
      </w:r>
    </w:p>
    <w:p w:rsidR="0029775A" w:rsidRPr="008F1821" w:rsidRDefault="0029775A" w:rsidP="0029775A">
      <w:pPr>
        <w:spacing w:before="100" w:beforeAutospacing="1" w:after="100" w:afterAutospacing="1" w:line="360" w:lineRule="auto"/>
        <w:ind w:left="720" w:hanging="720"/>
        <w:jc w:val="both"/>
        <w:outlineLvl w:val="0"/>
        <w:rPr>
          <w:rFonts w:ascii="Times New Roman" w:hAnsi="Times New Roman" w:cs="Times New Roman"/>
          <w:sz w:val="24"/>
          <w:szCs w:val="24"/>
        </w:rPr>
      </w:pPr>
      <w:r w:rsidRPr="008F1821">
        <w:rPr>
          <w:rFonts w:ascii="Times New Roman" w:hAnsi="Times New Roman" w:cs="Times New Roman"/>
          <w:b/>
          <w:color w:val="000000" w:themeColor="text1"/>
          <w:sz w:val="24"/>
          <w:szCs w:val="24"/>
        </w:rPr>
        <w:t>Saif, Y. M. 1984</w:t>
      </w:r>
      <w:r w:rsidRPr="008F1821">
        <w:rPr>
          <w:rFonts w:ascii="Times New Roman" w:hAnsi="Times New Roman" w:cs="Times New Roman"/>
          <w:color w:val="000000" w:themeColor="text1"/>
          <w:sz w:val="24"/>
          <w:szCs w:val="24"/>
        </w:rPr>
        <w:t>. Infectious bursal disease virus types</w:t>
      </w:r>
      <w:r w:rsidRPr="008F1821">
        <w:rPr>
          <w:rFonts w:ascii="Times New Roman" w:hAnsi="Times New Roman" w:cs="Times New Roman"/>
          <w:sz w:val="24"/>
          <w:szCs w:val="24"/>
        </w:rPr>
        <w:t>. Proceeding 19</w:t>
      </w:r>
      <w:r w:rsidRPr="008F1821">
        <w:rPr>
          <w:rFonts w:ascii="Times New Roman" w:hAnsi="Times New Roman" w:cs="Times New Roman"/>
          <w:sz w:val="24"/>
          <w:szCs w:val="24"/>
          <w:vertAlign w:val="superscript"/>
        </w:rPr>
        <w:t xml:space="preserve">th </w:t>
      </w:r>
      <w:r w:rsidRPr="008F1821">
        <w:rPr>
          <w:rFonts w:ascii="Times New Roman" w:hAnsi="Times New Roman" w:cs="Times New Roman"/>
          <w:sz w:val="24"/>
          <w:szCs w:val="24"/>
        </w:rPr>
        <w:t>Nati Meet Poultry Health Condemn, ocean city, pp 105-107.</w:t>
      </w:r>
    </w:p>
    <w:p w:rsidR="0029775A" w:rsidRPr="008F1821" w:rsidRDefault="0029775A" w:rsidP="0029775A">
      <w:pPr>
        <w:pStyle w:val="NormalWeb"/>
        <w:spacing w:line="360" w:lineRule="auto"/>
        <w:ind w:left="720" w:hanging="720"/>
        <w:jc w:val="both"/>
        <w:outlineLvl w:val="0"/>
        <w:rPr>
          <w:i/>
          <w:iCs/>
        </w:rPr>
      </w:pPr>
      <w:r w:rsidRPr="008F1821">
        <w:rPr>
          <w:b/>
        </w:rPr>
        <w:t>Saif, Y. M. and Abdel-Amin, G. A. 2001</w:t>
      </w:r>
      <w:r w:rsidRPr="008F1821">
        <w:t xml:space="preserve"> .Pathogenecity of cell culture derived and bursa derived infectious bursal disease viruses in specific pathogen free chickens.  </w:t>
      </w:r>
      <w:r w:rsidRPr="008F1821">
        <w:rPr>
          <w:i/>
          <w:iCs/>
        </w:rPr>
        <w:t xml:space="preserve">Avian disease, 45: 844-852. </w:t>
      </w:r>
    </w:p>
    <w:p w:rsidR="0029775A" w:rsidRPr="008F1821" w:rsidRDefault="0029775A" w:rsidP="0029775A">
      <w:pPr>
        <w:autoSpaceDE w:val="0"/>
        <w:autoSpaceDN w:val="0"/>
        <w:adjustRightInd w:val="0"/>
        <w:spacing w:before="100" w:beforeAutospacing="1" w:after="100" w:afterAutospacing="1" w:line="360" w:lineRule="auto"/>
        <w:ind w:left="720" w:hanging="720"/>
        <w:rPr>
          <w:rFonts w:ascii="Times New Roman" w:hAnsi="Times New Roman" w:cs="Times New Roman"/>
          <w:sz w:val="24"/>
          <w:szCs w:val="24"/>
        </w:rPr>
      </w:pPr>
      <w:r w:rsidRPr="008F1821">
        <w:rPr>
          <w:rFonts w:ascii="Times New Roman" w:hAnsi="Times New Roman" w:cs="Times New Roman"/>
          <w:b/>
          <w:sz w:val="24"/>
          <w:szCs w:val="24"/>
        </w:rPr>
        <w:lastRenderedPageBreak/>
        <w:t>Sami, W. and G.K. Baruah, (1997)</w:t>
      </w:r>
      <w:r w:rsidRPr="008F1821">
        <w:rPr>
          <w:rFonts w:ascii="Times New Roman" w:hAnsi="Times New Roman" w:cs="Times New Roman"/>
          <w:sz w:val="24"/>
          <w:szCs w:val="24"/>
        </w:rPr>
        <w:t xml:space="preserve">. Incidence of infectious bursal disease in broilers in Assam. </w:t>
      </w:r>
      <w:r w:rsidRPr="008F1821">
        <w:rPr>
          <w:rFonts w:ascii="Times New Roman" w:hAnsi="Times New Roman" w:cs="Times New Roman"/>
          <w:i/>
          <w:sz w:val="24"/>
          <w:szCs w:val="24"/>
        </w:rPr>
        <w:t>Ind. J. Vet. Pathol</w:t>
      </w:r>
      <w:r w:rsidRPr="008F1821">
        <w:rPr>
          <w:rFonts w:ascii="Times New Roman" w:hAnsi="Times New Roman" w:cs="Times New Roman"/>
          <w:sz w:val="24"/>
          <w:szCs w:val="24"/>
        </w:rPr>
        <w:t>., 21: 67-68.</w:t>
      </w:r>
    </w:p>
    <w:p w:rsidR="0029775A" w:rsidRPr="008F1821" w:rsidRDefault="0029775A" w:rsidP="0029775A">
      <w:pPr>
        <w:autoSpaceDE w:val="0"/>
        <w:autoSpaceDN w:val="0"/>
        <w:adjustRightInd w:val="0"/>
        <w:spacing w:before="100" w:beforeAutospacing="1" w:after="100" w:afterAutospacing="1" w:line="360" w:lineRule="auto"/>
        <w:ind w:left="720" w:hanging="720"/>
        <w:rPr>
          <w:rFonts w:ascii="Times New Roman" w:hAnsi="Times New Roman" w:cs="Times New Roman"/>
          <w:sz w:val="24"/>
          <w:szCs w:val="24"/>
        </w:rPr>
      </w:pPr>
      <w:r w:rsidRPr="008F1821">
        <w:rPr>
          <w:rFonts w:ascii="Times New Roman" w:hAnsi="Times New Roman" w:cs="Times New Roman"/>
          <w:b/>
          <w:sz w:val="24"/>
          <w:szCs w:val="24"/>
        </w:rPr>
        <w:t>Savova M. and V. Liupkel. (2002).</w:t>
      </w:r>
      <w:r w:rsidRPr="008F1821">
        <w:rPr>
          <w:rFonts w:ascii="Times New Roman" w:hAnsi="Times New Roman" w:cs="Times New Roman"/>
          <w:sz w:val="24"/>
          <w:szCs w:val="24"/>
        </w:rPr>
        <w:t xml:space="preserve"> Asymptomatic course of infectious bursitis in Chicks. </w:t>
      </w:r>
      <w:r w:rsidRPr="008F1821">
        <w:rPr>
          <w:rFonts w:ascii="Times New Roman" w:hAnsi="Times New Roman" w:cs="Times New Roman"/>
          <w:i/>
          <w:sz w:val="24"/>
          <w:szCs w:val="24"/>
        </w:rPr>
        <w:t>Vet Med Nauki</w:t>
      </w:r>
      <w:r w:rsidRPr="008F1821">
        <w:rPr>
          <w:rFonts w:ascii="Times New Roman" w:hAnsi="Times New Roman" w:cs="Times New Roman"/>
          <w:sz w:val="24"/>
          <w:szCs w:val="24"/>
        </w:rPr>
        <w:t>.21(10):95-101.</w:t>
      </w:r>
    </w:p>
    <w:p w:rsidR="0029775A" w:rsidRPr="008F1821" w:rsidRDefault="0029775A" w:rsidP="0029775A">
      <w:pPr>
        <w:spacing w:before="100" w:beforeAutospacing="1" w:after="100" w:afterAutospacing="1" w:line="360" w:lineRule="auto"/>
        <w:ind w:left="720" w:hanging="720"/>
        <w:jc w:val="both"/>
        <w:outlineLvl w:val="0"/>
        <w:rPr>
          <w:rFonts w:ascii="Times New Roman" w:hAnsi="Times New Roman" w:cs="Times New Roman"/>
          <w:sz w:val="24"/>
          <w:szCs w:val="24"/>
        </w:rPr>
      </w:pPr>
      <w:r w:rsidRPr="008F1821">
        <w:rPr>
          <w:rFonts w:ascii="Times New Roman" w:hAnsi="Times New Roman" w:cs="Times New Roman"/>
          <w:b/>
          <w:sz w:val="24"/>
          <w:szCs w:val="24"/>
        </w:rPr>
        <w:t>Segal, Y. 2002</w:t>
      </w:r>
      <w:r w:rsidRPr="008F1821">
        <w:rPr>
          <w:rFonts w:ascii="Times New Roman" w:hAnsi="Times New Roman" w:cs="Times New Roman"/>
          <w:sz w:val="24"/>
          <w:szCs w:val="24"/>
        </w:rPr>
        <w:t>. Preventing Gumboro disease in poultry .</w:t>
      </w:r>
      <w:r w:rsidRPr="008F1821">
        <w:rPr>
          <w:rFonts w:ascii="Times New Roman" w:hAnsi="Times New Roman" w:cs="Times New Roman"/>
          <w:i/>
          <w:sz w:val="24"/>
          <w:szCs w:val="24"/>
        </w:rPr>
        <w:t>International poultry production</w:t>
      </w:r>
      <w:r w:rsidRPr="008F1821">
        <w:rPr>
          <w:rFonts w:ascii="Times New Roman" w:hAnsi="Times New Roman" w:cs="Times New Roman"/>
          <w:sz w:val="24"/>
          <w:szCs w:val="24"/>
        </w:rPr>
        <w:t>, pp 17.</w:t>
      </w:r>
    </w:p>
    <w:p w:rsidR="0029775A" w:rsidRPr="008F1821" w:rsidRDefault="0029775A" w:rsidP="0029775A">
      <w:pPr>
        <w:autoSpaceDE w:val="0"/>
        <w:autoSpaceDN w:val="0"/>
        <w:adjustRightInd w:val="0"/>
        <w:spacing w:before="100" w:beforeAutospacing="1" w:after="100" w:afterAutospacing="1" w:line="360" w:lineRule="auto"/>
        <w:ind w:left="720" w:hanging="720"/>
        <w:rPr>
          <w:rFonts w:ascii="Times New Roman" w:hAnsi="Times New Roman" w:cs="Times New Roman"/>
          <w:sz w:val="24"/>
          <w:szCs w:val="24"/>
        </w:rPr>
      </w:pPr>
      <w:r w:rsidRPr="008F1821">
        <w:rPr>
          <w:rFonts w:ascii="Times New Roman" w:hAnsi="Times New Roman" w:cs="Times New Roman"/>
          <w:b/>
          <w:sz w:val="24"/>
          <w:szCs w:val="24"/>
        </w:rPr>
        <w:t>Shil GC, MA Ehsam, MS Rahmn, AKMM Anower and MR Ismal, (2003)</w:t>
      </w:r>
      <w:r w:rsidRPr="008F1821">
        <w:rPr>
          <w:rFonts w:ascii="Times New Roman" w:hAnsi="Times New Roman" w:cs="Times New Roman"/>
          <w:sz w:val="24"/>
          <w:szCs w:val="24"/>
        </w:rPr>
        <w:t xml:space="preserve">. diseases associated with mortality and pathological changes in cockerel birds. </w:t>
      </w:r>
      <w:r w:rsidRPr="008F1821">
        <w:rPr>
          <w:rFonts w:ascii="Times New Roman" w:hAnsi="Times New Roman" w:cs="Times New Roman"/>
          <w:i/>
          <w:sz w:val="24"/>
          <w:szCs w:val="24"/>
        </w:rPr>
        <w:t>Bangl J Vet Med</w:t>
      </w:r>
      <w:r w:rsidRPr="008F1821">
        <w:rPr>
          <w:rFonts w:ascii="Times New Roman" w:hAnsi="Times New Roman" w:cs="Times New Roman"/>
          <w:sz w:val="24"/>
          <w:szCs w:val="24"/>
        </w:rPr>
        <w:t>, 1:33-38.</w:t>
      </w:r>
    </w:p>
    <w:p w:rsidR="0029775A" w:rsidRPr="008F1821" w:rsidRDefault="0029775A" w:rsidP="0029775A">
      <w:pPr>
        <w:autoSpaceDE w:val="0"/>
        <w:autoSpaceDN w:val="0"/>
        <w:adjustRightInd w:val="0"/>
        <w:spacing w:before="100" w:beforeAutospacing="1" w:after="100" w:afterAutospacing="1" w:line="360" w:lineRule="auto"/>
        <w:ind w:left="720" w:hanging="720"/>
        <w:mirrorIndents/>
        <w:jc w:val="both"/>
        <w:outlineLvl w:val="0"/>
        <w:rPr>
          <w:rFonts w:ascii="Times New Roman" w:hAnsi="Times New Roman" w:cs="Times New Roman"/>
          <w:sz w:val="24"/>
          <w:szCs w:val="24"/>
        </w:rPr>
      </w:pPr>
      <w:r w:rsidRPr="008F1821">
        <w:rPr>
          <w:rFonts w:ascii="Times New Roman" w:hAnsi="Times New Roman" w:cs="Times New Roman"/>
          <w:b/>
          <w:sz w:val="24"/>
          <w:szCs w:val="24"/>
        </w:rPr>
        <w:t>Snyder, D. B., Matquadt, W. W., Mallinson, E. T., Savage, P. K. and Allen, D. C. (1984).</w:t>
      </w:r>
      <w:r w:rsidRPr="008F1821">
        <w:rPr>
          <w:rFonts w:ascii="Times New Roman" w:hAnsi="Times New Roman" w:cs="Times New Roman"/>
          <w:sz w:val="24"/>
          <w:szCs w:val="24"/>
        </w:rPr>
        <w:t xml:space="preserve"> Rapid</w:t>
      </w:r>
      <w:r w:rsidRPr="008F1821">
        <w:rPr>
          <w:rFonts w:ascii="Times New Roman" w:hAnsi="Times New Roman" w:cs="Times New Roman"/>
          <w:b/>
          <w:sz w:val="24"/>
          <w:szCs w:val="24"/>
        </w:rPr>
        <w:t xml:space="preserve"> </w:t>
      </w:r>
      <w:r w:rsidRPr="008F1821">
        <w:rPr>
          <w:rFonts w:ascii="Times New Roman" w:hAnsi="Times New Roman" w:cs="Times New Roman"/>
          <w:sz w:val="24"/>
          <w:szCs w:val="24"/>
        </w:rPr>
        <w:t xml:space="preserve">serological profiling by ELISA. III Simultaneous measurements of antibody titers to infectious bronchitis virus, infectious bursal disease and Newcastle disease virus in a single serum dilution. Avian Dis. 28: 12-24. </w:t>
      </w:r>
    </w:p>
    <w:p w:rsidR="0029775A" w:rsidRPr="008F1821" w:rsidRDefault="0029775A" w:rsidP="0029775A">
      <w:pPr>
        <w:autoSpaceDE w:val="0"/>
        <w:autoSpaceDN w:val="0"/>
        <w:adjustRightInd w:val="0"/>
        <w:spacing w:before="100" w:beforeAutospacing="1" w:after="100" w:afterAutospacing="1" w:line="360" w:lineRule="auto"/>
        <w:ind w:left="720" w:hanging="720"/>
        <w:mirrorIndents/>
        <w:jc w:val="both"/>
        <w:outlineLvl w:val="0"/>
        <w:rPr>
          <w:rFonts w:ascii="Times New Roman" w:hAnsi="Times New Roman" w:cs="Times New Roman"/>
          <w:sz w:val="24"/>
          <w:szCs w:val="24"/>
        </w:rPr>
      </w:pPr>
      <w:r w:rsidRPr="008F1821">
        <w:rPr>
          <w:rFonts w:ascii="Times New Roman" w:hAnsi="Times New Roman" w:cs="Times New Roman"/>
          <w:b/>
          <w:sz w:val="24"/>
          <w:szCs w:val="24"/>
        </w:rPr>
        <w:t>Spradbrow,  P. B. (1997).</w:t>
      </w:r>
      <w:r w:rsidRPr="008F1821">
        <w:rPr>
          <w:rFonts w:ascii="Times New Roman" w:hAnsi="Times New Roman" w:cs="Times New Roman"/>
          <w:sz w:val="24"/>
          <w:szCs w:val="24"/>
        </w:rPr>
        <w:t xml:space="preserve"> </w:t>
      </w:r>
      <w:r w:rsidRPr="008F1821">
        <w:rPr>
          <w:rFonts w:ascii="Times New Roman" w:hAnsi="Times New Roman" w:cs="Times New Roman"/>
          <w:i/>
          <w:iCs/>
          <w:sz w:val="24"/>
          <w:szCs w:val="24"/>
        </w:rPr>
        <w:t>Policy framework for smallholder rural poultry development</w:t>
      </w:r>
      <w:r w:rsidRPr="008F1821">
        <w:rPr>
          <w:rFonts w:ascii="Times New Roman" w:hAnsi="Times New Roman" w:cs="Times New Roman"/>
          <w:sz w:val="24"/>
          <w:szCs w:val="24"/>
        </w:rPr>
        <w:t xml:space="preserve">. In: Proceedings of International Workshop on Sustainable Poultry Production in Africa held in Addis Ababa, Ethiopia (pp. 30-39). </w:t>
      </w:r>
    </w:p>
    <w:p w:rsidR="0029775A" w:rsidRPr="008F1821" w:rsidRDefault="0029775A" w:rsidP="0029775A">
      <w:pPr>
        <w:autoSpaceDE w:val="0"/>
        <w:autoSpaceDN w:val="0"/>
        <w:adjustRightInd w:val="0"/>
        <w:spacing w:before="100" w:beforeAutospacing="1" w:after="100" w:afterAutospacing="1" w:line="360" w:lineRule="auto"/>
        <w:ind w:left="720" w:hanging="720"/>
        <w:mirrorIndents/>
        <w:jc w:val="both"/>
        <w:outlineLvl w:val="0"/>
        <w:rPr>
          <w:rFonts w:ascii="Times New Roman" w:hAnsi="Times New Roman" w:cs="Times New Roman"/>
          <w:sz w:val="24"/>
          <w:szCs w:val="24"/>
        </w:rPr>
      </w:pPr>
      <w:r w:rsidRPr="008F1821">
        <w:rPr>
          <w:rFonts w:ascii="Times New Roman" w:hAnsi="Times New Roman" w:cs="Times New Roman"/>
          <w:b/>
          <w:sz w:val="24"/>
          <w:szCs w:val="24"/>
        </w:rPr>
        <w:t>Spradbrow, P. B. (1987).</w:t>
      </w:r>
      <w:r w:rsidRPr="008F1821">
        <w:rPr>
          <w:rFonts w:ascii="Times New Roman" w:hAnsi="Times New Roman" w:cs="Times New Roman"/>
          <w:sz w:val="24"/>
          <w:szCs w:val="24"/>
        </w:rPr>
        <w:t xml:space="preserve"> Newcastle disease in Australia. In Newcastle disease in poultry: a new feed pellet vaccine. The Australian Centre for International Agricultural Research: 40-43. </w:t>
      </w:r>
    </w:p>
    <w:p w:rsidR="0029775A" w:rsidRPr="008F1821" w:rsidRDefault="0029775A" w:rsidP="0029775A">
      <w:pPr>
        <w:pStyle w:val="NoSpacing"/>
        <w:spacing w:before="100" w:beforeAutospacing="1" w:after="100" w:afterAutospacing="1" w:line="360" w:lineRule="auto"/>
        <w:ind w:left="720" w:hanging="720"/>
        <w:jc w:val="both"/>
        <w:rPr>
          <w:rFonts w:ascii="Times New Roman" w:hAnsi="Times New Roman"/>
          <w:sz w:val="24"/>
          <w:szCs w:val="24"/>
        </w:rPr>
      </w:pPr>
      <w:r w:rsidRPr="008F1821">
        <w:rPr>
          <w:rFonts w:ascii="Times New Roman" w:hAnsi="Times New Roman"/>
          <w:b/>
          <w:sz w:val="24"/>
          <w:szCs w:val="24"/>
        </w:rPr>
        <w:t>Talha A. F. S. M., Hossain M. M., Chowdury E. H., Bari.  A. S. M., Islam M. R. And Das P. M. (2010)</w:t>
      </w:r>
      <w:r w:rsidRPr="008F1821">
        <w:rPr>
          <w:rFonts w:ascii="Times New Roman" w:hAnsi="Times New Roman"/>
          <w:sz w:val="24"/>
          <w:szCs w:val="24"/>
        </w:rPr>
        <w:t xml:space="preserve">. Poultry Diseases Occurring in Mymensingh District of Bangladesh, </w:t>
      </w:r>
      <w:r w:rsidRPr="008F1821">
        <w:rPr>
          <w:rFonts w:ascii="Times New Roman" w:hAnsi="Times New Roman"/>
          <w:i/>
          <w:sz w:val="24"/>
          <w:szCs w:val="24"/>
        </w:rPr>
        <w:t xml:space="preserve">The Bangladesh veterinary  journal, </w:t>
      </w:r>
      <w:r w:rsidRPr="008F1821">
        <w:rPr>
          <w:rFonts w:ascii="Times New Roman" w:hAnsi="Times New Roman"/>
          <w:sz w:val="24"/>
          <w:szCs w:val="24"/>
        </w:rPr>
        <w:t>18: 20-23.</w:t>
      </w:r>
    </w:p>
    <w:p w:rsidR="0029775A" w:rsidRPr="008F1821" w:rsidRDefault="0029775A" w:rsidP="0029775A">
      <w:pPr>
        <w:spacing w:before="100" w:beforeAutospacing="1" w:after="100" w:afterAutospacing="1" w:line="360" w:lineRule="auto"/>
        <w:ind w:left="720" w:hanging="720"/>
        <w:jc w:val="both"/>
        <w:outlineLvl w:val="0"/>
        <w:rPr>
          <w:rFonts w:ascii="Times New Roman" w:hAnsi="Times New Roman" w:cs="Times New Roman"/>
          <w:sz w:val="24"/>
          <w:szCs w:val="24"/>
        </w:rPr>
      </w:pPr>
      <w:r w:rsidRPr="008F1821">
        <w:rPr>
          <w:rFonts w:ascii="Times New Roman" w:hAnsi="Times New Roman" w:cs="Times New Roman"/>
          <w:b/>
          <w:sz w:val="24"/>
          <w:szCs w:val="24"/>
        </w:rPr>
        <w:t>Winterfield, R. W., Hitchner, G. S., Appleton and Cosgrove. 1962</w:t>
      </w:r>
      <w:r w:rsidRPr="008F1821">
        <w:rPr>
          <w:rFonts w:ascii="Times New Roman" w:hAnsi="Times New Roman" w:cs="Times New Roman"/>
          <w:sz w:val="24"/>
          <w:szCs w:val="24"/>
        </w:rPr>
        <w:t>. Avian nephrosis, nephritis and gumboro disease</w:t>
      </w:r>
      <w:r w:rsidRPr="008F1821">
        <w:rPr>
          <w:rFonts w:ascii="Times New Roman" w:hAnsi="Times New Roman" w:cs="Times New Roman"/>
          <w:i/>
          <w:sz w:val="24"/>
          <w:szCs w:val="24"/>
        </w:rPr>
        <w:t>. L &amp; M News and Views</w:t>
      </w:r>
      <w:r w:rsidRPr="008F1821">
        <w:rPr>
          <w:rFonts w:ascii="Times New Roman" w:hAnsi="Times New Roman" w:cs="Times New Roman"/>
          <w:sz w:val="24"/>
          <w:szCs w:val="24"/>
        </w:rPr>
        <w:t>, 3: 103.</w:t>
      </w:r>
    </w:p>
    <w:p w:rsidR="0029775A" w:rsidRDefault="0029775A" w:rsidP="0029775A">
      <w:pPr>
        <w:spacing w:before="100" w:beforeAutospacing="1" w:after="100" w:afterAutospacing="1" w:line="360" w:lineRule="auto"/>
        <w:ind w:left="720" w:hanging="720"/>
        <w:rPr>
          <w:rFonts w:ascii="Times New Roman" w:hAnsi="Times New Roman" w:cs="Times New Roman"/>
          <w:i/>
          <w:sz w:val="24"/>
          <w:szCs w:val="24"/>
        </w:rPr>
      </w:pPr>
      <w:r w:rsidRPr="008F1821">
        <w:rPr>
          <w:rFonts w:ascii="Times New Roman" w:hAnsi="Times New Roman" w:cs="Times New Roman"/>
          <w:b/>
          <w:sz w:val="24"/>
          <w:szCs w:val="24"/>
        </w:rPr>
        <w:t>Wyeth P.J.,N.J.Chettle and A.R.Mohepat. (2003)</w:t>
      </w:r>
      <w:r w:rsidRPr="008F1821">
        <w:rPr>
          <w:rFonts w:ascii="Times New Roman" w:hAnsi="Times New Roman" w:cs="Times New Roman"/>
          <w:sz w:val="24"/>
          <w:szCs w:val="24"/>
        </w:rPr>
        <w:t xml:space="preserve">. Infectious bursal disease in Great Britain. </w:t>
      </w:r>
      <w:r w:rsidRPr="008F1821">
        <w:rPr>
          <w:rFonts w:ascii="Times New Roman" w:hAnsi="Times New Roman" w:cs="Times New Roman"/>
          <w:i/>
          <w:sz w:val="24"/>
          <w:szCs w:val="24"/>
        </w:rPr>
        <w:t>Vet. Rec.130:30-32.</w:t>
      </w:r>
    </w:p>
    <w:p w:rsidR="0029775A" w:rsidRDefault="0029775A" w:rsidP="0029775A">
      <w:pPr>
        <w:spacing w:before="100" w:beforeAutospacing="1" w:after="100" w:afterAutospacing="1" w:line="240" w:lineRule="auto"/>
        <w:jc w:val="center"/>
        <w:rPr>
          <w:rFonts w:ascii="Times New Roman" w:hAnsi="Times New Roman" w:cs="Times New Roman"/>
          <w:i/>
          <w:sz w:val="24"/>
          <w:szCs w:val="24"/>
        </w:rPr>
      </w:pPr>
      <w:r>
        <w:rPr>
          <w:rFonts w:ascii="Times New Roman" w:hAnsi="Times New Roman"/>
          <w:b/>
          <w:sz w:val="28"/>
          <w:szCs w:val="28"/>
        </w:rPr>
        <w:lastRenderedPageBreak/>
        <w:t>CHAPTER: 7</w:t>
      </w:r>
    </w:p>
    <w:p w:rsidR="0029775A" w:rsidRPr="0029775A" w:rsidRDefault="00E22545" w:rsidP="0029775A">
      <w:pPr>
        <w:spacing w:before="100" w:beforeAutospacing="1" w:after="100" w:afterAutospacing="1" w:line="240" w:lineRule="auto"/>
        <w:jc w:val="center"/>
        <w:rPr>
          <w:rFonts w:ascii="Times New Roman" w:hAnsi="Times New Roman" w:cs="Times New Roman"/>
          <w:i/>
          <w:sz w:val="24"/>
          <w:szCs w:val="24"/>
        </w:rPr>
      </w:pPr>
      <w:r w:rsidRPr="00E22545">
        <w:rPr>
          <w:rFonts w:ascii="Times New Roman" w:hAnsi="Times New Roman"/>
          <w:b/>
          <w:noProof/>
          <w:sz w:val="28"/>
          <w:szCs w:val="28"/>
        </w:rPr>
        <w:pict>
          <v:shapetype id="_x0000_t32" coordsize="21600,21600" o:spt="32" o:oned="t" path="m,l21600,21600e" filled="f">
            <v:path arrowok="t" fillok="f" o:connecttype="none"/>
            <o:lock v:ext="edit" shapetype="t"/>
          </v:shapetype>
          <v:shape id="_x0000_s1038" type="#_x0000_t32" style="position:absolute;left:0;text-align:left;margin-left:-9.75pt;margin-top:21.75pt;width:485.25pt;height:0;z-index:251670016" o:connectortype="straight" strokeweight="1.5pt"/>
        </w:pict>
      </w:r>
      <w:r w:rsidR="0029775A">
        <w:rPr>
          <w:rFonts w:ascii="Times New Roman" w:hAnsi="Times New Roman"/>
          <w:b/>
          <w:sz w:val="28"/>
          <w:szCs w:val="28"/>
        </w:rPr>
        <w:t>APPENDIX</w:t>
      </w:r>
    </w:p>
    <w:p w:rsidR="0029775A" w:rsidRPr="00E919A1" w:rsidRDefault="0029775A" w:rsidP="0029775A">
      <w:pPr>
        <w:spacing w:line="240" w:lineRule="auto"/>
        <w:jc w:val="center"/>
        <w:rPr>
          <w:rFonts w:ascii="Times New Roman" w:hAnsi="Times New Roman"/>
          <w:b/>
          <w:sz w:val="24"/>
          <w:szCs w:val="28"/>
        </w:rPr>
      </w:pPr>
      <w:r w:rsidRPr="00E919A1">
        <w:rPr>
          <w:rFonts w:ascii="Times New Roman" w:hAnsi="Times New Roman"/>
          <w:b/>
          <w:sz w:val="24"/>
          <w:szCs w:val="28"/>
        </w:rPr>
        <w:t>QUESTIONNAIRE</w:t>
      </w:r>
    </w:p>
    <w:p w:rsidR="0029775A" w:rsidRPr="00AF2344" w:rsidRDefault="0029775A" w:rsidP="0029775A">
      <w:pPr>
        <w:rPr>
          <w:rFonts w:ascii="Times New Roman" w:hAnsi="Times New Roman"/>
          <w:sz w:val="24"/>
        </w:rPr>
      </w:pPr>
      <w:r w:rsidRPr="00AF2344">
        <w:rPr>
          <w:rFonts w:ascii="Times New Roman" w:hAnsi="Times New Roman"/>
          <w:sz w:val="24"/>
        </w:rPr>
        <w:t>Sample No:                                                            Date:</w:t>
      </w:r>
    </w:p>
    <w:p w:rsidR="0029775A" w:rsidRPr="00AF2344" w:rsidRDefault="0029775A" w:rsidP="0029775A">
      <w:pPr>
        <w:rPr>
          <w:rFonts w:ascii="Times New Roman" w:hAnsi="Times New Roman"/>
          <w:sz w:val="24"/>
        </w:rPr>
      </w:pPr>
      <w:r w:rsidRPr="00AF2344">
        <w:rPr>
          <w:rFonts w:ascii="Times New Roman" w:hAnsi="Times New Roman"/>
          <w:sz w:val="24"/>
        </w:rPr>
        <w:t>Owner name:                                                         Mobile no:</w:t>
      </w:r>
    </w:p>
    <w:p w:rsidR="0029775A" w:rsidRPr="00AF2344" w:rsidRDefault="0029775A" w:rsidP="0029775A">
      <w:pPr>
        <w:rPr>
          <w:rFonts w:ascii="Times New Roman" w:hAnsi="Times New Roman"/>
          <w:sz w:val="24"/>
        </w:rPr>
      </w:pPr>
      <w:r w:rsidRPr="00AF2344">
        <w:rPr>
          <w:rFonts w:ascii="Times New Roman" w:hAnsi="Times New Roman"/>
          <w:sz w:val="24"/>
        </w:rPr>
        <w:t>1. Type of chicken:  Broiler/Layer                    2. Strain:</w:t>
      </w:r>
    </w:p>
    <w:p w:rsidR="0029775A" w:rsidRPr="00AF2344" w:rsidRDefault="0029775A" w:rsidP="0029775A">
      <w:pPr>
        <w:rPr>
          <w:rFonts w:ascii="Times New Roman" w:hAnsi="Times New Roman"/>
          <w:sz w:val="24"/>
        </w:rPr>
      </w:pPr>
      <w:r w:rsidRPr="00AF2344">
        <w:rPr>
          <w:rFonts w:ascii="Times New Roman" w:hAnsi="Times New Roman"/>
          <w:sz w:val="24"/>
        </w:rPr>
        <w:t>3. Age: ……………..days                                 4. Flock size: …………….</w:t>
      </w:r>
    </w:p>
    <w:p w:rsidR="0029775A" w:rsidRPr="00AF2344" w:rsidRDefault="0029775A" w:rsidP="0029775A">
      <w:pPr>
        <w:rPr>
          <w:rFonts w:ascii="Times New Roman" w:hAnsi="Times New Roman"/>
          <w:sz w:val="24"/>
        </w:rPr>
      </w:pPr>
      <w:r w:rsidRPr="00AF2344">
        <w:rPr>
          <w:rFonts w:ascii="Times New Roman" w:hAnsi="Times New Roman"/>
          <w:sz w:val="24"/>
        </w:rPr>
        <w:t>5. Number of affected bird: ……..                    6. Number of dead bird: ………..</w:t>
      </w:r>
    </w:p>
    <w:p w:rsidR="0029775A" w:rsidRPr="00AF2344" w:rsidRDefault="0029775A" w:rsidP="0029775A">
      <w:pPr>
        <w:rPr>
          <w:rFonts w:ascii="Times New Roman" w:hAnsi="Times New Roman"/>
          <w:sz w:val="24"/>
        </w:rPr>
      </w:pPr>
      <w:r w:rsidRPr="00AF2344">
        <w:rPr>
          <w:rFonts w:ascii="Times New Roman" w:hAnsi="Times New Roman"/>
          <w:sz w:val="24"/>
        </w:rPr>
        <w:t xml:space="preserve">7. Vaccination for IBD &amp; ND: Yes/No             8. Age of vaccination: </w:t>
      </w:r>
    </w:p>
    <w:tbl>
      <w:tblPr>
        <w:tblStyle w:val="TableGrid"/>
        <w:tblW w:w="0" w:type="auto"/>
        <w:tblLook w:val="04A0"/>
      </w:tblPr>
      <w:tblGrid>
        <w:gridCol w:w="2394"/>
        <w:gridCol w:w="2394"/>
        <w:gridCol w:w="2394"/>
        <w:gridCol w:w="2394"/>
      </w:tblGrid>
      <w:tr w:rsidR="0029775A" w:rsidRPr="00AF2344" w:rsidTr="002B2934">
        <w:tc>
          <w:tcPr>
            <w:tcW w:w="2394" w:type="dxa"/>
          </w:tcPr>
          <w:p w:rsidR="0029775A" w:rsidRPr="00AF2344" w:rsidRDefault="0029775A" w:rsidP="002B2934">
            <w:pPr>
              <w:rPr>
                <w:rFonts w:ascii="Times New Roman" w:hAnsi="Times New Roman"/>
                <w:sz w:val="24"/>
              </w:rPr>
            </w:pPr>
            <w:r w:rsidRPr="00AF2344">
              <w:rPr>
                <w:rFonts w:ascii="Times New Roman" w:hAnsi="Times New Roman"/>
                <w:sz w:val="24"/>
              </w:rPr>
              <w:t>Disease</w:t>
            </w:r>
          </w:p>
        </w:tc>
        <w:tc>
          <w:tcPr>
            <w:tcW w:w="2394" w:type="dxa"/>
          </w:tcPr>
          <w:p w:rsidR="0029775A" w:rsidRPr="00AF2344" w:rsidRDefault="0029775A" w:rsidP="002B2934">
            <w:pPr>
              <w:rPr>
                <w:rFonts w:ascii="Times New Roman" w:hAnsi="Times New Roman"/>
                <w:sz w:val="24"/>
              </w:rPr>
            </w:pPr>
            <w:r w:rsidRPr="00AF2344">
              <w:rPr>
                <w:rFonts w:ascii="Times New Roman" w:hAnsi="Times New Roman"/>
                <w:sz w:val="24"/>
              </w:rPr>
              <w:t>Name of vaccine</w:t>
            </w:r>
          </w:p>
        </w:tc>
        <w:tc>
          <w:tcPr>
            <w:tcW w:w="2394" w:type="dxa"/>
          </w:tcPr>
          <w:p w:rsidR="0029775A" w:rsidRPr="00AF2344" w:rsidRDefault="0029775A" w:rsidP="002B2934">
            <w:pPr>
              <w:rPr>
                <w:rFonts w:ascii="Times New Roman" w:hAnsi="Times New Roman"/>
                <w:sz w:val="24"/>
              </w:rPr>
            </w:pPr>
            <w:r w:rsidRPr="00AF2344">
              <w:rPr>
                <w:rFonts w:ascii="Times New Roman" w:hAnsi="Times New Roman"/>
                <w:sz w:val="24"/>
              </w:rPr>
              <w:t>1</w:t>
            </w:r>
            <w:r w:rsidRPr="00AF2344">
              <w:rPr>
                <w:rFonts w:ascii="Times New Roman" w:hAnsi="Times New Roman"/>
                <w:sz w:val="24"/>
                <w:vertAlign w:val="superscript"/>
              </w:rPr>
              <w:t>st</w:t>
            </w:r>
            <w:r w:rsidRPr="00AF2344">
              <w:rPr>
                <w:rFonts w:ascii="Times New Roman" w:hAnsi="Times New Roman"/>
                <w:sz w:val="24"/>
              </w:rPr>
              <w:t xml:space="preserve"> dose age (days)</w:t>
            </w:r>
          </w:p>
        </w:tc>
        <w:tc>
          <w:tcPr>
            <w:tcW w:w="2394" w:type="dxa"/>
          </w:tcPr>
          <w:p w:rsidR="0029775A" w:rsidRPr="00AF2344" w:rsidRDefault="0029775A" w:rsidP="002B2934">
            <w:pPr>
              <w:rPr>
                <w:rFonts w:ascii="Times New Roman" w:hAnsi="Times New Roman"/>
                <w:sz w:val="24"/>
              </w:rPr>
            </w:pPr>
            <w:r w:rsidRPr="00AF2344">
              <w:rPr>
                <w:rFonts w:ascii="Times New Roman" w:hAnsi="Times New Roman"/>
                <w:sz w:val="24"/>
              </w:rPr>
              <w:t>2</w:t>
            </w:r>
            <w:r w:rsidRPr="00AF2344">
              <w:rPr>
                <w:rFonts w:ascii="Times New Roman" w:hAnsi="Times New Roman"/>
                <w:sz w:val="24"/>
                <w:vertAlign w:val="superscript"/>
              </w:rPr>
              <w:t>nd</w:t>
            </w:r>
            <w:r w:rsidRPr="00AF2344">
              <w:rPr>
                <w:rFonts w:ascii="Times New Roman" w:hAnsi="Times New Roman"/>
                <w:sz w:val="24"/>
              </w:rPr>
              <w:t xml:space="preserve"> dose age (days)</w:t>
            </w:r>
          </w:p>
        </w:tc>
      </w:tr>
      <w:tr w:rsidR="0029775A" w:rsidRPr="00AF2344" w:rsidTr="002B2934">
        <w:tc>
          <w:tcPr>
            <w:tcW w:w="2394" w:type="dxa"/>
          </w:tcPr>
          <w:p w:rsidR="0029775A" w:rsidRPr="00AF2344" w:rsidRDefault="0029775A" w:rsidP="002B2934">
            <w:pPr>
              <w:rPr>
                <w:rFonts w:ascii="Times New Roman" w:hAnsi="Times New Roman"/>
                <w:sz w:val="24"/>
              </w:rPr>
            </w:pPr>
            <w:r w:rsidRPr="00AF2344">
              <w:rPr>
                <w:rFonts w:ascii="Times New Roman" w:hAnsi="Times New Roman"/>
                <w:sz w:val="24"/>
              </w:rPr>
              <w:t>IBD</w:t>
            </w:r>
          </w:p>
        </w:tc>
        <w:tc>
          <w:tcPr>
            <w:tcW w:w="2394" w:type="dxa"/>
          </w:tcPr>
          <w:p w:rsidR="0029775A" w:rsidRPr="00AF2344" w:rsidRDefault="0029775A" w:rsidP="002B2934">
            <w:pPr>
              <w:rPr>
                <w:rFonts w:ascii="Times New Roman" w:hAnsi="Times New Roman"/>
                <w:sz w:val="24"/>
              </w:rPr>
            </w:pPr>
          </w:p>
        </w:tc>
        <w:tc>
          <w:tcPr>
            <w:tcW w:w="2394" w:type="dxa"/>
          </w:tcPr>
          <w:p w:rsidR="0029775A" w:rsidRPr="00AF2344" w:rsidRDefault="0029775A" w:rsidP="002B2934">
            <w:pPr>
              <w:rPr>
                <w:rFonts w:ascii="Times New Roman" w:hAnsi="Times New Roman"/>
                <w:sz w:val="24"/>
              </w:rPr>
            </w:pPr>
          </w:p>
        </w:tc>
        <w:tc>
          <w:tcPr>
            <w:tcW w:w="2394" w:type="dxa"/>
          </w:tcPr>
          <w:p w:rsidR="0029775A" w:rsidRPr="00AF2344" w:rsidRDefault="0029775A" w:rsidP="002B2934">
            <w:pPr>
              <w:rPr>
                <w:rFonts w:ascii="Times New Roman" w:hAnsi="Times New Roman"/>
                <w:sz w:val="24"/>
              </w:rPr>
            </w:pPr>
          </w:p>
        </w:tc>
      </w:tr>
      <w:tr w:rsidR="0029775A" w:rsidRPr="00AF2344" w:rsidTr="002B2934">
        <w:tc>
          <w:tcPr>
            <w:tcW w:w="2394" w:type="dxa"/>
          </w:tcPr>
          <w:p w:rsidR="0029775A" w:rsidRPr="00AF2344" w:rsidRDefault="0029775A" w:rsidP="002B2934">
            <w:pPr>
              <w:rPr>
                <w:rFonts w:ascii="Times New Roman" w:hAnsi="Times New Roman"/>
                <w:sz w:val="24"/>
              </w:rPr>
            </w:pPr>
            <w:r w:rsidRPr="00AF2344">
              <w:rPr>
                <w:rFonts w:ascii="Times New Roman" w:hAnsi="Times New Roman"/>
                <w:sz w:val="24"/>
              </w:rPr>
              <w:t>ND</w:t>
            </w:r>
          </w:p>
        </w:tc>
        <w:tc>
          <w:tcPr>
            <w:tcW w:w="2394" w:type="dxa"/>
          </w:tcPr>
          <w:p w:rsidR="0029775A" w:rsidRPr="00AF2344" w:rsidRDefault="0029775A" w:rsidP="002B2934">
            <w:pPr>
              <w:rPr>
                <w:rFonts w:ascii="Times New Roman" w:hAnsi="Times New Roman"/>
                <w:sz w:val="24"/>
              </w:rPr>
            </w:pPr>
          </w:p>
        </w:tc>
        <w:tc>
          <w:tcPr>
            <w:tcW w:w="2394" w:type="dxa"/>
          </w:tcPr>
          <w:p w:rsidR="0029775A" w:rsidRPr="00AF2344" w:rsidRDefault="0029775A" w:rsidP="002B2934">
            <w:pPr>
              <w:rPr>
                <w:rFonts w:ascii="Times New Roman" w:hAnsi="Times New Roman"/>
                <w:sz w:val="24"/>
              </w:rPr>
            </w:pPr>
          </w:p>
        </w:tc>
        <w:tc>
          <w:tcPr>
            <w:tcW w:w="2394" w:type="dxa"/>
          </w:tcPr>
          <w:p w:rsidR="0029775A" w:rsidRPr="00AF2344" w:rsidRDefault="0029775A" w:rsidP="002B2934">
            <w:pPr>
              <w:rPr>
                <w:rFonts w:ascii="Times New Roman" w:hAnsi="Times New Roman"/>
                <w:sz w:val="24"/>
              </w:rPr>
            </w:pPr>
          </w:p>
        </w:tc>
      </w:tr>
    </w:tbl>
    <w:p w:rsidR="0029775A" w:rsidRPr="00AF2344" w:rsidRDefault="0029775A" w:rsidP="0029775A">
      <w:pPr>
        <w:rPr>
          <w:rFonts w:ascii="Times New Roman" w:hAnsi="Times New Roman"/>
          <w:sz w:val="24"/>
        </w:rPr>
      </w:pPr>
      <w:r w:rsidRPr="00AF2344">
        <w:rPr>
          <w:rFonts w:ascii="Times New Roman" w:hAnsi="Times New Roman"/>
          <w:sz w:val="24"/>
        </w:rPr>
        <w:t>9. Type of rearing system: Floor/Cage</w:t>
      </w:r>
    </w:p>
    <w:p w:rsidR="0029775A" w:rsidRPr="00AF2344" w:rsidRDefault="0029775A" w:rsidP="0029775A">
      <w:pPr>
        <w:rPr>
          <w:rFonts w:ascii="Times New Roman" w:hAnsi="Times New Roman"/>
          <w:sz w:val="24"/>
        </w:rPr>
      </w:pPr>
      <w:r w:rsidRPr="00AF2344">
        <w:rPr>
          <w:rFonts w:ascii="Times New Roman" w:hAnsi="Times New Roman"/>
          <w:sz w:val="24"/>
        </w:rPr>
        <w:t>10. Source of day old chick: …………………..</w:t>
      </w:r>
    </w:p>
    <w:p w:rsidR="0029775A" w:rsidRPr="00AF2344" w:rsidRDefault="0029775A" w:rsidP="0029775A">
      <w:pPr>
        <w:rPr>
          <w:rFonts w:ascii="Times New Roman" w:hAnsi="Times New Roman"/>
          <w:sz w:val="24"/>
        </w:rPr>
      </w:pPr>
      <w:r w:rsidRPr="00AF2344">
        <w:rPr>
          <w:rFonts w:ascii="Times New Roman" w:hAnsi="Times New Roman"/>
          <w:sz w:val="24"/>
        </w:rPr>
        <w:t>11. Source of feed: ……………………</w:t>
      </w:r>
    </w:p>
    <w:p w:rsidR="0029775A" w:rsidRPr="00AF2344" w:rsidRDefault="0029775A" w:rsidP="0029775A">
      <w:pPr>
        <w:rPr>
          <w:rFonts w:ascii="Times New Roman" w:hAnsi="Times New Roman"/>
          <w:sz w:val="24"/>
        </w:rPr>
      </w:pPr>
      <w:r w:rsidRPr="00AF2344">
        <w:rPr>
          <w:rFonts w:ascii="Times New Roman" w:hAnsi="Times New Roman"/>
          <w:sz w:val="24"/>
        </w:rPr>
        <w:t>12. Interval between two batch: ………….. days</w:t>
      </w:r>
    </w:p>
    <w:p w:rsidR="0029775A" w:rsidRPr="00AF2344" w:rsidRDefault="0029775A" w:rsidP="0029775A">
      <w:pPr>
        <w:rPr>
          <w:rFonts w:ascii="Times New Roman" w:hAnsi="Times New Roman"/>
          <w:sz w:val="24"/>
        </w:rPr>
      </w:pPr>
      <w:r w:rsidRPr="00AF2344">
        <w:rPr>
          <w:rFonts w:ascii="Times New Roman" w:hAnsi="Times New Roman"/>
          <w:sz w:val="24"/>
        </w:rPr>
        <w:t>13. PM Findings: ……………………………………………………</w:t>
      </w:r>
      <w:r>
        <w:rPr>
          <w:rFonts w:ascii="Times New Roman" w:hAnsi="Times New Roman"/>
          <w:sz w:val="24"/>
        </w:rPr>
        <w:t>……………………</w:t>
      </w:r>
    </w:p>
    <w:p w:rsidR="0029775A" w:rsidRPr="00AF2344" w:rsidRDefault="0029775A" w:rsidP="0029775A">
      <w:pPr>
        <w:rPr>
          <w:rFonts w:ascii="Times New Roman" w:hAnsi="Times New Roman"/>
          <w:sz w:val="24"/>
        </w:rPr>
      </w:pPr>
      <w:r w:rsidRPr="00AF2344">
        <w:rPr>
          <w:rFonts w:ascii="Times New Roman" w:hAnsi="Times New Roman"/>
          <w:sz w:val="24"/>
        </w:rPr>
        <w:t>…………………………</w:t>
      </w:r>
      <w:r>
        <w:rPr>
          <w:rFonts w:ascii="Times New Roman" w:hAnsi="Times New Roman"/>
          <w:sz w:val="24"/>
        </w:rPr>
        <w:t xml:space="preserve">….. Presumptive diagnosis: </w:t>
      </w:r>
      <w:r w:rsidRPr="00AF2344">
        <w:rPr>
          <w:rFonts w:ascii="Times New Roman" w:hAnsi="Times New Roman"/>
          <w:sz w:val="24"/>
        </w:rPr>
        <w:t>……………………………</w:t>
      </w:r>
    </w:p>
    <w:p w:rsidR="0029775A" w:rsidRPr="00AF2344" w:rsidRDefault="0029775A" w:rsidP="0029775A">
      <w:pPr>
        <w:rPr>
          <w:rFonts w:ascii="Times New Roman" w:hAnsi="Times New Roman"/>
          <w:sz w:val="24"/>
        </w:rPr>
      </w:pPr>
      <w:r w:rsidRPr="00AF2344">
        <w:rPr>
          <w:rFonts w:ascii="Times New Roman" w:hAnsi="Times New Roman"/>
          <w:sz w:val="24"/>
        </w:rPr>
        <w:t>14. Source of water: Tubewell/pond/others</w:t>
      </w:r>
    </w:p>
    <w:p w:rsidR="0029775A" w:rsidRPr="00AF2344" w:rsidRDefault="0029775A" w:rsidP="0029775A">
      <w:pPr>
        <w:rPr>
          <w:rFonts w:ascii="Times New Roman" w:hAnsi="Times New Roman"/>
          <w:sz w:val="24"/>
        </w:rPr>
      </w:pPr>
      <w:r w:rsidRPr="00AF2344">
        <w:rPr>
          <w:rFonts w:ascii="Times New Roman" w:hAnsi="Times New Roman"/>
          <w:sz w:val="24"/>
        </w:rPr>
        <w:t>15. Association of other disease:</w:t>
      </w:r>
    </w:p>
    <w:p w:rsidR="0029775A" w:rsidRPr="00AF2344" w:rsidRDefault="0029775A" w:rsidP="0029775A">
      <w:pPr>
        <w:rPr>
          <w:rFonts w:ascii="Times New Roman" w:hAnsi="Times New Roman"/>
          <w:sz w:val="24"/>
        </w:rPr>
      </w:pPr>
      <w:r w:rsidRPr="00AF2344">
        <w:rPr>
          <w:rFonts w:ascii="Times New Roman" w:hAnsi="Times New Roman"/>
          <w:sz w:val="24"/>
        </w:rPr>
        <w:t>16. Presence of IBD/ND in previous batch: Yes/No</w:t>
      </w:r>
    </w:p>
    <w:p w:rsidR="0029775A" w:rsidRPr="00AF2344" w:rsidRDefault="0029775A" w:rsidP="0029775A">
      <w:pPr>
        <w:rPr>
          <w:rFonts w:ascii="Times New Roman" w:hAnsi="Times New Roman"/>
          <w:sz w:val="24"/>
        </w:rPr>
      </w:pPr>
      <w:r w:rsidRPr="00AF2344">
        <w:rPr>
          <w:rFonts w:ascii="Times New Roman" w:hAnsi="Times New Roman"/>
          <w:sz w:val="24"/>
        </w:rPr>
        <w:t>17. Biosecurity:</w:t>
      </w:r>
    </w:p>
    <w:p w:rsidR="0029775A" w:rsidRPr="00AF2344" w:rsidRDefault="0029775A" w:rsidP="0029775A">
      <w:pPr>
        <w:pStyle w:val="ListParagraph"/>
        <w:numPr>
          <w:ilvl w:val="0"/>
          <w:numId w:val="18"/>
        </w:numPr>
        <w:rPr>
          <w:rFonts w:ascii="Times New Roman" w:hAnsi="Times New Roman"/>
          <w:sz w:val="24"/>
        </w:rPr>
      </w:pPr>
      <w:r w:rsidRPr="00AF2344">
        <w:rPr>
          <w:rFonts w:ascii="Times New Roman" w:hAnsi="Times New Roman"/>
          <w:sz w:val="24"/>
        </w:rPr>
        <w:t>Presence of backyard chicken within 100 meter of the farm: Yes/No</w:t>
      </w:r>
    </w:p>
    <w:p w:rsidR="0029775A" w:rsidRPr="00AF2344" w:rsidRDefault="0029775A" w:rsidP="0029775A">
      <w:pPr>
        <w:pStyle w:val="ListParagraph"/>
        <w:numPr>
          <w:ilvl w:val="0"/>
          <w:numId w:val="18"/>
        </w:numPr>
        <w:rPr>
          <w:rFonts w:ascii="Times New Roman" w:hAnsi="Times New Roman"/>
          <w:sz w:val="24"/>
        </w:rPr>
      </w:pPr>
      <w:r w:rsidRPr="00AF2344">
        <w:rPr>
          <w:rFonts w:ascii="Times New Roman" w:hAnsi="Times New Roman"/>
          <w:sz w:val="24"/>
        </w:rPr>
        <w:t>Presence of bazar within half kilometer of the farm: Yes/No</w:t>
      </w:r>
    </w:p>
    <w:p w:rsidR="0029775A" w:rsidRDefault="0029775A" w:rsidP="0029775A">
      <w:pPr>
        <w:pStyle w:val="ListParagraph"/>
        <w:numPr>
          <w:ilvl w:val="0"/>
          <w:numId w:val="18"/>
        </w:numPr>
        <w:rPr>
          <w:rFonts w:ascii="Times New Roman" w:hAnsi="Times New Roman"/>
          <w:sz w:val="24"/>
        </w:rPr>
      </w:pPr>
      <w:r w:rsidRPr="00AF2344">
        <w:rPr>
          <w:rFonts w:ascii="Times New Roman" w:hAnsi="Times New Roman"/>
          <w:sz w:val="24"/>
        </w:rPr>
        <w:t>Presence of Main road within 50 meter of the farm: Yes/No</w:t>
      </w:r>
    </w:p>
    <w:p w:rsidR="0029775A" w:rsidRDefault="0029775A" w:rsidP="0029775A">
      <w:pPr>
        <w:pStyle w:val="ListParagraph"/>
        <w:numPr>
          <w:ilvl w:val="0"/>
          <w:numId w:val="18"/>
        </w:numPr>
        <w:rPr>
          <w:rFonts w:ascii="Times New Roman" w:hAnsi="Times New Roman"/>
          <w:sz w:val="24"/>
        </w:rPr>
      </w:pPr>
      <w:r>
        <w:rPr>
          <w:rFonts w:ascii="Times New Roman" w:hAnsi="Times New Roman"/>
          <w:sz w:val="24"/>
        </w:rPr>
        <w:t>Receive visitors on the farm premises: Yes/No</w:t>
      </w:r>
    </w:p>
    <w:p w:rsidR="0029775A" w:rsidRDefault="0029775A" w:rsidP="0029775A">
      <w:pPr>
        <w:pStyle w:val="ListParagraph"/>
        <w:numPr>
          <w:ilvl w:val="0"/>
          <w:numId w:val="18"/>
        </w:numPr>
        <w:rPr>
          <w:rFonts w:ascii="Times New Roman" w:hAnsi="Times New Roman"/>
          <w:sz w:val="24"/>
        </w:rPr>
      </w:pPr>
      <w:r>
        <w:rPr>
          <w:rFonts w:ascii="Times New Roman" w:hAnsi="Times New Roman"/>
          <w:sz w:val="24"/>
        </w:rPr>
        <w:t>Workers live outside the farm premises: Yes/No</w:t>
      </w:r>
    </w:p>
    <w:p w:rsidR="0029775A" w:rsidRPr="0029775A" w:rsidRDefault="0029775A" w:rsidP="0029775A">
      <w:pPr>
        <w:pStyle w:val="ListParagraph"/>
        <w:numPr>
          <w:ilvl w:val="0"/>
          <w:numId w:val="18"/>
        </w:numPr>
        <w:rPr>
          <w:rFonts w:ascii="Times New Roman" w:hAnsi="Times New Roman"/>
          <w:sz w:val="24"/>
        </w:rPr>
      </w:pPr>
      <w:r>
        <w:rPr>
          <w:rFonts w:ascii="Times New Roman" w:hAnsi="Times New Roman"/>
          <w:sz w:val="24"/>
        </w:rPr>
        <w:t>Access of vendor vehicles on farm premises: Yes/No</w:t>
      </w:r>
    </w:p>
    <w:sectPr w:rsidR="0029775A" w:rsidRPr="0029775A" w:rsidSect="002B2934">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132" w:rsidRDefault="001B7132" w:rsidP="00CF3F6A">
      <w:pPr>
        <w:spacing w:after="0" w:line="240" w:lineRule="auto"/>
      </w:pPr>
      <w:r>
        <w:separator/>
      </w:r>
    </w:p>
  </w:endnote>
  <w:endnote w:type="continuationSeparator" w:id="1">
    <w:p w:rsidR="001B7132" w:rsidRDefault="001B7132" w:rsidP="00CF3F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185"/>
      <w:docPartObj>
        <w:docPartGallery w:val="Page Numbers (Bottom of Page)"/>
        <w:docPartUnique/>
      </w:docPartObj>
    </w:sdtPr>
    <w:sdtContent>
      <w:p w:rsidR="002B2934" w:rsidRDefault="00E22545">
        <w:pPr>
          <w:pStyle w:val="Footer"/>
          <w:jc w:val="right"/>
        </w:pPr>
        <w:fldSimple w:instr=" PAGE   \* MERGEFORMAT ">
          <w:r w:rsidR="009D538A">
            <w:rPr>
              <w:noProof/>
            </w:rPr>
            <w:t>4</w:t>
          </w:r>
        </w:fldSimple>
      </w:p>
    </w:sdtContent>
  </w:sdt>
  <w:p w:rsidR="002B2934" w:rsidRDefault="002B29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132" w:rsidRDefault="001B7132" w:rsidP="00CF3F6A">
      <w:pPr>
        <w:spacing w:after="0" w:line="240" w:lineRule="auto"/>
      </w:pPr>
      <w:r>
        <w:separator/>
      </w:r>
    </w:p>
  </w:footnote>
  <w:footnote w:type="continuationSeparator" w:id="1">
    <w:p w:rsidR="001B7132" w:rsidRDefault="001B7132" w:rsidP="00CF3F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4888"/>
    <w:multiLevelType w:val="hybridMultilevel"/>
    <w:tmpl w:val="B65EBED2"/>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nsid w:val="0B352A7A"/>
    <w:multiLevelType w:val="hybridMultilevel"/>
    <w:tmpl w:val="717E7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B83021"/>
    <w:multiLevelType w:val="hybridMultilevel"/>
    <w:tmpl w:val="A768DBA2"/>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19B152BA"/>
    <w:multiLevelType w:val="hybridMultilevel"/>
    <w:tmpl w:val="81C2623E"/>
    <w:lvl w:ilvl="0" w:tplc="04090005">
      <w:start w:val="1"/>
      <w:numFmt w:val="bullet"/>
      <w:lvlText w:val=""/>
      <w:lvlJc w:val="left"/>
      <w:pPr>
        <w:ind w:left="426" w:hanging="360"/>
      </w:pPr>
      <w:rPr>
        <w:rFonts w:ascii="Wingdings" w:hAnsi="Wingdings"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4">
    <w:nsid w:val="19F92E0F"/>
    <w:multiLevelType w:val="hybridMultilevel"/>
    <w:tmpl w:val="7D5A5D50"/>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1FA94F27"/>
    <w:multiLevelType w:val="hybridMultilevel"/>
    <w:tmpl w:val="C060AA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C5484B"/>
    <w:multiLevelType w:val="hybridMultilevel"/>
    <w:tmpl w:val="4B404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6F5C15"/>
    <w:multiLevelType w:val="hybridMultilevel"/>
    <w:tmpl w:val="1BB2E1B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BF63EA2"/>
    <w:multiLevelType w:val="hybridMultilevel"/>
    <w:tmpl w:val="109694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DF1857"/>
    <w:multiLevelType w:val="hybridMultilevel"/>
    <w:tmpl w:val="EB9C6B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612710"/>
    <w:multiLevelType w:val="hybridMultilevel"/>
    <w:tmpl w:val="F672FA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140553"/>
    <w:multiLevelType w:val="hybridMultilevel"/>
    <w:tmpl w:val="F39099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FC5E1A"/>
    <w:multiLevelType w:val="hybridMultilevel"/>
    <w:tmpl w:val="C2220F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EE3A1C"/>
    <w:multiLevelType w:val="hybridMultilevel"/>
    <w:tmpl w:val="CA42C1C2"/>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nsid w:val="69315847"/>
    <w:multiLevelType w:val="hybridMultilevel"/>
    <w:tmpl w:val="7DDE2190"/>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nsid w:val="75727A92"/>
    <w:multiLevelType w:val="hybridMultilevel"/>
    <w:tmpl w:val="704A40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17151B"/>
    <w:multiLevelType w:val="hybridMultilevel"/>
    <w:tmpl w:val="EDCA1B2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nsid w:val="7A3216C9"/>
    <w:multiLevelType w:val="hybridMultilevel"/>
    <w:tmpl w:val="E0B06C4E"/>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10"/>
  </w:num>
  <w:num w:numId="4">
    <w:abstractNumId w:val="15"/>
  </w:num>
  <w:num w:numId="5">
    <w:abstractNumId w:val="11"/>
  </w:num>
  <w:num w:numId="6">
    <w:abstractNumId w:val="9"/>
  </w:num>
  <w:num w:numId="7">
    <w:abstractNumId w:val="4"/>
  </w:num>
  <w:num w:numId="8">
    <w:abstractNumId w:val="16"/>
  </w:num>
  <w:num w:numId="9">
    <w:abstractNumId w:val="0"/>
  </w:num>
  <w:num w:numId="10">
    <w:abstractNumId w:val="17"/>
  </w:num>
  <w:num w:numId="11">
    <w:abstractNumId w:val="14"/>
  </w:num>
  <w:num w:numId="12">
    <w:abstractNumId w:val="13"/>
  </w:num>
  <w:num w:numId="13">
    <w:abstractNumId w:val="2"/>
  </w:num>
  <w:num w:numId="14">
    <w:abstractNumId w:val="7"/>
  </w:num>
  <w:num w:numId="15">
    <w:abstractNumId w:val="3"/>
  </w:num>
  <w:num w:numId="16">
    <w:abstractNumId w:val="6"/>
  </w:num>
  <w:num w:numId="17">
    <w:abstractNumId w:val="8"/>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29775A"/>
    <w:rsid w:val="0009087A"/>
    <w:rsid w:val="00167F92"/>
    <w:rsid w:val="001B7132"/>
    <w:rsid w:val="0029775A"/>
    <w:rsid w:val="002B2934"/>
    <w:rsid w:val="004128C1"/>
    <w:rsid w:val="004167D3"/>
    <w:rsid w:val="00654D88"/>
    <w:rsid w:val="0070374F"/>
    <w:rsid w:val="007436B1"/>
    <w:rsid w:val="00775950"/>
    <w:rsid w:val="007E0595"/>
    <w:rsid w:val="008A7747"/>
    <w:rsid w:val="008C5375"/>
    <w:rsid w:val="009D538A"/>
    <w:rsid w:val="00A84C5C"/>
    <w:rsid w:val="00B148F2"/>
    <w:rsid w:val="00C27C5D"/>
    <w:rsid w:val="00CF3F6A"/>
    <w:rsid w:val="00E22545"/>
    <w:rsid w:val="00F16DAD"/>
    <w:rsid w:val="00F81E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6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9775A"/>
    <w:pPr>
      <w:spacing w:before="100" w:beforeAutospacing="1" w:after="100" w:afterAutospacing="1" w:line="240" w:lineRule="auto"/>
    </w:pPr>
    <w:rPr>
      <w:rFonts w:ascii="Times New Roman" w:eastAsia="Times New Roman" w:hAnsi="Times New Roman" w:cs="Times New Roman"/>
      <w:sz w:val="24"/>
      <w:szCs w:val="24"/>
      <w:lang w:bidi="bn-BD"/>
    </w:rPr>
  </w:style>
  <w:style w:type="paragraph" w:styleId="ListParagraph">
    <w:name w:val="List Paragraph"/>
    <w:basedOn w:val="Normal"/>
    <w:uiPriority w:val="34"/>
    <w:qFormat/>
    <w:rsid w:val="0029775A"/>
    <w:pPr>
      <w:ind w:left="720"/>
      <w:contextualSpacing/>
    </w:pPr>
  </w:style>
  <w:style w:type="paragraph" w:styleId="BalloonText">
    <w:name w:val="Balloon Text"/>
    <w:basedOn w:val="Normal"/>
    <w:link w:val="BalloonTextChar"/>
    <w:uiPriority w:val="99"/>
    <w:semiHidden/>
    <w:unhideWhenUsed/>
    <w:rsid w:val="00297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75A"/>
    <w:rPr>
      <w:rFonts w:ascii="Tahoma" w:hAnsi="Tahoma" w:cs="Tahoma"/>
      <w:sz w:val="16"/>
      <w:szCs w:val="16"/>
    </w:rPr>
  </w:style>
  <w:style w:type="table" w:styleId="TableGrid">
    <w:name w:val="Table Grid"/>
    <w:basedOn w:val="TableNormal"/>
    <w:uiPriority w:val="59"/>
    <w:rsid w:val="002977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29775A"/>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29775A"/>
    <w:rPr>
      <w:rFonts w:ascii="Calibri" w:eastAsia="Calibri" w:hAnsi="Calibri" w:cs="Times New Roman"/>
    </w:rPr>
  </w:style>
  <w:style w:type="paragraph" w:customStyle="1" w:styleId="Default">
    <w:name w:val="Default"/>
    <w:rsid w:val="0029775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CF3F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3F6A"/>
  </w:style>
  <w:style w:type="paragraph" w:styleId="Footer">
    <w:name w:val="footer"/>
    <w:basedOn w:val="Normal"/>
    <w:link w:val="FooterChar"/>
    <w:uiPriority w:val="99"/>
    <w:unhideWhenUsed/>
    <w:rsid w:val="00CF3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F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33</Pages>
  <Words>7635</Words>
  <Characters>43523</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TORAB</dc:creator>
  <cp:keywords/>
  <dc:description/>
  <cp:lastModifiedBy>TORAB</cp:lastModifiedBy>
  <cp:revision>11</cp:revision>
  <dcterms:created xsi:type="dcterms:W3CDTF">2015-01-15T06:41:00Z</dcterms:created>
  <dcterms:modified xsi:type="dcterms:W3CDTF">2015-01-17T10:08:00Z</dcterms:modified>
</cp:coreProperties>
</file>