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BA" w:rsidRPr="006E3F52" w:rsidRDefault="00EC7C20" w:rsidP="00102FF7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CHAPTER – V</w:t>
      </w:r>
    </w:p>
    <w:p w:rsidR="00102FF7" w:rsidRPr="006E3F52" w:rsidRDefault="00102FF7" w:rsidP="00102FF7">
      <w:pPr>
        <w:spacing w:line="360" w:lineRule="auto"/>
        <w:jc w:val="center"/>
        <w:rPr>
          <w:b/>
          <w:sz w:val="32"/>
          <w:szCs w:val="32"/>
        </w:rPr>
      </w:pPr>
      <w:r w:rsidRPr="006E3F52">
        <w:rPr>
          <w:b/>
          <w:sz w:val="32"/>
          <w:szCs w:val="32"/>
        </w:rPr>
        <w:t>CONCLUSION</w:t>
      </w:r>
    </w:p>
    <w:p w:rsidR="00304289" w:rsidRPr="00740599" w:rsidRDefault="007316B1" w:rsidP="00BA0129">
      <w:pPr>
        <w:spacing w:line="360" w:lineRule="auto"/>
        <w:jc w:val="both"/>
        <w:rPr>
          <w:sz w:val="28"/>
        </w:rPr>
      </w:pPr>
      <w:r w:rsidRPr="00740599">
        <w:rPr>
          <w:sz w:val="28"/>
        </w:rPr>
        <w:t>From current study it may be concluded that</w:t>
      </w:r>
      <w:r w:rsidR="00AD2C3D" w:rsidRPr="00740599">
        <w:rPr>
          <w:sz w:val="28"/>
        </w:rPr>
        <w:t xml:space="preserve"> overall proportionate prevalence of myiasis was 5.52% (N=670)</w:t>
      </w:r>
      <w:r w:rsidRPr="00740599">
        <w:rPr>
          <w:sz w:val="28"/>
        </w:rPr>
        <w:t xml:space="preserve"> in the study area</w:t>
      </w:r>
      <w:r w:rsidR="00AD2C3D" w:rsidRPr="00740599">
        <w:rPr>
          <w:sz w:val="28"/>
        </w:rPr>
        <w:t xml:space="preserve"> among which 56.76% was in cattle and 43.24% was in goats. </w:t>
      </w:r>
      <w:r w:rsidRPr="00740599">
        <w:rPr>
          <w:sz w:val="28"/>
        </w:rPr>
        <w:t>It was observed that y</w:t>
      </w:r>
      <w:r w:rsidR="00AD2C3D" w:rsidRPr="00740599">
        <w:rPr>
          <w:sz w:val="28"/>
        </w:rPr>
        <w:t xml:space="preserve">ounger and female species were affected mostly. </w:t>
      </w:r>
      <w:r w:rsidR="00AD2C3D" w:rsidRPr="00740599">
        <w:rPr>
          <w:color w:val="000000" w:themeColor="text1"/>
          <w:sz w:val="28"/>
        </w:rPr>
        <w:t xml:space="preserve">Frequency of maggot infestation was higher in vagina </w:t>
      </w:r>
      <w:r w:rsidRPr="00740599">
        <w:rPr>
          <w:color w:val="000000" w:themeColor="text1"/>
          <w:sz w:val="28"/>
        </w:rPr>
        <w:t>in both cattle and goat.</w:t>
      </w:r>
      <w:r w:rsidR="005034EA" w:rsidRPr="00740599">
        <w:rPr>
          <w:color w:val="000000" w:themeColor="text1"/>
          <w:sz w:val="28"/>
        </w:rPr>
        <w:t xml:space="preserve"> </w:t>
      </w:r>
      <w:r w:rsidRPr="00740599">
        <w:rPr>
          <w:color w:val="000000" w:themeColor="text1"/>
          <w:sz w:val="28"/>
        </w:rPr>
        <w:t>O</w:t>
      </w:r>
      <w:r w:rsidR="00AD2C3D" w:rsidRPr="00740599">
        <w:rPr>
          <w:color w:val="000000" w:themeColor="text1"/>
          <w:sz w:val="28"/>
        </w:rPr>
        <w:t xml:space="preserve">ther more </w:t>
      </w:r>
      <w:r w:rsidR="006319CA" w:rsidRPr="00740599">
        <w:rPr>
          <w:sz w:val="28"/>
        </w:rPr>
        <w:t xml:space="preserve">vulnerable sites of myiasis were </w:t>
      </w:r>
      <w:r w:rsidR="00AD2C3D" w:rsidRPr="00740599">
        <w:rPr>
          <w:color w:val="000000" w:themeColor="text1"/>
          <w:sz w:val="28"/>
        </w:rPr>
        <w:t>inter-digital space of hoof, naval region, scrotal region, inguinal region, tail, horn, ear and mouth.</w:t>
      </w:r>
      <w:r w:rsidR="00BD1231">
        <w:rPr>
          <w:color w:val="000000"/>
          <w:sz w:val="28"/>
        </w:rPr>
        <w:t xml:space="preserve"> The drugs of Oxytetracycline, </w:t>
      </w:r>
      <w:r w:rsidR="00AD2C3D" w:rsidRPr="00740599">
        <w:rPr>
          <w:color w:val="000000"/>
          <w:sz w:val="28"/>
        </w:rPr>
        <w:t>Amoxicillin, Penicillin and Ciprofloxacin group were used frequently</w:t>
      </w:r>
      <w:r w:rsidR="005034EA" w:rsidRPr="00740599">
        <w:rPr>
          <w:color w:val="000000"/>
          <w:sz w:val="28"/>
        </w:rPr>
        <w:t xml:space="preserve"> to prevent secondary infection</w:t>
      </w:r>
      <w:r w:rsidR="00AD2C3D" w:rsidRPr="00740599">
        <w:rPr>
          <w:color w:val="000000"/>
          <w:sz w:val="28"/>
        </w:rPr>
        <w:t>.</w:t>
      </w:r>
      <w:r w:rsidR="006319CA" w:rsidRPr="00740599">
        <w:rPr>
          <w:sz w:val="28"/>
          <w:szCs w:val="28"/>
        </w:rPr>
        <w:t xml:space="preserve"> </w:t>
      </w:r>
      <w:r w:rsidR="00EC7C20" w:rsidRPr="00740599">
        <w:rPr>
          <w:sz w:val="28"/>
        </w:rPr>
        <w:t xml:space="preserve">Presence of wound with abscess and foul odor, wounds after delivery, umbilical infection, dirtiness with fecal contamination, wetted surroundings with urine contamination, bed sore were the most pre-disposing factors. So, </w:t>
      </w:r>
      <w:r w:rsidR="00EC7C20" w:rsidRPr="00740599">
        <w:rPr>
          <w:sz w:val="28"/>
          <w:szCs w:val="28"/>
        </w:rPr>
        <w:t>p</w:t>
      </w:r>
      <w:r w:rsidR="006319CA" w:rsidRPr="00740599">
        <w:rPr>
          <w:sz w:val="28"/>
          <w:szCs w:val="28"/>
        </w:rPr>
        <w:t>roper care during the risk factor</w:t>
      </w:r>
      <w:r w:rsidR="00EC7C20" w:rsidRPr="00740599">
        <w:rPr>
          <w:sz w:val="28"/>
          <w:szCs w:val="28"/>
        </w:rPr>
        <w:t>s</w:t>
      </w:r>
      <w:r w:rsidR="006319CA" w:rsidRPr="00740599">
        <w:rPr>
          <w:sz w:val="28"/>
          <w:szCs w:val="28"/>
        </w:rPr>
        <w:t xml:space="preserve"> control and hygienic management can minimize the</w:t>
      </w:r>
      <w:r w:rsidR="00BD1231">
        <w:rPr>
          <w:sz w:val="28"/>
          <w:szCs w:val="28"/>
        </w:rPr>
        <w:t xml:space="preserve"> level of maggot</w:t>
      </w:r>
      <w:r w:rsidR="006319CA" w:rsidRPr="00740599">
        <w:rPr>
          <w:sz w:val="28"/>
          <w:szCs w:val="28"/>
        </w:rPr>
        <w:t xml:space="preserve"> infestation</w:t>
      </w:r>
      <w:r w:rsidR="00BD1231">
        <w:rPr>
          <w:sz w:val="28"/>
          <w:szCs w:val="28"/>
        </w:rPr>
        <w:t xml:space="preserve"> in cattle and goat</w:t>
      </w:r>
      <w:r w:rsidR="006319CA" w:rsidRPr="00740599">
        <w:rPr>
          <w:sz w:val="28"/>
          <w:szCs w:val="28"/>
        </w:rPr>
        <w:t>.</w:t>
      </w:r>
    </w:p>
    <w:sectPr w:rsidR="00304289" w:rsidRPr="00740599" w:rsidSect="008944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693" w:rsidRDefault="00B34693" w:rsidP="00304289">
      <w:pPr>
        <w:spacing w:after="0" w:line="240" w:lineRule="auto"/>
      </w:pPr>
      <w:r>
        <w:separator/>
      </w:r>
    </w:p>
  </w:endnote>
  <w:endnote w:type="continuationSeparator" w:id="1">
    <w:p w:rsidR="00B34693" w:rsidRDefault="00B34693" w:rsidP="0030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0B" w:rsidRDefault="00106E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4063"/>
      <w:docPartObj>
        <w:docPartGallery w:val="Page Numbers (Bottom of Page)"/>
        <w:docPartUnique/>
      </w:docPartObj>
    </w:sdtPr>
    <w:sdtContent>
      <w:p w:rsidR="0089440A" w:rsidRDefault="0089440A">
        <w:pPr>
          <w:pStyle w:val="Footer"/>
          <w:jc w:val="right"/>
        </w:pPr>
        <w:r>
          <w:t>10</w:t>
        </w:r>
      </w:p>
    </w:sdtContent>
  </w:sdt>
  <w:p w:rsidR="00304289" w:rsidRDefault="003042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0B" w:rsidRDefault="00106E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693" w:rsidRDefault="00B34693" w:rsidP="00304289">
      <w:pPr>
        <w:spacing w:after="0" w:line="240" w:lineRule="auto"/>
      </w:pPr>
      <w:r>
        <w:separator/>
      </w:r>
    </w:p>
  </w:footnote>
  <w:footnote w:type="continuationSeparator" w:id="1">
    <w:p w:rsidR="00B34693" w:rsidRDefault="00B34693" w:rsidP="0030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0B" w:rsidRDefault="00106E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0B" w:rsidRDefault="00106E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E0B" w:rsidRDefault="00106E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4289"/>
    <w:rsid w:val="000114DA"/>
    <w:rsid w:val="00033DAA"/>
    <w:rsid w:val="00064469"/>
    <w:rsid w:val="000D5250"/>
    <w:rsid w:val="00102FF7"/>
    <w:rsid w:val="00106E0B"/>
    <w:rsid w:val="00111BFA"/>
    <w:rsid w:val="00183FBA"/>
    <w:rsid w:val="00191153"/>
    <w:rsid w:val="001F69A8"/>
    <w:rsid w:val="002629C9"/>
    <w:rsid w:val="00270225"/>
    <w:rsid w:val="003037EB"/>
    <w:rsid w:val="00304289"/>
    <w:rsid w:val="003502CC"/>
    <w:rsid w:val="00356482"/>
    <w:rsid w:val="00386E60"/>
    <w:rsid w:val="00394FEE"/>
    <w:rsid w:val="003A0D21"/>
    <w:rsid w:val="005034EA"/>
    <w:rsid w:val="00555EFD"/>
    <w:rsid w:val="00622926"/>
    <w:rsid w:val="006319CA"/>
    <w:rsid w:val="00657831"/>
    <w:rsid w:val="00670717"/>
    <w:rsid w:val="006E3F52"/>
    <w:rsid w:val="006F3E5A"/>
    <w:rsid w:val="007316B1"/>
    <w:rsid w:val="00740599"/>
    <w:rsid w:val="007E0B72"/>
    <w:rsid w:val="0089440A"/>
    <w:rsid w:val="008C59D6"/>
    <w:rsid w:val="00935D64"/>
    <w:rsid w:val="00955D18"/>
    <w:rsid w:val="009B2BAC"/>
    <w:rsid w:val="00A32043"/>
    <w:rsid w:val="00AD2C3D"/>
    <w:rsid w:val="00B2503C"/>
    <w:rsid w:val="00B34693"/>
    <w:rsid w:val="00B45B82"/>
    <w:rsid w:val="00BA0129"/>
    <w:rsid w:val="00BD1231"/>
    <w:rsid w:val="00C079A2"/>
    <w:rsid w:val="00C86D2F"/>
    <w:rsid w:val="00CB50AF"/>
    <w:rsid w:val="00CC1BFA"/>
    <w:rsid w:val="00CD0CB5"/>
    <w:rsid w:val="00CD47C0"/>
    <w:rsid w:val="00CE7366"/>
    <w:rsid w:val="00CF7812"/>
    <w:rsid w:val="00D07B58"/>
    <w:rsid w:val="00DE7853"/>
    <w:rsid w:val="00E12C41"/>
    <w:rsid w:val="00E16F06"/>
    <w:rsid w:val="00E54F1B"/>
    <w:rsid w:val="00E61F38"/>
    <w:rsid w:val="00EC7C20"/>
    <w:rsid w:val="00ED2040"/>
    <w:rsid w:val="00F37CE6"/>
    <w:rsid w:val="00F96034"/>
    <w:rsid w:val="00FC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289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428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28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RIMON</cp:lastModifiedBy>
  <cp:revision>28</cp:revision>
  <dcterms:created xsi:type="dcterms:W3CDTF">2014-11-30T06:51:00Z</dcterms:created>
  <dcterms:modified xsi:type="dcterms:W3CDTF">2015-01-16T03:45:00Z</dcterms:modified>
</cp:coreProperties>
</file>