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466" w:rsidRPr="006C2E2D" w:rsidRDefault="00845466" w:rsidP="00CB43BD">
      <w:pPr>
        <w:spacing w:before="100" w:beforeAutospacing="1" w:after="100" w:afterAutospacing="1" w:line="240" w:lineRule="auto"/>
        <w:jc w:val="center"/>
        <w:rPr>
          <w:rFonts w:ascii="Times New Roman" w:eastAsia="Times New Roman" w:hAnsi="Times New Roman" w:cs="Times New Roman"/>
          <w:b/>
          <w:sz w:val="32"/>
          <w:szCs w:val="24"/>
        </w:rPr>
      </w:pPr>
      <w:r w:rsidRPr="006C2E2D">
        <w:rPr>
          <w:rFonts w:ascii="Times New Roman" w:eastAsia="Times New Roman" w:hAnsi="Times New Roman" w:cs="Times New Roman"/>
          <w:b/>
          <w:sz w:val="32"/>
          <w:szCs w:val="24"/>
        </w:rPr>
        <w:t>INTRODUCTION</w:t>
      </w:r>
    </w:p>
    <w:p w:rsidR="00845466" w:rsidRPr="007B7486" w:rsidRDefault="00845466" w:rsidP="00C6122A">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Bangladesh is an agricultural country and livestock has been an important component of the mixed farming system practiced in Bangladesh for centuries. About 80% of our population is employed in agriculture and livestock farming. Twenty percent people are involved in livestock sector as permanent occupation. The contribution of Livestock in the magnitude of Gross Domestic Product (GDP) is about 16.23 % in Bangladesh (BBS, 2008). The economy of the country largely depends in agriculture. Livestock being one of the components of agriculture plays a vital role in national economy.</w:t>
      </w:r>
    </w:p>
    <w:p w:rsidR="00845466" w:rsidRPr="007B7486" w:rsidRDefault="00845466" w:rsidP="00C6122A">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Livestock now a day’s become a component to support the Government national program of poverty reduction, income generation, creation of employment of youths and women, food security of the vast majority people of Bangladesh. Livestock is considered as an efficient tool for poverty reduction throughout the world. It is estimated that about 75% of the World’s 1.5 billion poor live in rural areas of the developing world and 66% </w:t>
      </w:r>
      <w:r w:rsidR="00C6122A">
        <w:rPr>
          <w:rFonts w:ascii="Times New Roman" w:eastAsia="Times New Roman" w:hAnsi="Times New Roman" w:cs="Times New Roman"/>
          <w:sz w:val="24"/>
          <w:szCs w:val="24"/>
        </w:rPr>
        <w:t>of these people keep livestock</w:t>
      </w:r>
      <w:r w:rsidRPr="007B7486">
        <w:rPr>
          <w:rFonts w:ascii="Times New Roman" w:eastAsia="Times New Roman" w:hAnsi="Times New Roman" w:cs="Times New Roman"/>
          <w:sz w:val="24"/>
          <w:szCs w:val="24"/>
        </w:rPr>
        <w:t>.</w:t>
      </w:r>
    </w:p>
    <w:p w:rsidR="00845466" w:rsidRPr="007B7486" w:rsidRDefault="00845466" w:rsidP="00C6122A">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The magnitude of contribution of the livestock sector to the GDP is 2.6% in Bangladesh and 80% rural people rear indigenous animals. The present population of cattle, goat and sheep are 23 million, 22.4 million and 2.8 million respectively (DLS, 2010). Livestock sector provides full time employment to approximately 20% and part time employment to approximately 50% of the rural population of Bangladesh. It also generates an adequate amount of foreign currency every year by exporting hides and skin and their products. Besides, per capita income of Bangladesh is 750 US dollar and 49% of the total population of Bangladesh is malnourished. Per capita requirement of protein cannot be fulfilled by our protein sources. So, continuous protein deficiency causes various nutritional deficiency diseases followed by infectious diseases and reproductive disturbances. If the livestock sector develops, it will be able to fulfill the existing requirement of protein for the country. Approximately 36% protein requirement is fulfilled by livestock sector. The management practices of animals and geo-climatic condition of Bangladesh are favorable for the occurrence of various diseases and disorders. The incidence of diseases varies with the species, ages, sex of the ani</w:t>
      </w:r>
      <w:r w:rsidR="00C6122A">
        <w:rPr>
          <w:rFonts w:ascii="Times New Roman" w:eastAsia="Times New Roman" w:hAnsi="Times New Roman" w:cs="Times New Roman"/>
          <w:sz w:val="24"/>
          <w:szCs w:val="24"/>
        </w:rPr>
        <w:t>mals and season of the year (Ho</w:t>
      </w:r>
      <w:r w:rsidRPr="007B7486">
        <w:rPr>
          <w:rFonts w:ascii="Times New Roman" w:eastAsia="Times New Roman" w:hAnsi="Times New Roman" w:cs="Times New Roman"/>
          <w:sz w:val="24"/>
          <w:szCs w:val="24"/>
        </w:rPr>
        <w:t>que and Samad, 1996; Samad, 2001).</w:t>
      </w:r>
    </w:p>
    <w:p w:rsidR="00845466" w:rsidRPr="007B7486" w:rsidRDefault="00845466" w:rsidP="00C6122A">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lastRenderedPageBreak/>
        <w:t>In recent year, this sector has been playing an increasingly important in economy uplift effort of Bangladesh. It is a labor intensive and quick yielding sector which much less attention has been given in the development of this sector compared to the crop sector most probably due to the lack of proper knowledge about the methods and problems of production and utilization of livestock in our country. In addition livestock disease is one of the main important hindrances towards the development of the livestock. As a result the direct impacts of animal disease include loss of productivity, through the death or slaughter of the animals, reduce production of milk, meat and reduce productive capacity. The problem of diseases is a major drawback production not only for our individual countries but also for international trade. Parasitism claims to be the main obstructer in livestock rearing in Bangladesh. Besides parasitic diseases, some other important infectious diseases like FMD, PPR, mastitis and non-infectious diseases like milk fever, dystocia, acidosis, pregnancy toxemia etc causes a great loss of export market, effect on human health, effect on social status etc.</w:t>
      </w:r>
    </w:p>
    <w:p w:rsidR="00845466" w:rsidRPr="007B7486" w:rsidRDefault="00845466" w:rsidP="00C6122A">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Sirajganj district is one of the important sites for livestock population especially at Shahzadpur Thana and the most of the common livestock diseases are frequently found in the area. Therefore, a study was conducted at the Shahzadpur Upazilla for two months during internship training program with the following objectives:</w:t>
      </w:r>
    </w:p>
    <w:p w:rsidR="00845466" w:rsidRPr="007B7486" w:rsidRDefault="00845466" w:rsidP="00C6122A">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sym w:font="Symbol" w:char="F0B7"/>
      </w:r>
      <w:r w:rsidR="00442F46">
        <w:rPr>
          <w:rFonts w:ascii="Times New Roman" w:eastAsia="Times New Roman" w:hAnsi="Times New Roman" w:cs="Times New Roman"/>
          <w:sz w:val="24"/>
          <w:szCs w:val="24"/>
        </w:rPr>
        <w:t xml:space="preserve"> </w:t>
      </w:r>
      <w:r w:rsidRPr="007B7486">
        <w:rPr>
          <w:rFonts w:ascii="Times New Roman" w:eastAsia="Times New Roman" w:hAnsi="Times New Roman" w:cs="Times New Roman"/>
          <w:sz w:val="24"/>
          <w:szCs w:val="24"/>
        </w:rPr>
        <w:t>To determine the prevalence of different diseases and di</w:t>
      </w:r>
      <w:r w:rsidR="00442F46">
        <w:rPr>
          <w:rFonts w:ascii="Times New Roman" w:eastAsia="Times New Roman" w:hAnsi="Times New Roman" w:cs="Times New Roman"/>
          <w:sz w:val="24"/>
          <w:szCs w:val="24"/>
        </w:rPr>
        <w:t>sorders of livestock population</w:t>
      </w:r>
    </w:p>
    <w:p w:rsidR="00845466" w:rsidRPr="007B7486" w:rsidRDefault="00845466" w:rsidP="00C6122A">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sym w:font="Symbol" w:char="F0B7"/>
      </w:r>
      <w:r w:rsidR="00442F46">
        <w:rPr>
          <w:rFonts w:ascii="Times New Roman" w:eastAsia="Times New Roman" w:hAnsi="Times New Roman" w:cs="Times New Roman"/>
          <w:sz w:val="24"/>
          <w:szCs w:val="24"/>
        </w:rPr>
        <w:t xml:space="preserve"> </w:t>
      </w:r>
      <w:r w:rsidRPr="007B7486">
        <w:rPr>
          <w:rFonts w:ascii="Times New Roman" w:eastAsia="Times New Roman" w:hAnsi="Times New Roman" w:cs="Times New Roman"/>
          <w:sz w:val="24"/>
          <w:szCs w:val="24"/>
        </w:rPr>
        <w:t>To know the frequency of common diseases of livestock</w:t>
      </w:r>
    </w:p>
    <w:p w:rsidR="00601D2A" w:rsidRPr="007B7486" w:rsidRDefault="00601D2A" w:rsidP="00CB43BD">
      <w:pPr>
        <w:spacing w:before="100" w:beforeAutospacing="1" w:after="100" w:afterAutospacing="1" w:line="360" w:lineRule="auto"/>
        <w:rPr>
          <w:rFonts w:ascii="Times New Roman" w:eastAsia="Times New Roman" w:hAnsi="Times New Roman" w:cs="Times New Roman"/>
          <w:sz w:val="24"/>
          <w:szCs w:val="24"/>
        </w:rPr>
      </w:pPr>
    </w:p>
    <w:p w:rsidR="00601D2A" w:rsidRPr="007B7486" w:rsidRDefault="00601D2A" w:rsidP="00612CFB">
      <w:pPr>
        <w:spacing w:before="100" w:beforeAutospacing="1" w:after="100" w:afterAutospacing="1" w:line="240" w:lineRule="auto"/>
        <w:ind w:left="1080"/>
        <w:rPr>
          <w:rFonts w:ascii="Times New Roman" w:eastAsia="Times New Roman" w:hAnsi="Times New Roman" w:cs="Times New Roman"/>
          <w:sz w:val="24"/>
          <w:szCs w:val="24"/>
        </w:rPr>
      </w:pPr>
    </w:p>
    <w:p w:rsidR="00601D2A" w:rsidRPr="007B7486" w:rsidRDefault="00601D2A" w:rsidP="00845466">
      <w:pPr>
        <w:spacing w:before="100" w:beforeAutospacing="1" w:after="100" w:afterAutospacing="1" w:line="240" w:lineRule="auto"/>
        <w:rPr>
          <w:rFonts w:ascii="Times New Roman" w:eastAsia="Times New Roman" w:hAnsi="Times New Roman" w:cs="Times New Roman"/>
          <w:sz w:val="24"/>
          <w:szCs w:val="24"/>
        </w:rPr>
      </w:pPr>
    </w:p>
    <w:p w:rsidR="00601D2A" w:rsidRPr="007B7486" w:rsidRDefault="00601D2A" w:rsidP="00845466">
      <w:pPr>
        <w:spacing w:before="100" w:beforeAutospacing="1" w:after="100" w:afterAutospacing="1" w:line="240" w:lineRule="auto"/>
        <w:rPr>
          <w:rFonts w:ascii="Times New Roman" w:eastAsia="Times New Roman" w:hAnsi="Times New Roman" w:cs="Times New Roman"/>
          <w:sz w:val="24"/>
          <w:szCs w:val="24"/>
        </w:rPr>
      </w:pPr>
    </w:p>
    <w:p w:rsidR="00601D2A" w:rsidRPr="007B7486" w:rsidRDefault="00601D2A" w:rsidP="00845466">
      <w:pPr>
        <w:spacing w:before="100" w:beforeAutospacing="1" w:after="100" w:afterAutospacing="1" w:line="240" w:lineRule="auto"/>
        <w:rPr>
          <w:rFonts w:ascii="Times New Roman" w:eastAsia="Times New Roman" w:hAnsi="Times New Roman" w:cs="Times New Roman"/>
          <w:sz w:val="24"/>
          <w:szCs w:val="24"/>
        </w:rPr>
      </w:pPr>
    </w:p>
    <w:p w:rsidR="00160048" w:rsidRPr="007B7486" w:rsidRDefault="00160048" w:rsidP="00845466">
      <w:pPr>
        <w:spacing w:before="100" w:beforeAutospacing="1" w:after="100" w:afterAutospacing="1" w:line="240" w:lineRule="auto"/>
        <w:rPr>
          <w:rFonts w:ascii="Times New Roman" w:eastAsia="Times New Roman" w:hAnsi="Times New Roman" w:cs="Times New Roman"/>
          <w:sz w:val="24"/>
          <w:szCs w:val="24"/>
        </w:rPr>
      </w:pPr>
    </w:p>
    <w:p w:rsidR="00160048" w:rsidRPr="007B7486" w:rsidRDefault="00160048" w:rsidP="00845466">
      <w:pPr>
        <w:spacing w:before="100" w:beforeAutospacing="1" w:after="100" w:afterAutospacing="1" w:line="240" w:lineRule="auto"/>
        <w:rPr>
          <w:rFonts w:ascii="Times New Roman" w:eastAsia="Times New Roman" w:hAnsi="Times New Roman" w:cs="Times New Roman"/>
          <w:sz w:val="24"/>
          <w:szCs w:val="24"/>
        </w:rPr>
      </w:pPr>
    </w:p>
    <w:p w:rsidR="00160048" w:rsidRPr="007B7486" w:rsidRDefault="00160048" w:rsidP="00845466">
      <w:pPr>
        <w:spacing w:before="100" w:beforeAutospacing="1" w:after="100" w:afterAutospacing="1" w:line="240" w:lineRule="auto"/>
        <w:rPr>
          <w:rFonts w:ascii="Times New Roman" w:eastAsia="Times New Roman" w:hAnsi="Times New Roman" w:cs="Times New Roman"/>
          <w:sz w:val="24"/>
          <w:szCs w:val="24"/>
        </w:rPr>
      </w:pPr>
    </w:p>
    <w:p w:rsidR="00612CFB" w:rsidRPr="007B7486" w:rsidRDefault="00612CFB" w:rsidP="00845466">
      <w:pPr>
        <w:spacing w:before="100" w:beforeAutospacing="1" w:after="100" w:afterAutospacing="1" w:line="240" w:lineRule="auto"/>
        <w:rPr>
          <w:rFonts w:ascii="Times New Roman" w:eastAsia="Times New Roman" w:hAnsi="Times New Roman" w:cs="Times New Roman"/>
          <w:sz w:val="24"/>
          <w:szCs w:val="24"/>
        </w:rPr>
      </w:pPr>
    </w:p>
    <w:p w:rsidR="00845466" w:rsidRPr="006C2E2D" w:rsidRDefault="00845466" w:rsidP="00CB43BD">
      <w:pPr>
        <w:spacing w:before="100" w:beforeAutospacing="1" w:after="100" w:afterAutospacing="1" w:line="240" w:lineRule="auto"/>
        <w:jc w:val="center"/>
        <w:rPr>
          <w:rFonts w:ascii="Times New Roman" w:eastAsia="Times New Roman" w:hAnsi="Times New Roman" w:cs="Times New Roman"/>
          <w:sz w:val="36"/>
          <w:szCs w:val="24"/>
        </w:rPr>
      </w:pPr>
      <w:r w:rsidRPr="006C2E2D">
        <w:rPr>
          <w:rFonts w:ascii="Times New Roman" w:eastAsia="Times New Roman" w:hAnsi="Times New Roman" w:cs="Times New Roman"/>
          <w:sz w:val="36"/>
          <w:szCs w:val="24"/>
        </w:rPr>
        <w:lastRenderedPageBreak/>
        <w:t>Chapter-II</w:t>
      </w:r>
    </w:p>
    <w:p w:rsidR="00845466" w:rsidRPr="006C2E2D" w:rsidRDefault="00845466" w:rsidP="00CB43BD">
      <w:pPr>
        <w:spacing w:before="100" w:beforeAutospacing="1" w:after="100" w:afterAutospacing="1" w:line="240" w:lineRule="auto"/>
        <w:jc w:val="center"/>
        <w:rPr>
          <w:rFonts w:ascii="Times New Roman" w:eastAsia="Times New Roman" w:hAnsi="Times New Roman" w:cs="Times New Roman"/>
          <w:b/>
          <w:sz w:val="32"/>
          <w:szCs w:val="32"/>
        </w:rPr>
      </w:pPr>
      <w:r w:rsidRPr="006C2E2D">
        <w:rPr>
          <w:rFonts w:ascii="Times New Roman" w:eastAsia="Times New Roman" w:hAnsi="Times New Roman" w:cs="Times New Roman"/>
          <w:b/>
          <w:sz w:val="32"/>
          <w:szCs w:val="32"/>
        </w:rPr>
        <w:t>REVIEW OF LITERATURE</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Brscic et al</w:t>
      </w:r>
      <w:r w:rsidR="00442F46">
        <w:rPr>
          <w:rFonts w:ascii="Times New Roman" w:eastAsia="Times New Roman" w:hAnsi="Times New Roman" w:cs="Times New Roman"/>
          <w:sz w:val="24"/>
          <w:szCs w:val="24"/>
        </w:rPr>
        <w:t>.</w:t>
      </w:r>
      <w:r w:rsidRPr="007B7486">
        <w:rPr>
          <w:rFonts w:ascii="Times New Roman" w:eastAsia="Times New Roman" w:hAnsi="Times New Roman" w:cs="Times New Roman"/>
          <w:sz w:val="24"/>
          <w:szCs w:val="24"/>
        </w:rPr>
        <w:t xml:space="preserve"> (2012) reported that the prevalence of respiratory disorders in veal calves after postmortem and in</w:t>
      </w:r>
      <w:r w:rsidR="00442F46">
        <w:rPr>
          <w:rFonts w:ascii="Times New Roman" w:eastAsia="Times New Roman" w:hAnsi="Times New Roman" w:cs="Times New Roman"/>
          <w:sz w:val="24"/>
          <w:szCs w:val="24"/>
        </w:rPr>
        <w:t xml:space="preserve"> </w:t>
      </w:r>
      <w:r w:rsidRPr="007B7486">
        <w:rPr>
          <w:rFonts w:ascii="Times New Roman" w:eastAsia="Times New Roman" w:hAnsi="Times New Roman" w:cs="Times New Roman"/>
          <w:sz w:val="24"/>
          <w:szCs w:val="24"/>
        </w:rPr>
        <w:t>vivo and the potential risk factors associated with them. This cross-sectional study was carried out in the veal meat-producing countries in Europe.</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Islam (2013) reported that the prevalence of most common surgical affections in calves and goat at Jhenidah sadar. This study also reported that the risk factors (age, sex and breed) related to most common surgical affections in calves and goat.</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Lago</w:t>
      </w:r>
      <w:r w:rsidR="00044996" w:rsidRPr="007B7486">
        <w:rPr>
          <w:rFonts w:ascii="Times New Roman" w:eastAsia="Times New Roman" w:hAnsi="Times New Roman" w:cs="Times New Roman"/>
          <w:sz w:val="24"/>
          <w:szCs w:val="24"/>
        </w:rPr>
        <w:t>,</w:t>
      </w:r>
      <w:r w:rsidRPr="007B7486">
        <w:rPr>
          <w:rFonts w:ascii="Times New Roman" w:eastAsia="Times New Roman" w:hAnsi="Times New Roman" w:cs="Times New Roman"/>
          <w:sz w:val="24"/>
          <w:szCs w:val="24"/>
        </w:rPr>
        <w:t xml:space="preserve"> et al</w:t>
      </w:r>
      <w:r w:rsidR="00442F46">
        <w:rPr>
          <w:rFonts w:ascii="Times New Roman" w:eastAsia="Times New Roman" w:hAnsi="Times New Roman" w:cs="Times New Roman"/>
          <w:sz w:val="24"/>
          <w:szCs w:val="24"/>
        </w:rPr>
        <w:t>.</w:t>
      </w:r>
      <w:r w:rsidRPr="007B7486">
        <w:rPr>
          <w:rFonts w:ascii="Times New Roman" w:eastAsia="Times New Roman" w:hAnsi="Times New Roman" w:cs="Times New Roman"/>
          <w:sz w:val="24"/>
          <w:szCs w:val="24"/>
        </w:rPr>
        <w:t xml:space="preserve"> (2006) reported that calf respiratory disease and pen microenvironments in naturally ventilated calf barns in winter and this study was reported that the factors that were significantly associated with a reduced prevalence of respiratory disease were reduced pen bacterial counts.</w:t>
      </w:r>
    </w:p>
    <w:p w:rsidR="00845466" w:rsidRPr="007B7486" w:rsidRDefault="00FE02BA"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 T</w:t>
      </w:r>
      <w:r w:rsidR="00845466" w:rsidRPr="007B7486">
        <w:rPr>
          <w:rFonts w:ascii="Times New Roman" w:eastAsia="Times New Roman" w:hAnsi="Times New Roman" w:cs="Times New Roman"/>
          <w:sz w:val="24"/>
          <w:szCs w:val="24"/>
        </w:rPr>
        <w:t>he general recommendations for natural ventilation of livestock buildings in winter season to reduce the respiratory disorders like enzootic pneumonia of calves.</w:t>
      </w:r>
    </w:p>
    <w:p w:rsidR="00845466" w:rsidRPr="007B7486" w:rsidRDefault="00442F46" w:rsidP="00442F46">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Lateef</w:t>
      </w:r>
      <w:r w:rsidR="00044996" w:rsidRPr="007B74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D033D" w:rsidRPr="007B7486">
        <w:rPr>
          <w:rFonts w:ascii="Times New Roman" w:eastAsia="Times New Roman" w:hAnsi="Times New Roman" w:cs="Times New Roman"/>
          <w:sz w:val="24"/>
          <w:szCs w:val="24"/>
        </w:rPr>
        <w:t>et al</w:t>
      </w:r>
      <w:r>
        <w:rPr>
          <w:rFonts w:ascii="Times New Roman" w:eastAsia="Times New Roman" w:hAnsi="Times New Roman" w:cs="Times New Roman"/>
          <w:sz w:val="24"/>
          <w:szCs w:val="24"/>
        </w:rPr>
        <w:t>.</w:t>
      </w:r>
      <w:r w:rsidR="00FD033D" w:rsidRPr="007B7486">
        <w:rPr>
          <w:rFonts w:ascii="Times New Roman" w:eastAsia="Times New Roman" w:hAnsi="Times New Roman" w:cs="Times New Roman"/>
          <w:sz w:val="24"/>
          <w:szCs w:val="24"/>
        </w:rPr>
        <w:t xml:space="preserve"> (2005</w:t>
      </w:r>
      <w:r w:rsidR="00845466" w:rsidRPr="007B7486">
        <w:rPr>
          <w:rFonts w:ascii="Times New Roman" w:eastAsia="Times New Roman" w:hAnsi="Times New Roman" w:cs="Times New Roman"/>
          <w:sz w:val="24"/>
          <w:szCs w:val="24"/>
        </w:rPr>
        <w:t>) reported that out of 145 diarrheic calves, 98(67.58%) were to be affected with gastrointestinal parasitic infestation.</w:t>
      </w:r>
    </w:p>
    <w:p w:rsidR="00845466" w:rsidRPr="007B7486" w:rsidRDefault="00442F46" w:rsidP="00442F46">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Garrels, G. (1975)</w:t>
      </w:r>
      <w:r w:rsidR="00FE02BA" w:rsidRPr="007B7486">
        <w:rPr>
          <w:rFonts w:ascii="Times New Roman" w:eastAsia="Times New Roman" w:hAnsi="Times New Roman" w:cs="Times New Roman"/>
          <w:sz w:val="24"/>
          <w:szCs w:val="24"/>
        </w:rPr>
        <w:t xml:space="preserve"> </w:t>
      </w:r>
      <w:r w:rsidR="00845466" w:rsidRPr="007B7486">
        <w:rPr>
          <w:rFonts w:ascii="Times New Roman" w:eastAsia="Times New Roman" w:hAnsi="Times New Roman" w:cs="Times New Roman"/>
          <w:sz w:val="24"/>
          <w:szCs w:val="24"/>
        </w:rPr>
        <w:t xml:space="preserve">revealed that the number of animals found positive for parasitic infestations was 70.27%. </w:t>
      </w:r>
      <w:r w:rsidRPr="007B7486">
        <w:rPr>
          <w:rFonts w:ascii="Times New Roman" w:eastAsia="Times New Roman" w:hAnsi="Times New Roman" w:cs="Times New Roman"/>
          <w:sz w:val="24"/>
          <w:szCs w:val="24"/>
        </w:rPr>
        <w:t>Overall</w:t>
      </w:r>
      <w:r w:rsidR="00845466" w:rsidRPr="007B7486">
        <w:rPr>
          <w:rFonts w:ascii="Times New Roman" w:eastAsia="Times New Roman" w:hAnsi="Times New Roman" w:cs="Times New Roman"/>
          <w:sz w:val="24"/>
          <w:szCs w:val="24"/>
        </w:rPr>
        <w:t xml:space="preserve"> </w:t>
      </w:r>
      <w:r w:rsidRPr="007B7486">
        <w:rPr>
          <w:rFonts w:ascii="Times New Roman" w:eastAsia="Times New Roman" w:hAnsi="Times New Roman" w:cs="Times New Roman"/>
          <w:sz w:val="24"/>
          <w:szCs w:val="24"/>
        </w:rPr>
        <w:t>incidence</w:t>
      </w:r>
      <w:r w:rsidR="00845466" w:rsidRPr="007B7486">
        <w:rPr>
          <w:rFonts w:ascii="Times New Roman" w:eastAsia="Times New Roman" w:hAnsi="Times New Roman" w:cs="Times New Roman"/>
          <w:sz w:val="24"/>
          <w:szCs w:val="24"/>
        </w:rPr>
        <w:t xml:space="preserve"> of different parasites </w:t>
      </w:r>
      <w:r w:rsidRPr="007B7486">
        <w:rPr>
          <w:rFonts w:ascii="Times New Roman" w:eastAsia="Times New Roman" w:hAnsi="Times New Roman" w:cs="Times New Roman"/>
          <w:sz w:val="24"/>
          <w:szCs w:val="24"/>
        </w:rPr>
        <w:t>recorded</w:t>
      </w:r>
      <w:r w:rsidR="00845466" w:rsidRPr="007B7486">
        <w:rPr>
          <w:rFonts w:ascii="Times New Roman" w:eastAsia="Times New Roman" w:hAnsi="Times New Roman" w:cs="Times New Roman"/>
          <w:sz w:val="24"/>
          <w:szCs w:val="24"/>
        </w:rPr>
        <w:t xml:space="preserve"> was</w:t>
      </w:r>
      <w:r>
        <w:rPr>
          <w:rFonts w:ascii="Times New Roman" w:eastAsia="Times New Roman" w:hAnsi="Times New Roman" w:cs="Times New Roman"/>
          <w:sz w:val="24"/>
          <w:szCs w:val="24"/>
        </w:rPr>
        <w:t xml:space="preserve"> s</w:t>
      </w:r>
      <w:r w:rsidR="00845466" w:rsidRPr="007B7486">
        <w:rPr>
          <w:rFonts w:ascii="Times New Roman" w:eastAsia="Times New Roman" w:hAnsi="Times New Roman" w:cs="Times New Roman"/>
          <w:sz w:val="24"/>
          <w:szCs w:val="24"/>
        </w:rPr>
        <w:t>trongyles</w:t>
      </w:r>
      <w:r>
        <w:rPr>
          <w:rFonts w:ascii="Times New Roman" w:eastAsia="Times New Roman" w:hAnsi="Times New Roman" w:cs="Times New Roman"/>
          <w:sz w:val="24"/>
          <w:szCs w:val="24"/>
        </w:rPr>
        <w:t xml:space="preserve"> </w:t>
      </w:r>
      <w:r w:rsidR="00845466" w:rsidRPr="007B7486">
        <w:rPr>
          <w:rFonts w:ascii="Times New Roman" w:eastAsia="Times New Roman" w:hAnsi="Times New Roman" w:cs="Times New Roman"/>
          <w:sz w:val="24"/>
          <w:szCs w:val="24"/>
        </w:rPr>
        <w:t>(54.05%), Toxocara vitulorum and Strongyloides papillosus (18.91%),</w:t>
      </w:r>
      <w:r>
        <w:rPr>
          <w:rFonts w:ascii="Times New Roman" w:eastAsia="Times New Roman" w:hAnsi="Times New Roman" w:cs="Times New Roman"/>
          <w:sz w:val="24"/>
          <w:szCs w:val="24"/>
        </w:rPr>
        <w:t xml:space="preserve"> </w:t>
      </w:r>
      <w:r w:rsidR="00845466" w:rsidRPr="007B7486">
        <w:rPr>
          <w:rFonts w:ascii="Times New Roman" w:eastAsia="Times New Roman" w:hAnsi="Times New Roman" w:cs="Times New Roman"/>
          <w:sz w:val="24"/>
          <w:szCs w:val="24"/>
        </w:rPr>
        <w:t>Coccidia sp (13.51%), Fasciola sp, Fasciooloides sp and Dictyocaulus sp (10.81%),</w:t>
      </w:r>
      <w:r>
        <w:rPr>
          <w:rFonts w:ascii="Times New Roman" w:eastAsia="Times New Roman" w:hAnsi="Times New Roman" w:cs="Times New Roman"/>
          <w:sz w:val="24"/>
          <w:szCs w:val="24"/>
        </w:rPr>
        <w:t xml:space="preserve"> </w:t>
      </w:r>
      <w:r w:rsidR="00845466" w:rsidRPr="007B7486">
        <w:rPr>
          <w:rFonts w:ascii="Times New Roman" w:eastAsia="Times New Roman" w:hAnsi="Times New Roman" w:cs="Times New Roman"/>
          <w:sz w:val="24"/>
          <w:szCs w:val="24"/>
        </w:rPr>
        <w:t>Schistosoma bovis (5.40%), Schistosoma indicum (2.70%) and Paramphistomum sp and</w:t>
      </w:r>
      <w:r>
        <w:rPr>
          <w:rFonts w:ascii="Times New Roman" w:eastAsia="Times New Roman" w:hAnsi="Times New Roman" w:cs="Times New Roman"/>
          <w:sz w:val="24"/>
          <w:szCs w:val="24"/>
        </w:rPr>
        <w:t xml:space="preserve"> </w:t>
      </w:r>
      <w:r w:rsidR="00845466" w:rsidRPr="007B7486">
        <w:rPr>
          <w:rFonts w:ascii="Times New Roman" w:eastAsia="Times New Roman" w:hAnsi="Times New Roman" w:cs="Times New Roman"/>
          <w:sz w:val="24"/>
          <w:szCs w:val="24"/>
        </w:rPr>
        <w:t>Moniezia expansa</w:t>
      </w:r>
      <w:r>
        <w:rPr>
          <w:rFonts w:ascii="Times New Roman" w:eastAsia="Times New Roman" w:hAnsi="Times New Roman" w:cs="Times New Roman"/>
          <w:sz w:val="24"/>
          <w:szCs w:val="24"/>
        </w:rPr>
        <w:t xml:space="preserve"> </w:t>
      </w:r>
      <w:r w:rsidR="00845466" w:rsidRPr="007B7486">
        <w:rPr>
          <w:rFonts w:ascii="Times New Roman" w:eastAsia="Times New Roman" w:hAnsi="Times New Roman" w:cs="Times New Roman"/>
          <w:sz w:val="24"/>
          <w:szCs w:val="24"/>
        </w:rPr>
        <w:t>(5.40%).</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Kabir et al (2010) reported that the clinical prevalence of diseases and disorders in cattle and goat by using general examination, physical examination clinical examination, microscopic examination and using common laboratory techniques at the Ulipur Upazilla Veterinary Hospital in Kurigram district.</w:t>
      </w:r>
    </w:p>
    <w:p w:rsidR="00845466" w:rsidRPr="007B7486" w:rsidRDefault="00671BA3"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Kabir </w:t>
      </w:r>
      <w:r w:rsidR="00442F46">
        <w:rPr>
          <w:rFonts w:ascii="Times New Roman" w:eastAsia="Times New Roman" w:hAnsi="Times New Roman" w:cs="Times New Roman"/>
          <w:sz w:val="24"/>
          <w:szCs w:val="24"/>
        </w:rPr>
        <w:t xml:space="preserve">et al. </w:t>
      </w:r>
      <w:r w:rsidRPr="007B7486">
        <w:rPr>
          <w:rFonts w:ascii="Times New Roman" w:eastAsia="Times New Roman" w:hAnsi="Times New Roman" w:cs="Times New Roman"/>
          <w:sz w:val="24"/>
          <w:szCs w:val="24"/>
        </w:rPr>
        <w:t>(2009</w:t>
      </w:r>
      <w:r w:rsidR="00442F46">
        <w:rPr>
          <w:rFonts w:ascii="Times New Roman" w:eastAsia="Times New Roman" w:hAnsi="Times New Roman" w:cs="Times New Roman"/>
          <w:sz w:val="24"/>
          <w:szCs w:val="24"/>
        </w:rPr>
        <w:t xml:space="preserve">) </w:t>
      </w:r>
      <w:r w:rsidR="00845466" w:rsidRPr="007B7486">
        <w:rPr>
          <w:rFonts w:ascii="Times New Roman" w:eastAsia="Times New Roman" w:hAnsi="Times New Roman" w:cs="Times New Roman"/>
          <w:sz w:val="24"/>
          <w:szCs w:val="24"/>
        </w:rPr>
        <w:t>reported that the Prevalence of zoonotic parasitic diseases on the basis of age, sex and breed of domestic animals (cattle and goats buffaloes and sheep ) in different abattoir of Comilla and Brahmanbaria region in Bangladesh.</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lastRenderedPageBreak/>
        <w:t>Islam et al (2001) reported that in endemic condition, PPR may be less dramatic or may occur as a sub clinical or even apparent form.</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Debnath (1995) recorded that transmission of diseases is occurred by close contact, secretion and excretion of sick animals to the healthy. The discharges from the eyes, nose and mouth as well as the loose feces contain large amounts of virus. Although subclinical infections can be experimentally induced in goats, the do not transmit the diseases to susceptible pigs or goats.</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Sill et al (1995) reported that PPR spread throughout the country and had devastating effects in organized Goat Farms.</w:t>
      </w:r>
    </w:p>
    <w:p w:rsidR="00845466" w:rsidRPr="007B7486" w:rsidRDefault="00F0628A"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Brown et al (1991</w:t>
      </w:r>
      <w:r w:rsidR="00845466" w:rsidRPr="007B7486">
        <w:rPr>
          <w:rFonts w:ascii="Times New Roman" w:eastAsia="Times New Roman" w:hAnsi="Times New Roman" w:cs="Times New Roman"/>
          <w:sz w:val="24"/>
          <w:szCs w:val="24"/>
        </w:rPr>
        <w:t>) reported that PPR was not clearly recognizable upto 1972, but the true extend of the disease has become apparent in recent years and is still being clarified.</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Debnath (1995) reported about the conditions of goats, that are affected with a serious exotic killer disease namely Peste des Petits Ruminants (PPR).</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Das (1986) reported incidence of abscess (6.24%). Navel ill (3.6%), wart (0.61%), corneal opacity (8.58%), gangrenous mastitis (3.90%).</w:t>
      </w:r>
    </w:p>
    <w:p w:rsidR="00845466" w:rsidRPr="007B7486" w:rsidRDefault="00442F46" w:rsidP="00442F46">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w:t>
      </w:r>
      <w:r w:rsidR="00F0628A" w:rsidRPr="007B7486">
        <w:rPr>
          <w:rFonts w:ascii="Times New Roman" w:eastAsia="Times New Roman" w:hAnsi="Times New Roman" w:cs="Times New Roman"/>
          <w:sz w:val="24"/>
          <w:szCs w:val="24"/>
        </w:rPr>
        <w:t>et al (1993</w:t>
      </w:r>
      <w:r w:rsidR="00845466" w:rsidRPr="007B7486">
        <w:rPr>
          <w:rFonts w:ascii="Times New Roman" w:eastAsia="Times New Roman" w:hAnsi="Times New Roman" w:cs="Times New Roman"/>
          <w:sz w:val="24"/>
          <w:szCs w:val="24"/>
        </w:rPr>
        <w:t>) revealed that the study of association between gastrointestinal (G.I)</w:t>
      </w:r>
    </w:p>
    <w:p w:rsidR="00A065BC" w:rsidRPr="007B7486" w:rsidRDefault="00845466" w:rsidP="00442F46">
      <w:pPr>
        <w:spacing w:line="360" w:lineRule="auto"/>
        <w:jc w:val="both"/>
        <w:rPr>
          <w:rFonts w:ascii="Times New Roman" w:hAnsi="Times New Roman" w:cs="Times New Roman"/>
          <w:sz w:val="24"/>
          <w:szCs w:val="24"/>
        </w:rPr>
      </w:pPr>
      <w:r w:rsidRPr="007B7486">
        <w:rPr>
          <w:rFonts w:ascii="Times New Roman" w:eastAsia="Times New Roman" w:hAnsi="Times New Roman" w:cs="Times New Roman"/>
          <w:sz w:val="24"/>
          <w:szCs w:val="24"/>
        </w:rPr>
        <w:t>Strongyle infection in Bengal goats wits season and geographic location</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Ali et al (2011) reported that the retrospective epidemiologic study of diseases in ruminants in Khagrachari Hill Tract district of Bangladesh. This study was reported that the prevalence of diseases was high (42.3%) in rainy season (June-October) followed by (32.5%) in winter (November-February) and lowest (25.2%) in summer season (March- May). Gastrointestinal diseases 61.6 % (2458 cases) was seen highly prevalent among all groups of animals which were followed by infectious diseases 10.4% (416 cases), skin diseases 9.4 % (377 cases), respiratory diseases 8.27% (330 cases) and reproductive diseases 7.93% (cases).</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Janeiro (2011) reported that the occurrence and epidemiology of outbreaks of foot rot and other foot diseases in goat and sheep by inspected the environmental conditions, general hygiene, pastures, and disease control measures in semiarid region of northeastern Brazil. </w:t>
      </w:r>
      <w:r w:rsidRPr="007B7486">
        <w:rPr>
          <w:rFonts w:ascii="Times New Roman" w:eastAsia="Times New Roman" w:hAnsi="Times New Roman" w:cs="Times New Roman"/>
          <w:sz w:val="24"/>
          <w:szCs w:val="24"/>
        </w:rPr>
        <w:lastRenderedPageBreak/>
        <w:t>This study also reported that Dichelobacter nodosus and Fusobacterium necrophorum are main cause of foot</w:t>
      </w:r>
      <w:r w:rsidR="00442F46">
        <w:rPr>
          <w:rFonts w:ascii="Times New Roman" w:eastAsia="Times New Roman" w:hAnsi="Times New Roman" w:cs="Times New Roman"/>
          <w:sz w:val="24"/>
          <w:szCs w:val="24"/>
        </w:rPr>
        <w:t xml:space="preserve"> </w:t>
      </w:r>
      <w:r w:rsidRPr="007B7486">
        <w:rPr>
          <w:rFonts w:ascii="Times New Roman" w:eastAsia="Times New Roman" w:hAnsi="Times New Roman" w:cs="Times New Roman"/>
          <w:sz w:val="24"/>
          <w:szCs w:val="24"/>
        </w:rPr>
        <w:t>rot.</w:t>
      </w:r>
    </w:p>
    <w:p w:rsidR="00845466" w:rsidRPr="007B7486" w:rsidRDefault="00845466" w:rsidP="00442F46">
      <w:pPr>
        <w:spacing w:before="100" w:beforeAutospacing="1" w:after="100" w:afterAutospacing="1" w:line="360" w:lineRule="auto"/>
        <w:jc w:val="both"/>
        <w:rPr>
          <w:rFonts w:ascii="Times New Roman" w:eastAsia="Times New Roman" w:hAnsi="Times New Roman" w:cs="Times New Roman"/>
          <w:sz w:val="24"/>
          <w:szCs w:val="24"/>
          <w:highlight w:val="yellow"/>
        </w:rPr>
      </w:pPr>
      <w:r w:rsidRPr="007B7486">
        <w:rPr>
          <w:rFonts w:ascii="Times New Roman" w:eastAsia="Times New Roman" w:hAnsi="Times New Roman" w:cs="Times New Roman"/>
          <w:sz w:val="24"/>
          <w:szCs w:val="24"/>
        </w:rPr>
        <w:t>Akhtar et al (1995) reported on-farm health monitoring of small ruminants: design, data and disease frequencies. This report was also conducted that the incidence risk was highest for diarrhoea, enterotoxaemia, cough/nasal discharge, labored breathing with elevated body temperature, and abortion. Significant and strong associations were recorded between digestive disorders and death, and between respiratory disorders and death.</w:t>
      </w:r>
    </w:p>
    <w:p w:rsidR="00845466" w:rsidRPr="007B7486" w:rsidRDefault="00442F46" w:rsidP="00442F46">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Khajuria, </w:t>
      </w:r>
      <w:r w:rsidR="00605CA0" w:rsidRPr="007B7486">
        <w:rPr>
          <w:rFonts w:ascii="Times New Roman" w:eastAsia="Times New Roman" w:hAnsi="Times New Roman" w:cs="Times New Roman"/>
          <w:sz w:val="24"/>
          <w:szCs w:val="24"/>
        </w:rPr>
        <w:t>et al (2003</w:t>
      </w:r>
      <w:r w:rsidR="00845466" w:rsidRPr="007B7486">
        <w:rPr>
          <w:rFonts w:ascii="Times New Roman" w:eastAsia="Times New Roman" w:hAnsi="Times New Roman" w:cs="Times New Roman"/>
          <w:sz w:val="24"/>
          <w:szCs w:val="24"/>
        </w:rPr>
        <w:t>) reported that the Epidemiology of Haemonchosis in sheep and Goats under different managemental conditions. These Epidemiological studies were undertaken at slaughterhouses, livestock farms and veterinary hospitals under the different climatic conditions existing in Punjab province</w:t>
      </w:r>
    </w:p>
    <w:p w:rsidR="00160048" w:rsidRPr="007B7486" w:rsidRDefault="00160048" w:rsidP="00442F46">
      <w:pPr>
        <w:spacing w:before="100" w:beforeAutospacing="1" w:after="100" w:afterAutospacing="1" w:line="360" w:lineRule="auto"/>
        <w:jc w:val="both"/>
        <w:rPr>
          <w:rFonts w:ascii="Times New Roman" w:eastAsia="Times New Roman" w:hAnsi="Times New Roman" w:cs="Times New Roman"/>
          <w:sz w:val="24"/>
          <w:szCs w:val="24"/>
        </w:rPr>
      </w:pPr>
    </w:p>
    <w:p w:rsidR="00160048" w:rsidRPr="007B7486" w:rsidRDefault="00160048" w:rsidP="00442F46">
      <w:pPr>
        <w:spacing w:before="100" w:beforeAutospacing="1" w:after="100" w:afterAutospacing="1" w:line="360" w:lineRule="auto"/>
        <w:jc w:val="both"/>
        <w:rPr>
          <w:rFonts w:ascii="Times New Roman" w:eastAsia="Times New Roman" w:hAnsi="Times New Roman" w:cs="Times New Roman"/>
          <w:sz w:val="24"/>
          <w:szCs w:val="24"/>
        </w:rPr>
      </w:pPr>
    </w:p>
    <w:p w:rsidR="00160048" w:rsidRPr="007B7486" w:rsidRDefault="00160048" w:rsidP="00442F46">
      <w:pPr>
        <w:spacing w:before="100" w:beforeAutospacing="1" w:after="100" w:afterAutospacing="1" w:line="360" w:lineRule="auto"/>
        <w:jc w:val="both"/>
        <w:rPr>
          <w:rFonts w:ascii="Times New Roman" w:eastAsia="Times New Roman" w:hAnsi="Times New Roman" w:cs="Times New Roman"/>
          <w:sz w:val="24"/>
          <w:szCs w:val="24"/>
        </w:rPr>
      </w:pPr>
    </w:p>
    <w:p w:rsidR="00CB43BD" w:rsidRPr="007B7486" w:rsidRDefault="00CB43BD" w:rsidP="00CB43BD">
      <w:pPr>
        <w:spacing w:before="100" w:beforeAutospacing="1" w:after="100" w:afterAutospacing="1" w:line="360" w:lineRule="auto"/>
        <w:rPr>
          <w:rFonts w:ascii="Times New Roman" w:eastAsia="Times New Roman" w:hAnsi="Times New Roman" w:cs="Times New Roman"/>
          <w:sz w:val="24"/>
          <w:szCs w:val="24"/>
        </w:rPr>
      </w:pPr>
    </w:p>
    <w:p w:rsidR="00CB43BD" w:rsidRPr="007B7486" w:rsidRDefault="00CB43BD" w:rsidP="00CB43BD">
      <w:pPr>
        <w:spacing w:before="100" w:beforeAutospacing="1" w:after="100" w:afterAutospacing="1" w:line="360" w:lineRule="auto"/>
        <w:rPr>
          <w:rFonts w:ascii="Times New Roman" w:eastAsia="Times New Roman" w:hAnsi="Times New Roman" w:cs="Times New Roman"/>
          <w:sz w:val="24"/>
          <w:szCs w:val="24"/>
        </w:rPr>
      </w:pPr>
    </w:p>
    <w:p w:rsidR="00CB43BD" w:rsidRPr="007B7486" w:rsidRDefault="00CB43BD" w:rsidP="00CB43BD">
      <w:pPr>
        <w:spacing w:before="100" w:beforeAutospacing="1" w:after="100" w:afterAutospacing="1" w:line="360" w:lineRule="auto"/>
        <w:rPr>
          <w:rFonts w:ascii="Times New Roman" w:eastAsia="Times New Roman" w:hAnsi="Times New Roman" w:cs="Times New Roman"/>
          <w:sz w:val="24"/>
          <w:szCs w:val="24"/>
        </w:rPr>
      </w:pPr>
    </w:p>
    <w:p w:rsidR="00CB43BD" w:rsidRPr="007B7486" w:rsidRDefault="00CB43BD" w:rsidP="00CB43BD">
      <w:pPr>
        <w:spacing w:before="100" w:beforeAutospacing="1" w:after="100" w:afterAutospacing="1" w:line="360" w:lineRule="auto"/>
        <w:rPr>
          <w:rFonts w:ascii="Times New Roman" w:eastAsia="Times New Roman" w:hAnsi="Times New Roman" w:cs="Times New Roman"/>
          <w:sz w:val="24"/>
          <w:szCs w:val="24"/>
        </w:rPr>
      </w:pPr>
    </w:p>
    <w:p w:rsidR="00CB43BD" w:rsidRPr="007B7486" w:rsidRDefault="00CB43BD" w:rsidP="00CB43BD">
      <w:pPr>
        <w:spacing w:before="100" w:beforeAutospacing="1" w:after="100" w:afterAutospacing="1" w:line="360" w:lineRule="auto"/>
        <w:rPr>
          <w:rFonts w:ascii="Times New Roman" w:eastAsia="Times New Roman" w:hAnsi="Times New Roman" w:cs="Times New Roman"/>
          <w:sz w:val="24"/>
          <w:szCs w:val="24"/>
        </w:rPr>
      </w:pPr>
    </w:p>
    <w:p w:rsidR="00CB43BD" w:rsidRPr="007B7486" w:rsidRDefault="00CB43BD" w:rsidP="00CB43BD">
      <w:pPr>
        <w:spacing w:before="100" w:beforeAutospacing="1" w:after="100" w:afterAutospacing="1" w:line="360" w:lineRule="auto"/>
        <w:rPr>
          <w:rFonts w:ascii="Times New Roman" w:eastAsia="Times New Roman" w:hAnsi="Times New Roman" w:cs="Times New Roman"/>
          <w:sz w:val="24"/>
          <w:szCs w:val="24"/>
        </w:rPr>
      </w:pPr>
    </w:p>
    <w:p w:rsidR="00CB43BD" w:rsidRDefault="00CB43BD" w:rsidP="00CB43BD">
      <w:pPr>
        <w:spacing w:before="100" w:beforeAutospacing="1" w:after="100" w:afterAutospacing="1" w:line="360" w:lineRule="auto"/>
        <w:rPr>
          <w:rFonts w:ascii="Times New Roman" w:eastAsia="Times New Roman" w:hAnsi="Times New Roman" w:cs="Times New Roman"/>
          <w:sz w:val="24"/>
          <w:szCs w:val="24"/>
        </w:rPr>
      </w:pPr>
    </w:p>
    <w:p w:rsidR="00442F46" w:rsidRDefault="00442F46" w:rsidP="00CB43BD">
      <w:pPr>
        <w:spacing w:before="100" w:beforeAutospacing="1" w:after="100" w:afterAutospacing="1" w:line="360" w:lineRule="auto"/>
        <w:rPr>
          <w:rFonts w:ascii="Times New Roman" w:eastAsia="Times New Roman" w:hAnsi="Times New Roman" w:cs="Times New Roman"/>
          <w:sz w:val="24"/>
          <w:szCs w:val="24"/>
        </w:rPr>
      </w:pPr>
    </w:p>
    <w:p w:rsidR="00442F46" w:rsidRPr="007B7486" w:rsidRDefault="00442F46" w:rsidP="00CB43BD">
      <w:pPr>
        <w:spacing w:before="100" w:beforeAutospacing="1" w:after="100" w:afterAutospacing="1" w:line="360" w:lineRule="auto"/>
        <w:rPr>
          <w:rFonts w:ascii="Times New Roman" w:eastAsia="Times New Roman" w:hAnsi="Times New Roman" w:cs="Times New Roman"/>
          <w:sz w:val="24"/>
          <w:szCs w:val="24"/>
        </w:rPr>
      </w:pPr>
    </w:p>
    <w:p w:rsidR="00845466" w:rsidRPr="007B7486" w:rsidRDefault="00845466" w:rsidP="00CB43BD">
      <w:pPr>
        <w:spacing w:before="100" w:beforeAutospacing="1" w:after="100" w:afterAutospacing="1" w:line="240" w:lineRule="auto"/>
        <w:jc w:val="center"/>
        <w:rPr>
          <w:rFonts w:ascii="Times New Roman" w:eastAsia="Times New Roman" w:hAnsi="Times New Roman" w:cs="Times New Roman"/>
          <w:b/>
          <w:sz w:val="32"/>
          <w:szCs w:val="24"/>
        </w:rPr>
      </w:pPr>
      <w:r w:rsidRPr="007B7486">
        <w:rPr>
          <w:rFonts w:ascii="Times New Roman" w:eastAsia="Times New Roman" w:hAnsi="Times New Roman" w:cs="Times New Roman"/>
          <w:b/>
          <w:sz w:val="32"/>
          <w:szCs w:val="24"/>
        </w:rPr>
        <w:lastRenderedPageBreak/>
        <w:t>Chapter –III</w:t>
      </w:r>
    </w:p>
    <w:p w:rsidR="00845466" w:rsidRPr="007B7486" w:rsidRDefault="00845466" w:rsidP="00CB43BD">
      <w:pPr>
        <w:spacing w:before="100" w:beforeAutospacing="1" w:after="100" w:afterAutospacing="1" w:line="240" w:lineRule="auto"/>
        <w:jc w:val="center"/>
        <w:rPr>
          <w:rFonts w:ascii="Times New Roman" w:eastAsia="Times New Roman" w:hAnsi="Times New Roman" w:cs="Times New Roman"/>
          <w:b/>
          <w:sz w:val="28"/>
          <w:szCs w:val="24"/>
        </w:rPr>
      </w:pPr>
      <w:r w:rsidRPr="007B7486">
        <w:rPr>
          <w:rFonts w:ascii="Times New Roman" w:eastAsia="Times New Roman" w:hAnsi="Times New Roman" w:cs="Times New Roman"/>
          <w:b/>
          <w:sz w:val="28"/>
          <w:szCs w:val="24"/>
        </w:rPr>
        <w:t>MATERIALS AND METHOD</w:t>
      </w:r>
    </w:p>
    <w:p w:rsidR="00845466" w:rsidRPr="007B7486" w:rsidRDefault="00845466" w:rsidP="00994400">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The study was conducted at Upazilla Veterinary Hospital, Shahzadpur, Sirajganj to determine the general clinical prevalence of diseases and disorders in livestock, poultry and birds. The study period was 8 weeks </w:t>
      </w:r>
      <w:r w:rsidR="00994400">
        <w:rPr>
          <w:rFonts w:ascii="Times New Roman" w:eastAsia="Times New Roman" w:hAnsi="Times New Roman" w:cs="Times New Roman"/>
          <w:sz w:val="24"/>
          <w:szCs w:val="24"/>
        </w:rPr>
        <w:t>starting from February to April</w:t>
      </w:r>
      <w:r w:rsidRPr="007B7486">
        <w:rPr>
          <w:rFonts w:ascii="Times New Roman" w:eastAsia="Times New Roman" w:hAnsi="Times New Roman" w:cs="Times New Roman"/>
          <w:sz w:val="24"/>
          <w:szCs w:val="24"/>
        </w:rPr>
        <w:t>, 2014.</w:t>
      </w:r>
    </w:p>
    <w:p w:rsidR="00845466" w:rsidRPr="007B7486" w:rsidRDefault="00845466" w:rsidP="00994400">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The sick animals brought for the treatment to this hospital were registered at first in the registered book. The owner complains as well as animals descriptions were recorded in the registered book.</w:t>
      </w:r>
    </w:p>
    <w:p w:rsidR="00845466" w:rsidRPr="007B7486" w:rsidRDefault="00845466" w:rsidP="00994400">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Reference population</w:t>
      </w:r>
    </w:p>
    <w:p w:rsidR="00845466" w:rsidRPr="007B7486" w:rsidRDefault="00845466" w:rsidP="00994400">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All the livestock that were brought in </w:t>
      </w:r>
      <w:r w:rsidR="004F1B0E" w:rsidRPr="007B7486">
        <w:rPr>
          <w:rFonts w:ascii="Times New Roman" w:eastAsia="Times New Roman" w:hAnsi="Times New Roman" w:cs="Times New Roman"/>
          <w:sz w:val="24"/>
          <w:szCs w:val="24"/>
        </w:rPr>
        <w:t>Shahzadpur</w:t>
      </w:r>
      <w:r w:rsidRPr="007B7486">
        <w:rPr>
          <w:rFonts w:ascii="Times New Roman" w:eastAsia="Times New Roman" w:hAnsi="Times New Roman" w:cs="Times New Roman"/>
          <w:sz w:val="24"/>
          <w:szCs w:val="24"/>
        </w:rPr>
        <w:t xml:space="preserve"> Upazilla Veterinary hospital were considered to be reference population.</w:t>
      </w:r>
    </w:p>
    <w:p w:rsidR="00845466" w:rsidRPr="007B7486" w:rsidRDefault="00845466" w:rsidP="00994400">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Source of population</w:t>
      </w:r>
    </w:p>
    <w:p w:rsidR="00845466" w:rsidRPr="007B7486" w:rsidRDefault="00845466" w:rsidP="00994400">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Household raising at least one calf, cattle, goat, sheep with history and clinical sign of diseases were considered to be the study population.</w:t>
      </w:r>
    </w:p>
    <w:p w:rsidR="00845466" w:rsidRPr="007B7486" w:rsidRDefault="00845466" w:rsidP="00994400">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Study population</w:t>
      </w:r>
    </w:p>
    <w:p w:rsidR="004C40AF" w:rsidRPr="007B7486" w:rsidRDefault="00845466" w:rsidP="00994400">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52 calf, 79 cattle, 103 goat and 15 sheep, 521 poultry and 16 rabbits were recorded in that period.</w:t>
      </w:r>
      <w:r w:rsidR="004C40AF" w:rsidRPr="007B7486">
        <w:rPr>
          <w:rFonts w:ascii="Times New Roman" w:eastAsia="Times New Roman" w:hAnsi="Times New Roman" w:cs="Times New Roman"/>
          <w:sz w:val="24"/>
          <w:szCs w:val="24"/>
        </w:rPr>
        <w:t xml:space="preserve"> </w:t>
      </w:r>
    </w:p>
    <w:p w:rsidR="00845466" w:rsidRPr="007B7486" w:rsidRDefault="00845466" w:rsidP="00994400">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Population and tools used for data collection</w:t>
      </w:r>
    </w:p>
    <w:p w:rsidR="00160048" w:rsidRPr="007B7486" w:rsidRDefault="00845466" w:rsidP="00994400">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The sick animals brought for the treatment to this hospital were registered at first in the registered book. There were two ways of to have attended patients, one was clinic at which farmers willingly came with the patient with their complaints and another was at field where veterinary surgeon along with me went to the field for registration of diseased animals. The age and other clinical history of sick animal were determined by asking the owner. A total of 249 animals including 52 calf, 79 cattle, 103 goat and 15 sheep were available during my internship period and general clinical examination were conducted according to the merit of </w:t>
      </w:r>
      <w:r w:rsidRPr="007B7486">
        <w:rPr>
          <w:rFonts w:ascii="Times New Roman" w:eastAsia="Times New Roman" w:hAnsi="Times New Roman" w:cs="Times New Roman"/>
          <w:sz w:val="24"/>
          <w:szCs w:val="24"/>
        </w:rPr>
        <w:lastRenderedPageBreak/>
        <w:t>the cases. Sick animals are considered significantly for the diagnostic purposes were collected.</w:t>
      </w:r>
    </w:p>
    <w:p w:rsidR="00845466" w:rsidRPr="007B7486" w:rsidRDefault="00845466" w:rsidP="00994400">
      <w:pPr>
        <w:tabs>
          <w:tab w:val="left" w:pos="989"/>
        </w:tabs>
        <w:jc w:val="both"/>
        <w:rPr>
          <w:rFonts w:ascii="Times New Roman" w:hAnsi="Times New Roman" w:cs="Times New Roman"/>
          <w:b/>
          <w:sz w:val="28"/>
          <w:szCs w:val="24"/>
        </w:rPr>
      </w:pPr>
      <w:r w:rsidRPr="007B7486">
        <w:rPr>
          <w:rFonts w:ascii="Times New Roman" w:hAnsi="Times New Roman" w:cs="Times New Roman"/>
          <w:b/>
          <w:sz w:val="28"/>
          <w:szCs w:val="24"/>
        </w:rPr>
        <w:t xml:space="preserve">Registration form </w:t>
      </w:r>
    </w:p>
    <w:tbl>
      <w:tblPr>
        <w:tblStyle w:val="TableGrid"/>
        <w:tblW w:w="9812" w:type="dxa"/>
        <w:tblLayout w:type="fixed"/>
        <w:tblLook w:val="04A0"/>
      </w:tblPr>
      <w:tblGrid>
        <w:gridCol w:w="918"/>
        <w:gridCol w:w="990"/>
        <w:gridCol w:w="990"/>
        <w:gridCol w:w="686"/>
        <w:gridCol w:w="664"/>
        <w:gridCol w:w="900"/>
        <w:gridCol w:w="1080"/>
        <w:gridCol w:w="1170"/>
        <w:gridCol w:w="1260"/>
        <w:gridCol w:w="1154"/>
      </w:tblGrid>
      <w:tr w:rsidR="00845466" w:rsidRPr="007B7486" w:rsidTr="00403A1C">
        <w:trPr>
          <w:trHeight w:val="935"/>
        </w:trPr>
        <w:tc>
          <w:tcPr>
            <w:tcW w:w="918"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Type of patient</w:t>
            </w:r>
          </w:p>
        </w:tc>
        <w:tc>
          <w:tcPr>
            <w:tcW w:w="990"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 xml:space="preserve">Address </w:t>
            </w:r>
          </w:p>
        </w:tc>
        <w:tc>
          <w:tcPr>
            <w:tcW w:w="990"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 xml:space="preserve">Species </w:t>
            </w:r>
          </w:p>
        </w:tc>
        <w:tc>
          <w:tcPr>
            <w:tcW w:w="686"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 xml:space="preserve">Sex </w:t>
            </w:r>
          </w:p>
        </w:tc>
        <w:tc>
          <w:tcPr>
            <w:tcW w:w="664"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 xml:space="preserve">Age </w:t>
            </w:r>
          </w:p>
        </w:tc>
        <w:tc>
          <w:tcPr>
            <w:tcW w:w="900"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Body weight</w:t>
            </w:r>
          </w:p>
        </w:tc>
        <w:tc>
          <w:tcPr>
            <w:tcW w:w="1080"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Owners complain</w:t>
            </w:r>
          </w:p>
        </w:tc>
        <w:tc>
          <w:tcPr>
            <w:tcW w:w="1170"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Tentative diagnosis</w:t>
            </w:r>
          </w:p>
        </w:tc>
        <w:tc>
          <w:tcPr>
            <w:tcW w:w="1260"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 xml:space="preserve">Treatment </w:t>
            </w:r>
          </w:p>
        </w:tc>
        <w:tc>
          <w:tcPr>
            <w:tcW w:w="1154" w:type="dxa"/>
          </w:tcPr>
          <w:p w:rsidR="00845466" w:rsidRPr="007B7486" w:rsidRDefault="00845466" w:rsidP="00994400">
            <w:pPr>
              <w:tabs>
                <w:tab w:val="left" w:pos="989"/>
              </w:tabs>
              <w:jc w:val="both"/>
              <w:rPr>
                <w:rFonts w:ascii="Times New Roman" w:hAnsi="Times New Roman" w:cs="Times New Roman"/>
              </w:rPr>
            </w:pPr>
            <w:r w:rsidRPr="007B7486">
              <w:rPr>
                <w:rFonts w:ascii="Times New Roman" w:hAnsi="Times New Roman" w:cs="Times New Roman"/>
              </w:rPr>
              <w:t xml:space="preserve">Prognosis </w:t>
            </w:r>
          </w:p>
        </w:tc>
      </w:tr>
      <w:tr w:rsidR="00845466" w:rsidRPr="007B7486" w:rsidTr="00403A1C">
        <w:trPr>
          <w:trHeight w:val="395"/>
        </w:trPr>
        <w:tc>
          <w:tcPr>
            <w:tcW w:w="918" w:type="dxa"/>
          </w:tcPr>
          <w:p w:rsidR="00845466" w:rsidRPr="007B7486" w:rsidRDefault="00845466" w:rsidP="00994400">
            <w:pPr>
              <w:tabs>
                <w:tab w:val="left" w:pos="989"/>
              </w:tabs>
              <w:jc w:val="both"/>
              <w:rPr>
                <w:rFonts w:ascii="Times New Roman" w:hAnsi="Times New Roman" w:cs="Times New Roman"/>
              </w:rPr>
            </w:pPr>
          </w:p>
        </w:tc>
        <w:tc>
          <w:tcPr>
            <w:tcW w:w="990" w:type="dxa"/>
          </w:tcPr>
          <w:p w:rsidR="00845466" w:rsidRPr="007B7486" w:rsidRDefault="00845466" w:rsidP="00994400">
            <w:pPr>
              <w:tabs>
                <w:tab w:val="left" w:pos="989"/>
              </w:tabs>
              <w:jc w:val="both"/>
              <w:rPr>
                <w:rFonts w:ascii="Times New Roman" w:hAnsi="Times New Roman" w:cs="Times New Roman"/>
              </w:rPr>
            </w:pPr>
          </w:p>
        </w:tc>
        <w:tc>
          <w:tcPr>
            <w:tcW w:w="990" w:type="dxa"/>
          </w:tcPr>
          <w:p w:rsidR="00845466" w:rsidRPr="007B7486" w:rsidRDefault="00845466" w:rsidP="00994400">
            <w:pPr>
              <w:tabs>
                <w:tab w:val="left" w:pos="989"/>
              </w:tabs>
              <w:jc w:val="both"/>
              <w:rPr>
                <w:rFonts w:ascii="Times New Roman" w:hAnsi="Times New Roman" w:cs="Times New Roman"/>
              </w:rPr>
            </w:pPr>
          </w:p>
        </w:tc>
        <w:tc>
          <w:tcPr>
            <w:tcW w:w="686" w:type="dxa"/>
          </w:tcPr>
          <w:p w:rsidR="00845466" w:rsidRPr="007B7486" w:rsidRDefault="00845466" w:rsidP="00994400">
            <w:pPr>
              <w:tabs>
                <w:tab w:val="left" w:pos="989"/>
              </w:tabs>
              <w:jc w:val="both"/>
              <w:rPr>
                <w:rFonts w:ascii="Times New Roman" w:hAnsi="Times New Roman" w:cs="Times New Roman"/>
              </w:rPr>
            </w:pPr>
          </w:p>
        </w:tc>
        <w:tc>
          <w:tcPr>
            <w:tcW w:w="664" w:type="dxa"/>
          </w:tcPr>
          <w:p w:rsidR="00845466" w:rsidRPr="007B7486" w:rsidRDefault="00845466" w:rsidP="00994400">
            <w:pPr>
              <w:tabs>
                <w:tab w:val="left" w:pos="989"/>
              </w:tabs>
              <w:jc w:val="both"/>
              <w:rPr>
                <w:rFonts w:ascii="Times New Roman" w:hAnsi="Times New Roman" w:cs="Times New Roman"/>
              </w:rPr>
            </w:pPr>
          </w:p>
        </w:tc>
        <w:tc>
          <w:tcPr>
            <w:tcW w:w="900" w:type="dxa"/>
          </w:tcPr>
          <w:p w:rsidR="00845466" w:rsidRPr="007B7486" w:rsidRDefault="00845466" w:rsidP="00994400">
            <w:pPr>
              <w:tabs>
                <w:tab w:val="left" w:pos="989"/>
              </w:tabs>
              <w:jc w:val="both"/>
              <w:rPr>
                <w:rFonts w:ascii="Times New Roman" w:hAnsi="Times New Roman" w:cs="Times New Roman"/>
              </w:rPr>
            </w:pPr>
          </w:p>
        </w:tc>
        <w:tc>
          <w:tcPr>
            <w:tcW w:w="1080" w:type="dxa"/>
          </w:tcPr>
          <w:p w:rsidR="00845466" w:rsidRPr="007B7486" w:rsidRDefault="00845466" w:rsidP="00994400">
            <w:pPr>
              <w:tabs>
                <w:tab w:val="left" w:pos="989"/>
              </w:tabs>
              <w:jc w:val="both"/>
              <w:rPr>
                <w:rFonts w:ascii="Times New Roman" w:hAnsi="Times New Roman" w:cs="Times New Roman"/>
              </w:rPr>
            </w:pPr>
          </w:p>
        </w:tc>
        <w:tc>
          <w:tcPr>
            <w:tcW w:w="1170" w:type="dxa"/>
          </w:tcPr>
          <w:p w:rsidR="00845466" w:rsidRPr="007B7486" w:rsidRDefault="00845466" w:rsidP="00994400">
            <w:pPr>
              <w:tabs>
                <w:tab w:val="left" w:pos="989"/>
              </w:tabs>
              <w:jc w:val="both"/>
              <w:rPr>
                <w:rFonts w:ascii="Times New Roman" w:hAnsi="Times New Roman" w:cs="Times New Roman"/>
              </w:rPr>
            </w:pPr>
          </w:p>
        </w:tc>
        <w:tc>
          <w:tcPr>
            <w:tcW w:w="1260" w:type="dxa"/>
          </w:tcPr>
          <w:p w:rsidR="00845466" w:rsidRPr="007B7486" w:rsidRDefault="00845466" w:rsidP="00994400">
            <w:pPr>
              <w:tabs>
                <w:tab w:val="left" w:pos="989"/>
              </w:tabs>
              <w:jc w:val="both"/>
              <w:rPr>
                <w:rFonts w:ascii="Times New Roman" w:hAnsi="Times New Roman" w:cs="Times New Roman"/>
              </w:rPr>
            </w:pPr>
          </w:p>
        </w:tc>
        <w:tc>
          <w:tcPr>
            <w:tcW w:w="1154" w:type="dxa"/>
          </w:tcPr>
          <w:p w:rsidR="00845466" w:rsidRPr="007B7486" w:rsidRDefault="00845466" w:rsidP="00994400">
            <w:pPr>
              <w:tabs>
                <w:tab w:val="left" w:pos="989"/>
              </w:tabs>
              <w:jc w:val="both"/>
              <w:rPr>
                <w:rFonts w:ascii="Times New Roman" w:hAnsi="Times New Roman" w:cs="Times New Roman"/>
              </w:rPr>
            </w:pPr>
          </w:p>
        </w:tc>
      </w:tr>
      <w:tr w:rsidR="00845466" w:rsidRPr="007B7486" w:rsidTr="00403A1C">
        <w:trPr>
          <w:trHeight w:val="431"/>
        </w:trPr>
        <w:tc>
          <w:tcPr>
            <w:tcW w:w="918" w:type="dxa"/>
          </w:tcPr>
          <w:p w:rsidR="00845466" w:rsidRPr="007B7486" w:rsidRDefault="00845466" w:rsidP="00994400">
            <w:pPr>
              <w:tabs>
                <w:tab w:val="left" w:pos="989"/>
              </w:tabs>
              <w:jc w:val="both"/>
              <w:rPr>
                <w:rFonts w:ascii="Times New Roman" w:hAnsi="Times New Roman" w:cs="Times New Roman"/>
              </w:rPr>
            </w:pPr>
          </w:p>
        </w:tc>
        <w:tc>
          <w:tcPr>
            <w:tcW w:w="990" w:type="dxa"/>
          </w:tcPr>
          <w:p w:rsidR="00845466" w:rsidRPr="007B7486" w:rsidRDefault="00845466" w:rsidP="00994400">
            <w:pPr>
              <w:tabs>
                <w:tab w:val="left" w:pos="989"/>
              </w:tabs>
              <w:jc w:val="both"/>
              <w:rPr>
                <w:rFonts w:ascii="Times New Roman" w:hAnsi="Times New Roman" w:cs="Times New Roman"/>
              </w:rPr>
            </w:pPr>
          </w:p>
        </w:tc>
        <w:tc>
          <w:tcPr>
            <w:tcW w:w="990" w:type="dxa"/>
          </w:tcPr>
          <w:p w:rsidR="00845466" w:rsidRPr="007B7486" w:rsidRDefault="00845466" w:rsidP="00994400">
            <w:pPr>
              <w:tabs>
                <w:tab w:val="left" w:pos="989"/>
              </w:tabs>
              <w:jc w:val="both"/>
              <w:rPr>
                <w:rFonts w:ascii="Times New Roman" w:hAnsi="Times New Roman" w:cs="Times New Roman"/>
              </w:rPr>
            </w:pPr>
          </w:p>
        </w:tc>
        <w:tc>
          <w:tcPr>
            <w:tcW w:w="686" w:type="dxa"/>
          </w:tcPr>
          <w:p w:rsidR="00845466" w:rsidRPr="007B7486" w:rsidRDefault="00845466" w:rsidP="00994400">
            <w:pPr>
              <w:tabs>
                <w:tab w:val="left" w:pos="989"/>
              </w:tabs>
              <w:jc w:val="both"/>
              <w:rPr>
                <w:rFonts w:ascii="Times New Roman" w:hAnsi="Times New Roman" w:cs="Times New Roman"/>
              </w:rPr>
            </w:pPr>
          </w:p>
        </w:tc>
        <w:tc>
          <w:tcPr>
            <w:tcW w:w="664" w:type="dxa"/>
          </w:tcPr>
          <w:p w:rsidR="00845466" w:rsidRPr="007B7486" w:rsidRDefault="00845466" w:rsidP="00994400">
            <w:pPr>
              <w:tabs>
                <w:tab w:val="left" w:pos="989"/>
              </w:tabs>
              <w:jc w:val="both"/>
              <w:rPr>
                <w:rFonts w:ascii="Times New Roman" w:hAnsi="Times New Roman" w:cs="Times New Roman"/>
              </w:rPr>
            </w:pPr>
          </w:p>
        </w:tc>
        <w:tc>
          <w:tcPr>
            <w:tcW w:w="900" w:type="dxa"/>
          </w:tcPr>
          <w:p w:rsidR="00845466" w:rsidRPr="007B7486" w:rsidRDefault="00845466" w:rsidP="00994400">
            <w:pPr>
              <w:tabs>
                <w:tab w:val="left" w:pos="989"/>
              </w:tabs>
              <w:jc w:val="both"/>
              <w:rPr>
                <w:rFonts w:ascii="Times New Roman" w:hAnsi="Times New Roman" w:cs="Times New Roman"/>
              </w:rPr>
            </w:pPr>
          </w:p>
        </w:tc>
        <w:tc>
          <w:tcPr>
            <w:tcW w:w="1080" w:type="dxa"/>
          </w:tcPr>
          <w:p w:rsidR="00845466" w:rsidRPr="007B7486" w:rsidRDefault="00845466" w:rsidP="00994400">
            <w:pPr>
              <w:tabs>
                <w:tab w:val="left" w:pos="989"/>
              </w:tabs>
              <w:jc w:val="both"/>
              <w:rPr>
                <w:rFonts w:ascii="Times New Roman" w:hAnsi="Times New Roman" w:cs="Times New Roman"/>
              </w:rPr>
            </w:pPr>
          </w:p>
        </w:tc>
        <w:tc>
          <w:tcPr>
            <w:tcW w:w="1170" w:type="dxa"/>
          </w:tcPr>
          <w:p w:rsidR="00845466" w:rsidRPr="007B7486" w:rsidRDefault="00845466" w:rsidP="00994400">
            <w:pPr>
              <w:tabs>
                <w:tab w:val="left" w:pos="989"/>
              </w:tabs>
              <w:jc w:val="both"/>
              <w:rPr>
                <w:rFonts w:ascii="Times New Roman" w:hAnsi="Times New Roman" w:cs="Times New Roman"/>
              </w:rPr>
            </w:pPr>
          </w:p>
        </w:tc>
        <w:tc>
          <w:tcPr>
            <w:tcW w:w="1260" w:type="dxa"/>
          </w:tcPr>
          <w:p w:rsidR="00845466" w:rsidRPr="007B7486" w:rsidRDefault="00845466" w:rsidP="00994400">
            <w:pPr>
              <w:tabs>
                <w:tab w:val="left" w:pos="989"/>
              </w:tabs>
              <w:jc w:val="both"/>
              <w:rPr>
                <w:rFonts w:ascii="Times New Roman" w:hAnsi="Times New Roman" w:cs="Times New Roman"/>
              </w:rPr>
            </w:pPr>
          </w:p>
        </w:tc>
        <w:tc>
          <w:tcPr>
            <w:tcW w:w="1154" w:type="dxa"/>
          </w:tcPr>
          <w:p w:rsidR="00845466" w:rsidRPr="007B7486" w:rsidRDefault="00845466" w:rsidP="00994400">
            <w:pPr>
              <w:tabs>
                <w:tab w:val="left" w:pos="989"/>
              </w:tabs>
              <w:jc w:val="both"/>
              <w:rPr>
                <w:rFonts w:ascii="Times New Roman" w:hAnsi="Times New Roman" w:cs="Times New Roman"/>
              </w:rPr>
            </w:pPr>
          </w:p>
        </w:tc>
      </w:tr>
      <w:tr w:rsidR="00845466" w:rsidRPr="007B7486" w:rsidTr="00403A1C">
        <w:trPr>
          <w:trHeight w:val="440"/>
        </w:trPr>
        <w:tc>
          <w:tcPr>
            <w:tcW w:w="918" w:type="dxa"/>
          </w:tcPr>
          <w:p w:rsidR="00845466" w:rsidRPr="007B7486" w:rsidRDefault="00845466" w:rsidP="00994400">
            <w:pPr>
              <w:tabs>
                <w:tab w:val="left" w:pos="989"/>
              </w:tabs>
              <w:jc w:val="both"/>
              <w:rPr>
                <w:rFonts w:ascii="Times New Roman" w:hAnsi="Times New Roman" w:cs="Times New Roman"/>
              </w:rPr>
            </w:pPr>
          </w:p>
        </w:tc>
        <w:tc>
          <w:tcPr>
            <w:tcW w:w="990" w:type="dxa"/>
          </w:tcPr>
          <w:p w:rsidR="00845466" w:rsidRPr="007B7486" w:rsidRDefault="00845466" w:rsidP="00994400">
            <w:pPr>
              <w:tabs>
                <w:tab w:val="left" w:pos="989"/>
              </w:tabs>
              <w:jc w:val="both"/>
              <w:rPr>
                <w:rFonts w:ascii="Times New Roman" w:hAnsi="Times New Roman" w:cs="Times New Roman"/>
              </w:rPr>
            </w:pPr>
          </w:p>
        </w:tc>
        <w:tc>
          <w:tcPr>
            <w:tcW w:w="990" w:type="dxa"/>
          </w:tcPr>
          <w:p w:rsidR="00845466" w:rsidRPr="007B7486" w:rsidRDefault="00845466" w:rsidP="00994400">
            <w:pPr>
              <w:tabs>
                <w:tab w:val="left" w:pos="989"/>
              </w:tabs>
              <w:jc w:val="both"/>
              <w:rPr>
                <w:rFonts w:ascii="Times New Roman" w:hAnsi="Times New Roman" w:cs="Times New Roman"/>
              </w:rPr>
            </w:pPr>
          </w:p>
        </w:tc>
        <w:tc>
          <w:tcPr>
            <w:tcW w:w="686" w:type="dxa"/>
          </w:tcPr>
          <w:p w:rsidR="00845466" w:rsidRPr="007B7486" w:rsidRDefault="00845466" w:rsidP="00994400">
            <w:pPr>
              <w:tabs>
                <w:tab w:val="left" w:pos="989"/>
              </w:tabs>
              <w:jc w:val="both"/>
              <w:rPr>
                <w:rFonts w:ascii="Times New Roman" w:hAnsi="Times New Roman" w:cs="Times New Roman"/>
              </w:rPr>
            </w:pPr>
          </w:p>
        </w:tc>
        <w:tc>
          <w:tcPr>
            <w:tcW w:w="664" w:type="dxa"/>
          </w:tcPr>
          <w:p w:rsidR="00845466" w:rsidRPr="007B7486" w:rsidRDefault="00845466" w:rsidP="00994400">
            <w:pPr>
              <w:tabs>
                <w:tab w:val="left" w:pos="989"/>
              </w:tabs>
              <w:jc w:val="both"/>
              <w:rPr>
                <w:rFonts w:ascii="Times New Roman" w:hAnsi="Times New Roman" w:cs="Times New Roman"/>
              </w:rPr>
            </w:pPr>
          </w:p>
        </w:tc>
        <w:tc>
          <w:tcPr>
            <w:tcW w:w="900" w:type="dxa"/>
          </w:tcPr>
          <w:p w:rsidR="00845466" w:rsidRPr="007B7486" w:rsidRDefault="00845466" w:rsidP="00994400">
            <w:pPr>
              <w:tabs>
                <w:tab w:val="left" w:pos="989"/>
              </w:tabs>
              <w:jc w:val="both"/>
              <w:rPr>
                <w:rFonts w:ascii="Times New Roman" w:hAnsi="Times New Roman" w:cs="Times New Roman"/>
              </w:rPr>
            </w:pPr>
          </w:p>
        </w:tc>
        <w:tc>
          <w:tcPr>
            <w:tcW w:w="1080" w:type="dxa"/>
          </w:tcPr>
          <w:p w:rsidR="00845466" w:rsidRPr="007B7486" w:rsidRDefault="00845466" w:rsidP="00994400">
            <w:pPr>
              <w:tabs>
                <w:tab w:val="left" w:pos="989"/>
              </w:tabs>
              <w:jc w:val="both"/>
              <w:rPr>
                <w:rFonts w:ascii="Times New Roman" w:hAnsi="Times New Roman" w:cs="Times New Roman"/>
              </w:rPr>
            </w:pPr>
          </w:p>
        </w:tc>
        <w:tc>
          <w:tcPr>
            <w:tcW w:w="1170" w:type="dxa"/>
          </w:tcPr>
          <w:p w:rsidR="00845466" w:rsidRPr="007B7486" w:rsidRDefault="00845466" w:rsidP="00994400">
            <w:pPr>
              <w:tabs>
                <w:tab w:val="left" w:pos="989"/>
              </w:tabs>
              <w:jc w:val="both"/>
              <w:rPr>
                <w:rFonts w:ascii="Times New Roman" w:hAnsi="Times New Roman" w:cs="Times New Roman"/>
              </w:rPr>
            </w:pPr>
          </w:p>
        </w:tc>
        <w:tc>
          <w:tcPr>
            <w:tcW w:w="1260" w:type="dxa"/>
          </w:tcPr>
          <w:p w:rsidR="00845466" w:rsidRPr="007B7486" w:rsidRDefault="00845466" w:rsidP="00994400">
            <w:pPr>
              <w:tabs>
                <w:tab w:val="left" w:pos="989"/>
              </w:tabs>
              <w:jc w:val="both"/>
              <w:rPr>
                <w:rFonts w:ascii="Times New Roman" w:hAnsi="Times New Roman" w:cs="Times New Roman"/>
              </w:rPr>
            </w:pPr>
          </w:p>
        </w:tc>
        <w:tc>
          <w:tcPr>
            <w:tcW w:w="1154" w:type="dxa"/>
          </w:tcPr>
          <w:p w:rsidR="00845466" w:rsidRPr="007B7486" w:rsidRDefault="00845466" w:rsidP="00994400">
            <w:pPr>
              <w:tabs>
                <w:tab w:val="left" w:pos="989"/>
              </w:tabs>
              <w:jc w:val="both"/>
              <w:rPr>
                <w:rFonts w:ascii="Times New Roman" w:hAnsi="Times New Roman" w:cs="Times New Roman"/>
              </w:rPr>
            </w:pPr>
          </w:p>
        </w:tc>
      </w:tr>
    </w:tbl>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Detection of diseases either by clinically or physical examination</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b/>
          <w:sz w:val="24"/>
          <w:szCs w:val="24"/>
        </w:rPr>
        <w:t>P.P.R (Peste des petits Ruminants</w:t>
      </w:r>
      <w:r w:rsidRPr="007B7486">
        <w:rPr>
          <w:rFonts w:ascii="Times New Roman" w:eastAsia="Times New Roman" w:hAnsi="Times New Roman" w:cs="Times New Roman"/>
          <w:sz w:val="24"/>
          <w:szCs w:val="24"/>
        </w:rPr>
        <w:t>)</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P.P.R is very common and fetal diseases of goat. The main feature of this disease is-</w:t>
      </w:r>
    </w:p>
    <w:p w:rsidR="00845466" w:rsidRPr="007B7486" w:rsidRDefault="004C40AF" w:rsidP="007B575F">
      <w:pPr>
        <w:spacing w:before="100" w:beforeAutospacing="1" w:after="100" w:afterAutospacing="1" w:line="240" w:lineRule="auto"/>
        <w:ind w:firstLine="360"/>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sym w:font="Symbol" w:char="F0B7"/>
      </w:r>
      <w:r w:rsidR="007B575F">
        <w:rPr>
          <w:rFonts w:ascii="Times New Roman" w:eastAsia="Times New Roman" w:hAnsi="Times New Roman" w:cs="Times New Roman"/>
          <w:sz w:val="24"/>
          <w:szCs w:val="24"/>
        </w:rPr>
        <w:tab/>
      </w:r>
      <w:r w:rsidR="00845466" w:rsidRPr="007B7486">
        <w:rPr>
          <w:rFonts w:ascii="Times New Roman" w:eastAsia="Times New Roman" w:hAnsi="Times New Roman" w:cs="Times New Roman"/>
          <w:sz w:val="24"/>
          <w:szCs w:val="24"/>
        </w:rPr>
        <w:t>High fever (106-107°F),</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Necrotic erosion with ulceration on the lips and tongue</w:t>
      </w:r>
      <w:r w:rsidR="00755A6C" w:rsidRPr="007B575F">
        <w:rPr>
          <w:rFonts w:ascii="Times New Roman" w:eastAsia="Times New Roman" w:hAnsi="Times New Roman" w:cs="Times New Roman"/>
          <w:sz w:val="24"/>
          <w:szCs w:val="24"/>
        </w:rPr>
        <w:tab/>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Oculo- nasal discharge</w:t>
      </w:r>
    </w:p>
    <w:p w:rsidR="00845466" w:rsidRPr="007B575F" w:rsidRDefault="00845466" w:rsidP="007B575F">
      <w:pPr>
        <w:pStyle w:val="ListParagraph"/>
        <w:numPr>
          <w:ilvl w:val="0"/>
          <w:numId w:val="8"/>
        </w:numPr>
        <w:tabs>
          <w:tab w:val="left" w:pos="6111"/>
        </w:tabs>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Profuse diarrhea and</w:t>
      </w:r>
      <w:r w:rsidRPr="007B575F">
        <w:rPr>
          <w:rFonts w:ascii="Times New Roman" w:eastAsia="Times New Roman" w:hAnsi="Times New Roman" w:cs="Times New Roman"/>
          <w:sz w:val="24"/>
          <w:szCs w:val="24"/>
        </w:rPr>
        <w:tab/>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Respiratory distress</w:t>
      </w:r>
      <w:r w:rsidRPr="007B575F">
        <w:rPr>
          <w:rFonts w:ascii="Times New Roman" w:eastAsia="Times New Roman" w:hAnsi="Times New Roman" w:cs="Times New Roman"/>
          <w:sz w:val="24"/>
          <w:szCs w:val="24"/>
        </w:rPr>
        <w:tab/>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Urolithiasis</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Urolithiasis was diagnosed mainly in castrated goats with history and owner’s complaint and is characterized by-</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Complete retention of urine</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Distention of urinary bladder</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Followed by rupture of urinary bladder</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Tetanus</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Tetanus is caused by the toxin Clostridium tetani .It is clinically characterized by-</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Hyperesthesia</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Convulsion</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Stiff gait</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Lock jaw</w:t>
      </w:r>
    </w:p>
    <w:p w:rsidR="007B575F" w:rsidRDefault="007B575F" w:rsidP="00994400">
      <w:pPr>
        <w:spacing w:before="100" w:beforeAutospacing="1" w:after="100" w:afterAutospacing="1" w:line="240" w:lineRule="auto"/>
        <w:jc w:val="both"/>
        <w:rPr>
          <w:rFonts w:ascii="Times New Roman" w:eastAsia="Times New Roman" w:hAnsi="Times New Roman" w:cs="Times New Roman"/>
          <w:b/>
          <w:sz w:val="24"/>
          <w:szCs w:val="24"/>
        </w:rPr>
      </w:pPr>
    </w:p>
    <w:p w:rsidR="007B575F" w:rsidRDefault="007B575F" w:rsidP="00994400">
      <w:pPr>
        <w:spacing w:before="100" w:beforeAutospacing="1" w:after="100" w:afterAutospacing="1" w:line="240" w:lineRule="auto"/>
        <w:jc w:val="both"/>
        <w:rPr>
          <w:rFonts w:ascii="Times New Roman" w:eastAsia="Times New Roman" w:hAnsi="Times New Roman" w:cs="Times New Roman"/>
          <w:b/>
          <w:sz w:val="24"/>
          <w:szCs w:val="24"/>
        </w:rPr>
      </w:pP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lastRenderedPageBreak/>
        <w:t>Navel ill</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Inflammatory lesions on the umbilicus in calves within three months of age were</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Considered as navel ill and is characterized by –</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Swollen and pain on umbilicus</w:t>
      </w:r>
    </w:p>
    <w:p w:rsidR="00845466" w:rsidRPr="007B575F" w:rsidRDefault="008169C4"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Draining of pus</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Milk fever</w:t>
      </w:r>
    </w:p>
    <w:p w:rsidR="00655447"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Milk fever is a metabolic disorder of dairy cows. It is occurred due to the deficiency</w:t>
      </w:r>
      <w:r w:rsidR="008169C4">
        <w:rPr>
          <w:rFonts w:ascii="Times New Roman" w:eastAsia="Times New Roman" w:hAnsi="Times New Roman" w:cs="Times New Roman"/>
          <w:sz w:val="24"/>
          <w:szCs w:val="24"/>
        </w:rPr>
        <w:t xml:space="preserve"> of calcium .It was diagnosed </w:t>
      </w:r>
      <w:r w:rsidR="00655447" w:rsidRPr="007B7486">
        <w:rPr>
          <w:rFonts w:ascii="Times New Roman" w:eastAsia="Times New Roman" w:hAnsi="Times New Roman" w:cs="Times New Roman"/>
          <w:sz w:val="24"/>
          <w:szCs w:val="24"/>
        </w:rPr>
        <w:t>by</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Hyperesthesia</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Animal unable to stand</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Retained placenta</w:t>
      </w:r>
    </w:p>
    <w:p w:rsidR="00711750"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Retained placenta most commonly found in cows, buffaloes and goats. Animal was considered to have her placenta retained </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if she was unable to expel it within 12 hours of parturition.</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Mastitis</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Inflammation of mammary gland is characterized by physical/chemical/bacteriological change in milk and pathological change in mammary gland. It is diagnosed by-</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Anorexia, high fever</w:t>
      </w:r>
    </w:p>
    <w:p w:rsidR="000A6DB7" w:rsidRPr="007B575F" w:rsidRDefault="00845466" w:rsidP="007B575F">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Curd like consistency in milk</w:t>
      </w:r>
    </w:p>
    <w:p w:rsidR="00845466" w:rsidRPr="007B575F" w:rsidRDefault="00845466" w:rsidP="007B57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7B575F">
        <w:rPr>
          <w:rFonts w:ascii="Times New Roman" w:eastAsia="Times New Roman" w:hAnsi="Times New Roman" w:cs="Times New Roman"/>
          <w:sz w:val="24"/>
          <w:szCs w:val="24"/>
        </w:rPr>
        <w:t>Swollen udder</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Rhinoconjuntivitis</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Rhinoconjuntivitis is caused by Moraxela bovis. It is characterized by </w:t>
      </w:r>
      <w:r w:rsidR="009E230C">
        <w:rPr>
          <w:rFonts w:ascii="Times New Roman" w:eastAsia="Times New Roman" w:hAnsi="Times New Roman" w:cs="Times New Roman"/>
          <w:sz w:val="24"/>
          <w:szCs w:val="24"/>
        </w:rPr>
        <w:t>–</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Conjunctivitis</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Reddish discoloration of eye</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Swelling of eyeball</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Lacrimation</w:t>
      </w:r>
    </w:p>
    <w:p w:rsidR="00845466" w:rsidRPr="009E230C" w:rsidRDefault="00845466" w:rsidP="009E230C">
      <w:pPr>
        <w:pStyle w:val="ListParagraph"/>
        <w:numPr>
          <w:ilvl w:val="0"/>
          <w:numId w:val="8"/>
        </w:numPr>
        <w:tabs>
          <w:tab w:val="left" w:pos="989"/>
        </w:tabs>
        <w:jc w:val="both"/>
        <w:rPr>
          <w:rFonts w:ascii="Times New Roman" w:hAnsi="Times New Roman" w:cs="Times New Roman"/>
        </w:rPr>
      </w:pPr>
      <w:r w:rsidRPr="009E230C">
        <w:rPr>
          <w:rFonts w:ascii="Times New Roman" w:eastAsia="Times New Roman" w:hAnsi="Times New Roman" w:cs="Times New Roman"/>
          <w:sz w:val="24"/>
          <w:szCs w:val="24"/>
        </w:rPr>
        <w:t>Photophobia</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Papillomatosis</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Cutaneous wart is a contagious viral disease and is characterized by-</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Cauliflower like growth on udder teat and the eye, face.</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lastRenderedPageBreak/>
        <w:t>Fowl Pox</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Pox is the highly infectious and contagious viral zoonotic disease characterized by sequential skin lesion macule-papule-vesicle-pastule-scar.</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Babesiosis</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Babesiosis is a haemoprotozoan disease of ruminants and it is diagnosed by-</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Fever</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Dark, red to brown or coffee color or raw color urine</w:t>
      </w:r>
    </w:p>
    <w:p w:rsidR="00845466" w:rsidRPr="009E230C" w:rsidRDefault="008169C4"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Anemic patient</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Pale mucous membrane</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Fascioliasis</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Fascioliasis is more common parasitic disease in Bangladesh and it is occurred by</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Fasciola gigantica. Clinical signs are-</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Bottle jaw</w:t>
      </w:r>
    </w:p>
    <w:p w:rsidR="00845466" w:rsidRPr="009E230C" w:rsidRDefault="00845466" w:rsidP="009E230C">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9E230C">
        <w:rPr>
          <w:rFonts w:ascii="Times New Roman" w:eastAsia="Times New Roman" w:hAnsi="Times New Roman" w:cs="Times New Roman"/>
          <w:sz w:val="24"/>
          <w:szCs w:val="24"/>
        </w:rPr>
        <w:t>Pale mucous membrane</w:t>
      </w:r>
    </w:p>
    <w:p w:rsidR="00845466" w:rsidRPr="0080135F" w:rsidRDefault="00845466" w:rsidP="008013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80135F">
        <w:rPr>
          <w:rFonts w:ascii="Times New Roman" w:eastAsia="Times New Roman" w:hAnsi="Times New Roman" w:cs="Times New Roman"/>
          <w:sz w:val="24"/>
          <w:szCs w:val="24"/>
        </w:rPr>
        <w:t>Anaemia</w:t>
      </w:r>
    </w:p>
    <w:p w:rsidR="00845466" w:rsidRPr="0080135F" w:rsidRDefault="00845466" w:rsidP="008013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80135F">
        <w:rPr>
          <w:rFonts w:ascii="Times New Roman" w:eastAsia="Times New Roman" w:hAnsi="Times New Roman" w:cs="Times New Roman"/>
          <w:sz w:val="24"/>
          <w:szCs w:val="24"/>
        </w:rPr>
        <w:t>Steatorrhoea</w:t>
      </w:r>
    </w:p>
    <w:p w:rsidR="00845466" w:rsidRPr="0080135F" w:rsidRDefault="00845466" w:rsidP="008013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80135F">
        <w:rPr>
          <w:rFonts w:ascii="Times New Roman" w:eastAsia="Times New Roman" w:hAnsi="Times New Roman" w:cs="Times New Roman"/>
          <w:sz w:val="24"/>
          <w:szCs w:val="24"/>
        </w:rPr>
        <w:t>Diarrhoea</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Ephemeral Fever</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It is a highly contagious febrile viral disease of ruminants characterized by-</w:t>
      </w:r>
    </w:p>
    <w:p w:rsidR="00845466" w:rsidRPr="0080135F" w:rsidRDefault="00845466" w:rsidP="008013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80135F">
        <w:rPr>
          <w:rFonts w:ascii="Times New Roman" w:eastAsia="Times New Roman" w:hAnsi="Times New Roman" w:cs="Times New Roman"/>
          <w:sz w:val="24"/>
          <w:szCs w:val="24"/>
        </w:rPr>
        <w:t>Shifting lameness</w:t>
      </w:r>
    </w:p>
    <w:p w:rsidR="00845466" w:rsidRPr="0080135F" w:rsidRDefault="00845466" w:rsidP="0080135F">
      <w:pPr>
        <w:pStyle w:val="ListParagraph"/>
        <w:numPr>
          <w:ilvl w:val="0"/>
          <w:numId w:val="8"/>
        </w:numPr>
        <w:tabs>
          <w:tab w:val="left" w:pos="6599"/>
        </w:tabs>
        <w:spacing w:before="100" w:beforeAutospacing="1" w:after="100" w:afterAutospacing="1" w:line="240" w:lineRule="auto"/>
        <w:jc w:val="both"/>
        <w:rPr>
          <w:rFonts w:ascii="Times New Roman" w:eastAsia="Times New Roman" w:hAnsi="Times New Roman" w:cs="Times New Roman"/>
          <w:sz w:val="24"/>
          <w:szCs w:val="24"/>
        </w:rPr>
      </w:pPr>
      <w:r w:rsidRPr="0080135F">
        <w:rPr>
          <w:rFonts w:ascii="Times New Roman" w:eastAsia="Times New Roman" w:hAnsi="Times New Roman" w:cs="Times New Roman"/>
          <w:sz w:val="24"/>
          <w:szCs w:val="24"/>
        </w:rPr>
        <w:t>Muscular shivering</w:t>
      </w:r>
      <w:r w:rsidR="00BB689C" w:rsidRPr="0080135F">
        <w:rPr>
          <w:rFonts w:ascii="Times New Roman" w:eastAsia="Times New Roman" w:hAnsi="Times New Roman" w:cs="Times New Roman"/>
          <w:sz w:val="24"/>
          <w:szCs w:val="24"/>
        </w:rPr>
        <w:tab/>
      </w:r>
    </w:p>
    <w:p w:rsidR="00845466" w:rsidRPr="0080135F" w:rsidRDefault="00845466" w:rsidP="0080135F">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80135F">
        <w:rPr>
          <w:rFonts w:ascii="Times New Roman" w:eastAsia="Times New Roman" w:hAnsi="Times New Roman" w:cs="Times New Roman"/>
          <w:sz w:val="24"/>
          <w:szCs w:val="24"/>
        </w:rPr>
        <w:t>Swelling of peripheral lymphnode</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Abscess</w:t>
      </w:r>
    </w:p>
    <w:p w:rsidR="00BB689C"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Abscess is the circumscribed cavity containing pus. It was </w:t>
      </w:r>
    </w:p>
    <w:p w:rsidR="00212DF3" w:rsidRPr="007B7486" w:rsidRDefault="00845466" w:rsidP="00994400">
      <w:pPr>
        <w:spacing w:before="100" w:beforeAutospacing="1" w:after="100" w:afterAutospacing="1" w:line="24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diagnosed by the palpation and needle puncture</w:t>
      </w:r>
    </w:p>
    <w:p w:rsidR="00845466" w:rsidRPr="007B7486" w:rsidRDefault="00845466" w:rsidP="00994400">
      <w:pPr>
        <w:spacing w:before="100" w:beforeAutospacing="1" w:after="100" w:afterAutospacing="1" w:line="240" w:lineRule="auto"/>
        <w:jc w:val="both"/>
        <w:rPr>
          <w:rFonts w:ascii="Times New Roman" w:eastAsia="Times New Roman" w:hAnsi="Times New Roman" w:cs="Times New Roman"/>
          <w:b/>
          <w:sz w:val="24"/>
          <w:szCs w:val="24"/>
        </w:rPr>
      </w:pPr>
      <w:r w:rsidRPr="007B7486">
        <w:rPr>
          <w:rFonts w:ascii="Times New Roman" w:hAnsi="Times New Roman" w:cs="Times New Roman"/>
          <w:b/>
          <w:sz w:val="24"/>
          <w:szCs w:val="24"/>
        </w:rPr>
        <w:t xml:space="preserve">Coccidiosis </w:t>
      </w:r>
    </w:p>
    <w:p w:rsidR="00845466" w:rsidRPr="007B7486" w:rsidRDefault="00845466" w:rsidP="00994400">
      <w:pPr>
        <w:tabs>
          <w:tab w:val="left" w:pos="989"/>
        </w:tabs>
        <w:jc w:val="both"/>
        <w:rPr>
          <w:rFonts w:ascii="Times New Roman" w:hAnsi="Times New Roman" w:cs="Times New Roman"/>
          <w:sz w:val="24"/>
          <w:szCs w:val="24"/>
        </w:rPr>
      </w:pPr>
      <w:r w:rsidRPr="007B7486">
        <w:rPr>
          <w:rFonts w:ascii="Times New Roman" w:hAnsi="Times New Roman" w:cs="Times New Roman"/>
          <w:sz w:val="24"/>
          <w:szCs w:val="24"/>
        </w:rPr>
        <w:t>It is a protozoal disease caused by Eimeria sps. The main feature of this disease high fever, bloody feces, extremely weak animal.</w:t>
      </w:r>
    </w:p>
    <w:p w:rsidR="00F54F4B" w:rsidRPr="007B7486" w:rsidRDefault="00CB67FE" w:rsidP="00994400">
      <w:pPr>
        <w:tabs>
          <w:tab w:val="left" w:pos="989"/>
        </w:tabs>
        <w:jc w:val="both"/>
        <w:rPr>
          <w:rFonts w:ascii="Times New Roman" w:hAnsi="Times New Roman" w:cs="Times New Roman"/>
          <w:sz w:val="24"/>
          <w:szCs w:val="24"/>
        </w:rPr>
      </w:pPr>
      <w:r w:rsidRPr="007B7486">
        <w:rPr>
          <w:rFonts w:ascii="Times New Roman" w:hAnsi="Times New Roman" w:cs="Times New Roman"/>
          <w:b/>
          <w:sz w:val="24"/>
          <w:szCs w:val="24"/>
        </w:rPr>
        <w:t>Dermatitis</w:t>
      </w:r>
      <w:r w:rsidRPr="007B7486">
        <w:rPr>
          <w:rFonts w:ascii="Times New Roman" w:hAnsi="Times New Roman" w:cs="Times New Roman"/>
          <w:b/>
        </w:rPr>
        <w:t xml:space="preserve"> : </w:t>
      </w:r>
      <w:r w:rsidRPr="007B7486">
        <w:rPr>
          <w:rFonts w:ascii="Times New Roman" w:hAnsi="Times New Roman" w:cs="Times New Roman"/>
          <w:b/>
          <w:sz w:val="24"/>
          <w:szCs w:val="24"/>
        </w:rPr>
        <w:t xml:space="preserve">it is a </w:t>
      </w:r>
      <w:r w:rsidRPr="007B7486">
        <w:rPr>
          <w:rFonts w:ascii="Times New Roman" w:hAnsi="Times New Roman" w:cs="Times New Roman"/>
          <w:sz w:val="24"/>
          <w:szCs w:val="24"/>
        </w:rPr>
        <w:t>skin disease caused by nutritional deficiency</w:t>
      </w:r>
    </w:p>
    <w:p w:rsidR="00F54F4B" w:rsidRPr="007B7486" w:rsidRDefault="00F54F4B" w:rsidP="00994400">
      <w:pPr>
        <w:tabs>
          <w:tab w:val="left" w:pos="989"/>
        </w:tabs>
        <w:jc w:val="both"/>
        <w:rPr>
          <w:rFonts w:ascii="Times New Roman" w:hAnsi="Times New Roman" w:cs="Times New Roman"/>
          <w:sz w:val="24"/>
          <w:szCs w:val="24"/>
        </w:rPr>
      </w:pPr>
    </w:p>
    <w:p w:rsidR="004F1B0E" w:rsidRPr="00102675" w:rsidRDefault="004F1B0E" w:rsidP="004F1B0E">
      <w:pPr>
        <w:jc w:val="center"/>
        <w:rPr>
          <w:rFonts w:ascii="Times New Roman" w:hAnsi="Times New Roman" w:cs="Times New Roman"/>
          <w:b/>
          <w:sz w:val="32"/>
          <w:szCs w:val="24"/>
        </w:rPr>
      </w:pPr>
      <w:r w:rsidRPr="00102675">
        <w:rPr>
          <w:rFonts w:ascii="Times New Roman" w:hAnsi="Times New Roman" w:cs="Times New Roman"/>
          <w:b/>
          <w:sz w:val="32"/>
          <w:szCs w:val="24"/>
        </w:rPr>
        <w:lastRenderedPageBreak/>
        <w:t>Chapter- IV</w:t>
      </w:r>
    </w:p>
    <w:p w:rsidR="00E35E52" w:rsidRPr="00102675" w:rsidRDefault="006C75B5" w:rsidP="004F1B0E">
      <w:pPr>
        <w:jc w:val="center"/>
        <w:rPr>
          <w:rFonts w:ascii="Times New Roman" w:hAnsi="Times New Roman" w:cs="Times New Roman"/>
          <w:b/>
          <w:sz w:val="32"/>
          <w:szCs w:val="24"/>
        </w:rPr>
      </w:pPr>
      <w:r w:rsidRPr="00102675">
        <w:rPr>
          <w:rFonts w:ascii="Times New Roman" w:hAnsi="Times New Roman" w:cs="Times New Roman"/>
          <w:b/>
          <w:sz w:val="32"/>
          <w:szCs w:val="24"/>
        </w:rPr>
        <w:t>R</w:t>
      </w:r>
      <w:r w:rsidR="00102675">
        <w:rPr>
          <w:rFonts w:ascii="Times New Roman" w:hAnsi="Times New Roman" w:cs="Times New Roman"/>
          <w:b/>
          <w:sz w:val="32"/>
          <w:szCs w:val="24"/>
        </w:rPr>
        <w:t>ESULT AND DISCUSSION</w:t>
      </w:r>
    </w:p>
    <w:p w:rsidR="006C75B5" w:rsidRDefault="006C75B5" w:rsidP="008169C4">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Clinical investigation was conducted to determine the general clinical prevalence of diseases in calf, cattle, goat, sheep,</w:t>
      </w:r>
      <w:r w:rsidR="00DE43C7" w:rsidRPr="007B7486">
        <w:rPr>
          <w:rFonts w:ascii="Times New Roman" w:eastAsia="Times New Roman" w:hAnsi="Times New Roman" w:cs="Times New Roman"/>
          <w:sz w:val="24"/>
          <w:szCs w:val="24"/>
        </w:rPr>
        <w:t xml:space="preserve"> </w:t>
      </w:r>
      <w:r w:rsidRPr="007B7486">
        <w:rPr>
          <w:rFonts w:ascii="Times New Roman" w:eastAsia="Times New Roman" w:hAnsi="Times New Roman" w:cs="Times New Roman"/>
          <w:sz w:val="24"/>
          <w:szCs w:val="24"/>
        </w:rPr>
        <w:t xml:space="preserve">poultry and rabbit at </w:t>
      </w:r>
      <w:r w:rsidR="00CC1735" w:rsidRPr="007B7486">
        <w:rPr>
          <w:rFonts w:ascii="Times New Roman" w:eastAsia="Times New Roman" w:hAnsi="Times New Roman" w:cs="Times New Roman"/>
          <w:sz w:val="24"/>
          <w:szCs w:val="24"/>
        </w:rPr>
        <w:t>Shahzadpur</w:t>
      </w:r>
      <w:r w:rsidRPr="007B7486">
        <w:rPr>
          <w:rFonts w:ascii="Times New Roman" w:eastAsia="Times New Roman" w:hAnsi="Times New Roman" w:cs="Times New Roman"/>
          <w:sz w:val="24"/>
          <w:szCs w:val="24"/>
        </w:rPr>
        <w:t xml:space="preserve"> Upazilla Veterinary Hospital from February to April, 2014.</w:t>
      </w:r>
    </w:p>
    <w:p w:rsidR="008169C4" w:rsidRPr="008169C4" w:rsidRDefault="008169C4" w:rsidP="008169C4">
      <w:pPr>
        <w:spacing w:before="100" w:beforeAutospacing="1" w:after="100" w:afterAutospacing="1" w:line="360" w:lineRule="auto"/>
        <w:rPr>
          <w:rFonts w:ascii="Times New Roman" w:eastAsia="Times New Roman" w:hAnsi="Times New Roman" w:cs="Times New Roman"/>
          <w:b/>
          <w:sz w:val="24"/>
          <w:szCs w:val="24"/>
        </w:rPr>
      </w:pPr>
      <w:r w:rsidRPr="008169C4">
        <w:rPr>
          <w:rFonts w:ascii="Times New Roman" w:eastAsia="Times New Roman" w:hAnsi="Times New Roman" w:cs="Times New Roman"/>
          <w:b/>
          <w:sz w:val="24"/>
          <w:szCs w:val="24"/>
        </w:rPr>
        <w:t>Prevalence of clinical diseases and disorders in calf</w:t>
      </w:r>
    </w:p>
    <w:p w:rsidR="006C75B5" w:rsidRPr="007B7486" w:rsidRDefault="006C75B5" w:rsidP="008169C4">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The number and percentage of cases each of the major groups of diseases with their pre</w:t>
      </w:r>
      <w:r w:rsidR="008169C4">
        <w:rPr>
          <w:rFonts w:ascii="Times New Roman" w:eastAsia="Times New Roman" w:hAnsi="Times New Roman" w:cs="Times New Roman"/>
          <w:sz w:val="24"/>
          <w:szCs w:val="24"/>
        </w:rPr>
        <w:t>valence are presented in Table 1</w:t>
      </w:r>
      <w:r w:rsidRPr="007B7486">
        <w:rPr>
          <w:rFonts w:ascii="Times New Roman" w:eastAsia="Times New Roman" w:hAnsi="Times New Roman" w:cs="Times New Roman"/>
          <w:sz w:val="24"/>
          <w:szCs w:val="24"/>
        </w:rPr>
        <w:t>.</w:t>
      </w:r>
    </w:p>
    <w:p w:rsidR="006C75B5" w:rsidRPr="007B7486" w:rsidRDefault="00A95CAF" w:rsidP="008169C4">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sz w:val="24"/>
          <w:szCs w:val="24"/>
        </w:rPr>
        <w:t>Ten</w:t>
      </w:r>
      <w:r w:rsidR="006C75B5" w:rsidRPr="007B7486">
        <w:rPr>
          <w:rFonts w:ascii="Times New Roman" w:eastAsia="Times New Roman" w:hAnsi="Times New Roman" w:cs="Times New Roman"/>
          <w:sz w:val="24"/>
          <w:szCs w:val="24"/>
        </w:rPr>
        <w:t xml:space="preserve"> major</w:t>
      </w:r>
      <w:r w:rsidRPr="007B7486">
        <w:rPr>
          <w:rFonts w:ascii="Times New Roman" w:eastAsia="Times New Roman" w:hAnsi="Times New Roman" w:cs="Times New Roman"/>
          <w:sz w:val="24"/>
          <w:szCs w:val="24"/>
        </w:rPr>
        <w:t xml:space="preserve"> diseases were recorded among 52</w:t>
      </w:r>
      <w:r w:rsidR="006C75B5" w:rsidRPr="007B7486">
        <w:rPr>
          <w:rFonts w:ascii="Times New Roman" w:eastAsia="Times New Roman" w:hAnsi="Times New Roman" w:cs="Times New Roman"/>
          <w:sz w:val="24"/>
          <w:szCs w:val="24"/>
        </w:rPr>
        <w:t xml:space="preserve"> sick calves examined during the period of study and results are presented in the tabl</w:t>
      </w:r>
      <w:r w:rsidRPr="007B7486">
        <w:rPr>
          <w:rFonts w:ascii="Times New Roman" w:eastAsia="Times New Roman" w:hAnsi="Times New Roman" w:cs="Times New Roman"/>
          <w:sz w:val="24"/>
          <w:szCs w:val="24"/>
        </w:rPr>
        <w:t>e1. The findings showed that 28.7% (n=16</w:t>
      </w:r>
      <w:r w:rsidR="006C75B5" w:rsidRPr="007B7486">
        <w:rPr>
          <w:rFonts w:ascii="Times New Roman" w:eastAsia="Times New Roman" w:hAnsi="Times New Roman" w:cs="Times New Roman"/>
          <w:sz w:val="24"/>
          <w:szCs w:val="24"/>
        </w:rPr>
        <w:t>) c</w:t>
      </w:r>
      <w:r w:rsidR="00044996" w:rsidRPr="007B7486">
        <w:rPr>
          <w:rFonts w:ascii="Times New Roman" w:eastAsia="Times New Roman" w:hAnsi="Times New Roman" w:cs="Times New Roman"/>
          <w:sz w:val="24"/>
          <w:szCs w:val="24"/>
        </w:rPr>
        <w:t>alves are infected by corneal opacity</w:t>
      </w:r>
      <w:r w:rsidR="006C75B5" w:rsidRPr="007B7486">
        <w:rPr>
          <w:rFonts w:ascii="Times New Roman" w:eastAsia="Times New Roman" w:hAnsi="Times New Roman" w:cs="Times New Roman"/>
          <w:sz w:val="24"/>
          <w:szCs w:val="24"/>
        </w:rPr>
        <w:t>, 1</w:t>
      </w:r>
      <w:r w:rsidRPr="007B7486">
        <w:rPr>
          <w:rFonts w:ascii="Times New Roman" w:eastAsia="Times New Roman" w:hAnsi="Times New Roman" w:cs="Times New Roman"/>
          <w:sz w:val="24"/>
          <w:szCs w:val="24"/>
        </w:rPr>
        <w:t>4.3% (n=8) with calf scour</w:t>
      </w:r>
      <w:r w:rsidR="00A27617" w:rsidRPr="007B7486">
        <w:rPr>
          <w:rFonts w:ascii="Times New Roman" w:eastAsia="Times New Roman" w:hAnsi="Times New Roman" w:cs="Times New Roman"/>
          <w:sz w:val="24"/>
          <w:szCs w:val="24"/>
        </w:rPr>
        <w:t>, 9.6% (n=5) with navel ill dermatitis, scabies 0f each, 5.7% (n=3) with arthritis&amp; fracture, 3.8% (n=2) with atresia ani, 1.9</w:t>
      </w:r>
      <w:r w:rsidR="006C75B5" w:rsidRPr="007B7486">
        <w:rPr>
          <w:rFonts w:ascii="Times New Roman" w:eastAsia="Times New Roman" w:hAnsi="Times New Roman" w:cs="Times New Roman"/>
          <w:sz w:val="24"/>
          <w:szCs w:val="24"/>
        </w:rPr>
        <w:t>% (</w:t>
      </w:r>
      <w:r w:rsidR="00A27617" w:rsidRPr="007B7486">
        <w:rPr>
          <w:rFonts w:ascii="Times New Roman" w:eastAsia="Times New Roman" w:hAnsi="Times New Roman" w:cs="Times New Roman"/>
          <w:sz w:val="24"/>
          <w:szCs w:val="24"/>
        </w:rPr>
        <w:t>n=1) with urolithiasis, 1.9</w:t>
      </w:r>
      <w:r w:rsidR="006C75B5" w:rsidRPr="007B7486">
        <w:rPr>
          <w:rFonts w:ascii="Times New Roman" w:eastAsia="Times New Roman" w:hAnsi="Times New Roman" w:cs="Times New Roman"/>
          <w:sz w:val="24"/>
          <w:szCs w:val="24"/>
        </w:rPr>
        <w:t>% (n=1) with abscess. The whole recorded diseases of calves were classified into groups like parasitic, bacterial, protozoal, neural disorders and other diseases.</w:t>
      </w:r>
    </w:p>
    <w:p w:rsidR="00E37A4B" w:rsidRPr="007B7486" w:rsidRDefault="00E37A4B" w:rsidP="004C40AF">
      <w:pPr>
        <w:spacing w:before="100" w:beforeAutospacing="1" w:after="100" w:afterAutospacing="1" w:line="360" w:lineRule="auto"/>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 xml:space="preserve">Table 1: </w:t>
      </w:r>
      <w:r w:rsidR="00044996" w:rsidRPr="007B7486">
        <w:rPr>
          <w:rFonts w:ascii="Times New Roman" w:eastAsia="Times New Roman" w:hAnsi="Times New Roman" w:cs="Times New Roman"/>
          <w:b/>
          <w:sz w:val="24"/>
          <w:szCs w:val="24"/>
        </w:rPr>
        <w:t xml:space="preserve"> </w:t>
      </w:r>
      <w:r w:rsidRPr="007B7486">
        <w:rPr>
          <w:rFonts w:ascii="Times New Roman" w:eastAsia="Times New Roman" w:hAnsi="Times New Roman" w:cs="Times New Roman"/>
          <w:b/>
          <w:sz w:val="24"/>
          <w:szCs w:val="24"/>
        </w:rPr>
        <w:t>Prevalence of different diseases and disorder of calf (N=52)</w:t>
      </w:r>
    </w:p>
    <w:tbl>
      <w:tblPr>
        <w:tblStyle w:val="MediumList1-Accent6"/>
        <w:tblW w:w="9000" w:type="dxa"/>
        <w:tblLook w:val="04A0"/>
      </w:tblPr>
      <w:tblGrid>
        <w:gridCol w:w="2638"/>
        <w:gridCol w:w="3056"/>
        <w:gridCol w:w="3306"/>
      </w:tblGrid>
      <w:tr w:rsidR="00411762" w:rsidRPr="007B7486" w:rsidTr="004C40AF">
        <w:trPr>
          <w:cnfStyle w:val="100000000000"/>
          <w:trHeight w:val="531"/>
        </w:trPr>
        <w:tc>
          <w:tcPr>
            <w:cnfStyle w:val="001000000000"/>
            <w:tcW w:w="9000" w:type="dxa"/>
            <w:gridSpan w:val="3"/>
            <w:tcBorders>
              <w:bottom w:val="single" w:sz="4" w:space="0" w:color="auto"/>
            </w:tcBorders>
          </w:tcPr>
          <w:p w:rsidR="00411762" w:rsidRPr="007B7486" w:rsidRDefault="00411762" w:rsidP="004C40AF">
            <w:pPr>
              <w:tabs>
                <w:tab w:val="left" w:pos="2692"/>
              </w:tabs>
              <w:jc w:val="center"/>
              <w:rPr>
                <w:rFonts w:ascii="Times New Roman" w:hAnsi="Times New Roman" w:cs="Times New Roman"/>
                <w:sz w:val="24"/>
                <w:szCs w:val="24"/>
              </w:rPr>
            </w:pPr>
          </w:p>
        </w:tc>
      </w:tr>
      <w:tr w:rsidR="0005404A" w:rsidRPr="007B7486" w:rsidTr="0005404A">
        <w:trPr>
          <w:cnfStyle w:val="000000100000"/>
        </w:trPr>
        <w:tc>
          <w:tcPr>
            <w:cnfStyle w:val="001000000000"/>
            <w:tcW w:w="2638" w:type="dxa"/>
            <w:tcBorders>
              <w:top w:val="single" w:sz="4" w:space="0" w:color="auto"/>
              <w:left w:val="single" w:sz="4" w:space="0" w:color="auto"/>
              <w:bottom w:val="single" w:sz="4" w:space="0" w:color="auto"/>
            </w:tcBorders>
          </w:tcPr>
          <w:p w:rsidR="006C75B5" w:rsidRPr="007B7486" w:rsidRDefault="006C75B5" w:rsidP="00411762">
            <w:pPr>
              <w:tabs>
                <w:tab w:val="left" w:pos="2692"/>
              </w:tabs>
              <w:rPr>
                <w:rFonts w:ascii="Times New Roman" w:hAnsi="Times New Roman" w:cs="Times New Roman"/>
                <w:sz w:val="24"/>
                <w:szCs w:val="24"/>
              </w:rPr>
            </w:pPr>
            <w:r w:rsidRPr="007B7486">
              <w:rPr>
                <w:rFonts w:ascii="Times New Roman" w:hAnsi="Times New Roman" w:cs="Times New Roman"/>
                <w:sz w:val="24"/>
                <w:szCs w:val="24"/>
              </w:rPr>
              <w:t>Diseases and disorders</w:t>
            </w:r>
          </w:p>
        </w:tc>
        <w:tc>
          <w:tcPr>
            <w:tcW w:w="3056" w:type="dxa"/>
            <w:tcBorders>
              <w:top w:val="single" w:sz="4" w:space="0" w:color="auto"/>
              <w:bottom w:val="single" w:sz="4" w:space="0" w:color="auto"/>
            </w:tcBorders>
          </w:tcPr>
          <w:p w:rsidR="006C75B5" w:rsidRPr="007B7486" w:rsidRDefault="006C75B5" w:rsidP="004C40AF">
            <w:pPr>
              <w:tabs>
                <w:tab w:val="left" w:pos="2692"/>
              </w:tabs>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Calf</w:t>
            </w:r>
          </w:p>
        </w:tc>
        <w:tc>
          <w:tcPr>
            <w:tcW w:w="3306" w:type="dxa"/>
            <w:tcBorders>
              <w:top w:val="single" w:sz="4" w:space="0" w:color="auto"/>
              <w:bottom w:val="single" w:sz="4" w:space="0" w:color="auto"/>
              <w:right w:val="single" w:sz="4" w:space="0" w:color="auto"/>
            </w:tcBorders>
          </w:tcPr>
          <w:p w:rsidR="006C75B5" w:rsidRPr="007B7486" w:rsidRDefault="006C75B5" w:rsidP="00411762">
            <w:pPr>
              <w:tabs>
                <w:tab w:val="left" w:pos="2692"/>
              </w:tabs>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Frequency</w:t>
            </w:r>
          </w:p>
        </w:tc>
      </w:tr>
      <w:tr w:rsidR="008D76CB" w:rsidRPr="007B7486" w:rsidTr="0005404A">
        <w:tc>
          <w:tcPr>
            <w:cnfStyle w:val="001000000000"/>
            <w:tcW w:w="2638" w:type="dxa"/>
            <w:tcBorders>
              <w:top w:val="single" w:sz="4" w:space="0" w:color="auto"/>
              <w:left w:val="single" w:sz="4" w:space="0" w:color="auto"/>
            </w:tcBorders>
          </w:tcPr>
          <w:p w:rsidR="006C75B5" w:rsidRPr="007B7486" w:rsidRDefault="006C75B5" w:rsidP="00411762">
            <w:pPr>
              <w:rPr>
                <w:rFonts w:ascii="Times New Roman" w:hAnsi="Times New Roman" w:cs="Times New Roman"/>
                <w:sz w:val="24"/>
                <w:szCs w:val="24"/>
              </w:rPr>
            </w:pPr>
            <w:r w:rsidRPr="007B7486">
              <w:rPr>
                <w:rFonts w:ascii="Times New Roman" w:hAnsi="Times New Roman" w:cs="Times New Roman"/>
                <w:sz w:val="24"/>
                <w:szCs w:val="24"/>
              </w:rPr>
              <w:t xml:space="preserve">Abscess </w:t>
            </w:r>
          </w:p>
        </w:tc>
        <w:tc>
          <w:tcPr>
            <w:tcW w:w="3056" w:type="dxa"/>
            <w:tcBorders>
              <w:top w:val="single" w:sz="4" w:space="0" w:color="auto"/>
            </w:tcBorders>
          </w:tcPr>
          <w:p w:rsidR="006C75B5" w:rsidRPr="007B7486" w:rsidRDefault="006C75B5" w:rsidP="004C40AF">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w:t>
            </w:r>
          </w:p>
        </w:tc>
        <w:tc>
          <w:tcPr>
            <w:tcW w:w="3306" w:type="dxa"/>
            <w:tcBorders>
              <w:top w:val="single" w:sz="4" w:space="0" w:color="auto"/>
              <w:right w:val="single" w:sz="4" w:space="0" w:color="auto"/>
            </w:tcBorders>
          </w:tcPr>
          <w:p w:rsidR="006C75B5" w:rsidRPr="007B7486" w:rsidRDefault="00B9406D" w:rsidP="00411762">
            <w:pPr>
              <w:tabs>
                <w:tab w:val="left" w:pos="2692"/>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1.9%</w:t>
            </w:r>
          </w:p>
        </w:tc>
      </w:tr>
      <w:tr w:rsidR="006C75B5" w:rsidRPr="007B7486" w:rsidTr="0005404A">
        <w:trPr>
          <w:cnfStyle w:val="000000100000"/>
        </w:trPr>
        <w:tc>
          <w:tcPr>
            <w:cnfStyle w:val="001000000000"/>
            <w:tcW w:w="2638" w:type="dxa"/>
            <w:tcBorders>
              <w:left w:val="single" w:sz="4" w:space="0" w:color="auto"/>
            </w:tcBorders>
          </w:tcPr>
          <w:p w:rsidR="006C75B5" w:rsidRPr="007B7486" w:rsidRDefault="006C75B5" w:rsidP="00411762">
            <w:pPr>
              <w:rPr>
                <w:rFonts w:ascii="Times New Roman" w:hAnsi="Times New Roman" w:cs="Times New Roman"/>
                <w:sz w:val="24"/>
                <w:szCs w:val="24"/>
              </w:rPr>
            </w:pPr>
            <w:r w:rsidRPr="007B7486">
              <w:rPr>
                <w:rFonts w:ascii="Times New Roman" w:hAnsi="Times New Roman" w:cs="Times New Roman"/>
                <w:sz w:val="24"/>
                <w:szCs w:val="24"/>
              </w:rPr>
              <w:t xml:space="preserve">Urolithiasis </w:t>
            </w:r>
          </w:p>
        </w:tc>
        <w:tc>
          <w:tcPr>
            <w:tcW w:w="3056" w:type="dxa"/>
          </w:tcPr>
          <w:p w:rsidR="006C75B5" w:rsidRPr="007B7486" w:rsidRDefault="006C75B5" w:rsidP="004C40AF">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1</w:t>
            </w:r>
          </w:p>
        </w:tc>
        <w:tc>
          <w:tcPr>
            <w:tcW w:w="3306" w:type="dxa"/>
            <w:tcBorders>
              <w:right w:val="single" w:sz="4" w:space="0" w:color="auto"/>
            </w:tcBorders>
          </w:tcPr>
          <w:p w:rsidR="006C75B5" w:rsidRPr="007B7486" w:rsidRDefault="00B9406D" w:rsidP="00411762">
            <w:pPr>
              <w:tabs>
                <w:tab w:val="left" w:pos="2692"/>
              </w:tabs>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1.9%</w:t>
            </w:r>
          </w:p>
        </w:tc>
      </w:tr>
      <w:tr w:rsidR="008D76CB" w:rsidRPr="007B7486" w:rsidTr="0005404A">
        <w:tc>
          <w:tcPr>
            <w:cnfStyle w:val="001000000000"/>
            <w:tcW w:w="2638" w:type="dxa"/>
            <w:tcBorders>
              <w:left w:val="single" w:sz="4" w:space="0" w:color="auto"/>
            </w:tcBorders>
          </w:tcPr>
          <w:p w:rsidR="006C75B5" w:rsidRPr="007B7486" w:rsidRDefault="006C75B5" w:rsidP="00411762">
            <w:pPr>
              <w:rPr>
                <w:rFonts w:ascii="Times New Roman" w:hAnsi="Times New Roman" w:cs="Times New Roman"/>
                <w:sz w:val="24"/>
                <w:szCs w:val="24"/>
              </w:rPr>
            </w:pPr>
            <w:r w:rsidRPr="007B7486">
              <w:rPr>
                <w:rFonts w:ascii="Times New Roman" w:hAnsi="Times New Roman" w:cs="Times New Roman"/>
                <w:sz w:val="24"/>
                <w:szCs w:val="24"/>
              </w:rPr>
              <w:t>Corneal opacity</w:t>
            </w:r>
          </w:p>
        </w:tc>
        <w:tc>
          <w:tcPr>
            <w:tcW w:w="3056" w:type="dxa"/>
          </w:tcPr>
          <w:p w:rsidR="006C75B5" w:rsidRPr="007B7486" w:rsidRDefault="00B9406D" w:rsidP="004C40AF">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16</w:t>
            </w:r>
          </w:p>
        </w:tc>
        <w:tc>
          <w:tcPr>
            <w:tcW w:w="3306" w:type="dxa"/>
            <w:tcBorders>
              <w:right w:val="single" w:sz="4" w:space="0" w:color="auto"/>
            </w:tcBorders>
          </w:tcPr>
          <w:p w:rsidR="006C75B5" w:rsidRPr="007B7486" w:rsidRDefault="00B9406D" w:rsidP="00411762">
            <w:pPr>
              <w:tabs>
                <w:tab w:val="left" w:pos="2692"/>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28.7%</w:t>
            </w:r>
          </w:p>
        </w:tc>
      </w:tr>
      <w:tr w:rsidR="006C75B5" w:rsidRPr="007B7486" w:rsidTr="0005404A">
        <w:trPr>
          <w:cnfStyle w:val="000000100000"/>
        </w:trPr>
        <w:tc>
          <w:tcPr>
            <w:cnfStyle w:val="001000000000"/>
            <w:tcW w:w="2638" w:type="dxa"/>
            <w:tcBorders>
              <w:left w:val="single" w:sz="4" w:space="0" w:color="auto"/>
            </w:tcBorders>
          </w:tcPr>
          <w:p w:rsidR="006C75B5" w:rsidRPr="007B7486" w:rsidRDefault="006C75B5" w:rsidP="00411762">
            <w:pPr>
              <w:rPr>
                <w:rFonts w:ascii="Times New Roman" w:hAnsi="Times New Roman" w:cs="Times New Roman"/>
                <w:sz w:val="24"/>
                <w:szCs w:val="24"/>
              </w:rPr>
            </w:pPr>
            <w:r w:rsidRPr="007B7486">
              <w:rPr>
                <w:rFonts w:ascii="Times New Roman" w:hAnsi="Times New Roman" w:cs="Times New Roman"/>
                <w:sz w:val="24"/>
                <w:szCs w:val="24"/>
              </w:rPr>
              <w:t xml:space="preserve">Myiasis </w:t>
            </w:r>
          </w:p>
        </w:tc>
        <w:tc>
          <w:tcPr>
            <w:tcW w:w="3056" w:type="dxa"/>
          </w:tcPr>
          <w:p w:rsidR="006C75B5" w:rsidRPr="007B7486" w:rsidRDefault="006C75B5" w:rsidP="004C40AF">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3</w:t>
            </w:r>
          </w:p>
        </w:tc>
        <w:tc>
          <w:tcPr>
            <w:tcW w:w="3306" w:type="dxa"/>
            <w:tcBorders>
              <w:right w:val="single" w:sz="4" w:space="0" w:color="auto"/>
            </w:tcBorders>
          </w:tcPr>
          <w:p w:rsidR="006C75B5" w:rsidRPr="007B7486" w:rsidRDefault="00B9406D" w:rsidP="00411762">
            <w:pPr>
              <w:tabs>
                <w:tab w:val="left" w:pos="2692"/>
              </w:tabs>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5.7%</w:t>
            </w:r>
          </w:p>
        </w:tc>
      </w:tr>
      <w:tr w:rsidR="008D76CB" w:rsidRPr="007B7486" w:rsidTr="0005404A">
        <w:trPr>
          <w:trHeight w:val="572"/>
        </w:trPr>
        <w:tc>
          <w:tcPr>
            <w:cnfStyle w:val="001000000000"/>
            <w:tcW w:w="2638" w:type="dxa"/>
            <w:tcBorders>
              <w:left w:val="single" w:sz="4" w:space="0" w:color="auto"/>
            </w:tcBorders>
          </w:tcPr>
          <w:p w:rsidR="008D76CB" w:rsidRPr="007B7486" w:rsidRDefault="008D76CB" w:rsidP="00411762">
            <w:pPr>
              <w:rPr>
                <w:rFonts w:ascii="Times New Roman" w:hAnsi="Times New Roman" w:cs="Times New Roman"/>
                <w:sz w:val="24"/>
                <w:szCs w:val="24"/>
              </w:rPr>
            </w:pPr>
            <w:r w:rsidRPr="007B7486">
              <w:rPr>
                <w:rFonts w:ascii="Times New Roman" w:hAnsi="Times New Roman" w:cs="Times New Roman"/>
                <w:sz w:val="24"/>
                <w:szCs w:val="24"/>
              </w:rPr>
              <w:t xml:space="preserve">Navel ill </w:t>
            </w:r>
          </w:p>
          <w:p w:rsidR="008D76CB" w:rsidRPr="007B7486" w:rsidRDefault="008D76CB" w:rsidP="00411762">
            <w:pPr>
              <w:rPr>
                <w:rFonts w:ascii="Times New Roman" w:hAnsi="Times New Roman" w:cs="Times New Roman"/>
                <w:sz w:val="24"/>
                <w:szCs w:val="24"/>
              </w:rPr>
            </w:pPr>
            <w:r w:rsidRPr="007B7486">
              <w:rPr>
                <w:rFonts w:ascii="Times New Roman" w:hAnsi="Times New Roman" w:cs="Times New Roman"/>
                <w:sz w:val="24"/>
                <w:szCs w:val="24"/>
              </w:rPr>
              <w:t>Dermatitis</w:t>
            </w:r>
          </w:p>
        </w:tc>
        <w:tc>
          <w:tcPr>
            <w:tcW w:w="3056" w:type="dxa"/>
          </w:tcPr>
          <w:p w:rsidR="008D76CB" w:rsidRPr="007B7486" w:rsidRDefault="008D76CB" w:rsidP="004C40AF">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5</w:t>
            </w:r>
          </w:p>
          <w:p w:rsidR="008D76CB" w:rsidRPr="007B7486" w:rsidRDefault="008D76CB" w:rsidP="004C40AF">
            <w:pPr>
              <w:tabs>
                <w:tab w:val="left" w:pos="2692"/>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5</w:t>
            </w:r>
          </w:p>
        </w:tc>
        <w:tc>
          <w:tcPr>
            <w:tcW w:w="3306" w:type="dxa"/>
            <w:tcBorders>
              <w:right w:val="single" w:sz="4" w:space="0" w:color="auto"/>
            </w:tcBorders>
          </w:tcPr>
          <w:p w:rsidR="008D76CB" w:rsidRPr="007B7486" w:rsidRDefault="008D76CB" w:rsidP="00411762">
            <w:pPr>
              <w:tabs>
                <w:tab w:val="left" w:pos="2692"/>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9.6%</w:t>
            </w:r>
          </w:p>
          <w:p w:rsidR="008D76CB" w:rsidRPr="007B7486" w:rsidRDefault="008D76CB" w:rsidP="00411762">
            <w:pPr>
              <w:tabs>
                <w:tab w:val="left" w:pos="2692"/>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9.6%</w:t>
            </w:r>
          </w:p>
        </w:tc>
      </w:tr>
      <w:tr w:rsidR="008D76CB" w:rsidRPr="007B7486" w:rsidTr="0005404A">
        <w:trPr>
          <w:cnfStyle w:val="000000100000"/>
          <w:trHeight w:val="684"/>
        </w:trPr>
        <w:tc>
          <w:tcPr>
            <w:cnfStyle w:val="001000000000"/>
            <w:tcW w:w="2638" w:type="dxa"/>
            <w:tcBorders>
              <w:left w:val="single" w:sz="4" w:space="0" w:color="auto"/>
            </w:tcBorders>
          </w:tcPr>
          <w:p w:rsidR="008D76CB" w:rsidRPr="007B7486" w:rsidRDefault="008D76CB" w:rsidP="00411762">
            <w:pPr>
              <w:tabs>
                <w:tab w:val="left" w:pos="4140"/>
              </w:tabs>
              <w:rPr>
                <w:rFonts w:ascii="Times New Roman" w:hAnsi="Times New Roman" w:cs="Times New Roman"/>
                <w:sz w:val="24"/>
                <w:szCs w:val="24"/>
              </w:rPr>
            </w:pPr>
            <w:r w:rsidRPr="007B7486">
              <w:rPr>
                <w:rFonts w:ascii="Times New Roman" w:hAnsi="Times New Roman" w:cs="Times New Roman"/>
                <w:sz w:val="24"/>
                <w:szCs w:val="24"/>
              </w:rPr>
              <w:t xml:space="preserve">Scabies </w:t>
            </w:r>
          </w:p>
          <w:p w:rsidR="008D76CB" w:rsidRPr="007B7486" w:rsidRDefault="008D76CB" w:rsidP="00411762">
            <w:pPr>
              <w:rPr>
                <w:rFonts w:ascii="Times New Roman" w:hAnsi="Times New Roman" w:cs="Times New Roman"/>
                <w:sz w:val="24"/>
                <w:szCs w:val="24"/>
              </w:rPr>
            </w:pPr>
            <w:r w:rsidRPr="007B7486">
              <w:rPr>
                <w:rFonts w:ascii="Times New Roman" w:hAnsi="Times New Roman" w:cs="Times New Roman"/>
                <w:sz w:val="24"/>
                <w:szCs w:val="24"/>
              </w:rPr>
              <w:t xml:space="preserve">Arthritis </w:t>
            </w:r>
          </w:p>
        </w:tc>
        <w:tc>
          <w:tcPr>
            <w:tcW w:w="3056" w:type="dxa"/>
          </w:tcPr>
          <w:p w:rsidR="008D76CB" w:rsidRPr="007B7486" w:rsidRDefault="004C40AF" w:rsidP="004C40AF">
            <w:pPr>
              <w:tabs>
                <w:tab w:val="left" w:pos="4140"/>
              </w:tabs>
              <w:ind w:left="108"/>
              <w:cnfStyle w:val="000000100000"/>
              <w:rPr>
                <w:rFonts w:ascii="Times New Roman" w:hAnsi="Times New Roman" w:cs="Times New Roman"/>
                <w:sz w:val="24"/>
                <w:szCs w:val="24"/>
              </w:rPr>
            </w:pPr>
            <w:r w:rsidRPr="007B7486">
              <w:rPr>
                <w:rFonts w:ascii="Times New Roman" w:hAnsi="Times New Roman" w:cs="Times New Roman"/>
                <w:sz w:val="24"/>
                <w:szCs w:val="24"/>
              </w:rPr>
              <w:t xml:space="preserve">                     </w:t>
            </w:r>
            <w:r w:rsidR="008D76CB" w:rsidRPr="007B7486">
              <w:rPr>
                <w:rFonts w:ascii="Times New Roman" w:hAnsi="Times New Roman" w:cs="Times New Roman"/>
                <w:sz w:val="24"/>
                <w:szCs w:val="24"/>
              </w:rPr>
              <w:t>5</w:t>
            </w:r>
          </w:p>
          <w:p w:rsidR="008D76CB" w:rsidRPr="007B7486" w:rsidRDefault="008D76CB" w:rsidP="004C40AF">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3</w:t>
            </w:r>
          </w:p>
        </w:tc>
        <w:tc>
          <w:tcPr>
            <w:tcW w:w="3306" w:type="dxa"/>
            <w:tcBorders>
              <w:right w:val="single" w:sz="4" w:space="0" w:color="auto"/>
            </w:tcBorders>
          </w:tcPr>
          <w:p w:rsidR="008D76CB" w:rsidRPr="007B7486" w:rsidRDefault="008D76CB" w:rsidP="00411762">
            <w:pPr>
              <w:tabs>
                <w:tab w:val="left" w:pos="4140"/>
              </w:tabs>
              <w:ind w:left="108"/>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9.6%</w:t>
            </w:r>
          </w:p>
          <w:p w:rsidR="008D76CB" w:rsidRPr="007B7486" w:rsidRDefault="008D76CB" w:rsidP="00411762">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5.7%</w:t>
            </w:r>
          </w:p>
        </w:tc>
      </w:tr>
      <w:tr w:rsidR="008D76CB" w:rsidRPr="007B7486" w:rsidTr="0005404A">
        <w:trPr>
          <w:trHeight w:val="341"/>
        </w:trPr>
        <w:tc>
          <w:tcPr>
            <w:cnfStyle w:val="001000000000"/>
            <w:tcW w:w="2638" w:type="dxa"/>
            <w:tcBorders>
              <w:left w:val="single" w:sz="4" w:space="0" w:color="auto"/>
            </w:tcBorders>
          </w:tcPr>
          <w:p w:rsidR="0089774D" w:rsidRPr="007B7486" w:rsidRDefault="0089774D" w:rsidP="00411762">
            <w:pPr>
              <w:rPr>
                <w:rFonts w:ascii="Times New Roman" w:hAnsi="Times New Roman" w:cs="Times New Roman"/>
                <w:sz w:val="24"/>
                <w:szCs w:val="24"/>
              </w:rPr>
            </w:pPr>
            <w:r w:rsidRPr="007B7486">
              <w:rPr>
                <w:rFonts w:ascii="Times New Roman" w:hAnsi="Times New Roman" w:cs="Times New Roman"/>
                <w:sz w:val="24"/>
                <w:szCs w:val="24"/>
              </w:rPr>
              <w:t>Atresia ani</w:t>
            </w:r>
          </w:p>
        </w:tc>
        <w:tc>
          <w:tcPr>
            <w:tcW w:w="3056" w:type="dxa"/>
          </w:tcPr>
          <w:p w:rsidR="0089774D" w:rsidRPr="007B7486" w:rsidRDefault="004C40AF" w:rsidP="004C40AF">
            <w:pPr>
              <w:ind w:left="108"/>
              <w:cnfStyle w:val="000000000000"/>
              <w:rPr>
                <w:rFonts w:ascii="Times New Roman" w:hAnsi="Times New Roman" w:cs="Times New Roman"/>
                <w:sz w:val="24"/>
                <w:szCs w:val="24"/>
              </w:rPr>
            </w:pPr>
            <w:r w:rsidRPr="007B7486">
              <w:rPr>
                <w:rFonts w:ascii="Times New Roman" w:hAnsi="Times New Roman" w:cs="Times New Roman"/>
                <w:sz w:val="24"/>
                <w:szCs w:val="24"/>
              </w:rPr>
              <w:t xml:space="preserve">                     </w:t>
            </w:r>
            <w:r w:rsidR="0089774D" w:rsidRPr="007B7486">
              <w:rPr>
                <w:rFonts w:ascii="Times New Roman" w:hAnsi="Times New Roman" w:cs="Times New Roman"/>
                <w:sz w:val="24"/>
                <w:szCs w:val="24"/>
              </w:rPr>
              <w:t>2</w:t>
            </w:r>
          </w:p>
        </w:tc>
        <w:tc>
          <w:tcPr>
            <w:tcW w:w="3306" w:type="dxa"/>
            <w:tcBorders>
              <w:right w:val="single" w:sz="4" w:space="0" w:color="auto"/>
            </w:tcBorders>
          </w:tcPr>
          <w:p w:rsidR="0089774D" w:rsidRPr="007B7486" w:rsidRDefault="0089774D" w:rsidP="00411762">
            <w:pPr>
              <w:ind w:left="108"/>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3.8%</w:t>
            </w:r>
          </w:p>
        </w:tc>
      </w:tr>
      <w:tr w:rsidR="0005404A" w:rsidRPr="007B7486" w:rsidTr="0005404A">
        <w:trPr>
          <w:cnfStyle w:val="000000100000"/>
          <w:trHeight w:val="350"/>
        </w:trPr>
        <w:tc>
          <w:tcPr>
            <w:cnfStyle w:val="001000000000"/>
            <w:tcW w:w="2638" w:type="dxa"/>
            <w:tcBorders>
              <w:left w:val="single" w:sz="4" w:space="0" w:color="auto"/>
            </w:tcBorders>
          </w:tcPr>
          <w:p w:rsidR="0089774D" w:rsidRPr="007B7486" w:rsidRDefault="0089774D" w:rsidP="00411762">
            <w:pPr>
              <w:rPr>
                <w:rFonts w:ascii="Times New Roman" w:hAnsi="Times New Roman" w:cs="Times New Roman"/>
                <w:sz w:val="24"/>
                <w:szCs w:val="24"/>
              </w:rPr>
            </w:pPr>
            <w:r w:rsidRPr="007B7486">
              <w:rPr>
                <w:rFonts w:ascii="Times New Roman" w:hAnsi="Times New Roman" w:cs="Times New Roman"/>
                <w:sz w:val="24"/>
                <w:szCs w:val="24"/>
              </w:rPr>
              <w:t xml:space="preserve">Fracture </w:t>
            </w:r>
          </w:p>
        </w:tc>
        <w:tc>
          <w:tcPr>
            <w:tcW w:w="3056" w:type="dxa"/>
          </w:tcPr>
          <w:p w:rsidR="0089774D" w:rsidRPr="007B7486" w:rsidRDefault="0089774D" w:rsidP="004C40AF">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3</w:t>
            </w:r>
          </w:p>
        </w:tc>
        <w:tc>
          <w:tcPr>
            <w:tcW w:w="3306" w:type="dxa"/>
            <w:tcBorders>
              <w:right w:val="single" w:sz="4" w:space="0" w:color="auto"/>
            </w:tcBorders>
          </w:tcPr>
          <w:p w:rsidR="0089774D" w:rsidRPr="007B7486" w:rsidRDefault="0089774D" w:rsidP="00411762">
            <w:pPr>
              <w:ind w:left="108"/>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5.7%</w:t>
            </w:r>
          </w:p>
        </w:tc>
      </w:tr>
      <w:tr w:rsidR="008D76CB" w:rsidRPr="007B7486" w:rsidTr="0005404A">
        <w:trPr>
          <w:trHeight w:val="359"/>
        </w:trPr>
        <w:tc>
          <w:tcPr>
            <w:cnfStyle w:val="001000000000"/>
            <w:tcW w:w="2638" w:type="dxa"/>
            <w:tcBorders>
              <w:left w:val="single" w:sz="4" w:space="0" w:color="auto"/>
              <w:bottom w:val="single" w:sz="4" w:space="0" w:color="auto"/>
            </w:tcBorders>
          </w:tcPr>
          <w:p w:rsidR="0089774D" w:rsidRPr="007B7486" w:rsidRDefault="0089774D" w:rsidP="00411762">
            <w:pPr>
              <w:tabs>
                <w:tab w:val="center" w:pos="4513"/>
                <w:tab w:val="left" w:pos="6749"/>
              </w:tabs>
              <w:rPr>
                <w:rFonts w:ascii="Times New Roman" w:hAnsi="Times New Roman" w:cs="Times New Roman"/>
                <w:sz w:val="24"/>
                <w:szCs w:val="24"/>
              </w:rPr>
            </w:pPr>
            <w:r w:rsidRPr="007B7486">
              <w:rPr>
                <w:rFonts w:ascii="Times New Roman" w:hAnsi="Times New Roman" w:cs="Times New Roman"/>
                <w:sz w:val="24"/>
                <w:szCs w:val="24"/>
              </w:rPr>
              <w:t>Calf scour</w:t>
            </w:r>
          </w:p>
        </w:tc>
        <w:tc>
          <w:tcPr>
            <w:tcW w:w="3056" w:type="dxa"/>
            <w:tcBorders>
              <w:bottom w:val="single" w:sz="4" w:space="0" w:color="auto"/>
            </w:tcBorders>
          </w:tcPr>
          <w:p w:rsidR="0089774D" w:rsidRPr="007B7486" w:rsidRDefault="0089774D" w:rsidP="004C40AF">
            <w:pPr>
              <w:tabs>
                <w:tab w:val="center" w:pos="4513"/>
                <w:tab w:val="left" w:pos="6749"/>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8</w:t>
            </w:r>
          </w:p>
        </w:tc>
        <w:tc>
          <w:tcPr>
            <w:tcW w:w="3306" w:type="dxa"/>
            <w:tcBorders>
              <w:bottom w:val="single" w:sz="4" w:space="0" w:color="auto"/>
              <w:right w:val="single" w:sz="4" w:space="0" w:color="auto"/>
            </w:tcBorders>
          </w:tcPr>
          <w:p w:rsidR="0089774D" w:rsidRPr="007B7486" w:rsidRDefault="0089774D" w:rsidP="00411762">
            <w:pPr>
              <w:tabs>
                <w:tab w:val="center" w:pos="4513"/>
                <w:tab w:val="left" w:pos="6749"/>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14.3%</w:t>
            </w:r>
          </w:p>
        </w:tc>
      </w:tr>
    </w:tbl>
    <w:p w:rsidR="008D76CB" w:rsidRPr="007B7486" w:rsidRDefault="008D76CB">
      <w:pPr>
        <w:rPr>
          <w:rFonts w:ascii="Times New Roman" w:hAnsi="Times New Roman" w:cs="Times New Roman"/>
          <w:sz w:val="24"/>
          <w:szCs w:val="24"/>
        </w:rPr>
      </w:pPr>
    </w:p>
    <w:p w:rsidR="00AB2796" w:rsidRPr="007B7486" w:rsidRDefault="00AB2796">
      <w:pPr>
        <w:rPr>
          <w:rFonts w:ascii="Times New Roman" w:hAnsi="Times New Roman" w:cs="Times New Roman"/>
          <w:sz w:val="24"/>
          <w:szCs w:val="24"/>
        </w:rPr>
      </w:pPr>
    </w:p>
    <w:p w:rsidR="00FF6E93" w:rsidRPr="007B7486" w:rsidRDefault="00FF6E93">
      <w:pPr>
        <w:rPr>
          <w:rFonts w:ascii="Times New Roman" w:hAnsi="Times New Roman" w:cs="Times New Roman"/>
          <w:sz w:val="24"/>
          <w:szCs w:val="24"/>
        </w:rPr>
      </w:pPr>
    </w:p>
    <w:p w:rsidR="00DD674E" w:rsidRPr="007B7486" w:rsidRDefault="00B4149A">
      <w:pPr>
        <w:rPr>
          <w:rFonts w:ascii="Times New Roman" w:hAnsi="Times New Roman" w:cs="Times New Roman"/>
          <w:sz w:val="24"/>
          <w:szCs w:val="24"/>
        </w:rPr>
      </w:pPr>
      <w:r w:rsidRPr="007B7486">
        <w:rPr>
          <w:rFonts w:ascii="Times New Roman" w:hAnsi="Times New Roman" w:cs="Times New Roman"/>
          <w:noProof/>
          <w:sz w:val="24"/>
          <w:szCs w:val="24"/>
        </w:rPr>
        <w:drawing>
          <wp:inline distT="0" distB="0" distL="0" distR="0">
            <wp:extent cx="4998223" cy="4226284"/>
            <wp:effectExtent l="19050" t="0" r="11927" b="2816"/>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D674E" w:rsidRPr="007B7486" w:rsidRDefault="00DD674E">
      <w:pPr>
        <w:rPr>
          <w:rFonts w:ascii="Times New Roman" w:hAnsi="Times New Roman" w:cs="Times New Roman"/>
          <w:sz w:val="24"/>
          <w:szCs w:val="24"/>
        </w:rPr>
      </w:pPr>
    </w:p>
    <w:p w:rsidR="00DD674E" w:rsidRPr="007B7486" w:rsidRDefault="00FF6E93">
      <w:pPr>
        <w:rPr>
          <w:rFonts w:ascii="Times New Roman" w:hAnsi="Times New Roman" w:cs="Times New Roman"/>
          <w:b/>
          <w:sz w:val="24"/>
          <w:szCs w:val="24"/>
        </w:rPr>
      </w:pPr>
      <w:r w:rsidRPr="007B7486">
        <w:rPr>
          <w:rFonts w:ascii="Times New Roman" w:hAnsi="Times New Roman" w:cs="Times New Roman"/>
          <w:b/>
          <w:sz w:val="24"/>
          <w:szCs w:val="24"/>
        </w:rPr>
        <w:t>Graph</w:t>
      </w:r>
      <w:r w:rsidR="00CC1735" w:rsidRPr="007B7486">
        <w:rPr>
          <w:rFonts w:ascii="Times New Roman" w:hAnsi="Times New Roman" w:cs="Times New Roman"/>
          <w:b/>
          <w:sz w:val="24"/>
          <w:szCs w:val="24"/>
        </w:rPr>
        <w:t xml:space="preserve"> 1</w:t>
      </w:r>
      <w:r w:rsidRPr="007B7486">
        <w:rPr>
          <w:rFonts w:ascii="Times New Roman" w:hAnsi="Times New Roman" w:cs="Times New Roman"/>
          <w:b/>
          <w:sz w:val="24"/>
          <w:szCs w:val="24"/>
        </w:rPr>
        <w:t xml:space="preserve">: prevalence of various </w:t>
      </w:r>
      <w:r w:rsidR="008169C4" w:rsidRPr="007B7486">
        <w:rPr>
          <w:rFonts w:ascii="Times New Roman" w:hAnsi="Times New Roman" w:cs="Times New Roman"/>
          <w:b/>
          <w:sz w:val="24"/>
          <w:szCs w:val="24"/>
        </w:rPr>
        <w:t>diseases and</w:t>
      </w:r>
      <w:r w:rsidRPr="007B7486">
        <w:rPr>
          <w:rFonts w:ascii="Times New Roman" w:hAnsi="Times New Roman" w:cs="Times New Roman"/>
          <w:b/>
          <w:sz w:val="24"/>
          <w:szCs w:val="24"/>
        </w:rPr>
        <w:t xml:space="preserve"> disorders in calf.</w:t>
      </w:r>
    </w:p>
    <w:p w:rsidR="00DD674E" w:rsidRPr="007B7486" w:rsidRDefault="00DD674E">
      <w:pPr>
        <w:rPr>
          <w:rFonts w:ascii="Times New Roman" w:hAnsi="Times New Roman" w:cs="Times New Roman"/>
          <w:sz w:val="24"/>
          <w:szCs w:val="24"/>
        </w:rPr>
      </w:pPr>
    </w:p>
    <w:p w:rsidR="001640F0" w:rsidRPr="008169C4" w:rsidRDefault="001640F0" w:rsidP="008169C4">
      <w:pPr>
        <w:spacing w:before="100" w:beforeAutospacing="1" w:after="100" w:afterAutospacing="1" w:line="360" w:lineRule="auto"/>
        <w:jc w:val="both"/>
        <w:rPr>
          <w:rFonts w:ascii="Times New Roman" w:eastAsia="Times New Roman" w:hAnsi="Times New Roman" w:cs="Times New Roman"/>
          <w:b/>
          <w:sz w:val="24"/>
          <w:szCs w:val="24"/>
        </w:rPr>
      </w:pPr>
      <w:r w:rsidRPr="008169C4">
        <w:rPr>
          <w:rFonts w:ascii="Times New Roman" w:eastAsia="Times New Roman" w:hAnsi="Times New Roman" w:cs="Times New Roman"/>
          <w:b/>
          <w:sz w:val="24"/>
          <w:szCs w:val="24"/>
        </w:rPr>
        <w:t>Prevalence of clinical diseases and disorders in cattle</w:t>
      </w:r>
    </w:p>
    <w:p w:rsidR="00044996" w:rsidRPr="007B7486" w:rsidRDefault="008169C4" w:rsidP="008169C4">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Sixteen major</w:t>
      </w:r>
      <w:r w:rsidR="001640F0" w:rsidRPr="007B7486">
        <w:rPr>
          <w:rFonts w:ascii="Times New Roman" w:eastAsia="Times New Roman" w:hAnsi="Times New Roman" w:cs="Times New Roman"/>
          <w:sz w:val="24"/>
          <w:szCs w:val="24"/>
        </w:rPr>
        <w:t xml:space="preserve"> diseases were recorded among 79 sick cattle examined during the period of study and results are presented in the table 2. It is evident that 13.9% (n=11) cattle were affected with acidosis, 6.3% (n=5) with abscess, 5.1% (n=4) with corneal opacity, 3.8% (n=3) with coccidiosis, 6.3% (n=5) with dystocia, 1.3% (n=1) with myiasis, 13.9% (n=11) with mastitis, 3.8% (n=3) with retained placenta, 3.8% (n=3) with dermatitis, 1.3% (n=1)with lumpy jaw, 3.8% (n=3) with papillomatoasis, 2.5% (n=2) with foot rot, 5.1% (n=4) with lice infestation, 16.7% fascioliasis and 7.6 % repeat breeding are  observed. The whole recorded diseases of cattle were classified into groups like parasitic, bacterial, viral protozoal and other diseases.</w:t>
      </w:r>
    </w:p>
    <w:p w:rsidR="00044996" w:rsidRPr="007B7486" w:rsidRDefault="00044996" w:rsidP="001640F0">
      <w:pPr>
        <w:spacing w:before="100" w:beforeAutospacing="1" w:after="100" w:afterAutospacing="1" w:line="240" w:lineRule="auto"/>
        <w:rPr>
          <w:rFonts w:ascii="Times New Roman" w:eastAsia="Times New Roman" w:hAnsi="Times New Roman" w:cs="Times New Roman"/>
          <w:sz w:val="24"/>
          <w:szCs w:val="24"/>
        </w:rPr>
      </w:pPr>
    </w:p>
    <w:p w:rsidR="001640F0" w:rsidRPr="007B7486" w:rsidRDefault="00044996" w:rsidP="00044996">
      <w:pPr>
        <w:rPr>
          <w:rFonts w:ascii="Times New Roman" w:hAnsi="Times New Roman" w:cs="Times New Roman"/>
          <w:b/>
          <w:sz w:val="24"/>
          <w:szCs w:val="24"/>
        </w:rPr>
      </w:pPr>
      <w:r w:rsidRPr="007B7486">
        <w:rPr>
          <w:rFonts w:ascii="Times New Roman" w:hAnsi="Times New Roman" w:cs="Times New Roman"/>
          <w:b/>
          <w:sz w:val="24"/>
          <w:szCs w:val="24"/>
        </w:rPr>
        <w:t>Table</w:t>
      </w:r>
      <w:r w:rsidR="00AB2796" w:rsidRPr="007B7486">
        <w:rPr>
          <w:rFonts w:ascii="Times New Roman" w:hAnsi="Times New Roman" w:cs="Times New Roman"/>
          <w:b/>
          <w:sz w:val="24"/>
          <w:szCs w:val="24"/>
        </w:rPr>
        <w:t xml:space="preserve"> 2</w:t>
      </w:r>
      <w:r w:rsidRPr="007B7486">
        <w:rPr>
          <w:rFonts w:ascii="Times New Roman" w:hAnsi="Times New Roman" w:cs="Times New Roman"/>
          <w:b/>
          <w:sz w:val="24"/>
          <w:szCs w:val="24"/>
        </w:rPr>
        <w:t xml:space="preserve">: </w:t>
      </w:r>
      <w:r w:rsidR="001640F0" w:rsidRPr="007B7486">
        <w:rPr>
          <w:rFonts w:ascii="Times New Roman" w:hAnsi="Times New Roman" w:cs="Times New Roman"/>
          <w:b/>
          <w:sz w:val="24"/>
          <w:szCs w:val="24"/>
        </w:rPr>
        <w:t>Prevalence of different diseases and disorders of cattle</w:t>
      </w:r>
      <w:r w:rsidR="008169C4">
        <w:rPr>
          <w:rFonts w:ascii="Times New Roman" w:hAnsi="Times New Roman" w:cs="Times New Roman"/>
          <w:b/>
          <w:sz w:val="24"/>
          <w:szCs w:val="24"/>
        </w:rPr>
        <w:t xml:space="preserve"> </w:t>
      </w:r>
      <w:r w:rsidR="001640F0" w:rsidRPr="007B7486">
        <w:rPr>
          <w:rFonts w:ascii="Times New Roman" w:hAnsi="Times New Roman" w:cs="Times New Roman"/>
          <w:b/>
          <w:sz w:val="24"/>
          <w:szCs w:val="24"/>
        </w:rPr>
        <w:t>(n=79)</w:t>
      </w:r>
    </w:p>
    <w:tbl>
      <w:tblPr>
        <w:tblStyle w:val="MediumList1-Accent3"/>
        <w:tblW w:w="0" w:type="auto"/>
        <w:tblLook w:val="04A0"/>
      </w:tblPr>
      <w:tblGrid>
        <w:gridCol w:w="3078"/>
        <w:gridCol w:w="3081"/>
        <w:gridCol w:w="3084"/>
      </w:tblGrid>
      <w:tr w:rsidR="001640F0" w:rsidRPr="007B7486" w:rsidTr="00A65883">
        <w:trPr>
          <w:cnfStyle w:val="100000000000"/>
          <w:trHeight w:val="263"/>
        </w:trPr>
        <w:tc>
          <w:tcPr>
            <w:cnfStyle w:val="001000000000"/>
            <w:tcW w:w="3078" w:type="dxa"/>
            <w:tcBorders>
              <w:top w:val="single" w:sz="4" w:space="0" w:color="auto"/>
              <w:left w:val="single" w:sz="4" w:space="0" w:color="auto"/>
              <w:bottom w:val="single" w:sz="4" w:space="0" w:color="auto"/>
            </w:tcBorders>
          </w:tcPr>
          <w:p w:rsidR="001640F0" w:rsidRPr="007B7486" w:rsidRDefault="001640F0" w:rsidP="001640F0">
            <w:pPr>
              <w:tabs>
                <w:tab w:val="left" w:pos="263"/>
              </w:tabs>
              <w:rPr>
                <w:rFonts w:ascii="Times New Roman" w:hAnsi="Times New Roman" w:cs="Times New Roman"/>
                <w:sz w:val="24"/>
                <w:szCs w:val="24"/>
              </w:rPr>
            </w:pPr>
            <w:r w:rsidRPr="007B7486">
              <w:rPr>
                <w:rFonts w:ascii="Times New Roman" w:hAnsi="Times New Roman" w:cs="Times New Roman"/>
                <w:sz w:val="24"/>
                <w:szCs w:val="24"/>
              </w:rPr>
              <w:t>Diseases and disorders</w:t>
            </w:r>
          </w:p>
        </w:tc>
        <w:tc>
          <w:tcPr>
            <w:tcW w:w="3081" w:type="dxa"/>
            <w:tcBorders>
              <w:top w:val="single" w:sz="4" w:space="0" w:color="auto"/>
              <w:bottom w:val="single" w:sz="4" w:space="0" w:color="auto"/>
            </w:tcBorders>
          </w:tcPr>
          <w:p w:rsidR="001640F0" w:rsidRPr="007B7486" w:rsidRDefault="001640F0" w:rsidP="001640F0">
            <w:pPr>
              <w:tabs>
                <w:tab w:val="left" w:pos="689"/>
              </w:tabs>
              <w:jc w:val="center"/>
              <w:cnfStyle w:val="100000000000"/>
              <w:rPr>
                <w:rFonts w:ascii="Times New Roman" w:hAnsi="Times New Roman" w:cs="Times New Roman"/>
                <w:sz w:val="24"/>
                <w:szCs w:val="24"/>
              </w:rPr>
            </w:pPr>
            <w:r w:rsidRPr="007B7486">
              <w:rPr>
                <w:rFonts w:ascii="Times New Roman" w:hAnsi="Times New Roman" w:cs="Times New Roman"/>
                <w:sz w:val="24"/>
                <w:szCs w:val="24"/>
              </w:rPr>
              <w:t>Cattle(79)</w:t>
            </w:r>
          </w:p>
        </w:tc>
        <w:tc>
          <w:tcPr>
            <w:tcW w:w="3084" w:type="dxa"/>
            <w:tcBorders>
              <w:top w:val="single" w:sz="4" w:space="0" w:color="auto"/>
              <w:bottom w:val="single" w:sz="4" w:space="0" w:color="auto"/>
              <w:right w:val="single" w:sz="4" w:space="0" w:color="auto"/>
            </w:tcBorders>
          </w:tcPr>
          <w:p w:rsidR="001640F0" w:rsidRPr="007B7486" w:rsidRDefault="001640F0" w:rsidP="001640F0">
            <w:pPr>
              <w:tabs>
                <w:tab w:val="left" w:pos="639"/>
              </w:tabs>
              <w:jc w:val="center"/>
              <w:cnfStyle w:val="100000000000"/>
              <w:rPr>
                <w:rFonts w:ascii="Times New Roman" w:hAnsi="Times New Roman" w:cs="Times New Roman"/>
                <w:sz w:val="24"/>
                <w:szCs w:val="24"/>
              </w:rPr>
            </w:pPr>
            <w:r w:rsidRPr="007B7486">
              <w:rPr>
                <w:rFonts w:ascii="Times New Roman" w:hAnsi="Times New Roman" w:cs="Times New Roman"/>
                <w:sz w:val="24"/>
                <w:szCs w:val="24"/>
              </w:rPr>
              <w:t>Frequency</w:t>
            </w:r>
          </w:p>
        </w:tc>
      </w:tr>
      <w:tr w:rsidR="001C486E" w:rsidRPr="007B7486" w:rsidTr="00A65883">
        <w:trPr>
          <w:cnfStyle w:val="000000100000"/>
        </w:trPr>
        <w:tc>
          <w:tcPr>
            <w:cnfStyle w:val="001000000000"/>
            <w:tcW w:w="3078" w:type="dxa"/>
            <w:tcBorders>
              <w:top w:val="single" w:sz="4" w:space="0" w:color="auto"/>
              <w:left w:val="single" w:sz="4" w:space="0" w:color="auto"/>
            </w:tcBorders>
          </w:tcPr>
          <w:p w:rsidR="001C486E" w:rsidRPr="007B7486" w:rsidRDefault="001C486E" w:rsidP="001640F0">
            <w:pPr>
              <w:tabs>
                <w:tab w:val="left" w:pos="263"/>
              </w:tabs>
              <w:rPr>
                <w:rFonts w:ascii="Times New Roman" w:hAnsi="Times New Roman" w:cs="Times New Roman"/>
                <w:sz w:val="24"/>
                <w:szCs w:val="24"/>
              </w:rPr>
            </w:pPr>
          </w:p>
        </w:tc>
        <w:tc>
          <w:tcPr>
            <w:tcW w:w="3081" w:type="dxa"/>
            <w:tcBorders>
              <w:top w:val="single" w:sz="4" w:space="0" w:color="auto"/>
            </w:tcBorders>
          </w:tcPr>
          <w:p w:rsidR="001C486E" w:rsidRPr="007B7486" w:rsidRDefault="001C486E" w:rsidP="001640F0">
            <w:pPr>
              <w:tabs>
                <w:tab w:val="left" w:pos="689"/>
              </w:tabs>
              <w:jc w:val="center"/>
              <w:cnfStyle w:val="000000100000"/>
              <w:rPr>
                <w:rFonts w:ascii="Times New Roman" w:hAnsi="Times New Roman" w:cs="Times New Roman"/>
                <w:sz w:val="24"/>
                <w:szCs w:val="24"/>
              </w:rPr>
            </w:pPr>
          </w:p>
        </w:tc>
        <w:tc>
          <w:tcPr>
            <w:tcW w:w="3084" w:type="dxa"/>
            <w:tcBorders>
              <w:top w:val="single" w:sz="4" w:space="0" w:color="auto"/>
              <w:right w:val="single" w:sz="4" w:space="0" w:color="auto"/>
            </w:tcBorders>
          </w:tcPr>
          <w:p w:rsidR="001C486E" w:rsidRPr="007B7486" w:rsidRDefault="001C486E" w:rsidP="001640F0">
            <w:pPr>
              <w:tabs>
                <w:tab w:val="left" w:pos="639"/>
              </w:tabs>
              <w:jc w:val="center"/>
              <w:cnfStyle w:val="000000100000"/>
              <w:rPr>
                <w:rFonts w:ascii="Times New Roman" w:hAnsi="Times New Roman" w:cs="Times New Roman"/>
                <w:sz w:val="24"/>
                <w:szCs w:val="24"/>
              </w:rPr>
            </w:pPr>
          </w:p>
        </w:tc>
      </w:tr>
      <w:tr w:rsidR="001640F0" w:rsidRPr="007B7486" w:rsidTr="00A65883">
        <w:tc>
          <w:tcPr>
            <w:cnfStyle w:val="001000000000"/>
            <w:tcW w:w="3078" w:type="dxa"/>
            <w:tcBorders>
              <w:left w:val="single" w:sz="4" w:space="0" w:color="auto"/>
            </w:tcBorders>
          </w:tcPr>
          <w:p w:rsidR="001640F0" w:rsidRPr="007B7486" w:rsidRDefault="001640F0" w:rsidP="001640F0">
            <w:pPr>
              <w:tabs>
                <w:tab w:val="left" w:pos="501"/>
              </w:tabs>
              <w:rPr>
                <w:rFonts w:ascii="Times New Roman" w:hAnsi="Times New Roman" w:cs="Times New Roman"/>
                <w:sz w:val="24"/>
                <w:szCs w:val="24"/>
              </w:rPr>
            </w:pPr>
            <w:r w:rsidRPr="007B7486">
              <w:rPr>
                <w:rFonts w:ascii="Times New Roman" w:hAnsi="Times New Roman" w:cs="Times New Roman"/>
                <w:sz w:val="24"/>
                <w:szCs w:val="24"/>
              </w:rPr>
              <w:t>Acidosis</w:t>
            </w:r>
          </w:p>
        </w:tc>
        <w:tc>
          <w:tcPr>
            <w:tcW w:w="3081" w:type="dxa"/>
          </w:tcPr>
          <w:p w:rsidR="001640F0" w:rsidRPr="007B7486" w:rsidRDefault="001640F0" w:rsidP="001640F0">
            <w:pPr>
              <w:tabs>
                <w:tab w:val="left" w:pos="576"/>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11</w:t>
            </w:r>
          </w:p>
        </w:tc>
        <w:tc>
          <w:tcPr>
            <w:tcW w:w="3084" w:type="dxa"/>
            <w:tcBorders>
              <w:right w:val="single" w:sz="4" w:space="0" w:color="auto"/>
            </w:tcBorders>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13.9%</w:t>
            </w:r>
          </w:p>
        </w:tc>
      </w:tr>
      <w:tr w:rsidR="001640F0" w:rsidRPr="007B7486" w:rsidTr="00A65883">
        <w:trPr>
          <w:cnfStyle w:val="000000100000"/>
        </w:trPr>
        <w:tc>
          <w:tcPr>
            <w:cnfStyle w:val="001000000000"/>
            <w:tcW w:w="3078" w:type="dxa"/>
            <w:tcBorders>
              <w:left w:val="single" w:sz="4" w:space="0" w:color="auto"/>
            </w:tcBorders>
          </w:tcPr>
          <w:p w:rsidR="001640F0" w:rsidRPr="007B7486" w:rsidRDefault="001640F0" w:rsidP="001640F0">
            <w:pPr>
              <w:tabs>
                <w:tab w:val="left" w:pos="676"/>
              </w:tabs>
              <w:rPr>
                <w:rFonts w:ascii="Times New Roman" w:hAnsi="Times New Roman" w:cs="Times New Roman"/>
                <w:sz w:val="24"/>
                <w:szCs w:val="24"/>
              </w:rPr>
            </w:pPr>
            <w:r w:rsidRPr="007B7486">
              <w:rPr>
                <w:rFonts w:ascii="Times New Roman" w:hAnsi="Times New Roman" w:cs="Times New Roman"/>
                <w:sz w:val="24"/>
                <w:szCs w:val="24"/>
              </w:rPr>
              <w:t>Abscess</w:t>
            </w:r>
          </w:p>
        </w:tc>
        <w:tc>
          <w:tcPr>
            <w:tcW w:w="3081" w:type="dxa"/>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5</w:t>
            </w:r>
          </w:p>
        </w:tc>
        <w:tc>
          <w:tcPr>
            <w:tcW w:w="3084" w:type="dxa"/>
            <w:tcBorders>
              <w:right w:val="single" w:sz="4" w:space="0" w:color="auto"/>
            </w:tcBorders>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6.3%</w:t>
            </w:r>
          </w:p>
        </w:tc>
      </w:tr>
      <w:tr w:rsidR="001640F0" w:rsidRPr="007B7486" w:rsidTr="00A65883">
        <w:tc>
          <w:tcPr>
            <w:cnfStyle w:val="001000000000"/>
            <w:tcW w:w="3078" w:type="dxa"/>
            <w:tcBorders>
              <w:left w:val="single" w:sz="4" w:space="0" w:color="auto"/>
            </w:tcBorders>
          </w:tcPr>
          <w:p w:rsidR="001640F0" w:rsidRPr="007B7486" w:rsidRDefault="001640F0" w:rsidP="001640F0">
            <w:pPr>
              <w:tabs>
                <w:tab w:val="left" w:pos="301"/>
              </w:tabs>
              <w:rPr>
                <w:rFonts w:ascii="Times New Roman" w:hAnsi="Times New Roman" w:cs="Times New Roman"/>
                <w:sz w:val="24"/>
                <w:szCs w:val="24"/>
              </w:rPr>
            </w:pPr>
            <w:r w:rsidRPr="007B7486">
              <w:rPr>
                <w:rFonts w:ascii="Times New Roman" w:hAnsi="Times New Roman" w:cs="Times New Roman"/>
                <w:sz w:val="24"/>
                <w:szCs w:val="24"/>
              </w:rPr>
              <w:t>Corneal opacity</w:t>
            </w:r>
          </w:p>
        </w:tc>
        <w:tc>
          <w:tcPr>
            <w:tcW w:w="3081" w:type="dxa"/>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4</w:t>
            </w:r>
          </w:p>
        </w:tc>
        <w:tc>
          <w:tcPr>
            <w:tcW w:w="3084" w:type="dxa"/>
            <w:tcBorders>
              <w:right w:val="single" w:sz="4" w:space="0" w:color="auto"/>
            </w:tcBorders>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5.1%</w:t>
            </w:r>
          </w:p>
        </w:tc>
      </w:tr>
      <w:tr w:rsidR="001640F0" w:rsidRPr="007B7486" w:rsidTr="00A65883">
        <w:trPr>
          <w:cnfStyle w:val="000000100000"/>
        </w:trPr>
        <w:tc>
          <w:tcPr>
            <w:cnfStyle w:val="001000000000"/>
            <w:tcW w:w="3078" w:type="dxa"/>
            <w:tcBorders>
              <w:left w:val="single" w:sz="4" w:space="0" w:color="auto"/>
            </w:tcBorders>
          </w:tcPr>
          <w:p w:rsidR="001640F0" w:rsidRPr="007B7486" w:rsidRDefault="001640F0" w:rsidP="001640F0">
            <w:pPr>
              <w:tabs>
                <w:tab w:val="left" w:pos="789"/>
              </w:tabs>
              <w:rPr>
                <w:rFonts w:ascii="Times New Roman" w:hAnsi="Times New Roman" w:cs="Times New Roman"/>
                <w:sz w:val="24"/>
                <w:szCs w:val="24"/>
              </w:rPr>
            </w:pPr>
            <w:r w:rsidRPr="007B7486">
              <w:rPr>
                <w:rFonts w:ascii="Times New Roman" w:hAnsi="Times New Roman" w:cs="Times New Roman"/>
                <w:sz w:val="24"/>
                <w:szCs w:val="24"/>
              </w:rPr>
              <w:t>Coccidiosis</w:t>
            </w:r>
          </w:p>
        </w:tc>
        <w:tc>
          <w:tcPr>
            <w:tcW w:w="3081" w:type="dxa"/>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3</w:t>
            </w:r>
          </w:p>
        </w:tc>
        <w:tc>
          <w:tcPr>
            <w:tcW w:w="3084" w:type="dxa"/>
            <w:tcBorders>
              <w:right w:val="single" w:sz="4" w:space="0" w:color="auto"/>
            </w:tcBorders>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3.8%</w:t>
            </w:r>
          </w:p>
        </w:tc>
      </w:tr>
      <w:tr w:rsidR="001640F0" w:rsidRPr="007B7486" w:rsidTr="00A65883">
        <w:tc>
          <w:tcPr>
            <w:cnfStyle w:val="001000000000"/>
            <w:tcW w:w="3078" w:type="dxa"/>
            <w:tcBorders>
              <w:left w:val="single" w:sz="4" w:space="0" w:color="auto"/>
            </w:tcBorders>
          </w:tcPr>
          <w:p w:rsidR="001640F0" w:rsidRPr="007B7486" w:rsidRDefault="001640F0" w:rsidP="001640F0">
            <w:pPr>
              <w:rPr>
                <w:rFonts w:ascii="Times New Roman" w:hAnsi="Times New Roman" w:cs="Times New Roman"/>
                <w:sz w:val="24"/>
                <w:szCs w:val="24"/>
              </w:rPr>
            </w:pPr>
            <w:r w:rsidRPr="007B7486">
              <w:rPr>
                <w:rFonts w:ascii="Times New Roman" w:hAnsi="Times New Roman" w:cs="Times New Roman"/>
                <w:sz w:val="24"/>
                <w:szCs w:val="24"/>
              </w:rPr>
              <w:t>Dystocia</w:t>
            </w:r>
          </w:p>
        </w:tc>
        <w:tc>
          <w:tcPr>
            <w:tcW w:w="3081" w:type="dxa"/>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5</w:t>
            </w:r>
          </w:p>
        </w:tc>
        <w:tc>
          <w:tcPr>
            <w:tcW w:w="3084" w:type="dxa"/>
            <w:tcBorders>
              <w:right w:val="single" w:sz="4" w:space="0" w:color="auto"/>
            </w:tcBorders>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6.3%</w:t>
            </w:r>
          </w:p>
        </w:tc>
      </w:tr>
      <w:tr w:rsidR="001640F0" w:rsidRPr="007B7486" w:rsidTr="00A65883">
        <w:trPr>
          <w:cnfStyle w:val="000000100000"/>
        </w:trPr>
        <w:tc>
          <w:tcPr>
            <w:cnfStyle w:val="001000000000"/>
            <w:tcW w:w="3078" w:type="dxa"/>
            <w:tcBorders>
              <w:left w:val="single" w:sz="4" w:space="0" w:color="auto"/>
            </w:tcBorders>
          </w:tcPr>
          <w:p w:rsidR="001640F0" w:rsidRPr="007B7486" w:rsidRDefault="001640F0" w:rsidP="001640F0">
            <w:pPr>
              <w:rPr>
                <w:rFonts w:ascii="Times New Roman" w:hAnsi="Times New Roman" w:cs="Times New Roman"/>
                <w:sz w:val="24"/>
                <w:szCs w:val="24"/>
              </w:rPr>
            </w:pPr>
            <w:r w:rsidRPr="007B7486">
              <w:rPr>
                <w:rFonts w:ascii="Times New Roman" w:hAnsi="Times New Roman" w:cs="Times New Roman"/>
                <w:sz w:val="24"/>
                <w:szCs w:val="24"/>
              </w:rPr>
              <w:t>Myiasis</w:t>
            </w:r>
          </w:p>
        </w:tc>
        <w:tc>
          <w:tcPr>
            <w:tcW w:w="3081" w:type="dxa"/>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1</w:t>
            </w:r>
          </w:p>
        </w:tc>
        <w:tc>
          <w:tcPr>
            <w:tcW w:w="3084" w:type="dxa"/>
            <w:tcBorders>
              <w:right w:val="single" w:sz="4" w:space="0" w:color="auto"/>
            </w:tcBorders>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1.3%</w:t>
            </w:r>
          </w:p>
        </w:tc>
      </w:tr>
      <w:tr w:rsidR="001640F0" w:rsidRPr="007B7486" w:rsidTr="00A65883">
        <w:tc>
          <w:tcPr>
            <w:cnfStyle w:val="001000000000"/>
            <w:tcW w:w="3078" w:type="dxa"/>
            <w:tcBorders>
              <w:left w:val="single" w:sz="4" w:space="0" w:color="auto"/>
            </w:tcBorders>
          </w:tcPr>
          <w:p w:rsidR="001640F0" w:rsidRPr="007B7486" w:rsidRDefault="001640F0" w:rsidP="001640F0">
            <w:pPr>
              <w:rPr>
                <w:rFonts w:ascii="Times New Roman" w:hAnsi="Times New Roman" w:cs="Times New Roman"/>
                <w:sz w:val="24"/>
                <w:szCs w:val="24"/>
              </w:rPr>
            </w:pPr>
            <w:r w:rsidRPr="007B7486">
              <w:rPr>
                <w:rFonts w:ascii="Times New Roman" w:hAnsi="Times New Roman" w:cs="Times New Roman"/>
                <w:sz w:val="24"/>
                <w:szCs w:val="24"/>
              </w:rPr>
              <w:t>Mastitis</w:t>
            </w:r>
          </w:p>
        </w:tc>
        <w:tc>
          <w:tcPr>
            <w:tcW w:w="3081" w:type="dxa"/>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11</w:t>
            </w:r>
          </w:p>
        </w:tc>
        <w:tc>
          <w:tcPr>
            <w:tcW w:w="3084" w:type="dxa"/>
            <w:tcBorders>
              <w:right w:val="single" w:sz="4" w:space="0" w:color="auto"/>
            </w:tcBorders>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13.9%</w:t>
            </w:r>
          </w:p>
        </w:tc>
      </w:tr>
      <w:tr w:rsidR="001640F0" w:rsidRPr="007B7486" w:rsidTr="00A65883">
        <w:trPr>
          <w:cnfStyle w:val="000000100000"/>
        </w:trPr>
        <w:tc>
          <w:tcPr>
            <w:cnfStyle w:val="001000000000"/>
            <w:tcW w:w="3078" w:type="dxa"/>
            <w:tcBorders>
              <w:left w:val="single" w:sz="4" w:space="0" w:color="auto"/>
            </w:tcBorders>
          </w:tcPr>
          <w:p w:rsidR="001640F0" w:rsidRPr="007B7486" w:rsidRDefault="001640F0" w:rsidP="001640F0">
            <w:pPr>
              <w:rPr>
                <w:rFonts w:ascii="Times New Roman" w:hAnsi="Times New Roman" w:cs="Times New Roman"/>
                <w:sz w:val="24"/>
                <w:szCs w:val="24"/>
              </w:rPr>
            </w:pPr>
            <w:r w:rsidRPr="007B7486">
              <w:rPr>
                <w:rFonts w:ascii="Times New Roman" w:hAnsi="Times New Roman" w:cs="Times New Roman"/>
                <w:sz w:val="24"/>
                <w:szCs w:val="24"/>
              </w:rPr>
              <w:t>Retained placenta</w:t>
            </w:r>
          </w:p>
        </w:tc>
        <w:tc>
          <w:tcPr>
            <w:tcW w:w="3081" w:type="dxa"/>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3</w:t>
            </w:r>
          </w:p>
        </w:tc>
        <w:tc>
          <w:tcPr>
            <w:tcW w:w="3084" w:type="dxa"/>
            <w:tcBorders>
              <w:right w:val="single" w:sz="4" w:space="0" w:color="auto"/>
            </w:tcBorders>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3.8%</w:t>
            </w:r>
          </w:p>
        </w:tc>
      </w:tr>
      <w:tr w:rsidR="001640F0" w:rsidRPr="007B7486" w:rsidTr="00A65883">
        <w:trPr>
          <w:trHeight w:val="269"/>
        </w:trPr>
        <w:tc>
          <w:tcPr>
            <w:cnfStyle w:val="001000000000"/>
            <w:tcW w:w="3078" w:type="dxa"/>
            <w:tcBorders>
              <w:left w:val="single" w:sz="4" w:space="0" w:color="auto"/>
            </w:tcBorders>
          </w:tcPr>
          <w:p w:rsidR="001640F0" w:rsidRPr="007B7486" w:rsidRDefault="001640F0" w:rsidP="001640F0">
            <w:pPr>
              <w:tabs>
                <w:tab w:val="left" w:pos="1014"/>
              </w:tabs>
              <w:rPr>
                <w:rFonts w:ascii="Times New Roman" w:hAnsi="Times New Roman" w:cs="Times New Roman"/>
                <w:sz w:val="24"/>
                <w:szCs w:val="24"/>
              </w:rPr>
            </w:pPr>
            <w:r w:rsidRPr="007B7486">
              <w:rPr>
                <w:rFonts w:ascii="Times New Roman" w:hAnsi="Times New Roman" w:cs="Times New Roman"/>
                <w:sz w:val="24"/>
                <w:szCs w:val="24"/>
              </w:rPr>
              <w:t>Dermatitis</w:t>
            </w:r>
          </w:p>
        </w:tc>
        <w:tc>
          <w:tcPr>
            <w:tcW w:w="3081" w:type="dxa"/>
          </w:tcPr>
          <w:p w:rsidR="001640F0" w:rsidRPr="007B7486" w:rsidRDefault="001640F0" w:rsidP="001640F0">
            <w:pPr>
              <w:tabs>
                <w:tab w:val="left" w:pos="1014"/>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3</w:t>
            </w:r>
          </w:p>
        </w:tc>
        <w:tc>
          <w:tcPr>
            <w:tcW w:w="3084" w:type="dxa"/>
            <w:tcBorders>
              <w:right w:val="single" w:sz="4" w:space="0" w:color="auto"/>
            </w:tcBorders>
          </w:tcPr>
          <w:p w:rsidR="001640F0" w:rsidRPr="007B7486" w:rsidRDefault="001640F0" w:rsidP="001640F0">
            <w:pPr>
              <w:tabs>
                <w:tab w:val="left" w:pos="1014"/>
              </w:tabs>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3.8%</w:t>
            </w:r>
          </w:p>
        </w:tc>
      </w:tr>
      <w:tr w:rsidR="001640F0" w:rsidRPr="007B7486" w:rsidTr="00A65883">
        <w:trPr>
          <w:cnfStyle w:val="000000100000"/>
          <w:trHeight w:val="260"/>
        </w:trPr>
        <w:tc>
          <w:tcPr>
            <w:cnfStyle w:val="001000000000"/>
            <w:tcW w:w="3078" w:type="dxa"/>
            <w:tcBorders>
              <w:left w:val="single" w:sz="4" w:space="0" w:color="auto"/>
            </w:tcBorders>
          </w:tcPr>
          <w:p w:rsidR="001640F0" w:rsidRPr="007B7486" w:rsidRDefault="001640F0" w:rsidP="001640F0">
            <w:pPr>
              <w:rPr>
                <w:rFonts w:ascii="Times New Roman" w:hAnsi="Times New Roman" w:cs="Times New Roman"/>
                <w:sz w:val="24"/>
                <w:szCs w:val="24"/>
              </w:rPr>
            </w:pPr>
            <w:r w:rsidRPr="007B7486">
              <w:rPr>
                <w:rFonts w:ascii="Times New Roman" w:hAnsi="Times New Roman" w:cs="Times New Roman"/>
                <w:sz w:val="24"/>
                <w:szCs w:val="24"/>
              </w:rPr>
              <w:t>Lumpy jaw</w:t>
            </w:r>
          </w:p>
        </w:tc>
        <w:tc>
          <w:tcPr>
            <w:tcW w:w="3081" w:type="dxa"/>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1</w:t>
            </w:r>
          </w:p>
        </w:tc>
        <w:tc>
          <w:tcPr>
            <w:tcW w:w="3084" w:type="dxa"/>
            <w:tcBorders>
              <w:right w:val="single" w:sz="4" w:space="0" w:color="auto"/>
            </w:tcBorders>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1.3%</w:t>
            </w:r>
          </w:p>
        </w:tc>
      </w:tr>
      <w:tr w:rsidR="001640F0" w:rsidRPr="007B7486" w:rsidTr="00A65883">
        <w:trPr>
          <w:trHeight w:val="250"/>
        </w:trPr>
        <w:tc>
          <w:tcPr>
            <w:cnfStyle w:val="001000000000"/>
            <w:tcW w:w="3078" w:type="dxa"/>
            <w:tcBorders>
              <w:left w:val="single" w:sz="4" w:space="0" w:color="auto"/>
            </w:tcBorders>
          </w:tcPr>
          <w:p w:rsidR="001640F0" w:rsidRPr="007B7486" w:rsidRDefault="001640F0" w:rsidP="001640F0">
            <w:pPr>
              <w:rPr>
                <w:rFonts w:ascii="Times New Roman" w:hAnsi="Times New Roman" w:cs="Times New Roman"/>
                <w:sz w:val="24"/>
                <w:szCs w:val="24"/>
              </w:rPr>
            </w:pPr>
            <w:r w:rsidRPr="007B7486">
              <w:rPr>
                <w:rFonts w:ascii="Times New Roman" w:hAnsi="Times New Roman" w:cs="Times New Roman"/>
                <w:sz w:val="24"/>
                <w:szCs w:val="24"/>
              </w:rPr>
              <w:t>Papillomatosis</w:t>
            </w:r>
          </w:p>
        </w:tc>
        <w:tc>
          <w:tcPr>
            <w:tcW w:w="3081" w:type="dxa"/>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3</w:t>
            </w:r>
          </w:p>
        </w:tc>
        <w:tc>
          <w:tcPr>
            <w:tcW w:w="3084" w:type="dxa"/>
            <w:tcBorders>
              <w:right w:val="single" w:sz="4" w:space="0" w:color="auto"/>
            </w:tcBorders>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3.8%</w:t>
            </w:r>
          </w:p>
        </w:tc>
      </w:tr>
      <w:tr w:rsidR="001640F0" w:rsidRPr="007B7486" w:rsidTr="00A65883">
        <w:trPr>
          <w:cnfStyle w:val="000000100000"/>
          <w:trHeight w:val="250"/>
        </w:trPr>
        <w:tc>
          <w:tcPr>
            <w:cnfStyle w:val="001000000000"/>
            <w:tcW w:w="3078" w:type="dxa"/>
            <w:tcBorders>
              <w:left w:val="single" w:sz="4" w:space="0" w:color="auto"/>
            </w:tcBorders>
          </w:tcPr>
          <w:p w:rsidR="001640F0" w:rsidRPr="007B7486" w:rsidRDefault="001640F0" w:rsidP="001640F0">
            <w:pPr>
              <w:tabs>
                <w:tab w:val="left" w:pos="363"/>
              </w:tabs>
              <w:rPr>
                <w:rFonts w:ascii="Times New Roman" w:hAnsi="Times New Roman" w:cs="Times New Roman"/>
                <w:sz w:val="24"/>
                <w:szCs w:val="24"/>
              </w:rPr>
            </w:pPr>
            <w:r w:rsidRPr="007B7486">
              <w:rPr>
                <w:rFonts w:ascii="Times New Roman" w:hAnsi="Times New Roman" w:cs="Times New Roman"/>
                <w:sz w:val="24"/>
                <w:szCs w:val="24"/>
              </w:rPr>
              <w:t>Foot rot</w:t>
            </w:r>
          </w:p>
        </w:tc>
        <w:tc>
          <w:tcPr>
            <w:tcW w:w="3081" w:type="dxa"/>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2</w:t>
            </w:r>
          </w:p>
        </w:tc>
        <w:tc>
          <w:tcPr>
            <w:tcW w:w="3084" w:type="dxa"/>
            <w:tcBorders>
              <w:right w:val="single" w:sz="4" w:space="0" w:color="auto"/>
            </w:tcBorders>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2.5%</w:t>
            </w:r>
          </w:p>
        </w:tc>
      </w:tr>
      <w:tr w:rsidR="001640F0" w:rsidRPr="007B7486" w:rsidTr="00A65883">
        <w:trPr>
          <w:trHeight w:val="250"/>
        </w:trPr>
        <w:tc>
          <w:tcPr>
            <w:cnfStyle w:val="001000000000"/>
            <w:tcW w:w="3078" w:type="dxa"/>
            <w:tcBorders>
              <w:left w:val="single" w:sz="4" w:space="0" w:color="auto"/>
            </w:tcBorders>
          </w:tcPr>
          <w:p w:rsidR="001640F0" w:rsidRPr="007B7486" w:rsidRDefault="001640F0" w:rsidP="001640F0">
            <w:pPr>
              <w:rPr>
                <w:rFonts w:ascii="Times New Roman" w:hAnsi="Times New Roman" w:cs="Times New Roman"/>
                <w:sz w:val="24"/>
                <w:szCs w:val="24"/>
              </w:rPr>
            </w:pPr>
            <w:r w:rsidRPr="007B7486">
              <w:rPr>
                <w:rFonts w:ascii="Times New Roman" w:hAnsi="Times New Roman" w:cs="Times New Roman"/>
                <w:sz w:val="24"/>
                <w:szCs w:val="24"/>
              </w:rPr>
              <w:t>Lice infestation</w:t>
            </w:r>
          </w:p>
        </w:tc>
        <w:tc>
          <w:tcPr>
            <w:tcW w:w="3081" w:type="dxa"/>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4</w:t>
            </w:r>
          </w:p>
        </w:tc>
        <w:tc>
          <w:tcPr>
            <w:tcW w:w="3084" w:type="dxa"/>
            <w:tcBorders>
              <w:right w:val="single" w:sz="4" w:space="0" w:color="auto"/>
            </w:tcBorders>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5.1%</w:t>
            </w:r>
          </w:p>
        </w:tc>
      </w:tr>
      <w:tr w:rsidR="001640F0" w:rsidRPr="007B7486" w:rsidTr="00A65883">
        <w:trPr>
          <w:cnfStyle w:val="000000100000"/>
          <w:trHeight w:val="250"/>
        </w:trPr>
        <w:tc>
          <w:tcPr>
            <w:cnfStyle w:val="001000000000"/>
            <w:tcW w:w="3078" w:type="dxa"/>
            <w:tcBorders>
              <w:left w:val="single" w:sz="4" w:space="0" w:color="auto"/>
            </w:tcBorders>
          </w:tcPr>
          <w:p w:rsidR="001640F0" w:rsidRPr="007B7486" w:rsidRDefault="001640F0" w:rsidP="001640F0">
            <w:pPr>
              <w:rPr>
                <w:rFonts w:ascii="Times New Roman" w:hAnsi="Times New Roman" w:cs="Times New Roman"/>
                <w:sz w:val="24"/>
                <w:szCs w:val="24"/>
              </w:rPr>
            </w:pPr>
            <w:r w:rsidRPr="007B7486">
              <w:rPr>
                <w:rFonts w:ascii="Times New Roman" w:hAnsi="Times New Roman" w:cs="Times New Roman"/>
                <w:sz w:val="24"/>
                <w:szCs w:val="24"/>
              </w:rPr>
              <w:t>Scabies</w:t>
            </w:r>
          </w:p>
        </w:tc>
        <w:tc>
          <w:tcPr>
            <w:tcW w:w="3081" w:type="dxa"/>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3</w:t>
            </w:r>
          </w:p>
        </w:tc>
        <w:tc>
          <w:tcPr>
            <w:tcW w:w="3084" w:type="dxa"/>
            <w:tcBorders>
              <w:right w:val="single" w:sz="4" w:space="0" w:color="auto"/>
            </w:tcBorders>
          </w:tcPr>
          <w:p w:rsidR="001640F0" w:rsidRPr="007B7486" w:rsidRDefault="001640F0" w:rsidP="001640F0">
            <w:pPr>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3.8%</w:t>
            </w:r>
          </w:p>
        </w:tc>
      </w:tr>
      <w:tr w:rsidR="001640F0" w:rsidRPr="007B7486" w:rsidTr="00A65883">
        <w:trPr>
          <w:trHeight w:val="250"/>
        </w:trPr>
        <w:tc>
          <w:tcPr>
            <w:cnfStyle w:val="001000000000"/>
            <w:tcW w:w="3078" w:type="dxa"/>
            <w:tcBorders>
              <w:left w:val="single" w:sz="4" w:space="0" w:color="auto"/>
            </w:tcBorders>
          </w:tcPr>
          <w:p w:rsidR="001640F0" w:rsidRPr="007B7486" w:rsidRDefault="001640F0" w:rsidP="001640F0">
            <w:pPr>
              <w:rPr>
                <w:rFonts w:ascii="Times New Roman" w:hAnsi="Times New Roman" w:cs="Times New Roman"/>
                <w:sz w:val="24"/>
                <w:szCs w:val="24"/>
              </w:rPr>
            </w:pPr>
            <w:r w:rsidRPr="007B7486">
              <w:rPr>
                <w:rFonts w:ascii="Times New Roman" w:hAnsi="Times New Roman" w:cs="Times New Roman"/>
                <w:sz w:val="24"/>
                <w:szCs w:val="24"/>
              </w:rPr>
              <w:t>Fascioliasis</w:t>
            </w:r>
          </w:p>
        </w:tc>
        <w:tc>
          <w:tcPr>
            <w:tcW w:w="3081" w:type="dxa"/>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14</w:t>
            </w:r>
          </w:p>
        </w:tc>
        <w:tc>
          <w:tcPr>
            <w:tcW w:w="3084" w:type="dxa"/>
            <w:tcBorders>
              <w:right w:val="single" w:sz="4" w:space="0" w:color="auto"/>
            </w:tcBorders>
          </w:tcPr>
          <w:p w:rsidR="001640F0" w:rsidRPr="007B7486" w:rsidRDefault="001640F0" w:rsidP="001640F0">
            <w:pPr>
              <w:jc w:val="center"/>
              <w:cnfStyle w:val="000000000000"/>
              <w:rPr>
                <w:rFonts w:ascii="Times New Roman" w:hAnsi="Times New Roman" w:cs="Times New Roman"/>
                <w:sz w:val="24"/>
                <w:szCs w:val="24"/>
              </w:rPr>
            </w:pPr>
            <w:r w:rsidRPr="007B7486">
              <w:rPr>
                <w:rFonts w:ascii="Times New Roman" w:hAnsi="Times New Roman" w:cs="Times New Roman"/>
                <w:sz w:val="24"/>
                <w:szCs w:val="24"/>
              </w:rPr>
              <w:t>16.7%</w:t>
            </w:r>
          </w:p>
        </w:tc>
      </w:tr>
      <w:tr w:rsidR="001640F0" w:rsidRPr="007B7486" w:rsidTr="00A65883">
        <w:trPr>
          <w:cnfStyle w:val="000000100000"/>
          <w:trHeight w:val="341"/>
        </w:trPr>
        <w:tc>
          <w:tcPr>
            <w:cnfStyle w:val="001000000000"/>
            <w:tcW w:w="3078" w:type="dxa"/>
            <w:tcBorders>
              <w:left w:val="single" w:sz="4" w:space="0" w:color="auto"/>
              <w:bottom w:val="single" w:sz="4" w:space="0" w:color="auto"/>
            </w:tcBorders>
          </w:tcPr>
          <w:p w:rsidR="001640F0" w:rsidRPr="007B7486" w:rsidRDefault="001640F0" w:rsidP="001640F0">
            <w:pPr>
              <w:tabs>
                <w:tab w:val="left" w:pos="563"/>
              </w:tabs>
              <w:jc w:val="both"/>
              <w:rPr>
                <w:rFonts w:ascii="Times New Roman" w:hAnsi="Times New Roman" w:cs="Times New Roman"/>
                <w:sz w:val="24"/>
                <w:szCs w:val="24"/>
              </w:rPr>
            </w:pPr>
            <w:r w:rsidRPr="007B7486">
              <w:rPr>
                <w:rFonts w:ascii="Times New Roman" w:hAnsi="Times New Roman" w:cs="Times New Roman"/>
                <w:sz w:val="24"/>
                <w:szCs w:val="24"/>
              </w:rPr>
              <w:t>Repeat breeding</w:t>
            </w:r>
          </w:p>
        </w:tc>
        <w:tc>
          <w:tcPr>
            <w:tcW w:w="3081" w:type="dxa"/>
            <w:tcBorders>
              <w:bottom w:val="single" w:sz="4" w:space="0" w:color="auto"/>
            </w:tcBorders>
          </w:tcPr>
          <w:p w:rsidR="001640F0" w:rsidRPr="007B7486" w:rsidRDefault="001640F0" w:rsidP="001640F0">
            <w:pPr>
              <w:tabs>
                <w:tab w:val="left" w:pos="563"/>
              </w:tabs>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6</w:t>
            </w:r>
          </w:p>
        </w:tc>
        <w:tc>
          <w:tcPr>
            <w:tcW w:w="3084" w:type="dxa"/>
            <w:tcBorders>
              <w:bottom w:val="single" w:sz="4" w:space="0" w:color="auto"/>
              <w:right w:val="single" w:sz="4" w:space="0" w:color="auto"/>
            </w:tcBorders>
          </w:tcPr>
          <w:p w:rsidR="001640F0" w:rsidRPr="007B7486" w:rsidRDefault="001640F0" w:rsidP="001640F0">
            <w:pPr>
              <w:tabs>
                <w:tab w:val="left" w:pos="563"/>
              </w:tabs>
              <w:jc w:val="center"/>
              <w:cnfStyle w:val="000000100000"/>
              <w:rPr>
                <w:rFonts w:ascii="Times New Roman" w:hAnsi="Times New Roman" w:cs="Times New Roman"/>
                <w:sz w:val="24"/>
                <w:szCs w:val="24"/>
              </w:rPr>
            </w:pPr>
            <w:r w:rsidRPr="007B7486">
              <w:rPr>
                <w:rFonts w:ascii="Times New Roman" w:hAnsi="Times New Roman" w:cs="Times New Roman"/>
                <w:sz w:val="24"/>
                <w:szCs w:val="24"/>
              </w:rPr>
              <w:t>7.6%</w:t>
            </w:r>
          </w:p>
        </w:tc>
      </w:tr>
    </w:tbl>
    <w:p w:rsidR="001640F0" w:rsidRPr="007B7486" w:rsidRDefault="001640F0" w:rsidP="001640F0">
      <w:pPr>
        <w:jc w:val="both"/>
        <w:rPr>
          <w:rFonts w:ascii="Times New Roman" w:hAnsi="Times New Roman" w:cs="Times New Roman"/>
          <w:sz w:val="24"/>
          <w:szCs w:val="24"/>
        </w:rPr>
      </w:pPr>
    </w:p>
    <w:p w:rsidR="00044996" w:rsidRPr="007B7486" w:rsidRDefault="00044996" w:rsidP="001640F0">
      <w:pPr>
        <w:jc w:val="both"/>
        <w:rPr>
          <w:rFonts w:ascii="Times New Roman" w:hAnsi="Times New Roman" w:cs="Times New Roman"/>
          <w:sz w:val="24"/>
          <w:szCs w:val="24"/>
        </w:rPr>
      </w:pPr>
    </w:p>
    <w:p w:rsidR="00DD674E" w:rsidRPr="007B7486" w:rsidRDefault="001640F0">
      <w:pPr>
        <w:rPr>
          <w:rFonts w:ascii="Times New Roman" w:hAnsi="Times New Roman" w:cs="Times New Roman"/>
          <w:sz w:val="24"/>
          <w:szCs w:val="24"/>
        </w:rPr>
      </w:pPr>
      <w:r w:rsidRPr="007B7486">
        <w:rPr>
          <w:rFonts w:ascii="Times New Roman" w:hAnsi="Times New Roman" w:cs="Times New Roman"/>
          <w:noProof/>
          <w:sz w:val="24"/>
          <w:szCs w:val="24"/>
        </w:rPr>
        <w:drawing>
          <wp:inline distT="0" distB="0" distL="0" distR="0">
            <wp:extent cx="5732145" cy="3706160"/>
            <wp:effectExtent l="19050" t="0" r="20955" b="859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60048" w:rsidRPr="007B7486" w:rsidRDefault="00160048" w:rsidP="00160048">
      <w:pPr>
        <w:rPr>
          <w:rFonts w:ascii="Times New Roman" w:hAnsi="Times New Roman" w:cs="Times New Roman"/>
          <w:b/>
          <w:sz w:val="24"/>
          <w:szCs w:val="24"/>
        </w:rPr>
      </w:pPr>
      <w:r w:rsidRPr="007B7486">
        <w:rPr>
          <w:rFonts w:ascii="Times New Roman" w:hAnsi="Times New Roman" w:cs="Times New Roman"/>
          <w:b/>
          <w:sz w:val="24"/>
          <w:szCs w:val="24"/>
        </w:rPr>
        <w:t>Graph</w:t>
      </w:r>
      <w:r w:rsidR="0078620F" w:rsidRPr="007B7486">
        <w:rPr>
          <w:rFonts w:ascii="Times New Roman" w:hAnsi="Times New Roman" w:cs="Times New Roman"/>
          <w:b/>
          <w:sz w:val="24"/>
          <w:szCs w:val="24"/>
        </w:rPr>
        <w:t xml:space="preserve"> </w:t>
      </w:r>
      <w:r w:rsidR="00AB2796" w:rsidRPr="007B7486">
        <w:rPr>
          <w:rFonts w:ascii="Times New Roman" w:hAnsi="Times New Roman" w:cs="Times New Roman"/>
          <w:b/>
          <w:sz w:val="24"/>
          <w:szCs w:val="24"/>
        </w:rPr>
        <w:t>2</w:t>
      </w:r>
      <w:r w:rsidRPr="007B7486">
        <w:rPr>
          <w:rFonts w:ascii="Times New Roman" w:hAnsi="Times New Roman" w:cs="Times New Roman"/>
          <w:b/>
          <w:sz w:val="24"/>
          <w:szCs w:val="24"/>
        </w:rPr>
        <w:t xml:space="preserve">: prevalence of various </w:t>
      </w:r>
      <w:r w:rsidR="008169C4" w:rsidRPr="007B7486">
        <w:rPr>
          <w:rFonts w:ascii="Times New Roman" w:hAnsi="Times New Roman" w:cs="Times New Roman"/>
          <w:b/>
          <w:sz w:val="24"/>
          <w:szCs w:val="24"/>
        </w:rPr>
        <w:t>diseases and</w:t>
      </w:r>
      <w:r w:rsidRPr="007B7486">
        <w:rPr>
          <w:rFonts w:ascii="Times New Roman" w:hAnsi="Times New Roman" w:cs="Times New Roman"/>
          <w:b/>
          <w:sz w:val="24"/>
          <w:szCs w:val="24"/>
        </w:rPr>
        <w:t xml:space="preserve"> disorders in cattle.</w:t>
      </w:r>
    </w:p>
    <w:p w:rsidR="00AE45F7" w:rsidRPr="007B7486" w:rsidRDefault="00AE45F7">
      <w:pPr>
        <w:rPr>
          <w:rFonts w:ascii="Times New Roman" w:hAnsi="Times New Roman" w:cs="Times New Roman"/>
          <w:sz w:val="24"/>
          <w:szCs w:val="24"/>
        </w:rPr>
      </w:pPr>
    </w:p>
    <w:p w:rsidR="00DD674E" w:rsidRPr="008169C4" w:rsidRDefault="00DD674E" w:rsidP="0078620F">
      <w:pPr>
        <w:spacing w:before="100" w:beforeAutospacing="1" w:after="100" w:afterAutospacing="1" w:line="360" w:lineRule="auto"/>
        <w:rPr>
          <w:rFonts w:ascii="Times New Roman" w:eastAsia="Times New Roman" w:hAnsi="Times New Roman" w:cs="Times New Roman"/>
          <w:b/>
          <w:sz w:val="24"/>
          <w:szCs w:val="24"/>
        </w:rPr>
      </w:pPr>
      <w:r w:rsidRPr="008169C4">
        <w:rPr>
          <w:rFonts w:ascii="Times New Roman" w:eastAsia="Times New Roman" w:hAnsi="Times New Roman" w:cs="Times New Roman"/>
          <w:b/>
          <w:sz w:val="24"/>
          <w:szCs w:val="24"/>
        </w:rPr>
        <w:t>Prevalence of clinical diseases and disorders in goat</w:t>
      </w:r>
    </w:p>
    <w:p w:rsidR="00B9406D" w:rsidRPr="007B7486" w:rsidRDefault="00E37A4B" w:rsidP="008169C4">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Twenty</w:t>
      </w:r>
      <w:r w:rsidR="00DD674E" w:rsidRPr="007B7486">
        <w:rPr>
          <w:rFonts w:ascii="Times New Roman" w:eastAsia="Times New Roman" w:hAnsi="Times New Roman" w:cs="Times New Roman"/>
          <w:sz w:val="24"/>
          <w:szCs w:val="24"/>
        </w:rPr>
        <w:t xml:space="preserve"> major diseases were recorded among 103 sick goats examined during the period of study and results are presented in the tab</w:t>
      </w:r>
      <w:r w:rsidR="00131E27" w:rsidRPr="007B7486">
        <w:rPr>
          <w:rFonts w:ascii="Times New Roman" w:eastAsia="Times New Roman" w:hAnsi="Times New Roman" w:cs="Times New Roman"/>
          <w:sz w:val="24"/>
          <w:szCs w:val="24"/>
        </w:rPr>
        <w:t>le3. The results showed that 1.9</w:t>
      </w:r>
      <w:r w:rsidR="00DD674E" w:rsidRPr="007B7486">
        <w:rPr>
          <w:rFonts w:ascii="Times New Roman" w:eastAsia="Times New Roman" w:hAnsi="Times New Roman" w:cs="Times New Roman"/>
          <w:sz w:val="24"/>
          <w:szCs w:val="24"/>
        </w:rPr>
        <w:t>% (n=2) goats ar</w:t>
      </w:r>
      <w:r w:rsidR="00131E27" w:rsidRPr="007B7486">
        <w:rPr>
          <w:rFonts w:ascii="Times New Roman" w:eastAsia="Times New Roman" w:hAnsi="Times New Roman" w:cs="Times New Roman"/>
          <w:sz w:val="24"/>
          <w:szCs w:val="24"/>
        </w:rPr>
        <w:t>e infected by scabies, 1.9% (n=2)with dermatitis, 2.9% (n=3) with urolithia</w:t>
      </w:r>
      <w:r w:rsidR="004B05E8" w:rsidRPr="007B7486">
        <w:rPr>
          <w:rFonts w:ascii="Times New Roman" w:eastAsia="Times New Roman" w:hAnsi="Times New Roman" w:cs="Times New Roman"/>
          <w:sz w:val="24"/>
          <w:szCs w:val="24"/>
        </w:rPr>
        <w:t>sis, 2.9% (n=3) with prolapse, 3.8% (n=4) with lice infestation, 1.9% (n=2</w:t>
      </w:r>
      <w:r w:rsidR="00DD674E" w:rsidRPr="007B7486">
        <w:rPr>
          <w:rFonts w:ascii="Times New Roman" w:eastAsia="Times New Roman" w:hAnsi="Times New Roman" w:cs="Times New Roman"/>
          <w:sz w:val="24"/>
          <w:szCs w:val="24"/>
        </w:rPr>
        <w:t>) with tetanu</w:t>
      </w:r>
      <w:r w:rsidR="004B05E8" w:rsidRPr="007B7486">
        <w:rPr>
          <w:rFonts w:ascii="Times New Roman" w:eastAsia="Times New Roman" w:hAnsi="Times New Roman" w:cs="Times New Roman"/>
          <w:sz w:val="24"/>
          <w:szCs w:val="24"/>
        </w:rPr>
        <w:t xml:space="preserve">s, </w:t>
      </w:r>
      <w:r w:rsidR="00131E27" w:rsidRPr="007B7486">
        <w:rPr>
          <w:rFonts w:ascii="Times New Roman" w:eastAsia="Times New Roman" w:hAnsi="Times New Roman" w:cs="Times New Roman"/>
          <w:sz w:val="24"/>
          <w:szCs w:val="24"/>
        </w:rPr>
        <w:t xml:space="preserve"> 2.9% (n=3) with mastitis, 7.7</w:t>
      </w:r>
      <w:r w:rsidR="004B05E8" w:rsidRPr="007B7486">
        <w:rPr>
          <w:rFonts w:ascii="Times New Roman" w:eastAsia="Times New Roman" w:hAnsi="Times New Roman" w:cs="Times New Roman"/>
          <w:sz w:val="24"/>
          <w:szCs w:val="24"/>
        </w:rPr>
        <w:t>%(n=8)</w:t>
      </w:r>
      <w:r w:rsidR="00131E27" w:rsidRPr="007B7486">
        <w:rPr>
          <w:rFonts w:ascii="Times New Roman" w:eastAsia="Times New Roman" w:hAnsi="Times New Roman" w:cs="Times New Roman"/>
          <w:sz w:val="24"/>
          <w:szCs w:val="24"/>
        </w:rPr>
        <w:t xml:space="preserve"> with acidosis</w:t>
      </w:r>
      <w:r w:rsidR="004B05E8" w:rsidRPr="007B7486">
        <w:rPr>
          <w:rFonts w:ascii="Times New Roman" w:eastAsia="Times New Roman" w:hAnsi="Times New Roman" w:cs="Times New Roman"/>
          <w:sz w:val="24"/>
          <w:szCs w:val="24"/>
        </w:rPr>
        <w:t xml:space="preserve"> , 29.1% (n=30) with PPR, .9% (n=1)with atresia ani</w:t>
      </w:r>
      <w:r w:rsidR="00EA2C46" w:rsidRPr="007B7486">
        <w:rPr>
          <w:rFonts w:ascii="Times New Roman" w:eastAsia="Times New Roman" w:hAnsi="Times New Roman" w:cs="Times New Roman"/>
          <w:sz w:val="24"/>
          <w:szCs w:val="24"/>
        </w:rPr>
        <w:t>, 17.4</w:t>
      </w:r>
      <w:r w:rsidR="00DD674E" w:rsidRPr="007B7486">
        <w:rPr>
          <w:rFonts w:ascii="Times New Roman" w:eastAsia="Times New Roman" w:hAnsi="Times New Roman" w:cs="Times New Roman"/>
          <w:sz w:val="24"/>
          <w:szCs w:val="24"/>
        </w:rPr>
        <w:t>%</w:t>
      </w:r>
      <w:r w:rsidR="00131E27" w:rsidRPr="007B7486">
        <w:rPr>
          <w:rFonts w:ascii="Times New Roman" w:eastAsia="Times New Roman" w:hAnsi="Times New Roman" w:cs="Times New Roman"/>
          <w:sz w:val="24"/>
          <w:szCs w:val="24"/>
        </w:rPr>
        <w:t xml:space="preserve"> (n=1</w:t>
      </w:r>
      <w:r w:rsidR="00EA2C46" w:rsidRPr="007B7486">
        <w:rPr>
          <w:rFonts w:ascii="Times New Roman" w:eastAsia="Times New Roman" w:hAnsi="Times New Roman" w:cs="Times New Roman"/>
          <w:sz w:val="24"/>
          <w:szCs w:val="24"/>
        </w:rPr>
        <w:t>8) with corneal opacity</w:t>
      </w:r>
      <w:r w:rsidR="00131E27" w:rsidRPr="007B7486">
        <w:rPr>
          <w:rFonts w:ascii="Times New Roman" w:eastAsia="Times New Roman" w:hAnsi="Times New Roman" w:cs="Times New Roman"/>
          <w:sz w:val="24"/>
          <w:szCs w:val="24"/>
        </w:rPr>
        <w:t>, 3.8% (n=4</w:t>
      </w:r>
      <w:r w:rsidR="00DD674E" w:rsidRPr="007B7486">
        <w:rPr>
          <w:rFonts w:ascii="Times New Roman" w:eastAsia="Times New Roman" w:hAnsi="Times New Roman" w:cs="Times New Roman"/>
          <w:sz w:val="24"/>
          <w:szCs w:val="24"/>
        </w:rPr>
        <w:t xml:space="preserve">) with lice infestation, </w:t>
      </w:r>
      <w:r w:rsidR="00131E27" w:rsidRPr="007B7486">
        <w:rPr>
          <w:rFonts w:ascii="Times New Roman" w:eastAsia="Times New Roman" w:hAnsi="Times New Roman" w:cs="Times New Roman"/>
          <w:sz w:val="24"/>
          <w:szCs w:val="24"/>
        </w:rPr>
        <w:t xml:space="preserve"> 2.9 % (n=3</w:t>
      </w:r>
      <w:r w:rsidR="00DD674E" w:rsidRPr="007B7486">
        <w:rPr>
          <w:rFonts w:ascii="Times New Roman" w:eastAsia="Times New Roman" w:hAnsi="Times New Roman" w:cs="Times New Roman"/>
          <w:sz w:val="24"/>
          <w:szCs w:val="24"/>
        </w:rPr>
        <w:t>) with retained placenta</w:t>
      </w:r>
      <w:r w:rsidR="00EA2C46" w:rsidRPr="007B7486">
        <w:rPr>
          <w:rFonts w:ascii="Times New Roman" w:eastAsia="Times New Roman" w:hAnsi="Times New Roman" w:cs="Times New Roman"/>
          <w:sz w:val="24"/>
          <w:szCs w:val="24"/>
        </w:rPr>
        <w:t xml:space="preserve">, 1.9% (n=2) with conjunctivitis, 3.8% (n=4) with Dystocia, 1.9% (n=2) with myiasis, </w:t>
      </w:r>
      <w:r w:rsidR="00CF1682" w:rsidRPr="007B7486">
        <w:rPr>
          <w:rFonts w:ascii="Times New Roman" w:eastAsia="Times New Roman" w:hAnsi="Times New Roman" w:cs="Times New Roman"/>
          <w:sz w:val="24"/>
          <w:szCs w:val="24"/>
        </w:rPr>
        <w:t xml:space="preserve">17.4%(n=18) with corneal opacity,0.9% (n=1) with abscess, .9% (n=1) with udder edema, 6.8% (n=7) with pneumonia, and </w:t>
      </w:r>
      <w:r w:rsidR="00B21A66" w:rsidRPr="007B7486">
        <w:rPr>
          <w:rFonts w:ascii="Times New Roman" w:eastAsia="Times New Roman" w:hAnsi="Times New Roman" w:cs="Times New Roman"/>
          <w:sz w:val="24"/>
          <w:szCs w:val="24"/>
        </w:rPr>
        <w:t>9.7% (n=10) with fracture.</w:t>
      </w:r>
      <w:r w:rsidR="00DD674E" w:rsidRPr="007B7486">
        <w:rPr>
          <w:rFonts w:ascii="Times New Roman" w:eastAsia="Times New Roman" w:hAnsi="Times New Roman" w:cs="Times New Roman"/>
          <w:sz w:val="24"/>
          <w:szCs w:val="24"/>
        </w:rPr>
        <w:t xml:space="preserve"> The w</w:t>
      </w:r>
      <w:r w:rsidRPr="007B7486">
        <w:rPr>
          <w:rFonts w:ascii="Times New Roman" w:eastAsia="Times New Roman" w:hAnsi="Times New Roman" w:cs="Times New Roman"/>
          <w:sz w:val="24"/>
          <w:szCs w:val="24"/>
        </w:rPr>
        <w:t>hole recorded diseases of goat</w:t>
      </w:r>
      <w:r w:rsidR="00DD674E" w:rsidRPr="007B7486">
        <w:rPr>
          <w:rFonts w:ascii="Times New Roman" w:eastAsia="Times New Roman" w:hAnsi="Times New Roman" w:cs="Times New Roman"/>
          <w:sz w:val="24"/>
          <w:szCs w:val="24"/>
        </w:rPr>
        <w:t xml:space="preserve"> were classified into groups like parasitic, bacterial, viral, protozoal, reproductive diseases and other diseases.</w:t>
      </w:r>
    </w:p>
    <w:p w:rsidR="00160048" w:rsidRPr="007B7486" w:rsidRDefault="00160048" w:rsidP="00DD674E">
      <w:pPr>
        <w:spacing w:before="100" w:beforeAutospacing="1" w:after="100" w:afterAutospacing="1" w:line="240" w:lineRule="auto"/>
        <w:rPr>
          <w:rFonts w:ascii="Times New Roman" w:eastAsia="Times New Roman" w:hAnsi="Times New Roman" w:cs="Times New Roman"/>
          <w:sz w:val="24"/>
          <w:szCs w:val="24"/>
        </w:rPr>
      </w:pPr>
    </w:p>
    <w:p w:rsidR="00160048" w:rsidRPr="007B7486" w:rsidRDefault="00160048"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F20A5A" w:rsidRPr="007B7486" w:rsidRDefault="00F20A5A" w:rsidP="00DD674E">
      <w:pPr>
        <w:spacing w:before="100" w:beforeAutospacing="1" w:after="100" w:afterAutospacing="1" w:line="240" w:lineRule="auto"/>
        <w:rPr>
          <w:rFonts w:ascii="Times New Roman" w:eastAsia="Times New Roman" w:hAnsi="Times New Roman" w:cs="Times New Roman"/>
          <w:sz w:val="24"/>
          <w:szCs w:val="24"/>
        </w:rPr>
      </w:pPr>
    </w:p>
    <w:p w:rsidR="007F131F" w:rsidRPr="007B7486" w:rsidRDefault="007F131F">
      <w:pPr>
        <w:rPr>
          <w:rFonts w:ascii="Times New Roman" w:hAnsi="Times New Roman" w:cs="Times New Roman"/>
          <w:b/>
          <w:sz w:val="24"/>
          <w:szCs w:val="24"/>
        </w:rPr>
      </w:pPr>
      <w:r w:rsidRPr="007B7486">
        <w:rPr>
          <w:rFonts w:ascii="Times New Roman" w:hAnsi="Times New Roman" w:cs="Times New Roman"/>
          <w:b/>
          <w:sz w:val="24"/>
          <w:szCs w:val="24"/>
        </w:rPr>
        <w:lastRenderedPageBreak/>
        <w:t>Table</w:t>
      </w:r>
      <w:r w:rsidR="00AB2796" w:rsidRPr="007B7486">
        <w:rPr>
          <w:rFonts w:ascii="Times New Roman" w:hAnsi="Times New Roman" w:cs="Times New Roman"/>
          <w:b/>
          <w:sz w:val="24"/>
          <w:szCs w:val="24"/>
        </w:rPr>
        <w:t>: 3</w:t>
      </w:r>
    </w:p>
    <w:p w:rsidR="00E35E52" w:rsidRPr="007B7486" w:rsidRDefault="00887E43">
      <w:pPr>
        <w:rPr>
          <w:rFonts w:ascii="Times New Roman" w:hAnsi="Times New Roman" w:cs="Times New Roman"/>
          <w:sz w:val="24"/>
          <w:szCs w:val="24"/>
        </w:rPr>
      </w:pPr>
      <w:r w:rsidRPr="007B7486">
        <w:rPr>
          <w:rFonts w:ascii="Times New Roman" w:hAnsi="Times New Roman" w:cs="Times New Roman"/>
          <w:b/>
          <w:sz w:val="24"/>
          <w:szCs w:val="24"/>
        </w:rPr>
        <w:t>Prevalence of different diseases and disorder of goat</w:t>
      </w:r>
      <w:r w:rsidR="00EA2C46" w:rsidRPr="007B7486">
        <w:rPr>
          <w:rFonts w:ascii="Times New Roman" w:hAnsi="Times New Roman" w:cs="Times New Roman"/>
          <w:b/>
          <w:sz w:val="24"/>
          <w:szCs w:val="24"/>
        </w:rPr>
        <w:t xml:space="preserve"> </w:t>
      </w:r>
      <w:r w:rsidR="00CF1682" w:rsidRPr="007B7486">
        <w:rPr>
          <w:rFonts w:ascii="Times New Roman" w:hAnsi="Times New Roman" w:cs="Times New Roman"/>
          <w:b/>
          <w:sz w:val="24"/>
          <w:szCs w:val="24"/>
        </w:rPr>
        <w:t>(n=103</w:t>
      </w:r>
      <w:r w:rsidR="00CF1682" w:rsidRPr="007B7486">
        <w:rPr>
          <w:rFonts w:ascii="Times New Roman" w:hAnsi="Times New Roman" w:cs="Times New Roman"/>
          <w:sz w:val="24"/>
          <w:szCs w:val="24"/>
        </w:rPr>
        <w:t>)</w:t>
      </w:r>
    </w:p>
    <w:tbl>
      <w:tblPr>
        <w:tblW w:w="9108" w:type="dxa"/>
        <w:tblLook w:val="04A0"/>
      </w:tblPr>
      <w:tblGrid>
        <w:gridCol w:w="2988"/>
        <w:gridCol w:w="3060"/>
        <w:gridCol w:w="3060"/>
      </w:tblGrid>
      <w:tr w:rsidR="00E35E52" w:rsidRPr="007B7486" w:rsidTr="006B5D05">
        <w:trPr>
          <w:trHeight w:val="375"/>
        </w:trPr>
        <w:tc>
          <w:tcPr>
            <w:tcW w:w="2988" w:type="dxa"/>
            <w:tcBorders>
              <w:top w:val="single" w:sz="4" w:space="0" w:color="auto"/>
              <w:left w:val="single" w:sz="4" w:space="0" w:color="auto"/>
              <w:bottom w:val="single" w:sz="4" w:space="0" w:color="auto"/>
            </w:tcBorders>
          </w:tcPr>
          <w:p w:rsidR="00E35E52" w:rsidRPr="007B7486" w:rsidRDefault="00887E43" w:rsidP="000711A2">
            <w:pPr>
              <w:jc w:val="both"/>
              <w:rPr>
                <w:rFonts w:ascii="Times New Roman" w:hAnsi="Times New Roman" w:cs="Times New Roman"/>
                <w:sz w:val="24"/>
                <w:szCs w:val="24"/>
              </w:rPr>
            </w:pPr>
            <w:r w:rsidRPr="007B7486">
              <w:rPr>
                <w:rFonts w:ascii="Times New Roman" w:hAnsi="Times New Roman" w:cs="Times New Roman"/>
                <w:sz w:val="24"/>
                <w:szCs w:val="24"/>
              </w:rPr>
              <w:t>Diseases and disorders</w:t>
            </w:r>
          </w:p>
        </w:tc>
        <w:tc>
          <w:tcPr>
            <w:tcW w:w="3060" w:type="dxa"/>
            <w:tcBorders>
              <w:top w:val="single" w:sz="4" w:space="0" w:color="auto"/>
              <w:bottom w:val="single" w:sz="4" w:space="0" w:color="auto"/>
            </w:tcBorders>
          </w:tcPr>
          <w:p w:rsidR="00E35E52" w:rsidRPr="007B7486" w:rsidRDefault="00887E43" w:rsidP="000711A2">
            <w:pPr>
              <w:jc w:val="center"/>
              <w:rPr>
                <w:rFonts w:ascii="Times New Roman" w:hAnsi="Times New Roman" w:cs="Times New Roman"/>
                <w:sz w:val="24"/>
                <w:szCs w:val="24"/>
              </w:rPr>
            </w:pPr>
            <w:r w:rsidRPr="007B7486">
              <w:rPr>
                <w:rFonts w:ascii="Times New Roman" w:hAnsi="Times New Roman" w:cs="Times New Roman"/>
                <w:sz w:val="24"/>
                <w:szCs w:val="24"/>
              </w:rPr>
              <w:t>Goat</w:t>
            </w:r>
          </w:p>
        </w:tc>
        <w:tc>
          <w:tcPr>
            <w:tcW w:w="3060" w:type="dxa"/>
            <w:tcBorders>
              <w:top w:val="single" w:sz="4" w:space="0" w:color="auto"/>
              <w:bottom w:val="single" w:sz="4" w:space="0" w:color="auto"/>
              <w:right w:val="single" w:sz="4" w:space="0" w:color="auto"/>
            </w:tcBorders>
          </w:tcPr>
          <w:p w:rsidR="00E35E52" w:rsidRPr="007B7486" w:rsidRDefault="00887E43" w:rsidP="000711A2">
            <w:pPr>
              <w:jc w:val="center"/>
              <w:rPr>
                <w:rFonts w:ascii="Times New Roman" w:hAnsi="Times New Roman" w:cs="Times New Roman"/>
                <w:sz w:val="24"/>
                <w:szCs w:val="24"/>
              </w:rPr>
            </w:pPr>
            <w:r w:rsidRPr="007B7486">
              <w:rPr>
                <w:rFonts w:ascii="Times New Roman" w:hAnsi="Times New Roman" w:cs="Times New Roman"/>
                <w:sz w:val="24"/>
                <w:szCs w:val="24"/>
              </w:rPr>
              <w:t>Frequency (%)</w:t>
            </w:r>
          </w:p>
        </w:tc>
      </w:tr>
      <w:tr w:rsidR="006B5D05" w:rsidRPr="007B7486" w:rsidTr="006B5D05">
        <w:trPr>
          <w:trHeight w:val="326"/>
        </w:trPr>
        <w:tc>
          <w:tcPr>
            <w:tcW w:w="2988" w:type="dxa"/>
            <w:tcBorders>
              <w:top w:val="single" w:sz="4" w:space="0" w:color="auto"/>
              <w:left w:val="single" w:sz="4" w:space="0" w:color="auto"/>
            </w:tcBorders>
          </w:tcPr>
          <w:p w:rsidR="006B5D05" w:rsidRPr="007B7486" w:rsidRDefault="006B5D05" w:rsidP="000711A2">
            <w:pPr>
              <w:jc w:val="both"/>
              <w:rPr>
                <w:rFonts w:ascii="Times New Roman" w:hAnsi="Times New Roman" w:cs="Times New Roman"/>
                <w:sz w:val="24"/>
                <w:szCs w:val="24"/>
              </w:rPr>
            </w:pPr>
          </w:p>
        </w:tc>
        <w:tc>
          <w:tcPr>
            <w:tcW w:w="3060" w:type="dxa"/>
            <w:tcBorders>
              <w:top w:val="single" w:sz="4" w:space="0" w:color="auto"/>
            </w:tcBorders>
          </w:tcPr>
          <w:p w:rsidR="006B5D05" w:rsidRPr="007B7486" w:rsidRDefault="006B5D05" w:rsidP="000711A2">
            <w:pPr>
              <w:jc w:val="center"/>
              <w:rPr>
                <w:rFonts w:ascii="Times New Roman" w:hAnsi="Times New Roman" w:cs="Times New Roman"/>
                <w:sz w:val="24"/>
                <w:szCs w:val="24"/>
              </w:rPr>
            </w:pPr>
          </w:p>
        </w:tc>
        <w:tc>
          <w:tcPr>
            <w:tcW w:w="3060" w:type="dxa"/>
            <w:tcBorders>
              <w:top w:val="single" w:sz="4" w:space="0" w:color="auto"/>
              <w:right w:val="single" w:sz="4" w:space="0" w:color="auto"/>
            </w:tcBorders>
          </w:tcPr>
          <w:p w:rsidR="006B5D05" w:rsidRPr="007B7486" w:rsidRDefault="006B5D05" w:rsidP="000711A2">
            <w:pPr>
              <w:jc w:val="center"/>
              <w:rPr>
                <w:rFonts w:ascii="Times New Roman" w:hAnsi="Times New Roman" w:cs="Times New Roman"/>
                <w:sz w:val="24"/>
                <w:szCs w:val="24"/>
              </w:rPr>
            </w:pPr>
          </w:p>
        </w:tc>
      </w:tr>
      <w:tr w:rsidR="00E35E52" w:rsidRPr="007B7486" w:rsidTr="006B5D05">
        <w:trPr>
          <w:trHeight w:val="359"/>
        </w:trPr>
        <w:tc>
          <w:tcPr>
            <w:tcW w:w="2988" w:type="dxa"/>
            <w:tcBorders>
              <w:left w:val="single" w:sz="4" w:space="0" w:color="auto"/>
            </w:tcBorders>
          </w:tcPr>
          <w:p w:rsidR="00E35E52" w:rsidRPr="007B7486" w:rsidRDefault="00887E43" w:rsidP="000711A2">
            <w:pPr>
              <w:jc w:val="both"/>
              <w:rPr>
                <w:rFonts w:ascii="Times New Roman" w:hAnsi="Times New Roman" w:cs="Times New Roman"/>
                <w:sz w:val="24"/>
                <w:szCs w:val="24"/>
              </w:rPr>
            </w:pPr>
            <w:r w:rsidRPr="007B7486">
              <w:rPr>
                <w:rFonts w:ascii="Times New Roman" w:hAnsi="Times New Roman" w:cs="Times New Roman"/>
                <w:sz w:val="24"/>
                <w:szCs w:val="24"/>
              </w:rPr>
              <w:t>Scabies</w:t>
            </w:r>
          </w:p>
        </w:tc>
        <w:tc>
          <w:tcPr>
            <w:tcW w:w="3060" w:type="dxa"/>
          </w:tcPr>
          <w:p w:rsidR="00E35E52" w:rsidRPr="007B7486" w:rsidRDefault="00887E43" w:rsidP="000711A2">
            <w:pPr>
              <w:jc w:val="center"/>
              <w:rPr>
                <w:rFonts w:ascii="Times New Roman" w:hAnsi="Times New Roman" w:cs="Times New Roman"/>
                <w:sz w:val="24"/>
                <w:szCs w:val="24"/>
              </w:rPr>
            </w:pPr>
            <w:r w:rsidRPr="007B7486">
              <w:rPr>
                <w:rFonts w:ascii="Times New Roman" w:hAnsi="Times New Roman" w:cs="Times New Roman"/>
                <w:sz w:val="24"/>
                <w:szCs w:val="24"/>
              </w:rPr>
              <w:t>2</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1.9</w:t>
            </w:r>
          </w:p>
        </w:tc>
      </w:tr>
      <w:tr w:rsidR="00E35E52" w:rsidRPr="007B7486" w:rsidTr="006B5D05">
        <w:trPr>
          <w:trHeight w:val="350"/>
        </w:trPr>
        <w:tc>
          <w:tcPr>
            <w:tcW w:w="2988" w:type="dxa"/>
            <w:tcBorders>
              <w:left w:val="single" w:sz="4" w:space="0" w:color="auto"/>
            </w:tcBorders>
          </w:tcPr>
          <w:p w:rsidR="00E35E52" w:rsidRPr="007B7486" w:rsidRDefault="00887E43" w:rsidP="000711A2">
            <w:pPr>
              <w:jc w:val="both"/>
              <w:rPr>
                <w:rFonts w:ascii="Times New Roman" w:hAnsi="Times New Roman" w:cs="Times New Roman"/>
                <w:sz w:val="24"/>
                <w:szCs w:val="24"/>
              </w:rPr>
            </w:pPr>
            <w:r w:rsidRPr="007B7486">
              <w:rPr>
                <w:rFonts w:ascii="Times New Roman" w:hAnsi="Times New Roman" w:cs="Times New Roman"/>
                <w:sz w:val="24"/>
                <w:szCs w:val="24"/>
              </w:rPr>
              <w:t>Dermatitis</w:t>
            </w:r>
          </w:p>
        </w:tc>
        <w:tc>
          <w:tcPr>
            <w:tcW w:w="3060" w:type="dxa"/>
          </w:tcPr>
          <w:p w:rsidR="00E35E52" w:rsidRPr="007B7486" w:rsidRDefault="002569F0" w:rsidP="000711A2">
            <w:pPr>
              <w:jc w:val="center"/>
              <w:rPr>
                <w:rFonts w:ascii="Times New Roman" w:hAnsi="Times New Roman" w:cs="Times New Roman"/>
                <w:sz w:val="24"/>
                <w:szCs w:val="24"/>
              </w:rPr>
            </w:pPr>
            <w:r w:rsidRPr="007B7486">
              <w:rPr>
                <w:rFonts w:ascii="Times New Roman" w:hAnsi="Times New Roman" w:cs="Times New Roman"/>
                <w:sz w:val="24"/>
                <w:szCs w:val="24"/>
              </w:rPr>
              <w:t>2</w:t>
            </w:r>
          </w:p>
        </w:tc>
        <w:tc>
          <w:tcPr>
            <w:tcW w:w="3060" w:type="dxa"/>
            <w:tcBorders>
              <w:right w:val="single" w:sz="4" w:space="0" w:color="auto"/>
            </w:tcBorders>
          </w:tcPr>
          <w:p w:rsidR="00E35E52" w:rsidRPr="007B7486" w:rsidRDefault="002569F0" w:rsidP="000711A2">
            <w:pPr>
              <w:jc w:val="center"/>
              <w:rPr>
                <w:rFonts w:ascii="Times New Roman" w:hAnsi="Times New Roman" w:cs="Times New Roman"/>
                <w:sz w:val="24"/>
                <w:szCs w:val="24"/>
              </w:rPr>
            </w:pPr>
            <w:r w:rsidRPr="007B7486">
              <w:rPr>
                <w:rFonts w:ascii="Times New Roman" w:hAnsi="Times New Roman" w:cs="Times New Roman"/>
                <w:sz w:val="24"/>
                <w:szCs w:val="24"/>
              </w:rPr>
              <w:t>1.</w:t>
            </w:r>
            <w:r w:rsidR="00BA39D8" w:rsidRPr="007B7486">
              <w:rPr>
                <w:rFonts w:ascii="Times New Roman" w:hAnsi="Times New Roman" w:cs="Times New Roman"/>
                <w:sz w:val="24"/>
                <w:szCs w:val="24"/>
              </w:rPr>
              <w:t>9</w:t>
            </w:r>
          </w:p>
        </w:tc>
      </w:tr>
      <w:tr w:rsidR="00E35E52" w:rsidRPr="007B7486" w:rsidTr="006B5D05">
        <w:trPr>
          <w:trHeight w:val="359"/>
        </w:trPr>
        <w:tc>
          <w:tcPr>
            <w:tcW w:w="2988" w:type="dxa"/>
            <w:tcBorders>
              <w:left w:val="single" w:sz="4" w:space="0" w:color="auto"/>
            </w:tcBorders>
          </w:tcPr>
          <w:p w:rsidR="00E35E52" w:rsidRPr="007B7486" w:rsidRDefault="00887E43" w:rsidP="000711A2">
            <w:pPr>
              <w:jc w:val="both"/>
              <w:rPr>
                <w:rFonts w:ascii="Times New Roman" w:hAnsi="Times New Roman" w:cs="Times New Roman"/>
                <w:sz w:val="24"/>
                <w:szCs w:val="24"/>
              </w:rPr>
            </w:pPr>
            <w:r w:rsidRPr="007B7486">
              <w:rPr>
                <w:rFonts w:ascii="Times New Roman" w:hAnsi="Times New Roman" w:cs="Times New Roman"/>
                <w:sz w:val="24"/>
                <w:szCs w:val="24"/>
              </w:rPr>
              <w:t>Urolithiasis</w:t>
            </w:r>
          </w:p>
        </w:tc>
        <w:tc>
          <w:tcPr>
            <w:tcW w:w="3060" w:type="dxa"/>
          </w:tcPr>
          <w:p w:rsidR="00E35E52" w:rsidRPr="007B7486" w:rsidRDefault="000711A2" w:rsidP="000711A2">
            <w:pPr>
              <w:jc w:val="center"/>
              <w:rPr>
                <w:rFonts w:ascii="Times New Roman" w:hAnsi="Times New Roman" w:cs="Times New Roman"/>
                <w:sz w:val="24"/>
                <w:szCs w:val="24"/>
              </w:rPr>
            </w:pPr>
            <w:r w:rsidRPr="007B7486">
              <w:rPr>
                <w:rFonts w:ascii="Times New Roman" w:hAnsi="Times New Roman" w:cs="Times New Roman"/>
                <w:sz w:val="24"/>
                <w:szCs w:val="24"/>
              </w:rPr>
              <w:t>3</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2.9</w:t>
            </w:r>
          </w:p>
        </w:tc>
      </w:tr>
      <w:tr w:rsidR="00E35E52" w:rsidRPr="007B7486" w:rsidTr="006B5D05">
        <w:trPr>
          <w:trHeight w:val="341"/>
        </w:trPr>
        <w:tc>
          <w:tcPr>
            <w:tcW w:w="2988" w:type="dxa"/>
            <w:tcBorders>
              <w:left w:val="single" w:sz="4" w:space="0" w:color="auto"/>
            </w:tcBorders>
          </w:tcPr>
          <w:p w:rsidR="00E35E52" w:rsidRPr="007B7486" w:rsidRDefault="00887E43" w:rsidP="000711A2">
            <w:pPr>
              <w:jc w:val="both"/>
              <w:rPr>
                <w:rFonts w:ascii="Times New Roman" w:hAnsi="Times New Roman" w:cs="Times New Roman"/>
                <w:sz w:val="24"/>
                <w:szCs w:val="24"/>
              </w:rPr>
            </w:pPr>
            <w:r w:rsidRPr="007B7486">
              <w:rPr>
                <w:rFonts w:ascii="Times New Roman" w:hAnsi="Times New Roman" w:cs="Times New Roman"/>
                <w:sz w:val="24"/>
                <w:szCs w:val="24"/>
              </w:rPr>
              <w:t>Uterine prolapse</w:t>
            </w:r>
          </w:p>
        </w:tc>
        <w:tc>
          <w:tcPr>
            <w:tcW w:w="3060" w:type="dxa"/>
          </w:tcPr>
          <w:p w:rsidR="00E35E52" w:rsidRPr="007B7486" w:rsidRDefault="002569F0" w:rsidP="000711A2">
            <w:pPr>
              <w:jc w:val="center"/>
              <w:rPr>
                <w:rFonts w:ascii="Times New Roman" w:hAnsi="Times New Roman" w:cs="Times New Roman"/>
                <w:sz w:val="24"/>
                <w:szCs w:val="24"/>
              </w:rPr>
            </w:pPr>
            <w:r w:rsidRPr="007B7486">
              <w:rPr>
                <w:rFonts w:ascii="Times New Roman" w:hAnsi="Times New Roman" w:cs="Times New Roman"/>
                <w:sz w:val="24"/>
                <w:szCs w:val="24"/>
              </w:rPr>
              <w:t>3</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2.9</w:t>
            </w:r>
          </w:p>
        </w:tc>
      </w:tr>
      <w:tr w:rsidR="00E35E52" w:rsidRPr="007B7486" w:rsidTr="006B5D05">
        <w:trPr>
          <w:trHeight w:val="359"/>
        </w:trPr>
        <w:tc>
          <w:tcPr>
            <w:tcW w:w="2988" w:type="dxa"/>
            <w:tcBorders>
              <w:left w:val="single" w:sz="4" w:space="0" w:color="auto"/>
            </w:tcBorders>
          </w:tcPr>
          <w:p w:rsidR="00E35E52" w:rsidRPr="007B7486" w:rsidRDefault="00887E43" w:rsidP="000711A2">
            <w:pPr>
              <w:jc w:val="both"/>
              <w:rPr>
                <w:rFonts w:ascii="Times New Roman" w:hAnsi="Times New Roman" w:cs="Times New Roman"/>
                <w:sz w:val="24"/>
                <w:szCs w:val="24"/>
              </w:rPr>
            </w:pPr>
            <w:r w:rsidRPr="007B7486">
              <w:rPr>
                <w:rFonts w:ascii="Times New Roman" w:hAnsi="Times New Roman" w:cs="Times New Roman"/>
                <w:sz w:val="24"/>
                <w:szCs w:val="24"/>
              </w:rPr>
              <w:t>Lice infestation</w:t>
            </w:r>
          </w:p>
        </w:tc>
        <w:tc>
          <w:tcPr>
            <w:tcW w:w="3060" w:type="dxa"/>
          </w:tcPr>
          <w:p w:rsidR="00E35E52" w:rsidRPr="007B7486" w:rsidRDefault="005B1ADA" w:rsidP="000711A2">
            <w:pPr>
              <w:jc w:val="center"/>
              <w:rPr>
                <w:rFonts w:ascii="Times New Roman" w:hAnsi="Times New Roman" w:cs="Times New Roman"/>
                <w:sz w:val="24"/>
                <w:szCs w:val="24"/>
              </w:rPr>
            </w:pPr>
            <w:r w:rsidRPr="007B7486">
              <w:rPr>
                <w:rFonts w:ascii="Times New Roman" w:hAnsi="Times New Roman" w:cs="Times New Roman"/>
                <w:sz w:val="24"/>
                <w:szCs w:val="24"/>
              </w:rPr>
              <w:t>4</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3.8</w:t>
            </w:r>
          </w:p>
        </w:tc>
      </w:tr>
      <w:tr w:rsidR="00E35E52" w:rsidRPr="007B7486" w:rsidTr="006B5D05">
        <w:trPr>
          <w:trHeight w:val="359"/>
        </w:trPr>
        <w:tc>
          <w:tcPr>
            <w:tcW w:w="2988" w:type="dxa"/>
            <w:tcBorders>
              <w:left w:val="single" w:sz="4" w:space="0" w:color="auto"/>
            </w:tcBorders>
          </w:tcPr>
          <w:p w:rsidR="00E35E52" w:rsidRPr="007B7486" w:rsidRDefault="00CB7752" w:rsidP="000711A2">
            <w:pPr>
              <w:jc w:val="both"/>
              <w:rPr>
                <w:rFonts w:ascii="Times New Roman" w:hAnsi="Times New Roman" w:cs="Times New Roman"/>
                <w:sz w:val="24"/>
                <w:szCs w:val="24"/>
              </w:rPr>
            </w:pPr>
            <w:r w:rsidRPr="007B7486">
              <w:rPr>
                <w:rFonts w:ascii="Times New Roman" w:hAnsi="Times New Roman" w:cs="Times New Roman"/>
                <w:sz w:val="24"/>
                <w:szCs w:val="24"/>
              </w:rPr>
              <w:t>Retain</w:t>
            </w:r>
            <w:r w:rsidR="00021DA1" w:rsidRPr="007B7486">
              <w:rPr>
                <w:rFonts w:ascii="Times New Roman" w:hAnsi="Times New Roman" w:cs="Times New Roman"/>
                <w:sz w:val="24"/>
                <w:szCs w:val="24"/>
              </w:rPr>
              <w:t xml:space="preserve">ed </w:t>
            </w:r>
            <w:r w:rsidRPr="007B7486">
              <w:rPr>
                <w:rFonts w:ascii="Times New Roman" w:hAnsi="Times New Roman" w:cs="Times New Roman"/>
                <w:sz w:val="24"/>
                <w:szCs w:val="24"/>
              </w:rPr>
              <w:t xml:space="preserve"> placenta</w:t>
            </w:r>
          </w:p>
        </w:tc>
        <w:tc>
          <w:tcPr>
            <w:tcW w:w="3060" w:type="dxa"/>
          </w:tcPr>
          <w:p w:rsidR="00E35E52" w:rsidRPr="007B7486" w:rsidRDefault="000711A2" w:rsidP="000711A2">
            <w:pPr>
              <w:jc w:val="center"/>
              <w:rPr>
                <w:rFonts w:ascii="Times New Roman" w:hAnsi="Times New Roman" w:cs="Times New Roman"/>
                <w:sz w:val="24"/>
                <w:szCs w:val="24"/>
              </w:rPr>
            </w:pPr>
            <w:r w:rsidRPr="007B7486">
              <w:rPr>
                <w:rFonts w:ascii="Times New Roman" w:hAnsi="Times New Roman" w:cs="Times New Roman"/>
                <w:sz w:val="24"/>
                <w:szCs w:val="24"/>
              </w:rPr>
              <w:t>3</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2.9</w:t>
            </w:r>
          </w:p>
        </w:tc>
      </w:tr>
      <w:tr w:rsidR="00E35E52" w:rsidRPr="007B7486" w:rsidTr="006B5D05">
        <w:trPr>
          <w:trHeight w:val="440"/>
        </w:trPr>
        <w:tc>
          <w:tcPr>
            <w:tcW w:w="2988" w:type="dxa"/>
            <w:tcBorders>
              <w:left w:val="single" w:sz="4" w:space="0" w:color="auto"/>
            </w:tcBorders>
          </w:tcPr>
          <w:p w:rsidR="00E35E52" w:rsidRPr="007B7486" w:rsidRDefault="00CB7752" w:rsidP="000711A2">
            <w:pPr>
              <w:jc w:val="both"/>
              <w:rPr>
                <w:rFonts w:ascii="Times New Roman" w:hAnsi="Times New Roman" w:cs="Times New Roman"/>
                <w:sz w:val="24"/>
                <w:szCs w:val="24"/>
              </w:rPr>
            </w:pPr>
            <w:r w:rsidRPr="007B7486">
              <w:rPr>
                <w:rFonts w:ascii="Times New Roman" w:hAnsi="Times New Roman" w:cs="Times New Roman"/>
                <w:sz w:val="24"/>
                <w:szCs w:val="24"/>
              </w:rPr>
              <w:t>Pyometra</w:t>
            </w:r>
          </w:p>
        </w:tc>
        <w:tc>
          <w:tcPr>
            <w:tcW w:w="3060" w:type="dxa"/>
          </w:tcPr>
          <w:p w:rsidR="00E35E52" w:rsidRPr="007B7486" w:rsidRDefault="005B1ADA" w:rsidP="000711A2">
            <w:pPr>
              <w:jc w:val="center"/>
              <w:rPr>
                <w:rFonts w:ascii="Times New Roman" w:hAnsi="Times New Roman" w:cs="Times New Roman"/>
                <w:sz w:val="24"/>
                <w:szCs w:val="24"/>
              </w:rPr>
            </w:pPr>
            <w:r w:rsidRPr="007B7486">
              <w:rPr>
                <w:rFonts w:ascii="Times New Roman" w:hAnsi="Times New Roman" w:cs="Times New Roman"/>
                <w:sz w:val="24"/>
                <w:szCs w:val="24"/>
              </w:rPr>
              <w:t>1</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.9</w:t>
            </w:r>
          </w:p>
        </w:tc>
      </w:tr>
      <w:tr w:rsidR="00E35E52" w:rsidRPr="007B7486" w:rsidTr="006B5D05">
        <w:trPr>
          <w:trHeight w:val="440"/>
        </w:trPr>
        <w:tc>
          <w:tcPr>
            <w:tcW w:w="2988" w:type="dxa"/>
            <w:tcBorders>
              <w:left w:val="single" w:sz="4" w:space="0" w:color="auto"/>
            </w:tcBorders>
          </w:tcPr>
          <w:p w:rsidR="00E35E52" w:rsidRPr="007B7486" w:rsidRDefault="00CB7752" w:rsidP="000711A2">
            <w:pPr>
              <w:jc w:val="both"/>
              <w:rPr>
                <w:rFonts w:ascii="Times New Roman" w:hAnsi="Times New Roman" w:cs="Times New Roman"/>
                <w:sz w:val="24"/>
                <w:szCs w:val="24"/>
              </w:rPr>
            </w:pPr>
            <w:r w:rsidRPr="007B7486">
              <w:rPr>
                <w:rFonts w:ascii="Times New Roman" w:hAnsi="Times New Roman" w:cs="Times New Roman"/>
                <w:sz w:val="24"/>
                <w:szCs w:val="24"/>
              </w:rPr>
              <w:t>Mastitis</w:t>
            </w:r>
          </w:p>
        </w:tc>
        <w:tc>
          <w:tcPr>
            <w:tcW w:w="3060" w:type="dxa"/>
          </w:tcPr>
          <w:p w:rsidR="00E35E52" w:rsidRPr="007B7486" w:rsidRDefault="000711A2" w:rsidP="000711A2">
            <w:pPr>
              <w:jc w:val="center"/>
              <w:rPr>
                <w:rFonts w:ascii="Times New Roman" w:hAnsi="Times New Roman" w:cs="Times New Roman"/>
                <w:sz w:val="24"/>
                <w:szCs w:val="24"/>
              </w:rPr>
            </w:pPr>
            <w:r w:rsidRPr="007B7486">
              <w:rPr>
                <w:rFonts w:ascii="Times New Roman" w:hAnsi="Times New Roman" w:cs="Times New Roman"/>
                <w:sz w:val="24"/>
                <w:szCs w:val="24"/>
              </w:rPr>
              <w:t>3</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2.9</w:t>
            </w:r>
          </w:p>
        </w:tc>
      </w:tr>
      <w:tr w:rsidR="00E35E52" w:rsidRPr="007B7486" w:rsidTr="006B5D05">
        <w:trPr>
          <w:trHeight w:val="388"/>
        </w:trPr>
        <w:tc>
          <w:tcPr>
            <w:tcW w:w="2988" w:type="dxa"/>
            <w:tcBorders>
              <w:left w:val="single" w:sz="4" w:space="0" w:color="auto"/>
            </w:tcBorders>
          </w:tcPr>
          <w:p w:rsidR="00E35E52" w:rsidRPr="007B7486" w:rsidRDefault="00CB7752" w:rsidP="000711A2">
            <w:pPr>
              <w:jc w:val="both"/>
              <w:rPr>
                <w:rFonts w:ascii="Times New Roman" w:hAnsi="Times New Roman" w:cs="Times New Roman"/>
                <w:sz w:val="24"/>
                <w:szCs w:val="24"/>
              </w:rPr>
            </w:pPr>
            <w:r w:rsidRPr="007B7486">
              <w:rPr>
                <w:rFonts w:ascii="Times New Roman" w:hAnsi="Times New Roman" w:cs="Times New Roman"/>
                <w:sz w:val="24"/>
                <w:szCs w:val="24"/>
              </w:rPr>
              <w:t>Acidosis</w:t>
            </w:r>
          </w:p>
        </w:tc>
        <w:tc>
          <w:tcPr>
            <w:tcW w:w="3060" w:type="dxa"/>
          </w:tcPr>
          <w:p w:rsidR="00E35E52" w:rsidRPr="007B7486" w:rsidRDefault="000711A2" w:rsidP="000711A2">
            <w:pPr>
              <w:jc w:val="center"/>
              <w:rPr>
                <w:rFonts w:ascii="Times New Roman" w:hAnsi="Times New Roman" w:cs="Times New Roman"/>
                <w:sz w:val="24"/>
                <w:szCs w:val="24"/>
              </w:rPr>
            </w:pPr>
            <w:r w:rsidRPr="007B7486">
              <w:rPr>
                <w:rFonts w:ascii="Times New Roman" w:hAnsi="Times New Roman" w:cs="Times New Roman"/>
                <w:sz w:val="24"/>
                <w:szCs w:val="24"/>
              </w:rPr>
              <w:t>8</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7.7</w:t>
            </w:r>
          </w:p>
        </w:tc>
      </w:tr>
      <w:tr w:rsidR="00E35E52" w:rsidRPr="007B7486" w:rsidTr="006B5D05">
        <w:trPr>
          <w:trHeight w:val="401"/>
        </w:trPr>
        <w:tc>
          <w:tcPr>
            <w:tcW w:w="2988" w:type="dxa"/>
            <w:tcBorders>
              <w:left w:val="single" w:sz="4" w:space="0" w:color="auto"/>
            </w:tcBorders>
          </w:tcPr>
          <w:p w:rsidR="00E35E52" w:rsidRPr="007B7486" w:rsidRDefault="00CB7752" w:rsidP="000711A2">
            <w:pPr>
              <w:jc w:val="both"/>
              <w:rPr>
                <w:rFonts w:ascii="Times New Roman" w:hAnsi="Times New Roman" w:cs="Times New Roman"/>
                <w:sz w:val="24"/>
                <w:szCs w:val="24"/>
              </w:rPr>
            </w:pPr>
            <w:r w:rsidRPr="007B7486">
              <w:rPr>
                <w:rFonts w:ascii="Times New Roman" w:hAnsi="Times New Roman" w:cs="Times New Roman"/>
                <w:sz w:val="24"/>
                <w:szCs w:val="24"/>
              </w:rPr>
              <w:t>Conjunctivitis</w:t>
            </w:r>
          </w:p>
        </w:tc>
        <w:tc>
          <w:tcPr>
            <w:tcW w:w="3060" w:type="dxa"/>
          </w:tcPr>
          <w:p w:rsidR="00E35E52" w:rsidRPr="007B7486" w:rsidRDefault="005B1ADA" w:rsidP="000711A2">
            <w:pPr>
              <w:jc w:val="center"/>
              <w:rPr>
                <w:rFonts w:ascii="Times New Roman" w:hAnsi="Times New Roman" w:cs="Times New Roman"/>
                <w:sz w:val="24"/>
                <w:szCs w:val="24"/>
              </w:rPr>
            </w:pPr>
            <w:r w:rsidRPr="007B7486">
              <w:rPr>
                <w:rFonts w:ascii="Times New Roman" w:hAnsi="Times New Roman" w:cs="Times New Roman"/>
                <w:sz w:val="24"/>
                <w:szCs w:val="24"/>
              </w:rPr>
              <w:t>2</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1.9</w:t>
            </w:r>
          </w:p>
        </w:tc>
      </w:tr>
      <w:tr w:rsidR="00E35E52" w:rsidRPr="007B7486" w:rsidTr="006B5D05">
        <w:trPr>
          <w:trHeight w:val="458"/>
        </w:trPr>
        <w:tc>
          <w:tcPr>
            <w:tcW w:w="2988" w:type="dxa"/>
            <w:tcBorders>
              <w:left w:val="single" w:sz="4" w:space="0" w:color="auto"/>
            </w:tcBorders>
          </w:tcPr>
          <w:p w:rsidR="00E35E52" w:rsidRPr="007B7486" w:rsidRDefault="00CB7752" w:rsidP="000711A2">
            <w:pPr>
              <w:jc w:val="both"/>
              <w:rPr>
                <w:rFonts w:ascii="Times New Roman" w:hAnsi="Times New Roman" w:cs="Times New Roman"/>
                <w:sz w:val="24"/>
                <w:szCs w:val="24"/>
              </w:rPr>
            </w:pPr>
            <w:r w:rsidRPr="007B7486">
              <w:rPr>
                <w:rFonts w:ascii="Times New Roman" w:hAnsi="Times New Roman" w:cs="Times New Roman"/>
                <w:sz w:val="24"/>
                <w:szCs w:val="24"/>
              </w:rPr>
              <w:t>Tetanus</w:t>
            </w:r>
          </w:p>
        </w:tc>
        <w:tc>
          <w:tcPr>
            <w:tcW w:w="3060" w:type="dxa"/>
          </w:tcPr>
          <w:p w:rsidR="00E35E52" w:rsidRPr="007B7486" w:rsidRDefault="00021DA1" w:rsidP="000711A2">
            <w:pPr>
              <w:jc w:val="center"/>
              <w:rPr>
                <w:rFonts w:ascii="Times New Roman" w:hAnsi="Times New Roman" w:cs="Times New Roman"/>
                <w:sz w:val="24"/>
                <w:szCs w:val="24"/>
              </w:rPr>
            </w:pPr>
            <w:r w:rsidRPr="007B7486">
              <w:rPr>
                <w:rFonts w:ascii="Times New Roman" w:hAnsi="Times New Roman" w:cs="Times New Roman"/>
                <w:sz w:val="24"/>
                <w:szCs w:val="24"/>
              </w:rPr>
              <w:t>2</w:t>
            </w:r>
          </w:p>
        </w:tc>
        <w:tc>
          <w:tcPr>
            <w:tcW w:w="3060" w:type="dxa"/>
            <w:tcBorders>
              <w:right w:val="single" w:sz="4" w:space="0" w:color="auto"/>
            </w:tcBorders>
          </w:tcPr>
          <w:p w:rsidR="00E35E52" w:rsidRPr="007B7486" w:rsidRDefault="00021DA1" w:rsidP="000711A2">
            <w:pPr>
              <w:jc w:val="center"/>
              <w:rPr>
                <w:rFonts w:ascii="Times New Roman" w:hAnsi="Times New Roman" w:cs="Times New Roman"/>
                <w:sz w:val="24"/>
                <w:szCs w:val="24"/>
              </w:rPr>
            </w:pPr>
            <w:r w:rsidRPr="007B7486">
              <w:rPr>
                <w:rFonts w:ascii="Times New Roman" w:hAnsi="Times New Roman" w:cs="Times New Roman"/>
                <w:sz w:val="24"/>
                <w:szCs w:val="24"/>
              </w:rPr>
              <w:t>1.</w:t>
            </w:r>
            <w:r w:rsidR="00BA39D8" w:rsidRPr="007B7486">
              <w:rPr>
                <w:rFonts w:ascii="Times New Roman" w:hAnsi="Times New Roman" w:cs="Times New Roman"/>
                <w:sz w:val="24"/>
                <w:szCs w:val="24"/>
              </w:rPr>
              <w:t>9</w:t>
            </w:r>
          </w:p>
        </w:tc>
      </w:tr>
      <w:tr w:rsidR="00E35E52" w:rsidRPr="007B7486" w:rsidTr="006B5D05">
        <w:trPr>
          <w:trHeight w:val="449"/>
        </w:trPr>
        <w:tc>
          <w:tcPr>
            <w:tcW w:w="2988" w:type="dxa"/>
            <w:tcBorders>
              <w:left w:val="single" w:sz="4" w:space="0" w:color="auto"/>
            </w:tcBorders>
          </w:tcPr>
          <w:p w:rsidR="00E35E52" w:rsidRPr="007B7486" w:rsidRDefault="00CB7752" w:rsidP="000711A2">
            <w:pPr>
              <w:jc w:val="both"/>
              <w:rPr>
                <w:rFonts w:ascii="Times New Roman" w:hAnsi="Times New Roman" w:cs="Times New Roman"/>
                <w:sz w:val="24"/>
                <w:szCs w:val="24"/>
              </w:rPr>
            </w:pPr>
            <w:r w:rsidRPr="007B7486">
              <w:rPr>
                <w:rFonts w:ascii="Times New Roman" w:hAnsi="Times New Roman" w:cs="Times New Roman"/>
                <w:sz w:val="24"/>
                <w:szCs w:val="24"/>
              </w:rPr>
              <w:t>Dystocia</w:t>
            </w:r>
          </w:p>
        </w:tc>
        <w:tc>
          <w:tcPr>
            <w:tcW w:w="3060" w:type="dxa"/>
          </w:tcPr>
          <w:p w:rsidR="00E35E52" w:rsidRPr="007B7486" w:rsidRDefault="000711A2" w:rsidP="000711A2">
            <w:pPr>
              <w:jc w:val="center"/>
              <w:rPr>
                <w:rFonts w:ascii="Times New Roman" w:hAnsi="Times New Roman" w:cs="Times New Roman"/>
                <w:sz w:val="24"/>
                <w:szCs w:val="24"/>
              </w:rPr>
            </w:pPr>
            <w:r w:rsidRPr="007B7486">
              <w:rPr>
                <w:rFonts w:ascii="Times New Roman" w:hAnsi="Times New Roman" w:cs="Times New Roman"/>
                <w:sz w:val="24"/>
                <w:szCs w:val="24"/>
              </w:rPr>
              <w:t>4</w:t>
            </w:r>
          </w:p>
        </w:tc>
        <w:tc>
          <w:tcPr>
            <w:tcW w:w="3060" w:type="dxa"/>
            <w:tcBorders>
              <w:right w:val="single" w:sz="4" w:space="0" w:color="auto"/>
            </w:tcBorders>
          </w:tcPr>
          <w:p w:rsidR="00E35E5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3.8</w:t>
            </w:r>
          </w:p>
        </w:tc>
      </w:tr>
      <w:tr w:rsidR="00CB7752" w:rsidRPr="007B7486" w:rsidTr="006B5D05">
        <w:trPr>
          <w:trHeight w:val="413"/>
        </w:trPr>
        <w:tc>
          <w:tcPr>
            <w:tcW w:w="2988" w:type="dxa"/>
            <w:tcBorders>
              <w:left w:val="single" w:sz="4" w:space="0" w:color="auto"/>
            </w:tcBorders>
          </w:tcPr>
          <w:p w:rsidR="00CB7752" w:rsidRPr="007B7486" w:rsidRDefault="00CB7752" w:rsidP="000711A2">
            <w:pPr>
              <w:jc w:val="both"/>
              <w:rPr>
                <w:rFonts w:ascii="Times New Roman" w:hAnsi="Times New Roman" w:cs="Times New Roman"/>
                <w:sz w:val="24"/>
                <w:szCs w:val="24"/>
              </w:rPr>
            </w:pPr>
            <w:r w:rsidRPr="007B7486">
              <w:rPr>
                <w:rFonts w:ascii="Times New Roman" w:hAnsi="Times New Roman" w:cs="Times New Roman"/>
                <w:sz w:val="24"/>
                <w:szCs w:val="24"/>
              </w:rPr>
              <w:t>Myiasis</w:t>
            </w:r>
          </w:p>
        </w:tc>
        <w:tc>
          <w:tcPr>
            <w:tcW w:w="3060" w:type="dxa"/>
          </w:tcPr>
          <w:p w:rsidR="00CB7752" w:rsidRPr="007B7486" w:rsidRDefault="00021DA1" w:rsidP="000711A2">
            <w:pPr>
              <w:ind w:left="108"/>
              <w:jc w:val="center"/>
              <w:rPr>
                <w:rFonts w:ascii="Times New Roman" w:hAnsi="Times New Roman" w:cs="Times New Roman"/>
                <w:sz w:val="24"/>
                <w:szCs w:val="24"/>
              </w:rPr>
            </w:pPr>
            <w:r w:rsidRPr="007B7486">
              <w:rPr>
                <w:rFonts w:ascii="Times New Roman" w:hAnsi="Times New Roman" w:cs="Times New Roman"/>
                <w:sz w:val="24"/>
                <w:szCs w:val="24"/>
              </w:rPr>
              <w:t>2</w:t>
            </w:r>
          </w:p>
        </w:tc>
        <w:tc>
          <w:tcPr>
            <w:tcW w:w="3060" w:type="dxa"/>
            <w:tcBorders>
              <w:right w:val="single" w:sz="4" w:space="0" w:color="auto"/>
            </w:tcBorders>
          </w:tcPr>
          <w:p w:rsidR="00CB7752" w:rsidRPr="007B7486" w:rsidRDefault="00BA39D8" w:rsidP="000711A2">
            <w:pPr>
              <w:ind w:left="108"/>
              <w:jc w:val="center"/>
              <w:rPr>
                <w:rFonts w:ascii="Times New Roman" w:hAnsi="Times New Roman" w:cs="Times New Roman"/>
                <w:sz w:val="24"/>
                <w:szCs w:val="24"/>
              </w:rPr>
            </w:pPr>
            <w:r w:rsidRPr="007B7486">
              <w:rPr>
                <w:rFonts w:ascii="Times New Roman" w:hAnsi="Times New Roman" w:cs="Times New Roman"/>
                <w:sz w:val="24"/>
                <w:szCs w:val="24"/>
              </w:rPr>
              <w:t>1.9</w:t>
            </w:r>
          </w:p>
        </w:tc>
      </w:tr>
      <w:tr w:rsidR="00CB7752" w:rsidRPr="007B7486" w:rsidTr="006B5D05">
        <w:trPr>
          <w:trHeight w:val="413"/>
        </w:trPr>
        <w:tc>
          <w:tcPr>
            <w:tcW w:w="2988" w:type="dxa"/>
            <w:tcBorders>
              <w:left w:val="single" w:sz="4" w:space="0" w:color="auto"/>
            </w:tcBorders>
          </w:tcPr>
          <w:p w:rsidR="00CB7752" w:rsidRPr="007B7486" w:rsidRDefault="00CB7752" w:rsidP="000711A2">
            <w:pPr>
              <w:jc w:val="both"/>
              <w:rPr>
                <w:rFonts w:ascii="Times New Roman" w:hAnsi="Times New Roman" w:cs="Times New Roman"/>
                <w:sz w:val="24"/>
                <w:szCs w:val="24"/>
              </w:rPr>
            </w:pPr>
            <w:r w:rsidRPr="007B7486">
              <w:rPr>
                <w:rFonts w:ascii="Times New Roman" w:hAnsi="Times New Roman" w:cs="Times New Roman"/>
                <w:sz w:val="24"/>
                <w:szCs w:val="24"/>
              </w:rPr>
              <w:t>Corneal opacity</w:t>
            </w:r>
          </w:p>
        </w:tc>
        <w:tc>
          <w:tcPr>
            <w:tcW w:w="3060" w:type="dxa"/>
          </w:tcPr>
          <w:p w:rsidR="00CB7752" w:rsidRPr="007B7486" w:rsidRDefault="000711A2" w:rsidP="000711A2">
            <w:pPr>
              <w:ind w:left="108"/>
              <w:jc w:val="center"/>
              <w:rPr>
                <w:rFonts w:ascii="Times New Roman" w:hAnsi="Times New Roman" w:cs="Times New Roman"/>
                <w:sz w:val="24"/>
                <w:szCs w:val="24"/>
              </w:rPr>
            </w:pPr>
            <w:r w:rsidRPr="007B7486">
              <w:rPr>
                <w:rFonts w:ascii="Times New Roman" w:hAnsi="Times New Roman" w:cs="Times New Roman"/>
                <w:sz w:val="24"/>
                <w:szCs w:val="24"/>
              </w:rPr>
              <w:t>18</w:t>
            </w:r>
          </w:p>
        </w:tc>
        <w:tc>
          <w:tcPr>
            <w:tcW w:w="3060" w:type="dxa"/>
            <w:tcBorders>
              <w:right w:val="single" w:sz="4" w:space="0" w:color="auto"/>
            </w:tcBorders>
          </w:tcPr>
          <w:p w:rsidR="00CB7752" w:rsidRPr="007B7486" w:rsidRDefault="00BA39D8" w:rsidP="000711A2">
            <w:pPr>
              <w:ind w:left="108"/>
              <w:jc w:val="center"/>
              <w:rPr>
                <w:rFonts w:ascii="Times New Roman" w:hAnsi="Times New Roman" w:cs="Times New Roman"/>
                <w:sz w:val="24"/>
                <w:szCs w:val="24"/>
              </w:rPr>
            </w:pPr>
            <w:r w:rsidRPr="007B7486">
              <w:rPr>
                <w:rFonts w:ascii="Times New Roman" w:hAnsi="Times New Roman" w:cs="Times New Roman"/>
                <w:sz w:val="24"/>
                <w:szCs w:val="24"/>
              </w:rPr>
              <w:t>17.4</w:t>
            </w:r>
          </w:p>
        </w:tc>
      </w:tr>
      <w:tr w:rsidR="002569F0" w:rsidRPr="007B7486" w:rsidTr="006B5D05">
        <w:trPr>
          <w:trHeight w:val="388"/>
        </w:trPr>
        <w:tc>
          <w:tcPr>
            <w:tcW w:w="2988" w:type="dxa"/>
            <w:tcBorders>
              <w:left w:val="single" w:sz="4" w:space="0" w:color="auto"/>
            </w:tcBorders>
          </w:tcPr>
          <w:p w:rsidR="002569F0" w:rsidRPr="007B7486" w:rsidRDefault="002569F0" w:rsidP="000711A2">
            <w:pPr>
              <w:jc w:val="both"/>
              <w:rPr>
                <w:rFonts w:ascii="Times New Roman" w:hAnsi="Times New Roman" w:cs="Times New Roman"/>
                <w:sz w:val="24"/>
                <w:szCs w:val="24"/>
              </w:rPr>
            </w:pPr>
            <w:r w:rsidRPr="007B7486">
              <w:rPr>
                <w:rFonts w:ascii="Times New Roman" w:hAnsi="Times New Roman" w:cs="Times New Roman"/>
                <w:sz w:val="24"/>
                <w:szCs w:val="24"/>
              </w:rPr>
              <w:t>Abscess</w:t>
            </w:r>
          </w:p>
        </w:tc>
        <w:tc>
          <w:tcPr>
            <w:tcW w:w="3060" w:type="dxa"/>
          </w:tcPr>
          <w:p w:rsidR="002569F0" w:rsidRPr="007B7486" w:rsidRDefault="002569F0" w:rsidP="000711A2">
            <w:pPr>
              <w:ind w:left="108"/>
              <w:jc w:val="center"/>
              <w:rPr>
                <w:rFonts w:ascii="Times New Roman" w:hAnsi="Times New Roman" w:cs="Times New Roman"/>
                <w:sz w:val="24"/>
                <w:szCs w:val="24"/>
              </w:rPr>
            </w:pPr>
            <w:r w:rsidRPr="007B7486">
              <w:rPr>
                <w:rFonts w:ascii="Times New Roman" w:hAnsi="Times New Roman" w:cs="Times New Roman"/>
                <w:sz w:val="24"/>
                <w:szCs w:val="24"/>
              </w:rPr>
              <w:t>1</w:t>
            </w:r>
          </w:p>
        </w:tc>
        <w:tc>
          <w:tcPr>
            <w:tcW w:w="3060" w:type="dxa"/>
            <w:tcBorders>
              <w:right w:val="single" w:sz="4" w:space="0" w:color="auto"/>
            </w:tcBorders>
          </w:tcPr>
          <w:p w:rsidR="002569F0" w:rsidRPr="007B7486" w:rsidRDefault="002569F0" w:rsidP="000711A2">
            <w:pPr>
              <w:ind w:left="108"/>
              <w:jc w:val="center"/>
              <w:rPr>
                <w:rFonts w:ascii="Times New Roman" w:hAnsi="Times New Roman" w:cs="Times New Roman"/>
                <w:sz w:val="24"/>
                <w:szCs w:val="24"/>
              </w:rPr>
            </w:pPr>
            <w:r w:rsidRPr="007B7486">
              <w:rPr>
                <w:rFonts w:ascii="Times New Roman" w:hAnsi="Times New Roman" w:cs="Times New Roman"/>
                <w:sz w:val="24"/>
                <w:szCs w:val="24"/>
              </w:rPr>
              <w:t>.</w:t>
            </w:r>
            <w:r w:rsidR="00BA39D8" w:rsidRPr="007B7486">
              <w:rPr>
                <w:rFonts w:ascii="Times New Roman" w:hAnsi="Times New Roman" w:cs="Times New Roman"/>
                <w:sz w:val="24"/>
                <w:szCs w:val="24"/>
              </w:rPr>
              <w:t>9</w:t>
            </w:r>
          </w:p>
        </w:tc>
      </w:tr>
      <w:tr w:rsidR="002569F0" w:rsidRPr="007B7486" w:rsidTr="006B5D05">
        <w:trPr>
          <w:trHeight w:val="463"/>
        </w:trPr>
        <w:tc>
          <w:tcPr>
            <w:tcW w:w="2988" w:type="dxa"/>
            <w:tcBorders>
              <w:left w:val="single" w:sz="4" w:space="0" w:color="auto"/>
            </w:tcBorders>
          </w:tcPr>
          <w:p w:rsidR="002569F0" w:rsidRPr="007B7486" w:rsidRDefault="002569F0" w:rsidP="000711A2">
            <w:pPr>
              <w:jc w:val="both"/>
              <w:rPr>
                <w:rFonts w:ascii="Times New Roman" w:hAnsi="Times New Roman" w:cs="Times New Roman"/>
                <w:sz w:val="24"/>
                <w:szCs w:val="24"/>
              </w:rPr>
            </w:pPr>
            <w:r w:rsidRPr="007B7486">
              <w:rPr>
                <w:rFonts w:ascii="Times New Roman" w:hAnsi="Times New Roman" w:cs="Times New Roman"/>
                <w:sz w:val="24"/>
                <w:szCs w:val="24"/>
              </w:rPr>
              <w:t>Udder edema</w:t>
            </w:r>
          </w:p>
        </w:tc>
        <w:tc>
          <w:tcPr>
            <w:tcW w:w="3060" w:type="dxa"/>
          </w:tcPr>
          <w:p w:rsidR="002569F0" w:rsidRPr="007B7486" w:rsidRDefault="002569F0" w:rsidP="000711A2">
            <w:pPr>
              <w:ind w:left="108"/>
              <w:jc w:val="center"/>
              <w:rPr>
                <w:rFonts w:ascii="Times New Roman" w:hAnsi="Times New Roman" w:cs="Times New Roman"/>
                <w:sz w:val="24"/>
                <w:szCs w:val="24"/>
              </w:rPr>
            </w:pPr>
            <w:r w:rsidRPr="007B7486">
              <w:rPr>
                <w:rFonts w:ascii="Times New Roman" w:hAnsi="Times New Roman" w:cs="Times New Roman"/>
                <w:sz w:val="24"/>
                <w:szCs w:val="24"/>
              </w:rPr>
              <w:t>1</w:t>
            </w:r>
          </w:p>
        </w:tc>
        <w:tc>
          <w:tcPr>
            <w:tcW w:w="3060" w:type="dxa"/>
            <w:tcBorders>
              <w:right w:val="single" w:sz="4" w:space="0" w:color="auto"/>
            </w:tcBorders>
          </w:tcPr>
          <w:p w:rsidR="002569F0" w:rsidRPr="007B7486" w:rsidRDefault="002569F0" w:rsidP="000711A2">
            <w:pPr>
              <w:ind w:left="108"/>
              <w:jc w:val="center"/>
              <w:rPr>
                <w:rFonts w:ascii="Times New Roman" w:hAnsi="Times New Roman" w:cs="Times New Roman"/>
                <w:sz w:val="24"/>
                <w:szCs w:val="24"/>
              </w:rPr>
            </w:pPr>
            <w:r w:rsidRPr="007B7486">
              <w:rPr>
                <w:rFonts w:ascii="Times New Roman" w:hAnsi="Times New Roman" w:cs="Times New Roman"/>
                <w:sz w:val="24"/>
                <w:szCs w:val="24"/>
              </w:rPr>
              <w:t>.</w:t>
            </w:r>
            <w:r w:rsidR="00BA39D8" w:rsidRPr="007B7486">
              <w:rPr>
                <w:rFonts w:ascii="Times New Roman" w:hAnsi="Times New Roman" w:cs="Times New Roman"/>
                <w:sz w:val="24"/>
                <w:szCs w:val="24"/>
              </w:rPr>
              <w:t>9</w:t>
            </w:r>
          </w:p>
        </w:tc>
      </w:tr>
      <w:tr w:rsidR="002569F0" w:rsidRPr="007B7486" w:rsidTr="006B5D05">
        <w:trPr>
          <w:trHeight w:val="426"/>
        </w:trPr>
        <w:tc>
          <w:tcPr>
            <w:tcW w:w="2988" w:type="dxa"/>
            <w:tcBorders>
              <w:left w:val="single" w:sz="4" w:space="0" w:color="auto"/>
            </w:tcBorders>
          </w:tcPr>
          <w:p w:rsidR="002569F0" w:rsidRPr="007B7486" w:rsidRDefault="002569F0" w:rsidP="000711A2">
            <w:pPr>
              <w:jc w:val="both"/>
              <w:rPr>
                <w:rFonts w:ascii="Times New Roman" w:hAnsi="Times New Roman" w:cs="Times New Roman"/>
                <w:sz w:val="24"/>
                <w:szCs w:val="24"/>
              </w:rPr>
            </w:pPr>
            <w:r w:rsidRPr="007B7486">
              <w:rPr>
                <w:rFonts w:ascii="Times New Roman" w:hAnsi="Times New Roman" w:cs="Times New Roman"/>
                <w:sz w:val="24"/>
                <w:szCs w:val="24"/>
              </w:rPr>
              <w:t>Pneumonia</w:t>
            </w:r>
          </w:p>
        </w:tc>
        <w:tc>
          <w:tcPr>
            <w:tcW w:w="3060" w:type="dxa"/>
          </w:tcPr>
          <w:p w:rsidR="002569F0" w:rsidRPr="007B7486" w:rsidRDefault="002569F0" w:rsidP="000711A2">
            <w:pPr>
              <w:jc w:val="center"/>
              <w:rPr>
                <w:rFonts w:ascii="Times New Roman" w:hAnsi="Times New Roman" w:cs="Times New Roman"/>
                <w:sz w:val="24"/>
                <w:szCs w:val="24"/>
              </w:rPr>
            </w:pPr>
            <w:r w:rsidRPr="007B7486">
              <w:rPr>
                <w:rFonts w:ascii="Times New Roman" w:hAnsi="Times New Roman" w:cs="Times New Roman"/>
                <w:sz w:val="24"/>
                <w:szCs w:val="24"/>
              </w:rPr>
              <w:t>7</w:t>
            </w:r>
          </w:p>
        </w:tc>
        <w:tc>
          <w:tcPr>
            <w:tcW w:w="3060" w:type="dxa"/>
            <w:tcBorders>
              <w:right w:val="single" w:sz="4" w:space="0" w:color="auto"/>
            </w:tcBorders>
          </w:tcPr>
          <w:p w:rsidR="002569F0"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6.8</w:t>
            </w:r>
          </w:p>
        </w:tc>
      </w:tr>
      <w:tr w:rsidR="00992C51" w:rsidRPr="007B7486" w:rsidTr="006B5D05">
        <w:trPr>
          <w:trHeight w:val="376"/>
        </w:trPr>
        <w:tc>
          <w:tcPr>
            <w:tcW w:w="2988" w:type="dxa"/>
            <w:tcBorders>
              <w:left w:val="single" w:sz="4" w:space="0" w:color="auto"/>
            </w:tcBorders>
          </w:tcPr>
          <w:p w:rsidR="00992C51" w:rsidRPr="007B7486" w:rsidRDefault="004A3C73" w:rsidP="000711A2">
            <w:pPr>
              <w:rPr>
                <w:rFonts w:ascii="Times New Roman" w:hAnsi="Times New Roman" w:cs="Times New Roman"/>
                <w:sz w:val="24"/>
                <w:szCs w:val="24"/>
              </w:rPr>
            </w:pPr>
            <w:r w:rsidRPr="007B7486">
              <w:rPr>
                <w:rFonts w:ascii="Times New Roman" w:hAnsi="Times New Roman" w:cs="Times New Roman"/>
                <w:sz w:val="24"/>
                <w:szCs w:val="24"/>
              </w:rPr>
              <w:t>PPR</w:t>
            </w:r>
          </w:p>
        </w:tc>
        <w:tc>
          <w:tcPr>
            <w:tcW w:w="3060" w:type="dxa"/>
          </w:tcPr>
          <w:p w:rsidR="00992C51" w:rsidRPr="007B7486" w:rsidRDefault="004A3C73" w:rsidP="000711A2">
            <w:pPr>
              <w:jc w:val="center"/>
              <w:rPr>
                <w:rFonts w:ascii="Times New Roman" w:hAnsi="Times New Roman" w:cs="Times New Roman"/>
                <w:sz w:val="24"/>
                <w:szCs w:val="24"/>
              </w:rPr>
            </w:pPr>
            <w:r w:rsidRPr="007B7486">
              <w:rPr>
                <w:rFonts w:ascii="Times New Roman" w:hAnsi="Times New Roman" w:cs="Times New Roman"/>
                <w:sz w:val="24"/>
                <w:szCs w:val="24"/>
              </w:rPr>
              <w:t>3</w:t>
            </w:r>
            <w:r w:rsidR="000711A2" w:rsidRPr="007B7486">
              <w:rPr>
                <w:rFonts w:ascii="Times New Roman" w:hAnsi="Times New Roman" w:cs="Times New Roman"/>
                <w:sz w:val="24"/>
                <w:szCs w:val="24"/>
              </w:rPr>
              <w:t>0</w:t>
            </w:r>
          </w:p>
        </w:tc>
        <w:tc>
          <w:tcPr>
            <w:tcW w:w="3060" w:type="dxa"/>
            <w:tcBorders>
              <w:right w:val="single" w:sz="4" w:space="0" w:color="auto"/>
            </w:tcBorders>
          </w:tcPr>
          <w:p w:rsidR="00992C51"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29.1</w:t>
            </w:r>
          </w:p>
        </w:tc>
      </w:tr>
      <w:tr w:rsidR="000711A2" w:rsidRPr="007B7486" w:rsidTr="006B5D05">
        <w:trPr>
          <w:trHeight w:val="438"/>
        </w:trPr>
        <w:tc>
          <w:tcPr>
            <w:tcW w:w="2988" w:type="dxa"/>
            <w:tcBorders>
              <w:left w:val="single" w:sz="4" w:space="0" w:color="auto"/>
            </w:tcBorders>
          </w:tcPr>
          <w:p w:rsidR="000711A2" w:rsidRPr="007B7486" w:rsidRDefault="000711A2" w:rsidP="000711A2">
            <w:pPr>
              <w:rPr>
                <w:rFonts w:ascii="Times New Roman" w:hAnsi="Times New Roman" w:cs="Times New Roman"/>
                <w:sz w:val="24"/>
                <w:szCs w:val="24"/>
              </w:rPr>
            </w:pPr>
            <w:r w:rsidRPr="007B7486">
              <w:rPr>
                <w:rFonts w:ascii="Times New Roman" w:hAnsi="Times New Roman" w:cs="Times New Roman"/>
                <w:sz w:val="24"/>
                <w:szCs w:val="24"/>
              </w:rPr>
              <w:t>Atresia ani</w:t>
            </w:r>
          </w:p>
        </w:tc>
        <w:tc>
          <w:tcPr>
            <w:tcW w:w="3060" w:type="dxa"/>
          </w:tcPr>
          <w:p w:rsidR="000711A2" w:rsidRPr="007B7486" w:rsidRDefault="000711A2" w:rsidP="000711A2">
            <w:pPr>
              <w:jc w:val="center"/>
              <w:rPr>
                <w:rFonts w:ascii="Times New Roman" w:hAnsi="Times New Roman" w:cs="Times New Roman"/>
                <w:sz w:val="24"/>
                <w:szCs w:val="24"/>
              </w:rPr>
            </w:pPr>
            <w:r w:rsidRPr="007B7486">
              <w:rPr>
                <w:rFonts w:ascii="Times New Roman" w:hAnsi="Times New Roman" w:cs="Times New Roman"/>
                <w:sz w:val="24"/>
                <w:szCs w:val="24"/>
              </w:rPr>
              <w:t>1</w:t>
            </w:r>
          </w:p>
        </w:tc>
        <w:tc>
          <w:tcPr>
            <w:tcW w:w="3060" w:type="dxa"/>
            <w:tcBorders>
              <w:right w:val="single" w:sz="4" w:space="0" w:color="auto"/>
            </w:tcBorders>
          </w:tcPr>
          <w:p w:rsidR="000711A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.9</w:t>
            </w:r>
          </w:p>
        </w:tc>
      </w:tr>
      <w:tr w:rsidR="000711A2" w:rsidRPr="007B7486" w:rsidTr="006B5D05">
        <w:trPr>
          <w:trHeight w:val="314"/>
        </w:trPr>
        <w:tc>
          <w:tcPr>
            <w:tcW w:w="2988" w:type="dxa"/>
            <w:tcBorders>
              <w:left w:val="single" w:sz="4" w:space="0" w:color="auto"/>
              <w:bottom w:val="single" w:sz="4" w:space="0" w:color="auto"/>
            </w:tcBorders>
          </w:tcPr>
          <w:p w:rsidR="000711A2" w:rsidRPr="007B7486" w:rsidRDefault="000711A2" w:rsidP="000711A2">
            <w:pPr>
              <w:rPr>
                <w:rFonts w:ascii="Times New Roman" w:hAnsi="Times New Roman" w:cs="Times New Roman"/>
                <w:sz w:val="24"/>
                <w:szCs w:val="24"/>
              </w:rPr>
            </w:pPr>
            <w:r w:rsidRPr="007B7486">
              <w:rPr>
                <w:rFonts w:ascii="Times New Roman" w:hAnsi="Times New Roman" w:cs="Times New Roman"/>
                <w:sz w:val="24"/>
                <w:szCs w:val="24"/>
              </w:rPr>
              <w:t xml:space="preserve">Fracture </w:t>
            </w:r>
          </w:p>
        </w:tc>
        <w:tc>
          <w:tcPr>
            <w:tcW w:w="3060" w:type="dxa"/>
            <w:tcBorders>
              <w:bottom w:val="single" w:sz="4" w:space="0" w:color="auto"/>
            </w:tcBorders>
          </w:tcPr>
          <w:p w:rsidR="000711A2" w:rsidRPr="007B7486" w:rsidRDefault="000711A2" w:rsidP="000711A2">
            <w:pPr>
              <w:jc w:val="center"/>
              <w:rPr>
                <w:rFonts w:ascii="Times New Roman" w:hAnsi="Times New Roman" w:cs="Times New Roman"/>
                <w:sz w:val="24"/>
                <w:szCs w:val="24"/>
              </w:rPr>
            </w:pPr>
            <w:r w:rsidRPr="007B7486">
              <w:rPr>
                <w:rFonts w:ascii="Times New Roman" w:hAnsi="Times New Roman" w:cs="Times New Roman"/>
                <w:sz w:val="24"/>
                <w:szCs w:val="24"/>
              </w:rPr>
              <w:t>10</w:t>
            </w:r>
          </w:p>
        </w:tc>
        <w:tc>
          <w:tcPr>
            <w:tcW w:w="3060" w:type="dxa"/>
            <w:tcBorders>
              <w:bottom w:val="single" w:sz="4" w:space="0" w:color="auto"/>
              <w:right w:val="single" w:sz="4" w:space="0" w:color="auto"/>
            </w:tcBorders>
          </w:tcPr>
          <w:p w:rsidR="000711A2" w:rsidRPr="007B7486" w:rsidRDefault="00BA39D8" w:rsidP="000711A2">
            <w:pPr>
              <w:jc w:val="center"/>
              <w:rPr>
                <w:rFonts w:ascii="Times New Roman" w:hAnsi="Times New Roman" w:cs="Times New Roman"/>
                <w:sz w:val="24"/>
                <w:szCs w:val="24"/>
              </w:rPr>
            </w:pPr>
            <w:r w:rsidRPr="007B7486">
              <w:rPr>
                <w:rFonts w:ascii="Times New Roman" w:hAnsi="Times New Roman" w:cs="Times New Roman"/>
                <w:sz w:val="24"/>
                <w:szCs w:val="24"/>
              </w:rPr>
              <w:t>9.7</w:t>
            </w:r>
          </w:p>
        </w:tc>
      </w:tr>
    </w:tbl>
    <w:p w:rsidR="00913F12" w:rsidRPr="007B7486" w:rsidRDefault="0089774D" w:rsidP="001640F0">
      <w:pPr>
        <w:tabs>
          <w:tab w:val="left" w:pos="902"/>
          <w:tab w:val="center" w:pos="4513"/>
        </w:tabs>
        <w:rPr>
          <w:rFonts w:ascii="Times New Roman" w:hAnsi="Times New Roman" w:cs="Times New Roman"/>
          <w:sz w:val="24"/>
          <w:szCs w:val="24"/>
        </w:rPr>
      </w:pPr>
      <w:r w:rsidRPr="007B7486">
        <w:rPr>
          <w:rFonts w:ascii="Times New Roman" w:hAnsi="Times New Roman" w:cs="Times New Roman"/>
          <w:sz w:val="24"/>
          <w:szCs w:val="24"/>
        </w:rPr>
        <w:tab/>
      </w:r>
    </w:p>
    <w:p w:rsidR="005036A7" w:rsidRPr="007B7486" w:rsidRDefault="005036A7" w:rsidP="00DC0C07">
      <w:pPr>
        <w:spacing w:before="100" w:beforeAutospacing="1" w:after="100" w:afterAutospacing="1" w:line="240" w:lineRule="auto"/>
        <w:ind w:left="360"/>
        <w:rPr>
          <w:rFonts w:ascii="Times New Roman" w:eastAsia="Times New Roman" w:hAnsi="Times New Roman" w:cs="Times New Roman"/>
          <w:sz w:val="24"/>
          <w:szCs w:val="24"/>
        </w:rPr>
      </w:pPr>
    </w:p>
    <w:p w:rsidR="005036A7" w:rsidRPr="007B7486" w:rsidRDefault="005036A7" w:rsidP="008F599C">
      <w:pPr>
        <w:spacing w:before="100" w:beforeAutospacing="1" w:after="100" w:afterAutospacing="1" w:line="240" w:lineRule="auto"/>
        <w:rPr>
          <w:rFonts w:ascii="Times New Roman" w:eastAsia="Times New Roman" w:hAnsi="Times New Roman" w:cs="Times New Roman"/>
          <w:sz w:val="24"/>
          <w:szCs w:val="24"/>
        </w:rPr>
      </w:pPr>
      <w:r w:rsidRPr="007B7486">
        <w:rPr>
          <w:rFonts w:ascii="Times New Roman" w:hAnsi="Times New Roman" w:cs="Times New Roman"/>
          <w:noProof/>
          <w:sz w:val="24"/>
          <w:szCs w:val="24"/>
        </w:rPr>
        <w:lastRenderedPageBreak/>
        <w:drawing>
          <wp:inline distT="0" distB="0" distL="0" distR="0">
            <wp:extent cx="5733912" cy="6702950"/>
            <wp:effectExtent l="19050" t="0" r="19188" b="265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036A7" w:rsidRPr="007B7486" w:rsidRDefault="00FA5BD0" w:rsidP="00761C17">
      <w:pPr>
        <w:spacing w:before="100" w:beforeAutospacing="1" w:after="100" w:afterAutospacing="1" w:line="240" w:lineRule="auto"/>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 xml:space="preserve"> Graph</w:t>
      </w:r>
      <w:r w:rsidR="00AB2796" w:rsidRPr="007B7486">
        <w:rPr>
          <w:rFonts w:ascii="Times New Roman" w:eastAsia="Times New Roman" w:hAnsi="Times New Roman" w:cs="Times New Roman"/>
          <w:b/>
          <w:sz w:val="24"/>
          <w:szCs w:val="24"/>
        </w:rPr>
        <w:t xml:space="preserve"> 3</w:t>
      </w:r>
      <w:r w:rsidRPr="007B7486">
        <w:rPr>
          <w:rFonts w:ascii="Times New Roman" w:eastAsia="Times New Roman" w:hAnsi="Times New Roman" w:cs="Times New Roman"/>
          <w:b/>
          <w:sz w:val="24"/>
          <w:szCs w:val="24"/>
        </w:rPr>
        <w:t xml:space="preserve">: </w:t>
      </w:r>
      <w:r w:rsidR="00913F12" w:rsidRPr="007B7486">
        <w:rPr>
          <w:rFonts w:ascii="Times New Roman" w:eastAsia="Times New Roman" w:hAnsi="Times New Roman" w:cs="Times New Roman"/>
          <w:b/>
          <w:sz w:val="24"/>
          <w:szCs w:val="24"/>
        </w:rPr>
        <w:t xml:space="preserve">Prevalence of various diseases and disorders in </w:t>
      </w:r>
      <w:r w:rsidRPr="007B7486">
        <w:rPr>
          <w:rFonts w:ascii="Times New Roman" w:eastAsia="Times New Roman" w:hAnsi="Times New Roman" w:cs="Times New Roman"/>
          <w:b/>
          <w:sz w:val="24"/>
          <w:szCs w:val="24"/>
        </w:rPr>
        <w:t>goat</w:t>
      </w:r>
    </w:p>
    <w:p w:rsidR="001640F0" w:rsidRPr="008169C4" w:rsidRDefault="001640F0" w:rsidP="0078620F">
      <w:pPr>
        <w:tabs>
          <w:tab w:val="left" w:pos="450"/>
        </w:tabs>
        <w:spacing w:before="100" w:beforeAutospacing="1" w:after="100" w:afterAutospacing="1" w:line="360" w:lineRule="auto"/>
        <w:rPr>
          <w:rFonts w:ascii="Times New Roman" w:eastAsia="Times New Roman" w:hAnsi="Times New Roman" w:cs="Times New Roman"/>
          <w:b/>
          <w:sz w:val="24"/>
          <w:szCs w:val="24"/>
        </w:rPr>
      </w:pPr>
      <w:r w:rsidRPr="008169C4">
        <w:rPr>
          <w:rFonts w:ascii="Times New Roman" w:eastAsia="Times New Roman" w:hAnsi="Times New Roman" w:cs="Times New Roman"/>
          <w:b/>
          <w:sz w:val="24"/>
          <w:szCs w:val="24"/>
        </w:rPr>
        <w:t>Prevalence of clinical diseases and disorders in sheep</w:t>
      </w:r>
    </w:p>
    <w:p w:rsidR="001640F0" w:rsidRPr="007B7486" w:rsidRDefault="001640F0" w:rsidP="008169C4">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Four major diseases were recorded among 15 sick sheep examined during the period of study and results are presented in the table 4. It is evident that 20% (n=3) sheep with retained placenta, tetanus, 13.3% (n=7) with myiasis, 53.3% (n=8) with PPR, 13.3% (n=2) with </w:t>
      </w:r>
      <w:r w:rsidRPr="007B7486">
        <w:rPr>
          <w:rFonts w:ascii="Times New Roman" w:eastAsia="Times New Roman" w:hAnsi="Times New Roman" w:cs="Times New Roman"/>
          <w:sz w:val="24"/>
          <w:szCs w:val="24"/>
        </w:rPr>
        <w:lastRenderedPageBreak/>
        <w:t>dystocia. The whole recorded diseases of sheep were classified into groups like parasitic, bacterial, viral and other diseases.</w:t>
      </w:r>
    </w:p>
    <w:p w:rsidR="00160048" w:rsidRPr="007B7486" w:rsidRDefault="00160048" w:rsidP="001640F0">
      <w:pPr>
        <w:spacing w:before="100" w:beforeAutospacing="1" w:after="100" w:afterAutospacing="1" w:line="240" w:lineRule="auto"/>
        <w:rPr>
          <w:rFonts w:ascii="Times New Roman" w:eastAsia="Times New Roman" w:hAnsi="Times New Roman" w:cs="Times New Roman"/>
          <w:sz w:val="24"/>
          <w:szCs w:val="24"/>
        </w:rPr>
      </w:pPr>
    </w:p>
    <w:p w:rsidR="001640F0" w:rsidRPr="007B7486" w:rsidRDefault="00AB2796" w:rsidP="0032511E">
      <w:pPr>
        <w:spacing w:before="100" w:beforeAutospacing="1" w:after="100" w:afterAutospacing="1" w:line="240" w:lineRule="auto"/>
        <w:rPr>
          <w:rFonts w:ascii="Times New Roman" w:hAnsi="Times New Roman" w:cs="Times New Roman"/>
          <w:b/>
          <w:sz w:val="24"/>
          <w:szCs w:val="24"/>
        </w:rPr>
      </w:pPr>
      <w:r w:rsidRPr="007B7486">
        <w:rPr>
          <w:rFonts w:ascii="Times New Roman" w:eastAsia="Times New Roman" w:hAnsi="Times New Roman" w:cs="Times New Roman"/>
          <w:b/>
          <w:sz w:val="24"/>
          <w:szCs w:val="24"/>
        </w:rPr>
        <w:t>Table 4:</w:t>
      </w:r>
      <w:r w:rsidR="0032511E">
        <w:rPr>
          <w:rFonts w:ascii="Times New Roman" w:eastAsia="Times New Roman" w:hAnsi="Times New Roman" w:cs="Times New Roman"/>
          <w:b/>
          <w:sz w:val="24"/>
          <w:szCs w:val="24"/>
        </w:rPr>
        <w:t xml:space="preserve"> </w:t>
      </w:r>
      <w:r w:rsidR="001640F0" w:rsidRPr="007B7486">
        <w:rPr>
          <w:rFonts w:ascii="Times New Roman" w:hAnsi="Times New Roman" w:cs="Times New Roman"/>
          <w:b/>
          <w:sz w:val="24"/>
          <w:szCs w:val="24"/>
        </w:rPr>
        <w:t>Prevalence of different diseases and disorder of sheep (n=15)</w:t>
      </w:r>
    </w:p>
    <w:tbl>
      <w:tblPr>
        <w:tblW w:w="0" w:type="auto"/>
        <w:tblLook w:val="04A0"/>
      </w:tblPr>
      <w:tblGrid>
        <w:gridCol w:w="3079"/>
        <w:gridCol w:w="3081"/>
        <w:gridCol w:w="3083"/>
      </w:tblGrid>
      <w:tr w:rsidR="001640F0" w:rsidRPr="007B7486" w:rsidTr="00ED59A6">
        <w:trPr>
          <w:trHeight w:val="400"/>
        </w:trPr>
        <w:tc>
          <w:tcPr>
            <w:tcW w:w="3079" w:type="dxa"/>
            <w:tcBorders>
              <w:top w:val="single" w:sz="4" w:space="0" w:color="auto"/>
              <w:left w:val="single" w:sz="4" w:space="0" w:color="auto"/>
              <w:bottom w:val="single" w:sz="4" w:space="0" w:color="auto"/>
            </w:tcBorders>
          </w:tcPr>
          <w:p w:rsidR="001640F0" w:rsidRPr="007B7486" w:rsidRDefault="001640F0" w:rsidP="001640F0">
            <w:pPr>
              <w:jc w:val="both"/>
              <w:rPr>
                <w:rFonts w:ascii="Times New Roman" w:hAnsi="Times New Roman" w:cs="Times New Roman"/>
                <w:sz w:val="24"/>
                <w:szCs w:val="24"/>
              </w:rPr>
            </w:pPr>
            <w:r w:rsidRPr="007B7486">
              <w:rPr>
                <w:rFonts w:ascii="Times New Roman" w:hAnsi="Times New Roman" w:cs="Times New Roman"/>
                <w:sz w:val="24"/>
                <w:szCs w:val="24"/>
              </w:rPr>
              <w:t>Diseases and disorders</w:t>
            </w:r>
          </w:p>
        </w:tc>
        <w:tc>
          <w:tcPr>
            <w:tcW w:w="3081" w:type="dxa"/>
            <w:tcBorders>
              <w:top w:val="single" w:sz="4" w:space="0" w:color="auto"/>
              <w:bottom w:val="single" w:sz="4" w:space="0" w:color="auto"/>
            </w:tcBorders>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Sheep</w:t>
            </w:r>
          </w:p>
        </w:tc>
        <w:tc>
          <w:tcPr>
            <w:tcW w:w="3083" w:type="dxa"/>
            <w:tcBorders>
              <w:top w:val="single" w:sz="4" w:space="0" w:color="auto"/>
              <w:bottom w:val="single" w:sz="4" w:space="0" w:color="auto"/>
              <w:right w:val="single" w:sz="4" w:space="0" w:color="auto"/>
            </w:tcBorders>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Frequency (%)</w:t>
            </w:r>
          </w:p>
        </w:tc>
      </w:tr>
      <w:tr w:rsidR="00ED59A6" w:rsidRPr="007B7486" w:rsidTr="00ED59A6">
        <w:trPr>
          <w:trHeight w:val="104"/>
        </w:trPr>
        <w:tc>
          <w:tcPr>
            <w:tcW w:w="3079" w:type="dxa"/>
            <w:tcBorders>
              <w:top w:val="single" w:sz="4" w:space="0" w:color="auto"/>
              <w:left w:val="single" w:sz="4" w:space="0" w:color="auto"/>
            </w:tcBorders>
          </w:tcPr>
          <w:p w:rsidR="00ED59A6" w:rsidRPr="007B7486" w:rsidRDefault="00ED59A6" w:rsidP="001640F0">
            <w:pPr>
              <w:jc w:val="both"/>
              <w:rPr>
                <w:rFonts w:ascii="Times New Roman" w:hAnsi="Times New Roman" w:cs="Times New Roman"/>
                <w:sz w:val="24"/>
                <w:szCs w:val="24"/>
              </w:rPr>
            </w:pPr>
          </w:p>
        </w:tc>
        <w:tc>
          <w:tcPr>
            <w:tcW w:w="3081" w:type="dxa"/>
            <w:tcBorders>
              <w:top w:val="single" w:sz="4" w:space="0" w:color="auto"/>
            </w:tcBorders>
          </w:tcPr>
          <w:p w:rsidR="00ED59A6" w:rsidRPr="007B7486" w:rsidRDefault="00ED59A6" w:rsidP="001640F0">
            <w:pPr>
              <w:jc w:val="center"/>
              <w:rPr>
                <w:rFonts w:ascii="Times New Roman" w:hAnsi="Times New Roman" w:cs="Times New Roman"/>
                <w:sz w:val="24"/>
                <w:szCs w:val="24"/>
              </w:rPr>
            </w:pPr>
          </w:p>
        </w:tc>
        <w:tc>
          <w:tcPr>
            <w:tcW w:w="3083" w:type="dxa"/>
            <w:tcBorders>
              <w:top w:val="single" w:sz="4" w:space="0" w:color="auto"/>
              <w:right w:val="single" w:sz="4" w:space="0" w:color="auto"/>
            </w:tcBorders>
          </w:tcPr>
          <w:p w:rsidR="00ED59A6" w:rsidRPr="007B7486" w:rsidRDefault="00ED59A6" w:rsidP="001640F0">
            <w:pPr>
              <w:jc w:val="center"/>
              <w:rPr>
                <w:rFonts w:ascii="Times New Roman" w:hAnsi="Times New Roman" w:cs="Times New Roman"/>
                <w:sz w:val="24"/>
                <w:szCs w:val="24"/>
              </w:rPr>
            </w:pPr>
          </w:p>
        </w:tc>
      </w:tr>
      <w:tr w:rsidR="001640F0" w:rsidRPr="007B7486" w:rsidTr="00ED59A6">
        <w:trPr>
          <w:trHeight w:val="431"/>
        </w:trPr>
        <w:tc>
          <w:tcPr>
            <w:tcW w:w="3079" w:type="dxa"/>
            <w:tcBorders>
              <w:left w:val="single" w:sz="4" w:space="0" w:color="auto"/>
            </w:tcBorders>
          </w:tcPr>
          <w:p w:rsidR="001640F0" w:rsidRPr="007B7486" w:rsidRDefault="001640F0" w:rsidP="001640F0">
            <w:pPr>
              <w:jc w:val="both"/>
              <w:rPr>
                <w:rFonts w:ascii="Times New Roman" w:hAnsi="Times New Roman" w:cs="Times New Roman"/>
                <w:sz w:val="24"/>
                <w:szCs w:val="24"/>
              </w:rPr>
            </w:pPr>
            <w:r w:rsidRPr="007B7486">
              <w:rPr>
                <w:rFonts w:ascii="Times New Roman" w:hAnsi="Times New Roman" w:cs="Times New Roman"/>
                <w:sz w:val="24"/>
                <w:szCs w:val="24"/>
              </w:rPr>
              <w:t>Retained placenta</w:t>
            </w:r>
          </w:p>
        </w:tc>
        <w:tc>
          <w:tcPr>
            <w:tcW w:w="3081" w:type="dxa"/>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3</w:t>
            </w:r>
          </w:p>
        </w:tc>
        <w:tc>
          <w:tcPr>
            <w:tcW w:w="3083" w:type="dxa"/>
            <w:tcBorders>
              <w:right w:val="single" w:sz="4" w:space="0" w:color="auto"/>
            </w:tcBorders>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20%</w:t>
            </w:r>
          </w:p>
        </w:tc>
      </w:tr>
      <w:tr w:rsidR="001640F0" w:rsidRPr="007B7486" w:rsidTr="00ED59A6">
        <w:trPr>
          <w:trHeight w:val="449"/>
        </w:trPr>
        <w:tc>
          <w:tcPr>
            <w:tcW w:w="3079" w:type="dxa"/>
            <w:tcBorders>
              <w:left w:val="single" w:sz="4" w:space="0" w:color="auto"/>
            </w:tcBorders>
          </w:tcPr>
          <w:p w:rsidR="001640F0" w:rsidRPr="007B7486" w:rsidRDefault="001640F0" w:rsidP="001640F0">
            <w:pPr>
              <w:jc w:val="both"/>
              <w:rPr>
                <w:rFonts w:ascii="Times New Roman" w:hAnsi="Times New Roman" w:cs="Times New Roman"/>
                <w:sz w:val="24"/>
                <w:szCs w:val="24"/>
              </w:rPr>
            </w:pPr>
            <w:r w:rsidRPr="007B7486">
              <w:rPr>
                <w:rFonts w:ascii="Times New Roman" w:hAnsi="Times New Roman" w:cs="Times New Roman"/>
                <w:sz w:val="24"/>
                <w:szCs w:val="24"/>
              </w:rPr>
              <w:t xml:space="preserve">Myiasis </w:t>
            </w:r>
          </w:p>
        </w:tc>
        <w:tc>
          <w:tcPr>
            <w:tcW w:w="3081" w:type="dxa"/>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2</w:t>
            </w:r>
          </w:p>
        </w:tc>
        <w:tc>
          <w:tcPr>
            <w:tcW w:w="3083" w:type="dxa"/>
            <w:tcBorders>
              <w:right w:val="single" w:sz="4" w:space="0" w:color="auto"/>
            </w:tcBorders>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13.3%</w:t>
            </w:r>
          </w:p>
        </w:tc>
      </w:tr>
      <w:tr w:rsidR="001640F0" w:rsidRPr="007B7486" w:rsidTr="00ED59A6">
        <w:trPr>
          <w:trHeight w:val="431"/>
        </w:trPr>
        <w:tc>
          <w:tcPr>
            <w:tcW w:w="3079" w:type="dxa"/>
            <w:tcBorders>
              <w:left w:val="single" w:sz="4" w:space="0" w:color="auto"/>
            </w:tcBorders>
          </w:tcPr>
          <w:p w:rsidR="001640F0" w:rsidRPr="007B7486" w:rsidRDefault="001640F0" w:rsidP="001640F0">
            <w:pPr>
              <w:jc w:val="both"/>
              <w:rPr>
                <w:rFonts w:ascii="Times New Roman" w:hAnsi="Times New Roman" w:cs="Times New Roman"/>
                <w:sz w:val="24"/>
                <w:szCs w:val="24"/>
              </w:rPr>
            </w:pPr>
            <w:r w:rsidRPr="007B7486">
              <w:rPr>
                <w:rFonts w:ascii="Times New Roman" w:hAnsi="Times New Roman" w:cs="Times New Roman"/>
                <w:sz w:val="24"/>
                <w:szCs w:val="24"/>
              </w:rPr>
              <w:t>PPR</w:t>
            </w:r>
          </w:p>
        </w:tc>
        <w:tc>
          <w:tcPr>
            <w:tcW w:w="3081" w:type="dxa"/>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8</w:t>
            </w:r>
          </w:p>
        </w:tc>
        <w:tc>
          <w:tcPr>
            <w:tcW w:w="3083" w:type="dxa"/>
            <w:tcBorders>
              <w:right w:val="single" w:sz="4" w:space="0" w:color="auto"/>
            </w:tcBorders>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53.3%</w:t>
            </w:r>
          </w:p>
        </w:tc>
      </w:tr>
      <w:tr w:rsidR="001640F0" w:rsidRPr="007B7486" w:rsidTr="00ED59A6">
        <w:trPr>
          <w:trHeight w:val="449"/>
        </w:trPr>
        <w:tc>
          <w:tcPr>
            <w:tcW w:w="3079" w:type="dxa"/>
            <w:tcBorders>
              <w:left w:val="single" w:sz="4" w:space="0" w:color="auto"/>
              <w:bottom w:val="single" w:sz="4" w:space="0" w:color="auto"/>
            </w:tcBorders>
          </w:tcPr>
          <w:p w:rsidR="001640F0" w:rsidRPr="007B7486" w:rsidRDefault="001640F0" w:rsidP="001640F0">
            <w:pPr>
              <w:jc w:val="both"/>
              <w:rPr>
                <w:rFonts w:ascii="Times New Roman" w:hAnsi="Times New Roman" w:cs="Times New Roman"/>
                <w:sz w:val="24"/>
                <w:szCs w:val="24"/>
              </w:rPr>
            </w:pPr>
            <w:r w:rsidRPr="007B7486">
              <w:rPr>
                <w:rFonts w:ascii="Times New Roman" w:hAnsi="Times New Roman" w:cs="Times New Roman"/>
                <w:sz w:val="24"/>
                <w:szCs w:val="24"/>
              </w:rPr>
              <w:t xml:space="preserve">Dystocia </w:t>
            </w:r>
          </w:p>
        </w:tc>
        <w:tc>
          <w:tcPr>
            <w:tcW w:w="3081" w:type="dxa"/>
            <w:tcBorders>
              <w:bottom w:val="single" w:sz="4" w:space="0" w:color="auto"/>
            </w:tcBorders>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2</w:t>
            </w:r>
          </w:p>
        </w:tc>
        <w:tc>
          <w:tcPr>
            <w:tcW w:w="3083" w:type="dxa"/>
            <w:tcBorders>
              <w:bottom w:val="single" w:sz="4" w:space="0" w:color="auto"/>
              <w:right w:val="single" w:sz="4" w:space="0" w:color="auto"/>
            </w:tcBorders>
          </w:tcPr>
          <w:p w:rsidR="001640F0" w:rsidRPr="007B7486" w:rsidRDefault="001640F0" w:rsidP="001640F0">
            <w:pPr>
              <w:jc w:val="center"/>
              <w:rPr>
                <w:rFonts w:ascii="Times New Roman" w:hAnsi="Times New Roman" w:cs="Times New Roman"/>
                <w:sz w:val="24"/>
                <w:szCs w:val="24"/>
              </w:rPr>
            </w:pPr>
            <w:r w:rsidRPr="007B7486">
              <w:rPr>
                <w:rFonts w:ascii="Times New Roman" w:hAnsi="Times New Roman" w:cs="Times New Roman"/>
                <w:sz w:val="24"/>
                <w:szCs w:val="24"/>
              </w:rPr>
              <w:t>13.3%</w:t>
            </w:r>
          </w:p>
        </w:tc>
      </w:tr>
    </w:tbl>
    <w:p w:rsidR="005036A7" w:rsidRPr="007B7486" w:rsidRDefault="005036A7" w:rsidP="00761C17">
      <w:pPr>
        <w:spacing w:before="100" w:beforeAutospacing="1" w:after="100" w:afterAutospacing="1" w:line="240" w:lineRule="auto"/>
        <w:rPr>
          <w:rFonts w:ascii="Times New Roman" w:eastAsia="Times New Roman" w:hAnsi="Times New Roman" w:cs="Times New Roman"/>
          <w:sz w:val="24"/>
          <w:szCs w:val="24"/>
        </w:rPr>
      </w:pPr>
    </w:p>
    <w:p w:rsidR="001640F0" w:rsidRPr="007B7486" w:rsidRDefault="001640F0" w:rsidP="00761C17">
      <w:pPr>
        <w:spacing w:before="100" w:beforeAutospacing="1" w:after="100" w:afterAutospacing="1" w:line="240" w:lineRule="auto"/>
        <w:rPr>
          <w:rFonts w:ascii="Times New Roman" w:eastAsia="Times New Roman" w:hAnsi="Times New Roman" w:cs="Times New Roman"/>
          <w:sz w:val="24"/>
          <w:szCs w:val="24"/>
        </w:rPr>
      </w:pPr>
      <w:r w:rsidRPr="007B7486">
        <w:rPr>
          <w:rFonts w:ascii="Times New Roman" w:eastAsia="Times New Roman" w:hAnsi="Times New Roman" w:cs="Times New Roman"/>
          <w:noProof/>
          <w:sz w:val="24"/>
          <w:szCs w:val="24"/>
        </w:rPr>
        <w:drawing>
          <wp:inline distT="0" distB="0" distL="0" distR="0">
            <wp:extent cx="5486400" cy="3200400"/>
            <wp:effectExtent l="19050" t="0" r="1905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B2796" w:rsidRPr="007B7486" w:rsidRDefault="00AB2796" w:rsidP="0078620F">
      <w:pPr>
        <w:tabs>
          <w:tab w:val="left" w:pos="450"/>
        </w:tabs>
        <w:spacing w:before="100" w:beforeAutospacing="1" w:after="100" w:afterAutospacing="1" w:line="360" w:lineRule="auto"/>
        <w:rPr>
          <w:rFonts w:ascii="Times New Roman" w:eastAsia="Times New Roman" w:hAnsi="Times New Roman" w:cs="Times New Roman"/>
          <w:sz w:val="24"/>
          <w:szCs w:val="24"/>
        </w:rPr>
      </w:pPr>
      <w:r w:rsidRPr="007B7486">
        <w:rPr>
          <w:rFonts w:ascii="Times New Roman" w:eastAsia="Times New Roman" w:hAnsi="Times New Roman" w:cs="Times New Roman"/>
          <w:b/>
          <w:sz w:val="24"/>
          <w:szCs w:val="24"/>
        </w:rPr>
        <w:t xml:space="preserve">Graph </w:t>
      </w:r>
      <w:r w:rsidR="009B56AD" w:rsidRPr="007B7486">
        <w:rPr>
          <w:rFonts w:ascii="Times New Roman" w:eastAsia="Times New Roman" w:hAnsi="Times New Roman" w:cs="Times New Roman"/>
          <w:b/>
          <w:sz w:val="24"/>
          <w:szCs w:val="24"/>
        </w:rPr>
        <w:t>4</w:t>
      </w:r>
      <w:r w:rsidR="009B56AD" w:rsidRPr="007B7486">
        <w:rPr>
          <w:rFonts w:ascii="Times New Roman" w:eastAsia="Times New Roman" w:hAnsi="Times New Roman" w:cs="Times New Roman"/>
          <w:sz w:val="24"/>
          <w:szCs w:val="24"/>
        </w:rPr>
        <w:t>: graphical presentation of various diseases and disorders in sheep</w:t>
      </w:r>
    </w:p>
    <w:p w:rsidR="0078620F" w:rsidRPr="007B7486" w:rsidRDefault="0078620F" w:rsidP="0078620F">
      <w:pPr>
        <w:tabs>
          <w:tab w:val="left" w:pos="450"/>
        </w:tabs>
        <w:spacing w:before="100" w:beforeAutospacing="1" w:after="100" w:afterAutospacing="1" w:line="360" w:lineRule="auto"/>
        <w:rPr>
          <w:rFonts w:ascii="Times New Roman" w:eastAsia="Times New Roman" w:hAnsi="Times New Roman" w:cs="Times New Roman"/>
          <w:sz w:val="24"/>
          <w:szCs w:val="24"/>
        </w:rPr>
      </w:pPr>
    </w:p>
    <w:p w:rsidR="0078620F" w:rsidRPr="007B7486" w:rsidRDefault="0078620F" w:rsidP="0078620F">
      <w:pPr>
        <w:tabs>
          <w:tab w:val="left" w:pos="450"/>
        </w:tabs>
        <w:spacing w:before="100" w:beforeAutospacing="1" w:after="100" w:afterAutospacing="1" w:line="360" w:lineRule="auto"/>
        <w:rPr>
          <w:rFonts w:ascii="Times New Roman" w:eastAsia="Times New Roman" w:hAnsi="Times New Roman" w:cs="Times New Roman"/>
          <w:sz w:val="24"/>
          <w:szCs w:val="24"/>
        </w:rPr>
      </w:pPr>
    </w:p>
    <w:p w:rsidR="00E57F78" w:rsidRPr="007B7486" w:rsidRDefault="00E57F78" w:rsidP="0078620F">
      <w:pPr>
        <w:tabs>
          <w:tab w:val="left" w:pos="450"/>
        </w:tabs>
        <w:spacing w:before="100" w:beforeAutospacing="1" w:after="100" w:afterAutospacing="1" w:line="360" w:lineRule="auto"/>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Prevalence of clinical diseases in poultry</w:t>
      </w:r>
    </w:p>
    <w:p w:rsidR="00E57F78" w:rsidRPr="007B7486" w:rsidRDefault="008169C4" w:rsidP="008169C4">
      <w:pPr>
        <w:spacing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lastRenderedPageBreak/>
        <w:t>Six major</w:t>
      </w:r>
      <w:r w:rsidR="00E57F78" w:rsidRPr="007B7486">
        <w:rPr>
          <w:rFonts w:ascii="Times New Roman" w:eastAsia="Times New Roman" w:hAnsi="Times New Roman" w:cs="Times New Roman"/>
          <w:sz w:val="24"/>
          <w:szCs w:val="24"/>
        </w:rPr>
        <w:t xml:space="preserve"> diseases were recorded among 521 sick poultry examined during the period of study and results are presented in the table 4. It is evident that 45.5% (n=237) infected with fowl pox, 3.3% (n=17) infected with new castle disease, 1.3% (n=7) with salmonellosis, 44.1% (n=230) with lice infestation, 2.2% (n=11) with coccidiosis and 3.6% (n=19) with fowl cholera. </w:t>
      </w:r>
    </w:p>
    <w:p w:rsidR="00E57F78" w:rsidRPr="007B7486" w:rsidRDefault="00E57F78" w:rsidP="00E57F78">
      <w:pPr>
        <w:ind w:firstLine="720"/>
        <w:rPr>
          <w:rFonts w:ascii="Times New Roman" w:eastAsia="Times New Roman" w:hAnsi="Times New Roman" w:cs="Times New Roman"/>
          <w:sz w:val="24"/>
          <w:szCs w:val="24"/>
        </w:rPr>
      </w:pPr>
    </w:p>
    <w:p w:rsidR="00E57F78" w:rsidRPr="007B7486" w:rsidRDefault="00E57F78" w:rsidP="00E57F78">
      <w:pPr>
        <w:ind w:firstLine="720"/>
        <w:rPr>
          <w:rFonts w:ascii="Times New Roman" w:eastAsia="Times New Roman" w:hAnsi="Times New Roman" w:cs="Times New Roman"/>
          <w:sz w:val="24"/>
          <w:szCs w:val="24"/>
        </w:rPr>
      </w:pPr>
    </w:p>
    <w:p w:rsidR="00E57F78" w:rsidRPr="007B7486" w:rsidRDefault="009B56AD" w:rsidP="008169C4">
      <w:pPr>
        <w:rPr>
          <w:rFonts w:ascii="Times New Roman" w:hAnsi="Times New Roman" w:cs="Times New Roman"/>
          <w:b/>
          <w:sz w:val="24"/>
          <w:szCs w:val="24"/>
        </w:rPr>
      </w:pPr>
      <w:r w:rsidRPr="007B7486">
        <w:rPr>
          <w:rFonts w:ascii="Times New Roman" w:hAnsi="Times New Roman" w:cs="Times New Roman"/>
          <w:b/>
          <w:sz w:val="24"/>
          <w:szCs w:val="24"/>
        </w:rPr>
        <w:t>Table 5:</w:t>
      </w:r>
      <w:r w:rsidR="008169C4">
        <w:rPr>
          <w:rFonts w:ascii="Times New Roman" w:hAnsi="Times New Roman" w:cs="Times New Roman"/>
          <w:b/>
          <w:sz w:val="24"/>
          <w:szCs w:val="24"/>
        </w:rPr>
        <w:t xml:space="preserve"> </w:t>
      </w:r>
      <w:r w:rsidR="00E57F78" w:rsidRPr="007B7486">
        <w:rPr>
          <w:rFonts w:ascii="Times New Roman" w:hAnsi="Times New Roman" w:cs="Times New Roman"/>
          <w:b/>
          <w:sz w:val="24"/>
          <w:szCs w:val="24"/>
        </w:rPr>
        <w:t xml:space="preserve">Diseases and disorders in poultry </w:t>
      </w:r>
    </w:p>
    <w:tbl>
      <w:tblPr>
        <w:tblW w:w="9377" w:type="dxa"/>
        <w:tblBorders>
          <w:top w:val="single" w:sz="4" w:space="0" w:color="auto"/>
        </w:tblBorders>
        <w:tblLook w:val="0000"/>
      </w:tblPr>
      <w:tblGrid>
        <w:gridCol w:w="3346"/>
        <w:gridCol w:w="2972"/>
        <w:gridCol w:w="2823"/>
        <w:gridCol w:w="236"/>
      </w:tblGrid>
      <w:tr w:rsidR="00947B83" w:rsidRPr="007B7486" w:rsidTr="0078620F">
        <w:trPr>
          <w:gridAfter w:val="1"/>
          <w:wAfter w:w="236" w:type="dxa"/>
          <w:trHeight w:val="989"/>
        </w:trPr>
        <w:tc>
          <w:tcPr>
            <w:tcW w:w="9141" w:type="dxa"/>
            <w:gridSpan w:val="3"/>
            <w:tcBorders>
              <w:top w:val="single" w:sz="4" w:space="0" w:color="auto"/>
              <w:left w:val="single" w:sz="4" w:space="0" w:color="auto"/>
              <w:right w:val="single" w:sz="4" w:space="0" w:color="auto"/>
            </w:tcBorders>
          </w:tcPr>
          <w:p w:rsidR="00947B83" w:rsidRPr="007B7486" w:rsidRDefault="00947B83" w:rsidP="00947B83">
            <w:pPr>
              <w:rPr>
                <w:rFonts w:ascii="Times New Roman" w:hAnsi="Times New Roman" w:cs="Times New Roman"/>
                <w:sz w:val="24"/>
                <w:szCs w:val="24"/>
              </w:rPr>
            </w:pPr>
          </w:p>
        </w:tc>
      </w:tr>
      <w:tr w:rsidR="00947B83" w:rsidRPr="007B7486" w:rsidTr="000B2128">
        <w:tblPrEx>
          <w:tblBorders>
            <w:top w:val="none" w:sz="0" w:space="0" w:color="auto"/>
          </w:tblBorders>
          <w:tblLook w:val="04A0"/>
        </w:tblPrEx>
        <w:trPr>
          <w:gridAfter w:val="1"/>
          <w:wAfter w:w="236" w:type="dxa"/>
          <w:trHeight w:val="70"/>
        </w:trPr>
        <w:tc>
          <w:tcPr>
            <w:tcW w:w="3346" w:type="dxa"/>
            <w:tcBorders>
              <w:left w:val="single" w:sz="4" w:space="0" w:color="auto"/>
              <w:bottom w:val="single" w:sz="4" w:space="0" w:color="auto"/>
            </w:tcBorders>
          </w:tcPr>
          <w:p w:rsidR="00947B83" w:rsidRPr="007B7486" w:rsidRDefault="00947B83" w:rsidP="00947B83">
            <w:pPr>
              <w:rPr>
                <w:rFonts w:ascii="Times New Roman" w:hAnsi="Times New Roman" w:cs="Times New Roman"/>
                <w:sz w:val="24"/>
                <w:szCs w:val="24"/>
              </w:rPr>
            </w:pPr>
            <w:r w:rsidRPr="007B7486">
              <w:rPr>
                <w:rFonts w:ascii="Times New Roman" w:hAnsi="Times New Roman" w:cs="Times New Roman"/>
                <w:sz w:val="24"/>
                <w:szCs w:val="24"/>
              </w:rPr>
              <w:t xml:space="preserve">Diseases </w:t>
            </w:r>
          </w:p>
        </w:tc>
        <w:tc>
          <w:tcPr>
            <w:tcW w:w="2972" w:type="dxa"/>
            <w:tcBorders>
              <w:bottom w:val="single" w:sz="4" w:space="0" w:color="auto"/>
            </w:tcBorders>
          </w:tcPr>
          <w:p w:rsidR="00947B83" w:rsidRPr="007B7486" w:rsidRDefault="00947B83" w:rsidP="00947B83">
            <w:pPr>
              <w:rPr>
                <w:rFonts w:ascii="Times New Roman" w:hAnsi="Times New Roman" w:cs="Times New Roman"/>
                <w:sz w:val="24"/>
                <w:szCs w:val="24"/>
              </w:rPr>
            </w:pPr>
            <w:r w:rsidRPr="007B7486">
              <w:rPr>
                <w:rFonts w:ascii="Times New Roman" w:hAnsi="Times New Roman" w:cs="Times New Roman"/>
                <w:sz w:val="24"/>
                <w:szCs w:val="24"/>
              </w:rPr>
              <w:t>Number of poultry(n=521)</w:t>
            </w:r>
          </w:p>
        </w:tc>
        <w:tc>
          <w:tcPr>
            <w:tcW w:w="2823" w:type="dxa"/>
            <w:tcBorders>
              <w:bottom w:val="single" w:sz="4" w:space="0" w:color="auto"/>
              <w:right w:val="single" w:sz="4" w:space="0" w:color="auto"/>
            </w:tcBorders>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Frequency (%)</w:t>
            </w:r>
          </w:p>
        </w:tc>
      </w:tr>
      <w:tr w:rsidR="00947B83" w:rsidRPr="007B7486" w:rsidTr="00A85AFE">
        <w:tblPrEx>
          <w:tblBorders>
            <w:top w:val="none" w:sz="0" w:space="0" w:color="auto"/>
          </w:tblBorders>
          <w:tblLook w:val="04A0"/>
        </w:tblPrEx>
        <w:trPr>
          <w:gridAfter w:val="1"/>
          <w:wAfter w:w="236" w:type="dxa"/>
          <w:trHeight w:val="438"/>
        </w:trPr>
        <w:tc>
          <w:tcPr>
            <w:tcW w:w="3346" w:type="dxa"/>
            <w:tcBorders>
              <w:top w:val="single" w:sz="4" w:space="0" w:color="auto"/>
              <w:left w:val="single" w:sz="4" w:space="0" w:color="auto"/>
            </w:tcBorders>
          </w:tcPr>
          <w:p w:rsidR="00947B83" w:rsidRPr="007B7486" w:rsidRDefault="00947B83" w:rsidP="00947B83">
            <w:pPr>
              <w:rPr>
                <w:rFonts w:ascii="Times New Roman" w:hAnsi="Times New Roman" w:cs="Times New Roman"/>
                <w:sz w:val="24"/>
                <w:szCs w:val="24"/>
              </w:rPr>
            </w:pPr>
          </w:p>
        </w:tc>
        <w:tc>
          <w:tcPr>
            <w:tcW w:w="2972" w:type="dxa"/>
            <w:tcBorders>
              <w:top w:val="single" w:sz="4" w:space="0" w:color="auto"/>
            </w:tcBorders>
          </w:tcPr>
          <w:p w:rsidR="00947B83" w:rsidRPr="007B7486" w:rsidRDefault="00947B83" w:rsidP="00947B83">
            <w:pPr>
              <w:rPr>
                <w:rFonts w:ascii="Times New Roman" w:hAnsi="Times New Roman" w:cs="Times New Roman"/>
                <w:sz w:val="24"/>
                <w:szCs w:val="24"/>
              </w:rPr>
            </w:pPr>
          </w:p>
        </w:tc>
        <w:tc>
          <w:tcPr>
            <w:tcW w:w="2823" w:type="dxa"/>
            <w:tcBorders>
              <w:top w:val="single" w:sz="4" w:space="0" w:color="auto"/>
              <w:right w:val="single" w:sz="4" w:space="0" w:color="auto"/>
            </w:tcBorders>
          </w:tcPr>
          <w:p w:rsidR="00947B83" w:rsidRPr="007B7486" w:rsidRDefault="00947B83" w:rsidP="00947B83">
            <w:pPr>
              <w:jc w:val="center"/>
              <w:rPr>
                <w:rFonts w:ascii="Times New Roman" w:hAnsi="Times New Roman" w:cs="Times New Roman"/>
                <w:sz w:val="24"/>
                <w:szCs w:val="24"/>
              </w:rPr>
            </w:pPr>
          </w:p>
        </w:tc>
      </w:tr>
      <w:tr w:rsidR="00947B83" w:rsidRPr="007B7486" w:rsidTr="00947B83">
        <w:tblPrEx>
          <w:tblBorders>
            <w:top w:val="none" w:sz="0" w:space="0" w:color="auto"/>
          </w:tblBorders>
          <w:tblLook w:val="04A0"/>
        </w:tblPrEx>
        <w:tc>
          <w:tcPr>
            <w:tcW w:w="3346" w:type="dxa"/>
            <w:tcBorders>
              <w:left w:val="single" w:sz="4" w:space="0" w:color="auto"/>
            </w:tcBorders>
          </w:tcPr>
          <w:p w:rsidR="00947B83" w:rsidRPr="007B7486" w:rsidRDefault="00947B83" w:rsidP="00947B83">
            <w:pPr>
              <w:rPr>
                <w:rFonts w:ascii="Times New Roman" w:hAnsi="Times New Roman" w:cs="Times New Roman"/>
                <w:sz w:val="24"/>
                <w:szCs w:val="24"/>
              </w:rPr>
            </w:pPr>
            <w:r w:rsidRPr="007B7486">
              <w:rPr>
                <w:rFonts w:ascii="Times New Roman" w:hAnsi="Times New Roman" w:cs="Times New Roman"/>
                <w:sz w:val="24"/>
                <w:szCs w:val="24"/>
              </w:rPr>
              <w:t>Fowl pox</w:t>
            </w:r>
          </w:p>
        </w:tc>
        <w:tc>
          <w:tcPr>
            <w:tcW w:w="2972" w:type="dxa"/>
          </w:tcPr>
          <w:p w:rsidR="00947B83" w:rsidRPr="007B7486" w:rsidRDefault="00947B83" w:rsidP="00947B83">
            <w:pPr>
              <w:tabs>
                <w:tab w:val="left" w:pos="1227"/>
              </w:tabs>
              <w:ind w:firstLine="720"/>
              <w:jc w:val="both"/>
              <w:rPr>
                <w:rFonts w:ascii="Times New Roman" w:hAnsi="Times New Roman" w:cs="Times New Roman"/>
                <w:sz w:val="24"/>
                <w:szCs w:val="24"/>
              </w:rPr>
            </w:pPr>
            <w:r w:rsidRPr="007B7486">
              <w:rPr>
                <w:rFonts w:ascii="Times New Roman" w:hAnsi="Times New Roman" w:cs="Times New Roman"/>
                <w:sz w:val="24"/>
                <w:szCs w:val="24"/>
              </w:rPr>
              <w:tab/>
              <w:t>237</w:t>
            </w:r>
          </w:p>
        </w:tc>
        <w:tc>
          <w:tcPr>
            <w:tcW w:w="2823" w:type="dxa"/>
            <w:tcBorders>
              <w:right w:val="single" w:sz="4" w:space="0" w:color="auto"/>
            </w:tcBorders>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45.5</w:t>
            </w:r>
          </w:p>
        </w:tc>
        <w:tc>
          <w:tcPr>
            <w:tcW w:w="236" w:type="dxa"/>
            <w:tcBorders>
              <w:left w:val="single" w:sz="4" w:space="0" w:color="auto"/>
            </w:tcBorders>
          </w:tcPr>
          <w:p w:rsidR="00947B83" w:rsidRPr="007B7486" w:rsidRDefault="00947B83" w:rsidP="00947B83">
            <w:pPr>
              <w:jc w:val="center"/>
              <w:rPr>
                <w:rFonts w:ascii="Times New Roman" w:hAnsi="Times New Roman" w:cs="Times New Roman"/>
                <w:sz w:val="24"/>
                <w:szCs w:val="24"/>
              </w:rPr>
            </w:pPr>
          </w:p>
        </w:tc>
      </w:tr>
      <w:tr w:rsidR="00947B83" w:rsidRPr="007B7486" w:rsidTr="00947B83">
        <w:tblPrEx>
          <w:tblBorders>
            <w:top w:val="none" w:sz="0" w:space="0" w:color="auto"/>
          </w:tblBorders>
          <w:tblLook w:val="04A0"/>
        </w:tblPrEx>
        <w:tc>
          <w:tcPr>
            <w:tcW w:w="3346" w:type="dxa"/>
            <w:tcBorders>
              <w:left w:val="single" w:sz="4" w:space="0" w:color="auto"/>
            </w:tcBorders>
          </w:tcPr>
          <w:p w:rsidR="00947B83" w:rsidRPr="007B7486" w:rsidRDefault="00947B83" w:rsidP="00947B83">
            <w:pPr>
              <w:rPr>
                <w:rFonts w:ascii="Times New Roman" w:hAnsi="Times New Roman" w:cs="Times New Roman"/>
                <w:sz w:val="24"/>
                <w:szCs w:val="24"/>
              </w:rPr>
            </w:pPr>
            <w:r w:rsidRPr="007B7486">
              <w:rPr>
                <w:rFonts w:ascii="Times New Roman" w:hAnsi="Times New Roman" w:cs="Times New Roman"/>
                <w:sz w:val="24"/>
                <w:szCs w:val="24"/>
              </w:rPr>
              <w:t>New castle diseases</w:t>
            </w:r>
          </w:p>
        </w:tc>
        <w:tc>
          <w:tcPr>
            <w:tcW w:w="2972" w:type="dxa"/>
          </w:tcPr>
          <w:p w:rsidR="00947B83" w:rsidRPr="007B7486" w:rsidRDefault="00947B83" w:rsidP="00947B83">
            <w:pPr>
              <w:tabs>
                <w:tab w:val="left" w:pos="927"/>
              </w:tabs>
              <w:jc w:val="center"/>
              <w:rPr>
                <w:rFonts w:ascii="Times New Roman" w:hAnsi="Times New Roman" w:cs="Times New Roman"/>
                <w:sz w:val="24"/>
                <w:szCs w:val="24"/>
              </w:rPr>
            </w:pPr>
            <w:r w:rsidRPr="007B7486">
              <w:rPr>
                <w:rFonts w:ascii="Times New Roman" w:hAnsi="Times New Roman" w:cs="Times New Roman"/>
                <w:sz w:val="24"/>
                <w:szCs w:val="24"/>
              </w:rPr>
              <w:t>17</w:t>
            </w:r>
          </w:p>
        </w:tc>
        <w:tc>
          <w:tcPr>
            <w:tcW w:w="2823" w:type="dxa"/>
            <w:tcBorders>
              <w:right w:val="single" w:sz="4" w:space="0" w:color="auto"/>
            </w:tcBorders>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3.3</w:t>
            </w:r>
          </w:p>
        </w:tc>
        <w:tc>
          <w:tcPr>
            <w:tcW w:w="236" w:type="dxa"/>
            <w:tcBorders>
              <w:left w:val="single" w:sz="4" w:space="0" w:color="auto"/>
            </w:tcBorders>
          </w:tcPr>
          <w:p w:rsidR="00947B83" w:rsidRPr="007B7486" w:rsidRDefault="00947B83" w:rsidP="00947B83">
            <w:pPr>
              <w:jc w:val="center"/>
              <w:rPr>
                <w:rFonts w:ascii="Times New Roman" w:hAnsi="Times New Roman" w:cs="Times New Roman"/>
                <w:sz w:val="24"/>
                <w:szCs w:val="24"/>
              </w:rPr>
            </w:pPr>
          </w:p>
        </w:tc>
      </w:tr>
      <w:tr w:rsidR="00947B83" w:rsidRPr="007B7486" w:rsidTr="00947B83">
        <w:tblPrEx>
          <w:tblBorders>
            <w:top w:val="none" w:sz="0" w:space="0" w:color="auto"/>
          </w:tblBorders>
          <w:tblLook w:val="04A0"/>
        </w:tblPrEx>
        <w:tc>
          <w:tcPr>
            <w:tcW w:w="3346" w:type="dxa"/>
            <w:tcBorders>
              <w:left w:val="single" w:sz="4" w:space="0" w:color="auto"/>
            </w:tcBorders>
          </w:tcPr>
          <w:p w:rsidR="00947B83" w:rsidRPr="007B7486" w:rsidRDefault="00947B83" w:rsidP="00947B83">
            <w:pPr>
              <w:rPr>
                <w:rFonts w:ascii="Times New Roman" w:hAnsi="Times New Roman" w:cs="Times New Roman"/>
                <w:sz w:val="24"/>
                <w:szCs w:val="24"/>
              </w:rPr>
            </w:pPr>
            <w:r w:rsidRPr="007B7486">
              <w:rPr>
                <w:rFonts w:ascii="Times New Roman" w:hAnsi="Times New Roman" w:cs="Times New Roman"/>
                <w:sz w:val="24"/>
                <w:szCs w:val="24"/>
              </w:rPr>
              <w:t xml:space="preserve">Salmonellosis </w:t>
            </w:r>
          </w:p>
        </w:tc>
        <w:tc>
          <w:tcPr>
            <w:tcW w:w="2972" w:type="dxa"/>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7</w:t>
            </w:r>
          </w:p>
        </w:tc>
        <w:tc>
          <w:tcPr>
            <w:tcW w:w="2823" w:type="dxa"/>
            <w:tcBorders>
              <w:right w:val="single" w:sz="4" w:space="0" w:color="auto"/>
            </w:tcBorders>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1.3</w:t>
            </w:r>
          </w:p>
        </w:tc>
        <w:tc>
          <w:tcPr>
            <w:tcW w:w="236" w:type="dxa"/>
            <w:tcBorders>
              <w:left w:val="single" w:sz="4" w:space="0" w:color="auto"/>
            </w:tcBorders>
          </w:tcPr>
          <w:p w:rsidR="00947B83" w:rsidRPr="007B7486" w:rsidRDefault="00947B83" w:rsidP="00947B83">
            <w:pPr>
              <w:jc w:val="center"/>
              <w:rPr>
                <w:rFonts w:ascii="Times New Roman" w:hAnsi="Times New Roman" w:cs="Times New Roman"/>
                <w:sz w:val="24"/>
                <w:szCs w:val="24"/>
              </w:rPr>
            </w:pPr>
          </w:p>
        </w:tc>
      </w:tr>
      <w:tr w:rsidR="00947B83" w:rsidRPr="007B7486" w:rsidTr="00947B83">
        <w:tblPrEx>
          <w:tblBorders>
            <w:top w:val="none" w:sz="0" w:space="0" w:color="auto"/>
          </w:tblBorders>
          <w:tblLook w:val="04A0"/>
        </w:tblPrEx>
        <w:tc>
          <w:tcPr>
            <w:tcW w:w="3346" w:type="dxa"/>
            <w:tcBorders>
              <w:left w:val="single" w:sz="4" w:space="0" w:color="auto"/>
            </w:tcBorders>
          </w:tcPr>
          <w:p w:rsidR="00947B83" w:rsidRPr="007B7486" w:rsidRDefault="00947B83" w:rsidP="00947B83">
            <w:pPr>
              <w:rPr>
                <w:rFonts w:ascii="Times New Roman" w:hAnsi="Times New Roman" w:cs="Times New Roman"/>
                <w:sz w:val="24"/>
                <w:szCs w:val="24"/>
              </w:rPr>
            </w:pPr>
            <w:r w:rsidRPr="007B7486">
              <w:rPr>
                <w:rFonts w:ascii="Times New Roman" w:hAnsi="Times New Roman" w:cs="Times New Roman"/>
                <w:sz w:val="24"/>
                <w:szCs w:val="24"/>
              </w:rPr>
              <w:t xml:space="preserve">Lice infestation </w:t>
            </w:r>
          </w:p>
        </w:tc>
        <w:tc>
          <w:tcPr>
            <w:tcW w:w="2972" w:type="dxa"/>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230</w:t>
            </w:r>
          </w:p>
        </w:tc>
        <w:tc>
          <w:tcPr>
            <w:tcW w:w="2823" w:type="dxa"/>
            <w:tcBorders>
              <w:right w:val="single" w:sz="4" w:space="0" w:color="auto"/>
            </w:tcBorders>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44.1</w:t>
            </w:r>
          </w:p>
        </w:tc>
        <w:tc>
          <w:tcPr>
            <w:tcW w:w="236" w:type="dxa"/>
            <w:tcBorders>
              <w:left w:val="single" w:sz="4" w:space="0" w:color="auto"/>
            </w:tcBorders>
          </w:tcPr>
          <w:p w:rsidR="00947B83" w:rsidRPr="007B7486" w:rsidRDefault="00947B83" w:rsidP="00947B83">
            <w:pPr>
              <w:jc w:val="center"/>
              <w:rPr>
                <w:rFonts w:ascii="Times New Roman" w:hAnsi="Times New Roman" w:cs="Times New Roman"/>
                <w:sz w:val="24"/>
                <w:szCs w:val="24"/>
              </w:rPr>
            </w:pPr>
          </w:p>
        </w:tc>
      </w:tr>
      <w:tr w:rsidR="00947B83" w:rsidRPr="007B7486" w:rsidTr="00947B83">
        <w:tblPrEx>
          <w:tblBorders>
            <w:top w:val="none" w:sz="0" w:space="0" w:color="auto"/>
          </w:tblBorders>
          <w:tblLook w:val="04A0"/>
        </w:tblPrEx>
        <w:tc>
          <w:tcPr>
            <w:tcW w:w="3346" w:type="dxa"/>
            <w:tcBorders>
              <w:left w:val="single" w:sz="4" w:space="0" w:color="auto"/>
            </w:tcBorders>
          </w:tcPr>
          <w:p w:rsidR="00947B83" w:rsidRPr="007B7486" w:rsidRDefault="00947B83" w:rsidP="00947B83">
            <w:pPr>
              <w:rPr>
                <w:rFonts w:ascii="Times New Roman" w:hAnsi="Times New Roman" w:cs="Times New Roman"/>
                <w:sz w:val="24"/>
                <w:szCs w:val="24"/>
              </w:rPr>
            </w:pPr>
            <w:r w:rsidRPr="007B7486">
              <w:rPr>
                <w:rFonts w:ascii="Times New Roman" w:hAnsi="Times New Roman" w:cs="Times New Roman"/>
                <w:sz w:val="24"/>
                <w:szCs w:val="24"/>
              </w:rPr>
              <w:t xml:space="preserve">Coccidiosis </w:t>
            </w:r>
          </w:p>
        </w:tc>
        <w:tc>
          <w:tcPr>
            <w:tcW w:w="2972" w:type="dxa"/>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11</w:t>
            </w:r>
          </w:p>
        </w:tc>
        <w:tc>
          <w:tcPr>
            <w:tcW w:w="2823" w:type="dxa"/>
            <w:tcBorders>
              <w:right w:val="single" w:sz="4" w:space="0" w:color="auto"/>
            </w:tcBorders>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2.2</w:t>
            </w:r>
          </w:p>
        </w:tc>
        <w:tc>
          <w:tcPr>
            <w:tcW w:w="236" w:type="dxa"/>
            <w:tcBorders>
              <w:left w:val="single" w:sz="4" w:space="0" w:color="auto"/>
            </w:tcBorders>
          </w:tcPr>
          <w:p w:rsidR="00947B83" w:rsidRPr="007B7486" w:rsidRDefault="00947B83" w:rsidP="00947B83">
            <w:pPr>
              <w:jc w:val="center"/>
              <w:rPr>
                <w:rFonts w:ascii="Times New Roman" w:hAnsi="Times New Roman" w:cs="Times New Roman"/>
                <w:sz w:val="24"/>
                <w:szCs w:val="24"/>
              </w:rPr>
            </w:pPr>
          </w:p>
        </w:tc>
      </w:tr>
      <w:tr w:rsidR="00947B83" w:rsidRPr="007B7486" w:rsidTr="00947B83">
        <w:tblPrEx>
          <w:tblBorders>
            <w:top w:val="none" w:sz="0" w:space="0" w:color="auto"/>
          </w:tblBorders>
          <w:tblLook w:val="04A0"/>
        </w:tblPrEx>
        <w:trPr>
          <w:gridAfter w:val="1"/>
          <w:wAfter w:w="236" w:type="dxa"/>
        </w:trPr>
        <w:tc>
          <w:tcPr>
            <w:tcW w:w="3346" w:type="dxa"/>
            <w:tcBorders>
              <w:left w:val="single" w:sz="4" w:space="0" w:color="auto"/>
              <w:bottom w:val="single" w:sz="4" w:space="0" w:color="auto"/>
            </w:tcBorders>
          </w:tcPr>
          <w:p w:rsidR="00947B83" w:rsidRPr="007B7486" w:rsidRDefault="00947B83" w:rsidP="00947B83">
            <w:pPr>
              <w:rPr>
                <w:rFonts w:ascii="Times New Roman" w:hAnsi="Times New Roman" w:cs="Times New Roman"/>
                <w:sz w:val="24"/>
                <w:szCs w:val="24"/>
              </w:rPr>
            </w:pPr>
            <w:r w:rsidRPr="007B7486">
              <w:rPr>
                <w:rFonts w:ascii="Times New Roman" w:hAnsi="Times New Roman" w:cs="Times New Roman"/>
                <w:sz w:val="24"/>
                <w:szCs w:val="24"/>
              </w:rPr>
              <w:t>Fowl cholera</w:t>
            </w:r>
          </w:p>
        </w:tc>
        <w:tc>
          <w:tcPr>
            <w:tcW w:w="2972" w:type="dxa"/>
            <w:tcBorders>
              <w:bottom w:val="single" w:sz="4" w:space="0" w:color="auto"/>
            </w:tcBorders>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19</w:t>
            </w:r>
          </w:p>
        </w:tc>
        <w:tc>
          <w:tcPr>
            <w:tcW w:w="2823" w:type="dxa"/>
            <w:tcBorders>
              <w:bottom w:val="single" w:sz="4" w:space="0" w:color="auto"/>
              <w:right w:val="single" w:sz="4" w:space="0" w:color="auto"/>
            </w:tcBorders>
          </w:tcPr>
          <w:p w:rsidR="00947B83" w:rsidRPr="007B7486" w:rsidRDefault="00947B83" w:rsidP="00947B83">
            <w:pPr>
              <w:jc w:val="center"/>
              <w:rPr>
                <w:rFonts w:ascii="Times New Roman" w:hAnsi="Times New Roman" w:cs="Times New Roman"/>
                <w:sz w:val="24"/>
                <w:szCs w:val="24"/>
              </w:rPr>
            </w:pPr>
            <w:r w:rsidRPr="007B7486">
              <w:rPr>
                <w:rFonts w:ascii="Times New Roman" w:hAnsi="Times New Roman" w:cs="Times New Roman"/>
                <w:sz w:val="24"/>
                <w:szCs w:val="24"/>
              </w:rPr>
              <w:t>3.6</w:t>
            </w:r>
          </w:p>
        </w:tc>
      </w:tr>
    </w:tbl>
    <w:p w:rsidR="001640F0" w:rsidRPr="007B7486" w:rsidRDefault="001640F0" w:rsidP="00761C17">
      <w:pPr>
        <w:spacing w:before="100" w:beforeAutospacing="1" w:after="100" w:afterAutospacing="1" w:line="240" w:lineRule="auto"/>
        <w:rPr>
          <w:rFonts w:ascii="Times New Roman" w:eastAsia="Times New Roman" w:hAnsi="Times New Roman" w:cs="Times New Roman"/>
          <w:sz w:val="24"/>
          <w:szCs w:val="24"/>
        </w:rPr>
      </w:pPr>
    </w:p>
    <w:p w:rsidR="005036A7" w:rsidRPr="007B7486" w:rsidRDefault="00E57F78" w:rsidP="00761C17">
      <w:pPr>
        <w:spacing w:before="100" w:beforeAutospacing="1" w:after="100" w:afterAutospacing="1" w:line="240" w:lineRule="auto"/>
        <w:rPr>
          <w:rFonts w:ascii="Times New Roman" w:eastAsia="Times New Roman" w:hAnsi="Times New Roman" w:cs="Times New Roman"/>
          <w:sz w:val="24"/>
          <w:szCs w:val="24"/>
        </w:rPr>
      </w:pPr>
      <w:r w:rsidRPr="007B7486">
        <w:rPr>
          <w:rFonts w:ascii="Times New Roman" w:eastAsia="Times New Roman" w:hAnsi="Times New Roman" w:cs="Times New Roman"/>
          <w:noProof/>
          <w:sz w:val="24"/>
          <w:szCs w:val="24"/>
        </w:rPr>
        <w:lastRenderedPageBreak/>
        <w:drawing>
          <wp:inline distT="0" distB="0" distL="0" distR="0">
            <wp:extent cx="5609838" cy="3288030"/>
            <wp:effectExtent l="19050" t="0" r="9912" b="762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7F78" w:rsidRPr="007B7486" w:rsidRDefault="00E57F78" w:rsidP="00E57F78">
      <w:pPr>
        <w:tabs>
          <w:tab w:val="left" w:pos="5422"/>
        </w:tabs>
        <w:jc w:val="both"/>
        <w:rPr>
          <w:rFonts w:ascii="Times New Roman" w:hAnsi="Times New Roman" w:cs="Times New Roman"/>
          <w:sz w:val="24"/>
          <w:szCs w:val="24"/>
        </w:rPr>
      </w:pPr>
      <w:r w:rsidRPr="007B7486">
        <w:rPr>
          <w:rFonts w:ascii="Times New Roman" w:hAnsi="Times New Roman" w:cs="Times New Roman"/>
          <w:b/>
          <w:sz w:val="24"/>
          <w:szCs w:val="24"/>
        </w:rPr>
        <w:t>Graph</w:t>
      </w:r>
      <w:r w:rsidR="0078620F" w:rsidRPr="007B7486">
        <w:rPr>
          <w:rFonts w:ascii="Times New Roman" w:hAnsi="Times New Roman" w:cs="Times New Roman"/>
          <w:b/>
          <w:sz w:val="24"/>
          <w:szCs w:val="24"/>
        </w:rPr>
        <w:t xml:space="preserve"> 5</w:t>
      </w:r>
      <w:r w:rsidRPr="007B7486">
        <w:rPr>
          <w:rFonts w:ascii="Times New Roman" w:hAnsi="Times New Roman" w:cs="Times New Roman"/>
          <w:sz w:val="24"/>
          <w:szCs w:val="24"/>
        </w:rPr>
        <w:t>:</w:t>
      </w:r>
      <w:r w:rsidR="009B56AD" w:rsidRPr="007B7486">
        <w:rPr>
          <w:rFonts w:ascii="Times New Roman" w:hAnsi="Times New Roman" w:cs="Times New Roman"/>
          <w:sz w:val="24"/>
          <w:szCs w:val="24"/>
        </w:rPr>
        <w:t xml:space="preserve"> </w:t>
      </w:r>
      <w:r w:rsidRPr="007B7486">
        <w:rPr>
          <w:rFonts w:ascii="Times New Roman" w:hAnsi="Times New Roman" w:cs="Times New Roman"/>
          <w:sz w:val="24"/>
          <w:szCs w:val="24"/>
        </w:rPr>
        <w:t>prevalence of various diseases in poultry</w:t>
      </w:r>
    </w:p>
    <w:p w:rsidR="007124E9" w:rsidRPr="007B7486" w:rsidRDefault="007124E9" w:rsidP="00E57F78">
      <w:pPr>
        <w:ind w:firstLine="720"/>
        <w:rPr>
          <w:rFonts w:ascii="Times New Roman" w:hAnsi="Times New Roman" w:cs="Times New Roman"/>
          <w:sz w:val="24"/>
          <w:szCs w:val="24"/>
        </w:rPr>
      </w:pPr>
    </w:p>
    <w:p w:rsidR="007124E9" w:rsidRPr="007B7486" w:rsidRDefault="007124E9" w:rsidP="00E57F78">
      <w:pPr>
        <w:ind w:firstLine="720"/>
        <w:rPr>
          <w:rFonts w:ascii="Times New Roman" w:hAnsi="Times New Roman" w:cs="Times New Roman"/>
          <w:sz w:val="24"/>
          <w:szCs w:val="24"/>
        </w:rPr>
      </w:pPr>
    </w:p>
    <w:p w:rsidR="00E57F78" w:rsidRPr="007B7486" w:rsidRDefault="009B56AD" w:rsidP="0032511E">
      <w:pPr>
        <w:rPr>
          <w:rFonts w:ascii="Times New Roman" w:hAnsi="Times New Roman" w:cs="Times New Roman"/>
          <w:b/>
          <w:sz w:val="24"/>
          <w:szCs w:val="24"/>
        </w:rPr>
      </w:pPr>
      <w:r w:rsidRPr="007B7486">
        <w:rPr>
          <w:rFonts w:ascii="Times New Roman" w:hAnsi="Times New Roman" w:cs="Times New Roman"/>
          <w:b/>
          <w:sz w:val="24"/>
          <w:szCs w:val="24"/>
        </w:rPr>
        <w:t>Table 6:</w:t>
      </w:r>
      <w:r w:rsidR="0032511E">
        <w:rPr>
          <w:rFonts w:ascii="Times New Roman" w:hAnsi="Times New Roman" w:cs="Times New Roman"/>
          <w:b/>
          <w:sz w:val="24"/>
          <w:szCs w:val="24"/>
        </w:rPr>
        <w:t xml:space="preserve"> </w:t>
      </w:r>
      <w:r w:rsidR="00E57F78" w:rsidRPr="007B7486">
        <w:rPr>
          <w:rFonts w:ascii="Times New Roman" w:hAnsi="Times New Roman" w:cs="Times New Roman"/>
          <w:b/>
          <w:sz w:val="24"/>
          <w:szCs w:val="24"/>
        </w:rPr>
        <w:t>Pet animal rabbit diseases and disorders (n=16)</w:t>
      </w:r>
    </w:p>
    <w:tbl>
      <w:tblPr>
        <w:tblW w:w="9536" w:type="dxa"/>
        <w:tblLook w:val="04A0"/>
      </w:tblPr>
      <w:tblGrid>
        <w:gridCol w:w="236"/>
        <w:gridCol w:w="2247"/>
        <w:gridCol w:w="1803"/>
        <w:gridCol w:w="1871"/>
        <w:gridCol w:w="3143"/>
        <w:gridCol w:w="236"/>
      </w:tblGrid>
      <w:tr w:rsidR="00E85484" w:rsidRPr="007B7486" w:rsidTr="00A85AFE">
        <w:trPr>
          <w:gridAfter w:val="1"/>
          <w:wAfter w:w="236" w:type="dxa"/>
          <w:trHeight w:val="431"/>
        </w:trPr>
        <w:tc>
          <w:tcPr>
            <w:tcW w:w="236" w:type="dxa"/>
            <w:tcBorders>
              <w:right w:val="single" w:sz="4" w:space="0" w:color="auto"/>
            </w:tcBorders>
          </w:tcPr>
          <w:p w:rsidR="00E85484" w:rsidRPr="007B7486" w:rsidRDefault="00E85484" w:rsidP="00E85484">
            <w:pPr>
              <w:rPr>
                <w:rFonts w:ascii="Times New Roman" w:hAnsi="Times New Roman" w:cs="Times New Roman"/>
                <w:sz w:val="24"/>
                <w:szCs w:val="24"/>
              </w:rPr>
            </w:pPr>
          </w:p>
        </w:tc>
        <w:tc>
          <w:tcPr>
            <w:tcW w:w="2247" w:type="dxa"/>
            <w:tcBorders>
              <w:top w:val="single" w:sz="4" w:space="0" w:color="auto"/>
              <w:left w:val="single" w:sz="4" w:space="0" w:color="auto"/>
              <w:bottom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 xml:space="preserve">Diseases </w:t>
            </w:r>
          </w:p>
        </w:tc>
        <w:tc>
          <w:tcPr>
            <w:tcW w:w="1803" w:type="dxa"/>
            <w:tcBorders>
              <w:top w:val="single" w:sz="4" w:space="0" w:color="auto"/>
              <w:bottom w:val="single" w:sz="4" w:space="0" w:color="auto"/>
            </w:tcBorders>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Number</w:t>
            </w:r>
          </w:p>
        </w:tc>
        <w:tc>
          <w:tcPr>
            <w:tcW w:w="1871" w:type="dxa"/>
            <w:tcBorders>
              <w:top w:val="single" w:sz="4" w:space="0" w:color="auto"/>
              <w:bottom w:val="single" w:sz="4" w:space="0" w:color="auto"/>
            </w:tcBorders>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Frequency</w:t>
            </w:r>
            <w:r w:rsidR="0032511E">
              <w:rPr>
                <w:rFonts w:ascii="Times New Roman" w:hAnsi="Times New Roman" w:cs="Times New Roman"/>
                <w:sz w:val="24"/>
                <w:szCs w:val="24"/>
              </w:rPr>
              <w:t xml:space="preserve"> </w:t>
            </w:r>
            <w:r w:rsidRPr="007B7486">
              <w:rPr>
                <w:rFonts w:ascii="Times New Roman" w:hAnsi="Times New Roman" w:cs="Times New Roman"/>
                <w:sz w:val="24"/>
                <w:szCs w:val="24"/>
              </w:rPr>
              <w:t>(%)</w:t>
            </w:r>
          </w:p>
        </w:tc>
        <w:tc>
          <w:tcPr>
            <w:tcW w:w="3143" w:type="dxa"/>
            <w:tcBorders>
              <w:top w:val="single" w:sz="4" w:space="0" w:color="auto"/>
              <w:bottom w:val="single" w:sz="4" w:space="0" w:color="auto"/>
              <w:right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 xml:space="preserve">Treatment &amp; management </w:t>
            </w:r>
          </w:p>
        </w:tc>
      </w:tr>
      <w:tr w:rsidR="00E85484" w:rsidRPr="007B7486" w:rsidTr="00A85AFE">
        <w:trPr>
          <w:gridAfter w:val="1"/>
          <w:wAfter w:w="236" w:type="dxa"/>
          <w:trHeight w:val="440"/>
        </w:trPr>
        <w:tc>
          <w:tcPr>
            <w:tcW w:w="236" w:type="dxa"/>
            <w:vMerge w:val="restart"/>
            <w:tcBorders>
              <w:right w:val="single" w:sz="4" w:space="0" w:color="auto"/>
            </w:tcBorders>
          </w:tcPr>
          <w:p w:rsidR="00E85484" w:rsidRPr="007B7486" w:rsidRDefault="00E85484" w:rsidP="00E85484">
            <w:pPr>
              <w:rPr>
                <w:rFonts w:ascii="Times New Roman" w:hAnsi="Times New Roman" w:cs="Times New Roman"/>
                <w:sz w:val="24"/>
                <w:szCs w:val="24"/>
              </w:rPr>
            </w:pPr>
          </w:p>
          <w:p w:rsidR="00E85484" w:rsidRPr="007B7486" w:rsidRDefault="00E85484" w:rsidP="00E85484">
            <w:pPr>
              <w:rPr>
                <w:rFonts w:ascii="Times New Roman" w:hAnsi="Times New Roman" w:cs="Times New Roman"/>
                <w:sz w:val="24"/>
                <w:szCs w:val="24"/>
              </w:rPr>
            </w:pPr>
          </w:p>
        </w:tc>
        <w:tc>
          <w:tcPr>
            <w:tcW w:w="2247" w:type="dxa"/>
            <w:vMerge w:val="restart"/>
            <w:tcBorders>
              <w:top w:val="single" w:sz="4" w:space="0" w:color="auto"/>
              <w:left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 xml:space="preserve">Scabies </w:t>
            </w:r>
          </w:p>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 xml:space="preserve">Dermatitis </w:t>
            </w:r>
          </w:p>
        </w:tc>
        <w:tc>
          <w:tcPr>
            <w:tcW w:w="1803" w:type="dxa"/>
            <w:tcBorders>
              <w:top w:val="single" w:sz="4" w:space="0" w:color="auto"/>
            </w:tcBorders>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7</w:t>
            </w:r>
          </w:p>
        </w:tc>
        <w:tc>
          <w:tcPr>
            <w:tcW w:w="1871" w:type="dxa"/>
            <w:tcBorders>
              <w:top w:val="single" w:sz="4" w:space="0" w:color="auto"/>
            </w:tcBorders>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43.75</w:t>
            </w:r>
          </w:p>
        </w:tc>
        <w:tc>
          <w:tcPr>
            <w:tcW w:w="3143" w:type="dxa"/>
            <w:tcBorders>
              <w:top w:val="single" w:sz="4" w:space="0" w:color="auto"/>
              <w:right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Dressing &amp; ivermectin</w:t>
            </w:r>
          </w:p>
        </w:tc>
      </w:tr>
      <w:tr w:rsidR="00E85484" w:rsidRPr="007B7486" w:rsidTr="00E85484">
        <w:trPr>
          <w:trHeight w:val="440"/>
        </w:trPr>
        <w:tc>
          <w:tcPr>
            <w:tcW w:w="236" w:type="dxa"/>
            <w:vMerge/>
            <w:tcBorders>
              <w:right w:val="single" w:sz="4" w:space="0" w:color="auto"/>
            </w:tcBorders>
          </w:tcPr>
          <w:p w:rsidR="00E85484" w:rsidRPr="007B7486" w:rsidRDefault="00E85484" w:rsidP="00E85484">
            <w:pPr>
              <w:rPr>
                <w:rFonts w:ascii="Times New Roman" w:hAnsi="Times New Roman" w:cs="Times New Roman"/>
                <w:sz w:val="24"/>
                <w:szCs w:val="24"/>
              </w:rPr>
            </w:pPr>
          </w:p>
        </w:tc>
        <w:tc>
          <w:tcPr>
            <w:tcW w:w="2247" w:type="dxa"/>
            <w:vMerge/>
            <w:tcBorders>
              <w:left w:val="single" w:sz="4" w:space="0" w:color="auto"/>
            </w:tcBorders>
          </w:tcPr>
          <w:p w:rsidR="00E85484" w:rsidRPr="007B7486" w:rsidRDefault="00E85484" w:rsidP="00E85484">
            <w:pPr>
              <w:rPr>
                <w:rFonts w:ascii="Times New Roman" w:hAnsi="Times New Roman" w:cs="Times New Roman"/>
                <w:sz w:val="24"/>
                <w:szCs w:val="24"/>
              </w:rPr>
            </w:pPr>
          </w:p>
        </w:tc>
        <w:tc>
          <w:tcPr>
            <w:tcW w:w="1803" w:type="dxa"/>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2</w:t>
            </w:r>
          </w:p>
        </w:tc>
        <w:tc>
          <w:tcPr>
            <w:tcW w:w="1871" w:type="dxa"/>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12.5</w:t>
            </w:r>
          </w:p>
        </w:tc>
        <w:tc>
          <w:tcPr>
            <w:tcW w:w="3143" w:type="dxa"/>
            <w:tcBorders>
              <w:right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Vitamin A&amp; Zinc preparation</w:t>
            </w:r>
          </w:p>
        </w:tc>
        <w:tc>
          <w:tcPr>
            <w:tcW w:w="236" w:type="dxa"/>
            <w:tcBorders>
              <w:left w:val="single" w:sz="4" w:space="0" w:color="auto"/>
            </w:tcBorders>
          </w:tcPr>
          <w:p w:rsidR="00E85484" w:rsidRPr="007B7486" w:rsidRDefault="00E85484" w:rsidP="00E85484">
            <w:pPr>
              <w:rPr>
                <w:rFonts w:ascii="Times New Roman" w:hAnsi="Times New Roman" w:cs="Times New Roman"/>
                <w:sz w:val="24"/>
                <w:szCs w:val="24"/>
              </w:rPr>
            </w:pPr>
          </w:p>
        </w:tc>
      </w:tr>
      <w:tr w:rsidR="00E85484" w:rsidRPr="007B7486" w:rsidTr="00E85484">
        <w:trPr>
          <w:trHeight w:val="440"/>
        </w:trPr>
        <w:tc>
          <w:tcPr>
            <w:tcW w:w="236" w:type="dxa"/>
            <w:tcBorders>
              <w:right w:val="single" w:sz="4" w:space="0" w:color="auto"/>
            </w:tcBorders>
          </w:tcPr>
          <w:p w:rsidR="00E85484" w:rsidRPr="007B7486" w:rsidRDefault="00E85484" w:rsidP="00E85484">
            <w:pPr>
              <w:rPr>
                <w:rFonts w:ascii="Times New Roman" w:hAnsi="Times New Roman" w:cs="Times New Roman"/>
                <w:sz w:val="24"/>
                <w:szCs w:val="24"/>
              </w:rPr>
            </w:pPr>
          </w:p>
        </w:tc>
        <w:tc>
          <w:tcPr>
            <w:tcW w:w="2247" w:type="dxa"/>
            <w:tcBorders>
              <w:left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Fracture in hind leg</w:t>
            </w:r>
          </w:p>
        </w:tc>
        <w:tc>
          <w:tcPr>
            <w:tcW w:w="1803" w:type="dxa"/>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1</w:t>
            </w:r>
          </w:p>
        </w:tc>
        <w:tc>
          <w:tcPr>
            <w:tcW w:w="1871" w:type="dxa"/>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6.25</w:t>
            </w:r>
          </w:p>
        </w:tc>
        <w:tc>
          <w:tcPr>
            <w:tcW w:w="3143" w:type="dxa"/>
            <w:tcBorders>
              <w:right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 xml:space="preserve">Bandage </w:t>
            </w:r>
          </w:p>
        </w:tc>
        <w:tc>
          <w:tcPr>
            <w:tcW w:w="236" w:type="dxa"/>
            <w:tcBorders>
              <w:left w:val="single" w:sz="4" w:space="0" w:color="auto"/>
            </w:tcBorders>
          </w:tcPr>
          <w:p w:rsidR="00E85484" w:rsidRPr="007B7486" w:rsidRDefault="00E85484" w:rsidP="00E85484">
            <w:pPr>
              <w:rPr>
                <w:rFonts w:ascii="Times New Roman" w:hAnsi="Times New Roman" w:cs="Times New Roman"/>
                <w:sz w:val="24"/>
                <w:szCs w:val="24"/>
              </w:rPr>
            </w:pPr>
          </w:p>
        </w:tc>
      </w:tr>
      <w:tr w:rsidR="00E85484" w:rsidRPr="007B7486" w:rsidTr="00E85484">
        <w:trPr>
          <w:trHeight w:val="440"/>
        </w:trPr>
        <w:tc>
          <w:tcPr>
            <w:tcW w:w="236" w:type="dxa"/>
            <w:tcBorders>
              <w:right w:val="single" w:sz="4" w:space="0" w:color="auto"/>
            </w:tcBorders>
          </w:tcPr>
          <w:p w:rsidR="00E85484" w:rsidRPr="007B7486" w:rsidRDefault="00E85484" w:rsidP="00E85484">
            <w:pPr>
              <w:rPr>
                <w:rFonts w:ascii="Times New Roman" w:hAnsi="Times New Roman" w:cs="Times New Roman"/>
                <w:sz w:val="24"/>
                <w:szCs w:val="24"/>
              </w:rPr>
            </w:pPr>
          </w:p>
        </w:tc>
        <w:tc>
          <w:tcPr>
            <w:tcW w:w="2247" w:type="dxa"/>
            <w:tcBorders>
              <w:left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Uterine prolapse</w:t>
            </w:r>
          </w:p>
        </w:tc>
        <w:tc>
          <w:tcPr>
            <w:tcW w:w="1803" w:type="dxa"/>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1</w:t>
            </w:r>
          </w:p>
        </w:tc>
        <w:tc>
          <w:tcPr>
            <w:tcW w:w="1871" w:type="dxa"/>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6.25</w:t>
            </w:r>
          </w:p>
        </w:tc>
        <w:tc>
          <w:tcPr>
            <w:tcW w:w="3143" w:type="dxa"/>
            <w:tcBorders>
              <w:right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Prolapse correction</w:t>
            </w:r>
          </w:p>
        </w:tc>
        <w:tc>
          <w:tcPr>
            <w:tcW w:w="236" w:type="dxa"/>
            <w:tcBorders>
              <w:left w:val="single" w:sz="4" w:space="0" w:color="auto"/>
            </w:tcBorders>
          </w:tcPr>
          <w:p w:rsidR="00E85484" w:rsidRPr="007B7486" w:rsidRDefault="00E85484" w:rsidP="00E85484">
            <w:pPr>
              <w:rPr>
                <w:rFonts w:ascii="Times New Roman" w:hAnsi="Times New Roman" w:cs="Times New Roman"/>
                <w:sz w:val="24"/>
                <w:szCs w:val="24"/>
              </w:rPr>
            </w:pPr>
          </w:p>
        </w:tc>
      </w:tr>
      <w:tr w:rsidR="00E85484" w:rsidRPr="007B7486" w:rsidTr="00E85484">
        <w:trPr>
          <w:gridBefore w:val="1"/>
          <w:wBefore w:w="236" w:type="dxa"/>
          <w:trHeight w:val="530"/>
        </w:trPr>
        <w:tc>
          <w:tcPr>
            <w:tcW w:w="2247" w:type="dxa"/>
            <w:tcBorders>
              <w:left w:val="single" w:sz="4" w:space="0" w:color="auto"/>
              <w:bottom w:val="single" w:sz="4" w:space="0" w:color="auto"/>
            </w:tcBorders>
          </w:tcPr>
          <w:p w:rsidR="00E85484" w:rsidRPr="007B7486" w:rsidRDefault="00E85484" w:rsidP="00E85484">
            <w:pPr>
              <w:rPr>
                <w:rFonts w:ascii="Times New Roman" w:hAnsi="Times New Roman" w:cs="Times New Roman"/>
                <w:sz w:val="24"/>
                <w:szCs w:val="24"/>
              </w:rPr>
            </w:pPr>
          </w:p>
        </w:tc>
        <w:tc>
          <w:tcPr>
            <w:tcW w:w="1803" w:type="dxa"/>
            <w:tcBorders>
              <w:bottom w:val="single" w:sz="4" w:space="0" w:color="auto"/>
            </w:tcBorders>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5</w:t>
            </w:r>
          </w:p>
        </w:tc>
        <w:tc>
          <w:tcPr>
            <w:tcW w:w="1871" w:type="dxa"/>
            <w:tcBorders>
              <w:bottom w:val="single" w:sz="4" w:space="0" w:color="auto"/>
            </w:tcBorders>
          </w:tcPr>
          <w:p w:rsidR="00E85484" w:rsidRPr="007B7486" w:rsidRDefault="00E85484" w:rsidP="00E85484">
            <w:pPr>
              <w:jc w:val="center"/>
              <w:rPr>
                <w:rFonts w:ascii="Times New Roman" w:hAnsi="Times New Roman" w:cs="Times New Roman"/>
                <w:sz w:val="24"/>
                <w:szCs w:val="24"/>
              </w:rPr>
            </w:pPr>
            <w:r w:rsidRPr="007B7486">
              <w:rPr>
                <w:rFonts w:ascii="Times New Roman" w:hAnsi="Times New Roman" w:cs="Times New Roman"/>
                <w:sz w:val="24"/>
                <w:szCs w:val="24"/>
              </w:rPr>
              <w:t>31.25</w:t>
            </w:r>
          </w:p>
        </w:tc>
        <w:tc>
          <w:tcPr>
            <w:tcW w:w="3143" w:type="dxa"/>
            <w:tcBorders>
              <w:bottom w:val="single" w:sz="4" w:space="0" w:color="auto"/>
              <w:right w:val="single" w:sz="4" w:space="0" w:color="auto"/>
            </w:tcBorders>
          </w:tcPr>
          <w:p w:rsidR="00E85484" w:rsidRPr="007B7486" w:rsidRDefault="00E85484" w:rsidP="00E85484">
            <w:pPr>
              <w:rPr>
                <w:rFonts w:ascii="Times New Roman" w:hAnsi="Times New Roman" w:cs="Times New Roman"/>
                <w:sz w:val="24"/>
                <w:szCs w:val="24"/>
              </w:rPr>
            </w:pPr>
            <w:r w:rsidRPr="007B7486">
              <w:rPr>
                <w:rFonts w:ascii="Times New Roman" w:hAnsi="Times New Roman" w:cs="Times New Roman"/>
                <w:sz w:val="24"/>
                <w:szCs w:val="24"/>
              </w:rPr>
              <w:t>Dressing &amp;medicine</w:t>
            </w:r>
          </w:p>
        </w:tc>
        <w:tc>
          <w:tcPr>
            <w:tcW w:w="236" w:type="dxa"/>
            <w:tcBorders>
              <w:left w:val="single" w:sz="4" w:space="0" w:color="auto"/>
            </w:tcBorders>
          </w:tcPr>
          <w:p w:rsidR="00E85484" w:rsidRPr="007B7486" w:rsidRDefault="00E85484" w:rsidP="00E85484">
            <w:pPr>
              <w:rPr>
                <w:rFonts w:ascii="Times New Roman" w:hAnsi="Times New Roman" w:cs="Times New Roman"/>
                <w:sz w:val="24"/>
                <w:szCs w:val="24"/>
              </w:rPr>
            </w:pPr>
          </w:p>
        </w:tc>
      </w:tr>
      <w:tr w:rsidR="00E85484" w:rsidRPr="007B7486" w:rsidTr="00E85484">
        <w:tblPrEx>
          <w:tblBorders>
            <w:top w:val="single" w:sz="4" w:space="0" w:color="auto"/>
          </w:tblBorders>
          <w:tblLook w:val="0000"/>
        </w:tblPrEx>
        <w:trPr>
          <w:gridBefore w:val="1"/>
          <w:gridAfter w:val="1"/>
          <w:wBefore w:w="236" w:type="dxa"/>
          <w:wAfter w:w="236" w:type="dxa"/>
          <w:trHeight w:val="100"/>
        </w:trPr>
        <w:tc>
          <w:tcPr>
            <w:tcW w:w="9064" w:type="dxa"/>
            <w:gridSpan w:val="4"/>
          </w:tcPr>
          <w:p w:rsidR="00E85484" w:rsidRPr="007B7486" w:rsidRDefault="00E85484" w:rsidP="00E85484">
            <w:pPr>
              <w:rPr>
                <w:rFonts w:ascii="Times New Roman" w:hAnsi="Times New Roman" w:cs="Times New Roman"/>
                <w:sz w:val="24"/>
                <w:szCs w:val="24"/>
              </w:rPr>
            </w:pPr>
          </w:p>
        </w:tc>
      </w:tr>
    </w:tbl>
    <w:p w:rsidR="007124E9" w:rsidRPr="007B7486" w:rsidRDefault="007124E9" w:rsidP="00E57F78">
      <w:pPr>
        <w:tabs>
          <w:tab w:val="left" w:pos="5422"/>
        </w:tabs>
        <w:jc w:val="both"/>
        <w:rPr>
          <w:rFonts w:ascii="Times New Roman" w:hAnsi="Times New Roman" w:cs="Times New Roman"/>
          <w:sz w:val="24"/>
          <w:szCs w:val="24"/>
        </w:rPr>
      </w:pPr>
    </w:p>
    <w:p w:rsidR="007124E9" w:rsidRPr="007B7486" w:rsidRDefault="007124E9" w:rsidP="00E57F78">
      <w:pPr>
        <w:tabs>
          <w:tab w:val="left" w:pos="5422"/>
        </w:tabs>
        <w:jc w:val="both"/>
        <w:rPr>
          <w:rFonts w:ascii="Times New Roman" w:hAnsi="Times New Roman" w:cs="Times New Roman"/>
          <w:sz w:val="24"/>
          <w:szCs w:val="24"/>
        </w:rPr>
      </w:pPr>
    </w:p>
    <w:p w:rsidR="0078620F" w:rsidRPr="007B7486" w:rsidRDefault="0078620F" w:rsidP="00E57F78">
      <w:pPr>
        <w:tabs>
          <w:tab w:val="left" w:pos="5422"/>
        </w:tabs>
        <w:jc w:val="both"/>
        <w:rPr>
          <w:rFonts w:ascii="Times New Roman" w:hAnsi="Times New Roman" w:cs="Times New Roman"/>
          <w:sz w:val="24"/>
          <w:szCs w:val="24"/>
        </w:rPr>
      </w:pPr>
    </w:p>
    <w:p w:rsidR="007124E9" w:rsidRPr="007B7486" w:rsidRDefault="007124E9" w:rsidP="00E57F78">
      <w:pPr>
        <w:tabs>
          <w:tab w:val="left" w:pos="5422"/>
        </w:tabs>
        <w:jc w:val="both"/>
        <w:rPr>
          <w:rFonts w:ascii="Times New Roman" w:hAnsi="Times New Roman" w:cs="Times New Roman"/>
          <w:sz w:val="24"/>
          <w:szCs w:val="24"/>
        </w:rPr>
      </w:pPr>
    </w:p>
    <w:p w:rsidR="001640F0" w:rsidRPr="007B7486" w:rsidRDefault="00E57F78" w:rsidP="00761C17">
      <w:pPr>
        <w:spacing w:before="100" w:beforeAutospacing="1" w:after="100" w:afterAutospacing="1" w:line="240" w:lineRule="auto"/>
        <w:rPr>
          <w:rFonts w:ascii="Times New Roman" w:eastAsia="Times New Roman" w:hAnsi="Times New Roman" w:cs="Times New Roman"/>
          <w:sz w:val="24"/>
          <w:szCs w:val="24"/>
        </w:rPr>
      </w:pPr>
      <w:r w:rsidRPr="007B7486">
        <w:rPr>
          <w:rFonts w:ascii="Times New Roman" w:eastAsia="Times New Roman" w:hAnsi="Times New Roman" w:cs="Times New Roman"/>
          <w:noProof/>
          <w:sz w:val="24"/>
          <w:szCs w:val="24"/>
        </w:rPr>
        <w:lastRenderedPageBreak/>
        <w:drawing>
          <wp:inline distT="0" distB="0" distL="0" distR="0">
            <wp:extent cx="5488057" cy="3244132"/>
            <wp:effectExtent l="19050" t="0" r="17393" b="0"/>
            <wp:docPr id="1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40F0" w:rsidRPr="007B7486" w:rsidRDefault="009B56AD" w:rsidP="00761C17">
      <w:pPr>
        <w:spacing w:before="100" w:beforeAutospacing="1" w:after="100" w:afterAutospacing="1" w:line="240" w:lineRule="auto"/>
        <w:rPr>
          <w:rFonts w:ascii="Times New Roman" w:eastAsia="Times New Roman" w:hAnsi="Times New Roman" w:cs="Times New Roman"/>
          <w:sz w:val="24"/>
          <w:szCs w:val="24"/>
        </w:rPr>
      </w:pPr>
      <w:r w:rsidRPr="007B7486">
        <w:rPr>
          <w:rFonts w:ascii="Times New Roman" w:hAnsi="Times New Roman" w:cs="Times New Roman"/>
          <w:b/>
          <w:sz w:val="24"/>
          <w:szCs w:val="24"/>
        </w:rPr>
        <w:t>Graph 6</w:t>
      </w:r>
      <w:r w:rsidRPr="007B7486">
        <w:rPr>
          <w:rFonts w:ascii="Times New Roman" w:hAnsi="Times New Roman" w:cs="Times New Roman"/>
          <w:sz w:val="24"/>
          <w:szCs w:val="24"/>
        </w:rPr>
        <w:t>:</w:t>
      </w:r>
      <w:r w:rsidRPr="007B7486">
        <w:rPr>
          <w:rFonts w:ascii="Times New Roman" w:eastAsia="Times New Roman" w:hAnsi="Times New Roman" w:cs="Times New Roman"/>
          <w:sz w:val="24"/>
          <w:szCs w:val="24"/>
        </w:rPr>
        <w:t xml:space="preserve"> graphical presentation of various diseases and disorders in rabbit</w:t>
      </w:r>
    </w:p>
    <w:p w:rsidR="001640F0" w:rsidRPr="007B7486" w:rsidRDefault="001640F0" w:rsidP="00761C17">
      <w:pPr>
        <w:spacing w:before="100" w:beforeAutospacing="1" w:after="100" w:afterAutospacing="1" w:line="240" w:lineRule="auto"/>
        <w:rPr>
          <w:rFonts w:ascii="Times New Roman" w:eastAsia="Times New Roman" w:hAnsi="Times New Roman" w:cs="Times New Roman"/>
          <w:sz w:val="24"/>
          <w:szCs w:val="24"/>
        </w:rPr>
      </w:pPr>
    </w:p>
    <w:p w:rsidR="005036A7" w:rsidRPr="007B7486" w:rsidRDefault="005036A7" w:rsidP="00761C17">
      <w:pPr>
        <w:spacing w:before="100" w:beforeAutospacing="1" w:after="100" w:afterAutospacing="1" w:line="240" w:lineRule="auto"/>
        <w:rPr>
          <w:rFonts w:ascii="Times New Roman" w:eastAsia="Times New Roman" w:hAnsi="Times New Roman" w:cs="Times New Roman"/>
          <w:sz w:val="24"/>
          <w:szCs w:val="24"/>
        </w:rPr>
      </w:pPr>
    </w:p>
    <w:p w:rsidR="00761C17" w:rsidRPr="007B7486" w:rsidRDefault="007F131F"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b/>
          <w:sz w:val="24"/>
          <w:szCs w:val="24"/>
        </w:rPr>
        <w:t>Table</w:t>
      </w:r>
      <w:r w:rsidR="009B56AD" w:rsidRPr="007B7486">
        <w:rPr>
          <w:rFonts w:ascii="Times New Roman" w:eastAsia="Times New Roman" w:hAnsi="Times New Roman" w:cs="Times New Roman"/>
          <w:b/>
          <w:sz w:val="24"/>
          <w:szCs w:val="24"/>
        </w:rPr>
        <w:t xml:space="preserve"> 7</w:t>
      </w:r>
      <w:r w:rsidR="0032511E">
        <w:rPr>
          <w:rFonts w:ascii="Times New Roman" w:eastAsia="Times New Roman" w:hAnsi="Times New Roman" w:cs="Times New Roman"/>
          <w:b/>
          <w:sz w:val="24"/>
          <w:szCs w:val="24"/>
        </w:rPr>
        <w:t xml:space="preserve">: </w:t>
      </w:r>
      <w:r w:rsidR="00761C17" w:rsidRPr="007B7486">
        <w:rPr>
          <w:rFonts w:ascii="Times New Roman" w:eastAsia="Times New Roman" w:hAnsi="Times New Roman" w:cs="Times New Roman"/>
          <w:sz w:val="24"/>
          <w:szCs w:val="24"/>
        </w:rPr>
        <w:t>Prevalence of diseases according to sex in case of livestock (Calf, cattle, goat, sheep)</w:t>
      </w:r>
    </w:p>
    <w:p w:rsidR="0032511E" w:rsidRDefault="00A804F7"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Total two hundred fourty nine</w:t>
      </w:r>
      <w:r w:rsidR="00761C17" w:rsidRPr="007B7486">
        <w:rPr>
          <w:rFonts w:ascii="Times New Roman" w:eastAsia="Times New Roman" w:hAnsi="Times New Roman" w:cs="Times New Roman"/>
          <w:sz w:val="24"/>
          <w:szCs w:val="24"/>
        </w:rPr>
        <w:t xml:space="preserve"> sick animals (calf, cattle, goat and sheep) were recorded in the hospital. Amo</w:t>
      </w:r>
      <w:r w:rsidRPr="007B7486">
        <w:rPr>
          <w:rFonts w:ascii="Times New Roman" w:eastAsia="Times New Roman" w:hAnsi="Times New Roman" w:cs="Times New Roman"/>
          <w:sz w:val="24"/>
          <w:szCs w:val="24"/>
        </w:rPr>
        <w:t xml:space="preserve">ng the recorded animals 52 were calves, 79 were cattle, 103 were goats and 15 </w:t>
      </w:r>
      <w:r w:rsidR="00761C17" w:rsidRPr="007B7486">
        <w:rPr>
          <w:rFonts w:ascii="Times New Roman" w:eastAsia="Times New Roman" w:hAnsi="Times New Roman" w:cs="Times New Roman"/>
          <w:sz w:val="24"/>
          <w:szCs w:val="24"/>
        </w:rPr>
        <w:t>were sheep. The sick animals (calf, cattle, goat and sheep) are classified according to their sex and the results of frequency are presented in the table 4. It is evident that am</w:t>
      </w:r>
      <w:r w:rsidRPr="007B7486">
        <w:rPr>
          <w:rFonts w:ascii="Times New Roman" w:eastAsia="Times New Roman" w:hAnsi="Times New Roman" w:cs="Times New Roman"/>
          <w:sz w:val="24"/>
          <w:szCs w:val="24"/>
        </w:rPr>
        <w:t xml:space="preserve">ong 52 </w:t>
      </w:r>
      <w:r w:rsidR="00761C17" w:rsidRPr="007B7486">
        <w:rPr>
          <w:rFonts w:ascii="Times New Roman" w:eastAsia="Times New Roman" w:hAnsi="Times New Roman" w:cs="Times New Roman"/>
          <w:sz w:val="24"/>
          <w:szCs w:val="24"/>
        </w:rPr>
        <w:t>calves were infected by v</w:t>
      </w:r>
      <w:r w:rsidRPr="007B7486">
        <w:rPr>
          <w:rFonts w:ascii="Times New Roman" w:eastAsia="Times New Roman" w:hAnsi="Times New Roman" w:cs="Times New Roman"/>
          <w:sz w:val="24"/>
          <w:szCs w:val="24"/>
        </w:rPr>
        <w:t xml:space="preserve">arious diseases and among them </w:t>
      </w:r>
      <w:r w:rsidR="00761C17" w:rsidRPr="007B7486">
        <w:rPr>
          <w:rFonts w:ascii="Times New Roman" w:eastAsia="Times New Roman" w:hAnsi="Times New Roman" w:cs="Times New Roman"/>
          <w:sz w:val="24"/>
          <w:szCs w:val="24"/>
        </w:rPr>
        <w:t>4</w:t>
      </w:r>
      <w:r w:rsidRPr="007B7486">
        <w:rPr>
          <w:rFonts w:ascii="Times New Roman" w:eastAsia="Times New Roman" w:hAnsi="Times New Roman" w:cs="Times New Roman"/>
          <w:sz w:val="24"/>
          <w:szCs w:val="24"/>
        </w:rPr>
        <w:t>2 (80.7%) were male and 10 (19.3</w:t>
      </w:r>
      <w:r w:rsidR="00761C17" w:rsidRPr="007B7486">
        <w:rPr>
          <w:rFonts w:ascii="Times New Roman" w:eastAsia="Times New Roman" w:hAnsi="Times New Roman" w:cs="Times New Roman"/>
          <w:sz w:val="24"/>
          <w:szCs w:val="24"/>
        </w:rPr>
        <w:t>%</w:t>
      </w:r>
      <w:r w:rsidRPr="007B7486">
        <w:rPr>
          <w:rFonts w:ascii="Times New Roman" w:eastAsia="Times New Roman" w:hAnsi="Times New Roman" w:cs="Times New Roman"/>
          <w:sz w:val="24"/>
          <w:szCs w:val="24"/>
        </w:rPr>
        <w:t>) were female. Similarly among 79 cattle 22 (27.8%) were male and 57 (57.15%) were female, among 103 goats 52 (50.5%) were male and 51 (49.5</w:t>
      </w:r>
      <w:r w:rsidR="00761C17" w:rsidRPr="007B7486">
        <w:rPr>
          <w:rFonts w:ascii="Times New Roman" w:eastAsia="Times New Roman" w:hAnsi="Times New Roman" w:cs="Times New Roman"/>
          <w:sz w:val="24"/>
          <w:szCs w:val="24"/>
        </w:rPr>
        <w:t>%) were female, amo</w:t>
      </w:r>
      <w:r w:rsidRPr="007B7486">
        <w:rPr>
          <w:rFonts w:ascii="Times New Roman" w:eastAsia="Times New Roman" w:hAnsi="Times New Roman" w:cs="Times New Roman"/>
          <w:sz w:val="24"/>
          <w:szCs w:val="24"/>
        </w:rPr>
        <w:t>ng 15 sheep 7 (46.6%) were male and 8(53.3</w:t>
      </w:r>
      <w:r w:rsidR="00761C17" w:rsidRPr="007B7486">
        <w:rPr>
          <w:rFonts w:ascii="Times New Roman" w:eastAsia="Times New Roman" w:hAnsi="Times New Roman" w:cs="Times New Roman"/>
          <w:sz w:val="24"/>
          <w:szCs w:val="24"/>
        </w:rPr>
        <w:t>%) were female.</w:t>
      </w:r>
    </w:p>
    <w:p w:rsidR="0032511E" w:rsidRDefault="0032511E" w:rsidP="0032511E">
      <w:pPr>
        <w:spacing w:before="100" w:beforeAutospacing="1" w:after="100" w:afterAutospacing="1" w:line="360" w:lineRule="auto"/>
        <w:jc w:val="both"/>
        <w:rPr>
          <w:rFonts w:ascii="Times New Roman" w:eastAsia="Times New Roman" w:hAnsi="Times New Roman" w:cs="Times New Roman"/>
          <w:sz w:val="24"/>
          <w:szCs w:val="24"/>
        </w:rPr>
      </w:pPr>
    </w:p>
    <w:p w:rsidR="0032511E" w:rsidRDefault="0032511E" w:rsidP="0032511E">
      <w:pPr>
        <w:spacing w:before="100" w:beforeAutospacing="1" w:after="100" w:afterAutospacing="1" w:line="360" w:lineRule="auto"/>
        <w:jc w:val="both"/>
        <w:rPr>
          <w:rFonts w:ascii="Times New Roman" w:eastAsia="Times New Roman" w:hAnsi="Times New Roman" w:cs="Times New Roman"/>
          <w:sz w:val="24"/>
          <w:szCs w:val="24"/>
        </w:rPr>
      </w:pPr>
    </w:p>
    <w:p w:rsidR="0032511E" w:rsidRDefault="0032511E" w:rsidP="0032511E">
      <w:pPr>
        <w:spacing w:before="100" w:beforeAutospacing="1" w:after="100" w:afterAutospacing="1" w:line="360" w:lineRule="auto"/>
        <w:jc w:val="both"/>
        <w:rPr>
          <w:rFonts w:ascii="Times New Roman" w:eastAsia="Times New Roman" w:hAnsi="Times New Roman" w:cs="Times New Roman"/>
          <w:sz w:val="24"/>
          <w:szCs w:val="24"/>
        </w:rPr>
      </w:pPr>
    </w:p>
    <w:p w:rsidR="00DB2213" w:rsidRDefault="00DB2213" w:rsidP="0032511E">
      <w:pPr>
        <w:spacing w:before="100" w:beforeAutospacing="1" w:after="100" w:afterAutospacing="1" w:line="360" w:lineRule="auto"/>
        <w:jc w:val="both"/>
        <w:rPr>
          <w:rFonts w:ascii="Times New Roman" w:hAnsi="Times New Roman" w:cs="Times New Roman"/>
          <w:sz w:val="24"/>
          <w:szCs w:val="24"/>
        </w:rPr>
        <w:sectPr w:rsidR="00DB2213" w:rsidSect="002A2C8A">
          <w:footerReference w:type="default" r:id="rId14"/>
          <w:pgSz w:w="11907" w:h="16839" w:code="9"/>
          <w:pgMar w:top="1440" w:right="1440" w:bottom="1440" w:left="1440" w:header="720" w:footer="720" w:gutter="0"/>
          <w:cols w:space="720"/>
          <w:docGrid w:linePitch="360"/>
        </w:sectPr>
      </w:pPr>
    </w:p>
    <w:p w:rsidR="004F1A58" w:rsidRDefault="0032511E" w:rsidP="00595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8: </w:t>
      </w:r>
      <w:r w:rsidR="004F1A58" w:rsidRPr="007B7486">
        <w:rPr>
          <w:rFonts w:ascii="Times New Roman" w:hAnsi="Times New Roman" w:cs="Times New Roman"/>
          <w:sz w:val="24"/>
          <w:szCs w:val="24"/>
        </w:rPr>
        <w:t xml:space="preserve">Prevalence of diseases according to sex in case of livestock (calf, cattle, </w:t>
      </w:r>
      <w:r w:rsidR="008D7F0A" w:rsidRPr="007B7486">
        <w:rPr>
          <w:rFonts w:ascii="Times New Roman" w:hAnsi="Times New Roman" w:cs="Times New Roman"/>
          <w:sz w:val="24"/>
          <w:szCs w:val="24"/>
        </w:rPr>
        <w:t>goat</w:t>
      </w:r>
      <w:r w:rsidR="004F1A58" w:rsidRPr="007B7486">
        <w:rPr>
          <w:rFonts w:ascii="Times New Roman" w:hAnsi="Times New Roman" w:cs="Times New Roman"/>
          <w:sz w:val="24"/>
          <w:szCs w:val="24"/>
        </w:rPr>
        <w:t xml:space="preserve"> , sheep)</w:t>
      </w:r>
    </w:p>
    <w:tbl>
      <w:tblPr>
        <w:tblStyle w:val="TableGrid"/>
        <w:tblW w:w="14418" w:type="dxa"/>
        <w:tblLook w:val="04A0"/>
      </w:tblPr>
      <w:tblGrid>
        <w:gridCol w:w="2898"/>
        <w:gridCol w:w="1530"/>
        <w:gridCol w:w="1530"/>
        <w:gridCol w:w="1260"/>
        <w:gridCol w:w="1440"/>
        <w:gridCol w:w="1350"/>
        <w:gridCol w:w="1530"/>
        <w:gridCol w:w="1440"/>
        <w:gridCol w:w="1440"/>
      </w:tblGrid>
      <w:tr w:rsidR="00595AA7" w:rsidTr="00595AA7">
        <w:tc>
          <w:tcPr>
            <w:tcW w:w="2898" w:type="dxa"/>
            <w:vMerge w:val="restart"/>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Diseases and disorders</w:t>
            </w:r>
          </w:p>
        </w:tc>
        <w:tc>
          <w:tcPr>
            <w:tcW w:w="3060" w:type="dxa"/>
            <w:gridSpan w:val="2"/>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Calves(52)</w:t>
            </w:r>
          </w:p>
        </w:tc>
        <w:tc>
          <w:tcPr>
            <w:tcW w:w="2700" w:type="dxa"/>
            <w:gridSpan w:val="2"/>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Cattle(79)</w:t>
            </w:r>
          </w:p>
          <w:p w:rsidR="00595AA7" w:rsidRPr="007B7486" w:rsidRDefault="00595AA7" w:rsidP="00595AA7">
            <w:pPr>
              <w:jc w:val="center"/>
              <w:rPr>
                <w:rFonts w:ascii="Times New Roman" w:hAnsi="Times New Roman" w:cs="Times New Roman"/>
                <w:sz w:val="24"/>
                <w:szCs w:val="24"/>
              </w:rPr>
            </w:pPr>
          </w:p>
        </w:tc>
        <w:tc>
          <w:tcPr>
            <w:tcW w:w="2880" w:type="dxa"/>
            <w:gridSpan w:val="2"/>
          </w:tcPr>
          <w:p w:rsidR="00595AA7" w:rsidRDefault="00595AA7" w:rsidP="00595AA7">
            <w:pPr>
              <w:jc w:val="center"/>
              <w:rPr>
                <w:rFonts w:ascii="Times New Roman" w:eastAsia="Times New Roman" w:hAnsi="Times New Roman" w:cs="Times New Roman"/>
                <w:sz w:val="24"/>
                <w:szCs w:val="24"/>
              </w:rPr>
            </w:pPr>
            <w:r w:rsidRPr="007B7486">
              <w:rPr>
                <w:rFonts w:ascii="Times New Roman" w:hAnsi="Times New Roman" w:cs="Times New Roman"/>
                <w:sz w:val="24"/>
                <w:szCs w:val="24"/>
              </w:rPr>
              <w:t>Goat (103)</w:t>
            </w:r>
          </w:p>
        </w:tc>
        <w:tc>
          <w:tcPr>
            <w:tcW w:w="2880" w:type="dxa"/>
            <w:gridSpan w:val="2"/>
          </w:tcPr>
          <w:p w:rsidR="00595AA7" w:rsidRDefault="00595AA7" w:rsidP="00595AA7">
            <w:pPr>
              <w:jc w:val="center"/>
              <w:rPr>
                <w:rFonts w:ascii="Times New Roman" w:eastAsia="Times New Roman" w:hAnsi="Times New Roman" w:cs="Times New Roman"/>
                <w:sz w:val="24"/>
                <w:szCs w:val="24"/>
              </w:rPr>
            </w:pPr>
            <w:r w:rsidRPr="007B7486">
              <w:rPr>
                <w:rFonts w:ascii="Times New Roman" w:hAnsi="Times New Roman" w:cs="Times New Roman"/>
                <w:sz w:val="24"/>
                <w:szCs w:val="24"/>
              </w:rPr>
              <w:t>Sheep(15)</w:t>
            </w:r>
          </w:p>
        </w:tc>
      </w:tr>
      <w:tr w:rsidR="00595AA7" w:rsidTr="00595AA7">
        <w:tc>
          <w:tcPr>
            <w:tcW w:w="2898" w:type="dxa"/>
            <w:vMerge/>
          </w:tcPr>
          <w:p w:rsidR="00595AA7" w:rsidRPr="007B7486" w:rsidRDefault="00595AA7" w:rsidP="00595AA7">
            <w:pPr>
              <w:jc w:val="center"/>
              <w:rPr>
                <w:rFonts w:ascii="Times New Roman" w:hAnsi="Times New Roman" w:cs="Times New Roman"/>
                <w:sz w:val="24"/>
                <w:szCs w:val="24"/>
              </w:rPr>
            </w:pP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Male(42)</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(80.7%)</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Female (10)</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(19.3%)</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Male(22)</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(27.8%)</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Female(57)</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(72.15%)</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Male (52)</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(50.5%)</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Female</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(51)</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(49.5%)</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Male</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(7)</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(46.6%)</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Female</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(8)</w:t>
            </w:r>
          </w:p>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(53.3%)</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Acidosis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2(2.5%)</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9(11.4%)</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5(4.8%)</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3(2.9%)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Abscess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3(3.8%)</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2(2.5%)</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Urolithiasis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1(1.9%)</w:t>
            </w:r>
          </w:p>
        </w:tc>
        <w:tc>
          <w:tcPr>
            <w:tcW w:w="1530" w:type="dxa"/>
          </w:tcPr>
          <w:p w:rsidR="00595AA7" w:rsidRPr="007B7486" w:rsidRDefault="00595AA7" w:rsidP="00595AA7">
            <w:pPr>
              <w:jc w:val="center"/>
              <w:rPr>
                <w:rFonts w:ascii="Times New Roman" w:hAnsi="Times New Roman" w:cs="Times New Roman"/>
                <w:sz w:val="24"/>
                <w:szCs w:val="24"/>
              </w:rPr>
            </w:pP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3(2.9%)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Corneal opacity</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13(25%)</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3(5.7%)</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3(3.8%)</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1(1.3%)</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11(10.6%)</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7(6.8%)</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Coccidiosis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3(3.8%)</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2(1.9%)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Dystocia </w:t>
            </w:r>
          </w:p>
        </w:tc>
        <w:tc>
          <w:tcPr>
            <w:tcW w:w="1530" w:type="dxa"/>
          </w:tcPr>
          <w:p w:rsidR="00595AA7" w:rsidRPr="007B7486" w:rsidRDefault="00595AA7" w:rsidP="00595AA7">
            <w:pPr>
              <w:jc w:val="center"/>
              <w:rPr>
                <w:rFonts w:ascii="Times New Roman" w:hAnsi="Times New Roman" w:cs="Times New Roman"/>
                <w:sz w:val="24"/>
                <w:szCs w:val="24"/>
              </w:rPr>
            </w:pP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5(6.3%)</w:t>
            </w:r>
          </w:p>
        </w:tc>
        <w:tc>
          <w:tcPr>
            <w:tcW w:w="1350" w:type="dxa"/>
          </w:tcPr>
          <w:p w:rsidR="00595AA7" w:rsidRPr="007B7486" w:rsidRDefault="00595AA7" w:rsidP="00595AA7">
            <w:pPr>
              <w:tabs>
                <w:tab w:val="left" w:pos="250"/>
                <w:tab w:val="center" w:pos="510"/>
              </w:tabs>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4(3.8%)</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2(13.3%)</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Myiasis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3(5.7%)</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1(1.3%)</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2(13.3%)</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Mastitis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11(13.9%)</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3(2.9%)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Retained placenta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3(3.8%)</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3(2.9%)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3(20%)</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Navel ill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5(9.6%)</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PPR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17(16.5%)</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13(12.6%)</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5(33.3%)</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3(20%)</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Tetanus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2(1.9%)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Udder edema</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Pneumonia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2(1.9%)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5(4.8%)</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Dermatitis</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5(9.6%)</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2(2.5%)</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1(1.3%)</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2(1.9%)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Lumpy jaw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1(1.3%)</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Milk fever</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1(1.3%)</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Papillomatoasis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3(3.8%)</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tabs>
                <w:tab w:val="left" w:pos="363"/>
              </w:tabs>
              <w:jc w:val="both"/>
              <w:rPr>
                <w:rFonts w:ascii="Times New Roman" w:hAnsi="Times New Roman" w:cs="Times New Roman"/>
                <w:sz w:val="24"/>
                <w:szCs w:val="24"/>
              </w:rPr>
            </w:pPr>
            <w:r w:rsidRPr="007B7486">
              <w:rPr>
                <w:rFonts w:ascii="Times New Roman" w:hAnsi="Times New Roman" w:cs="Times New Roman"/>
                <w:sz w:val="24"/>
                <w:szCs w:val="24"/>
              </w:rPr>
              <w:t xml:space="preserve">Foot rot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2(2.5%)</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Lice infestation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3(3.8%)</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1(1.3%)</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3(2.9%)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Scabies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2(3.8%)</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3(5.7%)</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3(3.8%)</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2(1.9%)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Fascioliasis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1(1.3%)</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13(16.4%)</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Arthritis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2(3.8%)</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1(1.9%)</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Atresia ani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1(1.9%)</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Horn fracture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1(.9%)</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tabs>
                <w:tab w:val="left" w:pos="376"/>
              </w:tabs>
              <w:jc w:val="both"/>
              <w:rPr>
                <w:rFonts w:ascii="Times New Roman" w:hAnsi="Times New Roman" w:cs="Times New Roman"/>
                <w:sz w:val="24"/>
                <w:szCs w:val="24"/>
              </w:rPr>
            </w:pPr>
            <w:r w:rsidRPr="007B7486">
              <w:rPr>
                <w:rFonts w:ascii="Times New Roman" w:hAnsi="Times New Roman" w:cs="Times New Roman"/>
                <w:sz w:val="24"/>
                <w:szCs w:val="24"/>
              </w:rPr>
              <w:t>Repeat breeding</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6(7.6%)</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 xml:space="preserve">Fracture </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3(5.7%)</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7(6.8%)</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3(2.9%)</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r w:rsidR="00595AA7" w:rsidTr="00595AA7">
        <w:tc>
          <w:tcPr>
            <w:tcW w:w="2898" w:type="dxa"/>
          </w:tcPr>
          <w:p w:rsidR="00595AA7" w:rsidRPr="007B7486" w:rsidRDefault="00595AA7" w:rsidP="002D4648">
            <w:pPr>
              <w:jc w:val="both"/>
              <w:rPr>
                <w:rFonts w:ascii="Times New Roman" w:hAnsi="Times New Roman" w:cs="Times New Roman"/>
                <w:sz w:val="24"/>
                <w:szCs w:val="24"/>
              </w:rPr>
            </w:pPr>
            <w:r w:rsidRPr="007B7486">
              <w:rPr>
                <w:rFonts w:ascii="Times New Roman" w:hAnsi="Times New Roman" w:cs="Times New Roman"/>
                <w:sz w:val="24"/>
                <w:szCs w:val="24"/>
              </w:rPr>
              <w:t>Calf scour</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6(11.5%)</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2(3.8%)</w:t>
            </w:r>
          </w:p>
        </w:tc>
        <w:tc>
          <w:tcPr>
            <w:tcW w:w="126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35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53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c>
          <w:tcPr>
            <w:tcW w:w="1440" w:type="dxa"/>
          </w:tcPr>
          <w:p w:rsidR="00595AA7" w:rsidRPr="007B7486" w:rsidRDefault="00595AA7" w:rsidP="00595AA7">
            <w:pPr>
              <w:jc w:val="center"/>
              <w:rPr>
                <w:rFonts w:ascii="Times New Roman" w:hAnsi="Times New Roman" w:cs="Times New Roman"/>
                <w:sz w:val="24"/>
                <w:szCs w:val="24"/>
              </w:rPr>
            </w:pPr>
            <w:r w:rsidRPr="007B7486">
              <w:rPr>
                <w:rFonts w:ascii="Times New Roman" w:hAnsi="Times New Roman" w:cs="Times New Roman"/>
                <w:sz w:val="24"/>
                <w:szCs w:val="24"/>
              </w:rPr>
              <w:t>-</w:t>
            </w:r>
          </w:p>
        </w:tc>
      </w:tr>
    </w:tbl>
    <w:p w:rsidR="00DB2213" w:rsidRDefault="00DB2213" w:rsidP="005E0787">
      <w:pPr>
        <w:rPr>
          <w:rFonts w:ascii="Times New Roman" w:hAnsi="Times New Roman" w:cs="Times New Roman"/>
          <w:sz w:val="24"/>
          <w:szCs w:val="24"/>
        </w:rPr>
        <w:sectPr w:rsidR="00DB2213" w:rsidSect="00595AA7">
          <w:pgSz w:w="16839" w:h="11907" w:orient="landscape" w:code="9"/>
          <w:pgMar w:top="720" w:right="1440" w:bottom="864" w:left="1440" w:header="720" w:footer="720" w:gutter="0"/>
          <w:cols w:space="720"/>
          <w:docGrid w:linePitch="360"/>
        </w:sectPr>
      </w:pPr>
    </w:p>
    <w:p w:rsidR="005E0787" w:rsidRPr="007B7486" w:rsidRDefault="00DC0C07" w:rsidP="005E0787">
      <w:pPr>
        <w:rPr>
          <w:rFonts w:ascii="Times New Roman" w:hAnsi="Times New Roman" w:cs="Times New Roman"/>
          <w:sz w:val="24"/>
          <w:szCs w:val="24"/>
        </w:rPr>
      </w:pPr>
      <w:r w:rsidRPr="007B7486">
        <w:rPr>
          <w:rFonts w:ascii="Times New Roman" w:hAnsi="Times New Roman" w:cs="Times New Roman"/>
          <w:noProof/>
          <w:sz w:val="24"/>
          <w:szCs w:val="24"/>
          <w:highlight w:val="yellow"/>
        </w:rPr>
        <w:lastRenderedPageBreak/>
        <w:drawing>
          <wp:inline distT="0" distB="0" distL="0" distR="0">
            <wp:extent cx="5693493" cy="3275937"/>
            <wp:effectExtent l="19050" t="0" r="21507" b="663"/>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131F" w:rsidRPr="007B7486" w:rsidRDefault="007F131F" w:rsidP="005E0787">
      <w:pPr>
        <w:spacing w:before="100" w:beforeAutospacing="1" w:after="100" w:afterAutospacing="1" w:line="240" w:lineRule="auto"/>
        <w:rPr>
          <w:rFonts w:ascii="Times New Roman" w:eastAsia="Times New Roman" w:hAnsi="Times New Roman" w:cs="Times New Roman"/>
          <w:sz w:val="24"/>
          <w:szCs w:val="24"/>
        </w:rPr>
      </w:pPr>
      <w:r w:rsidRPr="007B7486">
        <w:rPr>
          <w:rFonts w:ascii="Times New Roman" w:eastAsia="Times New Roman" w:hAnsi="Times New Roman" w:cs="Times New Roman"/>
          <w:b/>
          <w:sz w:val="24"/>
          <w:szCs w:val="24"/>
        </w:rPr>
        <w:t>Graph</w:t>
      </w:r>
      <w:r w:rsidR="009B56AD" w:rsidRPr="007B7486">
        <w:rPr>
          <w:rFonts w:ascii="Times New Roman" w:eastAsia="Times New Roman" w:hAnsi="Times New Roman" w:cs="Times New Roman"/>
          <w:b/>
          <w:sz w:val="24"/>
          <w:szCs w:val="24"/>
        </w:rPr>
        <w:t xml:space="preserve"> 7</w:t>
      </w:r>
      <w:r w:rsidRPr="007B7486">
        <w:rPr>
          <w:rFonts w:ascii="Times New Roman" w:eastAsia="Times New Roman" w:hAnsi="Times New Roman" w:cs="Times New Roman"/>
          <w:sz w:val="24"/>
          <w:szCs w:val="24"/>
        </w:rPr>
        <w:t>:</w:t>
      </w:r>
      <w:r w:rsidR="009B56AD" w:rsidRPr="007B7486">
        <w:rPr>
          <w:rFonts w:ascii="Times New Roman" w:eastAsia="Times New Roman" w:hAnsi="Times New Roman" w:cs="Times New Roman"/>
          <w:sz w:val="24"/>
          <w:szCs w:val="24"/>
        </w:rPr>
        <w:t xml:space="preserve"> </w:t>
      </w:r>
      <w:r w:rsidRPr="007B7486">
        <w:rPr>
          <w:rFonts w:ascii="Times New Roman" w:eastAsia="Times New Roman" w:hAnsi="Times New Roman" w:cs="Times New Roman"/>
          <w:sz w:val="24"/>
          <w:szCs w:val="24"/>
        </w:rPr>
        <w:t>prevalence of various diseases in male and female</w:t>
      </w:r>
    </w:p>
    <w:p w:rsidR="007F131F" w:rsidRPr="007B7486" w:rsidRDefault="007F131F" w:rsidP="005E0787">
      <w:pPr>
        <w:spacing w:before="100" w:beforeAutospacing="1" w:after="100" w:afterAutospacing="1" w:line="240" w:lineRule="auto"/>
        <w:rPr>
          <w:rFonts w:ascii="Times New Roman" w:eastAsia="Times New Roman" w:hAnsi="Times New Roman" w:cs="Times New Roman"/>
          <w:sz w:val="24"/>
          <w:szCs w:val="24"/>
        </w:rPr>
      </w:pPr>
    </w:p>
    <w:p w:rsidR="00F02BA6" w:rsidRPr="007B7486" w:rsidRDefault="00F02BA6" w:rsidP="00B976E6">
      <w:pPr>
        <w:jc w:val="both"/>
        <w:rPr>
          <w:rFonts w:ascii="Times New Roman" w:hAnsi="Times New Roman" w:cs="Times New Roman"/>
          <w:sz w:val="24"/>
          <w:szCs w:val="24"/>
        </w:rPr>
      </w:pPr>
    </w:p>
    <w:p w:rsidR="00C94537" w:rsidRPr="007B7486" w:rsidRDefault="00C94537" w:rsidP="00B976E6">
      <w:pPr>
        <w:jc w:val="both"/>
        <w:rPr>
          <w:rFonts w:ascii="Times New Roman" w:hAnsi="Times New Roman" w:cs="Times New Roman"/>
          <w:sz w:val="24"/>
          <w:szCs w:val="24"/>
        </w:rPr>
      </w:pPr>
    </w:p>
    <w:p w:rsidR="00C94537" w:rsidRPr="007B7486" w:rsidRDefault="00C94537" w:rsidP="00B976E6">
      <w:pPr>
        <w:jc w:val="both"/>
        <w:rPr>
          <w:rFonts w:ascii="Times New Roman" w:hAnsi="Times New Roman" w:cs="Times New Roman"/>
          <w:sz w:val="24"/>
          <w:szCs w:val="24"/>
        </w:rPr>
      </w:pPr>
    </w:p>
    <w:p w:rsidR="00C94537" w:rsidRPr="007B7486" w:rsidRDefault="00C94537" w:rsidP="00B976E6">
      <w:pPr>
        <w:jc w:val="both"/>
        <w:rPr>
          <w:rFonts w:ascii="Times New Roman" w:hAnsi="Times New Roman" w:cs="Times New Roman"/>
          <w:sz w:val="24"/>
          <w:szCs w:val="24"/>
        </w:rPr>
      </w:pPr>
    </w:p>
    <w:p w:rsidR="00C94537" w:rsidRPr="007B7486" w:rsidRDefault="00C94537" w:rsidP="00B976E6">
      <w:pPr>
        <w:jc w:val="both"/>
        <w:rPr>
          <w:rFonts w:ascii="Times New Roman" w:hAnsi="Times New Roman" w:cs="Times New Roman"/>
          <w:sz w:val="24"/>
          <w:szCs w:val="24"/>
        </w:rPr>
      </w:pPr>
    </w:p>
    <w:p w:rsidR="00CC323D" w:rsidRPr="007B7486" w:rsidRDefault="00CC323D" w:rsidP="00BF185C">
      <w:pPr>
        <w:tabs>
          <w:tab w:val="left" w:pos="450"/>
        </w:tabs>
        <w:spacing w:before="100" w:beforeAutospacing="1" w:after="100" w:afterAutospacing="1" w:line="240" w:lineRule="auto"/>
        <w:rPr>
          <w:rFonts w:ascii="Times New Roman" w:eastAsia="Times New Roman" w:hAnsi="Times New Roman" w:cs="Times New Roman"/>
          <w:sz w:val="24"/>
          <w:szCs w:val="24"/>
        </w:rPr>
      </w:pPr>
    </w:p>
    <w:p w:rsidR="00CC323D" w:rsidRPr="007B7486" w:rsidRDefault="00CC323D" w:rsidP="00BF185C">
      <w:pPr>
        <w:tabs>
          <w:tab w:val="left" w:pos="450"/>
        </w:tabs>
        <w:spacing w:before="100" w:beforeAutospacing="1" w:after="100" w:afterAutospacing="1" w:line="240" w:lineRule="auto"/>
        <w:rPr>
          <w:rFonts w:ascii="Times New Roman" w:eastAsia="Times New Roman" w:hAnsi="Times New Roman" w:cs="Times New Roman"/>
          <w:sz w:val="24"/>
          <w:szCs w:val="24"/>
        </w:rPr>
      </w:pPr>
    </w:p>
    <w:p w:rsidR="00E85484" w:rsidRPr="007B7486" w:rsidRDefault="00E85484" w:rsidP="00B976E6">
      <w:pPr>
        <w:tabs>
          <w:tab w:val="left" w:pos="5422"/>
        </w:tabs>
        <w:jc w:val="both"/>
        <w:rPr>
          <w:rFonts w:ascii="Times New Roman" w:eastAsia="Times New Roman" w:hAnsi="Times New Roman" w:cs="Times New Roman"/>
          <w:sz w:val="24"/>
          <w:szCs w:val="24"/>
        </w:rPr>
      </w:pPr>
    </w:p>
    <w:p w:rsidR="00E85484" w:rsidRPr="007B7486" w:rsidRDefault="00E85484" w:rsidP="00B976E6">
      <w:pPr>
        <w:tabs>
          <w:tab w:val="left" w:pos="5422"/>
        </w:tabs>
        <w:jc w:val="both"/>
        <w:rPr>
          <w:rFonts w:ascii="Times New Roman" w:hAnsi="Times New Roman" w:cs="Times New Roman"/>
          <w:sz w:val="24"/>
          <w:szCs w:val="24"/>
        </w:rPr>
      </w:pPr>
    </w:p>
    <w:p w:rsidR="00F357B3" w:rsidRPr="007B7486" w:rsidRDefault="00F357B3" w:rsidP="00B976E6">
      <w:pPr>
        <w:tabs>
          <w:tab w:val="left" w:pos="5422"/>
        </w:tabs>
        <w:jc w:val="both"/>
        <w:rPr>
          <w:rFonts w:ascii="Times New Roman" w:hAnsi="Times New Roman" w:cs="Times New Roman"/>
          <w:sz w:val="24"/>
          <w:szCs w:val="24"/>
        </w:rPr>
      </w:pPr>
    </w:p>
    <w:p w:rsidR="00F357B3" w:rsidRPr="007B7486" w:rsidRDefault="00F357B3" w:rsidP="00B976E6">
      <w:pPr>
        <w:tabs>
          <w:tab w:val="left" w:pos="5422"/>
        </w:tabs>
        <w:jc w:val="both"/>
        <w:rPr>
          <w:rFonts w:ascii="Times New Roman" w:hAnsi="Times New Roman" w:cs="Times New Roman"/>
          <w:sz w:val="24"/>
          <w:szCs w:val="24"/>
        </w:rPr>
      </w:pPr>
    </w:p>
    <w:p w:rsidR="002802FB" w:rsidRPr="007B7486" w:rsidRDefault="002802FB" w:rsidP="00B976E6">
      <w:pPr>
        <w:tabs>
          <w:tab w:val="left" w:pos="5422"/>
        </w:tabs>
        <w:jc w:val="both"/>
        <w:rPr>
          <w:rFonts w:ascii="Times New Roman" w:hAnsi="Times New Roman" w:cs="Times New Roman"/>
          <w:sz w:val="24"/>
          <w:szCs w:val="24"/>
        </w:rPr>
      </w:pPr>
    </w:p>
    <w:p w:rsidR="0032511E" w:rsidRDefault="0032511E" w:rsidP="002802FB">
      <w:pPr>
        <w:tabs>
          <w:tab w:val="left" w:pos="5422"/>
        </w:tabs>
        <w:jc w:val="both"/>
        <w:rPr>
          <w:rFonts w:ascii="Times New Roman" w:hAnsi="Times New Roman" w:cs="Times New Roman"/>
          <w:sz w:val="24"/>
          <w:szCs w:val="24"/>
        </w:rPr>
      </w:pPr>
    </w:p>
    <w:p w:rsidR="0032511E" w:rsidRDefault="0032511E" w:rsidP="002802FB">
      <w:pPr>
        <w:tabs>
          <w:tab w:val="left" w:pos="5422"/>
        </w:tabs>
        <w:jc w:val="both"/>
        <w:rPr>
          <w:rFonts w:ascii="Times New Roman" w:hAnsi="Times New Roman" w:cs="Times New Roman"/>
          <w:b/>
          <w:sz w:val="28"/>
          <w:szCs w:val="24"/>
        </w:rPr>
      </w:pPr>
    </w:p>
    <w:p w:rsidR="00AE1587" w:rsidRPr="007B7486" w:rsidRDefault="00AE1587" w:rsidP="002802FB">
      <w:pPr>
        <w:tabs>
          <w:tab w:val="left" w:pos="5422"/>
        </w:tabs>
        <w:jc w:val="both"/>
        <w:rPr>
          <w:rFonts w:ascii="Times New Roman" w:hAnsi="Times New Roman" w:cs="Times New Roman"/>
          <w:b/>
          <w:sz w:val="28"/>
          <w:szCs w:val="24"/>
        </w:rPr>
      </w:pPr>
      <w:r w:rsidRPr="007B7486">
        <w:rPr>
          <w:rFonts w:ascii="Times New Roman" w:hAnsi="Times New Roman" w:cs="Times New Roman"/>
          <w:b/>
          <w:sz w:val="28"/>
          <w:szCs w:val="24"/>
        </w:rPr>
        <w:lastRenderedPageBreak/>
        <w:t>Common management procedure and drug used for the following diseas</w:t>
      </w:r>
      <w:r w:rsidR="003B5DCB" w:rsidRPr="007B7486">
        <w:rPr>
          <w:rFonts w:ascii="Times New Roman" w:hAnsi="Times New Roman" w:cs="Times New Roman"/>
          <w:b/>
          <w:sz w:val="28"/>
          <w:szCs w:val="24"/>
        </w:rPr>
        <w:t>e</w:t>
      </w:r>
    </w:p>
    <w:p w:rsidR="00AE1587" w:rsidRPr="007B7486" w:rsidRDefault="00AE1587" w:rsidP="00AE1587">
      <w:pPr>
        <w:rPr>
          <w:rFonts w:ascii="Times New Roman" w:hAnsi="Times New Roman" w:cs="Times New Roman"/>
          <w:sz w:val="24"/>
          <w:szCs w:val="24"/>
        </w:rPr>
      </w:pPr>
    </w:p>
    <w:tbl>
      <w:tblPr>
        <w:tblStyle w:val="TableGrid"/>
        <w:tblW w:w="9900" w:type="dxa"/>
        <w:tblInd w:w="-432" w:type="dxa"/>
        <w:tblLook w:val="04A0"/>
      </w:tblPr>
      <w:tblGrid>
        <w:gridCol w:w="2955"/>
        <w:gridCol w:w="6945"/>
      </w:tblGrid>
      <w:tr w:rsidR="00F651C3" w:rsidRPr="007B7486" w:rsidTr="00A4197A">
        <w:trPr>
          <w:trHeight w:val="395"/>
        </w:trPr>
        <w:tc>
          <w:tcPr>
            <w:tcW w:w="2955" w:type="dxa"/>
            <w:vMerge w:val="restart"/>
            <w:tcBorders>
              <w:top w:val="single" w:sz="4" w:space="0" w:color="auto"/>
              <w:right w:val="single" w:sz="4" w:space="0" w:color="auto"/>
            </w:tcBorders>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Dieases and disorders </w:t>
            </w:r>
          </w:p>
        </w:tc>
        <w:tc>
          <w:tcPr>
            <w:tcW w:w="6945" w:type="dxa"/>
            <w:vMerge w:val="restart"/>
            <w:tcBorders>
              <w:top w:val="single" w:sz="4" w:space="0" w:color="auto"/>
              <w:left w:val="single" w:sz="4" w:space="0" w:color="auto"/>
            </w:tcBorders>
          </w:tcPr>
          <w:p w:rsidR="00F651C3" w:rsidRPr="007B7486" w:rsidRDefault="00F651C3" w:rsidP="00F651C3">
            <w:pPr>
              <w:jc w:val="both"/>
              <w:rPr>
                <w:rFonts w:ascii="Times New Roman" w:hAnsi="Times New Roman" w:cs="Times New Roman"/>
                <w:sz w:val="24"/>
                <w:szCs w:val="24"/>
              </w:rPr>
            </w:pPr>
            <w:r w:rsidRPr="007B7486">
              <w:rPr>
                <w:rFonts w:ascii="Times New Roman" w:hAnsi="Times New Roman" w:cs="Times New Roman"/>
                <w:sz w:val="24"/>
                <w:szCs w:val="24"/>
              </w:rPr>
              <w:t>Management or drug used</w:t>
            </w:r>
          </w:p>
        </w:tc>
      </w:tr>
      <w:tr w:rsidR="00F651C3" w:rsidRPr="007B7486" w:rsidTr="007F131F">
        <w:trPr>
          <w:trHeight w:val="276"/>
        </w:trPr>
        <w:tc>
          <w:tcPr>
            <w:tcW w:w="2955" w:type="dxa"/>
            <w:vMerge/>
            <w:tcBorders>
              <w:right w:val="single" w:sz="4" w:space="0" w:color="auto"/>
            </w:tcBorders>
          </w:tcPr>
          <w:p w:rsidR="00F651C3" w:rsidRPr="007B7486" w:rsidRDefault="00F651C3" w:rsidP="00AE1587">
            <w:pPr>
              <w:jc w:val="both"/>
              <w:rPr>
                <w:rFonts w:ascii="Times New Roman" w:hAnsi="Times New Roman" w:cs="Times New Roman"/>
                <w:sz w:val="24"/>
                <w:szCs w:val="24"/>
              </w:rPr>
            </w:pPr>
          </w:p>
        </w:tc>
        <w:tc>
          <w:tcPr>
            <w:tcW w:w="6945" w:type="dxa"/>
            <w:vMerge/>
            <w:tcBorders>
              <w:left w:val="single" w:sz="4" w:space="0" w:color="auto"/>
            </w:tcBorders>
          </w:tcPr>
          <w:p w:rsidR="00F651C3" w:rsidRPr="007B7486" w:rsidRDefault="00F651C3" w:rsidP="00AE1587">
            <w:pPr>
              <w:jc w:val="both"/>
              <w:rPr>
                <w:rFonts w:ascii="Times New Roman" w:hAnsi="Times New Roman" w:cs="Times New Roman"/>
                <w:sz w:val="24"/>
                <w:szCs w:val="24"/>
              </w:rPr>
            </w:pPr>
          </w:p>
        </w:tc>
      </w:tr>
      <w:tr w:rsidR="00F651C3" w:rsidRPr="007B7486" w:rsidTr="00A4197A">
        <w:trPr>
          <w:trHeight w:val="332"/>
        </w:trPr>
        <w:tc>
          <w:tcPr>
            <w:tcW w:w="2955" w:type="dxa"/>
            <w:tcBorders>
              <w:right w:val="single" w:sz="4" w:space="0" w:color="auto"/>
            </w:tcBorders>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Acidosis </w:t>
            </w:r>
          </w:p>
        </w:tc>
        <w:tc>
          <w:tcPr>
            <w:tcW w:w="6945" w:type="dxa"/>
            <w:tcBorders>
              <w:left w:val="single" w:sz="4" w:space="0" w:color="auto"/>
            </w:tcBorders>
          </w:tcPr>
          <w:p w:rsidR="00F651C3" w:rsidRPr="007B7486" w:rsidRDefault="00F651C3" w:rsidP="00F651C3">
            <w:pPr>
              <w:jc w:val="both"/>
              <w:rPr>
                <w:rFonts w:ascii="Times New Roman" w:hAnsi="Times New Roman" w:cs="Times New Roman"/>
                <w:sz w:val="24"/>
                <w:szCs w:val="24"/>
              </w:rPr>
            </w:pPr>
            <w:r w:rsidRPr="007B7486">
              <w:rPr>
                <w:rFonts w:ascii="Times New Roman" w:hAnsi="Times New Roman" w:cs="Times New Roman"/>
                <w:sz w:val="24"/>
                <w:szCs w:val="24"/>
              </w:rPr>
              <w:t xml:space="preserve">Sodium bicarbonate 7.5% i/v&amp; saline </w:t>
            </w:r>
          </w:p>
        </w:tc>
      </w:tr>
      <w:tr w:rsidR="00F651C3" w:rsidRPr="007B7486" w:rsidTr="00A4197A">
        <w:trPr>
          <w:trHeight w:val="368"/>
        </w:trPr>
        <w:tc>
          <w:tcPr>
            <w:tcW w:w="2955" w:type="dxa"/>
            <w:tcBorders>
              <w:right w:val="single" w:sz="4" w:space="0" w:color="auto"/>
            </w:tcBorders>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Abscess </w:t>
            </w:r>
          </w:p>
        </w:tc>
        <w:tc>
          <w:tcPr>
            <w:tcW w:w="6945" w:type="dxa"/>
            <w:tcBorders>
              <w:left w:val="single" w:sz="4" w:space="0" w:color="auto"/>
            </w:tcBorders>
          </w:tcPr>
          <w:p w:rsidR="00F651C3" w:rsidRPr="007B7486" w:rsidRDefault="00F651C3" w:rsidP="00F651C3">
            <w:pPr>
              <w:jc w:val="both"/>
              <w:rPr>
                <w:rFonts w:ascii="Times New Roman" w:hAnsi="Times New Roman" w:cs="Times New Roman"/>
                <w:sz w:val="24"/>
                <w:szCs w:val="24"/>
              </w:rPr>
            </w:pPr>
            <w:r w:rsidRPr="007B7486">
              <w:rPr>
                <w:rFonts w:ascii="Times New Roman" w:hAnsi="Times New Roman" w:cs="Times New Roman"/>
                <w:sz w:val="24"/>
                <w:szCs w:val="24"/>
              </w:rPr>
              <w:t xml:space="preserve">Removal of pus, dressing with povidine iodine&amp; </w:t>
            </w:r>
            <w:r w:rsidR="00F22BBB" w:rsidRPr="007B7486">
              <w:rPr>
                <w:rFonts w:ascii="Times New Roman" w:hAnsi="Times New Roman" w:cs="Times New Roman"/>
                <w:sz w:val="24"/>
                <w:szCs w:val="24"/>
              </w:rPr>
              <w:t>penicillin antibiotic</w:t>
            </w:r>
          </w:p>
        </w:tc>
      </w:tr>
      <w:tr w:rsidR="00F651C3" w:rsidRPr="007B7486" w:rsidTr="00A4197A">
        <w:trPr>
          <w:trHeight w:val="395"/>
        </w:trPr>
        <w:tc>
          <w:tcPr>
            <w:tcW w:w="2955" w:type="dxa"/>
            <w:tcBorders>
              <w:right w:val="single" w:sz="4" w:space="0" w:color="auto"/>
            </w:tcBorders>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Urolithiasis </w:t>
            </w:r>
          </w:p>
        </w:tc>
        <w:tc>
          <w:tcPr>
            <w:tcW w:w="6945" w:type="dxa"/>
            <w:tcBorders>
              <w:left w:val="single" w:sz="4" w:space="0" w:color="auto"/>
            </w:tcBorders>
          </w:tcPr>
          <w:p w:rsidR="00F651C3" w:rsidRPr="007B7486" w:rsidRDefault="00A50840" w:rsidP="00F651C3">
            <w:pPr>
              <w:jc w:val="both"/>
              <w:rPr>
                <w:rFonts w:ascii="Times New Roman" w:hAnsi="Times New Roman" w:cs="Times New Roman"/>
                <w:sz w:val="24"/>
                <w:szCs w:val="24"/>
              </w:rPr>
            </w:pPr>
            <w:r w:rsidRPr="007B7486">
              <w:rPr>
                <w:rFonts w:ascii="Times New Roman" w:hAnsi="Times New Roman" w:cs="Times New Roman"/>
                <w:sz w:val="24"/>
                <w:szCs w:val="24"/>
              </w:rPr>
              <w:t>Removal of liths, sodium bicarbonate therapy</w:t>
            </w:r>
          </w:p>
        </w:tc>
      </w:tr>
      <w:tr w:rsidR="00F651C3" w:rsidRPr="007B7486" w:rsidTr="00A4197A">
        <w:trPr>
          <w:trHeight w:val="350"/>
        </w:trPr>
        <w:tc>
          <w:tcPr>
            <w:tcW w:w="2955" w:type="dxa"/>
            <w:tcBorders>
              <w:right w:val="single" w:sz="4" w:space="0" w:color="auto"/>
            </w:tcBorders>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Corneal opacity</w:t>
            </w:r>
          </w:p>
        </w:tc>
        <w:tc>
          <w:tcPr>
            <w:tcW w:w="6945" w:type="dxa"/>
            <w:tcBorders>
              <w:left w:val="single" w:sz="4" w:space="0" w:color="auto"/>
            </w:tcBorders>
          </w:tcPr>
          <w:p w:rsidR="00F651C3" w:rsidRPr="007B7486" w:rsidRDefault="00F22BBB" w:rsidP="00F651C3">
            <w:pPr>
              <w:jc w:val="both"/>
              <w:rPr>
                <w:rFonts w:ascii="Times New Roman" w:hAnsi="Times New Roman" w:cs="Times New Roman"/>
                <w:sz w:val="24"/>
                <w:szCs w:val="24"/>
              </w:rPr>
            </w:pPr>
            <w:r w:rsidRPr="007B7486">
              <w:rPr>
                <w:rFonts w:ascii="Times New Roman" w:hAnsi="Times New Roman" w:cs="Times New Roman"/>
                <w:sz w:val="24"/>
                <w:szCs w:val="24"/>
              </w:rPr>
              <w:t>1% silver nitrate solution &amp; autohemotherapy</w:t>
            </w:r>
          </w:p>
        </w:tc>
      </w:tr>
      <w:tr w:rsidR="00F651C3" w:rsidRPr="007B7486" w:rsidTr="00A4197A">
        <w:trPr>
          <w:trHeight w:val="350"/>
        </w:trPr>
        <w:tc>
          <w:tcPr>
            <w:tcW w:w="2955" w:type="dxa"/>
            <w:tcBorders>
              <w:right w:val="single" w:sz="4" w:space="0" w:color="auto"/>
            </w:tcBorders>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Coccidiosis </w:t>
            </w:r>
          </w:p>
        </w:tc>
        <w:tc>
          <w:tcPr>
            <w:tcW w:w="6945" w:type="dxa"/>
            <w:tcBorders>
              <w:left w:val="single" w:sz="4" w:space="0" w:color="auto"/>
            </w:tcBorders>
          </w:tcPr>
          <w:p w:rsidR="00F651C3" w:rsidRPr="007B7486" w:rsidRDefault="00F22BBB" w:rsidP="00F651C3">
            <w:pPr>
              <w:jc w:val="both"/>
              <w:rPr>
                <w:rFonts w:ascii="Times New Roman" w:hAnsi="Times New Roman" w:cs="Times New Roman"/>
                <w:sz w:val="24"/>
                <w:szCs w:val="24"/>
              </w:rPr>
            </w:pPr>
            <w:r w:rsidRPr="007B7486">
              <w:rPr>
                <w:rFonts w:ascii="Times New Roman" w:hAnsi="Times New Roman" w:cs="Times New Roman"/>
                <w:sz w:val="24"/>
                <w:szCs w:val="24"/>
              </w:rPr>
              <w:t>Sulphinalamide drug</w:t>
            </w:r>
          </w:p>
        </w:tc>
      </w:tr>
      <w:tr w:rsidR="00F651C3" w:rsidRPr="007B7486" w:rsidTr="00A4197A">
        <w:trPr>
          <w:trHeight w:val="350"/>
        </w:trPr>
        <w:tc>
          <w:tcPr>
            <w:tcW w:w="2955" w:type="dxa"/>
            <w:tcBorders>
              <w:right w:val="single" w:sz="4" w:space="0" w:color="auto"/>
            </w:tcBorders>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Dystocia </w:t>
            </w:r>
          </w:p>
        </w:tc>
        <w:tc>
          <w:tcPr>
            <w:tcW w:w="6945" w:type="dxa"/>
            <w:tcBorders>
              <w:left w:val="single" w:sz="4" w:space="0" w:color="auto"/>
            </w:tcBorders>
          </w:tcPr>
          <w:p w:rsidR="00F651C3" w:rsidRPr="007B7486" w:rsidRDefault="00F22BBB" w:rsidP="00F651C3">
            <w:pPr>
              <w:jc w:val="both"/>
              <w:rPr>
                <w:rFonts w:ascii="Times New Roman" w:hAnsi="Times New Roman" w:cs="Times New Roman"/>
                <w:sz w:val="24"/>
                <w:szCs w:val="24"/>
              </w:rPr>
            </w:pPr>
            <w:r w:rsidRPr="007B7486">
              <w:rPr>
                <w:rFonts w:ascii="Times New Roman" w:hAnsi="Times New Roman" w:cs="Times New Roman"/>
                <w:sz w:val="24"/>
                <w:szCs w:val="24"/>
              </w:rPr>
              <w:t>Use of Vaseline and traction</w:t>
            </w:r>
          </w:p>
        </w:tc>
      </w:tr>
      <w:tr w:rsidR="00F651C3" w:rsidRPr="007B7486" w:rsidTr="00A4197A">
        <w:tc>
          <w:tcPr>
            <w:tcW w:w="2955" w:type="dxa"/>
            <w:tcBorders>
              <w:right w:val="single" w:sz="4" w:space="0" w:color="auto"/>
            </w:tcBorders>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Myiasis </w:t>
            </w:r>
          </w:p>
        </w:tc>
        <w:tc>
          <w:tcPr>
            <w:tcW w:w="6945" w:type="dxa"/>
            <w:tcBorders>
              <w:right w:val="single" w:sz="4" w:space="0" w:color="auto"/>
            </w:tcBorders>
          </w:tcPr>
          <w:p w:rsidR="00F651C3" w:rsidRPr="007B7486" w:rsidRDefault="00DE43C7" w:rsidP="00F651C3">
            <w:pPr>
              <w:jc w:val="both"/>
              <w:rPr>
                <w:rFonts w:ascii="Times New Roman" w:hAnsi="Times New Roman" w:cs="Times New Roman"/>
                <w:sz w:val="24"/>
                <w:szCs w:val="24"/>
              </w:rPr>
            </w:pPr>
            <w:r w:rsidRPr="007B7486">
              <w:rPr>
                <w:rFonts w:ascii="Times New Roman" w:hAnsi="Times New Roman" w:cs="Times New Roman"/>
                <w:sz w:val="24"/>
                <w:szCs w:val="24"/>
              </w:rPr>
              <w:t>Camphor</w:t>
            </w:r>
            <w:r w:rsidR="00F22BBB" w:rsidRPr="007B7486">
              <w:rPr>
                <w:rFonts w:ascii="Times New Roman" w:hAnsi="Times New Roman" w:cs="Times New Roman"/>
                <w:sz w:val="24"/>
                <w:szCs w:val="24"/>
              </w:rPr>
              <w:t xml:space="preserve">, </w:t>
            </w:r>
            <w:r w:rsidR="00392AB5" w:rsidRPr="007B7486">
              <w:rPr>
                <w:rFonts w:ascii="Times New Roman" w:hAnsi="Times New Roman" w:cs="Times New Roman"/>
                <w:sz w:val="24"/>
                <w:szCs w:val="24"/>
              </w:rPr>
              <w:t>oil of turpentine,</w:t>
            </w:r>
            <w:r w:rsidRPr="007B7486">
              <w:rPr>
                <w:rFonts w:ascii="Times New Roman" w:hAnsi="Times New Roman" w:cs="Times New Roman"/>
                <w:sz w:val="24"/>
                <w:szCs w:val="24"/>
              </w:rPr>
              <w:t xml:space="preserve"> </w:t>
            </w:r>
            <w:r w:rsidR="00392AB5" w:rsidRPr="007B7486">
              <w:rPr>
                <w:rFonts w:ascii="Times New Roman" w:hAnsi="Times New Roman" w:cs="Times New Roman"/>
                <w:sz w:val="24"/>
                <w:szCs w:val="24"/>
              </w:rPr>
              <w:t xml:space="preserve">removal of larva&amp; dasting of sulphinalamide </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Mastitis </w:t>
            </w:r>
          </w:p>
        </w:tc>
        <w:tc>
          <w:tcPr>
            <w:tcW w:w="6945" w:type="dxa"/>
          </w:tcPr>
          <w:p w:rsidR="00F651C3" w:rsidRPr="007B7486" w:rsidRDefault="00392AB5" w:rsidP="00F651C3">
            <w:pPr>
              <w:jc w:val="both"/>
              <w:rPr>
                <w:rFonts w:ascii="Times New Roman" w:hAnsi="Times New Roman" w:cs="Times New Roman"/>
                <w:sz w:val="24"/>
                <w:szCs w:val="24"/>
              </w:rPr>
            </w:pPr>
            <w:r w:rsidRPr="007B7486">
              <w:rPr>
                <w:rFonts w:ascii="Times New Roman" w:hAnsi="Times New Roman" w:cs="Times New Roman"/>
                <w:sz w:val="24"/>
                <w:szCs w:val="24"/>
              </w:rPr>
              <w:t>Removal of milk &amp;Intramammary infusion</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trPr>
        <w:tc>
          <w:tcPr>
            <w:tcW w:w="2955" w:type="dxa"/>
            <w:shd w:val="clear" w:color="auto" w:fill="auto"/>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Retained placenta </w:t>
            </w:r>
          </w:p>
        </w:tc>
        <w:tc>
          <w:tcPr>
            <w:tcW w:w="6945" w:type="dxa"/>
            <w:shd w:val="clear" w:color="auto" w:fill="auto"/>
          </w:tcPr>
          <w:p w:rsidR="00F651C3" w:rsidRPr="007B7486" w:rsidRDefault="00392AB5" w:rsidP="00F651C3">
            <w:pPr>
              <w:jc w:val="both"/>
              <w:rPr>
                <w:rFonts w:ascii="Times New Roman" w:hAnsi="Times New Roman" w:cs="Times New Roman"/>
                <w:sz w:val="24"/>
                <w:szCs w:val="24"/>
              </w:rPr>
            </w:pPr>
            <w:r w:rsidRPr="007B7486">
              <w:rPr>
                <w:rFonts w:ascii="Times New Roman" w:hAnsi="Times New Roman" w:cs="Times New Roman"/>
                <w:sz w:val="24"/>
                <w:szCs w:val="24"/>
              </w:rPr>
              <w:t>Manual removal of placenta, i/u infusion of metronidasole, oxytetracycline</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Navel ill </w:t>
            </w:r>
          </w:p>
        </w:tc>
        <w:tc>
          <w:tcPr>
            <w:tcW w:w="6945" w:type="dxa"/>
          </w:tcPr>
          <w:p w:rsidR="00F651C3" w:rsidRPr="007B7486" w:rsidRDefault="00392AB5" w:rsidP="00F651C3">
            <w:pPr>
              <w:jc w:val="both"/>
              <w:rPr>
                <w:rFonts w:ascii="Times New Roman" w:hAnsi="Times New Roman" w:cs="Times New Roman"/>
                <w:sz w:val="24"/>
                <w:szCs w:val="24"/>
              </w:rPr>
            </w:pPr>
            <w:r w:rsidRPr="007B7486">
              <w:rPr>
                <w:rFonts w:ascii="Times New Roman" w:hAnsi="Times New Roman" w:cs="Times New Roman"/>
                <w:sz w:val="24"/>
                <w:szCs w:val="24"/>
              </w:rPr>
              <w:t>Removal of pus &amp;antibiotic therapy</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PPR </w:t>
            </w:r>
          </w:p>
        </w:tc>
        <w:tc>
          <w:tcPr>
            <w:tcW w:w="6945" w:type="dxa"/>
          </w:tcPr>
          <w:p w:rsidR="00F651C3" w:rsidRPr="007B7486" w:rsidRDefault="00392AB5" w:rsidP="00F651C3">
            <w:pPr>
              <w:jc w:val="both"/>
              <w:rPr>
                <w:rFonts w:ascii="Times New Roman" w:hAnsi="Times New Roman" w:cs="Times New Roman"/>
                <w:sz w:val="24"/>
                <w:szCs w:val="24"/>
              </w:rPr>
            </w:pPr>
            <w:r w:rsidRPr="007B7486">
              <w:rPr>
                <w:rFonts w:ascii="Times New Roman" w:hAnsi="Times New Roman" w:cs="Times New Roman"/>
                <w:sz w:val="24"/>
                <w:szCs w:val="24"/>
              </w:rPr>
              <w:t xml:space="preserve">Ppr antiserum &amp;antibiotic therapy, </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Tetanus </w:t>
            </w:r>
          </w:p>
        </w:tc>
        <w:tc>
          <w:tcPr>
            <w:tcW w:w="6945" w:type="dxa"/>
          </w:tcPr>
          <w:p w:rsidR="00F651C3" w:rsidRPr="007B7486" w:rsidRDefault="00A50840" w:rsidP="00F651C3">
            <w:pPr>
              <w:jc w:val="both"/>
              <w:rPr>
                <w:rFonts w:ascii="Times New Roman" w:hAnsi="Times New Roman" w:cs="Times New Roman"/>
                <w:sz w:val="24"/>
                <w:szCs w:val="24"/>
              </w:rPr>
            </w:pPr>
            <w:r w:rsidRPr="007B7486">
              <w:rPr>
                <w:rFonts w:ascii="Times New Roman" w:hAnsi="Times New Roman" w:cs="Times New Roman"/>
                <w:sz w:val="24"/>
                <w:szCs w:val="24"/>
              </w:rPr>
              <w:t>No effective treatment</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Udder edema</w:t>
            </w:r>
          </w:p>
        </w:tc>
        <w:tc>
          <w:tcPr>
            <w:tcW w:w="6945" w:type="dxa"/>
          </w:tcPr>
          <w:p w:rsidR="00F651C3" w:rsidRPr="007B7486" w:rsidRDefault="00C94537" w:rsidP="00F651C3">
            <w:pPr>
              <w:jc w:val="both"/>
              <w:rPr>
                <w:rFonts w:ascii="Times New Roman" w:hAnsi="Times New Roman" w:cs="Times New Roman"/>
                <w:sz w:val="24"/>
                <w:szCs w:val="24"/>
              </w:rPr>
            </w:pPr>
            <w:r w:rsidRPr="007B7486">
              <w:rPr>
                <w:rFonts w:ascii="Times New Roman" w:hAnsi="Times New Roman" w:cs="Times New Roman"/>
                <w:sz w:val="24"/>
                <w:szCs w:val="24"/>
              </w:rPr>
              <w:t>frusemide</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Pneumonia </w:t>
            </w:r>
          </w:p>
        </w:tc>
        <w:tc>
          <w:tcPr>
            <w:tcW w:w="6945" w:type="dxa"/>
          </w:tcPr>
          <w:p w:rsidR="00F651C3" w:rsidRPr="007B7486" w:rsidRDefault="00A50840" w:rsidP="00F651C3">
            <w:pPr>
              <w:jc w:val="both"/>
              <w:rPr>
                <w:rFonts w:ascii="Times New Roman" w:hAnsi="Times New Roman" w:cs="Times New Roman"/>
                <w:sz w:val="24"/>
                <w:szCs w:val="24"/>
              </w:rPr>
            </w:pPr>
            <w:r w:rsidRPr="007B7486">
              <w:rPr>
                <w:rFonts w:ascii="Times New Roman" w:hAnsi="Times New Roman" w:cs="Times New Roman"/>
                <w:sz w:val="24"/>
                <w:szCs w:val="24"/>
              </w:rPr>
              <w:t>Respiratory drug &amp; bronchodilator</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Dermatitis</w:t>
            </w:r>
          </w:p>
        </w:tc>
        <w:tc>
          <w:tcPr>
            <w:tcW w:w="6945" w:type="dxa"/>
          </w:tcPr>
          <w:p w:rsidR="00F651C3" w:rsidRPr="007B7486" w:rsidRDefault="00A50840" w:rsidP="00F651C3">
            <w:pPr>
              <w:jc w:val="both"/>
              <w:rPr>
                <w:rFonts w:ascii="Times New Roman" w:hAnsi="Times New Roman" w:cs="Times New Roman"/>
                <w:sz w:val="24"/>
                <w:szCs w:val="24"/>
              </w:rPr>
            </w:pPr>
            <w:r w:rsidRPr="007B7486">
              <w:rPr>
                <w:rFonts w:ascii="Times New Roman" w:hAnsi="Times New Roman" w:cs="Times New Roman"/>
                <w:sz w:val="24"/>
                <w:szCs w:val="24"/>
              </w:rPr>
              <w:t>Vitamin A, &amp;Zinc preparation</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Lumpy jaw </w:t>
            </w:r>
          </w:p>
        </w:tc>
        <w:tc>
          <w:tcPr>
            <w:tcW w:w="6945" w:type="dxa"/>
          </w:tcPr>
          <w:p w:rsidR="00F651C3" w:rsidRPr="007B7486" w:rsidRDefault="00A50840" w:rsidP="00F651C3">
            <w:pPr>
              <w:jc w:val="both"/>
              <w:rPr>
                <w:rFonts w:ascii="Times New Roman" w:hAnsi="Times New Roman" w:cs="Times New Roman"/>
                <w:sz w:val="24"/>
                <w:szCs w:val="24"/>
              </w:rPr>
            </w:pPr>
            <w:r w:rsidRPr="007B7486">
              <w:rPr>
                <w:rFonts w:ascii="Times New Roman" w:hAnsi="Times New Roman" w:cs="Times New Roman"/>
                <w:sz w:val="24"/>
                <w:szCs w:val="24"/>
              </w:rPr>
              <w:t>Removal of pus, dressing of affected area, penicillin antibiotic</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Uterine prolapse </w:t>
            </w:r>
          </w:p>
        </w:tc>
        <w:tc>
          <w:tcPr>
            <w:tcW w:w="6945" w:type="dxa"/>
          </w:tcPr>
          <w:p w:rsidR="00F651C3" w:rsidRPr="007B7486" w:rsidRDefault="00A50840" w:rsidP="00F651C3">
            <w:pPr>
              <w:jc w:val="both"/>
              <w:rPr>
                <w:rFonts w:ascii="Times New Roman" w:hAnsi="Times New Roman" w:cs="Times New Roman"/>
                <w:sz w:val="24"/>
                <w:szCs w:val="24"/>
              </w:rPr>
            </w:pPr>
            <w:r w:rsidRPr="007B7486">
              <w:rPr>
                <w:rFonts w:ascii="Times New Roman" w:hAnsi="Times New Roman" w:cs="Times New Roman"/>
                <w:sz w:val="24"/>
                <w:szCs w:val="24"/>
              </w:rPr>
              <w:t>Push back the uterus, cross mattress suture</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Papillomatosis </w:t>
            </w:r>
          </w:p>
        </w:tc>
        <w:tc>
          <w:tcPr>
            <w:tcW w:w="6945" w:type="dxa"/>
          </w:tcPr>
          <w:p w:rsidR="00F651C3" w:rsidRPr="007B7486" w:rsidRDefault="00A50840" w:rsidP="00F651C3">
            <w:pPr>
              <w:jc w:val="both"/>
              <w:rPr>
                <w:rFonts w:ascii="Times New Roman" w:hAnsi="Times New Roman" w:cs="Times New Roman"/>
                <w:sz w:val="24"/>
                <w:szCs w:val="24"/>
              </w:rPr>
            </w:pPr>
            <w:r w:rsidRPr="007B7486">
              <w:rPr>
                <w:rFonts w:ascii="Times New Roman" w:hAnsi="Times New Roman" w:cs="Times New Roman"/>
                <w:sz w:val="24"/>
                <w:szCs w:val="24"/>
              </w:rPr>
              <w:t>Autohemotherapy &amp;</w:t>
            </w:r>
            <w:r w:rsidR="00A4197A" w:rsidRPr="007B7486">
              <w:rPr>
                <w:rFonts w:ascii="Times New Roman" w:hAnsi="Times New Roman" w:cs="Times New Roman"/>
                <w:sz w:val="24"/>
                <w:szCs w:val="24"/>
              </w:rPr>
              <w:t>vaccination</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955" w:type="dxa"/>
          </w:tcPr>
          <w:p w:rsidR="00F651C3" w:rsidRPr="007B7486" w:rsidRDefault="00F651C3" w:rsidP="00AE1587">
            <w:pPr>
              <w:tabs>
                <w:tab w:val="left" w:pos="363"/>
              </w:tabs>
              <w:jc w:val="both"/>
              <w:rPr>
                <w:rFonts w:ascii="Times New Roman" w:hAnsi="Times New Roman" w:cs="Times New Roman"/>
                <w:sz w:val="24"/>
                <w:szCs w:val="24"/>
              </w:rPr>
            </w:pPr>
            <w:r w:rsidRPr="007B7486">
              <w:rPr>
                <w:rFonts w:ascii="Times New Roman" w:hAnsi="Times New Roman" w:cs="Times New Roman"/>
                <w:sz w:val="24"/>
                <w:szCs w:val="24"/>
              </w:rPr>
              <w:t xml:space="preserve">Foot rot </w:t>
            </w:r>
          </w:p>
        </w:tc>
        <w:tc>
          <w:tcPr>
            <w:tcW w:w="6945" w:type="dxa"/>
          </w:tcPr>
          <w:p w:rsidR="00F651C3" w:rsidRPr="007B7486" w:rsidRDefault="00A4197A" w:rsidP="00F651C3">
            <w:pPr>
              <w:tabs>
                <w:tab w:val="left" w:pos="363"/>
              </w:tabs>
              <w:jc w:val="both"/>
              <w:rPr>
                <w:rFonts w:ascii="Times New Roman" w:hAnsi="Times New Roman" w:cs="Times New Roman"/>
                <w:sz w:val="24"/>
                <w:szCs w:val="24"/>
              </w:rPr>
            </w:pPr>
            <w:r w:rsidRPr="007B7486">
              <w:rPr>
                <w:rFonts w:ascii="Times New Roman" w:hAnsi="Times New Roman" w:cs="Times New Roman"/>
                <w:sz w:val="24"/>
                <w:szCs w:val="24"/>
              </w:rPr>
              <w:t>Dressing, CuSO4 footbath, painkiller, &amp;antibiotic</w:t>
            </w:r>
          </w:p>
        </w:tc>
      </w:tr>
      <w:tr w:rsidR="00F651C3" w:rsidRPr="007B7486" w:rsidTr="00EA2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Lice infestation </w:t>
            </w:r>
          </w:p>
        </w:tc>
        <w:tc>
          <w:tcPr>
            <w:tcW w:w="6945" w:type="dxa"/>
          </w:tcPr>
          <w:p w:rsidR="00F651C3" w:rsidRPr="007B7486" w:rsidRDefault="00A4197A" w:rsidP="00F651C3">
            <w:pPr>
              <w:jc w:val="both"/>
              <w:rPr>
                <w:rFonts w:ascii="Times New Roman" w:hAnsi="Times New Roman" w:cs="Times New Roman"/>
                <w:sz w:val="24"/>
                <w:szCs w:val="24"/>
              </w:rPr>
            </w:pPr>
            <w:r w:rsidRPr="007B7486">
              <w:rPr>
                <w:rFonts w:ascii="Times New Roman" w:hAnsi="Times New Roman" w:cs="Times New Roman"/>
                <w:sz w:val="24"/>
                <w:szCs w:val="24"/>
              </w:rPr>
              <w:t>Dipping in pyrethroids mixed water carefully&amp; ivermectin injection</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Scabies </w:t>
            </w:r>
          </w:p>
        </w:tc>
        <w:tc>
          <w:tcPr>
            <w:tcW w:w="6945" w:type="dxa"/>
          </w:tcPr>
          <w:p w:rsidR="00F651C3" w:rsidRPr="007B7486" w:rsidRDefault="00A4197A" w:rsidP="00F651C3">
            <w:pPr>
              <w:jc w:val="both"/>
              <w:rPr>
                <w:rFonts w:ascii="Times New Roman" w:hAnsi="Times New Roman" w:cs="Times New Roman"/>
                <w:sz w:val="24"/>
                <w:szCs w:val="24"/>
              </w:rPr>
            </w:pPr>
            <w:r w:rsidRPr="007B7486">
              <w:rPr>
                <w:rFonts w:ascii="Times New Roman" w:hAnsi="Times New Roman" w:cs="Times New Roman"/>
                <w:sz w:val="24"/>
                <w:szCs w:val="24"/>
              </w:rPr>
              <w:t>Ivermectin injection</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Fascioliasis </w:t>
            </w:r>
          </w:p>
        </w:tc>
        <w:tc>
          <w:tcPr>
            <w:tcW w:w="6945" w:type="dxa"/>
          </w:tcPr>
          <w:p w:rsidR="00F651C3" w:rsidRPr="007B7486" w:rsidRDefault="00A4197A" w:rsidP="00F651C3">
            <w:pPr>
              <w:jc w:val="both"/>
              <w:rPr>
                <w:rFonts w:ascii="Times New Roman" w:hAnsi="Times New Roman" w:cs="Times New Roman"/>
                <w:sz w:val="24"/>
                <w:szCs w:val="24"/>
              </w:rPr>
            </w:pPr>
            <w:r w:rsidRPr="007B7486">
              <w:rPr>
                <w:rFonts w:ascii="Times New Roman" w:hAnsi="Times New Roman" w:cs="Times New Roman"/>
                <w:sz w:val="24"/>
                <w:szCs w:val="24"/>
              </w:rPr>
              <w:t xml:space="preserve">Triclabendazole </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Arthritis </w:t>
            </w:r>
          </w:p>
        </w:tc>
        <w:tc>
          <w:tcPr>
            <w:tcW w:w="6945" w:type="dxa"/>
          </w:tcPr>
          <w:p w:rsidR="00F651C3" w:rsidRPr="007B7486" w:rsidRDefault="00E75B63" w:rsidP="00F651C3">
            <w:pPr>
              <w:jc w:val="both"/>
              <w:rPr>
                <w:rFonts w:ascii="Times New Roman" w:hAnsi="Times New Roman" w:cs="Times New Roman"/>
                <w:sz w:val="24"/>
                <w:szCs w:val="24"/>
              </w:rPr>
            </w:pPr>
            <w:r w:rsidRPr="007B7486">
              <w:rPr>
                <w:rFonts w:ascii="Times New Roman" w:hAnsi="Times New Roman" w:cs="Times New Roman"/>
                <w:sz w:val="24"/>
                <w:szCs w:val="24"/>
              </w:rPr>
              <w:t>Antibiotic therapy</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Atresia ani </w:t>
            </w:r>
          </w:p>
        </w:tc>
        <w:tc>
          <w:tcPr>
            <w:tcW w:w="6945" w:type="dxa"/>
          </w:tcPr>
          <w:p w:rsidR="00F651C3" w:rsidRPr="007B7486" w:rsidRDefault="00A4197A" w:rsidP="00F651C3">
            <w:pPr>
              <w:jc w:val="both"/>
              <w:rPr>
                <w:rFonts w:ascii="Times New Roman" w:hAnsi="Times New Roman" w:cs="Times New Roman"/>
                <w:sz w:val="24"/>
                <w:szCs w:val="24"/>
              </w:rPr>
            </w:pPr>
            <w:r w:rsidRPr="007B7486">
              <w:rPr>
                <w:rFonts w:ascii="Times New Roman" w:hAnsi="Times New Roman" w:cs="Times New Roman"/>
                <w:sz w:val="24"/>
                <w:szCs w:val="24"/>
              </w:rPr>
              <w:t>Opening of anus</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Hematoma </w:t>
            </w:r>
          </w:p>
        </w:tc>
        <w:tc>
          <w:tcPr>
            <w:tcW w:w="6945" w:type="dxa"/>
          </w:tcPr>
          <w:p w:rsidR="00F651C3" w:rsidRPr="007B7486" w:rsidRDefault="00A4197A" w:rsidP="00F651C3">
            <w:pPr>
              <w:jc w:val="both"/>
              <w:rPr>
                <w:rFonts w:ascii="Times New Roman" w:hAnsi="Times New Roman" w:cs="Times New Roman"/>
                <w:sz w:val="24"/>
                <w:szCs w:val="24"/>
              </w:rPr>
            </w:pPr>
            <w:r w:rsidRPr="007B7486">
              <w:rPr>
                <w:rFonts w:ascii="Times New Roman" w:hAnsi="Times New Roman" w:cs="Times New Roman"/>
                <w:sz w:val="24"/>
                <w:szCs w:val="24"/>
              </w:rPr>
              <w:t>Opening of swollen part &amp;removal of fluid</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2955" w:type="dxa"/>
          </w:tcPr>
          <w:p w:rsidR="00F651C3" w:rsidRPr="007B7486" w:rsidRDefault="00F651C3" w:rsidP="00AE1587">
            <w:pPr>
              <w:tabs>
                <w:tab w:val="left" w:pos="376"/>
              </w:tabs>
              <w:jc w:val="both"/>
              <w:rPr>
                <w:rFonts w:ascii="Times New Roman" w:hAnsi="Times New Roman" w:cs="Times New Roman"/>
                <w:sz w:val="24"/>
                <w:szCs w:val="24"/>
              </w:rPr>
            </w:pPr>
            <w:r w:rsidRPr="007B7486">
              <w:rPr>
                <w:rFonts w:ascii="Times New Roman" w:hAnsi="Times New Roman" w:cs="Times New Roman"/>
                <w:sz w:val="24"/>
                <w:szCs w:val="24"/>
              </w:rPr>
              <w:t>Repeat breeding</w:t>
            </w:r>
          </w:p>
        </w:tc>
        <w:tc>
          <w:tcPr>
            <w:tcW w:w="6945" w:type="dxa"/>
          </w:tcPr>
          <w:p w:rsidR="00F651C3" w:rsidRPr="007B7486" w:rsidRDefault="00A4197A" w:rsidP="00F651C3">
            <w:pPr>
              <w:tabs>
                <w:tab w:val="left" w:pos="376"/>
              </w:tabs>
              <w:jc w:val="both"/>
              <w:rPr>
                <w:rFonts w:ascii="Times New Roman" w:hAnsi="Times New Roman" w:cs="Times New Roman"/>
                <w:sz w:val="24"/>
                <w:szCs w:val="24"/>
              </w:rPr>
            </w:pPr>
            <w:r w:rsidRPr="007B7486">
              <w:rPr>
                <w:rFonts w:ascii="Times New Roman" w:hAnsi="Times New Roman" w:cs="Times New Roman"/>
                <w:sz w:val="24"/>
                <w:szCs w:val="24"/>
              </w:rPr>
              <w:t>Proper nutrition, medication, and destruction of cyst</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 xml:space="preserve">Fracture </w:t>
            </w:r>
          </w:p>
        </w:tc>
        <w:tc>
          <w:tcPr>
            <w:tcW w:w="6945" w:type="dxa"/>
          </w:tcPr>
          <w:p w:rsidR="00F651C3" w:rsidRPr="007B7486" w:rsidRDefault="00A4197A" w:rsidP="00F651C3">
            <w:pPr>
              <w:jc w:val="both"/>
              <w:rPr>
                <w:rFonts w:ascii="Times New Roman" w:hAnsi="Times New Roman" w:cs="Times New Roman"/>
                <w:sz w:val="24"/>
                <w:szCs w:val="24"/>
              </w:rPr>
            </w:pPr>
            <w:r w:rsidRPr="007B7486">
              <w:rPr>
                <w:rFonts w:ascii="Times New Roman" w:hAnsi="Times New Roman" w:cs="Times New Roman"/>
                <w:sz w:val="24"/>
                <w:szCs w:val="24"/>
              </w:rPr>
              <w:t>Bandage &amp;medication</w:t>
            </w:r>
          </w:p>
        </w:tc>
      </w:tr>
      <w:tr w:rsidR="00F651C3" w:rsidRPr="007B7486" w:rsidTr="00A419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2955" w:type="dxa"/>
          </w:tcPr>
          <w:p w:rsidR="00F651C3" w:rsidRPr="007B7486" w:rsidRDefault="00F651C3" w:rsidP="00AE1587">
            <w:pPr>
              <w:jc w:val="both"/>
              <w:rPr>
                <w:rFonts w:ascii="Times New Roman" w:hAnsi="Times New Roman" w:cs="Times New Roman"/>
                <w:sz w:val="24"/>
                <w:szCs w:val="24"/>
              </w:rPr>
            </w:pPr>
            <w:r w:rsidRPr="007B7486">
              <w:rPr>
                <w:rFonts w:ascii="Times New Roman" w:hAnsi="Times New Roman" w:cs="Times New Roman"/>
                <w:sz w:val="24"/>
                <w:szCs w:val="24"/>
              </w:rPr>
              <w:t>Calf scour</w:t>
            </w:r>
          </w:p>
        </w:tc>
        <w:tc>
          <w:tcPr>
            <w:tcW w:w="6945" w:type="dxa"/>
          </w:tcPr>
          <w:p w:rsidR="00F651C3" w:rsidRPr="007B7486" w:rsidRDefault="00A4197A" w:rsidP="00F651C3">
            <w:pPr>
              <w:jc w:val="both"/>
              <w:rPr>
                <w:rFonts w:ascii="Times New Roman" w:hAnsi="Times New Roman" w:cs="Times New Roman"/>
                <w:sz w:val="24"/>
                <w:szCs w:val="24"/>
              </w:rPr>
            </w:pPr>
            <w:r w:rsidRPr="007B7486">
              <w:rPr>
                <w:rFonts w:ascii="Times New Roman" w:hAnsi="Times New Roman" w:cs="Times New Roman"/>
                <w:sz w:val="24"/>
                <w:szCs w:val="24"/>
              </w:rPr>
              <w:t>Sulfur drug</w:t>
            </w:r>
          </w:p>
        </w:tc>
      </w:tr>
    </w:tbl>
    <w:p w:rsidR="000F12AA" w:rsidRPr="007B7486" w:rsidRDefault="000F12AA" w:rsidP="00AE1587">
      <w:pPr>
        <w:ind w:firstLine="720"/>
        <w:rPr>
          <w:rFonts w:ascii="Times New Roman" w:hAnsi="Times New Roman" w:cs="Times New Roman"/>
          <w:sz w:val="24"/>
          <w:szCs w:val="24"/>
        </w:rPr>
      </w:pPr>
    </w:p>
    <w:p w:rsidR="00160048" w:rsidRPr="007B7486" w:rsidRDefault="00160048" w:rsidP="00AE1587">
      <w:pPr>
        <w:ind w:firstLine="720"/>
        <w:rPr>
          <w:rFonts w:ascii="Times New Roman" w:hAnsi="Times New Roman" w:cs="Times New Roman"/>
          <w:sz w:val="24"/>
          <w:szCs w:val="24"/>
        </w:rPr>
      </w:pPr>
    </w:p>
    <w:p w:rsidR="00160048" w:rsidRPr="007B7486" w:rsidRDefault="00160048" w:rsidP="00AE1587">
      <w:pPr>
        <w:ind w:firstLine="720"/>
        <w:rPr>
          <w:rFonts w:ascii="Times New Roman" w:hAnsi="Times New Roman" w:cs="Times New Roman"/>
          <w:sz w:val="24"/>
          <w:szCs w:val="24"/>
        </w:rPr>
      </w:pPr>
    </w:p>
    <w:p w:rsidR="00160048" w:rsidRPr="007B7486" w:rsidRDefault="00160048" w:rsidP="000B2128">
      <w:pPr>
        <w:rPr>
          <w:rFonts w:ascii="Times New Roman" w:hAnsi="Times New Roman" w:cs="Times New Roman"/>
          <w:sz w:val="24"/>
          <w:szCs w:val="24"/>
        </w:rPr>
      </w:pPr>
    </w:p>
    <w:p w:rsidR="000D1664" w:rsidRPr="00102675" w:rsidRDefault="000D1664" w:rsidP="000B2128">
      <w:pPr>
        <w:spacing w:before="100" w:beforeAutospacing="1" w:after="100" w:afterAutospacing="1" w:line="240" w:lineRule="auto"/>
        <w:jc w:val="center"/>
        <w:rPr>
          <w:rFonts w:ascii="Times New Roman" w:eastAsia="Times New Roman" w:hAnsi="Times New Roman" w:cs="Times New Roman"/>
          <w:b/>
          <w:sz w:val="32"/>
          <w:szCs w:val="24"/>
        </w:rPr>
      </w:pPr>
      <w:r w:rsidRPr="00102675">
        <w:rPr>
          <w:rFonts w:ascii="Times New Roman" w:eastAsia="Times New Roman" w:hAnsi="Times New Roman" w:cs="Times New Roman"/>
          <w:b/>
          <w:sz w:val="32"/>
          <w:szCs w:val="24"/>
        </w:rPr>
        <w:lastRenderedPageBreak/>
        <w:t>DISCUSSION</w:t>
      </w:r>
    </w:p>
    <w:p w:rsidR="004E0AB2" w:rsidRPr="007B7486" w:rsidRDefault="000D1664" w:rsidP="0032511E">
      <w:pPr>
        <w:spacing w:line="360" w:lineRule="auto"/>
        <w:jc w:val="both"/>
        <w:rPr>
          <w:rFonts w:ascii="Times New Roman" w:hAnsi="Times New Roman" w:cs="Times New Roman"/>
          <w:sz w:val="24"/>
          <w:szCs w:val="24"/>
        </w:rPr>
      </w:pPr>
      <w:r w:rsidRPr="007B7486">
        <w:rPr>
          <w:rFonts w:ascii="Times New Roman" w:eastAsia="Times New Roman" w:hAnsi="Times New Roman" w:cs="Times New Roman"/>
          <w:sz w:val="24"/>
          <w:szCs w:val="24"/>
        </w:rPr>
        <w:t>The different clinical examination techniques and laboratory methods were used to determine the prevalence of diseases and disorders in calves, cattle, goats and sheep during this two months period of my internship program at Upazilla Veterinary Hospital, Shahzadpur</w:t>
      </w:r>
      <w:r w:rsidR="006F3D79" w:rsidRPr="007B7486">
        <w:rPr>
          <w:rFonts w:ascii="Times New Roman" w:eastAsia="Times New Roman" w:hAnsi="Times New Roman" w:cs="Times New Roman"/>
          <w:sz w:val="24"/>
          <w:szCs w:val="24"/>
        </w:rPr>
        <w:t>. A total of 52 calves, 79 cattle, 103 goat, 15</w:t>
      </w:r>
      <w:r w:rsidRPr="007B7486">
        <w:rPr>
          <w:rFonts w:ascii="Times New Roman" w:eastAsia="Times New Roman" w:hAnsi="Times New Roman" w:cs="Times New Roman"/>
          <w:sz w:val="24"/>
          <w:szCs w:val="24"/>
        </w:rPr>
        <w:t xml:space="preserve"> sheep were examined clinically</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The results of these recorded diseases and disorders are discussed as follows-</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Peste des petits ruminants (PPR)</w:t>
      </w:r>
    </w:p>
    <w:p w:rsidR="006F3D79" w:rsidRPr="007B7486" w:rsidRDefault="00E57F78"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PPR was recorded in goats 103 (29.1%) and in sheep 8 (53.3</w:t>
      </w:r>
      <w:r w:rsidR="006F3D79" w:rsidRPr="007B7486">
        <w:rPr>
          <w:rFonts w:ascii="Times New Roman" w:eastAsia="Times New Roman" w:hAnsi="Times New Roman" w:cs="Times New Roman"/>
          <w:sz w:val="24"/>
          <w:szCs w:val="24"/>
        </w:rPr>
        <w:t>%) during 2 month period.</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Peste des Petits Ruminants (PPR) is a paramyxo-virus. The clinical signs and post- mortem lesions in small ruminants suffering from PPR resemble to rinderpest. PPR infection has a four- to five-day incubation period, followed by pyrexia lasting six to eight days. Symptoms include oral necrosis, catarrh, nasal discharge and diarrhoea. In goats experimentally infected with PPR virus, Gibbs et al. (1979) found that nasal excretion of the virus occurred three days after infection and excretion in saliva, urine and faeces at five days. Pyrexia commenced at three days, but no clinical signs of illness were observed until four days. In the same Series of experiments, nasal excretion also occurred at five days. This work would suggest that the disease is spread primarily through the respiratory system. Many animals die within a week of the onset of pyrexia, and the terminal stages of illness are frequently complicated by secondary pneumonia. Survivors may develop dermatitis, with a scab formation similar to that seen in contagious pustular dermatitis. The treatment of clinical cases of PPR consists mainly secondary bacterial pneumonia with drugs, but this is unlikely to be effective unless applied at the early stages of the disease.</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Mastitis</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Mastitis is defined as an inflammation of the mammary gland or udder. The term mastitis is from the Greek word mastos, for breast, and itis, for inflammation. The response to injury to the udder of sheep is called inflammation. Mastitis is the reaction of milk - secreting tissue to injury produced by physical force, chemicals introduced into the gland or most commonly from bacteria and their toxins. Mastitis is defined into groups such as– Udder infection- The udder cavity is invaded by microorganisms which cause inflammation. Subclinical mastitis- </w:t>
      </w:r>
      <w:r w:rsidRPr="007B7486">
        <w:rPr>
          <w:rFonts w:ascii="Times New Roman" w:eastAsia="Times New Roman" w:hAnsi="Times New Roman" w:cs="Times New Roman"/>
          <w:sz w:val="24"/>
          <w:szCs w:val="24"/>
        </w:rPr>
        <w:lastRenderedPageBreak/>
        <w:t>No swelling of the udder is not detected nor is there observable abnormalities in the milk. Special screening tests, such as the California Mastitis Test (CMT), Wisconsin Mastitis Test (WMT) and the catalase test will show changes in the milk. This type of mastitis is referred to as "hidden." It is based on an estimation of somatic cell counts. Clinical mastitis -Can be mild or acute, and there is the presence of leukocytes (white blood cells) in the milk. Mild clinical mastitis- involves abnormality in the milk such as flakes, clots, and a watery or other unusual appearance. A hot or sensitive udder may be slight or absent, however there may be signs of swelling. Severe clinical mastitis- involves a hot, hard sensitive udder that is quite painful. The onset is sudden and the ewe may become ill showing signs of fever (105° -107° F), rapid pulse, depression, weakness and loss of appetite. When the whole system of the ewe is affected, the condition is referred to as acute systemic mastitis or bluebag. Chronic mastitis -A persistent udder infection exists most of the time in the subclinical form occasionally can develop into the clinical form before returning to the subclinical. The results are hard lumps in the udder from the "walling off" of bacteria and the forming of connective tissue</w:t>
      </w:r>
      <w:r w:rsidR="002F1A3B" w:rsidRPr="007B7486">
        <w:rPr>
          <w:rFonts w:ascii="Times New Roman" w:eastAsia="Times New Roman" w:hAnsi="Times New Roman" w:cs="Times New Roman"/>
          <w:sz w:val="24"/>
          <w:szCs w:val="24"/>
        </w:rPr>
        <w:t xml:space="preserve"> Rosenberger, G.</w:t>
      </w:r>
      <w:r w:rsidR="00E57F78" w:rsidRPr="007B7486">
        <w:rPr>
          <w:rFonts w:ascii="Times New Roman" w:eastAsia="Times New Roman" w:hAnsi="Times New Roman" w:cs="Times New Roman"/>
          <w:sz w:val="24"/>
          <w:szCs w:val="24"/>
        </w:rPr>
        <w:t>,</w:t>
      </w:r>
      <w:r w:rsidR="002F1A3B" w:rsidRPr="007B7486">
        <w:rPr>
          <w:rFonts w:ascii="Times New Roman" w:eastAsia="Times New Roman" w:hAnsi="Times New Roman" w:cs="Times New Roman"/>
          <w:sz w:val="24"/>
          <w:szCs w:val="24"/>
        </w:rPr>
        <w:t xml:space="preserve"> ( 1979). </w:t>
      </w:r>
      <w:r w:rsidRPr="007B7486">
        <w:rPr>
          <w:rFonts w:ascii="Times New Roman" w:eastAsia="Times New Roman" w:hAnsi="Times New Roman" w:cs="Times New Roman"/>
          <w:sz w:val="24"/>
          <w:szCs w:val="24"/>
        </w:rPr>
        <w:t xml:space="preserve"> .The primary cause of mastitis in cattle, goats and sheep are microorganisms such as Streptococcus sp., Staphylococcus sp., Pasteurella sp. and coliforms, Escherichia coli, Enterobacter sp., and Klebsiella sp. Recent studies at the University of Missouri it was reported that in case of subclinical mastitis identified</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Staphylococcus, sp., Streptococcus sp. and Micrococcus sp. are found in bacterial cultures (</w:t>
      </w:r>
      <w:r w:rsidR="00FD033D" w:rsidRPr="007B7486">
        <w:rPr>
          <w:rFonts w:ascii="Times New Roman" w:hAnsi="Times New Roman" w:cs="Times New Roman"/>
          <w:sz w:val="24"/>
          <w:szCs w:val="24"/>
        </w:rPr>
        <w:t>Pharo</w:t>
      </w:r>
      <w:r w:rsidR="00E57F78" w:rsidRPr="007B7486">
        <w:rPr>
          <w:rFonts w:ascii="Times New Roman" w:hAnsi="Times New Roman" w:cs="Times New Roman"/>
          <w:sz w:val="24"/>
          <w:szCs w:val="24"/>
        </w:rPr>
        <w:t>,</w:t>
      </w:r>
      <w:r w:rsidR="00FD033D" w:rsidRPr="007B7486">
        <w:rPr>
          <w:rFonts w:ascii="Times New Roman" w:hAnsi="Times New Roman" w:cs="Times New Roman"/>
          <w:sz w:val="24"/>
          <w:szCs w:val="24"/>
        </w:rPr>
        <w:t xml:space="preserve"> H</w:t>
      </w:r>
      <w:r w:rsidR="00E57F78" w:rsidRPr="007B7486">
        <w:rPr>
          <w:rFonts w:ascii="Times New Roman" w:hAnsi="Times New Roman" w:cs="Times New Roman"/>
          <w:sz w:val="24"/>
          <w:szCs w:val="24"/>
        </w:rPr>
        <w:t>.</w:t>
      </w:r>
      <w:r w:rsidR="00FD033D" w:rsidRPr="007B7486">
        <w:rPr>
          <w:rFonts w:ascii="Times New Roman" w:hAnsi="Times New Roman" w:cs="Times New Roman"/>
          <w:sz w:val="24"/>
          <w:szCs w:val="24"/>
        </w:rPr>
        <w:t>J</w:t>
      </w:r>
      <w:r w:rsidR="00E57F78" w:rsidRPr="007B7486">
        <w:rPr>
          <w:rFonts w:ascii="Times New Roman" w:hAnsi="Times New Roman" w:cs="Times New Roman"/>
          <w:sz w:val="24"/>
          <w:szCs w:val="24"/>
        </w:rPr>
        <w:t>.,</w:t>
      </w:r>
      <w:r w:rsidR="00FD033D" w:rsidRPr="007B7486">
        <w:rPr>
          <w:rFonts w:ascii="Times New Roman" w:hAnsi="Times New Roman" w:cs="Times New Roman"/>
          <w:sz w:val="24"/>
          <w:szCs w:val="24"/>
        </w:rPr>
        <w:t xml:space="preserve"> (1987</w:t>
      </w:r>
      <w:r w:rsidR="00FD033D" w:rsidRPr="007B7486">
        <w:rPr>
          <w:rFonts w:ascii="Times New Roman" w:hAnsi="Times New Roman" w:cs="Times New Roman"/>
        </w:rPr>
        <w:t xml:space="preserve">). </w:t>
      </w:r>
      <w:r w:rsidRPr="007B7486">
        <w:rPr>
          <w:rFonts w:ascii="Times New Roman" w:eastAsia="Times New Roman" w:hAnsi="Times New Roman" w:cs="Times New Roman"/>
          <w:sz w:val="24"/>
          <w:szCs w:val="24"/>
        </w:rPr>
        <w:t>Nineteen microorganisms have been identified as causative agents of mastitis in cattle. Yeast and fungus have also been found frequently infecting the udder.</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Navel-ill</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Navel-il</w:t>
      </w:r>
      <w:r w:rsidR="00E57F78" w:rsidRPr="007B7486">
        <w:rPr>
          <w:rFonts w:ascii="Times New Roman" w:eastAsia="Times New Roman" w:hAnsi="Times New Roman" w:cs="Times New Roman"/>
          <w:sz w:val="24"/>
          <w:szCs w:val="24"/>
        </w:rPr>
        <w:t>l was recorded in calves 2 (9.6</w:t>
      </w:r>
      <w:r w:rsidRPr="007B7486">
        <w:rPr>
          <w:rFonts w:ascii="Times New Roman" w:eastAsia="Times New Roman" w:hAnsi="Times New Roman" w:cs="Times New Roman"/>
          <w:sz w:val="24"/>
          <w:szCs w:val="24"/>
        </w:rPr>
        <w:t>%) during 2 month period. It is very much common in calves rather than other animals and it is occurred due to the infection of the umbilicus of new born. However, it is common occur within 2-5 days of calves after birth and characterized by the painful umbilicus and draining purulent materials (Radostits et al, 2000).</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Tetanus</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Tetanus was</w:t>
      </w:r>
      <w:r w:rsidR="00E57F78" w:rsidRPr="007B7486">
        <w:rPr>
          <w:rFonts w:ascii="Times New Roman" w:eastAsia="Times New Roman" w:hAnsi="Times New Roman" w:cs="Times New Roman"/>
          <w:sz w:val="24"/>
          <w:szCs w:val="24"/>
        </w:rPr>
        <w:t xml:space="preserve"> recorded in goat 1(1.9%) </w:t>
      </w:r>
      <w:r w:rsidRPr="007B7486">
        <w:rPr>
          <w:rFonts w:ascii="Times New Roman" w:eastAsia="Times New Roman" w:hAnsi="Times New Roman" w:cs="Times New Roman"/>
          <w:sz w:val="24"/>
          <w:szCs w:val="24"/>
        </w:rPr>
        <w:t xml:space="preserve"> in this study during my UVH period. However, this disease occurs in all farm animals all over the world. Clostridium tetani spores require anaerobic condition at the wound site of germination. Local tissue necrosis may help for the </w:t>
      </w:r>
      <w:r w:rsidRPr="007B7486">
        <w:rPr>
          <w:rFonts w:ascii="Times New Roman" w:eastAsia="Times New Roman" w:hAnsi="Times New Roman" w:cs="Times New Roman"/>
          <w:sz w:val="24"/>
          <w:szCs w:val="24"/>
        </w:rPr>
        <w:lastRenderedPageBreak/>
        <w:t>establi</w:t>
      </w:r>
      <w:r w:rsidR="002F1A3B" w:rsidRPr="007B7486">
        <w:rPr>
          <w:rFonts w:ascii="Times New Roman" w:eastAsia="Times New Roman" w:hAnsi="Times New Roman" w:cs="Times New Roman"/>
          <w:sz w:val="24"/>
          <w:szCs w:val="24"/>
        </w:rPr>
        <w:t xml:space="preserve">shment of vegetative infection </w:t>
      </w:r>
      <w:r w:rsidRPr="007B7486">
        <w:rPr>
          <w:rFonts w:ascii="Times New Roman" w:eastAsia="Times New Roman" w:hAnsi="Times New Roman" w:cs="Times New Roman"/>
          <w:sz w:val="24"/>
          <w:szCs w:val="24"/>
        </w:rPr>
        <w:t xml:space="preserve">. Toxigenic strains of (Clostridium tetani) causative agent of tetanus have been isolated from the soil samples collected from different districts of West Bangle </w:t>
      </w:r>
      <w:r w:rsidR="002F1A3B" w:rsidRPr="007B7486">
        <w:rPr>
          <w:rFonts w:ascii="Times New Roman" w:eastAsia="Times New Roman" w:hAnsi="Times New Roman" w:cs="Times New Roman"/>
          <w:sz w:val="24"/>
          <w:szCs w:val="24"/>
        </w:rPr>
        <w:t>(</w:t>
      </w:r>
      <w:r w:rsidR="002F1A3B" w:rsidRPr="007B7486">
        <w:rPr>
          <w:rFonts w:ascii="Times New Roman" w:hAnsi="Times New Roman" w:cs="Times New Roman"/>
          <w:color w:val="000000"/>
          <w:sz w:val="24"/>
          <w:szCs w:val="24"/>
        </w:rPr>
        <w:t>Kulkarni, D.D.</w:t>
      </w:r>
      <w:r w:rsidR="00E57F78" w:rsidRPr="007B7486">
        <w:rPr>
          <w:rFonts w:ascii="Times New Roman" w:hAnsi="Times New Roman" w:cs="Times New Roman"/>
          <w:color w:val="000000"/>
          <w:sz w:val="24"/>
          <w:szCs w:val="24"/>
        </w:rPr>
        <w:t>,</w:t>
      </w:r>
      <w:r w:rsidR="002F1A3B" w:rsidRPr="007B7486">
        <w:rPr>
          <w:rFonts w:ascii="Times New Roman" w:hAnsi="Times New Roman" w:cs="Times New Roman"/>
          <w:color w:val="000000"/>
          <w:sz w:val="24"/>
          <w:szCs w:val="24"/>
        </w:rPr>
        <w:t xml:space="preserve"> 1996</w:t>
      </w:r>
      <w:r w:rsidRPr="007B7486">
        <w:rPr>
          <w:rFonts w:ascii="Times New Roman" w:eastAsia="Times New Roman" w:hAnsi="Times New Roman" w:cs="Times New Roman"/>
          <w:sz w:val="24"/>
          <w:szCs w:val="24"/>
        </w:rPr>
        <w:t>). It is as very fatal disease, so it should be controlled.</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Foot and Mouth Disease (FMD)</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 xml:space="preserve">FMD is an acute febrile diseases highly contagious disease of all cloven footed animals. It was recorded in cattle 2 (2.89%) during my study period. It has a great economic importance and the losses are estimated to be not </w:t>
      </w:r>
      <w:r w:rsidR="002F1A3B" w:rsidRPr="007B7486">
        <w:rPr>
          <w:rFonts w:ascii="Times New Roman" w:eastAsia="Times New Roman" w:hAnsi="Times New Roman" w:cs="Times New Roman"/>
          <w:sz w:val="24"/>
          <w:szCs w:val="24"/>
        </w:rPr>
        <w:t xml:space="preserve">less than 25 millions annually </w:t>
      </w:r>
      <w:r w:rsidRPr="007B7486">
        <w:rPr>
          <w:rFonts w:ascii="Times New Roman" w:eastAsia="Times New Roman" w:hAnsi="Times New Roman" w:cs="Times New Roman"/>
          <w:sz w:val="24"/>
          <w:szCs w:val="24"/>
        </w:rPr>
        <w:t>. So, it must be controlled from the country.</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Abscess</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Abs</w:t>
      </w:r>
      <w:r w:rsidR="00D27DDD" w:rsidRPr="007B7486">
        <w:rPr>
          <w:rFonts w:ascii="Times New Roman" w:eastAsia="Times New Roman" w:hAnsi="Times New Roman" w:cs="Times New Roman"/>
          <w:sz w:val="24"/>
          <w:szCs w:val="24"/>
        </w:rPr>
        <w:t>cess was recorded only in 1(1.9</w:t>
      </w:r>
      <w:r w:rsidRPr="007B7486">
        <w:rPr>
          <w:rFonts w:ascii="Times New Roman" w:eastAsia="Times New Roman" w:hAnsi="Times New Roman" w:cs="Times New Roman"/>
          <w:sz w:val="24"/>
          <w:szCs w:val="24"/>
        </w:rPr>
        <w:t>%) calves in my study period. It is commonly encountered in veterinary practices in Bangladesh. However, both subcutaneous and internal abscesses have been reported in animals (Singh et al, 1988).</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Fascioliasis (Liver</w:t>
      </w:r>
      <w:r w:rsidR="0032511E">
        <w:rPr>
          <w:rFonts w:ascii="Times New Roman" w:eastAsia="Times New Roman" w:hAnsi="Times New Roman" w:cs="Times New Roman"/>
          <w:b/>
          <w:sz w:val="24"/>
          <w:szCs w:val="24"/>
        </w:rPr>
        <w:t xml:space="preserve"> </w:t>
      </w:r>
      <w:r w:rsidRPr="007B7486">
        <w:rPr>
          <w:rFonts w:ascii="Times New Roman" w:eastAsia="Times New Roman" w:hAnsi="Times New Roman" w:cs="Times New Roman"/>
          <w:b/>
          <w:sz w:val="24"/>
          <w:szCs w:val="24"/>
        </w:rPr>
        <w:t>fluke)</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Fa</w:t>
      </w:r>
      <w:r w:rsidR="00D27DDD" w:rsidRPr="007B7486">
        <w:rPr>
          <w:rFonts w:ascii="Times New Roman" w:eastAsia="Times New Roman" w:hAnsi="Times New Roman" w:cs="Times New Roman"/>
          <w:sz w:val="24"/>
          <w:szCs w:val="24"/>
        </w:rPr>
        <w:t>scioliasis was recorded in 9 (16.7</w:t>
      </w:r>
      <w:r w:rsidRPr="007B7486">
        <w:rPr>
          <w:rFonts w:ascii="Times New Roman" w:eastAsia="Times New Roman" w:hAnsi="Times New Roman" w:cs="Times New Roman"/>
          <w:sz w:val="24"/>
          <w:szCs w:val="24"/>
        </w:rPr>
        <w:t>%) in my study period at Shahzadpu</w:t>
      </w:r>
      <w:r w:rsidR="0032511E">
        <w:rPr>
          <w:rFonts w:ascii="Times New Roman" w:eastAsia="Times New Roman" w:hAnsi="Times New Roman" w:cs="Times New Roman"/>
          <w:sz w:val="24"/>
          <w:szCs w:val="24"/>
        </w:rPr>
        <w:t>r</w:t>
      </w:r>
      <w:r w:rsidRPr="007B7486">
        <w:rPr>
          <w:rFonts w:ascii="Times New Roman" w:eastAsia="Times New Roman" w:hAnsi="Times New Roman" w:cs="Times New Roman"/>
          <w:sz w:val="24"/>
          <w:szCs w:val="24"/>
        </w:rPr>
        <w:t xml:space="preserve"> Veterinary Hospital. The clinical occurrence of fascioliasis in association with diarrhea (Radostits et al, 2000). Howlader et al (1990) reported that 21.00% subclinical prevalence of fascioliasis in cattle. The occurrence of higher rate of a clinical infection of fascioliasis during summer (May to July) and autumn (August to october) months.</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Coccidiosis</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Coccidiosis was recorded in cat</w:t>
      </w:r>
      <w:r w:rsidR="00D27DDD" w:rsidRPr="007B7486">
        <w:rPr>
          <w:rFonts w:ascii="Times New Roman" w:eastAsia="Times New Roman" w:hAnsi="Times New Roman" w:cs="Times New Roman"/>
          <w:sz w:val="24"/>
          <w:szCs w:val="24"/>
        </w:rPr>
        <w:t>tle 3 (3.8%</w:t>
      </w:r>
      <w:r w:rsidRPr="007B7486">
        <w:rPr>
          <w:rFonts w:ascii="Times New Roman" w:eastAsia="Times New Roman" w:hAnsi="Times New Roman" w:cs="Times New Roman"/>
          <w:sz w:val="24"/>
          <w:szCs w:val="24"/>
        </w:rPr>
        <w:t>) in my study. Coccidia have been identified by oocyst culture in Ghana and coccidial oocysts are commonly mentioned in faecal worm egg counts throughout the humid zone. However, no symptoms occur under extensive traditional husbandry systems where the disease is overshadowed by helminthiasis. Occasional clinical cases are reported among young kids and lambs, especially when they are housed and managed intensively (Animal Health).</w:t>
      </w:r>
    </w:p>
    <w:p w:rsidR="00595AA7" w:rsidRDefault="00595AA7" w:rsidP="0032511E">
      <w:pPr>
        <w:spacing w:before="100" w:beforeAutospacing="1" w:after="100" w:afterAutospacing="1" w:line="360" w:lineRule="auto"/>
        <w:jc w:val="both"/>
        <w:rPr>
          <w:rFonts w:ascii="Times New Roman" w:eastAsia="Times New Roman" w:hAnsi="Times New Roman" w:cs="Times New Roman"/>
          <w:b/>
          <w:sz w:val="24"/>
          <w:szCs w:val="24"/>
        </w:rPr>
      </w:pPr>
    </w:p>
    <w:p w:rsidR="00595AA7" w:rsidRDefault="00595AA7" w:rsidP="0032511E">
      <w:pPr>
        <w:spacing w:before="100" w:beforeAutospacing="1" w:after="100" w:afterAutospacing="1" w:line="360" w:lineRule="auto"/>
        <w:jc w:val="both"/>
        <w:rPr>
          <w:rFonts w:ascii="Times New Roman" w:eastAsia="Times New Roman" w:hAnsi="Times New Roman" w:cs="Times New Roman"/>
          <w:b/>
          <w:sz w:val="24"/>
          <w:szCs w:val="24"/>
        </w:rPr>
      </w:pP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lastRenderedPageBreak/>
        <w:t>Tick Infestation</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Tick infes</w:t>
      </w:r>
      <w:r w:rsidR="00D27DDD" w:rsidRPr="007B7486">
        <w:rPr>
          <w:rFonts w:ascii="Times New Roman" w:eastAsia="Times New Roman" w:hAnsi="Times New Roman" w:cs="Times New Roman"/>
          <w:sz w:val="24"/>
          <w:szCs w:val="24"/>
        </w:rPr>
        <w:t>tation was recorded in cattle 3 (3.8</w:t>
      </w:r>
      <w:r w:rsidRPr="007B7486">
        <w:rPr>
          <w:rFonts w:ascii="Times New Roman" w:eastAsia="Times New Roman" w:hAnsi="Times New Roman" w:cs="Times New Roman"/>
          <w:sz w:val="24"/>
          <w:szCs w:val="24"/>
        </w:rPr>
        <w:t>%) and in calves 6 (7.41%) in my study. Ticks are the most common. They cause local lesions and damage from blood-sucking and transmit a number o</w:t>
      </w:r>
      <w:r w:rsidR="002F1A3B" w:rsidRPr="007B7486">
        <w:rPr>
          <w:rFonts w:ascii="Times New Roman" w:eastAsia="Times New Roman" w:hAnsi="Times New Roman" w:cs="Times New Roman"/>
          <w:sz w:val="24"/>
          <w:szCs w:val="24"/>
        </w:rPr>
        <w:t>f diseases, such as heartwater</w:t>
      </w:r>
      <w:r w:rsidRPr="007B7486">
        <w:rPr>
          <w:rFonts w:ascii="Times New Roman" w:eastAsia="Times New Roman" w:hAnsi="Times New Roman" w:cs="Times New Roman"/>
          <w:sz w:val="24"/>
          <w:szCs w:val="24"/>
        </w:rPr>
        <w:t xml:space="preserve"> also recorded a case of tick paralysis in a sheep experimentally infested with Amblyomma larvae</w:t>
      </w:r>
      <w:r w:rsidR="00B52130" w:rsidRPr="007B7486">
        <w:rPr>
          <w:rFonts w:ascii="Times New Roman" w:eastAsia="Times New Roman" w:hAnsi="Times New Roman" w:cs="Times New Roman"/>
          <w:sz w:val="24"/>
          <w:szCs w:val="24"/>
        </w:rPr>
        <w:t xml:space="preserve"> (Nooruddin M 1990)</w:t>
      </w:r>
      <w:r w:rsidRPr="007B7486">
        <w:rPr>
          <w:rFonts w:ascii="Times New Roman" w:eastAsia="Times New Roman" w:hAnsi="Times New Roman" w:cs="Times New Roman"/>
          <w:sz w:val="24"/>
          <w:szCs w:val="24"/>
        </w:rPr>
        <w:t>, though it is not known whether this occurs among the general population of small ruminants in the humid zone.</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Parasitic Infestation</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Parasitic infestation was recorded in calves, cattle, goat and sheep 62 (76.54%), 26(37.68%), 168(49.70%) and 7(38.89%) respectively in my UVH study.</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Cestodes found among sheep and goats such as Moniezia expansa, M. benidini are often reported among young animals, with M. expansa the more common species. There is some disagreement concerning their importance: some authorities consider them relatively harmless, while others claim that they cause serious problems, perhaps overlooking concurrent nematode infestations. Hydatidosis (Echinococcus spp.) were encountered, though cysts of other tapeworm genera were sometimes noted in post- mortems. The epidemiology of these infestations and their importance in relation to small ruminant production have received attention.</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Trematodes identified among small ruminants such as Fasciola gigantica, Schistosoma bovis and Paramphistomum spp. Liver fluke infestation (F. gigantica) occurs in both sheep and goats and is occasionally listed in abattoir records as a reason for condemning liver, but it is not as important a problem among small ruminants as among cattle. S. bovis has been reported in Senegal and Paramphistomum spp. in Ghana</w:t>
      </w:r>
      <w:r w:rsidR="00FA71D8" w:rsidRPr="007B7486">
        <w:rPr>
          <w:rFonts w:ascii="Times New Roman" w:eastAsia="Times New Roman" w:hAnsi="Times New Roman" w:cs="Times New Roman"/>
          <w:sz w:val="24"/>
          <w:szCs w:val="24"/>
        </w:rPr>
        <w:t>(</w:t>
      </w:r>
      <w:r w:rsidRPr="007B7486">
        <w:rPr>
          <w:rFonts w:ascii="Times New Roman" w:eastAsia="Times New Roman" w:hAnsi="Times New Roman" w:cs="Times New Roman"/>
          <w:sz w:val="24"/>
          <w:szCs w:val="24"/>
        </w:rPr>
        <w:t xml:space="preserve"> </w:t>
      </w:r>
      <w:r w:rsidR="00FA71D8" w:rsidRPr="007B7486">
        <w:rPr>
          <w:rFonts w:ascii="Times New Roman" w:eastAsia="Times New Roman" w:hAnsi="Times New Roman" w:cs="Times New Roman"/>
          <w:sz w:val="24"/>
          <w:szCs w:val="24"/>
        </w:rPr>
        <w:t>Assoku, R.K.G., 1981).</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The most important helminth parasites identified among small ruminants are the nematodes, including Haemonchus contortus, Trichostrongylus colubriformis, T. axei, Cooperia pectinata, C. curticei, Ostertagia marshali, Gaigeria pachyscelis, Chabertia ovina, Skrjabirema ovis, Trichuris globulosus, T. ovis, Oesophagostomum columbianum, Strongyloides papillosus and Bunostomum spp.</w:t>
      </w:r>
      <w:r w:rsidR="00FA71D8" w:rsidRPr="007B7486">
        <w:rPr>
          <w:rFonts w:ascii="Times New Roman" w:eastAsia="Times New Roman" w:hAnsi="Times New Roman" w:cs="Times New Roman"/>
          <w:sz w:val="24"/>
          <w:szCs w:val="24"/>
        </w:rPr>
        <w:t>( Asanji, M.F., 1987)</w:t>
      </w:r>
      <w:r w:rsidRPr="007B7486">
        <w:rPr>
          <w:rFonts w:ascii="Times New Roman" w:eastAsia="Times New Roman" w:hAnsi="Times New Roman" w:cs="Times New Roman"/>
          <w:sz w:val="24"/>
          <w:szCs w:val="24"/>
        </w:rPr>
        <w:t xml:space="preserve"> . Of these, H. contortus is considered the most serious, particularly affecting young animals during the rainy season.</w:t>
      </w:r>
    </w:p>
    <w:p w:rsidR="00566EC8" w:rsidRPr="007B7486" w:rsidRDefault="00566EC8" w:rsidP="0032511E">
      <w:pPr>
        <w:spacing w:before="100" w:beforeAutospacing="1" w:after="100" w:afterAutospacing="1" w:line="360" w:lineRule="auto"/>
        <w:jc w:val="both"/>
        <w:rPr>
          <w:rFonts w:ascii="Times New Roman" w:eastAsia="Times New Roman" w:hAnsi="Times New Roman" w:cs="Times New Roman"/>
          <w:b/>
          <w:sz w:val="24"/>
          <w:szCs w:val="24"/>
        </w:rPr>
      </w:pP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Urolithiasis</w:t>
      </w:r>
    </w:p>
    <w:p w:rsidR="008F731A" w:rsidRPr="007B7486" w:rsidRDefault="00D27DDD" w:rsidP="0072197A">
      <w:pPr>
        <w:spacing w:line="360" w:lineRule="auto"/>
        <w:jc w:val="both"/>
        <w:rPr>
          <w:rFonts w:ascii="Times New Roman" w:hAnsi="Times New Roman" w:cs="Times New Roman"/>
          <w:sz w:val="24"/>
          <w:szCs w:val="24"/>
        </w:rPr>
      </w:pPr>
      <w:r w:rsidRPr="007B7486">
        <w:rPr>
          <w:rFonts w:ascii="Times New Roman" w:eastAsia="Times New Roman" w:hAnsi="Times New Roman" w:cs="Times New Roman"/>
          <w:sz w:val="24"/>
          <w:szCs w:val="24"/>
        </w:rPr>
        <w:t>Urolithiasis was recorded in3 (2.9</w:t>
      </w:r>
      <w:r w:rsidR="006F3D79" w:rsidRPr="007B7486">
        <w:rPr>
          <w:rFonts w:ascii="Times New Roman" w:eastAsia="Times New Roman" w:hAnsi="Times New Roman" w:cs="Times New Roman"/>
          <w:sz w:val="24"/>
          <w:szCs w:val="24"/>
        </w:rPr>
        <w:t>%) goats. The clinical occurrence of urinary obstruction due to Urolithiasis in castrated goats (Radostits, 2000) has been reported. The high prevalence rates of urolithiasis in fatty goats (Radostits, 2000) also have been reported</w:t>
      </w:r>
    </w:p>
    <w:p w:rsidR="006F3D79" w:rsidRPr="007B7486" w:rsidRDefault="006F3D79" w:rsidP="0032511E">
      <w:pPr>
        <w:spacing w:before="100" w:beforeAutospacing="1" w:after="100" w:afterAutospacing="1" w:line="360" w:lineRule="auto"/>
        <w:jc w:val="both"/>
        <w:rPr>
          <w:rFonts w:ascii="Times New Roman" w:eastAsia="Times New Roman" w:hAnsi="Times New Roman" w:cs="Times New Roman"/>
          <w:b/>
          <w:sz w:val="24"/>
          <w:szCs w:val="24"/>
        </w:rPr>
      </w:pPr>
      <w:r w:rsidRPr="007B7486">
        <w:rPr>
          <w:rFonts w:ascii="Times New Roman" w:eastAsia="Times New Roman" w:hAnsi="Times New Roman" w:cs="Times New Roman"/>
          <w:b/>
          <w:sz w:val="24"/>
          <w:szCs w:val="24"/>
        </w:rPr>
        <w:t>Retained Placenta</w:t>
      </w:r>
    </w:p>
    <w:p w:rsidR="00A97567" w:rsidRPr="007B7486" w:rsidRDefault="006F3D79" w:rsidP="0072197A">
      <w:pPr>
        <w:spacing w:line="360" w:lineRule="auto"/>
        <w:jc w:val="both"/>
        <w:rPr>
          <w:rFonts w:ascii="Times New Roman" w:eastAsia="Times New Roman" w:hAnsi="Times New Roman" w:cs="Times New Roman"/>
          <w:sz w:val="24"/>
          <w:szCs w:val="24"/>
        </w:rPr>
      </w:pPr>
      <w:r w:rsidRPr="007B7486">
        <w:rPr>
          <w:rFonts w:ascii="Times New Roman" w:eastAsia="Times New Roman" w:hAnsi="Times New Roman" w:cs="Times New Roman"/>
          <w:sz w:val="24"/>
          <w:szCs w:val="24"/>
        </w:rPr>
        <w:t>Retained placenta was recorded in goat 1(0.29%) during my study. It is usually associated with hormones, vitamin and trace elements (</w:t>
      </w:r>
      <w:r w:rsidR="0072197A">
        <w:rPr>
          <w:rFonts w:ascii="Times New Roman" w:eastAsia="Times New Roman" w:hAnsi="Times New Roman" w:cs="Times New Roman"/>
          <w:sz w:val="24"/>
          <w:szCs w:val="24"/>
        </w:rPr>
        <w:t xml:space="preserve">Ali, </w:t>
      </w:r>
      <w:r w:rsidR="00FA71D8" w:rsidRPr="007B7486">
        <w:rPr>
          <w:rFonts w:ascii="Times New Roman" w:eastAsia="Times New Roman" w:hAnsi="Times New Roman" w:cs="Times New Roman"/>
          <w:sz w:val="24"/>
          <w:szCs w:val="24"/>
        </w:rPr>
        <w:t>2011 et al</w:t>
      </w:r>
      <w:r w:rsidRPr="007B7486">
        <w:rPr>
          <w:rFonts w:ascii="Times New Roman" w:eastAsia="Times New Roman" w:hAnsi="Times New Roman" w:cs="Times New Roman"/>
          <w:sz w:val="24"/>
          <w:szCs w:val="24"/>
        </w:rPr>
        <w:t>). However, retained placenta in cow is the highest cases in the field</w:t>
      </w:r>
    </w:p>
    <w:p w:rsidR="006F3D79" w:rsidRPr="007B7486" w:rsidRDefault="006F3D79" w:rsidP="00566EC8">
      <w:pPr>
        <w:spacing w:line="360" w:lineRule="auto"/>
        <w:ind w:firstLine="720"/>
        <w:rPr>
          <w:rFonts w:ascii="Times New Roman" w:eastAsia="Times New Roman" w:hAnsi="Times New Roman" w:cs="Times New Roman"/>
          <w:sz w:val="24"/>
          <w:szCs w:val="24"/>
        </w:rPr>
      </w:pPr>
    </w:p>
    <w:p w:rsidR="006F3D79" w:rsidRPr="007B7486" w:rsidRDefault="006F3D79"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ind w:firstLine="720"/>
        <w:rPr>
          <w:rFonts w:ascii="Times New Roman" w:eastAsia="Times New Roman" w:hAnsi="Times New Roman" w:cs="Times New Roman"/>
          <w:sz w:val="24"/>
          <w:szCs w:val="24"/>
        </w:rPr>
      </w:pPr>
    </w:p>
    <w:p w:rsidR="00160048" w:rsidRPr="007B7486" w:rsidRDefault="00160048" w:rsidP="00566EC8">
      <w:pPr>
        <w:spacing w:line="360" w:lineRule="auto"/>
        <w:rPr>
          <w:rFonts w:ascii="Times New Roman" w:eastAsia="Times New Roman" w:hAnsi="Times New Roman" w:cs="Times New Roman"/>
          <w:sz w:val="24"/>
          <w:szCs w:val="24"/>
        </w:rPr>
      </w:pPr>
    </w:p>
    <w:p w:rsidR="00566EC8" w:rsidRPr="007B7486" w:rsidRDefault="00566EC8" w:rsidP="000B2128">
      <w:pPr>
        <w:spacing w:before="100" w:beforeAutospacing="1" w:after="100" w:afterAutospacing="1" w:line="240" w:lineRule="auto"/>
        <w:jc w:val="center"/>
        <w:rPr>
          <w:rFonts w:ascii="Times New Roman" w:eastAsia="Times New Roman" w:hAnsi="Times New Roman" w:cs="Times New Roman"/>
          <w:b/>
          <w:sz w:val="32"/>
          <w:szCs w:val="24"/>
        </w:rPr>
      </w:pPr>
    </w:p>
    <w:p w:rsidR="00566EC8" w:rsidRDefault="00566EC8" w:rsidP="000B2128">
      <w:pPr>
        <w:spacing w:before="100" w:beforeAutospacing="1" w:after="100" w:afterAutospacing="1" w:line="240" w:lineRule="auto"/>
        <w:jc w:val="center"/>
        <w:rPr>
          <w:rFonts w:ascii="Times New Roman" w:eastAsia="Times New Roman" w:hAnsi="Times New Roman" w:cs="Times New Roman"/>
          <w:b/>
          <w:sz w:val="32"/>
          <w:szCs w:val="24"/>
        </w:rPr>
      </w:pPr>
    </w:p>
    <w:p w:rsidR="0072197A" w:rsidRPr="007B7486" w:rsidRDefault="0072197A" w:rsidP="000B2128">
      <w:pPr>
        <w:spacing w:before="100" w:beforeAutospacing="1" w:after="100" w:afterAutospacing="1" w:line="240" w:lineRule="auto"/>
        <w:jc w:val="center"/>
        <w:rPr>
          <w:rFonts w:ascii="Times New Roman" w:eastAsia="Times New Roman" w:hAnsi="Times New Roman" w:cs="Times New Roman"/>
          <w:b/>
          <w:sz w:val="32"/>
          <w:szCs w:val="24"/>
        </w:rPr>
      </w:pPr>
    </w:p>
    <w:p w:rsidR="00E85484" w:rsidRPr="007B7486" w:rsidRDefault="00E85484" w:rsidP="000B2128">
      <w:pPr>
        <w:spacing w:before="100" w:beforeAutospacing="1" w:after="100" w:afterAutospacing="1" w:line="240" w:lineRule="auto"/>
        <w:jc w:val="center"/>
        <w:rPr>
          <w:rFonts w:ascii="Times New Roman" w:eastAsia="Times New Roman" w:hAnsi="Times New Roman" w:cs="Times New Roman"/>
          <w:b/>
          <w:sz w:val="32"/>
          <w:szCs w:val="24"/>
        </w:rPr>
      </w:pPr>
      <w:r w:rsidRPr="007B7486">
        <w:rPr>
          <w:rFonts w:ascii="Times New Roman" w:eastAsia="Times New Roman" w:hAnsi="Times New Roman" w:cs="Times New Roman"/>
          <w:b/>
          <w:sz w:val="32"/>
          <w:szCs w:val="24"/>
        </w:rPr>
        <w:t>Chapter- V</w:t>
      </w:r>
    </w:p>
    <w:p w:rsidR="00E85484" w:rsidRPr="007B7486" w:rsidRDefault="00E85484" w:rsidP="0072197A">
      <w:pPr>
        <w:spacing w:before="100" w:beforeAutospacing="1" w:after="100" w:afterAutospacing="1" w:line="240" w:lineRule="auto"/>
        <w:jc w:val="center"/>
        <w:rPr>
          <w:rFonts w:ascii="Times New Roman" w:eastAsia="Times New Roman" w:hAnsi="Times New Roman" w:cs="Times New Roman"/>
          <w:b/>
          <w:sz w:val="28"/>
          <w:szCs w:val="24"/>
        </w:rPr>
      </w:pPr>
      <w:r w:rsidRPr="007B7486">
        <w:rPr>
          <w:rFonts w:ascii="Times New Roman" w:eastAsia="Times New Roman" w:hAnsi="Times New Roman" w:cs="Times New Roman"/>
          <w:b/>
          <w:sz w:val="28"/>
          <w:szCs w:val="24"/>
        </w:rPr>
        <w:t>CONCLUSION</w:t>
      </w:r>
    </w:p>
    <w:p w:rsidR="00E85484" w:rsidRPr="007B7486" w:rsidRDefault="00E85484" w:rsidP="0072197A">
      <w:pPr>
        <w:pStyle w:val="EndnoteText"/>
        <w:spacing w:line="360" w:lineRule="auto"/>
        <w:jc w:val="both"/>
        <w:rPr>
          <w:rFonts w:ascii="Times New Roman" w:hAnsi="Times New Roman" w:cs="Times New Roman"/>
        </w:rPr>
      </w:pPr>
      <w:r w:rsidRPr="007B7486">
        <w:rPr>
          <w:rFonts w:ascii="Times New Roman" w:eastAsia="Times New Roman" w:hAnsi="Times New Roman" w:cs="Times New Roman"/>
          <w:sz w:val="24"/>
          <w:szCs w:val="24"/>
        </w:rPr>
        <w:t>In conclusion the parasitic infestation of livestock (calf, cattle, goat, and sheep) was very high during the study period (February to April, 2014). On the other hand, viral disease such as PPR in goat and FMD in cattle was the most common diseases. Among the bacterial diseases black quarter and clinical mastitis was more common. Protozoal diseases such as babesiosis and coccidiosis were also found. The prevalence of these parasitic, bacterial, viral, protozoal diseases occur due to the lack of deworming. The reproductive diseases like retained placenta was more common in cow and goat. The knowledge of proper husbandry, awareness of vaccination and practices of proper hygienic management is necessary to reduce the frequency of various diseases. The present findings suggest that goat was more susceptible with PPR in the study area.</w:t>
      </w:r>
    </w:p>
    <w:p w:rsidR="006F3D79" w:rsidRPr="007B7486" w:rsidRDefault="006F3D79" w:rsidP="00566EC8">
      <w:pPr>
        <w:spacing w:line="360" w:lineRule="auto"/>
        <w:ind w:firstLine="720"/>
        <w:rPr>
          <w:rFonts w:ascii="Times New Roman" w:hAnsi="Times New Roman" w:cs="Times New Roman"/>
          <w:sz w:val="24"/>
          <w:szCs w:val="24"/>
        </w:rPr>
      </w:pPr>
    </w:p>
    <w:p w:rsidR="007F3F1A" w:rsidRPr="007B7486" w:rsidRDefault="007F3F1A" w:rsidP="006F3D79">
      <w:pPr>
        <w:ind w:firstLine="720"/>
        <w:rPr>
          <w:rFonts w:ascii="Times New Roman" w:hAnsi="Times New Roman" w:cs="Times New Roman"/>
          <w:sz w:val="24"/>
          <w:szCs w:val="24"/>
        </w:rPr>
      </w:pPr>
    </w:p>
    <w:p w:rsidR="007F3F1A" w:rsidRPr="007B7486" w:rsidRDefault="007F3F1A" w:rsidP="006F3D79">
      <w:pPr>
        <w:ind w:firstLine="720"/>
        <w:rPr>
          <w:rFonts w:ascii="Times New Roman" w:hAnsi="Times New Roman" w:cs="Times New Roman"/>
          <w:sz w:val="24"/>
          <w:szCs w:val="24"/>
        </w:rPr>
      </w:pPr>
    </w:p>
    <w:p w:rsidR="007F3F1A" w:rsidRPr="007B7486" w:rsidRDefault="007F3F1A" w:rsidP="006F3D79">
      <w:pPr>
        <w:ind w:firstLine="720"/>
        <w:rPr>
          <w:rFonts w:ascii="Times New Roman" w:hAnsi="Times New Roman" w:cs="Times New Roman"/>
          <w:sz w:val="24"/>
          <w:szCs w:val="24"/>
        </w:rPr>
      </w:pPr>
    </w:p>
    <w:p w:rsidR="007F3F1A" w:rsidRPr="007B7486" w:rsidRDefault="007F3F1A" w:rsidP="006F3D79">
      <w:pPr>
        <w:ind w:firstLine="720"/>
        <w:rPr>
          <w:rFonts w:ascii="Times New Roman" w:hAnsi="Times New Roman" w:cs="Times New Roman"/>
          <w:sz w:val="24"/>
          <w:szCs w:val="24"/>
        </w:rPr>
      </w:pPr>
    </w:p>
    <w:p w:rsidR="007F3F1A" w:rsidRPr="007B7486" w:rsidRDefault="007F3F1A" w:rsidP="006F3D79">
      <w:pPr>
        <w:ind w:firstLine="720"/>
        <w:rPr>
          <w:rFonts w:ascii="Times New Roman" w:hAnsi="Times New Roman" w:cs="Times New Roman"/>
          <w:sz w:val="24"/>
          <w:szCs w:val="24"/>
        </w:rPr>
      </w:pPr>
    </w:p>
    <w:p w:rsidR="007F3F1A" w:rsidRPr="007B7486" w:rsidRDefault="007F3F1A" w:rsidP="006F3D79">
      <w:pPr>
        <w:ind w:firstLine="720"/>
        <w:rPr>
          <w:rFonts w:ascii="Times New Roman" w:hAnsi="Times New Roman" w:cs="Times New Roman"/>
          <w:sz w:val="24"/>
          <w:szCs w:val="24"/>
        </w:rPr>
      </w:pPr>
    </w:p>
    <w:p w:rsidR="00C5567D" w:rsidRPr="007B7486" w:rsidRDefault="00C5567D" w:rsidP="006F3D79">
      <w:pPr>
        <w:ind w:firstLine="720"/>
        <w:rPr>
          <w:rFonts w:ascii="Times New Roman" w:hAnsi="Times New Roman" w:cs="Times New Roman"/>
          <w:sz w:val="24"/>
          <w:szCs w:val="24"/>
        </w:rPr>
      </w:pPr>
    </w:p>
    <w:p w:rsidR="00C5567D" w:rsidRPr="007B7486" w:rsidRDefault="00C5567D" w:rsidP="006F3D79">
      <w:pPr>
        <w:ind w:firstLine="720"/>
        <w:rPr>
          <w:rFonts w:ascii="Times New Roman" w:hAnsi="Times New Roman" w:cs="Times New Roman"/>
          <w:sz w:val="24"/>
          <w:szCs w:val="24"/>
        </w:rPr>
      </w:pPr>
    </w:p>
    <w:p w:rsidR="00C5567D" w:rsidRPr="007B7486" w:rsidRDefault="00C5567D" w:rsidP="006F3D79">
      <w:pPr>
        <w:ind w:firstLine="720"/>
        <w:rPr>
          <w:rFonts w:ascii="Times New Roman" w:hAnsi="Times New Roman" w:cs="Times New Roman"/>
          <w:sz w:val="24"/>
          <w:szCs w:val="24"/>
        </w:rPr>
      </w:pPr>
    </w:p>
    <w:p w:rsidR="00C5567D" w:rsidRPr="007B7486" w:rsidRDefault="00C5567D" w:rsidP="006F3D79">
      <w:pPr>
        <w:ind w:firstLine="720"/>
        <w:rPr>
          <w:rFonts w:ascii="Times New Roman" w:hAnsi="Times New Roman" w:cs="Times New Roman"/>
          <w:sz w:val="24"/>
          <w:szCs w:val="24"/>
        </w:rPr>
      </w:pPr>
    </w:p>
    <w:p w:rsidR="00C32053" w:rsidRPr="007B7486" w:rsidRDefault="00C32053" w:rsidP="006F3D79">
      <w:pPr>
        <w:ind w:firstLine="720"/>
        <w:rPr>
          <w:rFonts w:ascii="Times New Roman" w:hAnsi="Times New Roman" w:cs="Times New Roman"/>
          <w:sz w:val="24"/>
          <w:szCs w:val="24"/>
        </w:rPr>
      </w:pPr>
    </w:p>
    <w:p w:rsidR="00C5567D" w:rsidRPr="007B7486" w:rsidRDefault="00C5567D" w:rsidP="006F3D79">
      <w:pPr>
        <w:ind w:firstLine="720"/>
        <w:rPr>
          <w:rFonts w:ascii="Times New Roman" w:hAnsi="Times New Roman" w:cs="Times New Roman"/>
          <w:sz w:val="24"/>
          <w:szCs w:val="24"/>
        </w:rPr>
      </w:pPr>
    </w:p>
    <w:p w:rsidR="00C5567D" w:rsidRPr="007B7486" w:rsidRDefault="00C5567D" w:rsidP="006F3D79">
      <w:pPr>
        <w:ind w:firstLine="720"/>
        <w:rPr>
          <w:rFonts w:ascii="Times New Roman" w:hAnsi="Times New Roman" w:cs="Times New Roman"/>
          <w:sz w:val="24"/>
          <w:szCs w:val="24"/>
        </w:rPr>
      </w:pPr>
    </w:p>
    <w:p w:rsidR="00C32053" w:rsidRDefault="00C32053" w:rsidP="00D03CC2">
      <w:pPr>
        <w:keepNext/>
        <w:rPr>
          <w:rFonts w:ascii="Times New Roman" w:hAnsi="Times New Roman" w:cs="Times New Roman"/>
          <w:sz w:val="24"/>
          <w:szCs w:val="24"/>
        </w:rPr>
      </w:pPr>
    </w:p>
    <w:p w:rsidR="00C32053" w:rsidRDefault="00C32053" w:rsidP="00D03CC2">
      <w:pPr>
        <w:keepNext/>
        <w:rPr>
          <w:rFonts w:ascii="Times New Roman" w:hAnsi="Times New Roman" w:cs="Times New Roman"/>
          <w:sz w:val="24"/>
          <w:szCs w:val="24"/>
        </w:rPr>
      </w:pPr>
    </w:p>
    <w:p w:rsidR="00D03CC2" w:rsidRPr="007B7486" w:rsidRDefault="005863D1" w:rsidP="00D03CC2">
      <w:pPr>
        <w:keepNext/>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49" type="#_x0000_t202" style="position:absolute;margin-left:276.75pt;margin-top:-18.15pt;width:226.65pt;height:192.2pt;z-index:251709440">
            <v:textbox style="mso-next-textbox:#_x0000_s1049">
              <w:txbxContent>
                <w:p w:rsidR="002D4648" w:rsidRDefault="002D4648">
                  <w:r w:rsidRPr="00F4473C">
                    <w:rPr>
                      <w:noProof/>
                    </w:rPr>
                    <w:drawing>
                      <wp:inline distT="0" distB="0" distL="0" distR="0">
                        <wp:extent cx="2835468" cy="2671638"/>
                        <wp:effectExtent l="19050" t="0" r="2982" b="0"/>
                        <wp:docPr id="15" name="Picture 37" descr="IMG_0081.JPG"/>
                        <wp:cNvGraphicFramePr/>
                        <a:graphic xmlns:a="http://schemas.openxmlformats.org/drawingml/2006/main">
                          <a:graphicData uri="http://schemas.openxmlformats.org/drawingml/2006/picture">
                            <pic:pic xmlns:pic="http://schemas.openxmlformats.org/drawingml/2006/picture">
                              <pic:nvPicPr>
                                <pic:cNvPr id="9" name="Content Placeholder 8" descr="IMG_0081.JPG"/>
                                <pic:cNvPicPr>
                                  <a:picLocks noGrp="1" noChangeAspect="1"/>
                                </pic:cNvPicPr>
                              </pic:nvPicPr>
                              <pic:blipFill>
                                <a:blip r:embed="rId16" cstate="print"/>
                                <a:srcRect r="16707" b="12579"/>
                                <a:stretch>
                                  <a:fillRect/>
                                </a:stretch>
                              </pic:blipFill>
                              <pic:spPr>
                                <a:xfrm>
                                  <a:off x="0" y="0"/>
                                  <a:ext cx="2831140" cy="2667560"/>
                                </a:xfrm>
                                <a:prstGeom prst="rect">
                                  <a:avLst/>
                                </a:prstGeom>
                              </pic:spPr>
                            </pic:pic>
                          </a:graphicData>
                        </a:graphic>
                      </wp:inline>
                    </w:drawing>
                  </w:r>
                </w:p>
              </w:txbxContent>
            </v:textbox>
          </v:shape>
        </w:pict>
      </w:r>
      <w:r>
        <w:rPr>
          <w:rFonts w:ascii="Times New Roman" w:hAnsi="Times New Roman" w:cs="Times New Roman"/>
          <w:noProof/>
        </w:rPr>
        <w:pict>
          <v:shape id="_x0000_s1047" type="#_x0000_t202" style="position:absolute;margin-left:2.45pt;margin-top:-18.15pt;width:227.3pt;height:198.45pt;z-index:251707392">
            <v:textbox style="mso-next-textbox:#_x0000_s1047">
              <w:txbxContent>
                <w:p w:rsidR="002D4648" w:rsidRDefault="002D4648">
                  <w:r w:rsidRPr="00566EC8">
                    <w:rPr>
                      <w:noProof/>
                    </w:rPr>
                    <w:drawing>
                      <wp:inline distT="0" distB="0" distL="0" distR="0">
                        <wp:extent cx="2684394" cy="2433099"/>
                        <wp:effectExtent l="19050" t="0" r="1656" b="0"/>
                        <wp:docPr id="7" name="Picture 7"/>
                        <wp:cNvGraphicFramePr/>
                        <a:graphic xmlns:a="http://schemas.openxmlformats.org/drawingml/2006/main">
                          <a:graphicData uri="http://schemas.openxmlformats.org/drawingml/2006/picture">
                            <pic:pic xmlns:pic="http://schemas.openxmlformats.org/drawingml/2006/picture">
                              <pic:nvPicPr>
                                <pic:cNvPr id="0" name="Picture 1" descr="C:\Users\DELL\Pictures\2014-03-31 uvh fracture correction and lumpy jaw\uvh fracture correction and lumpy jaw 025.jpg"/>
                                <pic:cNvPicPr>
                                  <a:picLocks noChangeAspect="1" noChangeArrowheads="1"/>
                                </pic:cNvPicPr>
                              </pic:nvPicPr>
                              <pic:blipFill>
                                <a:blip r:embed="rId17" cstate="print"/>
                                <a:srcRect/>
                                <a:stretch>
                                  <a:fillRect/>
                                </a:stretch>
                              </pic:blipFill>
                              <pic:spPr bwMode="auto">
                                <a:xfrm>
                                  <a:off x="0" y="0"/>
                                  <a:ext cx="2686762" cy="2435245"/>
                                </a:xfrm>
                                <a:prstGeom prst="rect">
                                  <a:avLst/>
                                </a:prstGeom>
                                <a:noFill/>
                                <a:ln w="9525">
                                  <a:noFill/>
                                  <a:miter lim="800000"/>
                                  <a:headEnd/>
                                  <a:tailEnd/>
                                </a:ln>
                              </pic:spPr>
                            </pic:pic>
                          </a:graphicData>
                        </a:graphic>
                      </wp:inline>
                    </w:drawing>
                  </w:r>
                </w:p>
              </w:txbxContent>
            </v:textbox>
          </v:shape>
        </w:pict>
      </w:r>
    </w:p>
    <w:p w:rsidR="00D03CC2" w:rsidRPr="007B7486" w:rsidRDefault="00D03CC2" w:rsidP="00D03CC2">
      <w:pPr>
        <w:pStyle w:val="Caption"/>
        <w:tabs>
          <w:tab w:val="left" w:pos="5272"/>
        </w:tabs>
        <w:rPr>
          <w:rFonts w:ascii="Times New Roman" w:hAnsi="Times New Roman" w:cs="Times New Roman"/>
        </w:rPr>
      </w:pPr>
      <w:r w:rsidRPr="007B7486">
        <w:rPr>
          <w:rFonts w:ascii="Times New Roman" w:hAnsi="Times New Roman" w:cs="Times New Roman"/>
        </w:rPr>
        <w:t xml:space="preserve">Figure </w:t>
      </w:r>
      <w:r w:rsidR="005863D1" w:rsidRPr="007B7486">
        <w:rPr>
          <w:rFonts w:ascii="Times New Roman" w:hAnsi="Times New Roman" w:cs="Times New Roman"/>
        </w:rPr>
        <w:fldChar w:fldCharType="begin"/>
      </w:r>
      <w:r w:rsidR="00AA2210" w:rsidRPr="007B7486">
        <w:rPr>
          <w:rFonts w:ascii="Times New Roman" w:hAnsi="Times New Roman" w:cs="Times New Roman"/>
        </w:rPr>
        <w:instrText xml:space="preserve"> SEQ Figure \* ARABIC </w:instrText>
      </w:r>
      <w:r w:rsidR="005863D1" w:rsidRPr="007B7486">
        <w:rPr>
          <w:rFonts w:ascii="Times New Roman" w:hAnsi="Times New Roman" w:cs="Times New Roman"/>
        </w:rPr>
        <w:fldChar w:fldCharType="separate"/>
      </w:r>
      <w:r w:rsidR="00E33D00">
        <w:rPr>
          <w:rFonts w:ascii="Times New Roman" w:hAnsi="Times New Roman" w:cs="Times New Roman"/>
          <w:noProof/>
        </w:rPr>
        <w:t>1</w:t>
      </w:r>
      <w:r w:rsidR="005863D1" w:rsidRPr="007B7486">
        <w:rPr>
          <w:rFonts w:ascii="Times New Roman" w:hAnsi="Times New Roman" w:cs="Times New Roman"/>
        </w:rPr>
        <w:fldChar w:fldCharType="end"/>
      </w:r>
      <w:r w:rsidRPr="007B7486">
        <w:rPr>
          <w:rFonts w:ascii="Times New Roman" w:hAnsi="Times New Roman" w:cs="Times New Roman"/>
        </w:rPr>
        <w:t>:Mastitis in goat</w:t>
      </w:r>
      <w:r w:rsidRPr="007B7486">
        <w:rPr>
          <w:rFonts w:ascii="Times New Roman" w:hAnsi="Times New Roman" w:cs="Times New Roman"/>
        </w:rPr>
        <w:tab/>
      </w:r>
    </w:p>
    <w:p w:rsidR="00C32053" w:rsidRDefault="00291C9B" w:rsidP="00C32053">
      <w:pPr>
        <w:keepNext/>
        <w:rPr>
          <w:rFonts w:ascii="Times New Roman" w:hAnsi="Times New Roman" w:cs="Times New Roman"/>
        </w:rPr>
      </w:pPr>
      <w:r w:rsidRPr="007B7486">
        <w:rPr>
          <w:rFonts w:ascii="Times New Roman" w:hAnsi="Times New Roman" w:cs="Times New Roman"/>
        </w:rPr>
        <w:t xml:space="preserve">           </w:t>
      </w:r>
      <w:r w:rsidR="00D62478" w:rsidRPr="007B7486">
        <w:rPr>
          <w:rFonts w:ascii="Times New Roman" w:hAnsi="Times New Roman" w:cs="Times New Roman"/>
        </w:rPr>
        <w:t xml:space="preserve"> </w:t>
      </w:r>
      <w:r w:rsidRPr="007B7486">
        <w:rPr>
          <w:rFonts w:ascii="Times New Roman" w:hAnsi="Times New Roman" w:cs="Times New Roman"/>
        </w:rPr>
        <w:t xml:space="preserve">                          </w:t>
      </w:r>
    </w:p>
    <w:p w:rsidR="00C32053" w:rsidRPr="00C32053" w:rsidRDefault="00305CA2" w:rsidP="00C32053">
      <w:pPr>
        <w:keepNext/>
        <w:rPr>
          <w:rFonts w:ascii="Times New Roman" w:hAnsi="Times New Roman" w:cs="Times New Roman"/>
        </w:rPr>
      </w:pPr>
      <w:r w:rsidRPr="007B7486">
        <w:rPr>
          <w:rFonts w:ascii="Times New Roman" w:hAnsi="Times New Roman" w:cs="Times New Roman"/>
        </w:rPr>
        <w:t>Fig 3:</w:t>
      </w:r>
      <w:r w:rsidR="00291C9B" w:rsidRPr="007B7486">
        <w:rPr>
          <w:rFonts w:ascii="Times New Roman" w:hAnsi="Times New Roman" w:cs="Times New Roman"/>
        </w:rPr>
        <w:t xml:space="preserve"> </w:t>
      </w:r>
      <w:r w:rsidR="000D6201" w:rsidRPr="007B7486">
        <w:rPr>
          <w:rFonts w:ascii="Times New Roman" w:hAnsi="Times New Roman" w:cs="Times New Roman"/>
        </w:rPr>
        <w:t xml:space="preserve"> </w:t>
      </w:r>
      <w:r w:rsidR="00D03CC2" w:rsidRPr="007B7486">
        <w:rPr>
          <w:rFonts w:ascii="Times New Roman" w:hAnsi="Times New Roman" w:cs="Times New Roman"/>
        </w:rPr>
        <w:t>Mastitis milk test</w:t>
      </w:r>
      <w:r w:rsidR="00291C9B" w:rsidRPr="007B7486">
        <w:rPr>
          <w:rFonts w:ascii="Times New Roman" w:hAnsi="Times New Roman" w:cs="Times New Roman"/>
          <w:sz w:val="24"/>
          <w:szCs w:val="24"/>
        </w:rPr>
        <w:tab/>
      </w:r>
    </w:p>
    <w:p w:rsidR="00291C9B" w:rsidRPr="007B7486" w:rsidRDefault="00D03CC2" w:rsidP="00D03CC2">
      <w:pPr>
        <w:tabs>
          <w:tab w:val="left" w:pos="3531"/>
          <w:tab w:val="left" w:pos="6173"/>
        </w:tabs>
        <w:rPr>
          <w:rFonts w:ascii="Times New Roman" w:hAnsi="Times New Roman" w:cs="Times New Roman"/>
          <w:sz w:val="24"/>
          <w:szCs w:val="24"/>
        </w:rPr>
      </w:pPr>
      <w:r w:rsidRPr="007B7486">
        <w:rPr>
          <w:rFonts w:ascii="Times New Roman" w:hAnsi="Times New Roman" w:cs="Times New Roman"/>
          <w:sz w:val="24"/>
          <w:szCs w:val="24"/>
        </w:rPr>
        <w:tab/>
      </w:r>
      <w:r w:rsidR="00305CA2" w:rsidRPr="007B7486">
        <w:rPr>
          <w:rFonts w:ascii="Times New Roman" w:hAnsi="Times New Roman" w:cs="Times New Roman"/>
          <w:sz w:val="24"/>
          <w:szCs w:val="24"/>
        </w:rPr>
        <w:t>fig 5:</w:t>
      </w:r>
      <w:r w:rsidR="00C32053">
        <w:rPr>
          <w:rFonts w:ascii="Times New Roman" w:hAnsi="Times New Roman" w:cs="Times New Roman"/>
          <w:sz w:val="24"/>
          <w:szCs w:val="24"/>
        </w:rPr>
        <w:t>PPR i</w:t>
      </w:r>
    </w:p>
    <w:p w:rsidR="00C5567D" w:rsidRPr="007B7486" w:rsidRDefault="00C5567D" w:rsidP="00291C9B">
      <w:pPr>
        <w:rPr>
          <w:rFonts w:ascii="Times New Roman" w:hAnsi="Times New Roman" w:cs="Times New Roman"/>
          <w:sz w:val="24"/>
          <w:szCs w:val="24"/>
        </w:rPr>
      </w:pPr>
    </w:p>
    <w:p w:rsidR="00D03CC2" w:rsidRPr="007B7486" w:rsidRDefault="00D03CC2" w:rsidP="006F3D79">
      <w:pPr>
        <w:ind w:firstLine="720"/>
        <w:rPr>
          <w:rFonts w:ascii="Times New Roman" w:hAnsi="Times New Roman" w:cs="Times New Roman"/>
          <w:sz w:val="24"/>
          <w:szCs w:val="24"/>
        </w:rPr>
      </w:pPr>
    </w:p>
    <w:p w:rsidR="00D03CC2" w:rsidRPr="007B7486" w:rsidRDefault="005863D1" w:rsidP="00D03CC2">
      <w:pPr>
        <w:rPr>
          <w:rFonts w:ascii="Times New Roman" w:hAnsi="Times New Roman" w:cs="Times New Roman"/>
          <w:sz w:val="24"/>
          <w:szCs w:val="24"/>
        </w:rPr>
      </w:pPr>
      <w:r w:rsidRPr="005863D1">
        <w:rPr>
          <w:rFonts w:ascii="Times New Roman" w:hAnsi="Times New Roman" w:cs="Times New Roman"/>
          <w:noProof/>
        </w:rPr>
        <w:pict>
          <v:shape id="_x0000_s1050" type="#_x0000_t202" style="position:absolute;margin-left:276.75pt;margin-top:15.25pt;width:226.65pt;height:20.65pt;z-index:251710464">
            <v:textbox style="mso-next-textbox:#_x0000_s1050">
              <w:txbxContent>
                <w:p w:rsidR="002D4648" w:rsidRPr="0072197A" w:rsidRDefault="002D4648">
                  <w:pPr>
                    <w:rPr>
                      <w:rFonts w:ascii="Times New Roman" w:hAnsi="Times New Roman" w:cs="Times New Roman"/>
                      <w:sz w:val="24"/>
                      <w:szCs w:val="24"/>
                    </w:rPr>
                  </w:pPr>
                  <w:r w:rsidRPr="0072197A">
                    <w:rPr>
                      <w:rFonts w:ascii="Times New Roman" w:hAnsi="Times New Roman" w:cs="Times New Roman"/>
                      <w:sz w:val="24"/>
                      <w:szCs w:val="24"/>
                    </w:rPr>
                    <w:t>Figure 2: Nasal discharge in goat</w:t>
                  </w:r>
                  <w:r>
                    <w:rPr>
                      <w:rFonts w:ascii="Times New Roman" w:hAnsi="Times New Roman" w:cs="Times New Roman"/>
                      <w:sz w:val="24"/>
                      <w:szCs w:val="24"/>
                    </w:rPr>
                    <w:t xml:space="preserve"> </w:t>
                  </w:r>
                  <w:r w:rsidRPr="0072197A">
                    <w:rPr>
                      <w:rFonts w:ascii="Times New Roman" w:hAnsi="Times New Roman" w:cs="Times New Roman"/>
                      <w:sz w:val="24"/>
                      <w:szCs w:val="24"/>
                    </w:rPr>
                    <w:t>(PPR)</w:t>
                  </w:r>
                </w:p>
              </w:txbxContent>
            </v:textbox>
          </v:shape>
        </w:pict>
      </w:r>
      <w:r w:rsidRPr="005863D1">
        <w:rPr>
          <w:rFonts w:ascii="Times New Roman" w:hAnsi="Times New Roman" w:cs="Times New Roman"/>
          <w:noProof/>
        </w:rPr>
        <w:pict>
          <v:shape id="_x0000_s1048" type="#_x0000_t202" style="position:absolute;margin-left:.65pt;margin-top:19.65pt;width:227.3pt;height:19.4pt;z-index:251708416">
            <v:textbox style="mso-next-textbox:#_x0000_s1048">
              <w:txbxContent>
                <w:p w:rsidR="002D4648" w:rsidRPr="0072197A" w:rsidRDefault="002D4648">
                  <w:pPr>
                    <w:rPr>
                      <w:rFonts w:ascii="Times New Roman" w:hAnsi="Times New Roman" w:cs="Times New Roman"/>
                      <w:sz w:val="24"/>
                      <w:szCs w:val="24"/>
                    </w:rPr>
                  </w:pPr>
                  <w:r w:rsidRPr="0072197A">
                    <w:rPr>
                      <w:rFonts w:ascii="Times New Roman" w:hAnsi="Times New Roman" w:cs="Times New Roman"/>
                      <w:sz w:val="24"/>
                      <w:szCs w:val="24"/>
                    </w:rPr>
                    <w:t>Figure 1:</w:t>
                  </w:r>
                  <w:r>
                    <w:rPr>
                      <w:rFonts w:ascii="Times New Roman" w:hAnsi="Times New Roman" w:cs="Times New Roman"/>
                      <w:sz w:val="24"/>
                      <w:szCs w:val="24"/>
                    </w:rPr>
                    <w:t xml:space="preserve"> </w:t>
                  </w:r>
                  <w:r w:rsidRPr="0072197A">
                    <w:rPr>
                      <w:rFonts w:ascii="Times New Roman" w:hAnsi="Times New Roman" w:cs="Times New Roman"/>
                      <w:sz w:val="24"/>
                      <w:szCs w:val="24"/>
                    </w:rPr>
                    <w:t>Lumpy jaw in cow</w:t>
                  </w:r>
                </w:p>
              </w:txbxContent>
            </v:textbox>
          </v:shape>
        </w:pict>
      </w:r>
    </w:p>
    <w:p w:rsidR="00D03CC2" w:rsidRPr="007B7486" w:rsidRDefault="005863D1" w:rsidP="00D03CC2">
      <w:pPr>
        <w:rPr>
          <w:rFonts w:ascii="Times New Roman" w:hAnsi="Times New Roman" w:cs="Times New Roman"/>
          <w:sz w:val="24"/>
          <w:szCs w:val="24"/>
        </w:rPr>
      </w:pPr>
      <w:r>
        <w:rPr>
          <w:rFonts w:ascii="Times New Roman" w:hAnsi="Times New Roman" w:cs="Times New Roman"/>
          <w:noProof/>
          <w:sz w:val="24"/>
          <w:szCs w:val="24"/>
        </w:rPr>
        <w:pict>
          <v:shape id="_x0000_s1052" type="#_x0000_t202" style="position:absolute;margin-left:276.75pt;margin-top:21.3pt;width:226.65pt;height:155.25pt;z-index:251712512">
            <v:textbox style="mso-next-textbox:#_x0000_s1052">
              <w:txbxContent>
                <w:p w:rsidR="002D4648" w:rsidRDefault="002D4648">
                  <w:r w:rsidRPr="001A5280">
                    <w:rPr>
                      <w:noProof/>
                    </w:rPr>
                    <w:drawing>
                      <wp:inline distT="0" distB="0" distL="0" distR="0">
                        <wp:extent cx="2748004" cy="1836751"/>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0" name="Picture 2" descr="C:\Users\DELL\Pictures\india tour 161.jpg"/>
                                <pic:cNvPicPr>
                                  <a:picLocks noChangeAspect="1" noChangeArrowheads="1"/>
                                </pic:cNvPicPr>
                              </pic:nvPicPr>
                              <pic:blipFill>
                                <a:blip r:embed="rId18" cstate="print"/>
                                <a:srcRect/>
                                <a:stretch>
                                  <a:fillRect/>
                                </a:stretch>
                              </pic:blipFill>
                              <pic:spPr bwMode="auto">
                                <a:xfrm>
                                  <a:off x="0" y="0"/>
                                  <a:ext cx="2750140" cy="183817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51" type="#_x0000_t202" style="position:absolute;margin-left:2.45pt;margin-top:21.3pt;width:225.5pt;height:155.25pt;z-index:251711488">
            <v:textbox style="mso-next-textbox:#_x0000_s1051">
              <w:txbxContent>
                <w:p w:rsidR="002D4648" w:rsidRDefault="002D4648">
                  <w:r w:rsidRPr="001A5280">
                    <w:rPr>
                      <w:noProof/>
                    </w:rPr>
                    <w:drawing>
                      <wp:inline distT="0" distB="0" distL="0" distR="0">
                        <wp:extent cx="2683123" cy="1836751"/>
                        <wp:effectExtent l="19050" t="0" r="2927" b="0"/>
                        <wp:docPr id="16" name="Picture 16"/>
                        <wp:cNvGraphicFramePr/>
                        <a:graphic xmlns:a="http://schemas.openxmlformats.org/drawingml/2006/main">
                          <a:graphicData uri="http://schemas.openxmlformats.org/drawingml/2006/picture">
                            <pic:pic xmlns:pic="http://schemas.openxmlformats.org/drawingml/2006/picture">
                              <pic:nvPicPr>
                                <pic:cNvPr id="0" name="Picture 6" descr="C:\Users\DELL\Pictures\2014-08-12 india tour\india tour 384.jpg"/>
                                <pic:cNvPicPr>
                                  <a:picLocks noChangeAspect="1" noChangeArrowheads="1"/>
                                </pic:cNvPicPr>
                              </pic:nvPicPr>
                              <pic:blipFill>
                                <a:blip r:embed="rId19" cstate="print"/>
                                <a:srcRect/>
                                <a:stretch>
                                  <a:fillRect/>
                                </a:stretch>
                              </pic:blipFill>
                              <pic:spPr bwMode="auto">
                                <a:xfrm>
                                  <a:off x="0" y="0"/>
                                  <a:ext cx="2685995" cy="1838717"/>
                                </a:xfrm>
                                <a:prstGeom prst="rect">
                                  <a:avLst/>
                                </a:prstGeom>
                                <a:noFill/>
                                <a:ln w="9525">
                                  <a:noFill/>
                                  <a:miter lim="800000"/>
                                  <a:headEnd/>
                                  <a:tailEnd/>
                                </a:ln>
                              </pic:spPr>
                            </pic:pic>
                          </a:graphicData>
                        </a:graphic>
                      </wp:inline>
                    </w:drawing>
                  </w:r>
                </w:p>
              </w:txbxContent>
            </v:textbox>
          </v:shape>
        </w:pict>
      </w:r>
    </w:p>
    <w:p w:rsidR="00D03CC2" w:rsidRPr="007B7486" w:rsidRDefault="00D03CC2" w:rsidP="00D03CC2">
      <w:pPr>
        <w:rPr>
          <w:rFonts w:ascii="Times New Roman" w:hAnsi="Times New Roman" w:cs="Times New Roman"/>
          <w:sz w:val="24"/>
          <w:szCs w:val="24"/>
        </w:rPr>
      </w:pPr>
    </w:p>
    <w:p w:rsidR="00D03CC2" w:rsidRPr="007B7486" w:rsidRDefault="00D03CC2" w:rsidP="00D03CC2">
      <w:pPr>
        <w:rPr>
          <w:rFonts w:ascii="Times New Roman" w:hAnsi="Times New Roman" w:cs="Times New Roman"/>
          <w:sz w:val="24"/>
          <w:szCs w:val="24"/>
        </w:rPr>
      </w:pPr>
    </w:p>
    <w:p w:rsidR="00D03CC2" w:rsidRPr="007B7486" w:rsidRDefault="00D03CC2" w:rsidP="00D03CC2">
      <w:pPr>
        <w:rPr>
          <w:rFonts w:ascii="Times New Roman" w:hAnsi="Times New Roman" w:cs="Times New Roman"/>
          <w:sz w:val="24"/>
          <w:szCs w:val="24"/>
        </w:rPr>
      </w:pPr>
    </w:p>
    <w:p w:rsidR="00D03CC2" w:rsidRPr="007B7486" w:rsidRDefault="00D03CC2" w:rsidP="00D03CC2">
      <w:pPr>
        <w:pStyle w:val="Subtitle"/>
        <w:tabs>
          <w:tab w:val="left" w:pos="3844"/>
        </w:tabs>
        <w:rPr>
          <w:rFonts w:ascii="Times New Roman" w:hAnsi="Times New Roman" w:cs="Times New Roman"/>
          <w:i w:val="0"/>
        </w:rPr>
      </w:pPr>
      <w:r w:rsidRPr="007B7486">
        <w:rPr>
          <w:rFonts w:ascii="Times New Roman" w:hAnsi="Times New Roman" w:cs="Times New Roman"/>
          <w:i w:val="0"/>
        </w:rPr>
        <w:tab/>
      </w:r>
    </w:p>
    <w:p w:rsidR="007F3F1A" w:rsidRPr="007B7486" w:rsidRDefault="007F3F1A" w:rsidP="00D03CC2">
      <w:pPr>
        <w:rPr>
          <w:rFonts w:ascii="Times New Roman" w:hAnsi="Times New Roman" w:cs="Times New Roman"/>
          <w:color w:val="000000" w:themeColor="text1"/>
          <w:sz w:val="24"/>
          <w:szCs w:val="24"/>
        </w:rPr>
      </w:pPr>
    </w:p>
    <w:p w:rsidR="00566EC8" w:rsidRPr="007B7486" w:rsidRDefault="00566EC8" w:rsidP="00437479">
      <w:pPr>
        <w:rPr>
          <w:rFonts w:ascii="Times New Roman" w:hAnsi="Times New Roman" w:cs="Times New Roman"/>
        </w:rPr>
      </w:pPr>
    </w:p>
    <w:p w:rsidR="00566EC8" w:rsidRPr="007B7486" w:rsidRDefault="005863D1" w:rsidP="00437479">
      <w:pPr>
        <w:rPr>
          <w:rFonts w:ascii="Times New Roman" w:hAnsi="Times New Roman" w:cs="Times New Roman"/>
        </w:rPr>
      </w:pPr>
      <w:r>
        <w:rPr>
          <w:rFonts w:ascii="Times New Roman" w:hAnsi="Times New Roman" w:cs="Times New Roman"/>
          <w:noProof/>
        </w:rPr>
        <w:pict>
          <v:shape id="_x0000_s1055" type="#_x0000_t202" style="position:absolute;margin-left:276.75pt;margin-top:.05pt;width:226.65pt;height:19.4pt;z-index:251714560">
            <v:textbox style="mso-next-textbox:#_x0000_s1055">
              <w:txbxContent>
                <w:p w:rsidR="002D4648" w:rsidRPr="007B7486" w:rsidRDefault="002D4648">
                  <w:pPr>
                    <w:rPr>
                      <w:rFonts w:ascii="Times New Roman" w:hAnsi="Times New Roman" w:cs="Times New Roman"/>
                    </w:rPr>
                  </w:pPr>
                  <w:r w:rsidRPr="007B7486">
                    <w:rPr>
                      <w:rFonts w:ascii="Times New Roman" w:hAnsi="Times New Roman" w:cs="Times New Roman"/>
                    </w:rPr>
                    <w:t xml:space="preserve">Figure </w:t>
                  </w:r>
                  <w:r>
                    <w:rPr>
                      <w:rFonts w:ascii="Times New Roman" w:hAnsi="Times New Roman" w:cs="Times New Roman"/>
                    </w:rPr>
                    <w:t>4</w:t>
                  </w:r>
                  <w:r w:rsidRPr="007B7486">
                    <w:rPr>
                      <w:rFonts w:ascii="Times New Roman" w:hAnsi="Times New Roman" w:cs="Times New Roman"/>
                    </w:rPr>
                    <w:t>: strip cup test</w:t>
                  </w:r>
                </w:p>
              </w:txbxContent>
            </v:textbox>
          </v:shape>
        </w:pict>
      </w:r>
      <w:r>
        <w:rPr>
          <w:rFonts w:ascii="Times New Roman" w:hAnsi="Times New Roman" w:cs="Times New Roman"/>
          <w:noProof/>
        </w:rPr>
        <w:pict>
          <v:shape id="_x0000_s1054" type="#_x0000_t202" style="position:absolute;margin-left:2.45pt;margin-top:.05pt;width:225.5pt;height:19.4pt;z-index:251713536">
            <v:textbox style="mso-next-textbox:#_x0000_s1054">
              <w:txbxContent>
                <w:p w:rsidR="002D4648" w:rsidRPr="007B7486" w:rsidRDefault="002D4648">
                  <w:pPr>
                    <w:rPr>
                      <w:rFonts w:ascii="Times New Roman" w:hAnsi="Times New Roman" w:cs="Times New Roman"/>
                    </w:rPr>
                  </w:pPr>
                  <w:r w:rsidRPr="007B7486">
                    <w:rPr>
                      <w:rFonts w:ascii="Times New Roman" w:hAnsi="Times New Roman" w:cs="Times New Roman"/>
                    </w:rPr>
                    <w:t xml:space="preserve">Figure </w:t>
                  </w:r>
                  <w:r>
                    <w:rPr>
                      <w:rFonts w:ascii="Times New Roman" w:hAnsi="Times New Roman" w:cs="Times New Roman"/>
                    </w:rPr>
                    <w:t>3: M</w:t>
                  </w:r>
                  <w:r w:rsidRPr="007B7486">
                    <w:rPr>
                      <w:rFonts w:ascii="Times New Roman" w:hAnsi="Times New Roman" w:cs="Times New Roman"/>
                    </w:rPr>
                    <w:t>astitis test (CMT)</w:t>
                  </w:r>
                </w:p>
              </w:txbxContent>
            </v:textbox>
          </v:shape>
        </w:pict>
      </w:r>
    </w:p>
    <w:p w:rsidR="00437479" w:rsidRPr="007B7486" w:rsidRDefault="005863D1" w:rsidP="00437479">
      <w:pPr>
        <w:rPr>
          <w:rFonts w:ascii="Times New Roman" w:hAnsi="Times New Roman" w:cs="Times New Roman"/>
        </w:rPr>
      </w:pPr>
      <w:r w:rsidRPr="005863D1">
        <w:rPr>
          <w:rFonts w:ascii="Times New Roman" w:hAnsi="Times New Roman" w:cs="Times New Roman"/>
          <w:noProof/>
          <w:sz w:val="24"/>
          <w:szCs w:val="24"/>
        </w:rPr>
        <w:pict>
          <v:shape id="_x0000_s1030" type="#_x0000_t202" style="position:absolute;margin-left:4.45pt;margin-top:.7pt;width:223.5pt;height:172.9pt;z-index:251691008">
            <v:textbox style="mso-next-textbox:#_x0000_s1030">
              <w:txbxContent>
                <w:p w:rsidR="002D4648" w:rsidRPr="007B7486" w:rsidRDefault="002D4648">
                  <w:pPr>
                    <w:rPr>
                      <w:rFonts w:ascii="Times New Roman" w:hAnsi="Times New Roman" w:cs="Times New Roman"/>
                    </w:rPr>
                  </w:pPr>
                  <w:r w:rsidRPr="00C32053">
                    <w:rPr>
                      <w:rFonts w:ascii="Times New Roman" w:hAnsi="Times New Roman" w:cs="Times New Roman"/>
                      <w:noProof/>
                    </w:rPr>
                    <w:drawing>
                      <wp:inline distT="0" distB="0" distL="0" distR="0">
                        <wp:extent cx="2642732" cy="2035534"/>
                        <wp:effectExtent l="19050" t="0" r="5218" b="0"/>
                        <wp:docPr id="8" name="Picture 5" descr="C:\Users\DELL\Pictures\uvh hernia correction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uvh hernia correction 081.jpg"/>
                                <pic:cNvPicPr>
                                  <a:picLocks noChangeAspect="1" noChangeArrowheads="1"/>
                                </pic:cNvPicPr>
                              </pic:nvPicPr>
                              <pic:blipFill>
                                <a:blip r:embed="rId20" cstate="print"/>
                                <a:stretch>
                                  <a:fillRect/>
                                </a:stretch>
                              </pic:blipFill>
                              <pic:spPr bwMode="auto">
                                <a:xfrm>
                                  <a:off x="0" y="0"/>
                                  <a:ext cx="2646045" cy="2038086"/>
                                </a:xfrm>
                                <a:prstGeom prst="rect">
                                  <a:avLst/>
                                </a:prstGeom>
                                <a:noFill/>
                                <a:ln>
                                  <a:noFill/>
                                </a:ln>
                              </pic:spPr>
                            </pic:pic>
                          </a:graphicData>
                        </a:graphic>
                      </wp:inline>
                    </w:drawing>
                  </w:r>
                </w:p>
              </w:txbxContent>
            </v:textbox>
          </v:shape>
        </w:pict>
      </w:r>
      <w:r w:rsidRPr="005863D1">
        <w:rPr>
          <w:rFonts w:ascii="Times New Roman" w:hAnsi="Times New Roman" w:cs="Times New Roman"/>
          <w:noProof/>
          <w:sz w:val="24"/>
          <w:szCs w:val="24"/>
          <w:lang w:eastAsia="zh-TW"/>
        </w:rPr>
        <w:pict>
          <v:shape id="_x0000_s1026" type="#_x0000_t202" style="position:absolute;margin-left:276.75pt;margin-top:.7pt;width:226.65pt;height:172.9pt;z-index:251687936;mso-width-relative:margin;mso-height-relative:margin">
            <v:textbox style="mso-next-textbox:#_x0000_s1026">
              <w:txbxContent>
                <w:p w:rsidR="002D4648" w:rsidRPr="0037579E" w:rsidRDefault="002D4648" w:rsidP="0037579E">
                  <w:pPr>
                    <w:jc w:val="right"/>
                    <w:rPr>
                      <w:rFonts w:ascii="Times New Roman" w:hAnsi="Times New Roman" w:cs="Times New Roman"/>
                    </w:rPr>
                  </w:pPr>
                  <w:r w:rsidRPr="0037579E">
                    <w:rPr>
                      <w:rFonts w:ascii="Times New Roman" w:hAnsi="Times New Roman" w:cs="Times New Roman"/>
                      <w:noProof/>
                    </w:rPr>
                    <w:drawing>
                      <wp:inline distT="0" distB="0" distL="0" distR="0">
                        <wp:extent cx="2794414" cy="2135980"/>
                        <wp:effectExtent l="19050" t="0" r="5936" b="0"/>
                        <wp:docPr id="4" name="Picture 3" descr="C:\Users\DELL\Pictures\2014-04-08 uvh hernia\uvh hernia 065.jpg"/>
                        <wp:cNvGraphicFramePr/>
                        <a:graphic xmlns:a="http://schemas.openxmlformats.org/drawingml/2006/main">
                          <a:graphicData uri="http://schemas.openxmlformats.org/drawingml/2006/picture">
                            <pic:pic xmlns:pic="http://schemas.openxmlformats.org/drawingml/2006/picture">
                              <pic:nvPicPr>
                                <pic:cNvPr id="0" name="Picture 1" descr="C:\Users\DELL\Pictures\2014-04-08 uvh hernia\uvh hernia 065.jpg"/>
                                <pic:cNvPicPr>
                                  <a:picLocks noChangeAspect="1" noChangeArrowheads="1"/>
                                </pic:cNvPicPr>
                              </pic:nvPicPr>
                              <pic:blipFill>
                                <a:blip r:embed="rId21" cstate="print"/>
                                <a:srcRect/>
                                <a:stretch>
                                  <a:fillRect/>
                                </a:stretch>
                              </pic:blipFill>
                              <pic:spPr bwMode="auto">
                                <a:xfrm>
                                  <a:off x="0" y="0"/>
                                  <a:ext cx="2805092" cy="2144142"/>
                                </a:xfrm>
                                <a:prstGeom prst="rect">
                                  <a:avLst/>
                                </a:prstGeom>
                                <a:noFill/>
                                <a:ln w="9525">
                                  <a:noFill/>
                                  <a:miter lim="800000"/>
                                  <a:headEnd/>
                                  <a:tailEnd/>
                                </a:ln>
                              </pic:spPr>
                            </pic:pic>
                          </a:graphicData>
                        </a:graphic>
                      </wp:inline>
                    </w:drawing>
                  </w:r>
                </w:p>
              </w:txbxContent>
            </v:textbox>
          </v:shape>
        </w:pict>
      </w:r>
    </w:p>
    <w:p w:rsidR="00C5567D" w:rsidRPr="007B7486" w:rsidRDefault="00C5567D" w:rsidP="00437479">
      <w:pPr>
        <w:rPr>
          <w:rFonts w:ascii="Times New Roman" w:hAnsi="Times New Roman" w:cs="Times New Roman"/>
        </w:rPr>
      </w:pPr>
      <w:r w:rsidRPr="007B7486">
        <w:rPr>
          <w:rFonts w:ascii="Times New Roman" w:hAnsi="Times New Roman" w:cs="Times New Roman"/>
          <w:sz w:val="24"/>
          <w:szCs w:val="24"/>
        </w:rPr>
        <w:br w:type="textWrapping" w:clear="all"/>
      </w:r>
    </w:p>
    <w:p w:rsidR="00C5567D" w:rsidRPr="007B7486" w:rsidRDefault="00C5567D" w:rsidP="006F3D79">
      <w:pPr>
        <w:ind w:firstLine="720"/>
        <w:rPr>
          <w:rFonts w:ascii="Times New Roman" w:hAnsi="Times New Roman" w:cs="Times New Roman"/>
          <w:sz w:val="24"/>
          <w:szCs w:val="24"/>
        </w:rPr>
      </w:pPr>
    </w:p>
    <w:p w:rsidR="00E70354" w:rsidRPr="007B7486" w:rsidRDefault="00E70354" w:rsidP="00D62478">
      <w:pPr>
        <w:keepNext/>
        <w:rPr>
          <w:rFonts w:ascii="Times New Roman" w:hAnsi="Times New Roman" w:cs="Times New Roman"/>
        </w:rPr>
      </w:pPr>
    </w:p>
    <w:p w:rsidR="00E70354" w:rsidRPr="007B7486" w:rsidRDefault="00E70354" w:rsidP="00E70354">
      <w:pPr>
        <w:pStyle w:val="Caption"/>
        <w:rPr>
          <w:rFonts w:ascii="Times New Roman" w:hAnsi="Times New Roman" w:cs="Times New Roman"/>
        </w:rPr>
      </w:pPr>
      <w:r w:rsidRPr="007B7486">
        <w:rPr>
          <w:rFonts w:ascii="Times New Roman" w:hAnsi="Times New Roman" w:cs="Times New Roman"/>
        </w:rPr>
        <w:t xml:space="preserve">Figure </w:t>
      </w:r>
    </w:p>
    <w:p w:rsidR="007F3F1A" w:rsidRPr="007B7486" w:rsidRDefault="00D62478" w:rsidP="006F3D79">
      <w:pPr>
        <w:ind w:firstLine="720"/>
        <w:rPr>
          <w:rFonts w:ascii="Times New Roman" w:hAnsi="Times New Roman" w:cs="Times New Roman"/>
          <w:sz w:val="24"/>
          <w:szCs w:val="24"/>
        </w:rPr>
      </w:pPr>
      <w:r w:rsidRPr="007B7486">
        <w:rPr>
          <w:rFonts w:ascii="Times New Roman" w:hAnsi="Times New Roman" w:cs="Times New Roman"/>
          <w:sz w:val="24"/>
          <w:szCs w:val="24"/>
        </w:rPr>
        <w:t xml:space="preserve"> </w:t>
      </w:r>
    </w:p>
    <w:p w:rsidR="007F3F1A" w:rsidRPr="007B7486" w:rsidRDefault="005863D1" w:rsidP="006F3D79">
      <w:pPr>
        <w:ind w:firstLine="720"/>
        <w:rPr>
          <w:rFonts w:ascii="Times New Roman" w:hAnsi="Times New Roman" w:cs="Times New Roman"/>
          <w:sz w:val="24"/>
          <w:szCs w:val="24"/>
        </w:rPr>
      </w:pPr>
      <w:r w:rsidRPr="005863D1">
        <w:rPr>
          <w:rFonts w:ascii="Times New Roman" w:hAnsi="Times New Roman" w:cs="Times New Roman"/>
          <w:noProof/>
        </w:rPr>
        <w:pict>
          <v:shape id="_x0000_s1031" type="#_x0000_t202" style="position:absolute;left:0;text-align:left;margin-left:4.45pt;margin-top:19.4pt;width:222.15pt;height:18.8pt;z-index:251692032">
            <v:textbox style="mso-next-textbox:#_x0000_s1031">
              <w:txbxContent>
                <w:p w:rsidR="002D4648" w:rsidRDefault="002D4648">
                  <w:r>
                    <w:rPr>
                      <w:rFonts w:ascii="Times New Roman" w:hAnsi="Times New Roman" w:cs="Times New Roman"/>
                    </w:rPr>
                    <w:t>Fig 5</w:t>
                  </w:r>
                  <w:r w:rsidRPr="00F4473C">
                    <w:rPr>
                      <w:rFonts w:ascii="Times New Roman" w:hAnsi="Times New Roman" w:cs="Times New Roman"/>
                    </w:rPr>
                    <w:t>:</w:t>
                  </w:r>
                  <w:r>
                    <w:rPr>
                      <w:rFonts w:ascii="Times New Roman" w:hAnsi="Times New Roman" w:cs="Times New Roman"/>
                    </w:rPr>
                    <w:t xml:space="preserve"> </w:t>
                  </w:r>
                  <w:r w:rsidRPr="00F4473C">
                    <w:rPr>
                      <w:rFonts w:ascii="Times New Roman" w:hAnsi="Times New Roman" w:cs="Times New Roman"/>
                    </w:rPr>
                    <w:t>Hernia in</w:t>
                  </w:r>
                  <w:r>
                    <w:t xml:space="preserve"> calf</w:t>
                  </w:r>
                </w:p>
              </w:txbxContent>
            </v:textbox>
          </v:shape>
        </w:pict>
      </w:r>
      <w:r>
        <w:rPr>
          <w:rFonts w:ascii="Times New Roman" w:hAnsi="Times New Roman" w:cs="Times New Roman"/>
          <w:noProof/>
          <w:sz w:val="24"/>
          <w:szCs w:val="24"/>
        </w:rPr>
        <w:pict>
          <v:shape id="_x0000_s1027" type="#_x0000_t202" style="position:absolute;left:0;text-align:left;margin-left:276.75pt;margin-top:19.4pt;width:226.65pt;height:23.05pt;z-index:251688960">
            <v:textbox style="mso-next-textbox:#_x0000_s1027">
              <w:txbxContent>
                <w:p w:rsidR="002D4648" w:rsidRPr="0072197A" w:rsidRDefault="002D4648">
                  <w:pPr>
                    <w:rPr>
                      <w:rFonts w:ascii="Times New Roman" w:hAnsi="Times New Roman"/>
                      <w:sz w:val="24"/>
                      <w:szCs w:val="24"/>
                    </w:rPr>
                  </w:pPr>
                  <w:r w:rsidRPr="0072197A">
                    <w:rPr>
                      <w:rFonts w:ascii="Times New Roman" w:hAnsi="Times New Roman" w:cs="Times New Roman"/>
                      <w:sz w:val="24"/>
                      <w:szCs w:val="24"/>
                    </w:rPr>
                    <w:t>Fig 6: Fracture</w:t>
                  </w:r>
                  <w:r w:rsidRPr="0072197A">
                    <w:rPr>
                      <w:rFonts w:ascii="Times New Roman" w:hAnsi="Times New Roman"/>
                      <w:sz w:val="24"/>
                      <w:szCs w:val="24"/>
                    </w:rPr>
                    <w:t xml:space="preserve"> management</w:t>
                  </w:r>
                </w:p>
              </w:txbxContent>
            </v:textbox>
          </v:shape>
        </w:pict>
      </w:r>
    </w:p>
    <w:p w:rsidR="007F3F1A" w:rsidRPr="007B7486" w:rsidRDefault="00F8589A" w:rsidP="006F3D79">
      <w:pPr>
        <w:ind w:firstLine="720"/>
        <w:rPr>
          <w:rFonts w:ascii="Times New Roman" w:hAnsi="Times New Roman" w:cs="Times New Roman"/>
          <w:sz w:val="24"/>
          <w:szCs w:val="24"/>
        </w:rPr>
      </w:pPr>
      <w:r w:rsidRPr="007B7486">
        <w:rPr>
          <w:rFonts w:ascii="Times New Roman" w:hAnsi="Times New Roman" w:cs="Times New Roman"/>
          <w:noProof/>
        </w:rPr>
        <w:t xml:space="preserve"> </w:t>
      </w:r>
    </w:p>
    <w:p w:rsidR="00597441" w:rsidRPr="007B7486" w:rsidRDefault="00597441" w:rsidP="006F3D79">
      <w:pPr>
        <w:ind w:firstLine="720"/>
        <w:rPr>
          <w:rFonts w:ascii="Times New Roman" w:hAnsi="Times New Roman" w:cs="Times New Roman"/>
          <w:sz w:val="24"/>
          <w:szCs w:val="24"/>
        </w:rPr>
      </w:pPr>
    </w:p>
    <w:p w:rsidR="00225A64"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lastRenderedPageBreak/>
        <w:pict>
          <v:shape id="_x0000_s1058" type="#_x0000_t202" style="position:absolute;left:0;text-align:left;margin-left:282.35pt;margin-top:-11.9pt;width:207.25pt;height:162.15pt;z-index:251721728">
            <v:textbox style="mso-next-textbox:#_x0000_s1058">
              <w:txbxContent>
                <w:p w:rsidR="002D4648" w:rsidRDefault="002D4648">
                  <w:r w:rsidRPr="00230C02">
                    <w:rPr>
                      <w:noProof/>
                    </w:rPr>
                    <w:drawing>
                      <wp:inline distT="0" distB="0" distL="0" distR="0">
                        <wp:extent cx="2485611" cy="2035532"/>
                        <wp:effectExtent l="19050" t="0" r="0" b="0"/>
                        <wp:docPr id="76" name="Picture 11"/>
                        <wp:cNvGraphicFramePr/>
                        <a:graphic xmlns:a="http://schemas.openxmlformats.org/drawingml/2006/main">
                          <a:graphicData uri="http://schemas.openxmlformats.org/drawingml/2006/picture">
                            <pic:pic xmlns:pic="http://schemas.openxmlformats.org/drawingml/2006/picture">
                              <pic:nvPicPr>
                                <pic:cNvPr id="27655" name="Picture 7"/>
                                <pic:cNvPicPr>
                                  <a:picLocks noChangeAspect="1" noChangeArrowheads="1"/>
                                </pic:cNvPicPr>
                              </pic:nvPicPr>
                              <pic:blipFill>
                                <a:blip r:embed="rId22" cstate="print"/>
                                <a:srcRect/>
                                <a:stretch>
                                  <a:fillRect/>
                                </a:stretch>
                              </pic:blipFill>
                              <pic:spPr bwMode="auto">
                                <a:xfrm>
                                  <a:off x="0" y="0"/>
                                  <a:ext cx="2487814" cy="2037336"/>
                                </a:xfrm>
                                <a:prstGeom prst="rect">
                                  <a:avLst/>
                                </a:prstGeom>
                                <a:noFill/>
                                <a:ln w="9525">
                                  <a:noFill/>
                                  <a:miter lim="800000"/>
                                  <a:headEnd/>
                                  <a:tailEnd/>
                                </a:ln>
                                <a:effectLst/>
                              </pic:spPr>
                            </pic:pic>
                          </a:graphicData>
                        </a:graphic>
                      </wp:inline>
                    </w:drawing>
                  </w:r>
                </w:p>
              </w:txbxContent>
            </v:textbox>
          </v:shape>
        </w:pict>
      </w:r>
      <w:r>
        <w:rPr>
          <w:rFonts w:ascii="Times New Roman" w:hAnsi="Times New Roman" w:cs="Times New Roman"/>
          <w:noProof/>
          <w:sz w:val="24"/>
          <w:szCs w:val="24"/>
        </w:rPr>
        <w:pict>
          <v:shape id="_x0000_s1057" type="#_x0000_t202" style="position:absolute;left:0;text-align:left;margin-left:21.9pt;margin-top:-11.9pt;width:186.6pt;height:165.9pt;z-index:251720704">
            <v:textbox style="mso-next-textbox:#_x0000_s1057">
              <w:txbxContent>
                <w:p w:rsidR="002D4648" w:rsidRDefault="002D4648">
                  <w:r w:rsidRPr="00C32053">
                    <w:rPr>
                      <w:noProof/>
                    </w:rPr>
                    <w:drawing>
                      <wp:inline distT="0" distB="0" distL="0" distR="0">
                        <wp:extent cx="1919743" cy="1856845"/>
                        <wp:effectExtent l="171450" t="133350" r="366257" b="295805"/>
                        <wp:docPr id="75" name="Picture 2"/>
                        <wp:cNvGraphicFramePr/>
                        <a:graphic xmlns:a="http://schemas.openxmlformats.org/drawingml/2006/main">
                          <a:graphicData uri="http://schemas.openxmlformats.org/drawingml/2006/picture">
                            <pic:pic xmlns:pic="http://schemas.openxmlformats.org/drawingml/2006/picture">
                              <pic:nvPicPr>
                                <pic:cNvPr id="2" name="Picture 1" descr="SAM_1043.JPG"/>
                                <pic:cNvPicPr>
                                  <a:picLocks noChangeAspect="1"/>
                                </pic:cNvPicPr>
                              </pic:nvPicPr>
                              <pic:blipFill>
                                <a:blip r:embed="rId23" cstate="print"/>
                                <a:stretch>
                                  <a:fillRect/>
                                </a:stretch>
                              </pic:blipFill>
                              <pic:spPr>
                                <a:xfrm>
                                  <a:off x="0" y="0"/>
                                  <a:ext cx="1935079" cy="1871678"/>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225A64" w:rsidRPr="007B7486" w:rsidRDefault="00225A64" w:rsidP="006F3D79">
      <w:pPr>
        <w:ind w:firstLine="720"/>
        <w:rPr>
          <w:rFonts w:ascii="Times New Roman" w:hAnsi="Times New Roman" w:cs="Times New Roman"/>
          <w:sz w:val="24"/>
          <w:szCs w:val="24"/>
        </w:rPr>
      </w:pPr>
    </w:p>
    <w:p w:rsidR="00225A64" w:rsidRPr="007B7486" w:rsidRDefault="00225A64" w:rsidP="006F3D79">
      <w:pPr>
        <w:ind w:firstLine="720"/>
        <w:rPr>
          <w:rFonts w:ascii="Times New Roman" w:hAnsi="Times New Roman" w:cs="Times New Roman"/>
          <w:sz w:val="24"/>
          <w:szCs w:val="24"/>
        </w:rPr>
      </w:pPr>
    </w:p>
    <w:p w:rsidR="00597441" w:rsidRPr="007B7486" w:rsidRDefault="00D62478" w:rsidP="006F3D79">
      <w:pPr>
        <w:ind w:firstLine="720"/>
        <w:rPr>
          <w:rFonts w:ascii="Times New Roman" w:hAnsi="Times New Roman" w:cs="Times New Roman"/>
          <w:sz w:val="24"/>
          <w:szCs w:val="24"/>
        </w:rPr>
      </w:pPr>
      <w:r w:rsidRPr="007B7486">
        <w:rPr>
          <w:rFonts w:ascii="Times New Roman" w:hAnsi="Times New Roman" w:cs="Times New Roman"/>
          <w:sz w:val="24"/>
          <w:szCs w:val="24"/>
        </w:rPr>
        <w:br w:type="textWrapping" w:clear="all"/>
      </w:r>
    </w:p>
    <w:p w:rsidR="00597441" w:rsidRPr="007B7486" w:rsidRDefault="00597441" w:rsidP="006F3D79">
      <w:pPr>
        <w:ind w:firstLine="720"/>
        <w:rPr>
          <w:rFonts w:ascii="Times New Roman" w:hAnsi="Times New Roman" w:cs="Times New Roman"/>
          <w:sz w:val="24"/>
          <w:szCs w:val="24"/>
        </w:rPr>
      </w:pPr>
    </w:p>
    <w:p w:rsidR="00597441"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pict>
          <v:shape id="_x0000_s1041" type="#_x0000_t202" style="position:absolute;left:0;text-align:left;margin-left:282.35pt;margin-top:10.7pt;width:207.25pt;height:22.55pt;z-index:251702272">
            <v:textbox style="mso-next-textbox:#_x0000_s1041">
              <w:txbxContent>
                <w:p w:rsidR="002D4648" w:rsidRPr="00F4473C" w:rsidRDefault="002D4648">
                  <w:pPr>
                    <w:rPr>
                      <w:rFonts w:ascii="Times New Roman" w:hAnsi="Times New Roman" w:cs="Times New Roman"/>
                    </w:rPr>
                  </w:pPr>
                  <w:r>
                    <w:rPr>
                      <w:rFonts w:ascii="Times New Roman" w:hAnsi="Times New Roman" w:cs="Times New Roman"/>
                    </w:rPr>
                    <w:t>Fig 8</w:t>
                  </w:r>
                  <w:r w:rsidRPr="00F4473C">
                    <w:rPr>
                      <w:rFonts w:ascii="Times New Roman" w:hAnsi="Times New Roman" w:cs="Times New Roman"/>
                    </w:rPr>
                    <w:t>: Pigeon pox</w:t>
                  </w:r>
                </w:p>
              </w:txbxContent>
            </v:textbox>
          </v:shape>
        </w:pict>
      </w:r>
      <w:r>
        <w:rPr>
          <w:rFonts w:ascii="Times New Roman" w:hAnsi="Times New Roman" w:cs="Times New Roman"/>
          <w:noProof/>
          <w:sz w:val="24"/>
          <w:szCs w:val="24"/>
        </w:rPr>
        <w:pict>
          <v:shape id="_x0000_s1033" type="#_x0000_t202" style="position:absolute;left:0;text-align:left;margin-left:21.9pt;margin-top:10.7pt;width:186.6pt;height:22.55pt;z-index:251694080">
            <v:textbox style="mso-next-textbox:#_x0000_s1033">
              <w:txbxContent>
                <w:p w:rsidR="002D4648" w:rsidRPr="00F4473C" w:rsidRDefault="002D4648">
                  <w:pPr>
                    <w:rPr>
                      <w:rFonts w:ascii="Times New Roman" w:hAnsi="Times New Roman" w:cs="Times New Roman"/>
                    </w:rPr>
                  </w:pPr>
                  <w:r>
                    <w:rPr>
                      <w:rFonts w:ascii="Times New Roman" w:hAnsi="Times New Roman" w:cs="Times New Roman"/>
                    </w:rPr>
                    <w:t>Fig 7</w:t>
                  </w:r>
                  <w:r w:rsidRPr="00F4473C">
                    <w:rPr>
                      <w:rFonts w:ascii="Times New Roman" w:hAnsi="Times New Roman" w:cs="Times New Roman"/>
                    </w:rPr>
                    <w:t>: Abscess in buffalo</w:t>
                  </w:r>
                </w:p>
              </w:txbxContent>
            </v:textbox>
          </v:shape>
        </w:pict>
      </w:r>
    </w:p>
    <w:p w:rsidR="00597441"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left:0;text-align:left;margin-left:282.35pt;margin-top:16.4pt;width:207.25pt;height:180.95pt;z-index:251696128">
            <v:textbox style="mso-next-textbox:#_x0000_s1036">
              <w:txbxContent>
                <w:p w:rsidR="002D4648" w:rsidRDefault="002D4648">
                  <w:r w:rsidRPr="00AB27A9">
                    <w:rPr>
                      <w:noProof/>
                    </w:rPr>
                    <w:drawing>
                      <wp:inline distT="0" distB="0" distL="0" distR="0">
                        <wp:extent cx="2269600" cy="2061659"/>
                        <wp:effectExtent l="171450" t="133350" r="359300" b="300541"/>
                        <wp:docPr id="26" name="Picture 4" descr="F:\ALL PHOTO\nasir vai\intern picture\siraj gong 015.jpg"/>
                        <wp:cNvGraphicFramePr/>
                        <a:graphic xmlns:a="http://schemas.openxmlformats.org/drawingml/2006/main">
                          <a:graphicData uri="http://schemas.openxmlformats.org/drawingml/2006/picture">
                            <pic:pic xmlns:pic="http://schemas.openxmlformats.org/drawingml/2006/picture">
                              <pic:nvPicPr>
                                <pic:cNvPr id="3076" name="Picture 4" descr="F:\ALL PHOTO\nasir vai\intern picture\siraj gong 015.jpg"/>
                                <pic:cNvPicPr>
                                  <a:picLocks noChangeAspect="1" noChangeArrowheads="1"/>
                                </pic:cNvPicPr>
                              </pic:nvPicPr>
                              <pic:blipFill>
                                <a:blip r:embed="rId24" cstate="print"/>
                                <a:srcRect/>
                                <a:stretch>
                                  <a:fillRect/>
                                </a:stretch>
                              </pic:blipFill>
                              <pic:spPr bwMode="auto">
                                <a:xfrm>
                                  <a:off x="0" y="0"/>
                                  <a:ext cx="2305302" cy="209409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Pr>
          <w:rFonts w:ascii="Times New Roman" w:hAnsi="Times New Roman" w:cs="Times New Roman"/>
          <w:noProof/>
          <w:sz w:val="24"/>
          <w:szCs w:val="24"/>
        </w:rPr>
        <w:pict>
          <v:shape id="_x0000_s1037" type="#_x0000_t202" style="position:absolute;left:0;text-align:left;margin-left:16.3pt;margin-top:16.4pt;width:192.2pt;height:180.95pt;z-index:251697152">
            <v:textbox style="mso-next-textbox:#_x0000_s1037">
              <w:txbxContent>
                <w:p w:rsidR="002D4648" w:rsidRDefault="002D4648">
                  <w:r w:rsidRPr="00AB27A9">
                    <w:rPr>
                      <w:noProof/>
                    </w:rPr>
                    <w:drawing>
                      <wp:inline distT="0" distB="0" distL="0" distR="0">
                        <wp:extent cx="2102623" cy="2061100"/>
                        <wp:effectExtent l="171450" t="133350" r="354827" b="301100"/>
                        <wp:docPr id="23" name="Picture 23"/>
                        <wp:cNvGraphicFramePr/>
                        <a:graphic xmlns:a="http://schemas.openxmlformats.org/drawingml/2006/main">
                          <a:graphicData uri="http://schemas.openxmlformats.org/drawingml/2006/picture">
                            <pic:pic xmlns:pic="http://schemas.openxmlformats.org/drawingml/2006/picture">
                              <pic:nvPicPr>
                                <pic:cNvPr id="3" name="Picture 2" descr="F:\madras lac surgery\uv ppr\DSC09713.JPG"/>
                                <pic:cNvPicPr>
                                  <a:picLocks noChangeAspect="1" noChangeArrowheads="1"/>
                                </pic:cNvPicPr>
                              </pic:nvPicPr>
                              <pic:blipFill>
                                <a:blip r:embed="rId25" cstate="print"/>
                                <a:srcRect/>
                                <a:stretch>
                                  <a:fillRect/>
                                </a:stretch>
                              </pic:blipFill>
                              <pic:spPr bwMode="auto">
                                <a:xfrm>
                                  <a:off x="0" y="0"/>
                                  <a:ext cx="2104113" cy="2062561"/>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sidR="000622F7" w:rsidRPr="007B7486">
        <w:rPr>
          <w:rFonts w:ascii="Times New Roman" w:hAnsi="Times New Roman" w:cs="Times New Roman"/>
          <w:sz w:val="24"/>
          <w:szCs w:val="24"/>
        </w:rPr>
        <w:br w:type="textWrapping" w:clear="all"/>
      </w:r>
    </w:p>
    <w:p w:rsidR="007F3F1A" w:rsidRPr="007B7486" w:rsidRDefault="007F3F1A" w:rsidP="006F3D79">
      <w:pPr>
        <w:ind w:firstLine="720"/>
        <w:rPr>
          <w:rFonts w:ascii="Times New Roman" w:hAnsi="Times New Roman" w:cs="Times New Roman"/>
          <w:sz w:val="24"/>
          <w:szCs w:val="24"/>
        </w:rPr>
      </w:pPr>
    </w:p>
    <w:p w:rsidR="0054018E" w:rsidRPr="007B7486" w:rsidRDefault="0054018E"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97441" w:rsidP="001F1097">
      <w:pPr>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pict>
          <v:shape id="_x0000_s1039" type="#_x0000_t202" style="position:absolute;left:0;text-align:left;margin-left:16.3pt;margin-top:3.85pt;width:192.2pt;height:22pt;z-index:251700224">
            <v:textbox style="mso-next-textbox:#_x0000_s1039">
              <w:txbxContent>
                <w:p w:rsidR="002D4648" w:rsidRPr="00F4473C" w:rsidRDefault="002D4648">
                  <w:pPr>
                    <w:rPr>
                      <w:rFonts w:ascii="Times New Roman" w:hAnsi="Times New Roman" w:cs="Times New Roman"/>
                    </w:rPr>
                  </w:pPr>
                  <w:r>
                    <w:rPr>
                      <w:rFonts w:ascii="Times New Roman" w:hAnsi="Times New Roman" w:cs="Times New Roman"/>
                    </w:rPr>
                    <w:t>Fig 9</w:t>
                  </w:r>
                  <w:r w:rsidRPr="00F4473C">
                    <w:rPr>
                      <w:rFonts w:ascii="Times New Roman" w:hAnsi="Times New Roman" w:cs="Times New Roman"/>
                    </w:rPr>
                    <w:t>: Milk fever</w:t>
                  </w:r>
                </w:p>
              </w:txbxContent>
            </v:textbox>
          </v:shape>
        </w:pict>
      </w:r>
      <w:r>
        <w:rPr>
          <w:rFonts w:ascii="Times New Roman" w:hAnsi="Times New Roman" w:cs="Times New Roman"/>
          <w:noProof/>
          <w:sz w:val="24"/>
          <w:szCs w:val="24"/>
        </w:rPr>
        <w:pict>
          <v:shape id="_x0000_s1040" type="#_x0000_t202" style="position:absolute;left:0;text-align:left;margin-left:282.35pt;margin-top:3.85pt;width:207.25pt;height:22pt;z-index:251701248">
            <v:textbox style="mso-next-textbox:#_x0000_s1040">
              <w:txbxContent>
                <w:p w:rsidR="002D4648" w:rsidRPr="00F4473C" w:rsidRDefault="002D4648">
                  <w:pPr>
                    <w:rPr>
                      <w:rFonts w:ascii="Times New Roman" w:hAnsi="Times New Roman" w:cs="Times New Roman"/>
                    </w:rPr>
                  </w:pPr>
                  <w:r>
                    <w:rPr>
                      <w:rFonts w:ascii="Times New Roman" w:hAnsi="Times New Roman" w:cs="Times New Roman"/>
                    </w:rPr>
                    <w:t>Fig 10</w:t>
                  </w:r>
                  <w:r w:rsidRPr="00F4473C">
                    <w:rPr>
                      <w:rFonts w:ascii="Times New Roman" w:hAnsi="Times New Roman" w:cs="Times New Roman"/>
                    </w:rPr>
                    <w:t>: Fowl pox</w:t>
                  </w:r>
                </w:p>
              </w:txbxContent>
            </v:textbox>
          </v:shape>
        </w:pict>
      </w:r>
    </w:p>
    <w:p w:rsidR="00597441"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pict>
          <v:shape id="_x0000_s1044" type="#_x0000_t202" style="position:absolute;left:0;text-align:left;margin-left:282.35pt;margin-top:6.25pt;width:207.25pt;height:173.45pt;z-index:251705344">
            <v:textbox style="mso-next-textbox:#_x0000_s1044">
              <w:txbxContent>
                <w:p w:rsidR="002D4648" w:rsidRDefault="002D4648">
                  <w:r w:rsidRPr="00E23859">
                    <w:rPr>
                      <w:noProof/>
                    </w:rPr>
                    <w:drawing>
                      <wp:inline distT="0" distB="0" distL="0" distR="0">
                        <wp:extent cx="2485611" cy="2059388"/>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2487949" cy="206132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42" type="#_x0000_t202" style="position:absolute;left:0;text-align:left;margin-left:16.3pt;margin-top:6.25pt;width:192.2pt;height:168.45pt;z-index:251703296">
            <v:textbox style="mso-next-textbox:#_x0000_s1042">
              <w:txbxContent>
                <w:p w:rsidR="002D4648" w:rsidRDefault="002D4648">
                  <w:r w:rsidRPr="00E23859">
                    <w:rPr>
                      <w:noProof/>
                    </w:rPr>
                    <w:drawing>
                      <wp:inline distT="0" distB="0" distL="0" distR="0">
                        <wp:extent cx="2191412" cy="2154804"/>
                        <wp:effectExtent l="19050" t="0" r="0" b="0"/>
                        <wp:docPr id="38" name="Picture 3" descr="I:\New folder\L_IMG_400-310-2.jpg"/>
                        <wp:cNvGraphicFramePr/>
                        <a:graphic xmlns:a="http://schemas.openxmlformats.org/drawingml/2006/main">
                          <a:graphicData uri="http://schemas.openxmlformats.org/drawingml/2006/picture">
                            <pic:pic xmlns:pic="http://schemas.openxmlformats.org/drawingml/2006/picture">
                              <pic:nvPicPr>
                                <pic:cNvPr id="0" name="Picture 1" descr="I:\New folder\L_IMG_400-310-2.jpg"/>
                                <pic:cNvPicPr>
                                  <a:picLocks noChangeAspect="1" noChangeArrowheads="1"/>
                                </pic:cNvPicPr>
                              </pic:nvPicPr>
                              <pic:blipFill>
                                <a:blip r:embed="rId27"/>
                                <a:srcRect/>
                                <a:stretch>
                                  <a:fillRect/>
                                </a:stretch>
                              </pic:blipFill>
                              <pic:spPr bwMode="auto">
                                <a:xfrm>
                                  <a:off x="0" y="0"/>
                                  <a:ext cx="2193863" cy="2157214"/>
                                </a:xfrm>
                                <a:prstGeom prst="rect">
                                  <a:avLst/>
                                </a:prstGeom>
                                <a:noFill/>
                                <a:ln w="9525">
                                  <a:noFill/>
                                  <a:miter lim="800000"/>
                                  <a:headEnd/>
                                  <a:tailEnd/>
                                </a:ln>
                              </pic:spPr>
                            </pic:pic>
                          </a:graphicData>
                        </a:graphic>
                      </wp:inline>
                    </w:drawing>
                  </w:r>
                </w:p>
              </w:txbxContent>
            </v:textbox>
          </v:shape>
        </w:pict>
      </w:r>
    </w:p>
    <w:p w:rsidR="00597441" w:rsidRPr="007B7486" w:rsidRDefault="00597441"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pict>
          <v:shape id="_x0000_s1045" type="#_x0000_t202" style="position:absolute;left:0;text-align:left;margin-left:282.35pt;margin-top:6.1pt;width:207.25pt;height:23.8pt;z-index:251706368">
            <v:textbox style="mso-next-textbox:#_x0000_s1045">
              <w:txbxContent>
                <w:p w:rsidR="002D4648" w:rsidRPr="00595AA7" w:rsidRDefault="002D4648">
                  <w:pPr>
                    <w:rPr>
                      <w:rFonts w:ascii="Times New Roman" w:hAnsi="Times New Roman" w:cs="Times New Roman"/>
                    </w:rPr>
                  </w:pPr>
                  <w:r w:rsidRPr="00595AA7">
                    <w:rPr>
                      <w:rFonts w:ascii="Times New Roman" w:hAnsi="Times New Roman" w:cs="Times New Roman"/>
                    </w:rPr>
                    <w:t>Fig 12:Papillomatoasis in cow</w:t>
                  </w:r>
                </w:p>
              </w:txbxContent>
            </v:textbox>
          </v:shape>
        </w:pict>
      </w:r>
      <w:r>
        <w:rPr>
          <w:rFonts w:ascii="Times New Roman" w:hAnsi="Times New Roman" w:cs="Times New Roman"/>
          <w:noProof/>
          <w:sz w:val="24"/>
          <w:szCs w:val="24"/>
        </w:rPr>
        <w:pict>
          <v:shape id="_x0000_s1043" type="#_x0000_t202" style="position:absolute;left:0;text-align:left;margin-left:16.3pt;margin-top:6.1pt;width:196pt;height:24.4pt;z-index:251704320">
            <v:textbox style="mso-next-textbox:#_x0000_s1043">
              <w:txbxContent>
                <w:p w:rsidR="002D4648" w:rsidRPr="00595AA7" w:rsidRDefault="002D4648">
                  <w:pPr>
                    <w:rPr>
                      <w:rFonts w:ascii="Times New Roman" w:hAnsi="Times New Roman" w:cs="Times New Roman"/>
                    </w:rPr>
                  </w:pPr>
                  <w:r w:rsidRPr="00595AA7">
                    <w:rPr>
                      <w:rFonts w:ascii="Times New Roman" w:hAnsi="Times New Roman" w:cs="Times New Roman"/>
                    </w:rPr>
                    <w:t>Fig 11:Foot rot</w:t>
                  </w:r>
                </w:p>
              </w:txbxContent>
            </v:textbox>
          </v:shape>
        </w:pict>
      </w:r>
    </w:p>
    <w:p w:rsidR="00597441" w:rsidRPr="007B7486" w:rsidRDefault="00597441"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97441" w:rsidP="006F3D79">
      <w:pPr>
        <w:ind w:firstLine="720"/>
        <w:rPr>
          <w:rFonts w:ascii="Times New Roman" w:hAnsi="Times New Roman" w:cs="Times New Roman"/>
          <w:sz w:val="24"/>
          <w:szCs w:val="24"/>
        </w:rPr>
      </w:pPr>
    </w:p>
    <w:p w:rsidR="00597441"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lastRenderedPageBreak/>
        <w:pict>
          <v:shape id="_x0000_s1062" type="#_x0000_t202" style="position:absolute;left:0;text-align:left;margin-left:277.35pt;margin-top:-6.9pt;width:194.7pt;height:185.95pt;z-index:251724800">
            <v:textbox style="mso-next-textbox:#_x0000_s1062">
              <w:txbxContent>
                <w:p w:rsidR="002D4648" w:rsidRDefault="002D4648">
                  <w:r w:rsidRPr="00DA0F33">
                    <w:rPr>
                      <w:noProof/>
                    </w:rPr>
                    <w:drawing>
                      <wp:inline distT="0" distB="0" distL="0" distR="0">
                        <wp:extent cx="2234317" cy="2043486"/>
                        <wp:effectExtent l="19050" t="0" r="0" b="0"/>
                        <wp:docPr id="102" name="Picture 102"/>
                        <wp:cNvGraphicFramePr/>
                        <a:graphic xmlns:a="http://schemas.openxmlformats.org/drawingml/2006/main">
                          <a:graphicData uri="http://schemas.openxmlformats.org/drawingml/2006/picture">
                            <pic:pic xmlns:pic="http://schemas.openxmlformats.org/drawingml/2006/picture">
                              <pic:nvPicPr>
                                <pic:cNvPr id="0" name="Picture 4" descr="C:\Users\DELL\Pictures\2014-03-24 uvh delivery\uvh delivery 201.jpg"/>
                                <pic:cNvPicPr>
                                  <a:picLocks noChangeAspect="1" noChangeArrowheads="1"/>
                                </pic:cNvPicPr>
                              </pic:nvPicPr>
                              <pic:blipFill>
                                <a:blip r:embed="rId28" cstate="print"/>
                                <a:srcRect r="44141"/>
                                <a:stretch>
                                  <a:fillRect/>
                                </a:stretch>
                              </pic:blipFill>
                              <pic:spPr bwMode="auto">
                                <a:xfrm>
                                  <a:off x="0" y="0"/>
                                  <a:ext cx="2234256" cy="204343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60" type="#_x0000_t202" style="position:absolute;left:0;text-align:left;margin-left:31.95pt;margin-top:-6.9pt;width:194.7pt;height:189.7pt;z-index:251722752">
            <v:textbox style="mso-next-textbox:#_x0000_s1060">
              <w:txbxContent>
                <w:p w:rsidR="002D4648" w:rsidRDefault="002D4648">
                  <w:r w:rsidRPr="00230C02">
                    <w:rPr>
                      <w:noProof/>
                    </w:rPr>
                    <w:drawing>
                      <wp:inline distT="0" distB="0" distL="0" distR="0">
                        <wp:extent cx="2255023" cy="2282023"/>
                        <wp:effectExtent l="19050" t="0" r="0" b="0"/>
                        <wp:docPr id="101" name="Picture 1" descr="C:\Users\DELL\Pictures\2014-03-24 uvh delivery\uvh delivery 036.jpg"/>
                        <wp:cNvGraphicFramePr/>
                        <a:graphic xmlns:a="http://schemas.openxmlformats.org/drawingml/2006/main">
                          <a:graphicData uri="http://schemas.openxmlformats.org/drawingml/2006/picture">
                            <pic:pic xmlns:pic="http://schemas.openxmlformats.org/drawingml/2006/picture">
                              <pic:nvPicPr>
                                <pic:cNvPr id="0" name="Picture 3" descr="C:\Users\DELL\Pictures\2014-03-24 uvh delivery\uvh delivery 036.jpg"/>
                                <pic:cNvPicPr>
                                  <a:picLocks noChangeAspect="1" noChangeArrowheads="1"/>
                                </pic:cNvPicPr>
                              </pic:nvPicPr>
                              <pic:blipFill>
                                <a:blip r:embed="rId29" cstate="print"/>
                                <a:srcRect/>
                                <a:stretch>
                                  <a:fillRect/>
                                </a:stretch>
                              </pic:blipFill>
                              <pic:spPr bwMode="auto">
                                <a:xfrm>
                                  <a:off x="0" y="0"/>
                                  <a:ext cx="2257331" cy="2284359"/>
                                </a:xfrm>
                                <a:prstGeom prst="rect">
                                  <a:avLst/>
                                </a:prstGeom>
                                <a:noFill/>
                                <a:ln w="9525">
                                  <a:noFill/>
                                  <a:miter lim="800000"/>
                                  <a:headEnd/>
                                  <a:tailEnd/>
                                </a:ln>
                              </pic:spPr>
                            </pic:pic>
                          </a:graphicData>
                        </a:graphic>
                      </wp:inline>
                    </w:drawing>
                  </w:r>
                </w:p>
              </w:txbxContent>
            </v:textbox>
          </v:shape>
        </w:pict>
      </w:r>
    </w:p>
    <w:p w:rsidR="007F3F1A" w:rsidRPr="007B7486" w:rsidRDefault="007F3F1A"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E75B63" w:rsidRPr="007B7486" w:rsidRDefault="00F4473C" w:rsidP="006F3D79">
      <w:pPr>
        <w:ind w:firstLine="720"/>
        <w:rPr>
          <w:rFonts w:ascii="Times New Roman" w:hAnsi="Times New Roman" w:cs="Times New Roman"/>
          <w:sz w:val="24"/>
          <w:szCs w:val="24"/>
        </w:rPr>
      </w:pPr>
      <w:r w:rsidRPr="007B7486">
        <w:rPr>
          <w:rFonts w:ascii="Times New Roman" w:hAnsi="Times New Roman" w:cs="Times New Roman"/>
        </w:rPr>
        <w:t>Figure  2:lumpy jaw in cow</w:t>
      </w:r>
      <w:r w:rsidRPr="007B7486">
        <w:rPr>
          <w:rFonts w:ascii="Times New Roman" w:hAnsi="Times New Roman" w:cs="Times New Roman"/>
          <w:noProof/>
        </w:rPr>
        <w:t xml:space="preserve"> </w:t>
      </w:r>
    </w:p>
    <w:p w:rsidR="00E75B63"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pict>
          <v:shape id="_x0000_s1063" type="#_x0000_t202" style="position:absolute;left:0;text-align:left;margin-left:277.35pt;margin-top:9.4pt;width:194.7pt;height:23.2pt;z-index:251725824">
            <v:textbox style="mso-next-textbox:#_x0000_s1063">
              <w:txbxContent>
                <w:p w:rsidR="002D4648" w:rsidRPr="00595AA7" w:rsidRDefault="002D4648">
                  <w:pPr>
                    <w:rPr>
                      <w:rFonts w:ascii="Times New Roman" w:hAnsi="Times New Roman" w:cs="Times New Roman"/>
                    </w:rPr>
                  </w:pPr>
                  <w:r w:rsidRPr="00595AA7">
                    <w:rPr>
                      <w:rFonts w:ascii="Times New Roman" w:hAnsi="Times New Roman" w:cs="Times New Roman"/>
                    </w:rPr>
                    <w:t>Figure 14: Retained placenta in goat</w:t>
                  </w:r>
                </w:p>
              </w:txbxContent>
            </v:textbox>
          </v:shape>
        </w:pict>
      </w:r>
      <w:r>
        <w:rPr>
          <w:rFonts w:ascii="Times New Roman" w:hAnsi="Times New Roman" w:cs="Times New Roman"/>
          <w:noProof/>
          <w:sz w:val="24"/>
          <w:szCs w:val="24"/>
        </w:rPr>
        <w:pict>
          <v:shape id="_x0000_s1061" type="#_x0000_t202" style="position:absolute;left:0;text-align:left;margin-left:31.95pt;margin-top:13.75pt;width:194.7pt;height:23.8pt;z-index:251723776">
            <v:textbox style="mso-next-textbox:#_x0000_s1061">
              <w:txbxContent>
                <w:p w:rsidR="002D4648" w:rsidRPr="00595AA7" w:rsidRDefault="002D4648">
                  <w:pPr>
                    <w:rPr>
                      <w:rFonts w:ascii="Times New Roman" w:hAnsi="Times New Roman" w:cs="Times New Roman"/>
                    </w:rPr>
                  </w:pPr>
                  <w:r w:rsidRPr="00595AA7">
                    <w:rPr>
                      <w:rFonts w:ascii="Times New Roman" w:hAnsi="Times New Roman" w:cs="Times New Roman"/>
                    </w:rPr>
                    <w:t>Figure 13: Mastitis in goat</w:t>
                  </w:r>
                </w:p>
              </w:txbxContent>
            </v:textbox>
          </v:shape>
        </w:pict>
      </w:r>
    </w:p>
    <w:p w:rsidR="00E75B63" w:rsidRPr="007B7486" w:rsidRDefault="00E75B63" w:rsidP="006F3D79">
      <w:pPr>
        <w:ind w:firstLine="720"/>
        <w:rPr>
          <w:rFonts w:ascii="Times New Roman" w:hAnsi="Times New Roman" w:cs="Times New Roman"/>
          <w:sz w:val="24"/>
          <w:szCs w:val="24"/>
        </w:rPr>
      </w:pPr>
    </w:p>
    <w:p w:rsidR="00E75B63"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pict>
          <v:shape id="_x0000_s1064" type="#_x0000_t202" style="position:absolute;left:0;text-align:left;margin-left:31.95pt;margin-top:9.65pt;width:194.7pt;height:169.05pt;z-index:251726848">
            <v:textbox style="mso-next-textbox:#_x0000_s1064">
              <w:txbxContent>
                <w:p w:rsidR="002D4648" w:rsidRDefault="002D4648">
                  <w:r w:rsidRPr="00DA0F33">
                    <w:rPr>
                      <w:noProof/>
                    </w:rPr>
                    <w:drawing>
                      <wp:inline distT="0" distB="0" distL="0" distR="0">
                        <wp:extent cx="2377440" cy="2043485"/>
                        <wp:effectExtent l="19050" t="0" r="3810" b="0"/>
                        <wp:docPr id="103" name="Picture 103"/>
                        <wp:cNvGraphicFramePr/>
                        <a:graphic xmlns:a="http://schemas.openxmlformats.org/drawingml/2006/main">
                          <a:graphicData uri="http://schemas.openxmlformats.org/drawingml/2006/picture">
                            <pic:pic xmlns:pic="http://schemas.openxmlformats.org/drawingml/2006/picture">
                              <pic:nvPicPr>
                                <pic:cNvPr id="0" name="Picture 1" descr="C:\Users\DELL\Pictures\2014-03-23 dr md jahid al hasan\dr md jahid al hasan 025.jpg"/>
                                <pic:cNvPicPr>
                                  <a:picLocks noChangeAspect="1" noChangeArrowheads="1"/>
                                </pic:cNvPicPr>
                              </pic:nvPicPr>
                              <pic:blipFill>
                                <a:blip r:embed="rId30" cstate="print"/>
                                <a:srcRect/>
                                <a:stretch>
                                  <a:fillRect/>
                                </a:stretch>
                              </pic:blipFill>
                              <pic:spPr bwMode="auto">
                                <a:xfrm rot="10800000" flipH="1">
                                  <a:off x="0" y="0"/>
                                  <a:ext cx="2377376" cy="2043430"/>
                                </a:xfrm>
                                <a:prstGeom prst="rect">
                                  <a:avLst/>
                                </a:prstGeom>
                                <a:noFill/>
                                <a:ln w="9525">
                                  <a:noFill/>
                                  <a:miter lim="800000"/>
                                  <a:headEnd/>
                                  <a:tailEnd/>
                                </a:ln>
                              </pic:spPr>
                            </pic:pic>
                          </a:graphicData>
                        </a:graphic>
                      </wp:inline>
                    </w:drawing>
                  </w:r>
                </w:p>
              </w:txbxContent>
            </v:textbox>
          </v:shape>
        </w:pict>
      </w:r>
    </w:p>
    <w:p w:rsidR="00E75B63" w:rsidRPr="007B7486" w:rsidRDefault="00E75B63"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E75B63" w:rsidRPr="007B7486" w:rsidRDefault="005863D1" w:rsidP="006F3D79">
      <w:pPr>
        <w:ind w:firstLine="720"/>
        <w:rPr>
          <w:rFonts w:ascii="Times New Roman" w:hAnsi="Times New Roman" w:cs="Times New Roman"/>
          <w:sz w:val="24"/>
          <w:szCs w:val="24"/>
        </w:rPr>
      </w:pPr>
      <w:r>
        <w:rPr>
          <w:rFonts w:ascii="Times New Roman" w:hAnsi="Times New Roman" w:cs="Times New Roman"/>
          <w:noProof/>
          <w:sz w:val="24"/>
          <w:szCs w:val="24"/>
        </w:rPr>
        <w:pict>
          <v:shape id="_x0000_s1065" type="#_x0000_t202" style="position:absolute;left:0;text-align:left;margin-left:31.95pt;margin-top:12.1pt;width:194.7pt;height:25.05pt;z-index:251727872">
            <v:textbox style="mso-next-textbox:#_x0000_s1065">
              <w:txbxContent>
                <w:p w:rsidR="002D4648" w:rsidRPr="00595AA7" w:rsidRDefault="002D4648">
                  <w:pPr>
                    <w:rPr>
                      <w:rFonts w:ascii="Times New Roman" w:hAnsi="Times New Roman" w:cs="Times New Roman"/>
                    </w:rPr>
                  </w:pPr>
                  <w:r w:rsidRPr="00595AA7">
                    <w:rPr>
                      <w:rFonts w:ascii="Times New Roman" w:hAnsi="Times New Roman" w:cs="Times New Roman"/>
                    </w:rPr>
                    <w:t>Figure 15: Dermatitis in goat</w:t>
                  </w:r>
                </w:p>
              </w:txbxContent>
            </v:textbox>
          </v:shape>
        </w:pict>
      </w:r>
    </w:p>
    <w:p w:rsidR="00E75B63" w:rsidRPr="007B7486" w:rsidRDefault="00E75B63" w:rsidP="006F3D79">
      <w:pPr>
        <w:ind w:firstLine="720"/>
        <w:rPr>
          <w:rFonts w:ascii="Times New Roman" w:hAnsi="Times New Roman" w:cs="Times New Roman"/>
          <w:sz w:val="24"/>
          <w:szCs w:val="24"/>
        </w:rPr>
      </w:pPr>
    </w:p>
    <w:p w:rsidR="00E75B63" w:rsidRPr="007B7486" w:rsidRDefault="00E75B63" w:rsidP="006F3D79">
      <w:pPr>
        <w:ind w:firstLine="720"/>
        <w:rPr>
          <w:rFonts w:ascii="Times New Roman" w:hAnsi="Times New Roman" w:cs="Times New Roman"/>
          <w:sz w:val="24"/>
          <w:szCs w:val="24"/>
        </w:rPr>
      </w:pPr>
    </w:p>
    <w:p w:rsidR="00C32053" w:rsidRDefault="00C32053" w:rsidP="007F3F1A">
      <w:pPr>
        <w:pStyle w:val="ListParagraph"/>
        <w:spacing w:line="240" w:lineRule="auto"/>
        <w:rPr>
          <w:rFonts w:ascii="Times New Roman" w:hAnsi="Times New Roman" w:cs="Times New Roman"/>
          <w:b/>
          <w:sz w:val="36"/>
          <w:szCs w:val="24"/>
        </w:rPr>
      </w:pPr>
    </w:p>
    <w:p w:rsidR="00C32053" w:rsidRDefault="00C32053" w:rsidP="00C32053">
      <w:pPr>
        <w:pStyle w:val="ListParagraph"/>
        <w:tabs>
          <w:tab w:val="center" w:pos="4873"/>
        </w:tabs>
        <w:spacing w:line="240" w:lineRule="auto"/>
        <w:rPr>
          <w:rFonts w:ascii="Times New Roman" w:hAnsi="Times New Roman" w:cs="Times New Roman"/>
          <w:b/>
          <w:sz w:val="36"/>
          <w:szCs w:val="24"/>
        </w:rPr>
      </w:pPr>
      <w:r>
        <w:rPr>
          <w:rFonts w:ascii="Times New Roman" w:hAnsi="Times New Roman" w:cs="Times New Roman"/>
          <w:b/>
          <w:sz w:val="36"/>
          <w:szCs w:val="24"/>
        </w:rPr>
        <w:tab/>
      </w:r>
    </w:p>
    <w:p w:rsidR="00C32053" w:rsidRDefault="00C32053" w:rsidP="007F3F1A">
      <w:pPr>
        <w:pStyle w:val="ListParagraph"/>
        <w:spacing w:line="240" w:lineRule="auto"/>
        <w:rPr>
          <w:rFonts w:ascii="Times New Roman" w:hAnsi="Times New Roman" w:cs="Times New Roman"/>
          <w:b/>
          <w:sz w:val="36"/>
          <w:szCs w:val="24"/>
        </w:rPr>
      </w:pPr>
    </w:p>
    <w:p w:rsidR="00C32053" w:rsidRDefault="00C32053" w:rsidP="007F3F1A">
      <w:pPr>
        <w:pStyle w:val="ListParagraph"/>
        <w:spacing w:line="240" w:lineRule="auto"/>
        <w:rPr>
          <w:rFonts w:ascii="Times New Roman" w:hAnsi="Times New Roman" w:cs="Times New Roman"/>
          <w:b/>
          <w:sz w:val="36"/>
          <w:szCs w:val="24"/>
        </w:rPr>
      </w:pPr>
    </w:p>
    <w:p w:rsidR="00C32053" w:rsidRDefault="00C32053" w:rsidP="007F3F1A">
      <w:pPr>
        <w:pStyle w:val="ListParagraph"/>
        <w:spacing w:line="240" w:lineRule="auto"/>
        <w:rPr>
          <w:rFonts w:ascii="Times New Roman" w:hAnsi="Times New Roman" w:cs="Times New Roman"/>
          <w:b/>
          <w:sz w:val="36"/>
          <w:szCs w:val="24"/>
        </w:rPr>
      </w:pPr>
    </w:p>
    <w:p w:rsidR="00C32053" w:rsidRDefault="00C32053" w:rsidP="007F3F1A">
      <w:pPr>
        <w:pStyle w:val="ListParagraph"/>
        <w:spacing w:line="240" w:lineRule="auto"/>
        <w:rPr>
          <w:rFonts w:ascii="Times New Roman" w:hAnsi="Times New Roman" w:cs="Times New Roman"/>
          <w:b/>
          <w:sz w:val="36"/>
          <w:szCs w:val="24"/>
        </w:rPr>
      </w:pPr>
    </w:p>
    <w:p w:rsidR="00C32053" w:rsidRDefault="00C32053" w:rsidP="007F3F1A">
      <w:pPr>
        <w:pStyle w:val="ListParagraph"/>
        <w:spacing w:line="240" w:lineRule="auto"/>
        <w:rPr>
          <w:rFonts w:ascii="Times New Roman" w:hAnsi="Times New Roman" w:cs="Times New Roman"/>
          <w:b/>
          <w:sz w:val="36"/>
          <w:szCs w:val="24"/>
        </w:rPr>
      </w:pPr>
    </w:p>
    <w:p w:rsidR="00C20B39" w:rsidRDefault="00C20B39" w:rsidP="007F3F1A">
      <w:pPr>
        <w:pStyle w:val="ListParagraph"/>
        <w:spacing w:line="240" w:lineRule="auto"/>
        <w:rPr>
          <w:rFonts w:ascii="Times New Roman" w:hAnsi="Times New Roman" w:cs="Times New Roman"/>
          <w:b/>
          <w:sz w:val="36"/>
          <w:szCs w:val="24"/>
        </w:rPr>
      </w:pPr>
    </w:p>
    <w:p w:rsidR="00C20B39" w:rsidRDefault="00C20B39" w:rsidP="007F3F1A">
      <w:pPr>
        <w:pStyle w:val="ListParagraph"/>
        <w:spacing w:line="240" w:lineRule="auto"/>
        <w:rPr>
          <w:rFonts w:ascii="Times New Roman" w:hAnsi="Times New Roman" w:cs="Times New Roman"/>
          <w:b/>
          <w:sz w:val="36"/>
          <w:szCs w:val="24"/>
        </w:rPr>
      </w:pPr>
    </w:p>
    <w:p w:rsidR="00C20B39" w:rsidRDefault="00C20B39" w:rsidP="007F3F1A">
      <w:pPr>
        <w:pStyle w:val="ListParagraph"/>
        <w:spacing w:line="240" w:lineRule="auto"/>
        <w:rPr>
          <w:rFonts w:ascii="Times New Roman" w:hAnsi="Times New Roman" w:cs="Times New Roman"/>
          <w:b/>
          <w:sz w:val="36"/>
          <w:szCs w:val="24"/>
        </w:rPr>
      </w:pPr>
    </w:p>
    <w:p w:rsidR="007F3F1A" w:rsidRPr="007B7486" w:rsidRDefault="0072197A" w:rsidP="00C20B39">
      <w:pPr>
        <w:pStyle w:val="ListParagraph"/>
        <w:spacing w:line="240" w:lineRule="auto"/>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References </w:t>
      </w:r>
    </w:p>
    <w:p w:rsidR="007F3F1A" w:rsidRPr="0072197A" w:rsidRDefault="007F3F1A" w:rsidP="0072197A">
      <w:pPr>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 xml:space="preserve">Akhter, S., &amp; Ali, S., (1995). Monitoring of bovine health problems of small dairy herds in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 xml:space="preserve">Islamabad Capital Territory: design, data and disease frequencies. Trop. Anim. Hlth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Prod., 26,193-198</w:t>
      </w:r>
    </w:p>
    <w:p w:rsidR="007F3F1A" w:rsidRPr="0072197A" w:rsidRDefault="007F3F1A" w:rsidP="0072197A">
      <w:pPr>
        <w:rPr>
          <w:rFonts w:ascii="Times New Roman" w:hAnsi="Times New Roman" w:cs="Times New Roman"/>
          <w:sz w:val="24"/>
          <w:szCs w:val="24"/>
        </w:rPr>
      </w:pPr>
      <w:r w:rsidRPr="0072197A">
        <w:rPr>
          <w:rFonts w:ascii="Times New Roman" w:eastAsia="Times New Roman" w:hAnsi="Times New Roman" w:cs="Times New Roman"/>
          <w:sz w:val="24"/>
          <w:szCs w:val="24"/>
        </w:rPr>
        <w:t xml:space="preserve">Ali, M.H., Bhuiyan, M. K. J., and Alam M.M., (2011). Retrospective epidemiologic study of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diseases in ruminants in Khagrachari Hill Tract district of Banglades</w:t>
      </w:r>
      <w:r w:rsidR="00AE2F65">
        <w:rPr>
          <w:rFonts w:ascii="Times New Roman" w:eastAsia="Times New Roman" w:hAnsi="Times New Roman" w:cs="Times New Roman"/>
          <w:sz w:val="24"/>
          <w:szCs w:val="24"/>
        </w:rPr>
        <w:t xml:space="preserve">h. Bangl. J. Vet. </w:t>
      </w:r>
      <w:r w:rsidR="00595AA7">
        <w:rPr>
          <w:rFonts w:ascii="Times New Roman" w:eastAsia="Times New Roman" w:hAnsi="Times New Roman" w:cs="Times New Roman"/>
          <w:sz w:val="24"/>
          <w:szCs w:val="24"/>
        </w:rPr>
        <w:tab/>
      </w:r>
      <w:r w:rsidR="00AE2F65">
        <w:rPr>
          <w:rFonts w:ascii="Times New Roman" w:eastAsia="Times New Roman" w:hAnsi="Times New Roman" w:cs="Times New Roman"/>
          <w:sz w:val="24"/>
          <w:szCs w:val="24"/>
        </w:rPr>
        <w:t>Med.. 9 (2)</w:t>
      </w:r>
      <w:r w:rsidRPr="0072197A">
        <w:rPr>
          <w:rFonts w:ascii="Times New Roman" w:eastAsia="Times New Roman" w:hAnsi="Times New Roman" w:cs="Times New Roman"/>
          <w:sz w:val="24"/>
          <w:szCs w:val="24"/>
        </w:rPr>
        <w:t>: 145 – 153</w:t>
      </w:r>
    </w:p>
    <w:p w:rsidR="007F3F1A" w:rsidRPr="0072197A" w:rsidRDefault="007F3F1A" w:rsidP="0072197A">
      <w:pPr>
        <w:rPr>
          <w:rFonts w:ascii="Times New Roman" w:hAnsi="Times New Roman" w:cs="Times New Roman"/>
          <w:sz w:val="24"/>
          <w:szCs w:val="24"/>
        </w:rPr>
      </w:pPr>
      <w:r w:rsidRPr="0072197A">
        <w:rPr>
          <w:rFonts w:ascii="Times New Roman" w:eastAsia="Times New Roman" w:hAnsi="Times New Roman" w:cs="Times New Roman"/>
          <w:sz w:val="24"/>
          <w:szCs w:val="24"/>
        </w:rPr>
        <w:t xml:space="preserve">Asanji, M.F., and Williams, M.O., (1987). A qualitative and quantitative survey and seasonal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 xml:space="preserve">dynamics of gastrointestinal helminth parasites of livestock in Sierra Leone. Bull.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Anim. Hlth. Prod. Africa, 35: 191 200</w:t>
      </w: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 xml:space="preserve">Assoku, R.K.G., (1981). Studies of parasitic helminthes of sheep and goats in Ghana. Bull.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Anim. Health Prod.Afr. 29:1–10</w:t>
      </w:r>
    </w:p>
    <w:p w:rsidR="007F3F1A" w:rsidRPr="0072197A" w:rsidRDefault="007F3F1A" w:rsidP="0072197A">
      <w:pPr>
        <w:rPr>
          <w:rFonts w:ascii="Times New Roman" w:hAnsi="Times New Roman" w:cs="Times New Roman"/>
          <w:sz w:val="24"/>
          <w:szCs w:val="24"/>
        </w:rPr>
      </w:pPr>
      <w:r w:rsidRPr="0072197A">
        <w:rPr>
          <w:rFonts w:ascii="Times New Roman" w:hAnsi="Times New Roman" w:cs="Times New Roman"/>
          <w:sz w:val="24"/>
          <w:szCs w:val="24"/>
        </w:rPr>
        <w:t xml:space="preserve">Blood, D. C., Rodostis, O. M., and Gay, C. C., 1995. Veterinary Medicine.8th Edn. Ballier </w:t>
      </w:r>
      <w:r w:rsidR="00595AA7">
        <w:rPr>
          <w:rFonts w:ascii="Times New Roman" w:hAnsi="Times New Roman" w:cs="Times New Roman"/>
          <w:sz w:val="24"/>
          <w:szCs w:val="24"/>
        </w:rPr>
        <w:tab/>
      </w:r>
      <w:r w:rsidRPr="0072197A">
        <w:rPr>
          <w:rFonts w:ascii="Times New Roman" w:hAnsi="Times New Roman" w:cs="Times New Roman"/>
          <w:sz w:val="24"/>
          <w:szCs w:val="24"/>
        </w:rPr>
        <w:t>Tindall, UK: 837</w:t>
      </w: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Blood, D.C., and Rodistis, O.M., (2000). Veterinary Medicine. 9th edn. W.B Sounders</w:t>
      </w:r>
    </w:p>
    <w:p w:rsidR="007F3F1A" w:rsidRPr="00AE2F65" w:rsidRDefault="007F3F1A" w:rsidP="00AE2F65">
      <w:pPr>
        <w:rPr>
          <w:rFonts w:ascii="Times New Roman" w:hAnsi="Times New Roman" w:cs="Times New Roman"/>
          <w:sz w:val="24"/>
          <w:szCs w:val="24"/>
        </w:rPr>
      </w:pPr>
      <w:r w:rsidRPr="00AE2F65">
        <w:rPr>
          <w:rFonts w:ascii="Times New Roman" w:eastAsia="Times New Roman" w:hAnsi="Times New Roman" w:cs="Times New Roman"/>
          <w:sz w:val="24"/>
          <w:szCs w:val="24"/>
        </w:rPr>
        <w:t>CO. Ltd., London</w:t>
      </w:r>
    </w:p>
    <w:p w:rsidR="007F3F1A" w:rsidRPr="0072197A" w:rsidRDefault="007F3F1A" w:rsidP="0072197A">
      <w:pPr>
        <w:autoSpaceDE w:val="0"/>
        <w:autoSpaceDN w:val="0"/>
        <w:adjustRightInd w:val="0"/>
        <w:spacing w:after="100"/>
        <w:rPr>
          <w:rFonts w:ascii="Times New Roman" w:hAnsi="Times New Roman" w:cs="Times New Roman"/>
          <w:color w:val="000000"/>
          <w:sz w:val="24"/>
          <w:szCs w:val="24"/>
        </w:rPr>
      </w:pPr>
      <w:r w:rsidRPr="0072197A">
        <w:rPr>
          <w:rFonts w:ascii="Times New Roman" w:hAnsi="Times New Roman" w:cs="Times New Roman"/>
          <w:color w:val="000000"/>
          <w:sz w:val="24"/>
          <w:szCs w:val="24"/>
        </w:rPr>
        <w:t xml:space="preserve">Brown, C.C., Mariner, J.C., and Olander, H.J., (1991). An immunohistochemical study of </w:t>
      </w:r>
      <w:r w:rsidR="00595AA7">
        <w:rPr>
          <w:rFonts w:ascii="Times New Roman" w:hAnsi="Times New Roman" w:cs="Times New Roman"/>
          <w:color w:val="000000"/>
          <w:sz w:val="24"/>
          <w:szCs w:val="24"/>
        </w:rPr>
        <w:tab/>
      </w:r>
      <w:r w:rsidRPr="0072197A">
        <w:rPr>
          <w:rFonts w:ascii="Times New Roman" w:hAnsi="Times New Roman" w:cs="Times New Roman"/>
          <w:color w:val="000000"/>
          <w:sz w:val="24"/>
          <w:szCs w:val="24"/>
        </w:rPr>
        <w:t xml:space="preserve">pneumonia caused by peste des petits ruminants virus. </w:t>
      </w:r>
      <w:r w:rsidRPr="0072197A">
        <w:rPr>
          <w:rFonts w:ascii="Times New Roman" w:hAnsi="Times New Roman" w:cs="Times New Roman"/>
          <w:iCs/>
          <w:color w:val="000000"/>
          <w:sz w:val="24"/>
          <w:szCs w:val="24"/>
        </w:rPr>
        <w:t xml:space="preserve">Veterinary Pathology </w:t>
      </w:r>
      <w:r w:rsidRPr="0072197A">
        <w:rPr>
          <w:rFonts w:ascii="Times New Roman" w:hAnsi="Times New Roman" w:cs="Times New Roman"/>
          <w:color w:val="000000"/>
          <w:sz w:val="24"/>
          <w:szCs w:val="24"/>
        </w:rPr>
        <w:t>28 : 166-</w:t>
      </w:r>
      <w:r w:rsidR="00595AA7">
        <w:rPr>
          <w:rFonts w:ascii="Times New Roman" w:hAnsi="Times New Roman" w:cs="Times New Roman"/>
          <w:color w:val="000000"/>
          <w:sz w:val="24"/>
          <w:szCs w:val="24"/>
        </w:rPr>
        <w:tab/>
      </w:r>
      <w:r w:rsidRPr="0072197A">
        <w:rPr>
          <w:rFonts w:ascii="Times New Roman" w:hAnsi="Times New Roman" w:cs="Times New Roman"/>
          <w:color w:val="000000"/>
          <w:sz w:val="24"/>
          <w:szCs w:val="24"/>
        </w:rPr>
        <w:t xml:space="preserve">170. </w:t>
      </w:r>
    </w:p>
    <w:p w:rsidR="007F3F1A" w:rsidRPr="0072197A" w:rsidRDefault="007F3F1A" w:rsidP="0072197A">
      <w:pPr>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 xml:space="preserve">Brscic, M., Leruste, H., Heutinck, L.F.M., (2012). Prevalence of respiratory disorders in veal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calves and potential risk factors.J Dairy Sci 95(5):2753-64</w:t>
      </w:r>
    </w:p>
    <w:p w:rsidR="007F3F1A" w:rsidRPr="0072197A" w:rsidRDefault="007F3F1A" w:rsidP="0072197A">
      <w:pPr>
        <w:rPr>
          <w:rFonts w:ascii="Times New Roman" w:hAnsi="Times New Roman" w:cs="Times New Roman"/>
          <w:sz w:val="24"/>
          <w:szCs w:val="24"/>
        </w:rPr>
      </w:pPr>
      <w:r w:rsidRPr="0072197A">
        <w:rPr>
          <w:rFonts w:ascii="Times New Roman" w:hAnsi="Times New Roman" w:cs="Times New Roman"/>
          <w:sz w:val="24"/>
          <w:szCs w:val="24"/>
        </w:rPr>
        <w:t xml:space="preserve"> Das, B.C., and Hashim M.A., (1996). Studies on surgical affections in calves. </w:t>
      </w:r>
      <w:r w:rsidRPr="0072197A">
        <w:rPr>
          <w:rFonts w:ascii="Times New Roman" w:hAnsi="Times New Roman" w:cs="Times New Roman"/>
          <w:iCs/>
          <w:sz w:val="24"/>
          <w:szCs w:val="24"/>
        </w:rPr>
        <w:t xml:space="preserve">Bangladesh </w:t>
      </w:r>
      <w:r w:rsidR="00595AA7">
        <w:rPr>
          <w:rFonts w:ascii="Times New Roman" w:hAnsi="Times New Roman" w:cs="Times New Roman"/>
          <w:iCs/>
          <w:sz w:val="24"/>
          <w:szCs w:val="24"/>
        </w:rPr>
        <w:tab/>
      </w:r>
      <w:r w:rsidRPr="0072197A">
        <w:rPr>
          <w:rFonts w:ascii="Times New Roman" w:hAnsi="Times New Roman" w:cs="Times New Roman"/>
          <w:iCs/>
          <w:sz w:val="24"/>
          <w:szCs w:val="24"/>
        </w:rPr>
        <w:t xml:space="preserve">Veterinary Journal </w:t>
      </w:r>
      <w:r w:rsidRPr="0072197A">
        <w:rPr>
          <w:rFonts w:ascii="Times New Roman" w:hAnsi="Times New Roman" w:cs="Times New Roman"/>
          <w:sz w:val="24"/>
          <w:szCs w:val="24"/>
        </w:rPr>
        <w:t>30: 53-57</w:t>
      </w:r>
    </w:p>
    <w:p w:rsidR="007F3F1A" w:rsidRPr="0072197A" w:rsidRDefault="007F3F1A" w:rsidP="0072197A">
      <w:pPr>
        <w:autoSpaceDE w:val="0"/>
        <w:autoSpaceDN w:val="0"/>
        <w:adjustRightInd w:val="0"/>
        <w:spacing w:after="100"/>
        <w:rPr>
          <w:rFonts w:ascii="Times New Roman" w:hAnsi="Times New Roman" w:cs="Times New Roman"/>
          <w:color w:val="000000"/>
          <w:sz w:val="24"/>
          <w:szCs w:val="24"/>
        </w:rPr>
      </w:pPr>
      <w:r w:rsidRPr="0072197A">
        <w:rPr>
          <w:rFonts w:ascii="Times New Roman" w:hAnsi="Times New Roman" w:cs="Times New Roman"/>
          <w:color w:val="000000"/>
          <w:sz w:val="24"/>
          <w:szCs w:val="24"/>
        </w:rPr>
        <w:t xml:space="preserve">Debnath, N.C., (1995). </w:t>
      </w:r>
      <w:r w:rsidRPr="0072197A">
        <w:rPr>
          <w:rFonts w:ascii="Times New Roman" w:hAnsi="Times New Roman" w:cs="Times New Roman"/>
          <w:iCs/>
          <w:color w:val="000000"/>
          <w:sz w:val="24"/>
          <w:szCs w:val="24"/>
        </w:rPr>
        <w:t xml:space="preserve">Peste des petits ruminants </w:t>
      </w:r>
      <w:r w:rsidRPr="0072197A">
        <w:rPr>
          <w:rFonts w:ascii="Times New Roman" w:hAnsi="Times New Roman" w:cs="Times New Roman"/>
          <w:color w:val="000000"/>
          <w:sz w:val="24"/>
          <w:szCs w:val="24"/>
        </w:rPr>
        <w:t xml:space="preserve">(PPR): an overview. </w:t>
      </w:r>
      <w:r w:rsidRPr="0072197A">
        <w:rPr>
          <w:rFonts w:ascii="Times New Roman" w:hAnsi="Times New Roman" w:cs="Times New Roman"/>
          <w:iCs/>
          <w:color w:val="000000"/>
          <w:sz w:val="24"/>
          <w:szCs w:val="24"/>
        </w:rPr>
        <w:t xml:space="preserve">Proceedings of the </w:t>
      </w:r>
      <w:r w:rsidR="00595AA7">
        <w:rPr>
          <w:rFonts w:ascii="Times New Roman" w:hAnsi="Times New Roman" w:cs="Times New Roman"/>
          <w:iCs/>
          <w:color w:val="000000"/>
          <w:sz w:val="24"/>
          <w:szCs w:val="24"/>
        </w:rPr>
        <w:tab/>
      </w:r>
      <w:r w:rsidRPr="0072197A">
        <w:rPr>
          <w:rFonts w:ascii="Times New Roman" w:hAnsi="Times New Roman" w:cs="Times New Roman"/>
          <w:iCs/>
          <w:color w:val="000000"/>
          <w:sz w:val="24"/>
          <w:szCs w:val="24"/>
        </w:rPr>
        <w:t>BSVER Symposium on Eradication of Rinderpest and Related Diseases</w:t>
      </w:r>
      <w:r w:rsidRPr="0072197A">
        <w:rPr>
          <w:rFonts w:ascii="Times New Roman" w:hAnsi="Times New Roman" w:cs="Times New Roman"/>
          <w:color w:val="000000"/>
          <w:sz w:val="24"/>
          <w:szCs w:val="24"/>
        </w:rPr>
        <w:t xml:space="preserve">. 2 December, </w:t>
      </w:r>
      <w:r w:rsidR="00595AA7">
        <w:rPr>
          <w:rFonts w:ascii="Times New Roman" w:hAnsi="Times New Roman" w:cs="Times New Roman"/>
          <w:color w:val="000000"/>
          <w:sz w:val="24"/>
          <w:szCs w:val="24"/>
        </w:rPr>
        <w:tab/>
      </w:r>
      <w:r w:rsidRPr="0072197A">
        <w:rPr>
          <w:rFonts w:ascii="Times New Roman" w:hAnsi="Times New Roman" w:cs="Times New Roman"/>
          <w:color w:val="000000"/>
          <w:sz w:val="24"/>
          <w:szCs w:val="24"/>
        </w:rPr>
        <w:t xml:space="preserve">1995, Dhaka. pp. 9-13. </w:t>
      </w: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 xml:space="preserve">D.L.S., (2010). Personal communication With Project Director, Animal Health Care,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Management and Expansion Project, DLS, Dhaka.</w:t>
      </w: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 xml:space="preserve">Garrels, G., (1975). Gastrointestinal parasitic infestation of cattle in some villages of Dacca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and Tangail districts in Bangladesh.Bangladesh Vet. J. 9:9-10</w:t>
      </w:r>
    </w:p>
    <w:p w:rsidR="007F3F1A" w:rsidRPr="00DE3DE8" w:rsidRDefault="007F3F1A" w:rsidP="00DE3DE8">
      <w:pPr>
        <w:pStyle w:val="ListParagraph"/>
        <w:rPr>
          <w:rFonts w:ascii="Times New Roman" w:eastAsia="Times New Roman" w:hAnsi="Times New Roman" w:cs="Times New Roman"/>
          <w:sz w:val="24"/>
          <w:szCs w:val="24"/>
        </w:rPr>
      </w:pPr>
    </w:p>
    <w:p w:rsidR="007F3F1A" w:rsidRPr="0072197A" w:rsidRDefault="007F3F1A" w:rsidP="0072197A">
      <w:pPr>
        <w:rPr>
          <w:rFonts w:ascii="Times New Roman" w:hAnsi="Times New Roman" w:cs="Times New Roman"/>
          <w:color w:val="000000"/>
          <w:sz w:val="24"/>
          <w:szCs w:val="24"/>
        </w:rPr>
      </w:pPr>
      <w:r w:rsidRPr="0072197A">
        <w:rPr>
          <w:rFonts w:ascii="Times New Roman" w:hAnsi="Times New Roman" w:cs="Times New Roman"/>
          <w:color w:val="000000"/>
          <w:sz w:val="24"/>
          <w:szCs w:val="24"/>
        </w:rPr>
        <w:lastRenderedPageBreak/>
        <w:t xml:space="preserve">Gibbs, E.P.J., Taylor, W.P., Lawman, M.J.P., and Bryant, J., (1979). Classification of peste </w:t>
      </w:r>
      <w:r w:rsidR="00595AA7">
        <w:rPr>
          <w:rFonts w:ascii="Times New Roman" w:hAnsi="Times New Roman" w:cs="Times New Roman"/>
          <w:color w:val="000000"/>
          <w:sz w:val="24"/>
          <w:szCs w:val="24"/>
        </w:rPr>
        <w:tab/>
      </w:r>
      <w:r w:rsidRPr="0072197A">
        <w:rPr>
          <w:rFonts w:ascii="Times New Roman" w:hAnsi="Times New Roman" w:cs="Times New Roman"/>
          <w:color w:val="000000"/>
          <w:sz w:val="24"/>
          <w:szCs w:val="24"/>
        </w:rPr>
        <w:t xml:space="preserve">des petits ruminants virus as the fourth member of the genus Morvillivirus. </w:t>
      </w:r>
      <w:r w:rsidR="00595AA7">
        <w:rPr>
          <w:rFonts w:ascii="Times New Roman" w:hAnsi="Times New Roman" w:cs="Times New Roman"/>
          <w:color w:val="000000"/>
          <w:sz w:val="24"/>
          <w:szCs w:val="24"/>
        </w:rPr>
        <w:tab/>
      </w:r>
      <w:r w:rsidRPr="0072197A">
        <w:rPr>
          <w:rFonts w:ascii="Times New Roman" w:hAnsi="Times New Roman" w:cs="Times New Roman"/>
          <w:iCs/>
          <w:color w:val="000000"/>
          <w:sz w:val="24"/>
          <w:szCs w:val="24"/>
        </w:rPr>
        <w:t xml:space="preserve">Intervirology </w:t>
      </w:r>
      <w:r w:rsidRPr="0072197A">
        <w:rPr>
          <w:rFonts w:ascii="Times New Roman" w:hAnsi="Times New Roman" w:cs="Times New Roman"/>
          <w:color w:val="000000"/>
          <w:sz w:val="24"/>
          <w:szCs w:val="24"/>
        </w:rPr>
        <w:t>11 : 268-274</w:t>
      </w:r>
    </w:p>
    <w:p w:rsidR="007F3F1A" w:rsidRPr="0072197A" w:rsidRDefault="007F3F1A" w:rsidP="0072197A">
      <w:pPr>
        <w:rPr>
          <w:rFonts w:ascii="Times New Roman" w:hAnsi="Times New Roman" w:cs="Times New Roman"/>
          <w:sz w:val="24"/>
          <w:szCs w:val="24"/>
        </w:rPr>
      </w:pPr>
      <w:r w:rsidRPr="0072197A">
        <w:rPr>
          <w:rFonts w:ascii="Times New Roman" w:hAnsi="Times New Roman" w:cs="Times New Roman"/>
          <w:sz w:val="24"/>
          <w:szCs w:val="24"/>
        </w:rPr>
        <w:t xml:space="preserve">Hoque ,M.S., and Samad, M.A., (1996). Prevalence of clinical diseases in dairy cross-bred </w:t>
      </w:r>
      <w:r w:rsidR="00595AA7">
        <w:rPr>
          <w:rFonts w:ascii="Times New Roman" w:hAnsi="Times New Roman" w:cs="Times New Roman"/>
          <w:sz w:val="24"/>
          <w:szCs w:val="24"/>
        </w:rPr>
        <w:tab/>
      </w:r>
      <w:r w:rsidRPr="0072197A">
        <w:rPr>
          <w:rFonts w:ascii="Times New Roman" w:hAnsi="Times New Roman" w:cs="Times New Roman"/>
          <w:sz w:val="24"/>
          <w:szCs w:val="24"/>
        </w:rPr>
        <w:t xml:space="preserve">cows and calves in the urban areas in Dhaka. </w:t>
      </w:r>
      <w:r w:rsidRPr="0072197A">
        <w:rPr>
          <w:rFonts w:ascii="Times New Roman" w:hAnsi="Times New Roman" w:cs="Times New Roman"/>
          <w:iCs/>
          <w:sz w:val="24"/>
          <w:szCs w:val="24"/>
        </w:rPr>
        <w:t xml:space="preserve">Bangladesh Veterinary Journal </w:t>
      </w:r>
      <w:r w:rsidRPr="0072197A">
        <w:rPr>
          <w:rFonts w:ascii="Times New Roman" w:hAnsi="Times New Roman" w:cs="Times New Roman"/>
          <w:sz w:val="24"/>
          <w:szCs w:val="24"/>
        </w:rPr>
        <w:t>30: 118-</w:t>
      </w:r>
      <w:r w:rsidR="00595AA7">
        <w:rPr>
          <w:rFonts w:ascii="Times New Roman" w:hAnsi="Times New Roman" w:cs="Times New Roman"/>
          <w:sz w:val="24"/>
          <w:szCs w:val="24"/>
        </w:rPr>
        <w:tab/>
      </w:r>
      <w:r w:rsidRPr="0072197A">
        <w:rPr>
          <w:rFonts w:ascii="Times New Roman" w:hAnsi="Times New Roman" w:cs="Times New Roman"/>
          <w:sz w:val="24"/>
          <w:szCs w:val="24"/>
        </w:rPr>
        <w:t>129</w:t>
      </w: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hAnsi="Times New Roman" w:cs="Times New Roman"/>
          <w:sz w:val="24"/>
          <w:szCs w:val="24"/>
        </w:rPr>
        <w:t xml:space="preserve">Howlader, M.M.R., Chowdhury ,S.M.Z.H., Taimur ,M.J.F.A., and Johan, S., (1990). Fluke </w:t>
      </w:r>
      <w:r w:rsidR="00595AA7">
        <w:rPr>
          <w:rFonts w:ascii="Times New Roman" w:hAnsi="Times New Roman" w:cs="Times New Roman"/>
          <w:sz w:val="24"/>
          <w:szCs w:val="24"/>
        </w:rPr>
        <w:tab/>
      </w:r>
      <w:r w:rsidRPr="0072197A">
        <w:rPr>
          <w:rFonts w:ascii="Times New Roman" w:hAnsi="Times New Roman" w:cs="Times New Roman"/>
          <w:sz w:val="24"/>
          <w:szCs w:val="24"/>
        </w:rPr>
        <w:t xml:space="preserve">infestations of cattle in some selected villages of Bangladesh . </w:t>
      </w:r>
      <w:r w:rsidRPr="0072197A">
        <w:rPr>
          <w:rFonts w:ascii="Times New Roman" w:hAnsi="Times New Roman" w:cs="Times New Roman"/>
          <w:iCs/>
          <w:sz w:val="24"/>
          <w:szCs w:val="24"/>
        </w:rPr>
        <w:t xml:space="preserve">Bangladesh </w:t>
      </w:r>
      <w:r w:rsidR="00595AA7">
        <w:rPr>
          <w:rFonts w:ascii="Times New Roman" w:hAnsi="Times New Roman" w:cs="Times New Roman"/>
          <w:iCs/>
          <w:sz w:val="24"/>
          <w:szCs w:val="24"/>
        </w:rPr>
        <w:tab/>
      </w:r>
      <w:r w:rsidRPr="0072197A">
        <w:rPr>
          <w:rFonts w:ascii="Times New Roman" w:hAnsi="Times New Roman" w:cs="Times New Roman"/>
          <w:iCs/>
          <w:sz w:val="24"/>
          <w:szCs w:val="24"/>
        </w:rPr>
        <w:t xml:space="preserve">Veterinarian </w:t>
      </w:r>
      <w:r w:rsidRPr="0072197A">
        <w:rPr>
          <w:rFonts w:ascii="Times New Roman" w:hAnsi="Times New Roman" w:cs="Times New Roman"/>
          <w:sz w:val="24"/>
          <w:szCs w:val="24"/>
        </w:rPr>
        <w:t>7: 45-47</w:t>
      </w:r>
    </w:p>
    <w:p w:rsidR="007F3F1A" w:rsidRPr="0072197A" w:rsidRDefault="007F3F1A" w:rsidP="0072197A">
      <w:pPr>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 xml:space="preserve">Islam, K. M. E., (2013). Prevalence of Common Surgical Affections in Calves and Goat at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Jhenidah Sadar</w:t>
      </w: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 xml:space="preserve">Janeiro, (2011). Foot rot and other foot diseases of goat and sheep. Pesq. Vet. Bras. vol.31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 xml:space="preserve">no.10 </w:t>
      </w:r>
    </w:p>
    <w:p w:rsidR="007F3F1A" w:rsidRPr="00AE2F65" w:rsidRDefault="007F3F1A" w:rsidP="00AE2F65">
      <w:pPr>
        <w:rPr>
          <w:rFonts w:ascii="Times New Roman" w:eastAsia="Times New Roman" w:hAnsi="Times New Roman" w:cs="Times New Roman"/>
          <w:sz w:val="24"/>
          <w:szCs w:val="24"/>
        </w:rPr>
      </w:pPr>
      <w:r w:rsidRPr="00AE2F65">
        <w:rPr>
          <w:rFonts w:ascii="Times New Roman" w:eastAsia="Times New Roman" w:hAnsi="Times New Roman" w:cs="Times New Roman"/>
          <w:sz w:val="24"/>
          <w:szCs w:val="24"/>
        </w:rPr>
        <w:t xml:space="preserve">Kabir, M.H.B., (2009). Prevalence of zoonotic parasitic diseases of domestic animals in </w:t>
      </w:r>
      <w:r w:rsidR="00595AA7">
        <w:rPr>
          <w:rFonts w:ascii="Times New Roman" w:eastAsia="Times New Roman" w:hAnsi="Times New Roman" w:cs="Times New Roman"/>
          <w:sz w:val="24"/>
          <w:szCs w:val="24"/>
        </w:rPr>
        <w:tab/>
      </w:r>
      <w:r w:rsidRPr="00AE2F65">
        <w:rPr>
          <w:rFonts w:ascii="Times New Roman" w:eastAsia="Times New Roman" w:hAnsi="Times New Roman" w:cs="Times New Roman"/>
          <w:sz w:val="24"/>
          <w:szCs w:val="24"/>
        </w:rPr>
        <w:t>different abattoir of Comilla and Brahman Baria region in Bangladesh</w:t>
      </w:r>
    </w:p>
    <w:p w:rsidR="007F3F1A" w:rsidRPr="00AE2F65" w:rsidRDefault="007F3F1A" w:rsidP="00AE2F65">
      <w:pPr>
        <w:spacing w:before="100" w:beforeAutospacing="1" w:after="100" w:afterAutospacing="1"/>
        <w:rPr>
          <w:rFonts w:ascii="Times New Roman" w:eastAsia="Times New Roman" w:hAnsi="Times New Roman" w:cs="Times New Roman"/>
          <w:sz w:val="24"/>
          <w:szCs w:val="24"/>
        </w:rPr>
      </w:pPr>
      <w:r w:rsidRPr="00AE2F65">
        <w:rPr>
          <w:rFonts w:ascii="Times New Roman" w:eastAsia="Times New Roman" w:hAnsi="Times New Roman" w:cs="Times New Roman"/>
          <w:sz w:val="24"/>
          <w:szCs w:val="24"/>
        </w:rPr>
        <w:t xml:space="preserve">Kabir, M.H., et al (2010). A report on clinical prevalence of diseases and disorders in cattle </w:t>
      </w:r>
      <w:r w:rsidR="00595AA7">
        <w:rPr>
          <w:rFonts w:ascii="Times New Roman" w:eastAsia="Times New Roman" w:hAnsi="Times New Roman" w:cs="Times New Roman"/>
          <w:sz w:val="24"/>
          <w:szCs w:val="24"/>
        </w:rPr>
        <w:tab/>
      </w:r>
      <w:r w:rsidRPr="00AE2F65">
        <w:rPr>
          <w:rFonts w:ascii="Times New Roman" w:eastAsia="Times New Roman" w:hAnsi="Times New Roman" w:cs="Times New Roman"/>
          <w:sz w:val="24"/>
          <w:szCs w:val="24"/>
        </w:rPr>
        <w:t xml:space="preserve">and goat at the Upazilla Veterinary Hospital,Ulipur,Kurigram. Int. J. BioRes. 2(11): </w:t>
      </w:r>
      <w:r w:rsidR="00595AA7">
        <w:rPr>
          <w:rFonts w:ascii="Times New Roman" w:eastAsia="Times New Roman" w:hAnsi="Times New Roman" w:cs="Times New Roman"/>
          <w:sz w:val="24"/>
          <w:szCs w:val="24"/>
        </w:rPr>
        <w:tab/>
      </w:r>
      <w:r w:rsidRPr="00AE2F65">
        <w:rPr>
          <w:rFonts w:ascii="Times New Roman" w:eastAsia="Times New Roman" w:hAnsi="Times New Roman" w:cs="Times New Roman"/>
          <w:sz w:val="24"/>
          <w:szCs w:val="24"/>
        </w:rPr>
        <w:t>17-23</w:t>
      </w:r>
    </w:p>
    <w:p w:rsidR="007F3F1A" w:rsidRPr="00AE2F65" w:rsidRDefault="007F3F1A" w:rsidP="00AE2F65">
      <w:pPr>
        <w:spacing w:before="100" w:beforeAutospacing="1" w:after="100" w:afterAutospacing="1"/>
        <w:rPr>
          <w:rFonts w:ascii="Times New Roman" w:eastAsia="Times New Roman" w:hAnsi="Times New Roman" w:cs="Times New Roman"/>
          <w:sz w:val="24"/>
          <w:szCs w:val="24"/>
        </w:rPr>
      </w:pPr>
      <w:r w:rsidRPr="00AE2F65">
        <w:rPr>
          <w:rFonts w:ascii="Times New Roman" w:eastAsia="Times New Roman" w:hAnsi="Times New Roman" w:cs="Times New Roman"/>
          <w:sz w:val="24"/>
          <w:szCs w:val="24"/>
        </w:rPr>
        <w:t>Khajuria, J.K., Kapoor, P.R., (2003). Prevalence of parasites in sheep and goats at Kathua-</w:t>
      </w:r>
      <w:r w:rsidR="00595AA7">
        <w:rPr>
          <w:rFonts w:ascii="Times New Roman" w:eastAsia="Times New Roman" w:hAnsi="Times New Roman" w:cs="Times New Roman"/>
          <w:sz w:val="24"/>
          <w:szCs w:val="24"/>
        </w:rPr>
        <w:tab/>
      </w:r>
      <w:r w:rsidRPr="00AE2F65">
        <w:rPr>
          <w:rFonts w:ascii="Times New Roman" w:eastAsia="Times New Roman" w:hAnsi="Times New Roman" w:cs="Times New Roman"/>
          <w:sz w:val="24"/>
          <w:szCs w:val="24"/>
        </w:rPr>
        <w:t>Jammu. J. Vet. Parasitol. 17: 121–126</w:t>
      </w:r>
    </w:p>
    <w:p w:rsidR="007F3F1A" w:rsidRPr="00AE2F65" w:rsidRDefault="007F3F1A" w:rsidP="00AE2F65">
      <w:pPr>
        <w:rPr>
          <w:rFonts w:ascii="Times New Roman" w:hAnsi="Times New Roman" w:cs="Times New Roman"/>
          <w:color w:val="000000"/>
          <w:sz w:val="24"/>
          <w:szCs w:val="24"/>
        </w:rPr>
      </w:pPr>
      <w:r w:rsidRPr="00AE2F65">
        <w:rPr>
          <w:rFonts w:ascii="Times New Roman" w:hAnsi="Times New Roman" w:cs="Times New Roman"/>
          <w:color w:val="000000"/>
          <w:sz w:val="24"/>
          <w:szCs w:val="24"/>
        </w:rPr>
        <w:t xml:space="preserve">Kulkarni, D.D., Bhikane, A.U., Shaila, M.S., Varalakshmi, P., Apte, M.P., and Narladkar, </w:t>
      </w:r>
      <w:r w:rsidR="00595AA7">
        <w:rPr>
          <w:rFonts w:ascii="Times New Roman" w:hAnsi="Times New Roman" w:cs="Times New Roman"/>
          <w:color w:val="000000"/>
          <w:sz w:val="24"/>
          <w:szCs w:val="24"/>
        </w:rPr>
        <w:tab/>
      </w:r>
      <w:r w:rsidRPr="00AE2F65">
        <w:rPr>
          <w:rFonts w:ascii="Times New Roman" w:hAnsi="Times New Roman" w:cs="Times New Roman"/>
          <w:color w:val="000000"/>
          <w:sz w:val="24"/>
          <w:szCs w:val="24"/>
        </w:rPr>
        <w:t xml:space="preserve">B.W., (1996). </w:t>
      </w:r>
      <w:r w:rsidRPr="00AE2F65">
        <w:rPr>
          <w:rFonts w:ascii="Times New Roman" w:hAnsi="Times New Roman" w:cs="Times New Roman"/>
          <w:iCs/>
          <w:color w:val="000000"/>
          <w:sz w:val="24"/>
          <w:szCs w:val="24"/>
        </w:rPr>
        <w:t xml:space="preserve">Peste des petits ruminants </w:t>
      </w:r>
      <w:r w:rsidRPr="00AE2F65">
        <w:rPr>
          <w:rFonts w:ascii="Times New Roman" w:hAnsi="Times New Roman" w:cs="Times New Roman"/>
          <w:color w:val="000000"/>
          <w:sz w:val="24"/>
          <w:szCs w:val="24"/>
        </w:rPr>
        <w:t xml:space="preserve">in goats in India. </w:t>
      </w:r>
      <w:r w:rsidRPr="00AE2F65">
        <w:rPr>
          <w:rFonts w:ascii="Times New Roman" w:hAnsi="Times New Roman" w:cs="Times New Roman"/>
          <w:iCs/>
          <w:color w:val="000000"/>
          <w:sz w:val="24"/>
          <w:szCs w:val="24"/>
        </w:rPr>
        <w:t xml:space="preserve">Veterinary Record </w:t>
      </w:r>
      <w:r w:rsidRPr="00AE2F65">
        <w:rPr>
          <w:rFonts w:ascii="Times New Roman" w:hAnsi="Times New Roman" w:cs="Times New Roman"/>
          <w:color w:val="000000"/>
          <w:sz w:val="24"/>
          <w:szCs w:val="24"/>
        </w:rPr>
        <w:t xml:space="preserve">138 : </w:t>
      </w:r>
      <w:r w:rsidR="00595AA7">
        <w:rPr>
          <w:rFonts w:ascii="Times New Roman" w:hAnsi="Times New Roman" w:cs="Times New Roman"/>
          <w:color w:val="000000"/>
          <w:sz w:val="24"/>
          <w:szCs w:val="24"/>
        </w:rPr>
        <w:tab/>
      </w:r>
      <w:r w:rsidRPr="00AE2F65">
        <w:rPr>
          <w:rFonts w:ascii="Times New Roman" w:hAnsi="Times New Roman" w:cs="Times New Roman"/>
          <w:color w:val="000000"/>
          <w:sz w:val="24"/>
          <w:szCs w:val="24"/>
        </w:rPr>
        <w:t>187-188</w:t>
      </w:r>
    </w:p>
    <w:p w:rsidR="007F3F1A" w:rsidRPr="00AE2F65" w:rsidRDefault="007F3F1A" w:rsidP="00AE2F65">
      <w:pPr>
        <w:rPr>
          <w:rFonts w:ascii="Times New Roman" w:eastAsia="Times New Roman" w:hAnsi="Times New Roman" w:cs="Times New Roman"/>
          <w:sz w:val="24"/>
          <w:szCs w:val="24"/>
        </w:rPr>
      </w:pPr>
      <w:r w:rsidRPr="00AE2F65">
        <w:rPr>
          <w:rFonts w:ascii="Times New Roman" w:eastAsia="Times New Roman" w:hAnsi="Times New Roman" w:cs="Times New Roman"/>
          <w:sz w:val="24"/>
          <w:szCs w:val="24"/>
        </w:rPr>
        <w:t xml:space="preserve">Lago, A., et al (2006). Calf Respiratory Disease and Pen Microenvironments in Naturally </w:t>
      </w:r>
      <w:r w:rsidR="00595AA7">
        <w:rPr>
          <w:rFonts w:ascii="Times New Roman" w:eastAsia="Times New Roman" w:hAnsi="Times New Roman" w:cs="Times New Roman"/>
          <w:sz w:val="24"/>
          <w:szCs w:val="24"/>
        </w:rPr>
        <w:tab/>
      </w:r>
      <w:r w:rsidRPr="00AE2F65">
        <w:rPr>
          <w:rFonts w:ascii="Times New Roman" w:eastAsia="Times New Roman" w:hAnsi="Times New Roman" w:cs="Times New Roman"/>
          <w:sz w:val="24"/>
          <w:szCs w:val="24"/>
        </w:rPr>
        <w:t>Ventilated Calf Barns in Winter J. Dairy Sci. 89:4014–4025</w:t>
      </w:r>
    </w:p>
    <w:p w:rsidR="007F3F1A" w:rsidRPr="00AE2F65" w:rsidRDefault="007F3F1A" w:rsidP="00AE2F65">
      <w:pPr>
        <w:spacing w:before="100" w:beforeAutospacing="1" w:after="100" w:afterAutospacing="1"/>
        <w:rPr>
          <w:rFonts w:ascii="Times New Roman" w:eastAsia="Times New Roman" w:hAnsi="Times New Roman" w:cs="Times New Roman"/>
          <w:sz w:val="24"/>
          <w:szCs w:val="24"/>
        </w:rPr>
      </w:pPr>
      <w:r w:rsidRPr="00AE2F65">
        <w:rPr>
          <w:rFonts w:ascii="Times New Roman" w:eastAsia="Times New Roman" w:hAnsi="Times New Roman" w:cs="Times New Roman"/>
          <w:sz w:val="24"/>
          <w:szCs w:val="24"/>
        </w:rPr>
        <w:t xml:space="preserve">Lateef, M., Iqbal, Z., Jabbar, A., Khan, M.N., Akhtar, M.S., (2005). Epidemiology of </w:t>
      </w:r>
      <w:r w:rsidR="00595AA7">
        <w:rPr>
          <w:rFonts w:ascii="Times New Roman" w:eastAsia="Times New Roman" w:hAnsi="Times New Roman" w:cs="Times New Roman"/>
          <w:sz w:val="24"/>
          <w:szCs w:val="24"/>
        </w:rPr>
        <w:tab/>
      </w:r>
      <w:r w:rsidRPr="00AE2F65">
        <w:rPr>
          <w:rFonts w:ascii="Times New Roman" w:eastAsia="Times New Roman" w:hAnsi="Times New Roman" w:cs="Times New Roman"/>
          <w:sz w:val="24"/>
          <w:szCs w:val="24"/>
        </w:rPr>
        <w:t xml:space="preserve">trichostrongylid nematode infections in sheep under traditional husbandry system in </w:t>
      </w:r>
      <w:r w:rsidR="00595AA7">
        <w:rPr>
          <w:rFonts w:ascii="Times New Roman" w:eastAsia="Times New Roman" w:hAnsi="Times New Roman" w:cs="Times New Roman"/>
          <w:sz w:val="24"/>
          <w:szCs w:val="24"/>
        </w:rPr>
        <w:tab/>
      </w:r>
      <w:r w:rsidRPr="00AE2F65">
        <w:rPr>
          <w:rFonts w:ascii="Times New Roman" w:eastAsia="Times New Roman" w:hAnsi="Times New Roman" w:cs="Times New Roman"/>
          <w:sz w:val="24"/>
          <w:szCs w:val="24"/>
        </w:rPr>
        <w:t xml:space="preserve">Pakistan. Int. J. </w:t>
      </w:r>
      <w:r w:rsidRPr="00AE2F65">
        <w:rPr>
          <w:rFonts w:ascii="Times New Roman" w:hAnsi="Times New Roman" w:cs="Times New Roman"/>
          <w:sz w:val="24"/>
          <w:szCs w:val="24"/>
        </w:rPr>
        <w:t xml:space="preserve">. Samad, M.A., (2000). </w:t>
      </w:r>
      <w:r w:rsidRPr="00AE2F65">
        <w:rPr>
          <w:rFonts w:ascii="Times New Roman" w:hAnsi="Times New Roman" w:cs="Times New Roman"/>
          <w:iCs/>
          <w:sz w:val="24"/>
          <w:szCs w:val="24"/>
        </w:rPr>
        <w:t>Veterinary Practitioner’s Guide</w:t>
      </w:r>
      <w:r w:rsidRPr="00AE2F65">
        <w:rPr>
          <w:rFonts w:ascii="Times New Roman" w:hAnsi="Times New Roman" w:cs="Times New Roman"/>
          <w:sz w:val="24"/>
          <w:szCs w:val="24"/>
        </w:rPr>
        <w:t xml:space="preserve">. 1st Pub. No. </w:t>
      </w:r>
      <w:r w:rsidR="00595AA7">
        <w:rPr>
          <w:rFonts w:ascii="Times New Roman" w:hAnsi="Times New Roman" w:cs="Times New Roman"/>
          <w:sz w:val="24"/>
          <w:szCs w:val="24"/>
        </w:rPr>
        <w:tab/>
      </w:r>
      <w:r w:rsidRPr="00AE2F65">
        <w:rPr>
          <w:rFonts w:ascii="Times New Roman" w:hAnsi="Times New Roman" w:cs="Times New Roman"/>
          <w:sz w:val="24"/>
          <w:szCs w:val="24"/>
        </w:rPr>
        <w:t>07, BAU Campus, My</w:t>
      </w:r>
      <w:r w:rsidR="00AE2F65">
        <w:rPr>
          <w:rFonts w:ascii="Times New Roman" w:hAnsi="Times New Roman" w:cs="Times New Roman"/>
          <w:sz w:val="24"/>
          <w:szCs w:val="24"/>
        </w:rPr>
        <w:t>m</w:t>
      </w:r>
      <w:r w:rsidRPr="00AE2F65">
        <w:rPr>
          <w:rFonts w:ascii="Times New Roman" w:hAnsi="Times New Roman" w:cs="Times New Roman"/>
          <w:sz w:val="24"/>
          <w:szCs w:val="24"/>
        </w:rPr>
        <w:t>ensingh</w:t>
      </w:r>
    </w:p>
    <w:p w:rsidR="007F3F1A" w:rsidRPr="00AE2F65" w:rsidRDefault="007F3F1A" w:rsidP="00AE2F65">
      <w:pPr>
        <w:rPr>
          <w:rFonts w:ascii="Times New Roman" w:hAnsi="Times New Roman" w:cs="Times New Roman"/>
          <w:sz w:val="24"/>
          <w:szCs w:val="24"/>
        </w:rPr>
      </w:pPr>
      <w:r w:rsidRPr="00AE2F65">
        <w:rPr>
          <w:rFonts w:ascii="Times New Roman" w:hAnsi="Times New Roman" w:cs="Times New Roman"/>
          <w:sz w:val="24"/>
          <w:szCs w:val="24"/>
        </w:rPr>
        <w:t xml:space="preserve">Nooruddin, M., and Dey, A.S .,(1990). Further study on the prevalence of skin diseases in </w:t>
      </w:r>
      <w:r w:rsidR="00595AA7">
        <w:rPr>
          <w:rFonts w:ascii="Times New Roman" w:hAnsi="Times New Roman" w:cs="Times New Roman"/>
          <w:sz w:val="24"/>
          <w:szCs w:val="24"/>
        </w:rPr>
        <w:tab/>
      </w:r>
      <w:r w:rsidRPr="00AE2F65">
        <w:rPr>
          <w:rFonts w:ascii="Times New Roman" w:hAnsi="Times New Roman" w:cs="Times New Roman"/>
          <w:sz w:val="24"/>
          <w:szCs w:val="24"/>
        </w:rPr>
        <w:t xml:space="preserve">domestic ruminants of Bangladesh. </w:t>
      </w:r>
      <w:r w:rsidRPr="00AE2F65">
        <w:rPr>
          <w:rFonts w:ascii="Times New Roman" w:hAnsi="Times New Roman" w:cs="Times New Roman"/>
          <w:iCs/>
          <w:sz w:val="24"/>
          <w:szCs w:val="24"/>
        </w:rPr>
        <w:t xml:space="preserve">Bangladesh Veterinarian </w:t>
      </w:r>
      <w:r w:rsidRPr="00AE2F65">
        <w:rPr>
          <w:rFonts w:ascii="Times New Roman" w:hAnsi="Times New Roman" w:cs="Times New Roman"/>
          <w:sz w:val="24"/>
          <w:szCs w:val="24"/>
        </w:rPr>
        <w:t>7: 75-81</w:t>
      </w:r>
    </w:p>
    <w:p w:rsidR="007F3F1A" w:rsidRPr="00DE3DE8" w:rsidRDefault="007F3F1A" w:rsidP="00DE3DE8">
      <w:pPr>
        <w:pStyle w:val="ListParagraph"/>
        <w:rPr>
          <w:rFonts w:ascii="Times New Roman" w:hAnsi="Times New Roman" w:cs="Times New Roman"/>
          <w:sz w:val="24"/>
          <w:szCs w:val="24"/>
        </w:rPr>
      </w:pPr>
    </w:p>
    <w:p w:rsidR="007F3F1A" w:rsidRPr="00DE3DE8" w:rsidRDefault="007F3F1A" w:rsidP="00DE3DE8">
      <w:pPr>
        <w:pStyle w:val="ListParagraph"/>
        <w:rPr>
          <w:rFonts w:ascii="Times New Roman" w:hAnsi="Times New Roman" w:cs="Times New Roman"/>
          <w:sz w:val="24"/>
          <w:szCs w:val="24"/>
        </w:rPr>
      </w:pPr>
    </w:p>
    <w:p w:rsidR="00E75B63" w:rsidRPr="00DE3DE8" w:rsidRDefault="00E75B63" w:rsidP="00DE3DE8">
      <w:pPr>
        <w:pStyle w:val="ListParagraph"/>
        <w:rPr>
          <w:rFonts w:ascii="Times New Roman" w:hAnsi="Times New Roman" w:cs="Times New Roman"/>
          <w:sz w:val="24"/>
          <w:szCs w:val="24"/>
        </w:rPr>
      </w:pP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lastRenderedPageBreak/>
        <w:t xml:space="preserve">Pal, R.A., and Qayyum, M., (1993). Prevalence of gastrointestinal nematodes of sheep and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goats in upper Punjab, Pakistan. Pak. Vet. J., 13: 138-141</w:t>
      </w:r>
    </w:p>
    <w:p w:rsidR="007F3F1A" w:rsidRPr="00DE3DE8" w:rsidRDefault="007F3F1A" w:rsidP="0072197A">
      <w:pPr>
        <w:pStyle w:val="Default"/>
        <w:spacing w:after="12" w:line="276" w:lineRule="auto"/>
      </w:pPr>
      <w:r w:rsidRPr="00DE3DE8">
        <w:t xml:space="preserve">Rahman, MA., Islam ,M.A., Rahman, M.A., Talukder, A.K., Parvin ,M.S., and Islam, M.T., </w:t>
      </w:r>
      <w:r w:rsidR="00595AA7">
        <w:tab/>
      </w:r>
      <w:r w:rsidRPr="00DE3DE8">
        <w:t xml:space="preserve">(2012). Clinical diseases of ruminants recorded at the Patuakhali Science and </w:t>
      </w:r>
      <w:r w:rsidR="00595AA7">
        <w:tab/>
      </w:r>
      <w:r w:rsidRPr="00DE3DE8">
        <w:t xml:space="preserve">Technology University Veterinary Clinic. </w:t>
      </w:r>
      <w:r w:rsidRPr="00DE3DE8">
        <w:rPr>
          <w:iCs/>
        </w:rPr>
        <w:t xml:space="preserve">Bangladesh Journal of Veterinary Medicine </w:t>
      </w:r>
      <w:r w:rsidR="00595AA7">
        <w:rPr>
          <w:iCs/>
        </w:rPr>
        <w:tab/>
      </w:r>
      <w:r w:rsidRPr="00DE3DE8">
        <w:t xml:space="preserve">10(1&amp;2): 63-73. </w:t>
      </w:r>
    </w:p>
    <w:p w:rsidR="007F3F1A" w:rsidRPr="0072197A" w:rsidRDefault="007F3F1A" w:rsidP="0072197A">
      <w:pPr>
        <w:spacing w:before="100" w:beforeAutospacing="1" w:after="100" w:afterAutospacing="1"/>
        <w:rPr>
          <w:rStyle w:val="txtjustify"/>
          <w:rFonts w:ascii="Times New Roman" w:hAnsi="Times New Roman" w:cs="Times New Roman"/>
          <w:sz w:val="24"/>
          <w:szCs w:val="24"/>
        </w:rPr>
      </w:pPr>
      <w:r w:rsidRPr="0072197A">
        <w:rPr>
          <w:rStyle w:val="txtjustify"/>
          <w:rFonts w:ascii="Times New Roman" w:hAnsi="Times New Roman" w:cs="Times New Roman"/>
          <w:sz w:val="24"/>
          <w:szCs w:val="24"/>
        </w:rPr>
        <w:t xml:space="preserve">Radostits, O. M.,et. al. (2000). Veterinary Medicine. A Text hexachloride and proflavine </w:t>
      </w:r>
      <w:r w:rsidR="00595AA7">
        <w:rPr>
          <w:rStyle w:val="txtjustify"/>
          <w:rFonts w:ascii="Times New Roman" w:hAnsi="Times New Roman" w:cs="Times New Roman"/>
          <w:sz w:val="24"/>
          <w:szCs w:val="24"/>
        </w:rPr>
        <w:tab/>
      </w:r>
      <w:r w:rsidRPr="0072197A">
        <w:rPr>
          <w:rStyle w:val="txtjustify"/>
          <w:rFonts w:ascii="Times New Roman" w:hAnsi="Times New Roman" w:cs="Times New Roman"/>
          <w:sz w:val="24"/>
          <w:szCs w:val="24"/>
        </w:rPr>
        <w:t>hemisulphate with cetrimide</w:t>
      </w: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Rosenberger, G., ( 1979). Clinical Examination of Cattle. 2nd edn., Verlag Poul Parey,</w:t>
      </w:r>
    </w:p>
    <w:p w:rsidR="007F3F1A" w:rsidRPr="00F8033E" w:rsidRDefault="00595AA7" w:rsidP="00F8033E">
      <w:pPr>
        <w:spacing w:before="100" w:beforeAutospacing="1" w:after="100" w:afterAutospacing="1"/>
        <w:rPr>
          <w:rStyle w:val="txtjustify"/>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F3F1A" w:rsidRPr="00F8033E">
        <w:rPr>
          <w:rFonts w:ascii="Times New Roman" w:eastAsia="Times New Roman" w:hAnsi="Times New Roman" w:cs="Times New Roman"/>
          <w:sz w:val="24"/>
          <w:szCs w:val="24"/>
        </w:rPr>
        <w:t>Germany.</w:t>
      </w:r>
    </w:p>
    <w:p w:rsidR="007F3F1A" w:rsidRPr="00DE3DE8" w:rsidRDefault="007F3F1A" w:rsidP="0072197A">
      <w:pPr>
        <w:pStyle w:val="Default"/>
        <w:spacing w:after="12" w:line="276" w:lineRule="auto"/>
      </w:pPr>
      <w:r w:rsidRPr="00DE3DE8">
        <w:t xml:space="preserve">Samad, M.A., Bari, A.S.M., and Bashar, S.A., (1988). Gross and histopathological studies on </w:t>
      </w:r>
      <w:r w:rsidR="00595AA7">
        <w:tab/>
      </w:r>
      <w:r w:rsidRPr="00DE3DE8">
        <w:t xml:space="preserve">bovine babesiosis in Bangladesh. </w:t>
      </w:r>
      <w:r w:rsidRPr="00DE3DE8">
        <w:rPr>
          <w:iCs/>
        </w:rPr>
        <w:t xml:space="preserve">Indian Journal of Animal Science </w:t>
      </w:r>
      <w:r w:rsidRPr="00DE3DE8">
        <w:t>58: 926-928</w:t>
      </w:r>
    </w:p>
    <w:p w:rsidR="007F3F1A" w:rsidRPr="00DE3DE8" w:rsidRDefault="007F3F1A" w:rsidP="00DE3DE8">
      <w:pPr>
        <w:pStyle w:val="Default"/>
        <w:spacing w:after="12" w:line="276" w:lineRule="auto"/>
        <w:ind w:left="720"/>
      </w:pPr>
    </w:p>
    <w:p w:rsidR="007F3F1A" w:rsidRPr="0072197A" w:rsidRDefault="007F3F1A" w:rsidP="0072197A">
      <w:pPr>
        <w:rPr>
          <w:rFonts w:ascii="Times New Roman" w:hAnsi="Times New Roman" w:cs="Times New Roman"/>
          <w:sz w:val="24"/>
          <w:szCs w:val="24"/>
        </w:rPr>
      </w:pPr>
      <w:r w:rsidRPr="0072197A">
        <w:rPr>
          <w:rFonts w:ascii="Times New Roman" w:hAnsi="Times New Roman" w:cs="Times New Roman"/>
          <w:sz w:val="24"/>
          <w:szCs w:val="24"/>
        </w:rPr>
        <w:t xml:space="preserve">Samad ,M.A., (2001). Observations of clinical diseases in ruminants at the Bangladesh </w:t>
      </w:r>
      <w:r w:rsidR="00595AA7">
        <w:rPr>
          <w:rFonts w:ascii="Times New Roman" w:hAnsi="Times New Roman" w:cs="Times New Roman"/>
          <w:sz w:val="24"/>
          <w:szCs w:val="24"/>
        </w:rPr>
        <w:tab/>
      </w:r>
      <w:r w:rsidRPr="0072197A">
        <w:rPr>
          <w:rFonts w:ascii="Times New Roman" w:hAnsi="Times New Roman" w:cs="Times New Roman"/>
          <w:sz w:val="24"/>
          <w:szCs w:val="24"/>
        </w:rPr>
        <w:t xml:space="preserve">Agricultural University Veterinary Clinic. </w:t>
      </w:r>
      <w:r w:rsidRPr="0072197A">
        <w:rPr>
          <w:rFonts w:ascii="Times New Roman" w:hAnsi="Times New Roman" w:cs="Times New Roman"/>
          <w:iCs/>
          <w:sz w:val="24"/>
          <w:szCs w:val="24"/>
        </w:rPr>
        <w:t xml:space="preserve">Bangladesh Veterinary Journal </w:t>
      </w:r>
      <w:r w:rsidRPr="0072197A">
        <w:rPr>
          <w:rFonts w:ascii="Times New Roman" w:hAnsi="Times New Roman" w:cs="Times New Roman"/>
          <w:sz w:val="24"/>
          <w:szCs w:val="24"/>
        </w:rPr>
        <w:t>35: 93-120</w:t>
      </w: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hAnsi="Times New Roman" w:cs="Times New Roman"/>
          <w:sz w:val="24"/>
          <w:szCs w:val="24"/>
        </w:rPr>
        <w:t xml:space="preserve">Samad ,M.A., Islam, M.A., and Hossain ,A., (2002). Patterns of occurrence of calf diseases in </w:t>
      </w:r>
      <w:r w:rsidR="00595AA7">
        <w:rPr>
          <w:rFonts w:ascii="Times New Roman" w:hAnsi="Times New Roman" w:cs="Times New Roman"/>
          <w:sz w:val="24"/>
          <w:szCs w:val="24"/>
        </w:rPr>
        <w:tab/>
      </w:r>
      <w:r w:rsidRPr="0072197A">
        <w:rPr>
          <w:rFonts w:ascii="Times New Roman" w:hAnsi="Times New Roman" w:cs="Times New Roman"/>
          <w:sz w:val="24"/>
          <w:szCs w:val="24"/>
        </w:rPr>
        <w:t xml:space="preserve">the district of Mymensingh in Bangladesh. </w:t>
      </w:r>
      <w:r w:rsidRPr="0072197A">
        <w:rPr>
          <w:rFonts w:ascii="Times New Roman" w:hAnsi="Times New Roman" w:cs="Times New Roman"/>
          <w:iCs/>
          <w:sz w:val="24"/>
          <w:szCs w:val="24"/>
        </w:rPr>
        <w:t xml:space="preserve">Bangladesh Veterinary Journal </w:t>
      </w:r>
      <w:r w:rsidRPr="0072197A">
        <w:rPr>
          <w:rFonts w:ascii="Times New Roman" w:hAnsi="Times New Roman" w:cs="Times New Roman"/>
          <w:sz w:val="24"/>
          <w:szCs w:val="24"/>
        </w:rPr>
        <w:t>36: 01-05</w:t>
      </w:r>
    </w:p>
    <w:p w:rsidR="007F3F1A" w:rsidRDefault="007F3F1A" w:rsidP="0072197A">
      <w:pPr>
        <w:pStyle w:val="Default"/>
        <w:spacing w:after="12" w:line="276" w:lineRule="auto"/>
      </w:pPr>
      <w:r w:rsidRPr="00DE3DE8">
        <w:t xml:space="preserve">Samad, M.A., (2008). </w:t>
      </w:r>
      <w:r w:rsidRPr="00DE3DE8">
        <w:rPr>
          <w:iCs/>
        </w:rPr>
        <w:t>Animal Husbandry and Veterinary Science</w:t>
      </w:r>
      <w:r w:rsidRPr="00DE3DE8">
        <w:t xml:space="preserve">. 1st pub., LEP pub No. 11. </w:t>
      </w:r>
      <w:r w:rsidR="00595AA7">
        <w:tab/>
      </w:r>
      <w:r w:rsidRPr="00DE3DE8">
        <w:t xml:space="preserve">BAU Campus, Mymensingh. </w:t>
      </w:r>
    </w:p>
    <w:p w:rsidR="00595AA7" w:rsidRPr="00DE3DE8" w:rsidRDefault="00595AA7" w:rsidP="0072197A">
      <w:pPr>
        <w:pStyle w:val="Default"/>
        <w:spacing w:after="12" w:line="276" w:lineRule="auto"/>
      </w:pPr>
    </w:p>
    <w:p w:rsidR="00595AA7" w:rsidRDefault="007F3F1A" w:rsidP="0072197A">
      <w:pPr>
        <w:autoSpaceDE w:val="0"/>
        <w:autoSpaceDN w:val="0"/>
        <w:adjustRightInd w:val="0"/>
        <w:spacing w:after="100"/>
        <w:rPr>
          <w:rFonts w:ascii="Times New Roman" w:hAnsi="Times New Roman" w:cs="Times New Roman"/>
          <w:color w:val="000000"/>
          <w:sz w:val="24"/>
          <w:szCs w:val="24"/>
        </w:rPr>
      </w:pPr>
      <w:r w:rsidRPr="0072197A">
        <w:rPr>
          <w:rFonts w:ascii="Times New Roman" w:hAnsi="Times New Roman" w:cs="Times New Roman"/>
          <w:color w:val="000000"/>
          <w:sz w:val="24"/>
          <w:szCs w:val="24"/>
        </w:rPr>
        <w:t xml:space="preserve">Sil, B.K., Rahman, M.F., and Taimur, M.J.F.A.,(1995).Observation on outbreaks of peste des </w:t>
      </w:r>
      <w:r w:rsidR="00595AA7">
        <w:rPr>
          <w:rFonts w:ascii="Times New Roman" w:hAnsi="Times New Roman" w:cs="Times New Roman"/>
          <w:color w:val="000000"/>
          <w:sz w:val="24"/>
          <w:szCs w:val="24"/>
        </w:rPr>
        <w:tab/>
      </w:r>
      <w:r w:rsidRPr="0072197A">
        <w:rPr>
          <w:rFonts w:ascii="Times New Roman" w:hAnsi="Times New Roman" w:cs="Times New Roman"/>
          <w:color w:val="000000"/>
          <w:sz w:val="24"/>
          <w:szCs w:val="24"/>
        </w:rPr>
        <w:t>petits ruminants in organised goat farms and approach of its treatment and prevention.</w:t>
      </w:r>
    </w:p>
    <w:p w:rsidR="007F3F1A" w:rsidRPr="0072197A" w:rsidRDefault="007F3F1A" w:rsidP="0072197A">
      <w:pPr>
        <w:autoSpaceDE w:val="0"/>
        <w:autoSpaceDN w:val="0"/>
        <w:adjustRightInd w:val="0"/>
        <w:spacing w:after="100"/>
        <w:rPr>
          <w:rFonts w:ascii="Times New Roman" w:hAnsi="Times New Roman" w:cs="Times New Roman"/>
          <w:color w:val="000000"/>
          <w:sz w:val="24"/>
          <w:szCs w:val="24"/>
        </w:rPr>
      </w:pPr>
      <w:r w:rsidRPr="0072197A">
        <w:rPr>
          <w:rFonts w:ascii="Times New Roman" w:hAnsi="Times New Roman" w:cs="Times New Roman"/>
          <w:color w:val="000000"/>
          <w:sz w:val="24"/>
          <w:szCs w:val="24"/>
        </w:rPr>
        <w:t xml:space="preserve"> Second BSVER Annual Scientific Conference, Programme and Abstracts, Dhaka, 2-3 </w:t>
      </w:r>
      <w:r w:rsidR="00595AA7">
        <w:rPr>
          <w:rFonts w:ascii="Times New Roman" w:hAnsi="Times New Roman" w:cs="Times New Roman"/>
          <w:color w:val="000000"/>
          <w:sz w:val="24"/>
          <w:szCs w:val="24"/>
        </w:rPr>
        <w:tab/>
      </w:r>
      <w:r w:rsidRPr="0072197A">
        <w:rPr>
          <w:rFonts w:ascii="Times New Roman" w:hAnsi="Times New Roman" w:cs="Times New Roman"/>
          <w:color w:val="000000"/>
          <w:sz w:val="24"/>
          <w:szCs w:val="24"/>
        </w:rPr>
        <w:t>December, 1995. p. 10</w:t>
      </w:r>
    </w:p>
    <w:p w:rsidR="007F3F1A" w:rsidRPr="0072197A" w:rsidRDefault="007F3F1A" w:rsidP="0072197A">
      <w:pPr>
        <w:spacing w:before="100" w:beforeAutospacing="1" w:after="100" w:afterAutospacing="1"/>
        <w:rPr>
          <w:rFonts w:ascii="Times New Roman" w:eastAsia="Times New Roman" w:hAnsi="Times New Roman" w:cs="Times New Roman"/>
          <w:sz w:val="24"/>
          <w:szCs w:val="24"/>
        </w:rPr>
      </w:pPr>
      <w:r w:rsidRPr="0072197A">
        <w:rPr>
          <w:rFonts w:ascii="Times New Roman" w:eastAsia="Times New Roman" w:hAnsi="Times New Roman" w:cs="Times New Roman"/>
          <w:sz w:val="24"/>
          <w:szCs w:val="24"/>
        </w:rPr>
        <w:t xml:space="preserve">Singh, K. B., Nauiyal, D. C., Oberoi, M.S., and Baxi, K.K., (1996). Seasonal occurrence of </w:t>
      </w:r>
      <w:r w:rsidR="00595AA7">
        <w:rPr>
          <w:rFonts w:ascii="Times New Roman" w:eastAsia="Times New Roman" w:hAnsi="Times New Roman" w:cs="Times New Roman"/>
          <w:sz w:val="24"/>
          <w:szCs w:val="24"/>
        </w:rPr>
        <w:tab/>
      </w:r>
      <w:r w:rsidRPr="0072197A">
        <w:rPr>
          <w:rFonts w:ascii="Times New Roman" w:eastAsia="Times New Roman" w:hAnsi="Times New Roman" w:cs="Times New Roman"/>
          <w:sz w:val="24"/>
          <w:szCs w:val="24"/>
        </w:rPr>
        <w:t>clinical mastitis. Indian Journal of Dairy Science 49(8): 534-536</w:t>
      </w:r>
    </w:p>
    <w:p w:rsidR="007F3F1A" w:rsidRPr="0072197A" w:rsidRDefault="007F3F1A" w:rsidP="0072197A">
      <w:pPr>
        <w:autoSpaceDE w:val="0"/>
        <w:autoSpaceDN w:val="0"/>
        <w:adjustRightInd w:val="0"/>
        <w:spacing w:after="0"/>
        <w:rPr>
          <w:rFonts w:ascii="Times New Roman" w:hAnsi="Times New Roman" w:cs="Times New Roman"/>
          <w:sz w:val="24"/>
          <w:szCs w:val="24"/>
        </w:rPr>
      </w:pPr>
      <w:r w:rsidRPr="0072197A">
        <w:rPr>
          <w:rFonts w:ascii="Times New Roman" w:hAnsi="Times New Roman" w:cs="Times New Roman"/>
          <w:sz w:val="24"/>
          <w:szCs w:val="24"/>
        </w:rPr>
        <w:t xml:space="preserve">Singh, R. P., B. P., Sreenivasa, P., Dhar, L. C.,Shah and S. K., Bandyopadhyay, 2004. </w:t>
      </w:r>
      <w:r w:rsidR="00595AA7">
        <w:rPr>
          <w:rFonts w:ascii="Times New Roman" w:hAnsi="Times New Roman" w:cs="Times New Roman"/>
          <w:sz w:val="24"/>
          <w:szCs w:val="24"/>
        </w:rPr>
        <w:tab/>
      </w:r>
      <w:r w:rsidRPr="0072197A">
        <w:rPr>
          <w:rFonts w:ascii="Times New Roman" w:hAnsi="Times New Roman" w:cs="Times New Roman"/>
          <w:sz w:val="24"/>
          <w:szCs w:val="24"/>
        </w:rPr>
        <w:t xml:space="preserve">Development of monoclonal antibody based competitive-ELISA for detection and </w:t>
      </w:r>
      <w:r w:rsidR="00595AA7">
        <w:rPr>
          <w:rFonts w:ascii="Times New Roman" w:hAnsi="Times New Roman" w:cs="Times New Roman"/>
          <w:sz w:val="24"/>
          <w:szCs w:val="24"/>
        </w:rPr>
        <w:tab/>
      </w:r>
      <w:r w:rsidRPr="0072197A">
        <w:rPr>
          <w:rFonts w:ascii="Times New Roman" w:hAnsi="Times New Roman" w:cs="Times New Roman"/>
          <w:sz w:val="24"/>
          <w:szCs w:val="24"/>
        </w:rPr>
        <w:t>titration of antibodies to peste des petits ruminants (PPR) virus. Vet. Microbiol. 98:</w:t>
      </w:r>
    </w:p>
    <w:p w:rsidR="007F3F1A" w:rsidRDefault="007F3F1A" w:rsidP="00DE3DE8">
      <w:pPr>
        <w:pStyle w:val="EndnoteText"/>
        <w:spacing w:line="276" w:lineRule="auto"/>
        <w:ind w:left="720"/>
        <w:rPr>
          <w:rFonts w:ascii="Times New Roman" w:hAnsi="Times New Roman" w:cs="Times New Roman"/>
          <w:sz w:val="24"/>
          <w:szCs w:val="24"/>
        </w:rPr>
      </w:pPr>
      <w:r w:rsidRPr="00DE3DE8">
        <w:rPr>
          <w:rFonts w:ascii="Times New Roman" w:hAnsi="Times New Roman" w:cs="Times New Roman"/>
          <w:sz w:val="24"/>
          <w:szCs w:val="24"/>
        </w:rPr>
        <w:t>3–15</w:t>
      </w:r>
    </w:p>
    <w:p w:rsidR="00595AA7" w:rsidRPr="00DE3DE8" w:rsidRDefault="00595AA7" w:rsidP="00DE3DE8">
      <w:pPr>
        <w:pStyle w:val="EndnoteText"/>
        <w:spacing w:line="276" w:lineRule="auto"/>
        <w:ind w:left="720"/>
        <w:rPr>
          <w:rFonts w:ascii="Times New Roman" w:hAnsi="Times New Roman" w:cs="Times New Roman"/>
          <w:sz w:val="24"/>
          <w:szCs w:val="24"/>
        </w:rPr>
      </w:pPr>
    </w:p>
    <w:p w:rsidR="007F3F1A" w:rsidRPr="00DE3DE8" w:rsidRDefault="007F3F1A" w:rsidP="0072197A">
      <w:pPr>
        <w:pStyle w:val="Default"/>
        <w:spacing w:line="276" w:lineRule="auto"/>
      </w:pPr>
      <w:r w:rsidRPr="00DE3DE8">
        <w:t xml:space="preserve">Sutradhar,B.C., Hossain, M.A., and Alam, M.R., (2000). Incidence of bloat and it response to </w:t>
      </w:r>
      <w:r w:rsidR="00595AA7">
        <w:tab/>
      </w:r>
      <w:r w:rsidRPr="00DE3DE8">
        <w:t xml:space="preserve">certain drugs in cattle. </w:t>
      </w:r>
      <w:r w:rsidRPr="00DE3DE8">
        <w:rPr>
          <w:iCs/>
        </w:rPr>
        <w:t xml:space="preserve">Bangladesh Veterinarian </w:t>
      </w:r>
      <w:r w:rsidRPr="00DE3DE8">
        <w:t>17: 37-41</w:t>
      </w:r>
    </w:p>
    <w:p w:rsidR="007F3F1A" w:rsidRPr="00DE3DE8" w:rsidRDefault="007F3F1A" w:rsidP="00DE3DE8">
      <w:pPr>
        <w:pStyle w:val="Default"/>
        <w:spacing w:line="276" w:lineRule="auto"/>
        <w:ind w:left="720"/>
      </w:pPr>
    </w:p>
    <w:p w:rsidR="007F3F1A" w:rsidRPr="00DE3DE8" w:rsidRDefault="007F3F1A" w:rsidP="00DE3DE8">
      <w:pPr>
        <w:rPr>
          <w:rFonts w:ascii="Times New Roman" w:hAnsi="Times New Roman" w:cs="Times New Roman"/>
          <w:sz w:val="24"/>
          <w:szCs w:val="24"/>
        </w:rPr>
      </w:pPr>
    </w:p>
    <w:p w:rsidR="007F3F1A" w:rsidRPr="00DE3DE8" w:rsidRDefault="007F3F1A" w:rsidP="00DE3DE8">
      <w:pPr>
        <w:rPr>
          <w:rFonts w:ascii="Times New Roman" w:eastAsia="Times New Roman" w:hAnsi="Times New Roman" w:cs="Times New Roman"/>
          <w:sz w:val="24"/>
          <w:szCs w:val="24"/>
        </w:rPr>
      </w:pPr>
    </w:p>
    <w:p w:rsidR="007F3F1A" w:rsidRPr="00DE3DE8" w:rsidRDefault="007F3F1A" w:rsidP="00DE3DE8">
      <w:pPr>
        <w:ind w:firstLine="720"/>
        <w:rPr>
          <w:rFonts w:ascii="Times New Roman" w:hAnsi="Times New Roman" w:cs="Times New Roman"/>
          <w:sz w:val="24"/>
          <w:szCs w:val="24"/>
        </w:rPr>
      </w:pPr>
    </w:p>
    <w:sectPr w:rsidR="007F3F1A" w:rsidRPr="00DE3DE8" w:rsidSect="002A2C8A">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CEA" w:rsidRDefault="00277CEA" w:rsidP="00B53470">
      <w:pPr>
        <w:spacing w:after="0" w:line="240" w:lineRule="auto"/>
      </w:pPr>
      <w:r>
        <w:separator/>
      </w:r>
    </w:p>
  </w:endnote>
  <w:endnote w:type="continuationSeparator" w:id="1">
    <w:p w:rsidR="00277CEA" w:rsidRDefault="00277CEA" w:rsidP="00B53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39"/>
      <w:docPartObj>
        <w:docPartGallery w:val="Page Numbers (Bottom of Page)"/>
        <w:docPartUnique/>
      </w:docPartObj>
    </w:sdtPr>
    <w:sdtContent>
      <w:p w:rsidR="002D4648" w:rsidRDefault="005863D1">
        <w:pPr>
          <w:pStyle w:val="Footer"/>
          <w:jc w:val="right"/>
        </w:pPr>
        <w:fldSimple w:instr=" PAGE   \* MERGEFORMAT ">
          <w:r w:rsidR="00E33D00">
            <w:rPr>
              <w:noProof/>
            </w:rPr>
            <w:t>1</w:t>
          </w:r>
        </w:fldSimple>
      </w:p>
    </w:sdtContent>
  </w:sdt>
  <w:p w:rsidR="002D4648" w:rsidRDefault="002D46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CEA" w:rsidRDefault="00277CEA" w:rsidP="00B53470">
      <w:pPr>
        <w:spacing w:after="0" w:line="240" w:lineRule="auto"/>
      </w:pPr>
      <w:r>
        <w:separator/>
      </w:r>
    </w:p>
  </w:footnote>
  <w:footnote w:type="continuationSeparator" w:id="1">
    <w:p w:rsidR="00277CEA" w:rsidRDefault="00277CEA" w:rsidP="00B534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03A3D"/>
    <w:multiLevelType w:val="hybridMultilevel"/>
    <w:tmpl w:val="0B26F1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FDE7006"/>
    <w:multiLevelType w:val="hybridMultilevel"/>
    <w:tmpl w:val="D76C0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621AA3"/>
    <w:multiLevelType w:val="hybridMultilevel"/>
    <w:tmpl w:val="42180502"/>
    <w:lvl w:ilvl="0" w:tplc="04090013">
      <w:start w:val="1"/>
      <w:numFmt w:val="upperRoman"/>
      <w:lvlText w:val="%1."/>
      <w:lvlJc w:val="right"/>
      <w:pPr>
        <w:ind w:left="4410" w:hanging="360"/>
      </w:p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3">
    <w:nsid w:val="23D42DF0"/>
    <w:multiLevelType w:val="hybridMultilevel"/>
    <w:tmpl w:val="0450C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B34C32"/>
    <w:multiLevelType w:val="hybridMultilevel"/>
    <w:tmpl w:val="D464AC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443B94"/>
    <w:multiLevelType w:val="hybridMultilevel"/>
    <w:tmpl w:val="AD3EA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E65A07"/>
    <w:multiLevelType w:val="hybridMultilevel"/>
    <w:tmpl w:val="A54A7BF8"/>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2C26E7"/>
    <w:multiLevelType w:val="hybridMultilevel"/>
    <w:tmpl w:val="612E8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0"/>
  </w:num>
  <w:num w:numId="6">
    <w:abstractNumId w:val="1"/>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A2C8A"/>
    <w:rsid w:val="00010250"/>
    <w:rsid w:val="00015002"/>
    <w:rsid w:val="00021DA1"/>
    <w:rsid w:val="00032F38"/>
    <w:rsid w:val="0004207F"/>
    <w:rsid w:val="00044996"/>
    <w:rsid w:val="0005404A"/>
    <w:rsid w:val="000622F7"/>
    <w:rsid w:val="00064985"/>
    <w:rsid w:val="000710D6"/>
    <w:rsid w:val="000711A2"/>
    <w:rsid w:val="00082006"/>
    <w:rsid w:val="000866BB"/>
    <w:rsid w:val="000A39EB"/>
    <w:rsid w:val="000A6DB7"/>
    <w:rsid w:val="000A7B96"/>
    <w:rsid w:val="000B0E68"/>
    <w:rsid w:val="000B2128"/>
    <w:rsid w:val="000D1664"/>
    <w:rsid w:val="000D6126"/>
    <w:rsid w:val="000D6201"/>
    <w:rsid w:val="000E0DB3"/>
    <w:rsid w:val="000F12AA"/>
    <w:rsid w:val="00102675"/>
    <w:rsid w:val="00105895"/>
    <w:rsid w:val="00110E84"/>
    <w:rsid w:val="001120FE"/>
    <w:rsid w:val="00131E27"/>
    <w:rsid w:val="00160048"/>
    <w:rsid w:val="001640F0"/>
    <w:rsid w:val="001676AC"/>
    <w:rsid w:val="0018605A"/>
    <w:rsid w:val="001A5280"/>
    <w:rsid w:val="001A73BF"/>
    <w:rsid w:val="001A7C1B"/>
    <w:rsid w:val="001B39FC"/>
    <w:rsid w:val="001C486E"/>
    <w:rsid w:val="001C7ED3"/>
    <w:rsid w:val="001D08A4"/>
    <w:rsid w:val="001D1325"/>
    <w:rsid w:val="001E2268"/>
    <w:rsid w:val="001E746C"/>
    <w:rsid w:val="001F1097"/>
    <w:rsid w:val="001F6D0F"/>
    <w:rsid w:val="00210A40"/>
    <w:rsid w:val="002126B2"/>
    <w:rsid w:val="00212DF3"/>
    <w:rsid w:val="00221A14"/>
    <w:rsid w:val="00225A64"/>
    <w:rsid w:val="00226637"/>
    <w:rsid w:val="00230C02"/>
    <w:rsid w:val="00232298"/>
    <w:rsid w:val="002418CB"/>
    <w:rsid w:val="002569F0"/>
    <w:rsid w:val="00263043"/>
    <w:rsid w:val="002656F9"/>
    <w:rsid w:val="00272AFD"/>
    <w:rsid w:val="00277CEA"/>
    <w:rsid w:val="002802FB"/>
    <w:rsid w:val="00286BA7"/>
    <w:rsid w:val="00290F36"/>
    <w:rsid w:val="002911ED"/>
    <w:rsid w:val="00291C9B"/>
    <w:rsid w:val="002A2C8A"/>
    <w:rsid w:val="002B6B9F"/>
    <w:rsid w:val="002C2900"/>
    <w:rsid w:val="002C2D6F"/>
    <w:rsid w:val="002C4FE0"/>
    <w:rsid w:val="002D4648"/>
    <w:rsid w:val="002E08CB"/>
    <w:rsid w:val="002E755E"/>
    <w:rsid w:val="002F1A3B"/>
    <w:rsid w:val="002F6820"/>
    <w:rsid w:val="003009D0"/>
    <w:rsid w:val="00304E14"/>
    <w:rsid w:val="00305CA2"/>
    <w:rsid w:val="003109BA"/>
    <w:rsid w:val="0032511E"/>
    <w:rsid w:val="0032662C"/>
    <w:rsid w:val="003422CE"/>
    <w:rsid w:val="0036446D"/>
    <w:rsid w:val="003661B0"/>
    <w:rsid w:val="003730AB"/>
    <w:rsid w:val="0037579E"/>
    <w:rsid w:val="003762B2"/>
    <w:rsid w:val="00392AB5"/>
    <w:rsid w:val="003A22B5"/>
    <w:rsid w:val="003B5DCB"/>
    <w:rsid w:val="003C2402"/>
    <w:rsid w:val="003D4B49"/>
    <w:rsid w:val="00403A1C"/>
    <w:rsid w:val="00407FA1"/>
    <w:rsid w:val="00411762"/>
    <w:rsid w:val="004159FA"/>
    <w:rsid w:val="00437479"/>
    <w:rsid w:val="00442F46"/>
    <w:rsid w:val="00455281"/>
    <w:rsid w:val="004963FE"/>
    <w:rsid w:val="004A3C73"/>
    <w:rsid w:val="004B05E8"/>
    <w:rsid w:val="004C231B"/>
    <w:rsid w:val="004C40AF"/>
    <w:rsid w:val="004C5EEA"/>
    <w:rsid w:val="004C7C1B"/>
    <w:rsid w:val="004D5E54"/>
    <w:rsid w:val="004E0AB2"/>
    <w:rsid w:val="004E2598"/>
    <w:rsid w:val="004E7842"/>
    <w:rsid w:val="004F1A58"/>
    <w:rsid w:val="004F1B0E"/>
    <w:rsid w:val="004F391D"/>
    <w:rsid w:val="005032AA"/>
    <w:rsid w:val="005036A7"/>
    <w:rsid w:val="005230F1"/>
    <w:rsid w:val="00524D59"/>
    <w:rsid w:val="0054018E"/>
    <w:rsid w:val="00566EC8"/>
    <w:rsid w:val="005710F3"/>
    <w:rsid w:val="00572D8B"/>
    <w:rsid w:val="005863D1"/>
    <w:rsid w:val="00591F51"/>
    <w:rsid w:val="00592BDE"/>
    <w:rsid w:val="00595AA7"/>
    <w:rsid w:val="00597441"/>
    <w:rsid w:val="005B1ADA"/>
    <w:rsid w:val="005B5119"/>
    <w:rsid w:val="005B7826"/>
    <w:rsid w:val="005C2B4E"/>
    <w:rsid w:val="005E0787"/>
    <w:rsid w:val="005F3FAC"/>
    <w:rsid w:val="00601D2A"/>
    <w:rsid w:val="00604326"/>
    <w:rsid w:val="00605CA0"/>
    <w:rsid w:val="0061245B"/>
    <w:rsid w:val="00612CFB"/>
    <w:rsid w:val="00624CFF"/>
    <w:rsid w:val="006325C0"/>
    <w:rsid w:val="00634820"/>
    <w:rsid w:val="00655447"/>
    <w:rsid w:val="00664F54"/>
    <w:rsid w:val="00671BA3"/>
    <w:rsid w:val="00675234"/>
    <w:rsid w:val="00694EBB"/>
    <w:rsid w:val="006957DC"/>
    <w:rsid w:val="00697FFD"/>
    <w:rsid w:val="006A2DFB"/>
    <w:rsid w:val="006B5D05"/>
    <w:rsid w:val="006C2E2D"/>
    <w:rsid w:val="006C5D58"/>
    <w:rsid w:val="006C75B5"/>
    <w:rsid w:val="006D1572"/>
    <w:rsid w:val="006F3D79"/>
    <w:rsid w:val="006F4726"/>
    <w:rsid w:val="0070060B"/>
    <w:rsid w:val="007006EF"/>
    <w:rsid w:val="00711750"/>
    <w:rsid w:val="007124E9"/>
    <w:rsid w:val="007159A3"/>
    <w:rsid w:val="007211CA"/>
    <w:rsid w:val="0072197A"/>
    <w:rsid w:val="00735A5B"/>
    <w:rsid w:val="00751225"/>
    <w:rsid w:val="007540D5"/>
    <w:rsid w:val="00755A6C"/>
    <w:rsid w:val="00761C17"/>
    <w:rsid w:val="00767CFB"/>
    <w:rsid w:val="00767E36"/>
    <w:rsid w:val="0078620F"/>
    <w:rsid w:val="007868F9"/>
    <w:rsid w:val="007A5D67"/>
    <w:rsid w:val="007A680A"/>
    <w:rsid w:val="007B575F"/>
    <w:rsid w:val="007B7486"/>
    <w:rsid w:val="007C6134"/>
    <w:rsid w:val="007D002C"/>
    <w:rsid w:val="007F05B5"/>
    <w:rsid w:val="007F131F"/>
    <w:rsid w:val="007F3F1A"/>
    <w:rsid w:val="0080135F"/>
    <w:rsid w:val="00807ECE"/>
    <w:rsid w:val="008169C4"/>
    <w:rsid w:val="00826747"/>
    <w:rsid w:val="00843823"/>
    <w:rsid w:val="00845466"/>
    <w:rsid w:val="008658B2"/>
    <w:rsid w:val="00887E43"/>
    <w:rsid w:val="008956E2"/>
    <w:rsid w:val="0089774D"/>
    <w:rsid w:val="008B708A"/>
    <w:rsid w:val="008D697B"/>
    <w:rsid w:val="008D76CB"/>
    <w:rsid w:val="008D7F0A"/>
    <w:rsid w:val="008E77BA"/>
    <w:rsid w:val="008F5318"/>
    <w:rsid w:val="008F599C"/>
    <w:rsid w:val="008F731A"/>
    <w:rsid w:val="009063F7"/>
    <w:rsid w:val="00913F12"/>
    <w:rsid w:val="00936782"/>
    <w:rsid w:val="00947B83"/>
    <w:rsid w:val="0095022B"/>
    <w:rsid w:val="00951733"/>
    <w:rsid w:val="0097723A"/>
    <w:rsid w:val="00992C51"/>
    <w:rsid w:val="00994400"/>
    <w:rsid w:val="00996693"/>
    <w:rsid w:val="009A3555"/>
    <w:rsid w:val="009A694D"/>
    <w:rsid w:val="009B56AD"/>
    <w:rsid w:val="009C732C"/>
    <w:rsid w:val="009E230C"/>
    <w:rsid w:val="009E46B6"/>
    <w:rsid w:val="009F163A"/>
    <w:rsid w:val="00A065BC"/>
    <w:rsid w:val="00A06761"/>
    <w:rsid w:val="00A07751"/>
    <w:rsid w:val="00A14C14"/>
    <w:rsid w:val="00A27617"/>
    <w:rsid w:val="00A31DCA"/>
    <w:rsid w:val="00A4197A"/>
    <w:rsid w:val="00A50840"/>
    <w:rsid w:val="00A64774"/>
    <w:rsid w:val="00A65883"/>
    <w:rsid w:val="00A804F7"/>
    <w:rsid w:val="00A85AFE"/>
    <w:rsid w:val="00A902C8"/>
    <w:rsid w:val="00A909B3"/>
    <w:rsid w:val="00A9467B"/>
    <w:rsid w:val="00A95C21"/>
    <w:rsid w:val="00A95CAF"/>
    <w:rsid w:val="00A97567"/>
    <w:rsid w:val="00AA2210"/>
    <w:rsid w:val="00AA423A"/>
    <w:rsid w:val="00AA5398"/>
    <w:rsid w:val="00AB2796"/>
    <w:rsid w:val="00AB27A9"/>
    <w:rsid w:val="00AB6210"/>
    <w:rsid w:val="00AD69C4"/>
    <w:rsid w:val="00AE1587"/>
    <w:rsid w:val="00AE2F65"/>
    <w:rsid w:val="00AE31D2"/>
    <w:rsid w:val="00AE45F7"/>
    <w:rsid w:val="00B00892"/>
    <w:rsid w:val="00B21A66"/>
    <w:rsid w:val="00B242C3"/>
    <w:rsid w:val="00B4149A"/>
    <w:rsid w:val="00B52130"/>
    <w:rsid w:val="00B53470"/>
    <w:rsid w:val="00B6197F"/>
    <w:rsid w:val="00B76407"/>
    <w:rsid w:val="00B77238"/>
    <w:rsid w:val="00B803AE"/>
    <w:rsid w:val="00B86CDB"/>
    <w:rsid w:val="00B9406D"/>
    <w:rsid w:val="00B976E6"/>
    <w:rsid w:val="00BA39D8"/>
    <w:rsid w:val="00BB689C"/>
    <w:rsid w:val="00BC39FF"/>
    <w:rsid w:val="00BC432D"/>
    <w:rsid w:val="00BD5DAD"/>
    <w:rsid w:val="00BE7266"/>
    <w:rsid w:val="00BF185C"/>
    <w:rsid w:val="00C00149"/>
    <w:rsid w:val="00C01D30"/>
    <w:rsid w:val="00C038E4"/>
    <w:rsid w:val="00C03AE9"/>
    <w:rsid w:val="00C0776C"/>
    <w:rsid w:val="00C10E08"/>
    <w:rsid w:val="00C16B1B"/>
    <w:rsid w:val="00C20B39"/>
    <w:rsid w:val="00C26822"/>
    <w:rsid w:val="00C32053"/>
    <w:rsid w:val="00C5219D"/>
    <w:rsid w:val="00C5567D"/>
    <w:rsid w:val="00C55D7F"/>
    <w:rsid w:val="00C6122A"/>
    <w:rsid w:val="00C7545F"/>
    <w:rsid w:val="00C94537"/>
    <w:rsid w:val="00C97BC7"/>
    <w:rsid w:val="00CA181C"/>
    <w:rsid w:val="00CA2672"/>
    <w:rsid w:val="00CB43BD"/>
    <w:rsid w:val="00CB67FE"/>
    <w:rsid w:val="00CB7752"/>
    <w:rsid w:val="00CC1735"/>
    <w:rsid w:val="00CC323D"/>
    <w:rsid w:val="00CF1682"/>
    <w:rsid w:val="00CF546F"/>
    <w:rsid w:val="00D03CC2"/>
    <w:rsid w:val="00D07591"/>
    <w:rsid w:val="00D1247F"/>
    <w:rsid w:val="00D23245"/>
    <w:rsid w:val="00D252CB"/>
    <w:rsid w:val="00D27DDD"/>
    <w:rsid w:val="00D33E8F"/>
    <w:rsid w:val="00D35E48"/>
    <w:rsid w:val="00D531F0"/>
    <w:rsid w:val="00D546D4"/>
    <w:rsid w:val="00D62478"/>
    <w:rsid w:val="00D971C1"/>
    <w:rsid w:val="00DA0F33"/>
    <w:rsid w:val="00DB2213"/>
    <w:rsid w:val="00DC0C07"/>
    <w:rsid w:val="00DC48FD"/>
    <w:rsid w:val="00DC4D29"/>
    <w:rsid w:val="00DD674E"/>
    <w:rsid w:val="00DE1D50"/>
    <w:rsid w:val="00DE3DE8"/>
    <w:rsid w:val="00DE43C7"/>
    <w:rsid w:val="00DE5D26"/>
    <w:rsid w:val="00DE7B09"/>
    <w:rsid w:val="00DE7C8F"/>
    <w:rsid w:val="00E026F7"/>
    <w:rsid w:val="00E05909"/>
    <w:rsid w:val="00E23859"/>
    <w:rsid w:val="00E33D00"/>
    <w:rsid w:val="00E3448C"/>
    <w:rsid w:val="00E35E52"/>
    <w:rsid w:val="00E37A4B"/>
    <w:rsid w:val="00E57F78"/>
    <w:rsid w:val="00E70354"/>
    <w:rsid w:val="00E75B63"/>
    <w:rsid w:val="00E85484"/>
    <w:rsid w:val="00E9397A"/>
    <w:rsid w:val="00EA2C46"/>
    <w:rsid w:val="00EA2F19"/>
    <w:rsid w:val="00EB6C2F"/>
    <w:rsid w:val="00EC334A"/>
    <w:rsid w:val="00ED1E99"/>
    <w:rsid w:val="00ED28A2"/>
    <w:rsid w:val="00ED59A6"/>
    <w:rsid w:val="00EE69E5"/>
    <w:rsid w:val="00F02BA6"/>
    <w:rsid w:val="00F0628A"/>
    <w:rsid w:val="00F0725B"/>
    <w:rsid w:val="00F1368B"/>
    <w:rsid w:val="00F20A5A"/>
    <w:rsid w:val="00F22BBB"/>
    <w:rsid w:val="00F309A6"/>
    <w:rsid w:val="00F321D0"/>
    <w:rsid w:val="00F324ED"/>
    <w:rsid w:val="00F357B3"/>
    <w:rsid w:val="00F35C4B"/>
    <w:rsid w:val="00F35FD3"/>
    <w:rsid w:val="00F40F51"/>
    <w:rsid w:val="00F4473C"/>
    <w:rsid w:val="00F45403"/>
    <w:rsid w:val="00F52C4D"/>
    <w:rsid w:val="00F54F4B"/>
    <w:rsid w:val="00F61E72"/>
    <w:rsid w:val="00F651C3"/>
    <w:rsid w:val="00F8033E"/>
    <w:rsid w:val="00F83325"/>
    <w:rsid w:val="00F8589A"/>
    <w:rsid w:val="00FA0646"/>
    <w:rsid w:val="00FA5BD0"/>
    <w:rsid w:val="00FA71D8"/>
    <w:rsid w:val="00FB275A"/>
    <w:rsid w:val="00FB372B"/>
    <w:rsid w:val="00FC4814"/>
    <w:rsid w:val="00FD033D"/>
    <w:rsid w:val="00FD66D3"/>
    <w:rsid w:val="00FE02BA"/>
    <w:rsid w:val="00FE7AB6"/>
    <w:rsid w:val="00FF2E80"/>
    <w:rsid w:val="00FF5717"/>
    <w:rsid w:val="00FF6B3A"/>
    <w:rsid w:val="00FF6E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6B6"/>
  </w:style>
  <w:style w:type="paragraph" w:styleId="Heading1">
    <w:name w:val="heading 1"/>
    <w:basedOn w:val="Normal"/>
    <w:next w:val="Normal"/>
    <w:link w:val="Heading1Char"/>
    <w:uiPriority w:val="99"/>
    <w:qFormat/>
    <w:rsid w:val="002A2C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2C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03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A2C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2A2C8A"/>
    <w:pPr>
      <w:spacing w:after="0" w:line="240" w:lineRule="auto"/>
    </w:pPr>
  </w:style>
  <w:style w:type="character" w:customStyle="1" w:styleId="Heading1Char">
    <w:name w:val="Heading 1 Char"/>
    <w:basedOn w:val="DefaultParagraphFont"/>
    <w:link w:val="Heading1"/>
    <w:uiPriority w:val="99"/>
    <w:rsid w:val="002A2C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2C8A"/>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2F6820"/>
    <w:rPr>
      <w:color w:val="808080"/>
    </w:rPr>
  </w:style>
  <w:style w:type="paragraph" w:styleId="BalloonText">
    <w:name w:val="Balloon Text"/>
    <w:basedOn w:val="Normal"/>
    <w:link w:val="BalloonTextChar"/>
    <w:uiPriority w:val="99"/>
    <w:semiHidden/>
    <w:unhideWhenUsed/>
    <w:rsid w:val="002F6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820"/>
    <w:rPr>
      <w:rFonts w:ascii="Tahoma" w:hAnsi="Tahoma" w:cs="Tahoma"/>
      <w:sz w:val="16"/>
      <w:szCs w:val="16"/>
    </w:rPr>
  </w:style>
  <w:style w:type="paragraph" w:styleId="ListParagraph">
    <w:name w:val="List Paragraph"/>
    <w:basedOn w:val="Normal"/>
    <w:uiPriority w:val="34"/>
    <w:qFormat/>
    <w:rsid w:val="00DC0C07"/>
    <w:pPr>
      <w:ind w:left="720"/>
      <w:contextualSpacing/>
    </w:pPr>
  </w:style>
  <w:style w:type="paragraph" w:styleId="EndnoteText">
    <w:name w:val="endnote text"/>
    <w:basedOn w:val="Normal"/>
    <w:link w:val="EndnoteTextChar"/>
    <w:uiPriority w:val="99"/>
    <w:semiHidden/>
    <w:unhideWhenUsed/>
    <w:rsid w:val="00B534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3470"/>
    <w:rPr>
      <w:sz w:val="20"/>
      <w:szCs w:val="20"/>
    </w:rPr>
  </w:style>
  <w:style w:type="character" w:styleId="EndnoteReference">
    <w:name w:val="endnote reference"/>
    <w:basedOn w:val="DefaultParagraphFont"/>
    <w:uiPriority w:val="99"/>
    <w:semiHidden/>
    <w:unhideWhenUsed/>
    <w:rsid w:val="00B53470"/>
    <w:rPr>
      <w:vertAlign w:val="superscript"/>
    </w:rPr>
  </w:style>
  <w:style w:type="table" w:styleId="MediumList1-Accent3">
    <w:name w:val="Medium List 1 Accent 3"/>
    <w:basedOn w:val="TableNormal"/>
    <w:uiPriority w:val="65"/>
    <w:rsid w:val="0041176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2418C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2-Accent3">
    <w:name w:val="Medium List 2 Accent 3"/>
    <w:basedOn w:val="TableNormal"/>
    <w:uiPriority w:val="66"/>
    <w:rsid w:val="001C486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4">
    <w:name w:val="Medium List 1 Accent 4"/>
    <w:basedOn w:val="TableNormal"/>
    <w:uiPriority w:val="65"/>
    <w:rsid w:val="001C486E"/>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3">
    <w:name w:val="Medium Shading 1 Accent 3"/>
    <w:basedOn w:val="TableNormal"/>
    <w:uiPriority w:val="63"/>
    <w:rsid w:val="008D76C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Style1">
    <w:name w:val="Style1"/>
    <w:basedOn w:val="TableNormal"/>
    <w:uiPriority w:val="99"/>
    <w:qFormat/>
    <w:rsid w:val="008D76CB"/>
    <w:pPr>
      <w:spacing w:after="0" w:line="240" w:lineRule="auto"/>
    </w:pPr>
    <w:tblPr>
      <w:tblInd w:w="0" w:type="dxa"/>
      <w:tblCellMar>
        <w:top w:w="0" w:type="dxa"/>
        <w:left w:w="108" w:type="dxa"/>
        <w:bottom w:w="0" w:type="dxa"/>
        <w:right w:w="108" w:type="dxa"/>
      </w:tblCellMar>
    </w:tblPr>
  </w:style>
  <w:style w:type="table" w:styleId="MediumList1-Accent6">
    <w:name w:val="Medium List 1 Accent 6"/>
    <w:basedOn w:val="TableNormal"/>
    <w:uiPriority w:val="65"/>
    <w:rsid w:val="008D76CB"/>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Shading-Accent6">
    <w:name w:val="Light Shading Accent 6"/>
    <w:basedOn w:val="TableNormal"/>
    <w:uiPriority w:val="60"/>
    <w:rsid w:val="00A6588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Default">
    <w:name w:val="Default"/>
    <w:rsid w:val="007F3F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xtjustify">
    <w:name w:val="txtjustify"/>
    <w:basedOn w:val="DefaultParagraphFont"/>
    <w:rsid w:val="007F3F1A"/>
  </w:style>
  <w:style w:type="paragraph" w:styleId="Caption">
    <w:name w:val="caption"/>
    <w:basedOn w:val="Normal"/>
    <w:next w:val="Normal"/>
    <w:uiPriority w:val="35"/>
    <w:unhideWhenUsed/>
    <w:qFormat/>
    <w:rsid w:val="00E70354"/>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E7035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E703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03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703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70354"/>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semiHidden/>
    <w:unhideWhenUsed/>
    <w:rsid w:val="000622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622F7"/>
  </w:style>
  <w:style w:type="paragraph" w:styleId="Footer">
    <w:name w:val="footer"/>
    <w:basedOn w:val="Normal"/>
    <w:link w:val="FooterChar"/>
    <w:uiPriority w:val="99"/>
    <w:unhideWhenUsed/>
    <w:rsid w:val="00062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2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jpe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chart" Target="charts/chart3.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prevalence%</a:t>
            </a:r>
          </a:p>
        </c:rich>
      </c:tx>
      <c:layout>
        <c:manualLayout>
          <c:xMode val="edge"/>
          <c:yMode val="edge"/>
          <c:x val="0.39352986051242689"/>
          <c:y val="0"/>
        </c:manualLayout>
      </c:layout>
    </c:title>
    <c:plotArea>
      <c:layout>
        <c:manualLayout>
          <c:layoutTarget val="inner"/>
          <c:xMode val="edge"/>
          <c:yMode val="edge"/>
          <c:x val="5.7454948771616624E-2"/>
          <c:y val="5.3852621243937138E-2"/>
          <c:w val="0.89695818682196327"/>
          <c:h val="0.71697382484883965"/>
        </c:manualLayout>
      </c:layout>
      <c:barChart>
        <c:barDir val="col"/>
        <c:grouping val="clustered"/>
        <c:ser>
          <c:idx val="0"/>
          <c:order val="0"/>
          <c:tx>
            <c:strRef>
              <c:f>Sheet1!$B$1</c:f>
              <c:strCache>
                <c:ptCount val="1"/>
                <c:pt idx="0">
                  <c:v>prevalence %</c:v>
                </c:pt>
              </c:strCache>
            </c:strRef>
          </c:tx>
          <c:dLbls>
            <c:showVal val="1"/>
          </c:dLbls>
          <c:cat>
            <c:strRef>
              <c:f>Sheet1!$A$2:$A$12</c:f>
              <c:strCache>
                <c:ptCount val="11"/>
                <c:pt idx="0">
                  <c:v>abscess</c:v>
                </c:pt>
                <c:pt idx="1">
                  <c:v>urolithiasis</c:v>
                </c:pt>
                <c:pt idx="2">
                  <c:v>c. opacity</c:v>
                </c:pt>
                <c:pt idx="3">
                  <c:v>myiasis</c:v>
                </c:pt>
                <c:pt idx="4">
                  <c:v>navel ill</c:v>
                </c:pt>
                <c:pt idx="5">
                  <c:v>dermatitis</c:v>
                </c:pt>
                <c:pt idx="6">
                  <c:v>scabies</c:v>
                </c:pt>
                <c:pt idx="7">
                  <c:v>arthritis</c:v>
                </c:pt>
                <c:pt idx="8">
                  <c:v>atresia ani</c:v>
                </c:pt>
                <c:pt idx="9">
                  <c:v>fracture</c:v>
                </c:pt>
                <c:pt idx="10">
                  <c:v>calf scour</c:v>
                </c:pt>
              </c:strCache>
            </c:strRef>
          </c:cat>
          <c:val>
            <c:numRef>
              <c:f>Sheet1!$B$2:$B$12</c:f>
              <c:numCache>
                <c:formatCode>0.00%</c:formatCode>
                <c:ptCount val="11"/>
                <c:pt idx="0">
                  <c:v>1.9000000000000083E-2</c:v>
                </c:pt>
                <c:pt idx="1">
                  <c:v>1.9000000000000083E-2</c:v>
                </c:pt>
                <c:pt idx="2">
                  <c:v>0.28700000000000031</c:v>
                </c:pt>
                <c:pt idx="3">
                  <c:v>5.7000000000000113E-2</c:v>
                </c:pt>
                <c:pt idx="4">
                  <c:v>9.6000000000000099E-2</c:v>
                </c:pt>
                <c:pt idx="5">
                  <c:v>9.6000000000000099E-2</c:v>
                </c:pt>
                <c:pt idx="6">
                  <c:v>9.6000000000000099E-2</c:v>
                </c:pt>
                <c:pt idx="7">
                  <c:v>5.7000000000000113E-2</c:v>
                </c:pt>
                <c:pt idx="8">
                  <c:v>3.8000000000000041E-2</c:v>
                </c:pt>
                <c:pt idx="9">
                  <c:v>5.7000000000000113E-2</c:v>
                </c:pt>
                <c:pt idx="10">
                  <c:v>0.14300000000000004</c:v>
                </c:pt>
              </c:numCache>
            </c:numRef>
          </c:val>
        </c:ser>
        <c:ser>
          <c:idx val="1"/>
          <c:order val="1"/>
          <c:tx>
            <c:strRef>
              <c:f>Sheet1!$C$1</c:f>
              <c:strCache>
                <c:ptCount val="1"/>
                <c:pt idx="0">
                  <c:v>Prevalence2</c:v>
                </c:pt>
              </c:strCache>
            </c:strRef>
          </c:tx>
          <c:dLbls>
            <c:showVal val="1"/>
          </c:dLbls>
          <c:cat>
            <c:strRef>
              <c:f>Sheet1!$A$2:$A$12</c:f>
              <c:strCache>
                <c:ptCount val="11"/>
                <c:pt idx="0">
                  <c:v>abscess</c:v>
                </c:pt>
                <c:pt idx="1">
                  <c:v>urolithiasis</c:v>
                </c:pt>
                <c:pt idx="2">
                  <c:v>c. opacity</c:v>
                </c:pt>
                <c:pt idx="3">
                  <c:v>myiasis</c:v>
                </c:pt>
                <c:pt idx="4">
                  <c:v>navel ill</c:v>
                </c:pt>
                <c:pt idx="5">
                  <c:v>dermatitis</c:v>
                </c:pt>
                <c:pt idx="6">
                  <c:v>scabies</c:v>
                </c:pt>
                <c:pt idx="7">
                  <c:v>arthritis</c:v>
                </c:pt>
                <c:pt idx="8">
                  <c:v>atresia ani</c:v>
                </c:pt>
                <c:pt idx="9">
                  <c:v>fracture</c:v>
                </c:pt>
                <c:pt idx="10">
                  <c:v>calf scour</c:v>
                </c:pt>
              </c:strCache>
            </c:strRef>
          </c:cat>
          <c:val>
            <c:numRef>
              <c:f>Sheet1!$C$2:$C$12</c:f>
              <c:numCache>
                <c:formatCode>General</c:formatCode>
                <c:ptCount val="11"/>
              </c:numCache>
            </c:numRef>
          </c:val>
        </c:ser>
        <c:ser>
          <c:idx val="2"/>
          <c:order val="2"/>
          <c:tx>
            <c:strRef>
              <c:f>Sheet1!$D$1</c:f>
              <c:strCache>
                <c:ptCount val="1"/>
                <c:pt idx="0">
                  <c:v>Series 3</c:v>
                </c:pt>
              </c:strCache>
            </c:strRef>
          </c:tx>
          <c:dLbls>
            <c:showVal val="1"/>
          </c:dLbls>
          <c:cat>
            <c:strRef>
              <c:f>Sheet1!$A$2:$A$12</c:f>
              <c:strCache>
                <c:ptCount val="11"/>
                <c:pt idx="0">
                  <c:v>abscess</c:v>
                </c:pt>
                <c:pt idx="1">
                  <c:v>urolithiasis</c:v>
                </c:pt>
                <c:pt idx="2">
                  <c:v>c. opacity</c:v>
                </c:pt>
                <c:pt idx="3">
                  <c:v>myiasis</c:v>
                </c:pt>
                <c:pt idx="4">
                  <c:v>navel ill</c:v>
                </c:pt>
                <c:pt idx="5">
                  <c:v>dermatitis</c:v>
                </c:pt>
                <c:pt idx="6">
                  <c:v>scabies</c:v>
                </c:pt>
                <c:pt idx="7">
                  <c:v>arthritis</c:v>
                </c:pt>
                <c:pt idx="8">
                  <c:v>atresia ani</c:v>
                </c:pt>
                <c:pt idx="9">
                  <c:v>fracture</c:v>
                </c:pt>
                <c:pt idx="10">
                  <c:v>calf scour</c:v>
                </c:pt>
              </c:strCache>
            </c:strRef>
          </c:cat>
          <c:val>
            <c:numRef>
              <c:f>Sheet1!$D$2:$D$12</c:f>
              <c:numCache>
                <c:formatCode>General</c:formatCode>
                <c:ptCount val="11"/>
              </c:numCache>
            </c:numRef>
          </c:val>
        </c:ser>
        <c:dLbls>
          <c:showVal val="1"/>
        </c:dLbls>
        <c:axId val="65850752"/>
        <c:axId val="67152896"/>
      </c:barChart>
      <c:catAx>
        <c:axId val="65850752"/>
        <c:scaling>
          <c:orientation val="minMax"/>
        </c:scaling>
        <c:axPos val="b"/>
        <c:tickLblPos val="nextTo"/>
        <c:crossAx val="67152896"/>
        <c:crosses val="autoZero"/>
        <c:auto val="1"/>
        <c:lblAlgn val="ctr"/>
        <c:lblOffset val="100"/>
      </c:catAx>
      <c:valAx>
        <c:axId val="67152896"/>
        <c:scaling>
          <c:orientation val="minMax"/>
        </c:scaling>
        <c:axPos val="l"/>
        <c:majorGridlines/>
        <c:numFmt formatCode="0.00%" sourceLinked="1"/>
        <c:tickLblPos val="nextTo"/>
        <c:crossAx val="65850752"/>
        <c:crosses val="autoZero"/>
        <c:crossBetween val="between"/>
      </c:valAx>
    </c:plotArea>
    <c:plotVisOnly val="1"/>
  </c:chart>
  <c:txPr>
    <a:bodyPr/>
    <a:lstStyle/>
    <a:p>
      <a:pPr>
        <a:defRPr sz="11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prevalence</a:t>
            </a:r>
          </a:p>
        </c:rich>
      </c:tx>
    </c:title>
    <c:plotArea>
      <c:layout/>
      <c:barChart>
        <c:barDir val="col"/>
        <c:grouping val="clustered"/>
        <c:ser>
          <c:idx val="0"/>
          <c:order val="0"/>
          <c:tx>
            <c:strRef>
              <c:f>Sheet1!$B$1</c:f>
              <c:strCache>
                <c:ptCount val="1"/>
                <c:pt idx="0">
                  <c:v>Column1</c:v>
                </c:pt>
              </c:strCache>
            </c:strRef>
          </c:tx>
          <c:dLbls>
            <c:showVal val="1"/>
          </c:dLbls>
          <c:cat>
            <c:strRef>
              <c:f>Sheet1!$A$2:$A$17</c:f>
              <c:strCache>
                <c:ptCount val="16"/>
                <c:pt idx="0">
                  <c:v>acidosis</c:v>
                </c:pt>
                <c:pt idx="1">
                  <c:v>abscess</c:v>
                </c:pt>
                <c:pt idx="2">
                  <c:v>corneal opacity</c:v>
                </c:pt>
                <c:pt idx="3">
                  <c:v>coccidiosis</c:v>
                </c:pt>
                <c:pt idx="4">
                  <c:v>dystocia</c:v>
                </c:pt>
                <c:pt idx="5">
                  <c:v>myiasis</c:v>
                </c:pt>
                <c:pt idx="6">
                  <c:v>mastitis</c:v>
                </c:pt>
                <c:pt idx="7">
                  <c:v>Retained placenta</c:v>
                </c:pt>
                <c:pt idx="8">
                  <c:v>Dermatitis</c:v>
                </c:pt>
                <c:pt idx="9">
                  <c:v>Lumpy jaw</c:v>
                </c:pt>
                <c:pt idx="10">
                  <c:v>Papillomatosis</c:v>
                </c:pt>
                <c:pt idx="11">
                  <c:v>Foot rot</c:v>
                </c:pt>
                <c:pt idx="12">
                  <c:v>Lice infestation</c:v>
                </c:pt>
                <c:pt idx="13">
                  <c:v>Scabies</c:v>
                </c:pt>
                <c:pt idx="14">
                  <c:v>Fascioliasis</c:v>
                </c:pt>
                <c:pt idx="15">
                  <c:v>Repeat breeding</c:v>
                </c:pt>
              </c:strCache>
            </c:strRef>
          </c:cat>
          <c:val>
            <c:numRef>
              <c:f>Sheet1!$B$2:$B$17</c:f>
              <c:numCache>
                <c:formatCode>General</c:formatCode>
                <c:ptCount val="16"/>
                <c:pt idx="6">
                  <c:v>0</c:v>
                </c:pt>
              </c:numCache>
            </c:numRef>
          </c:val>
        </c:ser>
        <c:ser>
          <c:idx val="2"/>
          <c:order val="1"/>
          <c:tx>
            <c:strRef>
              <c:f>Sheet1!$D$1</c:f>
              <c:strCache>
                <c:ptCount val="1"/>
                <c:pt idx="0">
                  <c:v>prevalence</c:v>
                </c:pt>
              </c:strCache>
            </c:strRef>
          </c:tx>
          <c:dLbls>
            <c:showVal val="1"/>
          </c:dLbls>
          <c:cat>
            <c:strRef>
              <c:f>Sheet1!$A$2:$A$17</c:f>
              <c:strCache>
                <c:ptCount val="16"/>
                <c:pt idx="0">
                  <c:v>acidosis</c:v>
                </c:pt>
                <c:pt idx="1">
                  <c:v>abscess</c:v>
                </c:pt>
                <c:pt idx="2">
                  <c:v>corneal opacity</c:v>
                </c:pt>
                <c:pt idx="3">
                  <c:v>coccidiosis</c:v>
                </c:pt>
                <c:pt idx="4">
                  <c:v>dystocia</c:v>
                </c:pt>
                <c:pt idx="5">
                  <c:v>myiasis</c:v>
                </c:pt>
                <c:pt idx="6">
                  <c:v>mastitis</c:v>
                </c:pt>
                <c:pt idx="7">
                  <c:v>Retained placenta</c:v>
                </c:pt>
                <c:pt idx="8">
                  <c:v>Dermatitis</c:v>
                </c:pt>
                <c:pt idx="9">
                  <c:v>Lumpy jaw</c:v>
                </c:pt>
                <c:pt idx="10">
                  <c:v>Papillomatosis</c:v>
                </c:pt>
                <c:pt idx="11">
                  <c:v>Foot rot</c:v>
                </c:pt>
                <c:pt idx="12">
                  <c:v>Lice infestation</c:v>
                </c:pt>
                <c:pt idx="13">
                  <c:v>Scabies</c:v>
                </c:pt>
                <c:pt idx="14">
                  <c:v>Fascioliasis</c:v>
                </c:pt>
                <c:pt idx="15">
                  <c:v>Repeat breeding</c:v>
                </c:pt>
              </c:strCache>
            </c:strRef>
          </c:cat>
          <c:val>
            <c:numRef>
              <c:f>Sheet1!$D$2:$D$17</c:f>
              <c:numCache>
                <c:formatCode>0.00%</c:formatCode>
                <c:ptCount val="16"/>
                <c:pt idx="0">
                  <c:v>0.13900000000000001</c:v>
                </c:pt>
                <c:pt idx="1">
                  <c:v>6.3E-2</c:v>
                </c:pt>
                <c:pt idx="2">
                  <c:v>5.1000000000000004E-2</c:v>
                </c:pt>
                <c:pt idx="3">
                  <c:v>3.7999999999999999E-2</c:v>
                </c:pt>
                <c:pt idx="4">
                  <c:v>6.3E-2</c:v>
                </c:pt>
                <c:pt idx="5">
                  <c:v>1.2999999999999998E-2</c:v>
                </c:pt>
                <c:pt idx="6">
                  <c:v>0.13900000000000001</c:v>
                </c:pt>
                <c:pt idx="7">
                  <c:v>3.7999999999999999E-2</c:v>
                </c:pt>
                <c:pt idx="8">
                  <c:v>3.7999999999999999E-2</c:v>
                </c:pt>
                <c:pt idx="9">
                  <c:v>1.2999999999999998E-2</c:v>
                </c:pt>
                <c:pt idx="10">
                  <c:v>3.7999999999999999E-2</c:v>
                </c:pt>
                <c:pt idx="11">
                  <c:v>2.5000000000000001E-2</c:v>
                </c:pt>
                <c:pt idx="12">
                  <c:v>5.1000000000000004E-2</c:v>
                </c:pt>
                <c:pt idx="13">
                  <c:v>3.7999999999999999E-2</c:v>
                </c:pt>
                <c:pt idx="14">
                  <c:v>0.16700000000000001</c:v>
                </c:pt>
                <c:pt idx="15">
                  <c:v>7.5999999999999998E-2</c:v>
                </c:pt>
              </c:numCache>
            </c:numRef>
          </c:val>
        </c:ser>
        <c:dLbls>
          <c:showVal val="1"/>
        </c:dLbls>
        <c:axId val="85564800"/>
        <c:axId val="85636608"/>
      </c:barChart>
      <c:catAx>
        <c:axId val="85564800"/>
        <c:scaling>
          <c:orientation val="minMax"/>
        </c:scaling>
        <c:axPos val="b"/>
        <c:tickLblPos val="nextTo"/>
        <c:crossAx val="85636608"/>
        <c:crosses val="autoZero"/>
        <c:auto val="1"/>
        <c:lblAlgn val="ctr"/>
        <c:lblOffset val="100"/>
      </c:catAx>
      <c:valAx>
        <c:axId val="8563660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en-US"/>
          </a:p>
        </c:txPr>
        <c:crossAx val="85564800"/>
        <c:crosses val="autoZero"/>
        <c:crossBetween val="between"/>
      </c:valAx>
    </c:plotArea>
    <c:legend>
      <c:legendPos val="r"/>
      <c:legendEntry>
        <c:idx val="0"/>
        <c:delete val="1"/>
      </c:legendEntry>
    </c:legend>
    <c:plotVisOnly val="1"/>
  </c:chart>
  <c:txPr>
    <a:bodyPr/>
    <a:lstStyle/>
    <a:p>
      <a:pPr>
        <a:defRPr sz="1000">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Prevalence %</a:t>
            </a:r>
          </a:p>
        </c:rich>
      </c:tx>
    </c:title>
    <c:plotArea>
      <c:layout/>
      <c:barChart>
        <c:barDir val="bar"/>
        <c:grouping val="clustered"/>
        <c:ser>
          <c:idx val="0"/>
          <c:order val="0"/>
          <c:tx>
            <c:strRef>
              <c:f>Sheet1!$B$1</c:f>
              <c:strCache>
                <c:ptCount val="1"/>
                <c:pt idx="0">
                  <c:v>Series 1</c:v>
                </c:pt>
              </c:strCache>
            </c:strRef>
          </c:tx>
          <c:dLbls>
            <c:showVal val="1"/>
          </c:dLbls>
          <c:cat>
            <c:strRef>
              <c:f>Sheet1!$A$2:$A$21</c:f>
              <c:strCache>
                <c:ptCount val="20"/>
                <c:pt idx="0">
                  <c:v>scabies</c:v>
                </c:pt>
                <c:pt idx="1">
                  <c:v>dermatitis</c:v>
                </c:pt>
                <c:pt idx="2">
                  <c:v>urolithiasis</c:v>
                </c:pt>
                <c:pt idx="3">
                  <c:v>uterine prolapse</c:v>
                </c:pt>
                <c:pt idx="4">
                  <c:v>lice infestation</c:v>
                </c:pt>
                <c:pt idx="5">
                  <c:v>retained placenta</c:v>
                </c:pt>
                <c:pt idx="6">
                  <c:v>pyometra</c:v>
                </c:pt>
                <c:pt idx="7">
                  <c:v>mastitis</c:v>
                </c:pt>
                <c:pt idx="8">
                  <c:v>acidosis</c:v>
                </c:pt>
                <c:pt idx="9">
                  <c:v>conjunctitis</c:v>
                </c:pt>
                <c:pt idx="10">
                  <c:v>tetanus</c:v>
                </c:pt>
                <c:pt idx="11">
                  <c:v>dystocia</c:v>
                </c:pt>
                <c:pt idx="12">
                  <c:v>myiasis</c:v>
                </c:pt>
                <c:pt idx="13">
                  <c:v>corneal opacity</c:v>
                </c:pt>
                <c:pt idx="14">
                  <c:v>abscess</c:v>
                </c:pt>
                <c:pt idx="15">
                  <c:v>udder edema</c:v>
                </c:pt>
                <c:pt idx="16">
                  <c:v>pneumonia</c:v>
                </c:pt>
                <c:pt idx="17">
                  <c:v>PPR</c:v>
                </c:pt>
                <c:pt idx="18">
                  <c:v>Atresia ani</c:v>
                </c:pt>
                <c:pt idx="19">
                  <c:v>Fracture </c:v>
                </c:pt>
              </c:strCache>
            </c:strRef>
          </c:cat>
          <c:val>
            <c:numRef>
              <c:f>Sheet1!$B$2:$B$21</c:f>
              <c:numCache>
                <c:formatCode>0.00%</c:formatCode>
                <c:ptCount val="20"/>
                <c:pt idx="0">
                  <c:v>1.9000000000000052E-2</c:v>
                </c:pt>
                <c:pt idx="1">
                  <c:v>1.9000000000000052E-2</c:v>
                </c:pt>
                <c:pt idx="2">
                  <c:v>2.9000000000000001E-2</c:v>
                </c:pt>
                <c:pt idx="3">
                  <c:v>2.9000000000000001E-2</c:v>
                </c:pt>
                <c:pt idx="4">
                  <c:v>3.7999999999999999E-2</c:v>
                </c:pt>
                <c:pt idx="5">
                  <c:v>2.9000000000000001E-2</c:v>
                </c:pt>
                <c:pt idx="6">
                  <c:v>9.0000000000000028E-3</c:v>
                </c:pt>
                <c:pt idx="7">
                  <c:v>2.9000000000000001E-2</c:v>
                </c:pt>
                <c:pt idx="8">
                  <c:v>7.6999999999999999E-2</c:v>
                </c:pt>
                <c:pt idx="9">
                  <c:v>1.9000000000000052E-2</c:v>
                </c:pt>
                <c:pt idx="10">
                  <c:v>1.9000000000000052E-2</c:v>
                </c:pt>
                <c:pt idx="11">
                  <c:v>3.7999999999999999E-2</c:v>
                </c:pt>
                <c:pt idx="12">
                  <c:v>1.9000000000000052E-2</c:v>
                </c:pt>
                <c:pt idx="13">
                  <c:v>0.17400000000000004</c:v>
                </c:pt>
                <c:pt idx="14">
                  <c:v>9.0000000000000028E-3</c:v>
                </c:pt>
                <c:pt idx="15">
                  <c:v>9.0000000000000028E-3</c:v>
                </c:pt>
                <c:pt idx="16">
                  <c:v>6.8000000000000019E-2</c:v>
                </c:pt>
                <c:pt idx="17">
                  <c:v>0.29100000000000031</c:v>
                </c:pt>
                <c:pt idx="18">
                  <c:v>9.0000000000000028E-3</c:v>
                </c:pt>
                <c:pt idx="19">
                  <c:v>9.5000000000000043E-2</c:v>
                </c:pt>
              </c:numCache>
            </c:numRef>
          </c:val>
        </c:ser>
        <c:ser>
          <c:idx val="1"/>
          <c:order val="1"/>
          <c:tx>
            <c:strRef>
              <c:f>Sheet1!$C$1</c:f>
              <c:strCache>
                <c:ptCount val="1"/>
                <c:pt idx="0">
                  <c:v>Series 2</c:v>
                </c:pt>
              </c:strCache>
            </c:strRef>
          </c:tx>
          <c:dLbls>
            <c:showVal val="1"/>
          </c:dLbls>
          <c:cat>
            <c:strRef>
              <c:f>Sheet1!$A$2:$A$21</c:f>
              <c:strCache>
                <c:ptCount val="20"/>
                <c:pt idx="0">
                  <c:v>scabies</c:v>
                </c:pt>
                <c:pt idx="1">
                  <c:v>dermatitis</c:v>
                </c:pt>
                <c:pt idx="2">
                  <c:v>urolithiasis</c:v>
                </c:pt>
                <c:pt idx="3">
                  <c:v>uterine prolapse</c:v>
                </c:pt>
                <c:pt idx="4">
                  <c:v>lice infestation</c:v>
                </c:pt>
                <c:pt idx="5">
                  <c:v>retained placenta</c:v>
                </c:pt>
                <c:pt idx="6">
                  <c:v>pyometra</c:v>
                </c:pt>
                <c:pt idx="7">
                  <c:v>mastitis</c:v>
                </c:pt>
                <c:pt idx="8">
                  <c:v>acidosis</c:v>
                </c:pt>
                <c:pt idx="9">
                  <c:v>conjunctitis</c:v>
                </c:pt>
                <c:pt idx="10">
                  <c:v>tetanus</c:v>
                </c:pt>
                <c:pt idx="11">
                  <c:v>dystocia</c:v>
                </c:pt>
                <c:pt idx="12">
                  <c:v>myiasis</c:v>
                </c:pt>
                <c:pt idx="13">
                  <c:v>corneal opacity</c:v>
                </c:pt>
                <c:pt idx="14">
                  <c:v>abscess</c:v>
                </c:pt>
                <c:pt idx="15">
                  <c:v>udder edema</c:v>
                </c:pt>
                <c:pt idx="16">
                  <c:v>pneumonia</c:v>
                </c:pt>
                <c:pt idx="17">
                  <c:v>PPR</c:v>
                </c:pt>
                <c:pt idx="18">
                  <c:v>Atresia ani</c:v>
                </c:pt>
                <c:pt idx="19">
                  <c:v>Fracture </c:v>
                </c:pt>
              </c:strCache>
            </c:strRef>
          </c:cat>
          <c:val>
            <c:numRef>
              <c:f>Sheet1!$C$2:$C$21</c:f>
              <c:numCache>
                <c:formatCode>General</c:formatCode>
                <c:ptCount val="20"/>
              </c:numCache>
            </c:numRef>
          </c:val>
        </c:ser>
        <c:dLbls>
          <c:showVal val="1"/>
        </c:dLbls>
        <c:axId val="85747584"/>
        <c:axId val="85762048"/>
      </c:barChart>
      <c:catAx>
        <c:axId val="85747584"/>
        <c:scaling>
          <c:orientation val="minMax"/>
        </c:scaling>
        <c:axPos val="l"/>
        <c:tickLblPos val="nextTo"/>
        <c:crossAx val="85762048"/>
        <c:crosses val="autoZero"/>
        <c:auto val="1"/>
        <c:lblAlgn val="ctr"/>
        <c:lblOffset val="100"/>
      </c:catAx>
      <c:valAx>
        <c:axId val="85762048"/>
        <c:scaling>
          <c:orientation val="minMax"/>
        </c:scaling>
        <c:axPos val="b"/>
        <c:majorGridlines/>
        <c:numFmt formatCode="0.00%" sourceLinked="1"/>
        <c:tickLblPos val="nextTo"/>
        <c:crossAx val="85747584"/>
        <c:crosses val="autoZero"/>
        <c:crossBetween val="between"/>
      </c:valAx>
    </c:plotArea>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Column1</c:v>
                </c:pt>
              </c:strCache>
            </c:strRef>
          </c:tx>
          <c:dLbls>
            <c:showVal val="1"/>
          </c:dLbls>
          <c:cat>
            <c:strRef>
              <c:f>Sheet1!$A$2:$A$5</c:f>
              <c:strCache>
                <c:ptCount val="4"/>
                <c:pt idx="0">
                  <c:v>retained placenta</c:v>
                </c:pt>
                <c:pt idx="1">
                  <c:v>myiasis</c:v>
                </c:pt>
                <c:pt idx="2">
                  <c:v>PPR</c:v>
                </c:pt>
                <c:pt idx="3">
                  <c:v>Dystocia </c:v>
                </c:pt>
              </c:strCache>
            </c:strRef>
          </c:cat>
          <c:val>
            <c:numRef>
              <c:f>Sheet1!$B$2:$B$5</c:f>
              <c:numCache>
                <c:formatCode>General</c:formatCode>
                <c:ptCount val="4"/>
              </c:numCache>
            </c:numRef>
          </c:val>
        </c:ser>
        <c:ser>
          <c:idx val="1"/>
          <c:order val="1"/>
          <c:tx>
            <c:strRef>
              <c:f>Sheet1!$C$1</c:f>
              <c:strCache>
                <c:ptCount val="1"/>
                <c:pt idx="0">
                  <c:v>prevalence %</c:v>
                </c:pt>
              </c:strCache>
            </c:strRef>
          </c:tx>
          <c:dLbls>
            <c:showVal val="1"/>
          </c:dLbls>
          <c:cat>
            <c:strRef>
              <c:f>Sheet1!$A$2:$A$5</c:f>
              <c:strCache>
                <c:ptCount val="4"/>
                <c:pt idx="0">
                  <c:v>retained placenta</c:v>
                </c:pt>
                <c:pt idx="1">
                  <c:v>myiasis</c:v>
                </c:pt>
                <c:pt idx="2">
                  <c:v>PPR</c:v>
                </c:pt>
                <c:pt idx="3">
                  <c:v>Dystocia </c:v>
                </c:pt>
              </c:strCache>
            </c:strRef>
          </c:cat>
          <c:val>
            <c:numRef>
              <c:f>Sheet1!$C$2:$C$5</c:f>
              <c:numCache>
                <c:formatCode>0.00%</c:formatCode>
                <c:ptCount val="4"/>
                <c:pt idx="0" formatCode="0%">
                  <c:v>0.2</c:v>
                </c:pt>
                <c:pt idx="1">
                  <c:v>0.13300000000000001</c:v>
                </c:pt>
                <c:pt idx="2">
                  <c:v>0.53300000000000003</c:v>
                </c:pt>
                <c:pt idx="3">
                  <c:v>0.13300000000000001</c:v>
                </c:pt>
              </c:numCache>
            </c:numRef>
          </c:val>
        </c:ser>
        <c:ser>
          <c:idx val="2"/>
          <c:order val="2"/>
          <c:tx>
            <c:strRef>
              <c:f>Sheet1!$D$1</c:f>
              <c:strCache>
                <c:ptCount val="1"/>
                <c:pt idx="0">
                  <c:v>Series 3</c:v>
                </c:pt>
              </c:strCache>
            </c:strRef>
          </c:tx>
          <c:dLbls>
            <c:showVal val="1"/>
          </c:dLbls>
          <c:cat>
            <c:strRef>
              <c:f>Sheet1!$A$2:$A$5</c:f>
              <c:strCache>
                <c:ptCount val="4"/>
                <c:pt idx="0">
                  <c:v>retained placenta</c:v>
                </c:pt>
                <c:pt idx="1">
                  <c:v>myiasis</c:v>
                </c:pt>
                <c:pt idx="2">
                  <c:v>PPR</c:v>
                </c:pt>
                <c:pt idx="3">
                  <c:v>Dystocia </c:v>
                </c:pt>
              </c:strCache>
            </c:strRef>
          </c:cat>
          <c:val>
            <c:numRef>
              <c:f>Sheet1!$D$2:$D$5</c:f>
              <c:numCache>
                <c:formatCode>General</c:formatCode>
                <c:ptCount val="4"/>
              </c:numCache>
            </c:numRef>
          </c:val>
        </c:ser>
        <c:dLbls>
          <c:showVal val="1"/>
        </c:dLbls>
        <c:shape val="cylinder"/>
        <c:axId val="85829504"/>
        <c:axId val="85876736"/>
        <c:axId val="0"/>
      </c:bar3DChart>
      <c:catAx>
        <c:axId val="85829504"/>
        <c:scaling>
          <c:orientation val="minMax"/>
        </c:scaling>
        <c:axPos val="b"/>
        <c:tickLblPos val="nextTo"/>
        <c:crossAx val="85876736"/>
        <c:crosses val="autoZero"/>
        <c:auto val="1"/>
        <c:lblAlgn val="ctr"/>
        <c:lblOffset val="100"/>
      </c:catAx>
      <c:valAx>
        <c:axId val="85876736"/>
        <c:scaling>
          <c:orientation val="minMax"/>
        </c:scaling>
        <c:axPos val="l"/>
        <c:majorGridlines/>
        <c:numFmt formatCode="General" sourceLinked="1"/>
        <c:tickLblPos val="nextTo"/>
        <c:crossAx val="85829504"/>
        <c:crosses val="autoZero"/>
        <c:crossBetween val="between"/>
      </c:valAx>
    </c:plotArea>
    <c:legend>
      <c:legendPos val="r"/>
      <c:legendEntry>
        <c:idx val="0"/>
        <c:delete val="1"/>
      </c:legendEntry>
      <c:legendEntry>
        <c:idx val="2"/>
        <c:delete val="1"/>
      </c:legendEntry>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119969378827725E-2"/>
          <c:y val="4.9382940186773534E-2"/>
          <c:w val="0.77237170544226053"/>
          <c:h val="0.58102749445690849"/>
        </c:manualLayout>
      </c:layout>
      <c:barChart>
        <c:barDir val="col"/>
        <c:grouping val="clustered"/>
        <c:ser>
          <c:idx val="0"/>
          <c:order val="0"/>
          <c:tx>
            <c:strRef>
              <c:f>Sheet1!$B$1</c:f>
              <c:strCache>
                <c:ptCount val="1"/>
                <c:pt idx="0">
                  <c:v>Series 1</c:v>
                </c:pt>
              </c:strCache>
            </c:strRef>
          </c:tx>
          <c:dLbls>
            <c:showVal val="1"/>
          </c:dLbls>
          <c:cat>
            <c:strRef>
              <c:f>Sheet1!$A$2:$A$7</c:f>
              <c:strCache>
                <c:ptCount val="6"/>
                <c:pt idx="0">
                  <c:v>fowl pox</c:v>
                </c:pt>
                <c:pt idx="1">
                  <c:v>new castle disease</c:v>
                </c:pt>
                <c:pt idx="2">
                  <c:v>salmonellosis</c:v>
                </c:pt>
                <c:pt idx="3">
                  <c:v>lice infestation</c:v>
                </c:pt>
                <c:pt idx="4">
                  <c:v>cocciodiosis</c:v>
                </c:pt>
                <c:pt idx="5">
                  <c:v>fowl cholera</c:v>
                </c:pt>
              </c:strCache>
            </c:strRef>
          </c:cat>
          <c:val>
            <c:numRef>
              <c:f>Sheet1!$B$2:$B$7</c:f>
              <c:numCache>
                <c:formatCode>General</c:formatCode>
                <c:ptCount val="6"/>
              </c:numCache>
            </c:numRef>
          </c:val>
        </c:ser>
        <c:ser>
          <c:idx val="1"/>
          <c:order val="1"/>
          <c:tx>
            <c:strRef>
              <c:f>Sheet1!$C$1</c:f>
              <c:strCache>
                <c:ptCount val="1"/>
                <c:pt idx="0">
                  <c:v>prevalence%</c:v>
                </c:pt>
              </c:strCache>
            </c:strRef>
          </c:tx>
          <c:dLbls>
            <c:showVal val="1"/>
          </c:dLbls>
          <c:cat>
            <c:strRef>
              <c:f>Sheet1!$A$2:$A$7</c:f>
              <c:strCache>
                <c:ptCount val="6"/>
                <c:pt idx="0">
                  <c:v>fowl pox</c:v>
                </c:pt>
                <c:pt idx="1">
                  <c:v>new castle disease</c:v>
                </c:pt>
                <c:pt idx="2">
                  <c:v>salmonellosis</c:v>
                </c:pt>
                <c:pt idx="3">
                  <c:v>lice infestation</c:v>
                </c:pt>
                <c:pt idx="4">
                  <c:v>cocciodiosis</c:v>
                </c:pt>
                <c:pt idx="5">
                  <c:v>fowl cholera</c:v>
                </c:pt>
              </c:strCache>
            </c:strRef>
          </c:cat>
          <c:val>
            <c:numRef>
              <c:f>Sheet1!$C$2:$C$7</c:f>
              <c:numCache>
                <c:formatCode>0.00%</c:formatCode>
                <c:ptCount val="6"/>
                <c:pt idx="0">
                  <c:v>0.45500000000000002</c:v>
                </c:pt>
                <c:pt idx="1">
                  <c:v>3.3000000000000002E-2</c:v>
                </c:pt>
                <c:pt idx="2">
                  <c:v>1.2999999999999998E-2</c:v>
                </c:pt>
                <c:pt idx="3">
                  <c:v>0.441</c:v>
                </c:pt>
                <c:pt idx="4">
                  <c:v>2.1999999999999999E-2</c:v>
                </c:pt>
                <c:pt idx="5">
                  <c:v>3.5999999999999997E-2</c:v>
                </c:pt>
              </c:numCache>
            </c:numRef>
          </c:val>
        </c:ser>
        <c:ser>
          <c:idx val="2"/>
          <c:order val="2"/>
          <c:tx>
            <c:strRef>
              <c:f>Sheet1!$D$1</c:f>
              <c:strCache>
                <c:ptCount val="1"/>
                <c:pt idx="0">
                  <c:v>Series 3</c:v>
                </c:pt>
              </c:strCache>
            </c:strRef>
          </c:tx>
          <c:dLbls>
            <c:showVal val="1"/>
          </c:dLbls>
          <c:cat>
            <c:strRef>
              <c:f>Sheet1!$A$2:$A$7</c:f>
              <c:strCache>
                <c:ptCount val="6"/>
                <c:pt idx="0">
                  <c:v>fowl pox</c:v>
                </c:pt>
                <c:pt idx="1">
                  <c:v>new castle disease</c:v>
                </c:pt>
                <c:pt idx="2">
                  <c:v>salmonellosis</c:v>
                </c:pt>
                <c:pt idx="3">
                  <c:v>lice infestation</c:v>
                </c:pt>
                <c:pt idx="4">
                  <c:v>cocciodiosis</c:v>
                </c:pt>
                <c:pt idx="5">
                  <c:v>fowl cholera</c:v>
                </c:pt>
              </c:strCache>
            </c:strRef>
          </c:cat>
          <c:val>
            <c:numRef>
              <c:f>Sheet1!$D$2:$D$7</c:f>
              <c:numCache>
                <c:formatCode>General</c:formatCode>
                <c:ptCount val="6"/>
              </c:numCache>
            </c:numRef>
          </c:val>
        </c:ser>
        <c:dLbls>
          <c:showVal val="1"/>
        </c:dLbls>
        <c:axId val="90683648"/>
        <c:axId val="91243648"/>
      </c:barChart>
      <c:catAx>
        <c:axId val="90683648"/>
        <c:scaling>
          <c:orientation val="minMax"/>
        </c:scaling>
        <c:axPos val="b"/>
        <c:tickLblPos val="nextTo"/>
        <c:crossAx val="91243648"/>
        <c:crosses val="autoZero"/>
        <c:auto val="1"/>
        <c:lblAlgn val="ctr"/>
        <c:lblOffset val="100"/>
      </c:catAx>
      <c:valAx>
        <c:axId val="91243648"/>
        <c:scaling>
          <c:orientation val="minMax"/>
        </c:scaling>
        <c:axPos val="l"/>
        <c:majorGridlines/>
        <c:numFmt formatCode="General" sourceLinked="1"/>
        <c:tickLblPos val="nextTo"/>
        <c:crossAx val="90683648"/>
        <c:crosses val="autoZero"/>
        <c:crossBetween val="between"/>
      </c:valAx>
    </c:plotArea>
    <c:legend>
      <c:legendPos val="r"/>
      <c:legendEntry>
        <c:idx val="2"/>
        <c:delete val="1"/>
      </c:legendEntry>
      <c:legendEntry>
        <c:idx val="0"/>
        <c:delete val="1"/>
      </c:legendEntry>
    </c:legend>
    <c:plotVisOnly val="1"/>
    <c:dispBlanksAs val="gap"/>
  </c:chart>
  <c:txPr>
    <a:bodyPr/>
    <a:lstStyle/>
    <a:p>
      <a:pPr>
        <a:defRPr sz="1200">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Prevalence %</a:t>
            </a:r>
          </a:p>
        </c:rich>
      </c:tx>
      <c:overlay val="1"/>
    </c:title>
    <c:view3D>
      <c:rAngAx val="1"/>
    </c:view3D>
    <c:plotArea>
      <c:layout>
        <c:manualLayout>
          <c:layoutTarget val="inner"/>
          <c:xMode val="edge"/>
          <c:yMode val="edge"/>
          <c:x val="9.0302930883639554E-2"/>
          <c:y val="5.8802962129733967E-2"/>
          <c:w val="0.90043780985709942"/>
          <c:h val="0.7786176727909061"/>
        </c:manualLayout>
      </c:layout>
      <c:bar3DChart>
        <c:barDir val="col"/>
        <c:grouping val="stacked"/>
        <c:ser>
          <c:idx val="0"/>
          <c:order val="0"/>
          <c:tx>
            <c:strRef>
              <c:f>Sheet1!$B$1</c:f>
              <c:strCache>
                <c:ptCount val="1"/>
                <c:pt idx="0">
                  <c:v>Column1</c:v>
                </c:pt>
              </c:strCache>
            </c:strRef>
          </c:tx>
          <c:dLbls>
            <c:showVal val="1"/>
          </c:dLbls>
          <c:cat>
            <c:strRef>
              <c:f>Sheet1!$A$2:$A$6</c:f>
              <c:strCache>
                <c:ptCount val="5"/>
                <c:pt idx="0">
                  <c:v>scabies</c:v>
                </c:pt>
                <c:pt idx="1">
                  <c:v>dermatitis</c:v>
                </c:pt>
                <c:pt idx="2">
                  <c:v>fracture</c:v>
                </c:pt>
                <c:pt idx="3">
                  <c:v>uterine prolapse</c:v>
                </c:pt>
                <c:pt idx="4">
                  <c:v>wound</c:v>
                </c:pt>
              </c:strCache>
            </c:strRef>
          </c:cat>
          <c:val>
            <c:numRef>
              <c:f>Sheet1!$B$2:$B$6</c:f>
              <c:numCache>
                <c:formatCode>General</c:formatCode>
                <c:ptCount val="5"/>
              </c:numCache>
            </c:numRef>
          </c:val>
        </c:ser>
        <c:ser>
          <c:idx val="1"/>
          <c:order val="1"/>
          <c:tx>
            <c:strRef>
              <c:f>Sheet1!$C$1</c:f>
              <c:strCache>
                <c:ptCount val="1"/>
                <c:pt idx="0">
                  <c:v>Prevalence%</c:v>
                </c:pt>
              </c:strCache>
            </c:strRef>
          </c:tx>
          <c:dLbls>
            <c:dLbl>
              <c:idx val="0"/>
              <c:layout>
                <c:manualLayout>
                  <c:x val="1.1574074074074073E-2"/>
                  <c:y val="-0.38888888888889128"/>
                </c:manualLayout>
              </c:layout>
              <c:showVal val="1"/>
            </c:dLbl>
            <c:dLbl>
              <c:idx val="1"/>
              <c:layout>
                <c:manualLayout>
                  <c:x val="6.9444444444444597E-3"/>
                  <c:y val="-0.15079365079365073"/>
                </c:manualLayout>
              </c:layout>
              <c:showVal val="1"/>
            </c:dLbl>
            <c:dLbl>
              <c:idx val="2"/>
              <c:layout>
                <c:manualLayout>
                  <c:x val="2.3148148148148147E-3"/>
                  <c:y val="-0.13492063492063486"/>
                </c:manualLayout>
              </c:layout>
              <c:showVal val="1"/>
            </c:dLbl>
            <c:dLbl>
              <c:idx val="3"/>
              <c:layout>
                <c:manualLayout>
                  <c:x val="6.9444444444444597E-3"/>
                  <c:y val="-0.12301587301587302"/>
                </c:manualLayout>
              </c:layout>
              <c:showVal val="1"/>
            </c:dLbl>
            <c:dLbl>
              <c:idx val="4"/>
              <c:layout>
                <c:manualLayout>
                  <c:x val="6.9444444444444597E-3"/>
                  <c:y val="-0.30952380952381076"/>
                </c:manualLayout>
              </c:layout>
              <c:showVal val="1"/>
            </c:dLbl>
            <c:showVal val="1"/>
          </c:dLbls>
          <c:cat>
            <c:strRef>
              <c:f>Sheet1!$A$2:$A$6</c:f>
              <c:strCache>
                <c:ptCount val="5"/>
                <c:pt idx="0">
                  <c:v>scabies</c:v>
                </c:pt>
                <c:pt idx="1">
                  <c:v>dermatitis</c:v>
                </c:pt>
                <c:pt idx="2">
                  <c:v>fracture</c:v>
                </c:pt>
                <c:pt idx="3">
                  <c:v>uterine prolapse</c:v>
                </c:pt>
                <c:pt idx="4">
                  <c:v>wound</c:v>
                </c:pt>
              </c:strCache>
            </c:strRef>
          </c:cat>
          <c:val>
            <c:numRef>
              <c:f>Sheet1!$C$2:$C$6</c:f>
              <c:numCache>
                <c:formatCode>0.00%</c:formatCode>
                <c:ptCount val="5"/>
                <c:pt idx="0">
                  <c:v>0.4375000000000025</c:v>
                </c:pt>
                <c:pt idx="1">
                  <c:v>0.125</c:v>
                </c:pt>
                <c:pt idx="2">
                  <c:v>6.25E-2</c:v>
                </c:pt>
                <c:pt idx="3">
                  <c:v>6.25E-2</c:v>
                </c:pt>
                <c:pt idx="4">
                  <c:v>0.3125000000000025</c:v>
                </c:pt>
              </c:numCache>
            </c:numRef>
          </c:val>
        </c:ser>
        <c:ser>
          <c:idx val="2"/>
          <c:order val="2"/>
          <c:tx>
            <c:strRef>
              <c:f>Sheet1!$D$1</c:f>
              <c:strCache>
                <c:ptCount val="1"/>
                <c:pt idx="0">
                  <c:v>Column2</c:v>
                </c:pt>
              </c:strCache>
            </c:strRef>
          </c:tx>
          <c:dLbls>
            <c:showVal val="1"/>
          </c:dLbls>
          <c:cat>
            <c:strRef>
              <c:f>Sheet1!$A$2:$A$6</c:f>
              <c:strCache>
                <c:ptCount val="5"/>
                <c:pt idx="0">
                  <c:v>scabies</c:v>
                </c:pt>
                <c:pt idx="1">
                  <c:v>dermatitis</c:v>
                </c:pt>
                <c:pt idx="2">
                  <c:v>fracture</c:v>
                </c:pt>
                <c:pt idx="3">
                  <c:v>uterine prolapse</c:v>
                </c:pt>
                <c:pt idx="4">
                  <c:v>wound</c:v>
                </c:pt>
              </c:strCache>
            </c:strRef>
          </c:cat>
          <c:val>
            <c:numRef>
              <c:f>Sheet1!$D$2:$D$6</c:f>
              <c:numCache>
                <c:formatCode>General</c:formatCode>
                <c:ptCount val="5"/>
              </c:numCache>
            </c:numRef>
          </c:val>
        </c:ser>
        <c:dLbls>
          <c:showVal val="1"/>
        </c:dLbls>
        <c:shape val="cylinder"/>
        <c:axId val="92635520"/>
        <c:axId val="92637056"/>
        <c:axId val="0"/>
      </c:bar3DChart>
      <c:catAx>
        <c:axId val="92635520"/>
        <c:scaling>
          <c:orientation val="minMax"/>
        </c:scaling>
        <c:axPos val="b"/>
        <c:tickLblPos val="nextTo"/>
        <c:crossAx val="92637056"/>
        <c:crosses val="autoZero"/>
        <c:auto val="1"/>
        <c:lblAlgn val="ctr"/>
        <c:lblOffset val="100"/>
      </c:catAx>
      <c:valAx>
        <c:axId val="92637056"/>
        <c:scaling>
          <c:orientation val="minMax"/>
        </c:scaling>
        <c:axPos val="l"/>
        <c:majorGridlines/>
        <c:numFmt formatCode="General" sourceLinked="1"/>
        <c:tickLblPos val="nextTo"/>
        <c:crossAx val="92635520"/>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Prevalence</a:t>
            </a:r>
          </a:p>
        </c:rich>
      </c:tx>
    </c:title>
    <c:view3D>
      <c:rAngAx val="1"/>
    </c:view3D>
    <c:plotArea>
      <c:layout>
        <c:manualLayout>
          <c:layoutTarget val="inner"/>
          <c:xMode val="edge"/>
          <c:yMode val="edge"/>
          <c:x val="6.8578049630382207E-2"/>
          <c:y val="0.12927414600737641"/>
          <c:w val="0.73150108742525199"/>
          <c:h val="0.77155763547403022"/>
        </c:manualLayout>
      </c:layout>
      <c:bar3DChart>
        <c:barDir val="col"/>
        <c:grouping val="clustered"/>
        <c:ser>
          <c:idx val="0"/>
          <c:order val="0"/>
          <c:tx>
            <c:strRef>
              <c:f>Sheet1!$B$1</c:f>
              <c:strCache>
                <c:ptCount val="1"/>
                <c:pt idx="0">
                  <c:v>prevalence of infected male</c:v>
                </c:pt>
              </c:strCache>
            </c:strRef>
          </c:tx>
          <c:dLbls>
            <c:showVal val="1"/>
          </c:dLbls>
          <c:cat>
            <c:strRef>
              <c:f>Sheet1!$A$2:$A$5</c:f>
              <c:strCache>
                <c:ptCount val="4"/>
                <c:pt idx="0">
                  <c:v>calves</c:v>
                </c:pt>
                <c:pt idx="1">
                  <c:v>cattle</c:v>
                </c:pt>
                <c:pt idx="2">
                  <c:v>goat</c:v>
                </c:pt>
                <c:pt idx="3">
                  <c:v>sheep</c:v>
                </c:pt>
              </c:strCache>
            </c:strRef>
          </c:cat>
          <c:val>
            <c:numRef>
              <c:f>Sheet1!$B$2:$B$5</c:f>
              <c:numCache>
                <c:formatCode>General</c:formatCode>
                <c:ptCount val="4"/>
                <c:pt idx="0">
                  <c:v>80.7</c:v>
                </c:pt>
                <c:pt idx="1">
                  <c:v>27.8</c:v>
                </c:pt>
                <c:pt idx="2">
                  <c:v>50.5</c:v>
                </c:pt>
                <c:pt idx="3">
                  <c:v>46.6</c:v>
                </c:pt>
              </c:numCache>
            </c:numRef>
          </c:val>
        </c:ser>
        <c:ser>
          <c:idx val="1"/>
          <c:order val="1"/>
          <c:tx>
            <c:strRef>
              <c:f>Sheet1!$C$1</c:f>
              <c:strCache>
                <c:ptCount val="1"/>
                <c:pt idx="0">
                  <c:v>prevalence of infected female</c:v>
                </c:pt>
              </c:strCache>
            </c:strRef>
          </c:tx>
          <c:dLbls>
            <c:txPr>
              <a:bodyPr/>
              <a:lstStyle/>
              <a:p>
                <a:pPr>
                  <a:defRPr sz="1100"/>
                </a:pPr>
                <a:endParaRPr lang="en-US"/>
              </a:p>
            </c:txPr>
            <c:showVal val="1"/>
          </c:dLbls>
          <c:cat>
            <c:strRef>
              <c:f>Sheet1!$A$2:$A$5</c:f>
              <c:strCache>
                <c:ptCount val="4"/>
                <c:pt idx="0">
                  <c:v>calves</c:v>
                </c:pt>
                <c:pt idx="1">
                  <c:v>cattle</c:v>
                </c:pt>
                <c:pt idx="2">
                  <c:v>goat</c:v>
                </c:pt>
                <c:pt idx="3">
                  <c:v>sheep</c:v>
                </c:pt>
              </c:strCache>
            </c:strRef>
          </c:cat>
          <c:val>
            <c:numRef>
              <c:f>Sheet1!$C$2:$C$5</c:f>
              <c:numCache>
                <c:formatCode>General</c:formatCode>
                <c:ptCount val="4"/>
                <c:pt idx="0">
                  <c:v>19.3</c:v>
                </c:pt>
                <c:pt idx="1">
                  <c:v>72.149999999999991</c:v>
                </c:pt>
                <c:pt idx="2">
                  <c:v>49.5</c:v>
                </c:pt>
                <c:pt idx="3">
                  <c:v>53.3</c:v>
                </c:pt>
              </c:numCache>
            </c:numRef>
          </c:val>
        </c:ser>
        <c:dLbls>
          <c:showVal val="1"/>
        </c:dLbls>
        <c:shape val="cylinder"/>
        <c:axId val="85681280"/>
        <c:axId val="85682816"/>
        <c:axId val="0"/>
      </c:bar3DChart>
      <c:catAx>
        <c:axId val="85681280"/>
        <c:scaling>
          <c:orientation val="minMax"/>
        </c:scaling>
        <c:axPos val="b"/>
        <c:tickLblPos val="nextTo"/>
        <c:crossAx val="85682816"/>
        <c:crosses val="autoZero"/>
        <c:auto val="1"/>
        <c:lblAlgn val="ctr"/>
        <c:lblOffset val="100"/>
      </c:catAx>
      <c:valAx>
        <c:axId val="85682816"/>
        <c:scaling>
          <c:orientation val="minMax"/>
        </c:scaling>
        <c:axPos val="l"/>
        <c:majorGridlines/>
        <c:numFmt formatCode="General" sourceLinked="1"/>
        <c:tickLblPos val="nextTo"/>
        <c:crossAx val="85681280"/>
        <c:crosses val="autoZero"/>
        <c:crossBetween val="between"/>
      </c:valAx>
    </c:plotArea>
    <c:legend>
      <c:legendPos val="r"/>
      <c:layout>
        <c:manualLayout>
          <c:xMode val="edge"/>
          <c:yMode val="edge"/>
          <c:x val="0.77187617236992556"/>
          <c:y val="0.42171360147326936"/>
          <c:w val="0.21423501749781462"/>
          <c:h val="0.36176915385576802"/>
        </c:manualLayout>
      </c:layout>
      <c:txPr>
        <a:bodyPr/>
        <a:lstStyle/>
        <a:p>
          <a:pPr>
            <a:defRPr sz="1100"/>
          </a:pPr>
          <a:endParaRPr lang="en-US"/>
        </a:p>
      </c:txPr>
    </c:legend>
    <c:plotVisOnly val="1"/>
  </c:chart>
  <c:txPr>
    <a:bodyPr/>
    <a:lstStyle/>
    <a:p>
      <a:pPr>
        <a:defRPr sz="11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AD2A6-1D2E-492E-9CFC-3D7838AE8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6064</Words>
  <Characters>34570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Ferdous</cp:lastModifiedBy>
  <cp:revision>4</cp:revision>
  <cp:lastPrinted>2015-01-17T06:00:00Z</cp:lastPrinted>
  <dcterms:created xsi:type="dcterms:W3CDTF">2015-01-17T05:43:00Z</dcterms:created>
  <dcterms:modified xsi:type="dcterms:W3CDTF">2015-01-17T06:00:00Z</dcterms:modified>
</cp:coreProperties>
</file>