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89" w:rsidRPr="00576F46" w:rsidRDefault="00DA6D89" w:rsidP="00DA6D89">
      <w:pPr>
        <w:ind w:right="3502"/>
      </w:pPr>
    </w:p>
    <w:p w:rsidR="00DA6D89" w:rsidRPr="00576F46" w:rsidRDefault="00DA6D89" w:rsidP="00DA6D89">
      <w:pPr>
        <w:ind w:right="29"/>
        <w:jc w:val="center"/>
        <w:rPr>
          <w:b/>
          <w:sz w:val="24"/>
          <w:szCs w:val="24"/>
        </w:rPr>
      </w:pPr>
      <w:r w:rsidRPr="00576F46">
        <w:rPr>
          <w:b/>
          <w:sz w:val="24"/>
          <w:szCs w:val="24"/>
          <w:u w:val="single"/>
        </w:rPr>
        <w:t>LIST OF TABLES</w:t>
      </w:r>
    </w:p>
    <w:p w:rsidR="00DA6D89" w:rsidRPr="00576F46" w:rsidRDefault="00DA6D89" w:rsidP="00DA6D89">
      <w:pPr>
        <w:pStyle w:val="BodyText"/>
        <w:rPr>
          <w:b/>
        </w:rPr>
      </w:pPr>
    </w:p>
    <w:p w:rsidR="00DA6D89" w:rsidRPr="00576F46" w:rsidRDefault="00DA6D89" w:rsidP="00DA6D89">
      <w:pPr>
        <w:pStyle w:val="BodyText"/>
        <w:rPr>
          <w:b/>
        </w:rPr>
      </w:pPr>
    </w:p>
    <w:tbl>
      <w:tblPr>
        <w:tblStyle w:val="TableGrid"/>
        <w:tblW w:w="9545" w:type="dxa"/>
        <w:tblLook w:val="04A0"/>
      </w:tblPr>
      <w:tblGrid>
        <w:gridCol w:w="1638"/>
        <w:gridCol w:w="6300"/>
        <w:gridCol w:w="1607"/>
      </w:tblGrid>
      <w:tr w:rsidR="00DA6D89" w:rsidTr="00AE2B73">
        <w:tc>
          <w:tcPr>
            <w:tcW w:w="1638" w:type="dxa"/>
          </w:tcPr>
          <w:p w:rsidR="00DA6D89" w:rsidRPr="00576F46" w:rsidRDefault="00DA6D89" w:rsidP="00AE2B73">
            <w:pPr>
              <w:pStyle w:val="TableParagraph"/>
              <w:spacing w:line="240" w:lineRule="auto"/>
              <w:ind w:left="374" w:right="420"/>
              <w:jc w:val="center"/>
              <w:rPr>
                <w:b/>
                <w:sz w:val="24"/>
                <w:szCs w:val="24"/>
              </w:rPr>
            </w:pPr>
            <w:r w:rsidRPr="00576F46">
              <w:rPr>
                <w:b/>
                <w:sz w:val="24"/>
                <w:szCs w:val="24"/>
              </w:rPr>
              <w:t>Table No.</w:t>
            </w:r>
          </w:p>
        </w:tc>
        <w:tc>
          <w:tcPr>
            <w:tcW w:w="6300" w:type="dxa"/>
          </w:tcPr>
          <w:p w:rsidR="00DA6D89" w:rsidRPr="00576F46" w:rsidRDefault="00DA6D89" w:rsidP="00AE2B73">
            <w:pPr>
              <w:pStyle w:val="TableParagraph"/>
              <w:spacing w:line="240" w:lineRule="auto"/>
              <w:ind w:left="0" w:right="72"/>
              <w:jc w:val="center"/>
              <w:rPr>
                <w:b/>
                <w:sz w:val="24"/>
                <w:szCs w:val="24"/>
              </w:rPr>
            </w:pPr>
            <w:r w:rsidRPr="00576F46">
              <w:rPr>
                <w:b/>
                <w:sz w:val="24"/>
                <w:szCs w:val="24"/>
              </w:rPr>
              <w:t>Title</w:t>
            </w:r>
          </w:p>
        </w:tc>
        <w:tc>
          <w:tcPr>
            <w:tcW w:w="1607" w:type="dxa"/>
          </w:tcPr>
          <w:p w:rsidR="00DA6D89" w:rsidRPr="00576F46" w:rsidRDefault="00DA6D89" w:rsidP="00AE2B73">
            <w:pPr>
              <w:pStyle w:val="TableParagraph"/>
              <w:spacing w:line="240" w:lineRule="auto"/>
              <w:ind w:left="449" w:right="436"/>
              <w:jc w:val="center"/>
              <w:rPr>
                <w:b/>
                <w:sz w:val="24"/>
                <w:szCs w:val="24"/>
              </w:rPr>
            </w:pPr>
            <w:r w:rsidRPr="00576F46">
              <w:rPr>
                <w:b/>
                <w:sz w:val="24"/>
                <w:szCs w:val="24"/>
              </w:rPr>
              <w:t>Page No.</w:t>
            </w:r>
          </w:p>
        </w:tc>
      </w:tr>
      <w:tr w:rsidR="00DA6D89" w:rsidTr="00AE2B73">
        <w:trPr>
          <w:trHeight w:val="125"/>
        </w:trPr>
        <w:tc>
          <w:tcPr>
            <w:tcW w:w="1638" w:type="dxa"/>
          </w:tcPr>
          <w:p w:rsidR="00DA6D89" w:rsidRPr="00576F46" w:rsidRDefault="00DA6D89" w:rsidP="00AE2B73">
            <w:pPr>
              <w:pStyle w:val="TableParagraph"/>
              <w:spacing w:line="240" w:lineRule="auto"/>
              <w:ind w:left="374" w:right="360"/>
              <w:jc w:val="center"/>
              <w:rPr>
                <w:sz w:val="24"/>
                <w:szCs w:val="24"/>
              </w:rPr>
            </w:pPr>
            <w:r w:rsidRPr="00576F46">
              <w:rPr>
                <w:sz w:val="24"/>
                <w:szCs w:val="24"/>
              </w:rPr>
              <w:t>01</w:t>
            </w:r>
          </w:p>
        </w:tc>
        <w:tc>
          <w:tcPr>
            <w:tcW w:w="6300" w:type="dxa"/>
          </w:tcPr>
          <w:p w:rsidR="00DA6D89" w:rsidRPr="00576F46" w:rsidRDefault="00DA6D89" w:rsidP="00AE2B73">
            <w:pPr>
              <w:pStyle w:val="TableParagraph"/>
              <w:spacing w:line="360" w:lineRule="auto"/>
              <w:ind w:left="0" w:right="72"/>
              <w:rPr>
                <w:sz w:val="24"/>
                <w:szCs w:val="24"/>
              </w:rPr>
            </w:pPr>
            <w:r w:rsidRPr="00576F46">
              <w:rPr>
                <w:sz w:val="24"/>
                <w:szCs w:val="24"/>
              </w:rPr>
              <w:t>Prevalence of different</w:t>
            </w:r>
            <w:r w:rsidRPr="00576F46">
              <w:rPr>
                <w:spacing w:val="57"/>
                <w:sz w:val="24"/>
                <w:szCs w:val="24"/>
              </w:rPr>
              <w:t xml:space="preserve"> </w:t>
            </w:r>
            <w:r w:rsidRPr="00576F46">
              <w:rPr>
                <w:sz w:val="24"/>
                <w:szCs w:val="24"/>
              </w:rPr>
              <w:t>diseases</w:t>
            </w:r>
            <w:r>
              <w:rPr>
                <w:sz w:val="24"/>
                <w:szCs w:val="24"/>
              </w:rPr>
              <w:t xml:space="preserve"> </w:t>
            </w:r>
            <w:r w:rsidRPr="00576F46">
              <w:rPr>
                <w:sz w:val="24"/>
                <w:szCs w:val="24"/>
              </w:rPr>
              <w:t>and disorder of cattle</w:t>
            </w:r>
          </w:p>
        </w:tc>
        <w:tc>
          <w:tcPr>
            <w:tcW w:w="1607" w:type="dxa"/>
          </w:tcPr>
          <w:p w:rsidR="00DA6D89" w:rsidRPr="00576F46" w:rsidRDefault="00DA6D89" w:rsidP="00AE2B73">
            <w:pPr>
              <w:pStyle w:val="TableParagraph"/>
              <w:spacing w:line="240" w:lineRule="auto"/>
              <w:ind w:left="14"/>
              <w:jc w:val="center"/>
              <w:rPr>
                <w:sz w:val="24"/>
                <w:szCs w:val="24"/>
              </w:rPr>
            </w:pPr>
            <w:r w:rsidRPr="00576F46">
              <w:rPr>
                <w:sz w:val="24"/>
                <w:szCs w:val="24"/>
              </w:rPr>
              <w:t>4</w:t>
            </w:r>
          </w:p>
        </w:tc>
      </w:tr>
      <w:tr w:rsidR="00DA6D89" w:rsidTr="00AE2B73">
        <w:tc>
          <w:tcPr>
            <w:tcW w:w="1638" w:type="dxa"/>
          </w:tcPr>
          <w:p w:rsidR="00DA6D89" w:rsidRPr="00576F46" w:rsidRDefault="00DA6D89" w:rsidP="00AE2B73">
            <w:pPr>
              <w:pStyle w:val="TableParagraph"/>
              <w:spacing w:line="240" w:lineRule="auto"/>
              <w:ind w:left="374" w:right="360"/>
              <w:jc w:val="center"/>
              <w:rPr>
                <w:sz w:val="24"/>
                <w:szCs w:val="24"/>
              </w:rPr>
            </w:pPr>
            <w:r w:rsidRPr="00576F46">
              <w:rPr>
                <w:sz w:val="24"/>
                <w:szCs w:val="24"/>
              </w:rPr>
              <w:t>02</w:t>
            </w:r>
          </w:p>
        </w:tc>
        <w:tc>
          <w:tcPr>
            <w:tcW w:w="6300" w:type="dxa"/>
          </w:tcPr>
          <w:p w:rsidR="00DA6D89" w:rsidRPr="00576F46" w:rsidRDefault="00DA6D89" w:rsidP="00AE2B73">
            <w:pPr>
              <w:pStyle w:val="TableParagraph"/>
              <w:spacing w:line="360" w:lineRule="auto"/>
              <w:ind w:left="0" w:right="72"/>
              <w:rPr>
                <w:sz w:val="24"/>
                <w:szCs w:val="24"/>
              </w:rPr>
            </w:pPr>
            <w:r w:rsidRPr="00576F46">
              <w:rPr>
                <w:sz w:val="24"/>
                <w:szCs w:val="24"/>
              </w:rPr>
              <w:t>Prevalence of different</w:t>
            </w:r>
            <w:r w:rsidRPr="00576F46">
              <w:rPr>
                <w:spacing w:val="55"/>
                <w:sz w:val="24"/>
                <w:szCs w:val="24"/>
              </w:rPr>
              <w:t xml:space="preserve"> </w:t>
            </w:r>
            <w:r w:rsidRPr="00576F46">
              <w:rPr>
                <w:sz w:val="24"/>
                <w:szCs w:val="24"/>
              </w:rPr>
              <w:t>diseases</w:t>
            </w:r>
            <w:r>
              <w:rPr>
                <w:sz w:val="24"/>
                <w:szCs w:val="24"/>
              </w:rPr>
              <w:t xml:space="preserve"> </w:t>
            </w:r>
            <w:r w:rsidRPr="00576F46">
              <w:rPr>
                <w:sz w:val="24"/>
                <w:szCs w:val="24"/>
              </w:rPr>
              <w:t>and disorder of cattle:</w:t>
            </w:r>
          </w:p>
        </w:tc>
        <w:tc>
          <w:tcPr>
            <w:tcW w:w="1607" w:type="dxa"/>
          </w:tcPr>
          <w:p w:rsidR="00DA6D89" w:rsidRPr="00576F46" w:rsidRDefault="00DA6D89" w:rsidP="00AE2B73">
            <w:pPr>
              <w:pStyle w:val="TableParagraph"/>
              <w:spacing w:line="240" w:lineRule="auto"/>
              <w:ind w:left="14"/>
              <w:jc w:val="center"/>
              <w:rPr>
                <w:sz w:val="24"/>
                <w:szCs w:val="24"/>
              </w:rPr>
            </w:pPr>
            <w:r w:rsidRPr="00576F46">
              <w:rPr>
                <w:sz w:val="24"/>
                <w:szCs w:val="24"/>
              </w:rPr>
              <w:t>5</w:t>
            </w:r>
          </w:p>
        </w:tc>
      </w:tr>
      <w:tr w:rsidR="00DA6D89" w:rsidRPr="00155DD6" w:rsidTr="00AE2B73">
        <w:tc>
          <w:tcPr>
            <w:tcW w:w="1638" w:type="dxa"/>
          </w:tcPr>
          <w:p w:rsidR="00DA6D89" w:rsidRPr="00576F46" w:rsidRDefault="00DA6D89" w:rsidP="00AE2B73">
            <w:pPr>
              <w:pStyle w:val="TableParagraph"/>
              <w:spacing w:line="240" w:lineRule="auto"/>
              <w:ind w:left="0"/>
              <w:rPr>
                <w:b/>
                <w:sz w:val="24"/>
                <w:szCs w:val="24"/>
              </w:rPr>
            </w:pPr>
          </w:p>
          <w:p w:rsidR="00DA6D89" w:rsidRPr="00576F46" w:rsidRDefault="00DA6D89" w:rsidP="00AE2B73">
            <w:pPr>
              <w:pStyle w:val="TableParagraph"/>
              <w:spacing w:line="240" w:lineRule="auto"/>
              <w:ind w:left="374" w:right="360"/>
              <w:jc w:val="center"/>
              <w:rPr>
                <w:sz w:val="24"/>
                <w:szCs w:val="24"/>
              </w:rPr>
            </w:pPr>
            <w:r w:rsidRPr="00576F46">
              <w:rPr>
                <w:sz w:val="24"/>
                <w:szCs w:val="24"/>
              </w:rPr>
              <w:t>03</w:t>
            </w:r>
          </w:p>
        </w:tc>
        <w:tc>
          <w:tcPr>
            <w:tcW w:w="6300" w:type="dxa"/>
          </w:tcPr>
          <w:p w:rsidR="00DA6D89" w:rsidRPr="00576F46" w:rsidRDefault="00DA6D89" w:rsidP="00AE2B73">
            <w:pPr>
              <w:pStyle w:val="TableParagraph"/>
              <w:spacing w:line="360" w:lineRule="auto"/>
              <w:ind w:left="0" w:right="72"/>
              <w:rPr>
                <w:sz w:val="24"/>
                <w:szCs w:val="24"/>
              </w:rPr>
            </w:pPr>
            <w:r w:rsidRPr="00576F46">
              <w:rPr>
                <w:sz w:val="24"/>
                <w:szCs w:val="24"/>
              </w:rPr>
              <w:t>Frequency of diseases affected according to various system of</w:t>
            </w:r>
          </w:p>
          <w:p w:rsidR="00DA6D89" w:rsidRPr="00576F46" w:rsidRDefault="00DA6D89" w:rsidP="00AE2B73">
            <w:pPr>
              <w:pStyle w:val="TableParagraph"/>
              <w:spacing w:line="360" w:lineRule="auto"/>
              <w:ind w:left="0" w:right="72"/>
              <w:rPr>
                <w:sz w:val="24"/>
                <w:szCs w:val="24"/>
              </w:rPr>
            </w:pPr>
            <w:r w:rsidRPr="00576F46">
              <w:rPr>
                <w:sz w:val="24"/>
                <w:szCs w:val="24"/>
              </w:rPr>
              <w:t>cattle</w:t>
            </w:r>
          </w:p>
        </w:tc>
        <w:tc>
          <w:tcPr>
            <w:tcW w:w="1607" w:type="dxa"/>
          </w:tcPr>
          <w:p w:rsidR="00DA6D89" w:rsidRPr="00155DD6" w:rsidRDefault="00DA6D89" w:rsidP="00AE2B73">
            <w:pPr>
              <w:pStyle w:val="TableParagraph"/>
              <w:spacing w:line="240" w:lineRule="auto"/>
              <w:ind w:left="0"/>
              <w:rPr>
                <w:sz w:val="24"/>
                <w:szCs w:val="24"/>
              </w:rPr>
            </w:pPr>
          </w:p>
          <w:p w:rsidR="00DA6D89" w:rsidRPr="00155DD6" w:rsidRDefault="00DA6D89" w:rsidP="00AE2B73">
            <w:pPr>
              <w:pStyle w:val="TableParagraph"/>
              <w:spacing w:line="240" w:lineRule="auto"/>
              <w:ind w:left="14"/>
              <w:jc w:val="center"/>
              <w:rPr>
                <w:sz w:val="24"/>
                <w:szCs w:val="24"/>
              </w:rPr>
            </w:pPr>
            <w:r w:rsidRPr="00155DD6">
              <w:rPr>
                <w:sz w:val="24"/>
                <w:szCs w:val="24"/>
              </w:rPr>
              <w:t>5</w:t>
            </w:r>
          </w:p>
        </w:tc>
      </w:tr>
      <w:tr w:rsidR="00DA6D89" w:rsidRPr="00155DD6" w:rsidTr="00AE2B73">
        <w:tc>
          <w:tcPr>
            <w:tcW w:w="1638" w:type="dxa"/>
          </w:tcPr>
          <w:p w:rsidR="00DA6D89" w:rsidRPr="00576F46" w:rsidRDefault="00DA6D89" w:rsidP="00AE2B73">
            <w:pPr>
              <w:pStyle w:val="TableParagraph"/>
              <w:spacing w:line="240" w:lineRule="auto"/>
              <w:ind w:left="374" w:right="360"/>
              <w:jc w:val="center"/>
              <w:rPr>
                <w:sz w:val="24"/>
                <w:szCs w:val="24"/>
              </w:rPr>
            </w:pPr>
            <w:r w:rsidRPr="00576F46">
              <w:rPr>
                <w:sz w:val="24"/>
                <w:szCs w:val="24"/>
              </w:rPr>
              <w:t>04</w:t>
            </w:r>
          </w:p>
        </w:tc>
        <w:tc>
          <w:tcPr>
            <w:tcW w:w="6300" w:type="dxa"/>
          </w:tcPr>
          <w:p w:rsidR="00DA6D89" w:rsidRPr="00576F46" w:rsidRDefault="00DA6D89" w:rsidP="00AE2B73">
            <w:pPr>
              <w:pStyle w:val="TableParagraph"/>
              <w:spacing w:line="360" w:lineRule="auto"/>
              <w:ind w:left="0" w:right="72"/>
              <w:rPr>
                <w:sz w:val="24"/>
                <w:szCs w:val="24"/>
              </w:rPr>
            </w:pPr>
            <w:r w:rsidRPr="00576F46">
              <w:rPr>
                <w:sz w:val="24"/>
                <w:szCs w:val="24"/>
              </w:rPr>
              <w:t>Frequency of diseases according</w:t>
            </w:r>
            <w:r>
              <w:rPr>
                <w:sz w:val="24"/>
                <w:szCs w:val="24"/>
              </w:rPr>
              <w:t xml:space="preserve"> </w:t>
            </w:r>
            <w:r w:rsidRPr="00576F46">
              <w:rPr>
                <w:sz w:val="24"/>
                <w:szCs w:val="24"/>
              </w:rPr>
              <w:t>to age</w:t>
            </w:r>
          </w:p>
        </w:tc>
        <w:tc>
          <w:tcPr>
            <w:tcW w:w="1607" w:type="dxa"/>
          </w:tcPr>
          <w:p w:rsidR="00DA6D89" w:rsidRPr="00155DD6" w:rsidRDefault="00DA6D89" w:rsidP="00AE2B73">
            <w:pPr>
              <w:pStyle w:val="BodyText"/>
              <w:jc w:val="center"/>
            </w:pPr>
            <w:r w:rsidRPr="00155DD6">
              <w:t>6</w:t>
            </w:r>
          </w:p>
        </w:tc>
      </w:tr>
    </w:tbl>
    <w:p w:rsidR="00DA6D89" w:rsidRPr="00576F46" w:rsidRDefault="00DA6D89" w:rsidP="00DA6D89">
      <w:pPr>
        <w:pStyle w:val="BodyText"/>
        <w:rPr>
          <w:b/>
        </w:rPr>
      </w:pPr>
    </w:p>
    <w:p w:rsidR="00DA6D89" w:rsidRPr="00576F46" w:rsidRDefault="00DA6D89" w:rsidP="00DA6D89">
      <w:pPr>
        <w:pStyle w:val="Heading1"/>
        <w:ind w:left="0" w:right="0"/>
        <w:jc w:val="left"/>
        <w:rPr>
          <w:bCs w:val="0"/>
          <w:sz w:val="24"/>
          <w:szCs w:val="24"/>
        </w:rPr>
      </w:pPr>
      <w:bookmarkStart w:id="0" w:name="_TOC_250000"/>
      <w:bookmarkEnd w:id="0"/>
    </w:p>
    <w:p w:rsidR="00DA6D89" w:rsidRDefault="00DA6D89" w:rsidP="00DA6D89">
      <w:pPr>
        <w:pStyle w:val="Heading1"/>
        <w:ind w:left="0" w:right="0"/>
        <w:rPr>
          <w:sz w:val="24"/>
          <w:szCs w:val="24"/>
        </w:rPr>
      </w:pPr>
    </w:p>
    <w:p w:rsidR="00DA6D89" w:rsidRDefault="00DA6D89" w:rsidP="00DA6D89">
      <w:pPr>
        <w:pStyle w:val="Heading1"/>
        <w:ind w:left="0" w:right="0"/>
        <w:rPr>
          <w:sz w:val="24"/>
          <w:szCs w:val="24"/>
        </w:rPr>
      </w:pPr>
    </w:p>
    <w:p w:rsidR="00DA6D89" w:rsidRDefault="00DA6D89" w:rsidP="00DA6D89">
      <w:pPr>
        <w:pStyle w:val="Heading1"/>
        <w:ind w:left="0" w:right="0"/>
        <w:rPr>
          <w:sz w:val="24"/>
          <w:szCs w:val="24"/>
        </w:rPr>
      </w:pPr>
      <w:r w:rsidRPr="00576F46">
        <w:rPr>
          <w:sz w:val="24"/>
          <w:szCs w:val="24"/>
        </w:rPr>
        <w:t>LIST OF ABBREVIATION:</w:t>
      </w:r>
    </w:p>
    <w:p w:rsidR="00DA6D89" w:rsidRDefault="00DA6D89" w:rsidP="00DA6D89">
      <w:pPr>
        <w:pStyle w:val="Heading1"/>
        <w:ind w:left="0" w:right="0"/>
        <w:rPr>
          <w:sz w:val="24"/>
          <w:szCs w:val="24"/>
        </w:rPr>
      </w:pPr>
    </w:p>
    <w:p w:rsidR="00DA6D89" w:rsidRDefault="00DA6D89" w:rsidP="00DA6D89">
      <w:pPr>
        <w:pStyle w:val="Heading1"/>
        <w:ind w:left="0" w:right="0"/>
        <w:rPr>
          <w:sz w:val="24"/>
          <w:szCs w:val="24"/>
        </w:rPr>
      </w:pPr>
    </w:p>
    <w:p w:rsidR="00DA6D89" w:rsidRDefault="00DA6D89" w:rsidP="00DA6D89">
      <w:pPr>
        <w:pStyle w:val="Heading1"/>
        <w:ind w:left="0" w:right="0"/>
        <w:rPr>
          <w:sz w:val="24"/>
          <w:szCs w:val="24"/>
        </w:rPr>
      </w:pPr>
    </w:p>
    <w:p w:rsidR="00DA6D89" w:rsidRDefault="00DA6D89" w:rsidP="00DA6D89">
      <w:pPr>
        <w:pStyle w:val="Heading1"/>
        <w:ind w:left="0" w:right="0"/>
        <w:rPr>
          <w:sz w:val="24"/>
          <w:szCs w:val="24"/>
        </w:rPr>
      </w:pPr>
    </w:p>
    <w:tbl>
      <w:tblPr>
        <w:tblStyle w:val="TableGrid"/>
        <w:tblW w:w="9244" w:type="dxa"/>
        <w:tblLook w:val="04A0"/>
      </w:tblPr>
      <w:tblGrid>
        <w:gridCol w:w="4622"/>
        <w:gridCol w:w="4622"/>
      </w:tblGrid>
      <w:tr w:rsidR="00DA6D89" w:rsidTr="00AE2B73">
        <w:tc>
          <w:tcPr>
            <w:tcW w:w="4622" w:type="dxa"/>
          </w:tcPr>
          <w:p w:rsidR="00DA6D89" w:rsidRPr="00576F46" w:rsidRDefault="00DA6D89" w:rsidP="00AE2B73">
            <w:pPr>
              <w:pStyle w:val="TableParagraph"/>
              <w:spacing w:line="272" w:lineRule="exact"/>
              <w:ind w:left="0" w:right="1621"/>
              <w:rPr>
                <w:b/>
                <w:sz w:val="24"/>
                <w:szCs w:val="24"/>
              </w:rPr>
            </w:pPr>
            <w:r w:rsidRPr="00576F46">
              <w:rPr>
                <w:b/>
                <w:sz w:val="24"/>
                <w:szCs w:val="24"/>
              </w:rPr>
              <w:t xml:space="preserve">                       Symbols</w:t>
            </w:r>
          </w:p>
        </w:tc>
        <w:tc>
          <w:tcPr>
            <w:tcW w:w="4622" w:type="dxa"/>
          </w:tcPr>
          <w:p w:rsidR="00DA6D89" w:rsidRPr="00576F46" w:rsidRDefault="00DA6D89" w:rsidP="00AE2B73">
            <w:pPr>
              <w:pStyle w:val="TableParagraph"/>
              <w:spacing w:line="272" w:lineRule="exact"/>
              <w:ind w:left="1232" w:right="1221"/>
              <w:jc w:val="center"/>
              <w:rPr>
                <w:b/>
                <w:sz w:val="24"/>
                <w:szCs w:val="24"/>
              </w:rPr>
            </w:pPr>
            <w:r w:rsidRPr="00576F46">
              <w:rPr>
                <w:b/>
                <w:sz w:val="24"/>
                <w:szCs w:val="24"/>
              </w:rPr>
              <w:t>Elaborations</w:t>
            </w:r>
          </w:p>
        </w:tc>
      </w:tr>
      <w:tr w:rsidR="00DA6D89" w:rsidTr="00AE2B73">
        <w:tc>
          <w:tcPr>
            <w:tcW w:w="4622" w:type="dxa"/>
          </w:tcPr>
          <w:p w:rsidR="00DA6D89" w:rsidRPr="00576F46" w:rsidRDefault="00DA6D89" w:rsidP="00AE2B73">
            <w:pPr>
              <w:pStyle w:val="TableParagraph"/>
              <w:ind w:left="13"/>
              <w:jc w:val="center"/>
              <w:rPr>
                <w:sz w:val="24"/>
                <w:szCs w:val="24"/>
              </w:rPr>
            </w:pPr>
            <w:r w:rsidRPr="00576F46">
              <w:rPr>
                <w:sz w:val="24"/>
                <w:szCs w:val="24"/>
              </w:rPr>
              <w:t>%</w:t>
            </w:r>
          </w:p>
        </w:tc>
        <w:tc>
          <w:tcPr>
            <w:tcW w:w="4622" w:type="dxa"/>
          </w:tcPr>
          <w:p w:rsidR="00DA6D89" w:rsidRPr="00576F46" w:rsidRDefault="00DA6D89" w:rsidP="00AE2B73">
            <w:pPr>
              <w:pStyle w:val="TableParagraph"/>
              <w:ind w:left="1231" w:right="1221"/>
              <w:jc w:val="center"/>
              <w:rPr>
                <w:sz w:val="24"/>
                <w:szCs w:val="24"/>
              </w:rPr>
            </w:pPr>
            <w:r w:rsidRPr="00576F46">
              <w:rPr>
                <w:sz w:val="24"/>
                <w:szCs w:val="24"/>
              </w:rPr>
              <w:t>Percentage</w:t>
            </w:r>
          </w:p>
        </w:tc>
      </w:tr>
      <w:tr w:rsidR="00DA6D89" w:rsidTr="00AE2B73">
        <w:tc>
          <w:tcPr>
            <w:tcW w:w="4622" w:type="dxa"/>
          </w:tcPr>
          <w:p w:rsidR="00DA6D89" w:rsidRPr="00576F46" w:rsidRDefault="00DA6D89" w:rsidP="00AE2B73">
            <w:pPr>
              <w:pStyle w:val="TableParagraph"/>
              <w:spacing w:line="272" w:lineRule="exact"/>
              <w:ind w:left="13"/>
              <w:jc w:val="center"/>
              <w:rPr>
                <w:sz w:val="24"/>
                <w:szCs w:val="24"/>
              </w:rPr>
            </w:pPr>
            <w:r w:rsidRPr="00576F46">
              <w:rPr>
                <w:sz w:val="24"/>
                <w:szCs w:val="24"/>
              </w:rPr>
              <w:t>&gt;</w:t>
            </w:r>
          </w:p>
        </w:tc>
        <w:tc>
          <w:tcPr>
            <w:tcW w:w="4622" w:type="dxa"/>
          </w:tcPr>
          <w:p w:rsidR="00DA6D89" w:rsidRPr="00576F46" w:rsidRDefault="00DA6D89" w:rsidP="00AE2B73">
            <w:pPr>
              <w:pStyle w:val="TableParagraph"/>
              <w:spacing w:line="272" w:lineRule="exact"/>
              <w:ind w:left="1232" w:right="1220"/>
              <w:jc w:val="center"/>
              <w:rPr>
                <w:sz w:val="24"/>
                <w:szCs w:val="24"/>
              </w:rPr>
            </w:pPr>
            <w:r w:rsidRPr="00576F46">
              <w:rPr>
                <w:sz w:val="24"/>
                <w:szCs w:val="24"/>
              </w:rPr>
              <w:t>Greater than</w:t>
            </w:r>
          </w:p>
        </w:tc>
      </w:tr>
      <w:tr w:rsidR="00DA6D89" w:rsidTr="00AE2B73">
        <w:tc>
          <w:tcPr>
            <w:tcW w:w="4622" w:type="dxa"/>
          </w:tcPr>
          <w:p w:rsidR="00DA6D89" w:rsidRPr="00576F46" w:rsidRDefault="00DA6D89" w:rsidP="00AE2B73">
            <w:pPr>
              <w:pStyle w:val="TableParagraph"/>
              <w:spacing w:line="272" w:lineRule="exact"/>
              <w:ind w:left="13"/>
              <w:jc w:val="center"/>
              <w:rPr>
                <w:sz w:val="24"/>
                <w:szCs w:val="24"/>
              </w:rPr>
            </w:pPr>
            <w:r w:rsidRPr="00576F46">
              <w:rPr>
                <w:sz w:val="24"/>
                <w:szCs w:val="24"/>
              </w:rPr>
              <w:t>&lt;</w:t>
            </w:r>
          </w:p>
        </w:tc>
        <w:tc>
          <w:tcPr>
            <w:tcW w:w="4622" w:type="dxa"/>
          </w:tcPr>
          <w:p w:rsidR="00DA6D89" w:rsidRPr="00576F46" w:rsidRDefault="00DA6D89" w:rsidP="00AE2B73">
            <w:pPr>
              <w:pStyle w:val="TableParagraph"/>
              <w:spacing w:line="272" w:lineRule="exact"/>
              <w:ind w:left="1232" w:right="1221"/>
              <w:jc w:val="center"/>
              <w:rPr>
                <w:sz w:val="24"/>
                <w:szCs w:val="24"/>
              </w:rPr>
            </w:pPr>
            <w:r w:rsidRPr="00576F46">
              <w:rPr>
                <w:sz w:val="24"/>
                <w:szCs w:val="24"/>
              </w:rPr>
              <w:t>Less than</w:t>
            </w:r>
          </w:p>
        </w:tc>
      </w:tr>
      <w:tr w:rsidR="00DA6D89" w:rsidTr="00AE2B73">
        <w:tc>
          <w:tcPr>
            <w:tcW w:w="4622" w:type="dxa"/>
          </w:tcPr>
          <w:p w:rsidR="00DA6D89" w:rsidRPr="00576F46" w:rsidRDefault="00DA6D89" w:rsidP="00AE2B73">
            <w:pPr>
              <w:pStyle w:val="TableParagraph"/>
              <w:spacing w:line="272" w:lineRule="exact"/>
              <w:ind w:left="0" w:right="86"/>
              <w:jc w:val="center"/>
              <w:rPr>
                <w:sz w:val="24"/>
                <w:szCs w:val="24"/>
              </w:rPr>
            </w:pPr>
            <w:r w:rsidRPr="00576F46">
              <w:rPr>
                <w:sz w:val="24"/>
                <w:szCs w:val="24"/>
              </w:rPr>
              <w:t>et al.</w:t>
            </w:r>
          </w:p>
        </w:tc>
        <w:tc>
          <w:tcPr>
            <w:tcW w:w="4622" w:type="dxa"/>
          </w:tcPr>
          <w:p w:rsidR="00DA6D89" w:rsidRPr="00576F46" w:rsidRDefault="00DA6D89" w:rsidP="00AE2B73">
            <w:pPr>
              <w:pStyle w:val="TableParagraph"/>
              <w:spacing w:line="272" w:lineRule="exact"/>
              <w:ind w:left="1232" w:right="1221"/>
              <w:jc w:val="center"/>
              <w:rPr>
                <w:sz w:val="24"/>
                <w:szCs w:val="24"/>
              </w:rPr>
            </w:pPr>
            <w:r w:rsidRPr="00576F46">
              <w:rPr>
                <w:sz w:val="24"/>
                <w:szCs w:val="24"/>
              </w:rPr>
              <w:t>Et alii (And others)</w:t>
            </w:r>
          </w:p>
        </w:tc>
      </w:tr>
      <w:tr w:rsidR="00DA6D89" w:rsidTr="00AE2B73">
        <w:tc>
          <w:tcPr>
            <w:tcW w:w="4622" w:type="dxa"/>
          </w:tcPr>
          <w:p w:rsidR="00DA6D89" w:rsidRPr="00576F46" w:rsidRDefault="00DA6D89" w:rsidP="00AE2B73">
            <w:pPr>
              <w:pStyle w:val="TableParagraph"/>
              <w:spacing w:line="272" w:lineRule="exact"/>
              <w:ind w:left="0" w:right="-4"/>
              <w:jc w:val="center"/>
              <w:rPr>
                <w:sz w:val="24"/>
                <w:szCs w:val="24"/>
              </w:rPr>
            </w:pPr>
            <w:r w:rsidRPr="00576F46">
              <w:rPr>
                <w:sz w:val="24"/>
                <w:szCs w:val="24"/>
              </w:rPr>
              <w:t>FVM</w:t>
            </w:r>
          </w:p>
        </w:tc>
        <w:tc>
          <w:tcPr>
            <w:tcW w:w="4622" w:type="dxa"/>
          </w:tcPr>
          <w:p w:rsidR="00DA6D89" w:rsidRPr="00576F46" w:rsidRDefault="00DA6D89" w:rsidP="00AE2B73">
            <w:pPr>
              <w:pStyle w:val="TableParagraph"/>
              <w:spacing w:line="240" w:lineRule="auto"/>
              <w:ind w:left="1731" w:right="264" w:hanging="594"/>
              <w:rPr>
                <w:sz w:val="24"/>
                <w:szCs w:val="24"/>
              </w:rPr>
            </w:pPr>
            <w:r w:rsidRPr="00576F46">
              <w:rPr>
                <w:sz w:val="24"/>
                <w:szCs w:val="24"/>
              </w:rPr>
              <w:t>Faculty of Veterinary Medicine</w:t>
            </w:r>
          </w:p>
        </w:tc>
      </w:tr>
      <w:tr w:rsidR="00DA6D89" w:rsidTr="00AE2B73">
        <w:tc>
          <w:tcPr>
            <w:tcW w:w="4622" w:type="dxa"/>
          </w:tcPr>
          <w:p w:rsidR="00DA6D89" w:rsidRPr="00576F46" w:rsidRDefault="00DA6D89" w:rsidP="00AE2B73">
            <w:pPr>
              <w:pStyle w:val="TableParagraph"/>
              <w:spacing w:line="272" w:lineRule="exact"/>
              <w:ind w:left="0" w:right="86"/>
              <w:jc w:val="center"/>
              <w:rPr>
                <w:sz w:val="24"/>
                <w:szCs w:val="24"/>
              </w:rPr>
            </w:pPr>
            <w:r w:rsidRPr="00576F46">
              <w:rPr>
                <w:sz w:val="24"/>
                <w:szCs w:val="24"/>
              </w:rPr>
              <w:t>CVASU</w:t>
            </w:r>
          </w:p>
        </w:tc>
        <w:tc>
          <w:tcPr>
            <w:tcW w:w="4622" w:type="dxa"/>
          </w:tcPr>
          <w:p w:rsidR="00DA6D89" w:rsidRPr="00576F46" w:rsidRDefault="00DA6D89" w:rsidP="00AE2B73">
            <w:pPr>
              <w:pStyle w:val="TableParagraph"/>
              <w:spacing w:line="240" w:lineRule="auto"/>
              <w:ind w:left="1191" w:right="264" w:hanging="750"/>
              <w:rPr>
                <w:sz w:val="24"/>
                <w:szCs w:val="24"/>
              </w:rPr>
            </w:pPr>
            <w:r w:rsidRPr="00576F46">
              <w:rPr>
                <w:sz w:val="24"/>
                <w:szCs w:val="24"/>
              </w:rPr>
              <w:t>Chittagong Veterinary and Animal Sciences University</w:t>
            </w:r>
          </w:p>
        </w:tc>
      </w:tr>
    </w:tbl>
    <w:p w:rsidR="00DA6D89" w:rsidRPr="00576F46" w:rsidRDefault="00DA6D89" w:rsidP="00DA6D89">
      <w:pPr>
        <w:pStyle w:val="Heading1"/>
        <w:ind w:left="0" w:right="0"/>
        <w:rPr>
          <w:sz w:val="24"/>
          <w:szCs w:val="24"/>
        </w:rPr>
      </w:pPr>
    </w:p>
    <w:p w:rsidR="00DA6D89" w:rsidRPr="00576F46" w:rsidRDefault="00DA6D89" w:rsidP="00DA6D89">
      <w:pPr>
        <w:pStyle w:val="Heading1"/>
        <w:ind w:left="0" w:right="0"/>
        <w:jc w:val="left"/>
        <w:rPr>
          <w:bCs w:val="0"/>
          <w:sz w:val="24"/>
          <w:szCs w:val="24"/>
        </w:rPr>
      </w:pPr>
    </w:p>
    <w:p w:rsidR="00DA6D89" w:rsidRPr="00576F46" w:rsidRDefault="00DA6D89" w:rsidP="00DA6D89">
      <w:pPr>
        <w:pStyle w:val="BodyText"/>
        <w:rPr>
          <w:b/>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Default="00DA6D89" w:rsidP="00DA6D89">
      <w:pPr>
        <w:jc w:val="center"/>
        <w:rPr>
          <w:sz w:val="24"/>
          <w:szCs w:val="24"/>
        </w:rPr>
      </w:pPr>
    </w:p>
    <w:p w:rsidR="00DA6D89" w:rsidRPr="00576F46" w:rsidRDefault="00DA6D89" w:rsidP="00DA6D89">
      <w:pPr>
        <w:jc w:val="center"/>
        <w:rPr>
          <w:sz w:val="24"/>
          <w:szCs w:val="24"/>
        </w:rPr>
        <w:sectPr w:rsidR="00DA6D89" w:rsidRPr="00576F46" w:rsidSect="00155DD6">
          <w:footerReference w:type="default" r:id="rId7"/>
          <w:pgSz w:w="11909" w:h="16834" w:code="9"/>
          <w:pgMar w:top="1152" w:right="1152" w:bottom="1152" w:left="1728" w:header="720" w:footer="720" w:gutter="0"/>
          <w:pgNumType w:fmt="lowerRoman"/>
          <w:cols w:space="720"/>
          <w:docGrid w:linePitch="299"/>
        </w:sectPr>
      </w:pPr>
      <w:r>
        <w:rPr>
          <w:sz w:val="24"/>
          <w:szCs w:val="24"/>
        </w:rPr>
        <w:t>i</w:t>
      </w:r>
    </w:p>
    <w:p w:rsidR="00DA6D89" w:rsidRPr="00576F46" w:rsidRDefault="00DA6D89" w:rsidP="00DA6D89">
      <w:pPr>
        <w:jc w:val="center"/>
        <w:rPr>
          <w:b/>
          <w:i/>
          <w:sz w:val="24"/>
          <w:szCs w:val="24"/>
        </w:rPr>
      </w:pPr>
      <w:r w:rsidRPr="00576F46">
        <w:rPr>
          <w:b/>
          <w:i/>
          <w:w w:val="95"/>
          <w:sz w:val="24"/>
          <w:szCs w:val="24"/>
        </w:rPr>
        <w:lastRenderedPageBreak/>
        <w:t>ACKNOWLEDGEMENT</w:t>
      </w:r>
    </w:p>
    <w:p w:rsidR="00DA6D89" w:rsidRPr="00576F46" w:rsidRDefault="00DA6D89" w:rsidP="00DA6D89">
      <w:pPr>
        <w:pStyle w:val="BodyText"/>
        <w:rPr>
          <w:b/>
          <w:i/>
          <w:sz w:val="41"/>
        </w:rPr>
      </w:pPr>
    </w:p>
    <w:p w:rsidR="00DA6D89" w:rsidRPr="00576F46" w:rsidRDefault="00DA6D89" w:rsidP="00DA6D89">
      <w:pPr>
        <w:pStyle w:val="BodyText"/>
        <w:spacing w:line="350" w:lineRule="auto"/>
        <w:ind w:right="29"/>
        <w:jc w:val="both"/>
      </w:pPr>
      <w:r w:rsidRPr="00576F46">
        <w:t>The author wishes to acknowledge the immeasurable grace of almighty “</w:t>
      </w:r>
      <w:r w:rsidRPr="00576F46">
        <w:rPr>
          <w:b/>
        </w:rPr>
        <w:t>ALLAH”</w:t>
      </w:r>
      <w:r w:rsidRPr="00576F46">
        <w:t xml:space="preserve">, who has given the </w:t>
      </w:r>
      <w:r w:rsidRPr="00576F46">
        <w:rPr>
          <w:spacing w:val="2"/>
        </w:rPr>
        <w:t xml:space="preserve">opportunity to </w:t>
      </w:r>
      <w:r w:rsidRPr="00576F46">
        <w:t>accomplish the clinical</w:t>
      </w:r>
      <w:r w:rsidRPr="00576F46">
        <w:rPr>
          <w:spacing w:val="16"/>
        </w:rPr>
        <w:t xml:space="preserve"> </w:t>
      </w:r>
      <w:r w:rsidRPr="00576F46">
        <w:t>report.</w:t>
      </w:r>
    </w:p>
    <w:p w:rsidR="00DA6D89" w:rsidRPr="00576F46" w:rsidRDefault="00DA6D89" w:rsidP="00DA6D89">
      <w:pPr>
        <w:pStyle w:val="BodyText"/>
        <w:ind w:right="29"/>
      </w:pPr>
    </w:p>
    <w:p w:rsidR="00DA6D89" w:rsidRPr="00576F46" w:rsidRDefault="00DA6D89" w:rsidP="00DA6D89">
      <w:pPr>
        <w:pStyle w:val="BodyText"/>
        <w:spacing w:line="350" w:lineRule="auto"/>
        <w:ind w:right="29"/>
        <w:jc w:val="both"/>
      </w:pPr>
      <w:r w:rsidRPr="00576F46">
        <w:t xml:space="preserve">The author is also grateful to honorable </w:t>
      </w:r>
      <w:r w:rsidRPr="00576F46">
        <w:rPr>
          <w:b/>
        </w:rPr>
        <w:t xml:space="preserve">Professor </w:t>
      </w:r>
      <w:r w:rsidRPr="00576F46">
        <w:rPr>
          <w:b/>
          <w:spacing w:val="-5"/>
        </w:rPr>
        <w:t xml:space="preserve">Dr. </w:t>
      </w:r>
      <w:r w:rsidRPr="00576F46">
        <w:rPr>
          <w:b/>
        </w:rPr>
        <w:t>Gautam Buddha Das</w:t>
      </w:r>
      <w:r w:rsidRPr="00576F46">
        <w:t xml:space="preserve">, </w:t>
      </w:r>
      <w:r w:rsidRPr="00576F46">
        <w:rPr>
          <w:spacing w:val="-5"/>
        </w:rPr>
        <w:t xml:space="preserve">Vice- </w:t>
      </w:r>
      <w:r w:rsidRPr="00576F46">
        <w:t xml:space="preserve">Chancellor of Chittagong </w:t>
      </w:r>
      <w:r w:rsidRPr="00576F46">
        <w:rPr>
          <w:spacing w:val="-4"/>
        </w:rPr>
        <w:t xml:space="preserve">Veterinary </w:t>
      </w:r>
      <w:r w:rsidRPr="00576F46">
        <w:t xml:space="preserve">and Animal Sciences University and honorable </w:t>
      </w:r>
      <w:r w:rsidRPr="00576F46">
        <w:rPr>
          <w:b/>
        </w:rPr>
        <w:t xml:space="preserve">Professor </w:t>
      </w:r>
      <w:r w:rsidRPr="00576F46">
        <w:rPr>
          <w:b/>
          <w:spacing w:val="-5"/>
        </w:rPr>
        <w:t xml:space="preserve">Dr. </w:t>
      </w:r>
      <w:r w:rsidRPr="00576F46">
        <w:rPr>
          <w:b/>
        </w:rPr>
        <w:t>Abdul Halim</w:t>
      </w:r>
      <w:r w:rsidRPr="00576F46">
        <w:t xml:space="preserve">, Dean, Faculty of </w:t>
      </w:r>
      <w:r w:rsidRPr="00576F46">
        <w:rPr>
          <w:spacing w:val="-4"/>
        </w:rPr>
        <w:t xml:space="preserve">Veterinary </w:t>
      </w:r>
      <w:r w:rsidRPr="00576F46">
        <w:t xml:space="preserve">Medicine, Chittagong </w:t>
      </w:r>
      <w:r w:rsidRPr="00576F46">
        <w:rPr>
          <w:spacing w:val="-4"/>
        </w:rPr>
        <w:t xml:space="preserve">Veterinary </w:t>
      </w:r>
      <w:r w:rsidRPr="00576F46">
        <w:t>and Animal Sciences University for arranging this type of clinical report as a compulsory part of internship</w:t>
      </w:r>
      <w:r w:rsidRPr="00576F46">
        <w:rPr>
          <w:spacing w:val="-1"/>
        </w:rPr>
        <w:t xml:space="preserve"> </w:t>
      </w:r>
      <w:r w:rsidRPr="00576F46">
        <w:t>program.</w:t>
      </w:r>
    </w:p>
    <w:p w:rsidR="00DA6D89" w:rsidRPr="00576F46" w:rsidRDefault="00DA6D89" w:rsidP="00DA6D89">
      <w:pPr>
        <w:pStyle w:val="BodyText"/>
        <w:ind w:right="29"/>
      </w:pPr>
    </w:p>
    <w:p w:rsidR="00DA6D89" w:rsidRPr="00576F46" w:rsidRDefault="00DA6D89" w:rsidP="00DA6D89">
      <w:pPr>
        <w:pStyle w:val="BodyText"/>
        <w:spacing w:line="350" w:lineRule="auto"/>
        <w:ind w:right="29"/>
        <w:jc w:val="both"/>
      </w:pPr>
      <w:r w:rsidRPr="00576F46">
        <w:t xml:space="preserve">The author expresses her sincere gratitude, heartfelt respect and acknowledges immense indebtedness </w:t>
      </w:r>
      <w:r w:rsidRPr="00576F46">
        <w:rPr>
          <w:spacing w:val="2"/>
        </w:rPr>
        <w:t xml:space="preserve">to </w:t>
      </w:r>
      <w:r w:rsidRPr="00576F46">
        <w:t xml:space="preserve">her supervisor honorable </w:t>
      </w:r>
      <w:r w:rsidRPr="00576F46">
        <w:rPr>
          <w:b/>
        </w:rPr>
        <w:t xml:space="preserve">Professor Dr. </w:t>
      </w:r>
      <w:r w:rsidRPr="00576F46">
        <w:rPr>
          <w:b/>
          <w:spacing w:val="-3"/>
        </w:rPr>
        <w:t>Rayhan  Faruque,</w:t>
      </w:r>
      <w:r w:rsidRPr="00576F46">
        <w:rPr>
          <w:b/>
        </w:rPr>
        <w:t xml:space="preserve">  </w:t>
      </w:r>
      <w:r w:rsidRPr="00576F46">
        <w:rPr>
          <w:spacing w:val="3"/>
        </w:rPr>
        <w:t xml:space="preserve">Dept. </w:t>
      </w:r>
      <w:r w:rsidRPr="00576F46">
        <w:t xml:space="preserve">of </w:t>
      </w:r>
      <w:r w:rsidRPr="00576F46">
        <w:rPr>
          <w:spacing w:val="2"/>
        </w:rPr>
        <w:t xml:space="preserve"> Medicine and surgery, </w:t>
      </w:r>
      <w:r w:rsidRPr="00576F46">
        <w:t>CVASU for his continuous supervision to complete the</w:t>
      </w:r>
      <w:r w:rsidRPr="00576F46">
        <w:rPr>
          <w:spacing w:val="2"/>
        </w:rPr>
        <w:t xml:space="preserve"> </w:t>
      </w:r>
      <w:r w:rsidRPr="00576F46">
        <w:t>report.</w:t>
      </w:r>
    </w:p>
    <w:p w:rsidR="00DA6D89" w:rsidRPr="00576F46" w:rsidRDefault="00DA6D89" w:rsidP="00DA6D89">
      <w:pPr>
        <w:pStyle w:val="BodyText"/>
        <w:ind w:right="29"/>
      </w:pPr>
    </w:p>
    <w:p w:rsidR="00DA6D89" w:rsidRPr="00576F46" w:rsidRDefault="00DA6D89" w:rsidP="00DA6D89">
      <w:pPr>
        <w:spacing w:line="350" w:lineRule="auto"/>
        <w:ind w:right="29"/>
        <w:jc w:val="both"/>
        <w:rPr>
          <w:sz w:val="24"/>
          <w:szCs w:val="24"/>
        </w:rPr>
      </w:pPr>
      <w:r w:rsidRPr="00576F46">
        <w:rPr>
          <w:sz w:val="24"/>
          <w:szCs w:val="24"/>
        </w:rPr>
        <w:t xml:space="preserve">The author extends her gratefulness </w:t>
      </w:r>
      <w:r w:rsidRPr="00576F46">
        <w:rPr>
          <w:spacing w:val="2"/>
          <w:sz w:val="24"/>
          <w:szCs w:val="24"/>
        </w:rPr>
        <w:t xml:space="preserve">to </w:t>
      </w:r>
      <w:r w:rsidRPr="00576F46">
        <w:rPr>
          <w:b/>
          <w:sz w:val="24"/>
          <w:szCs w:val="24"/>
        </w:rPr>
        <w:t xml:space="preserve">Dr. Shinchita Rahman, </w:t>
      </w:r>
      <w:r w:rsidRPr="00576F46">
        <w:rPr>
          <w:sz w:val="24"/>
          <w:szCs w:val="24"/>
        </w:rPr>
        <w:t>Veterinary Surgeon, Upazilla Veterinary Hospital, Sadar, Rangpur.</w:t>
      </w:r>
    </w:p>
    <w:p w:rsidR="00DA6D89" w:rsidRPr="00576F46" w:rsidRDefault="00DA6D89" w:rsidP="00DA6D89">
      <w:pPr>
        <w:pStyle w:val="BodyText"/>
        <w:ind w:right="29"/>
      </w:pPr>
    </w:p>
    <w:p w:rsidR="00DA6D89" w:rsidRPr="00576F46" w:rsidRDefault="00DA6D89" w:rsidP="00DA6D89">
      <w:pPr>
        <w:pStyle w:val="BodyText"/>
        <w:spacing w:line="350" w:lineRule="auto"/>
        <w:ind w:right="29"/>
        <w:jc w:val="both"/>
      </w:pPr>
      <w:r w:rsidRPr="00576F46">
        <w:t xml:space="preserve">Finally the author expresses thanks and warmest sense </w:t>
      </w:r>
      <w:r w:rsidRPr="00576F46">
        <w:rPr>
          <w:spacing w:val="3"/>
        </w:rPr>
        <w:t xml:space="preserve">of </w:t>
      </w:r>
      <w:r w:rsidRPr="00576F46">
        <w:t>gratitude to all of her well</w:t>
      </w:r>
      <w:r w:rsidRPr="00576F46">
        <w:rPr>
          <w:spacing w:val="-33"/>
        </w:rPr>
        <w:t xml:space="preserve"> </w:t>
      </w:r>
      <w:r w:rsidRPr="00576F46">
        <w:t>-</w:t>
      </w:r>
      <w:r w:rsidRPr="00576F46">
        <w:rPr>
          <w:spacing w:val="-29"/>
        </w:rPr>
        <w:t xml:space="preserve"> </w:t>
      </w:r>
      <w:r w:rsidRPr="00576F46">
        <w:t>wishers.</w:t>
      </w: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tabs>
          <w:tab w:val="left" w:pos="635"/>
        </w:tabs>
        <w:ind w:right="1618"/>
        <w:jc w:val="right"/>
        <w:rPr>
          <w:sz w:val="24"/>
          <w:szCs w:val="24"/>
        </w:rPr>
      </w:pPr>
      <w:r w:rsidRPr="00576F46">
        <w:rPr>
          <w:sz w:val="24"/>
          <w:szCs w:val="24"/>
        </w:rPr>
        <w:t>The</w:t>
      </w:r>
      <w:r w:rsidRPr="00576F46">
        <w:rPr>
          <w:sz w:val="24"/>
          <w:szCs w:val="24"/>
        </w:rPr>
        <w:tab/>
      </w:r>
      <w:r w:rsidRPr="00576F46">
        <w:rPr>
          <w:spacing w:val="-2"/>
          <w:sz w:val="24"/>
          <w:szCs w:val="24"/>
        </w:rPr>
        <w:t>Author</w:t>
      </w: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pStyle w:val="BodyText"/>
      </w:pPr>
    </w:p>
    <w:p w:rsidR="00DA6D89" w:rsidRPr="00576F46" w:rsidRDefault="00DA6D89" w:rsidP="00DA6D89">
      <w:pPr>
        <w:pStyle w:val="Heading1"/>
        <w:ind w:left="0" w:right="1171"/>
        <w:jc w:val="left"/>
        <w:rPr>
          <w:b w:val="0"/>
          <w:bCs w:val="0"/>
          <w:sz w:val="24"/>
          <w:szCs w:val="24"/>
        </w:rPr>
      </w:pPr>
    </w:p>
    <w:p w:rsidR="00DA6D89" w:rsidRPr="00576F46" w:rsidRDefault="00DA6D89" w:rsidP="00DA6D89">
      <w:pPr>
        <w:pStyle w:val="Heading1"/>
        <w:ind w:left="0" w:right="1171"/>
        <w:jc w:val="left"/>
        <w:rPr>
          <w:sz w:val="24"/>
          <w:szCs w:val="24"/>
        </w:rPr>
      </w:pPr>
      <w:r w:rsidRPr="00576F46">
        <w:rPr>
          <w:sz w:val="24"/>
          <w:szCs w:val="24"/>
        </w:rPr>
        <w:t xml:space="preserve">            </w:t>
      </w:r>
    </w:p>
    <w:p w:rsidR="00DA6D89" w:rsidRDefault="00DA6D89" w:rsidP="00DA6D89">
      <w:pPr>
        <w:widowControl/>
        <w:autoSpaceDE/>
        <w:autoSpaceDN/>
        <w:spacing w:after="200" w:line="276" w:lineRule="auto"/>
        <w:jc w:val="center"/>
        <w:rPr>
          <w:sz w:val="24"/>
          <w:szCs w:val="24"/>
        </w:rPr>
      </w:pPr>
    </w:p>
    <w:p w:rsidR="00DA6D89" w:rsidRDefault="00DA6D89" w:rsidP="00DA6D89">
      <w:pPr>
        <w:widowControl/>
        <w:autoSpaceDE/>
        <w:autoSpaceDN/>
        <w:spacing w:after="200" w:line="276" w:lineRule="auto"/>
        <w:jc w:val="center"/>
        <w:rPr>
          <w:sz w:val="24"/>
          <w:szCs w:val="24"/>
        </w:rPr>
      </w:pPr>
    </w:p>
    <w:p w:rsidR="00DA6D89" w:rsidRDefault="00DA6D89" w:rsidP="00DA6D89">
      <w:pPr>
        <w:widowControl/>
        <w:autoSpaceDE/>
        <w:autoSpaceDN/>
        <w:spacing w:after="200" w:line="276" w:lineRule="auto"/>
        <w:jc w:val="center"/>
        <w:rPr>
          <w:sz w:val="24"/>
          <w:szCs w:val="24"/>
        </w:rPr>
      </w:pPr>
    </w:p>
    <w:p w:rsidR="00DA6D89" w:rsidRDefault="00DA6D89" w:rsidP="00DA6D89">
      <w:pPr>
        <w:widowControl/>
        <w:autoSpaceDE/>
        <w:autoSpaceDN/>
        <w:spacing w:after="200" w:line="276" w:lineRule="auto"/>
        <w:jc w:val="center"/>
        <w:rPr>
          <w:sz w:val="24"/>
          <w:szCs w:val="24"/>
        </w:rPr>
      </w:pPr>
    </w:p>
    <w:p w:rsidR="00DA6D89" w:rsidRDefault="00DA6D89" w:rsidP="00DA6D89">
      <w:pPr>
        <w:widowControl/>
        <w:autoSpaceDE/>
        <w:autoSpaceDN/>
        <w:spacing w:after="200" w:line="276" w:lineRule="auto"/>
        <w:jc w:val="center"/>
        <w:rPr>
          <w:sz w:val="24"/>
          <w:szCs w:val="24"/>
        </w:rPr>
      </w:pPr>
    </w:p>
    <w:p w:rsidR="00DA6D89" w:rsidRPr="00576F46" w:rsidRDefault="00DA6D89" w:rsidP="00DA6D89">
      <w:pPr>
        <w:widowControl/>
        <w:autoSpaceDE/>
        <w:autoSpaceDN/>
        <w:spacing w:after="200" w:line="276" w:lineRule="auto"/>
        <w:jc w:val="center"/>
        <w:rPr>
          <w:b/>
          <w:bCs/>
          <w:sz w:val="24"/>
          <w:szCs w:val="24"/>
        </w:rPr>
      </w:pPr>
      <w:r>
        <w:rPr>
          <w:sz w:val="24"/>
          <w:szCs w:val="24"/>
        </w:rPr>
        <w:t>ii</w:t>
      </w:r>
    </w:p>
    <w:p w:rsidR="00DA6D89" w:rsidRPr="00576F46" w:rsidRDefault="00DA6D89" w:rsidP="00DA6D89">
      <w:pPr>
        <w:pStyle w:val="Heading1"/>
        <w:ind w:left="0" w:right="29"/>
        <w:rPr>
          <w:sz w:val="24"/>
          <w:szCs w:val="24"/>
        </w:rPr>
      </w:pPr>
      <w:r w:rsidRPr="00576F46">
        <w:rPr>
          <w:sz w:val="24"/>
          <w:szCs w:val="24"/>
        </w:rPr>
        <w:lastRenderedPageBreak/>
        <w:t>A study on prevalence of various diseases of cattle at</w:t>
      </w:r>
    </w:p>
    <w:p w:rsidR="00DA6D89" w:rsidRPr="00576F46" w:rsidRDefault="00DA6D89" w:rsidP="00DA6D89">
      <w:pPr>
        <w:pStyle w:val="Heading1"/>
        <w:ind w:left="0" w:right="29"/>
        <w:rPr>
          <w:b w:val="0"/>
        </w:rPr>
      </w:pPr>
      <w:r w:rsidRPr="00576F46">
        <w:t>Upazilla Veterinary Hospital, Sadar, Rangpur</w:t>
      </w:r>
    </w:p>
    <w:p w:rsidR="00DA6D89" w:rsidRPr="00576F46" w:rsidRDefault="00DA6D89" w:rsidP="00DA6D89">
      <w:pPr>
        <w:pStyle w:val="Heading1"/>
        <w:ind w:left="0" w:right="29"/>
        <w:rPr>
          <w:sz w:val="24"/>
          <w:szCs w:val="24"/>
        </w:rPr>
      </w:pPr>
      <w:r w:rsidRPr="00576F46">
        <w:rPr>
          <w:sz w:val="24"/>
          <w:szCs w:val="24"/>
        </w:rPr>
        <w:t>District, Bangladesh</w:t>
      </w:r>
    </w:p>
    <w:p w:rsidR="00DA6D89" w:rsidRPr="00576F46" w:rsidRDefault="00DA6D89" w:rsidP="00DA6D89">
      <w:pPr>
        <w:spacing w:before="720"/>
        <w:ind w:right="29"/>
        <w:jc w:val="center"/>
        <w:rPr>
          <w:b/>
          <w:sz w:val="24"/>
          <w:szCs w:val="24"/>
        </w:rPr>
      </w:pPr>
      <w:bookmarkStart w:id="1" w:name="Abstract"/>
      <w:bookmarkEnd w:id="1"/>
      <w:r w:rsidRPr="00576F46">
        <w:rPr>
          <w:b/>
          <w:sz w:val="24"/>
          <w:szCs w:val="24"/>
        </w:rPr>
        <w:t>Abstract</w:t>
      </w:r>
    </w:p>
    <w:p w:rsidR="00DA6D89" w:rsidRDefault="00DA6D89" w:rsidP="00DA6D89">
      <w:pPr>
        <w:pStyle w:val="BodyText"/>
        <w:spacing w:before="3" w:line="360" w:lineRule="auto"/>
        <w:jc w:val="both"/>
        <w:rPr>
          <w:shd w:val="clear" w:color="auto" w:fill="FFFFFF"/>
        </w:rPr>
      </w:pPr>
      <w:r w:rsidRPr="00576F46">
        <w:rPr>
          <w:shd w:val="clear" w:color="auto" w:fill="FFFFFF"/>
        </w:rPr>
        <w:t xml:space="preserve">An investigation was undertaken to determine the general clinical  prevalence of diseases and disorders in cattle </w:t>
      </w:r>
      <w:r w:rsidRPr="00576F46">
        <w:t xml:space="preserve">at Sadar Upazilla </w:t>
      </w:r>
      <w:r w:rsidRPr="00576F46">
        <w:rPr>
          <w:spacing w:val="-4"/>
        </w:rPr>
        <w:t>Veterinary</w:t>
      </w:r>
      <w:r w:rsidRPr="00576F46">
        <w:rPr>
          <w:spacing w:val="52"/>
        </w:rPr>
        <w:t xml:space="preserve"> </w:t>
      </w:r>
      <w:r w:rsidRPr="00576F46">
        <w:t>Hospital of  Rangpur district</w:t>
      </w:r>
      <w:r w:rsidRPr="00576F46">
        <w:rPr>
          <w:shd w:val="clear" w:color="auto" w:fill="FFFFFF"/>
        </w:rPr>
        <w:t xml:space="preserve"> during the period from </w:t>
      </w:r>
      <w:r w:rsidRPr="00576F46">
        <w:t>1</w:t>
      </w:r>
      <w:r w:rsidRPr="00576F46">
        <w:rPr>
          <w:vertAlign w:val="superscript"/>
        </w:rPr>
        <w:t>st</w:t>
      </w:r>
      <w:r w:rsidRPr="00576F46">
        <w:t xml:space="preserve"> February 2018 to 29</w:t>
      </w:r>
      <w:r w:rsidRPr="00576F46">
        <w:rPr>
          <w:position w:val="9"/>
        </w:rPr>
        <w:t xml:space="preserve">th </w:t>
      </w:r>
      <w:r w:rsidRPr="00576F46">
        <w:t>March, 2018</w:t>
      </w:r>
      <w:r w:rsidRPr="00576F46">
        <w:rPr>
          <w:shd w:val="clear" w:color="auto" w:fill="FFFFFF"/>
        </w:rPr>
        <w:t xml:space="preserve">. </w:t>
      </w:r>
      <w:r w:rsidRPr="00576F46">
        <w:t>A total of 113 cases were recorded and analyzed, where the number of cattle (calves, cows and bulls) were respectively.</w:t>
      </w:r>
      <w:r w:rsidRPr="00576F46">
        <w:rPr>
          <w:shd w:val="clear" w:color="auto" w:fill="FFFFFF"/>
        </w:rPr>
        <w:t xml:space="preserve"> Diagnosis of each of the clinical cases was made on general examination, physical examination, clinical examination, microscopic examination and using common laboratory techniques.</w:t>
      </w:r>
      <w:r w:rsidRPr="00576F46">
        <w:t xml:space="preserve"> The animal diseases were categorized into four classes namely digestive, respiratory, urogenital and integumentary system on the basis of parasitic, bacterial, viral and others.. The diseases were diagnosed tentatively using anamnesis. Parasitic infestations were predominant for all species followed by multi-factorial (others), bacterial diseases respectively. The high prevalence of parasitic infection reported in cattle was 29.20% (33) whereas the malnutrition 8.84% (10), bloat 8.84% (10) and Diarrhoea 7.96% (9) respectively. Frequency of diseases according to age and sex elaborate that on the below 6 month are digestive (13), respiratory (8), urogenital (37) and integumentary(15) with the value of p(0.02,0.042)</w:t>
      </w:r>
      <w:r w:rsidRPr="00576F46">
        <w:rPr>
          <w:spacing w:val="-4"/>
        </w:rPr>
        <w:t xml:space="preserve"> </w:t>
      </w:r>
      <w:r w:rsidRPr="00576F46">
        <w:t>respectively.</w:t>
      </w:r>
      <w:r w:rsidRPr="00576F46">
        <w:rPr>
          <w:shd w:val="clear" w:color="auto" w:fill="FFFFFF"/>
        </w:rPr>
        <w:t xml:space="preserve">It may conclude that a number of diseases have been occurring in the </w:t>
      </w:r>
      <w:r w:rsidRPr="00576F46">
        <w:t xml:space="preserve"> Sadar Upazilla of  Rangpur district </w:t>
      </w:r>
      <w:r w:rsidRPr="00576F46">
        <w:rPr>
          <w:shd w:val="clear" w:color="auto" w:fill="FFFFFF"/>
        </w:rPr>
        <w:t xml:space="preserve">and this report may help to develop control strategies against major diseases reported in this study.   </w:t>
      </w:r>
    </w:p>
    <w:p w:rsidR="00DA6D89" w:rsidRDefault="00DA6D89" w:rsidP="00DA6D89">
      <w:pPr>
        <w:pStyle w:val="BodyText"/>
        <w:spacing w:before="3"/>
        <w:rPr>
          <w:shd w:val="clear" w:color="auto" w:fill="FFFFFF"/>
        </w:rPr>
      </w:pPr>
    </w:p>
    <w:p w:rsidR="00DA6D89" w:rsidRDefault="00DA6D89" w:rsidP="00DA6D89">
      <w:pPr>
        <w:pStyle w:val="BodyText"/>
        <w:spacing w:before="3"/>
        <w:rPr>
          <w:shd w:val="clear" w:color="auto" w:fill="FFFFFF"/>
        </w:rPr>
      </w:pPr>
    </w:p>
    <w:p w:rsidR="00DA6D89" w:rsidRDefault="00DA6D89" w:rsidP="00DA6D89">
      <w:pPr>
        <w:pStyle w:val="BodyText"/>
        <w:spacing w:before="3"/>
        <w:rPr>
          <w:shd w:val="clear" w:color="auto" w:fill="FFFFFF"/>
        </w:rPr>
      </w:pPr>
    </w:p>
    <w:p w:rsidR="00DA6D89" w:rsidRDefault="00DA6D89" w:rsidP="00DA6D89">
      <w:pPr>
        <w:pStyle w:val="BodyText"/>
        <w:spacing w:before="3"/>
        <w:rPr>
          <w:shd w:val="clear" w:color="auto" w:fill="FFFFFF"/>
        </w:rPr>
      </w:pPr>
    </w:p>
    <w:p w:rsidR="00DA6D89" w:rsidRDefault="00DA6D89" w:rsidP="00DA6D89">
      <w:pPr>
        <w:pStyle w:val="BodyText"/>
        <w:spacing w:before="3"/>
        <w:rPr>
          <w:shd w:val="clear" w:color="auto" w:fill="FFFFFF"/>
        </w:rPr>
      </w:pPr>
    </w:p>
    <w:p w:rsidR="00DA6D89" w:rsidRDefault="00DA6D89" w:rsidP="00DA6D89">
      <w:pPr>
        <w:pStyle w:val="BodyText"/>
        <w:spacing w:before="3"/>
        <w:rPr>
          <w:shd w:val="clear" w:color="auto" w:fill="FFFFFF"/>
        </w:rPr>
      </w:pPr>
    </w:p>
    <w:p w:rsidR="006C1887" w:rsidRDefault="00DA6D89" w:rsidP="00DA6D89">
      <w:r w:rsidRPr="00576F46">
        <w:rPr>
          <w:b/>
        </w:rPr>
        <w:t xml:space="preserve">Key words: </w:t>
      </w:r>
      <w:r w:rsidRPr="00576F46">
        <w:t>Prevalence, Parasitic infection, Malnutrition, Bloat, Diarrhoea</w:t>
      </w:r>
    </w:p>
    <w:p w:rsidR="00DA6D89" w:rsidRDefault="00DA6D89" w:rsidP="00DA6D89"/>
    <w:p w:rsidR="00DA6D89" w:rsidRDefault="00DA6D89" w:rsidP="00DA6D89"/>
    <w:p w:rsidR="00DA6D89" w:rsidRDefault="00DA6D89" w:rsidP="00DA6D89">
      <w:pPr>
        <w:jc w:val="center"/>
      </w:pPr>
    </w:p>
    <w:p w:rsidR="00DA6D89" w:rsidRDefault="00DA6D89" w:rsidP="00DA6D89">
      <w:pPr>
        <w:jc w:val="center"/>
      </w:pPr>
    </w:p>
    <w:p w:rsidR="00DA6D89" w:rsidRDefault="00DA6D89" w:rsidP="00DA6D89">
      <w:pPr>
        <w:jc w:val="center"/>
      </w:pPr>
    </w:p>
    <w:p w:rsidR="00DA6D89" w:rsidRDefault="00DA6D89" w:rsidP="00DA6D89">
      <w:pPr>
        <w:jc w:val="center"/>
      </w:pPr>
    </w:p>
    <w:p w:rsidR="00DA6D89" w:rsidRDefault="00DA6D89" w:rsidP="00DA6D89">
      <w:pPr>
        <w:jc w:val="center"/>
      </w:pPr>
    </w:p>
    <w:p w:rsidR="00DA6D89" w:rsidRDefault="00DA6D89" w:rsidP="00DA6D89">
      <w:pPr>
        <w:jc w:val="center"/>
      </w:pPr>
    </w:p>
    <w:p w:rsidR="00DA6D89" w:rsidRDefault="00DA6D89" w:rsidP="00DA6D89">
      <w:pPr>
        <w:jc w:val="center"/>
      </w:pPr>
      <w:r>
        <w:t>iii</w:t>
      </w:r>
    </w:p>
    <w:sectPr w:rsidR="00DA6D89" w:rsidSect="006C18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531" w:rsidRPr="00DA6D89" w:rsidRDefault="00163531" w:rsidP="00DA6D89">
      <w:pPr>
        <w:pStyle w:val="Heading1"/>
        <w:rPr>
          <w:b w:val="0"/>
          <w:bCs w:val="0"/>
          <w:sz w:val="22"/>
          <w:szCs w:val="22"/>
        </w:rPr>
      </w:pPr>
      <w:r>
        <w:separator/>
      </w:r>
    </w:p>
  </w:endnote>
  <w:endnote w:type="continuationSeparator" w:id="1">
    <w:p w:rsidR="00163531" w:rsidRPr="00DA6D89" w:rsidRDefault="00163531" w:rsidP="00DA6D89">
      <w:pPr>
        <w:pStyle w:val="Heading1"/>
        <w:rPr>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89" w:rsidRDefault="00DA6D89">
    <w:pPr>
      <w:pStyle w:val="Footer"/>
      <w:jc w:val="center"/>
    </w:pPr>
  </w:p>
  <w:p w:rsidR="00DA6D89" w:rsidRDefault="00DA6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531" w:rsidRPr="00DA6D89" w:rsidRDefault="00163531" w:rsidP="00DA6D89">
      <w:pPr>
        <w:pStyle w:val="Heading1"/>
        <w:rPr>
          <w:b w:val="0"/>
          <w:bCs w:val="0"/>
          <w:sz w:val="22"/>
          <w:szCs w:val="22"/>
        </w:rPr>
      </w:pPr>
      <w:r>
        <w:separator/>
      </w:r>
    </w:p>
  </w:footnote>
  <w:footnote w:type="continuationSeparator" w:id="1">
    <w:p w:rsidR="00163531" w:rsidRPr="00DA6D89" w:rsidRDefault="00163531" w:rsidP="00DA6D89">
      <w:pPr>
        <w:pStyle w:val="Heading1"/>
        <w:rPr>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72452"/>
    <w:multiLevelType w:val="hybridMultilevel"/>
    <w:tmpl w:val="B7F24BCE"/>
    <w:lvl w:ilvl="0" w:tplc="AA04E582">
      <w:start w:val="2"/>
      <w:numFmt w:val="decimal"/>
      <w:lvlText w:val="%1"/>
      <w:lvlJc w:val="left"/>
      <w:pPr>
        <w:ind w:left="1392" w:hanging="360"/>
      </w:pPr>
      <w:rPr>
        <w:rFonts w:hint="default"/>
        <w:lang w:val="en-US" w:eastAsia="en-US" w:bidi="en-US"/>
      </w:rPr>
    </w:lvl>
    <w:lvl w:ilvl="1" w:tplc="6EEE2F1C">
      <w:numFmt w:val="none"/>
      <w:lvlText w:val=""/>
      <w:lvlJc w:val="left"/>
      <w:pPr>
        <w:tabs>
          <w:tab w:val="num" w:pos="360"/>
        </w:tabs>
      </w:pPr>
    </w:lvl>
    <w:lvl w:ilvl="2" w:tplc="B57002CC">
      <w:numFmt w:val="bullet"/>
      <w:lvlText w:val="•"/>
      <w:lvlJc w:val="left"/>
      <w:pPr>
        <w:ind w:left="3168" w:hanging="360"/>
      </w:pPr>
      <w:rPr>
        <w:rFonts w:hint="default"/>
        <w:lang w:val="en-US" w:eastAsia="en-US" w:bidi="en-US"/>
      </w:rPr>
    </w:lvl>
    <w:lvl w:ilvl="3" w:tplc="B78C0FC8">
      <w:numFmt w:val="bullet"/>
      <w:lvlText w:val="•"/>
      <w:lvlJc w:val="left"/>
      <w:pPr>
        <w:ind w:left="4052" w:hanging="360"/>
      </w:pPr>
      <w:rPr>
        <w:rFonts w:hint="default"/>
        <w:lang w:val="en-US" w:eastAsia="en-US" w:bidi="en-US"/>
      </w:rPr>
    </w:lvl>
    <w:lvl w:ilvl="4" w:tplc="BE50AA2A">
      <w:numFmt w:val="bullet"/>
      <w:lvlText w:val="•"/>
      <w:lvlJc w:val="left"/>
      <w:pPr>
        <w:ind w:left="4936" w:hanging="360"/>
      </w:pPr>
      <w:rPr>
        <w:rFonts w:hint="default"/>
        <w:lang w:val="en-US" w:eastAsia="en-US" w:bidi="en-US"/>
      </w:rPr>
    </w:lvl>
    <w:lvl w:ilvl="5" w:tplc="BAE0933E">
      <w:numFmt w:val="bullet"/>
      <w:lvlText w:val="•"/>
      <w:lvlJc w:val="left"/>
      <w:pPr>
        <w:ind w:left="5820" w:hanging="360"/>
      </w:pPr>
      <w:rPr>
        <w:rFonts w:hint="default"/>
        <w:lang w:val="en-US" w:eastAsia="en-US" w:bidi="en-US"/>
      </w:rPr>
    </w:lvl>
    <w:lvl w:ilvl="6" w:tplc="240079B0">
      <w:numFmt w:val="bullet"/>
      <w:lvlText w:val="•"/>
      <w:lvlJc w:val="left"/>
      <w:pPr>
        <w:ind w:left="6704" w:hanging="360"/>
      </w:pPr>
      <w:rPr>
        <w:rFonts w:hint="default"/>
        <w:lang w:val="en-US" w:eastAsia="en-US" w:bidi="en-US"/>
      </w:rPr>
    </w:lvl>
    <w:lvl w:ilvl="7" w:tplc="B546AE16">
      <w:numFmt w:val="bullet"/>
      <w:lvlText w:val="•"/>
      <w:lvlJc w:val="left"/>
      <w:pPr>
        <w:ind w:left="7588" w:hanging="360"/>
      </w:pPr>
      <w:rPr>
        <w:rFonts w:hint="default"/>
        <w:lang w:val="en-US" w:eastAsia="en-US" w:bidi="en-US"/>
      </w:rPr>
    </w:lvl>
    <w:lvl w:ilvl="8" w:tplc="F8546212">
      <w:numFmt w:val="bullet"/>
      <w:lvlText w:val="•"/>
      <w:lvlJc w:val="left"/>
      <w:pPr>
        <w:ind w:left="8472" w:hanging="360"/>
      </w:pPr>
      <w:rPr>
        <w:rFonts w:hint="default"/>
        <w:lang w:val="en-US" w:eastAsia="en-US" w:bidi="en-US"/>
      </w:rPr>
    </w:lvl>
  </w:abstractNum>
  <w:abstractNum w:abstractNumId="1">
    <w:nsid w:val="6CA54D7D"/>
    <w:multiLevelType w:val="hybridMultilevel"/>
    <w:tmpl w:val="B50E6264"/>
    <w:lvl w:ilvl="0" w:tplc="EC54DCCE">
      <w:start w:val="3"/>
      <w:numFmt w:val="decimal"/>
      <w:lvlText w:val="%1"/>
      <w:lvlJc w:val="left"/>
      <w:pPr>
        <w:ind w:left="1392" w:hanging="360"/>
      </w:pPr>
      <w:rPr>
        <w:rFonts w:hint="default"/>
        <w:lang w:val="en-US" w:eastAsia="en-US" w:bidi="en-US"/>
      </w:rPr>
    </w:lvl>
    <w:lvl w:ilvl="1" w:tplc="85A80E68">
      <w:numFmt w:val="none"/>
      <w:lvlText w:val=""/>
      <w:lvlJc w:val="left"/>
      <w:pPr>
        <w:tabs>
          <w:tab w:val="num" w:pos="360"/>
        </w:tabs>
      </w:pPr>
    </w:lvl>
    <w:lvl w:ilvl="2" w:tplc="FE908A86">
      <w:numFmt w:val="bullet"/>
      <w:lvlText w:val="•"/>
      <w:lvlJc w:val="left"/>
      <w:pPr>
        <w:ind w:left="3168" w:hanging="360"/>
      </w:pPr>
      <w:rPr>
        <w:rFonts w:hint="default"/>
        <w:lang w:val="en-US" w:eastAsia="en-US" w:bidi="en-US"/>
      </w:rPr>
    </w:lvl>
    <w:lvl w:ilvl="3" w:tplc="AEEACF16">
      <w:numFmt w:val="bullet"/>
      <w:lvlText w:val="•"/>
      <w:lvlJc w:val="left"/>
      <w:pPr>
        <w:ind w:left="4052" w:hanging="360"/>
      </w:pPr>
      <w:rPr>
        <w:rFonts w:hint="default"/>
        <w:lang w:val="en-US" w:eastAsia="en-US" w:bidi="en-US"/>
      </w:rPr>
    </w:lvl>
    <w:lvl w:ilvl="4" w:tplc="FF60AB0E">
      <w:numFmt w:val="bullet"/>
      <w:lvlText w:val="•"/>
      <w:lvlJc w:val="left"/>
      <w:pPr>
        <w:ind w:left="4936" w:hanging="360"/>
      </w:pPr>
      <w:rPr>
        <w:rFonts w:hint="default"/>
        <w:lang w:val="en-US" w:eastAsia="en-US" w:bidi="en-US"/>
      </w:rPr>
    </w:lvl>
    <w:lvl w:ilvl="5" w:tplc="AF70E3CE">
      <w:numFmt w:val="bullet"/>
      <w:lvlText w:val="•"/>
      <w:lvlJc w:val="left"/>
      <w:pPr>
        <w:ind w:left="5820" w:hanging="360"/>
      </w:pPr>
      <w:rPr>
        <w:rFonts w:hint="default"/>
        <w:lang w:val="en-US" w:eastAsia="en-US" w:bidi="en-US"/>
      </w:rPr>
    </w:lvl>
    <w:lvl w:ilvl="6" w:tplc="EC3435B2">
      <w:numFmt w:val="bullet"/>
      <w:lvlText w:val="•"/>
      <w:lvlJc w:val="left"/>
      <w:pPr>
        <w:ind w:left="6704" w:hanging="360"/>
      </w:pPr>
      <w:rPr>
        <w:rFonts w:hint="default"/>
        <w:lang w:val="en-US" w:eastAsia="en-US" w:bidi="en-US"/>
      </w:rPr>
    </w:lvl>
    <w:lvl w:ilvl="7" w:tplc="6B62F49A">
      <w:numFmt w:val="bullet"/>
      <w:lvlText w:val="•"/>
      <w:lvlJc w:val="left"/>
      <w:pPr>
        <w:ind w:left="7588" w:hanging="360"/>
      </w:pPr>
      <w:rPr>
        <w:rFonts w:hint="default"/>
        <w:lang w:val="en-US" w:eastAsia="en-US" w:bidi="en-US"/>
      </w:rPr>
    </w:lvl>
    <w:lvl w:ilvl="8" w:tplc="41608574">
      <w:numFmt w:val="bullet"/>
      <w:lvlText w:val="•"/>
      <w:lvlJc w:val="left"/>
      <w:pPr>
        <w:ind w:left="8472"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A6D89"/>
    <w:rsid w:val="00163531"/>
    <w:rsid w:val="00450724"/>
    <w:rsid w:val="005772EF"/>
    <w:rsid w:val="006C1887"/>
    <w:rsid w:val="00D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6D8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DA6D89"/>
    <w:pPr>
      <w:ind w:left="3093" w:right="3502"/>
      <w:jc w:val="center"/>
      <w:outlineLvl w:val="0"/>
    </w:pPr>
    <w:rPr>
      <w:b/>
      <w:bCs/>
      <w:sz w:val="28"/>
      <w:szCs w:val="28"/>
    </w:rPr>
  </w:style>
  <w:style w:type="paragraph" w:styleId="Heading2">
    <w:name w:val="heading 2"/>
    <w:basedOn w:val="Normal"/>
    <w:link w:val="Heading2Char"/>
    <w:uiPriority w:val="1"/>
    <w:qFormat/>
    <w:rsid w:val="00DA6D89"/>
    <w:pPr>
      <w:ind w:right="1255"/>
      <w:jc w:val="center"/>
      <w:outlineLvl w:val="1"/>
    </w:pPr>
    <w:rPr>
      <w:sz w:val="28"/>
      <w:szCs w:val="28"/>
    </w:rPr>
  </w:style>
  <w:style w:type="paragraph" w:styleId="Heading3">
    <w:name w:val="heading 3"/>
    <w:basedOn w:val="Normal"/>
    <w:next w:val="Normal"/>
    <w:link w:val="Heading3Char"/>
    <w:uiPriority w:val="9"/>
    <w:semiHidden/>
    <w:unhideWhenUsed/>
    <w:qFormat/>
    <w:rsid w:val="00DA6D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6D89"/>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DA6D89"/>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semiHidden/>
    <w:rsid w:val="00DA6D89"/>
    <w:rPr>
      <w:rFonts w:asciiTheme="majorHAnsi" w:eastAsiaTheme="majorEastAsia" w:hAnsiTheme="majorHAnsi" w:cstheme="majorBidi"/>
      <w:b/>
      <w:bCs/>
      <w:color w:val="4F81BD" w:themeColor="accent1"/>
      <w:lang w:bidi="en-US"/>
    </w:rPr>
  </w:style>
  <w:style w:type="paragraph" w:styleId="BodyText">
    <w:name w:val="Body Text"/>
    <w:basedOn w:val="Normal"/>
    <w:link w:val="BodyTextChar"/>
    <w:uiPriority w:val="1"/>
    <w:qFormat/>
    <w:rsid w:val="00DA6D89"/>
    <w:rPr>
      <w:sz w:val="24"/>
      <w:szCs w:val="24"/>
    </w:rPr>
  </w:style>
  <w:style w:type="character" w:customStyle="1" w:styleId="BodyTextChar">
    <w:name w:val="Body Text Char"/>
    <w:basedOn w:val="DefaultParagraphFont"/>
    <w:link w:val="BodyText"/>
    <w:uiPriority w:val="1"/>
    <w:rsid w:val="00DA6D89"/>
    <w:rPr>
      <w:rFonts w:ascii="Times New Roman" w:eastAsia="Times New Roman" w:hAnsi="Times New Roman" w:cs="Times New Roman"/>
      <w:sz w:val="24"/>
      <w:szCs w:val="24"/>
      <w:lang w:bidi="en-US"/>
    </w:rPr>
  </w:style>
  <w:style w:type="paragraph" w:styleId="TOC1">
    <w:name w:val="toc 1"/>
    <w:basedOn w:val="Normal"/>
    <w:uiPriority w:val="1"/>
    <w:qFormat/>
    <w:rsid w:val="00DA6D89"/>
    <w:pPr>
      <w:spacing w:before="276"/>
      <w:ind w:left="761"/>
    </w:pPr>
    <w:rPr>
      <w:sz w:val="24"/>
      <w:szCs w:val="24"/>
    </w:rPr>
  </w:style>
  <w:style w:type="paragraph" w:styleId="TOC2">
    <w:name w:val="toc 2"/>
    <w:basedOn w:val="Normal"/>
    <w:uiPriority w:val="1"/>
    <w:qFormat/>
    <w:rsid w:val="00DA6D89"/>
    <w:pPr>
      <w:spacing w:before="276"/>
      <w:ind w:left="1392" w:hanging="360"/>
    </w:pPr>
    <w:rPr>
      <w:sz w:val="24"/>
      <w:szCs w:val="24"/>
    </w:rPr>
  </w:style>
  <w:style w:type="paragraph" w:customStyle="1" w:styleId="TableParagraph">
    <w:name w:val="Table Paragraph"/>
    <w:basedOn w:val="Normal"/>
    <w:uiPriority w:val="1"/>
    <w:qFormat/>
    <w:rsid w:val="00DA6D89"/>
    <w:pPr>
      <w:spacing w:line="251" w:lineRule="exact"/>
      <w:ind w:left="108"/>
    </w:pPr>
  </w:style>
  <w:style w:type="table" w:styleId="TableGrid">
    <w:name w:val="Table Grid"/>
    <w:basedOn w:val="TableNormal"/>
    <w:uiPriority w:val="59"/>
    <w:rsid w:val="00DA6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6D89"/>
    <w:pPr>
      <w:tabs>
        <w:tab w:val="center" w:pos="4680"/>
        <w:tab w:val="right" w:pos="9360"/>
      </w:tabs>
    </w:pPr>
  </w:style>
  <w:style w:type="character" w:customStyle="1" w:styleId="HeaderChar">
    <w:name w:val="Header Char"/>
    <w:basedOn w:val="DefaultParagraphFont"/>
    <w:link w:val="Header"/>
    <w:uiPriority w:val="99"/>
    <w:semiHidden/>
    <w:rsid w:val="00DA6D89"/>
    <w:rPr>
      <w:rFonts w:ascii="Times New Roman" w:eastAsia="Times New Roman" w:hAnsi="Times New Roman" w:cs="Times New Roman"/>
      <w:lang w:bidi="en-US"/>
    </w:rPr>
  </w:style>
  <w:style w:type="paragraph" w:styleId="Footer">
    <w:name w:val="footer"/>
    <w:basedOn w:val="Normal"/>
    <w:link w:val="FooterChar"/>
    <w:uiPriority w:val="99"/>
    <w:unhideWhenUsed/>
    <w:rsid w:val="00DA6D89"/>
    <w:pPr>
      <w:tabs>
        <w:tab w:val="center" w:pos="4680"/>
        <w:tab w:val="right" w:pos="9360"/>
      </w:tabs>
    </w:pPr>
  </w:style>
  <w:style w:type="character" w:customStyle="1" w:styleId="FooterChar">
    <w:name w:val="Footer Char"/>
    <w:basedOn w:val="DefaultParagraphFont"/>
    <w:link w:val="Footer"/>
    <w:uiPriority w:val="99"/>
    <w:rsid w:val="00DA6D89"/>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1</cp:revision>
  <dcterms:created xsi:type="dcterms:W3CDTF">2018-09-13T06:47:00Z</dcterms:created>
  <dcterms:modified xsi:type="dcterms:W3CDTF">2018-09-13T06:51:00Z</dcterms:modified>
</cp:coreProperties>
</file>