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AC" w:rsidRDefault="007B48AC" w:rsidP="005E2368">
      <w:pPr>
        <w:spacing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257175</wp:posOffset>
            </wp:positionV>
            <wp:extent cx="1514475" cy="1495425"/>
            <wp:effectExtent l="19050" t="0" r="9525" b="0"/>
            <wp:wrapNone/>
            <wp:docPr id="4" name="Picture 1" descr="Description: C:\Users\Shathi\Desktop\Chittagong_Veterinary_and_Animal_Sciences_Universi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hathi\Desktop\Chittagong_Veterinary_and_Animal_Sciences_University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8AC" w:rsidRDefault="007B48AC" w:rsidP="005E2368">
      <w:pPr>
        <w:spacing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7B48AC" w:rsidRDefault="007B48AC" w:rsidP="005E2368">
      <w:pPr>
        <w:spacing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7B48AC" w:rsidRDefault="007B48AC" w:rsidP="005E2368">
      <w:pPr>
        <w:spacing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2C60AB" w:rsidRPr="002F44B1" w:rsidRDefault="007B48AC" w:rsidP="002F44B1">
      <w:pPr>
        <w:spacing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2F44B1">
        <w:rPr>
          <w:rFonts w:ascii="Times New Roman" w:eastAsia="Times New Roman" w:hAnsi="Times New Roman"/>
          <w:b/>
          <w:bCs/>
          <w:sz w:val="36"/>
          <w:szCs w:val="36"/>
        </w:rPr>
        <w:t>ANTI-DIARRHOEAL EFFECTS OF PROBIOTICS ON CHILDREN</w:t>
      </w:r>
    </w:p>
    <w:p w:rsidR="002C60AB" w:rsidRPr="002C5B81" w:rsidRDefault="002C60AB" w:rsidP="005E236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0AB" w:rsidRPr="00603137" w:rsidRDefault="007B48AC" w:rsidP="002F44B1">
      <w:pPr>
        <w:spacing w:after="0"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proofErr w:type="spellStart"/>
      <w:r w:rsidRPr="00603137">
        <w:rPr>
          <w:rFonts w:ascii="Times New Roman" w:hAnsi="Times New Roman"/>
          <w:b/>
          <w:color w:val="0070C0"/>
          <w:sz w:val="28"/>
          <w:szCs w:val="28"/>
        </w:rPr>
        <w:t>Sharmin</w:t>
      </w:r>
      <w:proofErr w:type="spellEnd"/>
      <w:r w:rsidRPr="00603137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Pr="00603137">
        <w:rPr>
          <w:rFonts w:ascii="Times New Roman" w:hAnsi="Times New Roman"/>
          <w:b/>
          <w:color w:val="0070C0"/>
          <w:sz w:val="28"/>
          <w:szCs w:val="28"/>
        </w:rPr>
        <w:t>Akter</w:t>
      </w:r>
      <w:proofErr w:type="spellEnd"/>
    </w:p>
    <w:p w:rsidR="002C60AB" w:rsidRPr="00603137" w:rsidRDefault="007B48AC" w:rsidP="002F44B1">
      <w:pPr>
        <w:spacing w:after="0"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603137">
        <w:rPr>
          <w:rFonts w:ascii="Times New Roman" w:hAnsi="Times New Roman"/>
          <w:b/>
          <w:color w:val="0070C0"/>
          <w:sz w:val="24"/>
          <w:szCs w:val="24"/>
        </w:rPr>
        <w:t>Roll No.: 0115/</w:t>
      </w:r>
      <w:r w:rsidR="009A5358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603137">
        <w:rPr>
          <w:rFonts w:ascii="Times New Roman" w:hAnsi="Times New Roman"/>
          <w:b/>
          <w:color w:val="0070C0"/>
          <w:sz w:val="24"/>
          <w:szCs w:val="24"/>
        </w:rPr>
        <w:t>12</w:t>
      </w:r>
    </w:p>
    <w:p w:rsidR="002C60AB" w:rsidRPr="00603137" w:rsidRDefault="007B48AC" w:rsidP="002F44B1">
      <w:pPr>
        <w:spacing w:after="0"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603137">
        <w:rPr>
          <w:rFonts w:ascii="Times New Roman" w:hAnsi="Times New Roman"/>
          <w:b/>
          <w:color w:val="0070C0"/>
          <w:sz w:val="24"/>
          <w:szCs w:val="24"/>
        </w:rPr>
        <w:t>Registration No.: 00270</w:t>
      </w:r>
    </w:p>
    <w:p w:rsidR="007B48AC" w:rsidRPr="00603137" w:rsidRDefault="007B48AC" w:rsidP="002F44B1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603137">
        <w:rPr>
          <w:rFonts w:ascii="Times New Roman" w:hAnsi="Times New Roman" w:cs="Times New Roman"/>
          <w:color w:val="0070C0"/>
          <w:sz w:val="24"/>
          <w:szCs w:val="24"/>
        </w:rPr>
        <w:t>Session: January-June, 2015</w:t>
      </w:r>
    </w:p>
    <w:p w:rsidR="002C60AB" w:rsidRDefault="002C60AB" w:rsidP="005E23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137" w:rsidRPr="002C5B81" w:rsidRDefault="00603137" w:rsidP="005E23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137" w:rsidRDefault="00603137" w:rsidP="002F44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thesis submitted in the partial fulfillment of the requirements for the</w:t>
      </w:r>
    </w:p>
    <w:p w:rsidR="00603137" w:rsidRDefault="002F44B1" w:rsidP="002F44B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gramStart"/>
      <w:r w:rsidR="00603137">
        <w:rPr>
          <w:rFonts w:ascii="Times New Roman" w:hAnsi="Times New Roman" w:cs="Times New Roman"/>
          <w:b/>
          <w:bCs/>
          <w:sz w:val="24"/>
          <w:szCs w:val="24"/>
        </w:rPr>
        <w:t>degree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137">
        <w:rPr>
          <w:rFonts w:ascii="Times New Roman" w:hAnsi="Times New Roman" w:cs="Times New Roman"/>
          <w:b/>
          <w:bCs/>
          <w:sz w:val="24"/>
          <w:szCs w:val="24"/>
        </w:rPr>
        <w:t>of Masters of Science in Applied Human Nutrition and Dietetics</w:t>
      </w:r>
    </w:p>
    <w:p w:rsidR="00603137" w:rsidRDefault="00603137" w:rsidP="00603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37" w:rsidRPr="0068204B" w:rsidRDefault="00603137" w:rsidP="00603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37" w:rsidRPr="000643FF" w:rsidRDefault="00603137" w:rsidP="002F44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3FF">
        <w:rPr>
          <w:rFonts w:ascii="Times New Roman" w:hAnsi="Times New Roman" w:cs="Times New Roman"/>
          <w:b/>
          <w:bCs/>
          <w:sz w:val="24"/>
          <w:szCs w:val="24"/>
        </w:rPr>
        <w:t>Department of Applied Food Science and Nutrition</w:t>
      </w:r>
    </w:p>
    <w:p w:rsidR="00603137" w:rsidRPr="000643FF" w:rsidRDefault="00603137" w:rsidP="002F44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3FF">
        <w:rPr>
          <w:rFonts w:ascii="Times New Roman" w:hAnsi="Times New Roman" w:cs="Times New Roman"/>
          <w:b/>
          <w:bCs/>
          <w:sz w:val="24"/>
          <w:szCs w:val="24"/>
        </w:rPr>
        <w:t>Faculty of Food Science and Technology</w:t>
      </w:r>
    </w:p>
    <w:p w:rsidR="00603137" w:rsidRPr="000643FF" w:rsidRDefault="00603137" w:rsidP="002F44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43FF">
        <w:rPr>
          <w:rFonts w:ascii="Times New Roman" w:hAnsi="Times New Roman" w:cs="Times New Roman"/>
          <w:b/>
          <w:bCs/>
          <w:sz w:val="26"/>
          <w:szCs w:val="26"/>
        </w:rPr>
        <w:t>Chittagong Veterinary and Animal Sciences University</w:t>
      </w:r>
    </w:p>
    <w:p w:rsidR="00603137" w:rsidRDefault="00603137" w:rsidP="002F44B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3FF">
        <w:rPr>
          <w:rFonts w:ascii="Times New Roman" w:hAnsi="Times New Roman" w:cs="Times New Roman"/>
          <w:b/>
          <w:bCs/>
          <w:sz w:val="26"/>
          <w:szCs w:val="26"/>
        </w:rPr>
        <w:t>Chittagong-4225, Bangladesh</w:t>
      </w:r>
    </w:p>
    <w:p w:rsidR="00603137" w:rsidRDefault="00603137" w:rsidP="002F44B1">
      <w:pPr>
        <w:spacing w:after="0" w:line="360" w:lineRule="auto"/>
        <w:jc w:val="center"/>
        <w:rPr>
          <w:rFonts w:ascii="Times New Roman" w:hAnsi="Times New Roman" w:cs="Times New Roman"/>
          <w:b/>
          <w:color w:val="00B0F0"/>
          <w:sz w:val="26"/>
          <w:szCs w:val="26"/>
        </w:rPr>
      </w:pPr>
    </w:p>
    <w:p w:rsidR="00603137" w:rsidRPr="0050154D" w:rsidRDefault="00603137" w:rsidP="002F44B1">
      <w:pPr>
        <w:spacing w:after="0" w:line="360" w:lineRule="auto"/>
        <w:jc w:val="center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50154D">
        <w:rPr>
          <w:rFonts w:ascii="Times New Roman" w:hAnsi="Times New Roman" w:cs="Times New Roman"/>
          <w:b/>
          <w:color w:val="00B0F0"/>
          <w:sz w:val="26"/>
          <w:szCs w:val="26"/>
        </w:rPr>
        <w:t>December, 2016</w:t>
      </w:r>
    </w:p>
    <w:p w:rsidR="002C60AB" w:rsidRPr="002C5B81" w:rsidRDefault="002C60AB" w:rsidP="005E23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2D1" w:rsidRDefault="008C72D1" w:rsidP="002C60AB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3137" w:rsidRDefault="00603137" w:rsidP="002C60AB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5358" w:rsidRDefault="009A5358" w:rsidP="002F44B1">
      <w:pPr>
        <w:pStyle w:val="Heading1"/>
        <w:spacing w:line="360" w:lineRule="auto"/>
        <w:rPr>
          <w:color w:val="auto"/>
          <w:sz w:val="24"/>
          <w:szCs w:val="24"/>
        </w:rPr>
      </w:pPr>
      <w:r w:rsidRPr="00CB2F1A">
        <w:rPr>
          <w:color w:val="auto"/>
          <w:sz w:val="24"/>
          <w:szCs w:val="24"/>
        </w:rPr>
        <w:lastRenderedPageBreak/>
        <w:t>A</w:t>
      </w:r>
      <w:r w:rsidR="00D56598" w:rsidRPr="00CB2F1A">
        <w:rPr>
          <w:color w:val="auto"/>
          <w:sz w:val="24"/>
          <w:szCs w:val="24"/>
        </w:rPr>
        <w:t>uthorization</w:t>
      </w:r>
    </w:p>
    <w:p w:rsidR="009A5358" w:rsidRPr="00CB2F1A" w:rsidRDefault="009A5358" w:rsidP="002F44B1">
      <w:pPr>
        <w:spacing w:line="360" w:lineRule="auto"/>
      </w:pPr>
    </w:p>
    <w:p w:rsidR="009A5358" w:rsidRDefault="009A5358" w:rsidP="002F4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I am the sole author of the thesis. I also authorize the Chittagong Veterinary and Animal Sciences University (CVASU) to lend this thesis to other institutions or individuals for the purpose of scholarly research.</w:t>
      </w:r>
    </w:p>
    <w:p w:rsidR="009A5358" w:rsidRDefault="009A5358" w:rsidP="002F4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358" w:rsidRDefault="009A5358" w:rsidP="002F4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further authorize the CVASU to reproduce the thesis by photocopying or by other means, in total or in part, at the request of other institutions or individuals for th</w:t>
      </w:r>
      <w:r w:rsidR="00076427">
        <w:rPr>
          <w:rFonts w:ascii="Times New Roman" w:hAnsi="Times New Roman" w:cs="Times New Roman"/>
          <w:sz w:val="24"/>
          <w:szCs w:val="24"/>
        </w:rPr>
        <w:t>e purpose of scholarly research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358" w:rsidRDefault="009A5358" w:rsidP="002F44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358" w:rsidRPr="00D07C55" w:rsidRDefault="009A5358" w:rsidP="002F4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the undersigned, and author of this work, declare that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electronic copy </w:t>
      </w:r>
      <w:r>
        <w:rPr>
          <w:rFonts w:ascii="Times New Roman" w:hAnsi="Times New Roman" w:cs="Times New Roman"/>
          <w:sz w:val="24"/>
          <w:szCs w:val="24"/>
        </w:rPr>
        <w:t xml:space="preserve">of this thesis provided to the CVASU Library, is an accurate copy of the print thesis submitted, within the limits of the technology available. </w:t>
      </w:r>
    </w:p>
    <w:p w:rsidR="009A5358" w:rsidRPr="00824A8C" w:rsidRDefault="009A5358" w:rsidP="002F4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9A5358" w:rsidRPr="009A5358" w:rsidRDefault="009A5358" w:rsidP="002F44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C5B81">
        <w:rPr>
          <w:rFonts w:ascii="Times New Roman" w:hAnsi="Times New Roman"/>
          <w:b/>
          <w:sz w:val="24"/>
          <w:szCs w:val="24"/>
        </w:rPr>
        <w:t>Sharmin</w:t>
      </w:r>
      <w:proofErr w:type="spellEnd"/>
      <w:r w:rsidRPr="002C5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5B81">
        <w:rPr>
          <w:rFonts w:ascii="Times New Roman" w:hAnsi="Times New Roman"/>
          <w:b/>
          <w:sz w:val="24"/>
          <w:szCs w:val="24"/>
        </w:rPr>
        <w:t>Akter</w:t>
      </w:r>
      <w:proofErr w:type="spellEnd"/>
      <w:r w:rsidRPr="002C5B81">
        <w:rPr>
          <w:rFonts w:ascii="Times New Roman" w:hAnsi="Times New Roman"/>
          <w:b/>
          <w:sz w:val="24"/>
          <w:szCs w:val="24"/>
        </w:rPr>
        <w:t xml:space="preserve"> </w:t>
      </w:r>
    </w:p>
    <w:p w:rsidR="009A5358" w:rsidRPr="00D713F2" w:rsidRDefault="009A5358" w:rsidP="002F44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December, </w:t>
      </w:r>
      <w:r w:rsidRPr="00D713F2">
        <w:rPr>
          <w:rFonts w:ascii="Times New Roman" w:hAnsi="Times New Roman" w:cs="Times New Roman"/>
          <w:b/>
          <w:color w:val="000000"/>
          <w:sz w:val="24"/>
          <w:szCs w:val="24"/>
        </w:rPr>
        <w:t>2016</w:t>
      </w:r>
    </w:p>
    <w:p w:rsidR="009A5358" w:rsidRDefault="009A5358" w:rsidP="009A53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A5358" w:rsidRDefault="009A5358" w:rsidP="009A53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A5358" w:rsidRDefault="009A5358" w:rsidP="009A53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A5358" w:rsidRDefault="009A5358" w:rsidP="009A53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A5358" w:rsidRDefault="009A5358" w:rsidP="009A53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A5358" w:rsidRDefault="009A5358" w:rsidP="009A53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A5358" w:rsidRDefault="009A5358" w:rsidP="009A53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A5358" w:rsidRDefault="009A5358" w:rsidP="009A53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A5358" w:rsidRDefault="009A5358" w:rsidP="009A53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A5358" w:rsidRDefault="009A5358" w:rsidP="009A53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A5358" w:rsidRDefault="009A5358" w:rsidP="009A53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A5358" w:rsidRDefault="009A5358" w:rsidP="009A53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A5358" w:rsidRDefault="009A5358" w:rsidP="009A53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A5358" w:rsidRDefault="009A5358" w:rsidP="009A53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A5358" w:rsidRDefault="009A5358" w:rsidP="002C60AB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3137" w:rsidRPr="00DA2F16" w:rsidRDefault="00DA2F16" w:rsidP="002C60A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A2F16">
        <w:rPr>
          <w:rFonts w:ascii="Times New Roman" w:hAnsi="Times New Roman"/>
          <w:sz w:val="24"/>
          <w:szCs w:val="24"/>
        </w:rPr>
        <w:t>ii</w:t>
      </w:r>
      <w:proofErr w:type="gramEnd"/>
    </w:p>
    <w:p w:rsidR="00076427" w:rsidRPr="002F44B1" w:rsidRDefault="00076427" w:rsidP="002F44B1">
      <w:pPr>
        <w:spacing w:line="360" w:lineRule="auto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2C60AB" w:rsidRPr="002C5B81">
        <w:rPr>
          <w:rFonts w:ascii="Times New Roman" w:hAnsi="Times New Roman"/>
          <w:b/>
          <w:sz w:val="24"/>
          <w:szCs w:val="24"/>
        </w:rPr>
        <w:t xml:space="preserve"> </w:t>
      </w:r>
      <w:r w:rsidRPr="002F44B1">
        <w:rPr>
          <w:rFonts w:ascii="Times New Roman" w:eastAsia="Times New Roman" w:hAnsi="Times New Roman"/>
          <w:b/>
          <w:bCs/>
          <w:sz w:val="36"/>
          <w:szCs w:val="36"/>
        </w:rPr>
        <w:t xml:space="preserve">ANTI-DIARRHOEAL EFFECTS OF PROBIOTICS          </w:t>
      </w:r>
    </w:p>
    <w:p w:rsidR="00076427" w:rsidRPr="007B48AC" w:rsidRDefault="00076427" w:rsidP="002F44B1">
      <w:pPr>
        <w:spacing w:line="360" w:lineRule="auto"/>
        <w:rPr>
          <w:rFonts w:ascii="Times New Roman" w:eastAsia="Times New Roman" w:hAnsi="Times New Roman"/>
          <w:b/>
          <w:bCs/>
          <w:color w:val="1F497D" w:themeColor="text2"/>
          <w:sz w:val="36"/>
          <w:szCs w:val="36"/>
        </w:rPr>
      </w:pPr>
      <w:r w:rsidRPr="002F44B1">
        <w:rPr>
          <w:rFonts w:ascii="Times New Roman" w:eastAsia="Times New Roman" w:hAnsi="Times New Roman"/>
          <w:b/>
          <w:bCs/>
          <w:sz w:val="36"/>
          <w:szCs w:val="36"/>
        </w:rPr>
        <w:t xml:space="preserve">                                ON CHILDREN</w:t>
      </w:r>
    </w:p>
    <w:p w:rsidR="00076427" w:rsidRDefault="00076427" w:rsidP="005E236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76427" w:rsidRPr="00603137" w:rsidRDefault="00076427" w:rsidP="002F44B1">
      <w:pPr>
        <w:spacing w:after="0"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proofErr w:type="spellStart"/>
      <w:r w:rsidRPr="00603137">
        <w:rPr>
          <w:rFonts w:ascii="Times New Roman" w:hAnsi="Times New Roman"/>
          <w:b/>
          <w:color w:val="0070C0"/>
          <w:sz w:val="28"/>
          <w:szCs w:val="28"/>
        </w:rPr>
        <w:t>Sharmin</w:t>
      </w:r>
      <w:proofErr w:type="spellEnd"/>
      <w:r w:rsidRPr="00603137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Pr="00603137">
        <w:rPr>
          <w:rFonts w:ascii="Times New Roman" w:hAnsi="Times New Roman"/>
          <w:b/>
          <w:color w:val="0070C0"/>
          <w:sz w:val="28"/>
          <w:szCs w:val="28"/>
        </w:rPr>
        <w:t>Akter</w:t>
      </w:r>
      <w:proofErr w:type="spellEnd"/>
    </w:p>
    <w:p w:rsidR="00076427" w:rsidRPr="00603137" w:rsidRDefault="00076427" w:rsidP="002F44B1">
      <w:pPr>
        <w:spacing w:after="0"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603137">
        <w:rPr>
          <w:rFonts w:ascii="Times New Roman" w:hAnsi="Times New Roman"/>
          <w:b/>
          <w:color w:val="0070C0"/>
          <w:sz w:val="24"/>
          <w:szCs w:val="24"/>
        </w:rPr>
        <w:t>Roll No.: 0115/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603137">
        <w:rPr>
          <w:rFonts w:ascii="Times New Roman" w:hAnsi="Times New Roman"/>
          <w:b/>
          <w:color w:val="0070C0"/>
          <w:sz w:val="24"/>
          <w:szCs w:val="24"/>
        </w:rPr>
        <w:t>12</w:t>
      </w:r>
    </w:p>
    <w:p w:rsidR="00076427" w:rsidRPr="00603137" w:rsidRDefault="00076427" w:rsidP="002F44B1">
      <w:pPr>
        <w:spacing w:after="0"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603137">
        <w:rPr>
          <w:rFonts w:ascii="Times New Roman" w:hAnsi="Times New Roman"/>
          <w:b/>
          <w:color w:val="0070C0"/>
          <w:sz w:val="24"/>
          <w:szCs w:val="24"/>
        </w:rPr>
        <w:t>Registration No.: 00270</w:t>
      </w:r>
    </w:p>
    <w:p w:rsidR="00076427" w:rsidRPr="00603137" w:rsidRDefault="00076427" w:rsidP="002F44B1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603137">
        <w:rPr>
          <w:rFonts w:ascii="Times New Roman" w:hAnsi="Times New Roman" w:cs="Times New Roman"/>
          <w:color w:val="0070C0"/>
          <w:sz w:val="24"/>
          <w:szCs w:val="24"/>
        </w:rPr>
        <w:t>Session: January-June, 2015</w:t>
      </w:r>
    </w:p>
    <w:p w:rsidR="00076427" w:rsidRPr="003A7082" w:rsidRDefault="00076427" w:rsidP="002F44B1">
      <w:pPr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b/>
          <w:bCs/>
          <w:iCs/>
          <w:sz w:val="24"/>
          <w:szCs w:val="24"/>
        </w:rPr>
      </w:pPr>
    </w:p>
    <w:p w:rsidR="00076427" w:rsidRPr="00E40DBC" w:rsidRDefault="00076427" w:rsidP="002F44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DBC">
        <w:rPr>
          <w:rFonts w:ascii="Times New Roman" w:hAnsi="Times New Roman" w:cs="Times New Roman"/>
          <w:b/>
          <w:bCs/>
          <w:sz w:val="24"/>
          <w:szCs w:val="24"/>
        </w:rPr>
        <w:t>This is to certify that we have examined the above Master’s thesis and</w:t>
      </w:r>
    </w:p>
    <w:p w:rsidR="00076427" w:rsidRPr="00E40DBC" w:rsidRDefault="00076427" w:rsidP="002F44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40DBC"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gramEnd"/>
      <w:r w:rsidRPr="00E40DBC">
        <w:rPr>
          <w:rFonts w:ascii="Times New Roman" w:hAnsi="Times New Roman" w:cs="Times New Roman"/>
          <w:b/>
          <w:bCs/>
          <w:sz w:val="24"/>
          <w:szCs w:val="24"/>
        </w:rPr>
        <w:t xml:space="preserve"> found that is complete and satisfactory in all respects, and that all</w:t>
      </w:r>
    </w:p>
    <w:p w:rsidR="00076427" w:rsidRPr="00E40DBC" w:rsidRDefault="00076427" w:rsidP="002F44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40DBC">
        <w:rPr>
          <w:rFonts w:ascii="Times New Roman" w:hAnsi="Times New Roman" w:cs="Times New Roman"/>
          <w:b/>
          <w:bCs/>
          <w:sz w:val="24"/>
          <w:szCs w:val="24"/>
        </w:rPr>
        <w:t>revisions</w:t>
      </w:r>
      <w:proofErr w:type="gramEnd"/>
      <w:r w:rsidRPr="00E40DBC">
        <w:rPr>
          <w:rFonts w:ascii="Times New Roman" w:hAnsi="Times New Roman" w:cs="Times New Roman"/>
          <w:b/>
          <w:bCs/>
          <w:sz w:val="24"/>
          <w:szCs w:val="24"/>
        </w:rPr>
        <w:t xml:space="preserve"> required by the thesis examination committee have been made</w:t>
      </w:r>
    </w:p>
    <w:p w:rsidR="00076427" w:rsidRDefault="00076427" w:rsidP="002F44B1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:rsidR="00076427" w:rsidRPr="003A7082" w:rsidRDefault="00076427" w:rsidP="00076427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:rsidR="00076427" w:rsidRPr="003A7082" w:rsidRDefault="00A30A17" w:rsidP="00076427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A30A17">
        <w:rPr>
          <w:rFonts w:ascii="Book Antiqua" w:hAnsi="Book Antiqua" w:cs="Times New Roman"/>
          <w:b/>
          <w:bCs/>
          <w:noProof/>
          <w:sz w:val="24"/>
          <w:szCs w:val="24"/>
          <w:lang w:val="en-CA" w:eastAsia="en-CA"/>
        </w:rPr>
        <w:pict>
          <v:line id="Straight Connector 137" o:spid="_x0000_s1028" style="position:absolute;left:0;text-align:left;z-index:251664384;visibility:visible;mso-wrap-distance-top:-3e-5mm;mso-wrap-distance-bottom:-3e-5mm;mso-width-relative:margin" from="132.15pt,10.15pt" to="29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" strokecolor="black [3200]" strokeweight=".5pt">
            <v:stroke joinstyle="miter"/>
            <o:lock v:ext="edit" shapetype="f"/>
          </v:line>
        </w:pict>
      </w:r>
    </w:p>
    <w:p w:rsidR="00076427" w:rsidRPr="002C5B81" w:rsidRDefault="00076427" w:rsidP="00076427">
      <w:pPr>
        <w:tabs>
          <w:tab w:val="left" w:pos="915"/>
          <w:tab w:val="right" w:pos="9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B81">
        <w:rPr>
          <w:rFonts w:ascii="Times New Roman" w:hAnsi="Times New Roman"/>
          <w:b/>
          <w:bCs/>
          <w:sz w:val="24"/>
          <w:szCs w:val="24"/>
        </w:rPr>
        <w:t>(AYESHA BEGUM)</w:t>
      </w:r>
    </w:p>
    <w:p w:rsidR="00076427" w:rsidRPr="00774DAC" w:rsidRDefault="00076427" w:rsidP="000764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DAC">
        <w:rPr>
          <w:rFonts w:ascii="Times New Roman" w:hAnsi="Times New Roman"/>
          <w:b/>
          <w:bCs/>
          <w:sz w:val="24"/>
          <w:szCs w:val="24"/>
        </w:rPr>
        <w:t xml:space="preserve"> Supervisor</w:t>
      </w:r>
    </w:p>
    <w:p w:rsidR="00076427" w:rsidRPr="00E40DBC" w:rsidRDefault="00076427" w:rsidP="00076427">
      <w:pPr>
        <w:tabs>
          <w:tab w:val="left" w:pos="915"/>
          <w:tab w:val="right" w:pos="9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427" w:rsidRDefault="00076427" w:rsidP="00076427">
      <w:pPr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:rsidR="00076427" w:rsidRPr="003A7082" w:rsidRDefault="00A30A17" w:rsidP="00076427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A30A17">
        <w:rPr>
          <w:rFonts w:ascii="Book Antiqua" w:hAnsi="Book Antiqua" w:cs="Times New Roman"/>
          <w:b/>
          <w:bCs/>
          <w:noProof/>
          <w:sz w:val="24"/>
          <w:szCs w:val="24"/>
          <w:lang w:val="en-CA" w:eastAsia="en-CA"/>
        </w:rPr>
        <w:pict>
          <v:line id="Straight Connector 141" o:spid="_x0000_s1029" style="position:absolute;left:0;text-align:left;z-index:251665408;visibility:visible;mso-wrap-distance-top:-3e-5mm;mso-wrap-distance-bottom:-3e-5mm;mso-width-relative:margin;mso-height-relative:margin" from="125.4pt,14.65pt" to="29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" strokecolor="black [3200]" strokeweight=".5pt">
            <v:stroke joinstyle="miter"/>
            <o:lock v:ext="edit" shapetype="f"/>
          </v:line>
        </w:pict>
      </w:r>
    </w:p>
    <w:p w:rsidR="00076427" w:rsidRPr="003A7082" w:rsidRDefault="00076427" w:rsidP="00076427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3A7082">
        <w:rPr>
          <w:rFonts w:ascii="Book Antiqua" w:hAnsi="Book Antiqua" w:cs="Times New Roman"/>
          <w:b/>
          <w:bCs/>
          <w:sz w:val="24"/>
          <w:szCs w:val="24"/>
        </w:rPr>
        <w:t>(Kazi Nazira Sharmin)</w:t>
      </w:r>
    </w:p>
    <w:p w:rsidR="00076427" w:rsidRPr="003A7082" w:rsidRDefault="00076427" w:rsidP="00076427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3A7082">
        <w:rPr>
          <w:rFonts w:ascii="Book Antiqua" w:hAnsi="Book Antiqua" w:cs="Times New Roman"/>
          <w:b/>
          <w:bCs/>
          <w:sz w:val="24"/>
          <w:szCs w:val="24"/>
        </w:rPr>
        <w:t>Chairman of the Examination Committee</w:t>
      </w:r>
    </w:p>
    <w:p w:rsidR="00076427" w:rsidRPr="00076427" w:rsidRDefault="00076427" w:rsidP="00076427">
      <w:pPr>
        <w:spacing w:after="0" w:line="360" w:lineRule="auto"/>
        <w:rPr>
          <w:rFonts w:ascii="Times New Roman" w:eastAsiaTheme="majorEastAsia" w:hAnsi="Times New Roman" w:cs="Times New Roman"/>
          <w:b/>
          <w:color w:val="0070C0"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                         </w:t>
      </w:r>
      <w:r w:rsidRPr="00076427">
        <w:rPr>
          <w:rFonts w:ascii="Times New Roman" w:eastAsiaTheme="majorEastAsia" w:hAnsi="Times New Roman" w:cs="Times New Roman"/>
          <w:b/>
          <w:color w:val="0070C0"/>
          <w:sz w:val="24"/>
          <w:szCs w:val="24"/>
        </w:rPr>
        <w:t>Department of App</w:t>
      </w:r>
      <w:r w:rsidR="005F6A57">
        <w:rPr>
          <w:rFonts w:ascii="Times New Roman" w:eastAsiaTheme="majorEastAsia" w:hAnsi="Times New Roman" w:cs="Times New Roman"/>
          <w:b/>
          <w:color w:val="0070C0"/>
          <w:sz w:val="24"/>
          <w:szCs w:val="24"/>
        </w:rPr>
        <w:t>lied Food Science and Nutrition</w:t>
      </w:r>
    </w:p>
    <w:p w:rsidR="00076427" w:rsidRPr="00076427" w:rsidRDefault="00076427" w:rsidP="00076427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color w:val="0070C0"/>
          <w:sz w:val="24"/>
          <w:szCs w:val="24"/>
        </w:rPr>
      </w:pPr>
      <w:r w:rsidRPr="00076427">
        <w:rPr>
          <w:rFonts w:ascii="Times New Roman" w:eastAsiaTheme="majorEastAsia" w:hAnsi="Times New Roman" w:cs="Times New Roman"/>
          <w:b/>
          <w:color w:val="0070C0"/>
          <w:sz w:val="24"/>
          <w:szCs w:val="24"/>
        </w:rPr>
        <w:t>Faculty of Food Science and Technology</w:t>
      </w:r>
    </w:p>
    <w:p w:rsidR="00076427" w:rsidRDefault="00076427" w:rsidP="000764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6427" w:rsidRPr="00E40DBC" w:rsidRDefault="00076427" w:rsidP="000764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0DBC">
        <w:rPr>
          <w:rFonts w:ascii="Times New Roman" w:hAnsi="Times New Roman" w:cs="Times New Roman"/>
          <w:b/>
          <w:bCs/>
          <w:sz w:val="26"/>
          <w:szCs w:val="26"/>
        </w:rPr>
        <w:t>Chittagong Veterinary and Animal Sciences University</w:t>
      </w:r>
    </w:p>
    <w:p w:rsidR="00076427" w:rsidRPr="00E40DBC" w:rsidRDefault="00076427" w:rsidP="000764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0DBC">
        <w:rPr>
          <w:rFonts w:ascii="Times New Roman" w:hAnsi="Times New Roman" w:cs="Times New Roman"/>
          <w:b/>
          <w:bCs/>
          <w:sz w:val="26"/>
          <w:szCs w:val="26"/>
        </w:rPr>
        <w:t>Khulshi, Chittagong – 4225, Bangladesh</w:t>
      </w:r>
    </w:p>
    <w:p w:rsidR="00076427" w:rsidRDefault="00076427" w:rsidP="0007642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40DB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</w:p>
    <w:p w:rsidR="00076427" w:rsidRDefault="00076427" w:rsidP="0007642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5E2A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                                            December, 2016</w:t>
      </w:r>
    </w:p>
    <w:p w:rsidR="00076427" w:rsidRDefault="00076427" w:rsidP="005E236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E1DD5" w:rsidRPr="00D81706" w:rsidRDefault="00D56598" w:rsidP="00C07AB2">
      <w:pPr>
        <w:pStyle w:val="Heading1"/>
        <w:jc w:val="center"/>
        <w:rPr>
          <w:color w:val="auto"/>
          <w:sz w:val="28"/>
          <w:szCs w:val="28"/>
        </w:rPr>
      </w:pPr>
      <w:r w:rsidRPr="00D81706">
        <w:rPr>
          <w:color w:val="auto"/>
          <w:sz w:val="28"/>
          <w:szCs w:val="28"/>
        </w:rPr>
        <w:lastRenderedPageBreak/>
        <w:t>Acknowledgements</w:t>
      </w:r>
    </w:p>
    <w:p w:rsidR="000E1DD5" w:rsidRPr="00D81706" w:rsidRDefault="000E1DD5" w:rsidP="000E1D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1DD5" w:rsidRPr="00D81706" w:rsidRDefault="000E1DD5" w:rsidP="002F4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06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D81706">
        <w:rPr>
          <w:rFonts w:ascii="Times New Roman" w:hAnsi="Times New Roman" w:cs="Times New Roman"/>
          <w:sz w:val="24"/>
          <w:szCs w:val="24"/>
        </w:rPr>
        <w:t xml:space="preserve">author extends her gratefulness to her supervisor </w:t>
      </w:r>
      <w:r w:rsidRPr="00D81706">
        <w:rPr>
          <w:rFonts w:ascii="Times New Roman" w:hAnsi="Times New Roman" w:cs="Times New Roman"/>
          <w:b/>
          <w:bCs/>
          <w:sz w:val="24"/>
          <w:szCs w:val="24"/>
        </w:rPr>
        <w:t>Ayesha Begum</w:t>
      </w:r>
      <w:r w:rsidRPr="00D81706">
        <w:rPr>
          <w:rFonts w:ascii="Times New Roman" w:hAnsi="Times New Roman" w:cs="Times New Roman"/>
          <w:b/>
          <w:sz w:val="24"/>
          <w:szCs w:val="24"/>
        </w:rPr>
        <w:t>,</w:t>
      </w:r>
      <w:r w:rsidRPr="00D81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1706">
        <w:rPr>
          <w:rFonts w:ascii="Times New Roman" w:hAnsi="Times New Roman" w:cs="Times New Roman"/>
          <w:bCs/>
          <w:sz w:val="24"/>
          <w:szCs w:val="24"/>
        </w:rPr>
        <w:t xml:space="preserve">Assistant Professor of Department of Applied Food Science and Nutrition, </w:t>
      </w:r>
      <w:r w:rsidRPr="00D81706">
        <w:rPr>
          <w:rFonts w:ascii="Times New Roman" w:hAnsi="Times New Roman" w:cs="Times New Roman"/>
          <w:sz w:val="24"/>
          <w:szCs w:val="24"/>
        </w:rPr>
        <w:t>Chittagong Veterinary and Animal Sciences University</w:t>
      </w:r>
      <w:r w:rsidR="002F44B1">
        <w:rPr>
          <w:rFonts w:ascii="Times New Roman" w:hAnsi="Times New Roman" w:cs="Times New Roman"/>
          <w:sz w:val="24"/>
          <w:szCs w:val="24"/>
        </w:rPr>
        <w:t xml:space="preserve"> </w:t>
      </w:r>
      <w:r w:rsidRPr="00D81706">
        <w:rPr>
          <w:rFonts w:ascii="Times New Roman" w:hAnsi="Times New Roman" w:cs="Times New Roman"/>
          <w:sz w:val="24"/>
          <w:szCs w:val="24"/>
        </w:rPr>
        <w:t>(CVASU) for his scholastic guidance and supervision of the report work and write</w:t>
      </w:r>
      <w:proofErr w:type="gramEnd"/>
      <w:r w:rsidRPr="00D81706">
        <w:rPr>
          <w:rFonts w:ascii="Times New Roman" w:hAnsi="Times New Roman" w:cs="Times New Roman"/>
          <w:sz w:val="24"/>
          <w:szCs w:val="24"/>
        </w:rPr>
        <w:t xml:space="preserve"> up of the dissertation.</w:t>
      </w:r>
    </w:p>
    <w:p w:rsidR="000E1DD5" w:rsidRPr="00D81706" w:rsidRDefault="000E1DD5" w:rsidP="002F4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D5" w:rsidRPr="00D81706" w:rsidRDefault="000E1DD5" w:rsidP="002F4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06">
        <w:rPr>
          <w:rFonts w:ascii="Times New Roman" w:hAnsi="Times New Roman" w:cs="Times New Roman"/>
          <w:sz w:val="24"/>
          <w:szCs w:val="24"/>
        </w:rPr>
        <w:t xml:space="preserve">The author grateful  to </w:t>
      </w:r>
      <w:r w:rsidRPr="00D81706">
        <w:rPr>
          <w:rFonts w:ascii="Times New Roman" w:hAnsi="Times New Roman" w:cs="Times New Roman"/>
          <w:b/>
          <w:bCs/>
          <w:sz w:val="24"/>
          <w:szCs w:val="24"/>
        </w:rPr>
        <w:t>Kazi Nazira Sharmin</w:t>
      </w:r>
      <w:r w:rsidRPr="00D81706">
        <w:rPr>
          <w:rFonts w:ascii="Times New Roman" w:hAnsi="Times New Roman" w:cs="Times New Roman"/>
          <w:sz w:val="24"/>
          <w:szCs w:val="24"/>
        </w:rPr>
        <w:t xml:space="preserve"> ,</w:t>
      </w:r>
      <w:r w:rsidRPr="00D81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1706">
        <w:rPr>
          <w:rFonts w:ascii="Times New Roman" w:hAnsi="Times New Roman" w:cs="Times New Roman"/>
          <w:bCs/>
          <w:sz w:val="24"/>
          <w:szCs w:val="24"/>
        </w:rPr>
        <w:t>Assistant Professor of  Department of Applied Food Science and Nutrition</w:t>
      </w:r>
      <w:r w:rsidRPr="00D81706">
        <w:rPr>
          <w:rFonts w:ascii="Times New Roman" w:hAnsi="Times New Roman" w:cs="Times New Roman"/>
          <w:sz w:val="24"/>
          <w:szCs w:val="24"/>
        </w:rPr>
        <w:t>, Chittagong veterinary and Animal Sciences University for her help &amp; working co-operation.</w:t>
      </w:r>
    </w:p>
    <w:p w:rsidR="000E1DD5" w:rsidRPr="00D81706" w:rsidRDefault="000E1DD5" w:rsidP="002F4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D5" w:rsidRPr="00D81706" w:rsidRDefault="000E1DD5" w:rsidP="002F44B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1706">
        <w:rPr>
          <w:rFonts w:ascii="Times New Roman" w:hAnsi="Times New Roman" w:cs="Times New Roman"/>
          <w:iCs/>
          <w:sz w:val="24"/>
          <w:szCs w:val="24"/>
        </w:rPr>
        <w:t xml:space="preserve">The </w:t>
      </w:r>
      <w:proofErr w:type="gramStart"/>
      <w:r w:rsidRPr="00D81706">
        <w:rPr>
          <w:rFonts w:ascii="Times New Roman" w:hAnsi="Times New Roman" w:cs="Times New Roman"/>
          <w:iCs/>
          <w:sz w:val="24"/>
          <w:szCs w:val="24"/>
        </w:rPr>
        <w:t>author express</w:t>
      </w:r>
      <w:proofErr w:type="gramEnd"/>
      <w:r w:rsidRPr="00D81706">
        <w:rPr>
          <w:rFonts w:ascii="Times New Roman" w:hAnsi="Times New Roman" w:cs="Times New Roman"/>
          <w:iCs/>
          <w:sz w:val="24"/>
          <w:szCs w:val="24"/>
        </w:rPr>
        <w:t xml:space="preserve"> special thanks to </w:t>
      </w:r>
      <w:r w:rsidRPr="00D81706">
        <w:rPr>
          <w:rFonts w:ascii="Times New Roman" w:hAnsi="Times New Roman" w:cs="Times New Roman"/>
          <w:b/>
          <w:bCs/>
          <w:iCs/>
          <w:sz w:val="24"/>
          <w:szCs w:val="24"/>
        </w:rPr>
        <w:t>Dr. Md. Nurul Haque</w:t>
      </w:r>
      <w:r w:rsidRPr="00D81706">
        <w:rPr>
          <w:rFonts w:ascii="Times New Roman" w:hAnsi="Times New Roman" w:cs="Times New Roman"/>
          <w:iCs/>
          <w:sz w:val="24"/>
          <w:szCs w:val="24"/>
        </w:rPr>
        <w:t>, Director</w:t>
      </w:r>
      <w:r w:rsidR="002F44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1706">
        <w:rPr>
          <w:rFonts w:ascii="Times New Roman" w:hAnsi="Times New Roman" w:cs="Times New Roman"/>
          <w:iCs/>
          <w:sz w:val="24"/>
          <w:szCs w:val="24"/>
        </w:rPr>
        <w:t>(Admin) of Chittagong Maa-Shishu-O-General Hospital for giving Working opportunity to conduct research.</w:t>
      </w:r>
    </w:p>
    <w:p w:rsidR="000E1DD5" w:rsidRPr="00D81706" w:rsidRDefault="000E1DD5" w:rsidP="002F44B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E1DD5" w:rsidRPr="00D81706" w:rsidRDefault="000E1DD5" w:rsidP="002F4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06">
        <w:rPr>
          <w:rFonts w:ascii="Times New Roman" w:hAnsi="Times New Roman" w:cs="Times New Roman"/>
          <w:sz w:val="24"/>
          <w:szCs w:val="24"/>
        </w:rPr>
        <w:t>The author would also like to express thanks to Doctors and Nurses of</w:t>
      </w:r>
      <w:r w:rsidRPr="00D81706">
        <w:rPr>
          <w:rFonts w:ascii="Times New Roman" w:hAnsi="Times New Roman" w:cs="Times New Roman"/>
          <w:iCs/>
          <w:sz w:val="24"/>
          <w:szCs w:val="24"/>
        </w:rPr>
        <w:t xml:space="preserve"> Chittagong Maa-Shishu-O-General Hospital</w:t>
      </w:r>
      <w:r w:rsidRPr="00D81706">
        <w:rPr>
          <w:rFonts w:ascii="Times New Roman" w:hAnsi="Times New Roman" w:cs="Times New Roman"/>
          <w:sz w:val="24"/>
          <w:szCs w:val="24"/>
        </w:rPr>
        <w:t xml:space="preserve"> for their kind co-operation.</w:t>
      </w:r>
    </w:p>
    <w:p w:rsidR="000E1DD5" w:rsidRPr="00D81706" w:rsidRDefault="000E1DD5" w:rsidP="002F4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D5" w:rsidRPr="00D81706" w:rsidRDefault="000E1DD5" w:rsidP="002F44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06">
        <w:rPr>
          <w:rFonts w:ascii="Times New Roman" w:hAnsi="Times New Roman" w:cs="Times New Roman"/>
          <w:sz w:val="24"/>
          <w:szCs w:val="24"/>
        </w:rPr>
        <w:t>Finally, the author is expressing ever indebtedness to her beloved parents, family members, friends and well-wishers</w:t>
      </w:r>
      <w:r w:rsidRPr="00D81706">
        <w:rPr>
          <w:rFonts w:ascii="Times New Roman" w:hAnsi="Times New Roman" w:cs="Times New Roman"/>
          <w:iCs/>
          <w:sz w:val="24"/>
          <w:szCs w:val="24"/>
        </w:rPr>
        <w:t xml:space="preserve"> for their understanding, endless patience and encouragement when it was most required.</w:t>
      </w:r>
    </w:p>
    <w:p w:rsidR="000E1DD5" w:rsidRPr="00D81706" w:rsidRDefault="000E1DD5" w:rsidP="002F44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D5" w:rsidRPr="00D81706" w:rsidRDefault="000E1DD5" w:rsidP="002F4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06">
        <w:rPr>
          <w:rFonts w:ascii="Times New Roman" w:hAnsi="Times New Roman" w:cs="Times New Roman"/>
          <w:sz w:val="24"/>
          <w:szCs w:val="24"/>
        </w:rPr>
        <w:t>The author</w:t>
      </w:r>
    </w:p>
    <w:p w:rsidR="000E1DD5" w:rsidRPr="00D81706" w:rsidRDefault="000E1DD5" w:rsidP="002F44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706">
        <w:rPr>
          <w:rFonts w:ascii="Times New Roman" w:hAnsi="Times New Roman" w:cs="Times New Roman"/>
          <w:color w:val="000000"/>
          <w:sz w:val="24"/>
          <w:szCs w:val="24"/>
        </w:rPr>
        <w:t>December, 2016</w:t>
      </w:r>
    </w:p>
    <w:p w:rsidR="000E1DD5" w:rsidRPr="00D81706" w:rsidRDefault="000E1DD5" w:rsidP="000E1DD5">
      <w:pPr>
        <w:rPr>
          <w:rFonts w:ascii="Times New Roman" w:hAnsi="Times New Roman" w:cs="Times New Roman"/>
        </w:rPr>
      </w:pPr>
    </w:p>
    <w:p w:rsidR="000E1DD5" w:rsidRPr="00D81706" w:rsidRDefault="000E1DD5" w:rsidP="000E1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1DD5" w:rsidRPr="00D81706" w:rsidRDefault="000E1DD5" w:rsidP="000E1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1DD5" w:rsidRPr="00D81706" w:rsidRDefault="000E1DD5" w:rsidP="000E1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1DD5" w:rsidRDefault="000E1DD5" w:rsidP="005E2368">
      <w:pPr>
        <w:spacing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81706" w:rsidRDefault="00D81706" w:rsidP="005E2368">
      <w:pPr>
        <w:spacing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036C1" w:rsidRPr="00DA2F16" w:rsidRDefault="00DA2F16" w:rsidP="00DA2F1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A2F16">
        <w:rPr>
          <w:rFonts w:ascii="Times New Roman" w:eastAsia="Times New Roman" w:hAnsi="Times New Roman" w:cs="Times New Roman"/>
          <w:bCs/>
          <w:sz w:val="24"/>
          <w:szCs w:val="24"/>
        </w:rPr>
        <w:t>iv</w:t>
      </w:r>
      <w:proofErr w:type="gramEnd"/>
    </w:p>
    <w:p w:rsidR="000036C1" w:rsidRPr="002C5B81" w:rsidRDefault="000036C1" w:rsidP="000036C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C5B81">
        <w:rPr>
          <w:rFonts w:ascii="Times New Roman" w:hAnsi="Times New Roman"/>
          <w:b/>
          <w:bCs/>
          <w:sz w:val="32"/>
          <w:szCs w:val="32"/>
        </w:rPr>
        <w:lastRenderedPageBreak/>
        <w:t>Table of Contents</w:t>
      </w:r>
    </w:p>
    <w:p w:rsidR="000036C1" w:rsidRPr="002C5B81" w:rsidRDefault="000036C1" w:rsidP="000036C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0"/>
        <w:gridCol w:w="1530"/>
      </w:tblGrid>
      <w:tr w:rsidR="000036C1" w:rsidRPr="00883A05" w:rsidTr="002F44B1">
        <w:tc>
          <w:tcPr>
            <w:tcW w:w="6750" w:type="dxa"/>
            <w:shd w:val="clear" w:color="auto" w:fill="auto"/>
          </w:tcPr>
          <w:p w:rsidR="000036C1" w:rsidRPr="00883A05" w:rsidRDefault="000036C1" w:rsidP="000B4A74">
            <w:pPr>
              <w:jc w:val="center"/>
              <w:rPr>
                <w:rFonts w:ascii="Times New Roman" w:hAnsi="Times New Roman"/>
                <w:b/>
              </w:rPr>
            </w:pPr>
            <w:r w:rsidRPr="00883A05">
              <w:rPr>
                <w:rFonts w:ascii="Times New Roman" w:hAnsi="Times New Roman"/>
                <w:b/>
              </w:rPr>
              <w:t>CONTENTS</w:t>
            </w:r>
          </w:p>
        </w:tc>
        <w:tc>
          <w:tcPr>
            <w:tcW w:w="1530" w:type="dxa"/>
            <w:shd w:val="clear" w:color="auto" w:fill="auto"/>
          </w:tcPr>
          <w:p w:rsidR="000036C1" w:rsidRPr="00883A05" w:rsidRDefault="000036C1" w:rsidP="000B4A74">
            <w:pPr>
              <w:jc w:val="center"/>
              <w:rPr>
                <w:rFonts w:ascii="Times New Roman" w:hAnsi="Times New Roman"/>
                <w:b/>
              </w:rPr>
            </w:pPr>
            <w:r w:rsidRPr="00883A05">
              <w:rPr>
                <w:rFonts w:ascii="Times New Roman" w:hAnsi="Times New Roman"/>
                <w:b/>
              </w:rPr>
              <w:t>PAGE</w:t>
            </w:r>
          </w:p>
        </w:tc>
      </w:tr>
      <w:tr w:rsidR="000036C1" w:rsidRPr="00883A05" w:rsidTr="002F44B1">
        <w:tc>
          <w:tcPr>
            <w:tcW w:w="6750" w:type="dxa"/>
            <w:shd w:val="clear" w:color="auto" w:fill="auto"/>
          </w:tcPr>
          <w:p w:rsidR="000036C1" w:rsidRPr="00883A05" w:rsidRDefault="000036C1" w:rsidP="000B4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883A05">
              <w:rPr>
                <w:rFonts w:ascii="Times New Roman" w:hAnsi="Times New Roman"/>
              </w:rPr>
              <w:t>uthorization</w:t>
            </w:r>
          </w:p>
        </w:tc>
        <w:tc>
          <w:tcPr>
            <w:tcW w:w="1530" w:type="dxa"/>
            <w:shd w:val="clear" w:color="auto" w:fill="auto"/>
          </w:tcPr>
          <w:p w:rsidR="000036C1" w:rsidRPr="00883A05" w:rsidRDefault="00DA2F16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0036C1" w:rsidRPr="00883A05" w:rsidTr="002F44B1">
        <w:tc>
          <w:tcPr>
            <w:tcW w:w="6750" w:type="dxa"/>
            <w:shd w:val="clear" w:color="auto" w:fill="auto"/>
          </w:tcPr>
          <w:p w:rsidR="000036C1" w:rsidRPr="00883A05" w:rsidRDefault="000036C1" w:rsidP="000B4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883A05">
              <w:rPr>
                <w:rFonts w:ascii="Times New Roman" w:hAnsi="Times New Roman"/>
              </w:rPr>
              <w:t>cknowledgements</w:t>
            </w:r>
          </w:p>
        </w:tc>
        <w:tc>
          <w:tcPr>
            <w:tcW w:w="1530" w:type="dxa"/>
            <w:shd w:val="clear" w:color="auto" w:fill="auto"/>
          </w:tcPr>
          <w:p w:rsidR="000036C1" w:rsidRPr="00883A05" w:rsidRDefault="00DA2F16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</w:tr>
      <w:tr w:rsidR="000036C1" w:rsidRPr="00883A05" w:rsidTr="002F44B1">
        <w:tc>
          <w:tcPr>
            <w:tcW w:w="6750" w:type="dxa"/>
            <w:shd w:val="clear" w:color="auto" w:fill="auto"/>
          </w:tcPr>
          <w:p w:rsidR="000036C1" w:rsidRPr="00883A05" w:rsidRDefault="00762826" w:rsidP="000B4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883A05">
              <w:rPr>
                <w:rFonts w:ascii="Times New Roman" w:hAnsi="Times New Roman"/>
              </w:rPr>
              <w:t>ist of abbreviation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530" w:type="dxa"/>
            <w:shd w:val="clear" w:color="auto" w:fill="auto"/>
          </w:tcPr>
          <w:p w:rsidR="000036C1" w:rsidRPr="00883A05" w:rsidRDefault="00DA2F16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</w:tr>
      <w:tr w:rsidR="000036C1" w:rsidRPr="00883A05" w:rsidTr="002F44B1">
        <w:tc>
          <w:tcPr>
            <w:tcW w:w="6750" w:type="dxa"/>
            <w:shd w:val="clear" w:color="auto" w:fill="auto"/>
          </w:tcPr>
          <w:p w:rsidR="000036C1" w:rsidRPr="00883A05" w:rsidRDefault="000036C1" w:rsidP="000B4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883A05">
              <w:rPr>
                <w:rFonts w:ascii="Times New Roman" w:hAnsi="Times New Roman"/>
              </w:rPr>
              <w:t>ist of figures</w:t>
            </w:r>
          </w:p>
        </w:tc>
        <w:tc>
          <w:tcPr>
            <w:tcW w:w="1530" w:type="dxa"/>
            <w:shd w:val="clear" w:color="auto" w:fill="auto"/>
          </w:tcPr>
          <w:p w:rsidR="000036C1" w:rsidRPr="00883A05" w:rsidRDefault="00DA2F16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</w:tr>
      <w:tr w:rsidR="00762826" w:rsidRPr="00883A05" w:rsidTr="002F44B1">
        <w:trPr>
          <w:trHeight w:val="467"/>
        </w:trPr>
        <w:tc>
          <w:tcPr>
            <w:tcW w:w="6750" w:type="dxa"/>
            <w:shd w:val="clear" w:color="auto" w:fill="auto"/>
          </w:tcPr>
          <w:p w:rsidR="00762826" w:rsidRPr="00883A05" w:rsidRDefault="00762826" w:rsidP="000B4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883A05">
              <w:rPr>
                <w:rFonts w:ascii="Times New Roman" w:hAnsi="Times New Roman"/>
              </w:rPr>
              <w:t>ist of tables</w:t>
            </w:r>
          </w:p>
        </w:tc>
        <w:tc>
          <w:tcPr>
            <w:tcW w:w="1530" w:type="dxa"/>
            <w:shd w:val="clear" w:color="auto" w:fill="auto"/>
          </w:tcPr>
          <w:p w:rsidR="00762826" w:rsidRPr="00883A05" w:rsidRDefault="00DA2F16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</w:tr>
      <w:tr w:rsidR="000036C1" w:rsidRPr="00883A05" w:rsidTr="002F44B1">
        <w:tc>
          <w:tcPr>
            <w:tcW w:w="6750" w:type="dxa"/>
            <w:shd w:val="clear" w:color="auto" w:fill="auto"/>
          </w:tcPr>
          <w:p w:rsidR="000036C1" w:rsidRPr="00883A05" w:rsidRDefault="000036C1" w:rsidP="000B4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Summary</w:t>
            </w:r>
          </w:p>
        </w:tc>
        <w:tc>
          <w:tcPr>
            <w:tcW w:w="1530" w:type="dxa"/>
            <w:shd w:val="clear" w:color="auto" w:fill="auto"/>
          </w:tcPr>
          <w:p w:rsidR="000036C1" w:rsidRPr="00883A05" w:rsidRDefault="00DA2F16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</w:p>
        </w:tc>
      </w:tr>
      <w:tr w:rsidR="000036C1" w:rsidRPr="00883A05" w:rsidTr="002F44B1">
        <w:tc>
          <w:tcPr>
            <w:tcW w:w="6750" w:type="dxa"/>
            <w:shd w:val="clear" w:color="auto" w:fill="auto"/>
          </w:tcPr>
          <w:p w:rsidR="000036C1" w:rsidRPr="00883A05" w:rsidRDefault="000036C1" w:rsidP="000B4A74">
            <w:pPr>
              <w:rPr>
                <w:rFonts w:ascii="Times New Roman" w:hAnsi="Times New Roman"/>
              </w:rPr>
            </w:pPr>
            <w:r w:rsidRPr="00883A05">
              <w:rPr>
                <w:rFonts w:ascii="Times New Roman" w:hAnsi="Times New Roman"/>
              </w:rPr>
              <w:t xml:space="preserve">Chapter </w:t>
            </w:r>
            <w:r w:rsidR="00BA3DCE">
              <w:rPr>
                <w:rFonts w:ascii="Times New Roman" w:hAnsi="Times New Roman"/>
              </w:rPr>
              <w:t>-</w:t>
            </w:r>
            <w:r w:rsidRPr="00883A05">
              <w:rPr>
                <w:rFonts w:ascii="Times New Roman" w:hAnsi="Times New Roman"/>
              </w:rPr>
              <w:t>1: Introduction</w:t>
            </w:r>
          </w:p>
        </w:tc>
        <w:tc>
          <w:tcPr>
            <w:tcW w:w="1530" w:type="dxa"/>
            <w:shd w:val="clear" w:color="auto" w:fill="auto"/>
          </w:tcPr>
          <w:p w:rsidR="000036C1" w:rsidRPr="00883A05" w:rsidRDefault="000036C1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01-04</w:t>
            </w:r>
          </w:p>
        </w:tc>
      </w:tr>
      <w:tr w:rsidR="000036C1" w:rsidRPr="00883A05" w:rsidTr="002F44B1">
        <w:tc>
          <w:tcPr>
            <w:tcW w:w="6750" w:type="dxa"/>
            <w:shd w:val="clear" w:color="auto" w:fill="auto"/>
          </w:tcPr>
          <w:p w:rsidR="000036C1" w:rsidRPr="00883A05" w:rsidRDefault="000036C1" w:rsidP="000B4A74">
            <w:pPr>
              <w:rPr>
                <w:rFonts w:ascii="Times New Roman" w:hAnsi="Times New Roman"/>
              </w:rPr>
            </w:pPr>
            <w:r w:rsidRPr="00883A05">
              <w:rPr>
                <w:rFonts w:ascii="Times New Roman" w:hAnsi="Times New Roman"/>
              </w:rPr>
              <w:t xml:space="preserve">Chapter </w:t>
            </w:r>
            <w:r w:rsidR="00BA3DCE">
              <w:rPr>
                <w:rFonts w:ascii="Times New Roman" w:hAnsi="Times New Roman"/>
              </w:rPr>
              <w:t>-</w:t>
            </w:r>
            <w:r w:rsidRPr="00883A05">
              <w:rPr>
                <w:rFonts w:ascii="Times New Roman" w:hAnsi="Times New Roman"/>
              </w:rPr>
              <w:t>2: Review of literature</w:t>
            </w:r>
          </w:p>
        </w:tc>
        <w:tc>
          <w:tcPr>
            <w:tcW w:w="1530" w:type="dxa"/>
            <w:shd w:val="clear" w:color="auto" w:fill="auto"/>
          </w:tcPr>
          <w:p w:rsidR="000036C1" w:rsidRPr="00883A05" w:rsidRDefault="000036C1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</w:tr>
      <w:tr w:rsidR="000036C1" w:rsidRPr="00883A05" w:rsidTr="002F44B1">
        <w:tc>
          <w:tcPr>
            <w:tcW w:w="6750" w:type="dxa"/>
            <w:shd w:val="clear" w:color="auto" w:fill="auto"/>
          </w:tcPr>
          <w:p w:rsidR="000036C1" w:rsidRPr="00883A05" w:rsidRDefault="000036C1" w:rsidP="000B4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 </w:t>
            </w:r>
            <w:r w:rsidRPr="00883A05">
              <w:rPr>
                <w:rFonts w:ascii="Times New Roman" w:hAnsi="Times New Roman"/>
              </w:rPr>
              <w:t xml:space="preserve"> Probiotics</w:t>
            </w:r>
          </w:p>
        </w:tc>
        <w:tc>
          <w:tcPr>
            <w:tcW w:w="1530" w:type="dxa"/>
            <w:shd w:val="clear" w:color="auto" w:fill="auto"/>
          </w:tcPr>
          <w:p w:rsidR="000036C1" w:rsidRPr="00883A05" w:rsidRDefault="000036C1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05-07</w:t>
            </w:r>
          </w:p>
        </w:tc>
      </w:tr>
      <w:tr w:rsidR="000036C1" w:rsidRPr="00883A05" w:rsidTr="002F44B1">
        <w:tc>
          <w:tcPr>
            <w:tcW w:w="6750" w:type="dxa"/>
            <w:shd w:val="clear" w:color="auto" w:fill="auto"/>
          </w:tcPr>
          <w:p w:rsidR="000036C1" w:rsidRPr="00883A05" w:rsidRDefault="000036C1" w:rsidP="000B4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  </w:t>
            </w:r>
            <w:r w:rsidRPr="00883A05">
              <w:rPr>
                <w:rFonts w:ascii="Times New Roman" w:hAnsi="Times New Roman"/>
              </w:rPr>
              <w:t>Diarrhoea</w:t>
            </w:r>
          </w:p>
        </w:tc>
        <w:tc>
          <w:tcPr>
            <w:tcW w:w="1530" w:type="dxa"/>
            <w:shd w:val="clear" w:color="auto" w:fill="auto"/>
          </w:tcPr>
          <w:p w:rsidR="000036C1" w:rsidRPr="00883A05" w:rsidRDefault="000036C1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08-10</w:t>
            </w:r>
          </w:p>
        </w:tc>
      </w:tr>
      <w:tr w:rsidR="000036C1" w:rsidRPr="00883A05" w:rsidTr="002F44B1">
        <w:tc>
          <w:tcPr>
            <w:tcW w:w="6750" w:type="dxa"/>
            <w:shd w:val="clear" w:color="auto" w:fill="auto"/>
          </w:tcPr>
          <w:p w:rsidR="000036C1" w:rsidRPr="00883A05" w:rsidRDefault="000036C1" w:rsidP="000B4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  </w:t>
            </w:r>
            <w:r w:rsidRPr="00883A05">
              <w:rPr>
                <w:rFonts w:ascii="Times New Roman" w:hAnsi="Times New Roman"/>
              </w:rPr>
              <w:t>Diarrhoeal Treatment</w:t>
            </w:r>
          </w:p>
        </w:tc>
        <w:tc>
          <w:tcPr>
            <w:tcW w:w="1530" w:type="dxa"/>
            <w:shd w:val="clear" w:color="auto" w:fill="auto"/>
          </w:tcPr>
          <w:p w:rsidR="000036C1" w:rsidRPr="00883A05" w:rsidRDefault="000036C1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36C1" w:rsidRPr="00883A05" w:rsidTr="002F44B1">
        <w:tc>
          <w:tcPr>
            <w:tcW w:w="6750" w:type="dxa"/>
            <w:shd w:val="clear" w:color="auto" w:fill="auto"/>
          </w:tcPr>
          <w:p w:rsidR="000036C1" w:rsidRPr="00FA0BE9" w:rsidRDefault="000036C1" w:rsidP="000B4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 </w:t>
            </w:r>
            <w:r w:rsidRPr="00FA0BE9">
              <w:rPr>
                <w:rFonts w:ascii="Times New Roman" w:hAnsi="Times New Roman"/>
              </w:rPr>
              <w:t xml:space="preserve"> Probiot</w:t>
            </w:r>
            <w:r w:rsidR="00CA1855">
              <w:rPr>
                <w:rFonts w:ascii="Times New Roman" w:hAnsi="Times New Roman"/>
              </w:rPr>
              <w:t>ics in the prevention of Acute D</w:t>
            </w:r>
            <w:r w:rsidRPr="00FA0BE9">
              <w:rPr>
                <w:rFonts w:ascii="Times New Roman" w:hAnsi="Times New Roman"/>
              </w:rPr>
              <w:t>iarrhoea</w:t>
            </w:r>
          </w:p>
        </w:tc>
        <w:tc>
          <w:tcPr>
            <w:tcW w:w="1530" w:type="dxa"/>
            <w:shd w:val="clear" w:color="auto" w:fill="auto"/>
          </w:tcPr>
          <w:p w:rsidR="000036C1" w:rsidRPr="00883A05" w:rsidRDefault="000036C1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</w:t>
            </w:r>
            <w:r w:rsidR="003A5DC4">
              <w:rPr>
                <w:rFonts w:ascii="Times New Roman" w:hAnsi="Times New Roman"/>
              </w:rPr>
              <w:t>5</w:t>
            </w:r>
          </w:p>
        </w:tc>
      </w:tr>
      <w:tr w:rsidR="000036C1" w:rsidRPr="00883A05" w:rsidTr="002F44B1">
        <w:trPr>
          <w:trHeight w:val="300"/>
        </w:trPr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</w:tcPr>
          <w:p w:rsidR="000036C1" w:rsidRPr="00FA0BE9" w:rsidRDefault="000036C1" w:rsidP="000B4A74">
            <w:pPr>
              <w:rPr>
                <w:rFonts w:ascii="Times New Roman" w:hAnsi="Times New Roman"/>
              </w:rPr>
            </w:pPr>
            <w:r w:rsidRPr="00FA0BE9">
              <w:rPr>
                <w:rFonts w:ascii="Times New Roman" w:hAnsi="Times New Roman"/>
              </w:rPr>
              <w:t xml:space="preserve">Chapter </w:t>
            </w:r>
            <w:r w:rsidR="00BA3DCE">
              <w:rPr>
                <w:rFonts w:ascii="Times New Roman" w:hAnsi="Times New Roman"/>
              </w:rPr>
              <w:t>-</w:t>
            </w:r>
            <w:r w:rsidRPr="00FA0BE9">
              <w:rPr>
                <w:rFonts w:ascii="Times New Roman" w:hAnsi="Times New Roman"/>
              </w:rPr>
              <w:t>3:  Methods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036C1" w:rsidRPr="00883A05" w:rsidRDefault="000036C1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5DC4">
              <w:rPr>
                <w:rFonts w:ascii="Times New Roman" w:hAnsi="Times New Roman"/>
              </w:rPr>
              <w:t>6</w:t>
            </w:r>
          </w:p>
        </w:tc>
      </w:tr>
      <w:tr w:rsidR="000036C1" w:rsidRPr="00883A05" w:rsidTr="002F44B1">
        <w:trPr>
          <w:trHeight w:val="225"/>
        </w:trPr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6C1" w:rsidRPr="00FA0BE9" w:rsidRDefault="000036C1" w:rsidP="000B4A74">
            <w:pPr>
              <w:rPr>
                <w:rFonts w:ascii="Times New Roman" w:hAnsi="Times New Roman"/>
              </w:rPr>
            </w:pPr>
            <w:r w:rsidRPr="00FA0BE9">
              <w:rPr>
                <w:rFonts w:ascii="Times New Roman" w:hAnsi="Times New Roman"/>
              </w:rPr>
              <w:t xml:space="preserve"> 3.1 Use of Probiotics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6C1" w:rsidRDefault="000036C1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5DC4">
              <w:rPr>
                <w:rFonts w:ascii="Times New Roman" w:hAnsi="Times New Roman"/>
              </w:rPr>
              <w:t>7-18</w:t>
            </w:r>
          </w:p>
        </w:tc>
      </w:tr>
      <w:tr w:rsidR="000036C1" w:rsidRPr="00883A05" w:rsidTr="002F44B1">
        <w:trPr>
          <w:trHeight w:val="375"/>
        </w:trPr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6C1" w:rsidRPr="00FA0BE9" w:rsidRDefault="00BA3DCE" w:rsidP="000B4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3.2 </w:t>
            </w:r>
            <w:r w:rsidR="000036C1" w:rsidRPr="00FA0BE9">
              <w:rPr>
                <w:rFonts w:ascii="Times New Roman" w:hAnsi="Times New Roman"/>
              </w:rPr>
              <w:t>Data Analysis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6C1" w:rsidRDefault="000036C1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5DC4">
              <w:rPr>
                <w:rFonts w:ascii="Times New Roman" w:hAnsi="Times New Roman"/>
              </w:rPr>
              <w:t>9</w:t>
            </w:r>
          </w:p>
        </w:tc>
      </w:tr>
      <w:tr w:rsidR="000036C1" w:rsidRPr="00883A05" w:rsidTr="003A5DC4">
        <w:trPr>
          <w:trHeight w:val="620"/>
        </w:trPr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</w:tcPr>
          <w:p w:rsidR="000036C1" w:rsidRPr="003A5DC4" w:rsidRDefault="00BA3DCE" w:rsidP="003A5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3.3 </w:t>
            </w:r>
            <w:r w:rsidR="000036C1" w:rsidRPr="00FA0BE9">
              <w:rPr>
                <w:rFonts w:ascii="Times New Roman" w:hAnsi="Times New Roman"/>
                <w:bCs/>
              </w:rPr>
              <w:t>Statistical Analysis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0036C1" w:rsidRDefault="000036C1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5DC4">
              <w:rPr>
                <w:rFonts w:ascii="Times New Roman" w:hAnsi="Times New Roman"/>
              </w:rPr>
              <w:t>9</w:t>
            </w:r>
          </w:p>
        </w:tc>
      </w:tr>
      <w:tr w:rsidR="000036C1" w:rsidRPr="00883A05" w:rsidTr="002F44B1">
        <w:tc>
          <w:tcPr>
            <w:tcW w:w="6750" w:type="dxa"/>
            <w:shd w:val="clear" w:color="auto" w:fill="auto"/>
          </w:tcPr>
          <w:p w:rsidR="000036C1" w:rsidRPr="00883A05" w:rsidRDefault="000036C1" w:rsidP="000B4A74">
            <w:pPr>
              <w:rPr>
                <w:rFonts w:ascii="Times New Roman" w:hAnsi="Times New Roman"/>
              </w:rPr>
            </w:pPr>
            <w:r w:rsidRPr="00883A05">
              <w:rPr>
                <w:rFonts w:ascii="Times New Roman" w:hAnsi="Times New Roman"/>
              </w:rPr>
              <w:t xml:space="preserve">Chapter </w:t>
            </w:r>
            <w:r w:rsidR="00BA3DCE">
              <w:rPr>
                <w:rFonts w:ascii="Times New Roman" w:hAnsi="Times New Roman"/>
              </w:rPr>
              <w:t>-</w:t>
            </w:r>
            <w:r w:rsidRPr="00883A05">
              <w:rPr>
                <w:rFonts w:ascii="Times New Roman" w:hAnsi="Times New Roman"/>
              </w:rPr>
              <w:t>4: Results</w:t>
            </w:r>
          </w:p>
        </w:tc>
        <w:tc>
          <w:tcPr>
            <w:tcW w:w="1530" w:type="dxa"/>
            <w:shd w:val="clear" w:color="auto" w:fill="auto"/>
          </w:tcPr>
          <w:p w:rsidR="000036C1" w:rsidRPr="00883A05" w:rsidRDefault="003A5DC4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036C1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0036C1" w:rsidRPr="00883A05" w:rsidTr="002F44B1">
        <w:tc>
          <w:tcPr>
            <w:tcW w:w="6750" w:type="dxa"/>
            <w:shd w:val="clear" w:color="auto" w:fill="auto"/>
          </w:tcPr>
          <w:p w:rsidR="000036C1" w:rsidRPr="00883A05" w:rsidRDefault="000036C1" w:rsidP="000B4A74">
            <w:pPr>
              <w:rPr>
                <w:rFonts w:ascii="Times New Roman" w:hAnsi="Times New Roman"/>
              </w:rPr>
            </w:pPr>
            <w:r w:rsidRPr="00883A05">
              <w:rPr>
                <w:rFonts w:ascii="Times New Roman" w:hAnsi="Times New Roman"/>
              </w:rPr>
              <w:t>Chapter</w:t>
            </w:r>
            <w:r w:rsidR="00BA3DCE">
              <w:rPr>
                <w:rFonts w:ascii="Times New Roman" w:hAnsi="Times New Roman"/>
              </w:rPr>
              <w:t>-</w:t>
            </w:r>
            <w:r w:rsidRPr="00883A05">
              <w:rPr>
                <w:rFonts w:ascii="Times New Roman" w:hAnsi="Times New Roman"/>
              </w:rPr>
              <w:t xml:space="preserve"> 5: Discussion</w:t>
            </w:r>
          </w:p>
        </w:tc>
        <w:tc>
          <w:tcPr>
            <w:tcW w:w="1530" w:type="dxa"/>
            <w:shd w:val="clear" w:color="auto" w:fill="auto"/>
          </w:tcPr>
          <w:p w:rsidR="000036C1" w:rsidRPr="00883A05" w:rsidRDefault="003A5DC4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036C1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0036C1" w:rsidRPr="00883A05" w:rsidTr="002F44B1">
        <w:tc>
          <w:tcPr>
            <w:tcW w:w="6750" w:type="dxa"/>
            <w:shd w:val="clear" w:color="auto" w:fill="auto"/>
          </w:tcPr>
          <w:p w:rsidR="000036C1" w:rsidRPr="00883A05" w:rsidRDefault="000036C1" w:rsidP="000B4A74">
            <w:pPr>
              <w:rPr>
                <w:rFonts w:ascii="Times New Roman" w:hAnsi="Times New Roman"/>
              </w:rPr>
            </w:pPr>
            <w:r w:rsidRPr="00883A05">
              <w:rPr>
                <w:rFonts w:ascii="Times New Roman" w:hAnsi="Times New Roman"/>
              </w:rPr>
              <w:t xml:space="preserve">Chapter </w:t>
            </w:r>
            <w:r w:rsidR="00BA3DCE">
              <w:rPr>
                <w:rFonts w:ascii="Times New Roman" w:hAnsi="Times New Roman"/>
              </w:rPr>
              <w:t>-</w:t>
            </w:r>
            <w:r w:rsidRPr="00883A05">
              <w:rPr>
                <w:rFonts w:ascii="Times New Roman" w:hAnsi="Times New Roman"/>
              </w:rPr>
              <w:t>6: Conclusions</w:t>
            </w:r>
          </w:p>
        </w:tc>
        <w:tc>
          <w:tcPr>
            <w:tcW w:w="1530" w:type="dxa"/>
            <w:shd w:val="clear" w:color="auto" w:fill="auto"/>
          </w:tcPr>
          <w:p w:rsidR="000036C1" w:rsidRPr="00883A05" w:rsidRDefault="000036C1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A5DC4">
              <w:rPr>
                <w:rFonts w:ascii="Times New Roman" w:hAnsi="Times New Roman"/>
              </w:rPr>
              <w:t>9</w:t>
            </w:r>
          </w:p>
        </w:tc>
      </w:tr>
      <w:tr w:rsidR="000036C1" w:rsidRPr="00883A05" w:rsidTr="002F44B1">
        <w:tc>
          <w:tcPr>
            <w:tcW w:w="6750" w:type="dxa"/>
            <w:shd w:val="clear" w:color="auto" w:fill="auto"/>
          </w:tcPr>
          <w:p w:rsidR="000036C1" w:rsidRPr="00883A05" w:rsidRDefault="000036C1" w:rsidP="000B4A74">
            <w:pPr>
              <w:rPr>
                <w:rFonts w:ascii="Times New Roman" w:hAnsi="Times New Roman"/>
              </w:rPr>
            </w:pPr>
            <w:r w:rsidRPr="00883A05">
              <w:rPr>
                <w:rFonts w:ascii="Times New Roman" w:hAnsi="Times New Roman"/>
              </w:rPr>
              <w:t xml:space="preserve">Chapter </w:t>
            </w:r>
            <w:r w:rsidR="00BA3DCE">
              <w:rPr>
                <w:rFonts w:ascii="Times New Roman" w:hAnsi="Times New Roman"/>
              </w:rPr>
              <w:t>-</w:t>
            </w:r>
            <w:r w:rsidRPr="00883A05">
              <w:rPr>
                <w:rFonts w:ascii="Times New Roman" w:hAnsi="Times New Roman"/>
              </w:rPr>
              <w:t>7:</w:t>
            </w:r>
            <w:r>
              <w:rPr>
                <w:rFonts w:ascii="Times New Roman" w:hAnsi="Times New Roman"/>
              </w:rPr>
              <w:t xml:space="preserve"> </w:t>
            </w:r>
            <w:r w:rsidRPr="00883A05">
              <w:rPr>
                <w:rFonts w:ascii="Times New Roman" w:hAnsi="Times New Roman"/>
              </w:rPr>
              <w:t xml:space="preserve">Recommendations and Future Perspectives </w:t>
            </w:r>
          </w:p>
        </w:tc>
        <w:tc>
          <w:tcPr>
            <w:tcW w:w="1530" w:type="dxa"/>
            <w:shd w:val="clear" w:color="auto" w:fill="auto"/>
          </w:tcPr>
          <w:p w:rsidR="000036C1" w:rsidRPr="00883A05" w:rsidRDefault="003A5DC4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36C1" w:rsidRPr="00883A05" w:rsidTr="002F44B1">
        <w:trPr>
          <w:trHeight w:val="450"/>
        </w:trPr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</w:tcPr>
          <w:p w:rsidR="00BA3DCE" w:rsidRPr="00883A05" w:rsidRDefault="000036C1" w:rsidP="000B4A74">
            <w:pPr>
              <w:rPr>
                <w:rFonts w:ascii="Times New Roman" w:hAnsi="Times New Roman"/>
              </w:rPr>
            </w:pPr>
            <w:r w:rsidRPr="00883A05">
              <w:rPr>
                <w:rFonts w:ascii="Times New Roman" w:hAnsi="Times New Roman"/>
              </w:rPr>
              <w:t>References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036C1" w:rsidRPr="00883A05" w:rsidRDefault="003A5DC4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0036C1">
              <w:rPr>
                <w:rFonts w:ascii="Times New Roman" w:hAnsi="Times New Roman"/>
              </w:rPr>
              <w:t>-3</w:t>
            </w:r>
            <w:r w:rsidR="00DA2F16">
              <w:rPr>
                <w:rFonts w:ascii="Times New Roman" w:hAnsi="Times New Roman"/>
              </w:rPr>
              <w:t>9</w:t>
            </w:r>
          </w:p>
        </w:tc>
      </w:tr>
      <w:tr w:rsidR="00BA3DCE" w:rsidRPr="00883A05" w:rsidTr="002F44B1">
        <w:trPr>
          <w:trHeight w:val="540"/>
        </w:trPr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</w:tcPr>
          <w:p w:rsidR="00BA3DCE" w:rsidRPr="00883A05" w:rsidRDefault="00BA3DCE" w:rsidP="000B4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Brief Biography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BA3DCE" w:rsidRDefault="00DA2F16" w:rsidP="000B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:rsidR="000036C1" w:rsidRDefault="000036C1" w:rsidP="000036C1">
      <w:pPr>
        <w:rPr>
          <w:rFonts w:ascii="Times New Roman" w:hAnsi="Times New Roman"/>
        </w:rPr>
      </w:pPr>
    </w:p>
    <w:p w:rsidR="00DA2F16" w:rsidRPr="002C5B81" w:rsidRDefault="00DA2F16" w:rsidP="000036C1">
      <w:pPr>
        <w:rPr>
          <w:rFonts w:ascii="Times New Roman" w:hAnsi="Times New Roman"/>
        </w:rPr>
      </w:pPr>
    </w:p>
    <w:p w:rsidR="000036C1" w:rsidRPr="00DA2F16" w:rsidRDefault="00DA2F16" w:rsidP="00DA2F16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36"/>
        </w:rPr>
      </w:pPr>
      <w:proofErr w:type="gramStart"/>
      <w:r w:rsidRPr="00DA2F16">
        <w:rPr>
          <w:rFonts w:ascii="Times New Roman" w:eastAsia="Times New Roman" w:hAnsi="Times New Roman"/>
          <w:b/>
          <w:bCs/>
          <w:sz w:val="24"/>
          <w:szCs w:val="36"/>
        </w:rPr>
        <w:t>v</w:t>
      </w:r>
      <w:proofErr w:type="gramEnd"/>
    </w:p>
    <w:p w:rsidR="00762826" w:rsidRPr="002C5B81" w:rsidRDefault="00D56598" w:rsidP="00762826">
      <w:pPr>
        <w:pStyle w:val="Heading1"/>
        <w:pBdr>
          <w:bottom w:val="single" w:sz="4" w:space="1" w:color="auto"/>
        </w:pBd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L</w:t>
      </w:r>
      <w:r w:rsidRPr="002C5B81">
        <w:rPr>
          <w:color w:val="auto"/>
          <w:sz w:val="28"/>
          <w:szCs w:val="28"/>
        </w:rPr>
        <w:t>ist of abbreviation</w:t>
      </w:r>
      <w:r>
        <w:rPr>
          <w:color w:val="auto"/>
          <w:sz w:val="28"/>
          <w:szCs w:val="28"/>
        </w:rPr>
        <w:t>s</w:t>
      </w:r>
    </w:p>
    <w:p w:rsidR="00762826" w:rsidRPr="002C5B81" w:rsidRDefault="00762826" w:rsidP="00762826">
      <w:pPr>
        <w:rPr>
          <w:rFonts w:ascii="Times New Roman" w:hAnsi="Times New Roman"/>
        </w:rPr>
      </w:pPr>
    </w:p>
    <w:p w:rsidR="00762826" w:rsidRPr="00931322" w:rsidRDefault="00762826" w:rsidP="00DA2F16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eastAsia="MinionPro-Cn" w:hAnsi="Times New Roman"/>
          <w:sz w:val="24"/>
          <w:szCs w:val="24"/>
        </w:rPr>
      </w:pPr>
      <w:proofErr w:type="spellStart"/>
      <w:r w:rsidRPr="00931322">
        <w:rPr>
          <w:rFonts w:ascii="Times New Roman" w:eastAsia="MinionPro-Cn" w:hAnsi="Times New Roman"/>
          <w:sz w:val="24"/>
          <w:szCs w:val="24"/>
        </w:rPr>
        <w:t>AAD</w:t>
      </w:r>
      <w:proofErr w:type="spellEnd"/>
      <w:r w:rsidRPr="00931322">
        <w:rPr>
          <w:rFonts w:ascii="Times New Roman" w:eastAsia="MinionPro-Cn" w:hAnsi="Times New Roman"/>
          <w:sz w:val="24"/>
          <w:szCs w:val="24"/>
        </w:rPr>
        <w:t xml:space="preserve">    </w:t>
      </w:r>
      <w:r>
        <w:rPr>
          <w:rFonts w:ascii="Times New Roman" w:eastAsia="MinionPro-Cn" w:hAnsi="Times New Roman"/>
          <w:sz w:val="24"/>
          <w:szCs w:val="24"/>
        </w:rPr>
        <w:tab/>
      </w:r>
      <w:r>
        <w:rPr>
          <w:rFonts w:ascii="Times New Roman" w:eastAsia="MinionPro-Cn" w:hAnsi="Times New Roman"/>
          <w:sz w:val="24"/>
          <w:szCs w:val="24"/>
        </w:rPr>
        <w:tab/>
      </w:r>
      <w:r w:rsidRPr="00931322">
        <w:rPr>
          <w:rFonts w:ascii="Times New Roman" w:eastAsia="MinionPro-Cn" w:hAnsi="Times New Roman"/>
          <w:sz w:val="24"/>
          <w:szCs w:val="24"/>
        </w:rPr>
        <w:t xml:space="preserve">Antibiotic-associated </w:t>
      </w:r>
      <w:proofErr w:type="spellStart"/>
      <w:r w:rsidRPr="00931322">
        <w:rPr>
          <w:rFonts w:ascii="Times New Roman" w:eastAsia="MinionPro-Cn" w:hAnsi="Times New Roman"/>
          <w:sz w:val="24"/>
          <w:szCs w:val="24"/>
        </w:rPr>
        <w:t>diarrhoea</w:t>
      </w:r>
      <w:proofErr w:type="spellEnd"/>
    </w:p>
    <w:p w:rsidR="00762826" w:rsidRPr="00931322" w:rsidRDefault="00762826" w:rsidP="00DA2F16">
      <w:pPr>
        <w:ind w:left="1440"/>
        <w:rPr>
          <w:rFonts w:ascii="Times New Roman" w:hAnsi="Times New Roman"/>
          <w:sz w:val="24"/>
          <w:szCs w:val="24"/>
        </w:rPr>
      </w:pPr>
      <w:r w:rsidRPr="00931322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1322">
        <w:rPr>
          <w:rFonts w:ascii="Times New Roman" w:hAnsi="Times New Roman"/>
          <w:sz w:val="24"/>
          <w:szCs w:val="24"/>
        </w:rPr>
        <w:t>Confidence Interval</w:t>
      </w:r>
    </w:p>
    <w:p w:rsidR="00762826" w:rsidRPr="00931322" w:rsidRDefault="00762826" w:rsidP="00DA2F16">
      <w:pPr>
        <w:ind w:left="1440"/>
        <w:rPr>
          <w:rFonts w:ascii="Times New Roman" w:hAnsi="Times New Roman"/>
          <w:sz w:val="24"/>
          <w:szCs w:val="24"/>
        </w:rPr>
      </w:pPr>
      <w:r w:rsidRPr="00931322">
        <w:rPr>
          <w:rFonts w:ascii="Times New Roman" w:hAnsi="Times New Roman"/>
          <w:sz w:val="24"/>
          <w:szCs w:val="24"/>
        </w:rPr>
        <w:t>CFU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DA2F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C</w:t>
      </w:r>
      <w:r w:rsidRPr="00931322">
        <w:rPr>
          <w:rFonts w:ascii="Times New Roman" w:hAnsi="Times New Roman"/>
          <w:sz w:val="24"/>
          <w:szCs w:val="24"/>
        </w:rPr>
        <w:t>olony-forming unit</w:t>
      </w:r>
    </w:p>
    <w:p w:rsidR="00762826" w:rsidRPr="00931322" w:rsidRDefault="00762826" w:rsidP="00DA2F16">
      <w:pPr>
        <w:ind w:left="1440"/>
        <w:rPr>
          <w:rFonts w:ascii="Times New Roman" w:hAnsi="Times New Roman"/>
          <w:sz w:val="24"/>
          <w:szCs w:val="24"/>
        </w:rPr>
      </w:pPr>
      <w:r w:rsidRPr="00931322">
        <w:rPr>
          <w:rFonts w:ascii="Times New Roman" w:hAnsi="Times New Roman"/>
          <w:sz w:val="24"/>
          <w:szCs w:val="24"/>
        </w:rPr>
        <w:t>CKD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</w:t>
      </w:r>
      <w:r w:rsidRPr="00931322">
        <w:rPr>
          <w:rFonts w:ascii="Times New Roman" w:hAnsi="Times New Roman"/>
          <w:sz w:val="24"/>
          <w:szCs w:val="24"/>
        </w:rPr>
        <w:t xml:space="preserve">hronic kidney disease </w:t>
      </w:r>
    </w:p>
    <w:p w:rsidR="00762826" w:rsidRPr="007257EE" w:rsidRDefault="00762826" w:rsidP="00DA2F16">
      <w:pPr>
        <w:ind w:left="1440"/>
        <w:rPr>
          <w:rFonts w:ascii="Times New Roman" w:hAnsi="Times New Roman"/>
          <w:sz w:val="24"/>
          <w:szCs w:val="24"/>
        </w:rPr>
      </w:pPr>
      <w:r w:rsidRPr="00931322">
        <w:rPr>
          <w:rFonts w:ascii="Times New Roman" w:hAnsi="Times New Roman"/>
          <w:sz w:val="24"/>
          <w:szCs w:val="24"/>
        </w:rPr>
        <w:t xml:space="preserve">FAO/WHO </w:t>
      </w:r>
      <w:r w:rsidRPr="00931322">
        <w:rPr>
          <w:rFonts w:ascii="Times New Roman" w:hAnsi="Times New Roman"/>
          <w:sz w:val="24"/>
          <w:szCs w:val="24"/>
        </w:rPr>
        <w:tab/>
      </w:r>
      <w:r w:rsidRPr="00931322">
        <w:rPr>
          <w:rFonts w:ascii="Times New Roman" w:hAnsi="Times New Roman"/>
          <w:sz w:val="24"/>
          <w:szCs w:val="24"/>
        </w:rPr>
        <w:tab/>
      </w:r>
      <w:hyperlink r:id="rId8" w:tgtFrame="_blank" w:history="1">
        <w:r w:rsidRPr="007257EE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Food and Agriculture Organization</w:t>
        </w:r>
      </w:hyperlink>
    </w:p>
    <w:p w:rsidR="00762826" w:rsidRPr="00931322" w:rsidRDefault="00762826" w:rsidP="00DA2F16">
      <w:pPr>
        <w:ind w:left="1440"/>
        <w:rPr>
          <w:rFonts w:ascii="Times New Roman" w:hAnsi="Times New Roman"/>
          <w:sz w:val="24"/>
          <w:szCs w:val="24"/>
        </w:rPr>
      </w:pPr>
      <w:r w:rsidRPr="009313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1322">
        <w:rPr>
          <w:rFonts w:ascii="Times New Roman" w:hAnsi="Times New Roman"/>
          <w:sz w:val="24"/>
          <w:szCs w:val="24"/>
        </w:rPr>
        <w:t>/World Health Organization</w:t>
      </w:r>
    </w:p>
    <w:p w:rsidR="00762826" w:rsidRPr="00931322" w:rsidRDefault="00762826" w:rsidP="00DA2F16">
      <w:pPr>
        <w:ind w:left="1440"/>
        <w:rPr>
          <w:rFonts w:ascii="Times New Roman" w:hAnsi="Times New Roman"/>
          <w:sz w:val="24"/>
          <w:szCs w:val="24"/>
        </w:rPr>
      </w:pPr>
      <w:r w:rsidRPr="00931322">
        <w:rPr>
          <w:rStyle w:val="A4"/>
          <w:rFonts w:ascii="Times New Roman" w:hAnsi="Times New Roman" w:cs="Times New Roman"/>
          <w:sz w:val="24"/>
          <w:szCs w:val="24"/>
        </w:rPr>
        <w:t>GI</w:t>
      </w:r>
      <w:r>
        <w:rPr>
          <w:rStyle w:val="A4"/>
          <w:rFonts w:ascii="Times New Roman" w:hAnsi="Times New Roman" w:cs="Times New Roman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sz w:val="24"/>
          <w:szCs w:val="24"/>
        </w:rPr>
        <w:tab/>
      </w:r>
      <w:r w:rsidRPr="00931322">
        <w:rPr>
          <w:rStyle w:val="A4"/>
          <w:rFonts w:ascii="Times New Roman" w:hAnsi="Times New Roman" w:cs="Times New Roman"/>
          <w:sz w:val="24"/>
          <w:szCs w:val="24"/>
        </w:rPr>
        <w:t>Gastrointestinal Tracts</w:t>
      </w:r>
    </w:p>
    <w:p w:rsidR="00762826" w:rsidRPr="00931322" w:rsidRDefault="00762826" w:rsidP="00DA2F16">
      <w:pPr>
        <w:ind w:left="1440"/>
        <w:rPr>
          <w:rFonts w:ascii="Times New Roman" w:hAnsi="Times New Roman"/>
          <w:sz w:val="24"/>
          <w:szCs w:val="24"/>
        </w:rPr>
      </w:pPr>
      <w:r w:rsidRPr="00931322">
        <w:rPr>
          <w:rFonts w:ascii="Times New Roman" w:hAnsi="Times New Roman"/>
          <w:sz w:val="24"/>
          <w:szCs w:val="24"/>
        </w:rPr>
        <w:t xml:space="preserve">IBS  </w:t>
      </w:r>
      <w:r w:rsidR="00F400DD">
        <w:rPr>
          <w:rFonts w:ascii="Times New Roman" w:hAnsi="Times New Roman"/>
          <w:sz w:val="24"/>
          <w:szCs w:val="24"/>
        </w:rPr>
        <w:t xml:space="preserve">                             </w:t>
      </w:r>
      <w:r w:rsidRPr="00931322">
        <w:rPr>
          <w:rFonts w:ascii="Times New Roman" w:hAnsi="Times New Roman"/>
          <w:sz w:val="24"/>
          <w:szCs w:val="24"/>
        </w:rPr>
        <w:t xml:space="preserve">Irritable bowel syndrome </w:t>
      </w:r>
    </w:p>
    <w:p w:rsidR="00762826" w:rsidRPr="00931322" w:rsidRDefault="00762826" w:rsidP="00DA2F16">
      <w:pPr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931322">
        <w:rPr>
          <w:rFonts w:ascii="Times New Roman" w:hAnsi="Times New Roman"/>
          <w:sz w:val="24"/>
          <w:szCs w:val="24"/>
        </w:rPr>
        <w:t>O</w:t>
      </w:r>
      <w:r w:rsidR="00F400DD">
        <w:rPr>
          <w:rFonts w:ascii="Times New Roman" w:hAnsi="Times New Roman"/>
          <w:sz w:val="24"/>
          <w:szCs w:val="24"/>
        </w:rPr>
        <w:t xml:space="preserve">RS                            </w:t>
      </w:r>
      <w:r w:rsidR="00DA2F16">
        <w:rPr>
          <w:rFonts w:ascii="Times New Roman" w:hAnsi="Times New Roman"/>
          <w:sz w:val="24"/>
          <w:szCs w:val="24"/>
        </w:rPr>
        <w:tab/>
      </w:r>
      <w:r w:rsidR="00F400DD">
        <w:rPr>
          <w:rFonts w:ascii="Times New Roman" w:hAnsi="Times New Roman"/>
          <w:sz w:val="24"/>
          <w:szCs w:val="24"/>
        </w:rPr>
        <w:t xml:space="preserve"> </w:t>
      </w:r>
      <w:r w:rsidRPr="00931322">
        <w:rPr>
          <w:rFonts w:ascii="Times New Roman" w:hAnsi="Times New Roman"/>
          <w:sz w:val="24"/>
          <w:szCs w:val="24"/>
        </w:rPr>
        <w:t>Oral Rehydration Solution</w:t>
      </w:r>
    </w:p>
    <w:p w:rsidR="00762826" w:rsidRPr="00931322" w:rsidRDefault="00762826" w:rsidP="00DA2F16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eastAsia="MinionPro-Cn" w:hAnsi="Times New Roman"/>
          <w:sz w:val="24"/>
          <w:szCs w:val="24"/>
        </w:rPr>
      </w:pPr>
      <w:proofErr w:type="spellStart"/>
      <w:r w:rsidRPr="00931322">
        <w:rPr>
          <w:rFonts w:ascii="Times New Roman" w:eastAsia="MinionPro-Cn" w:hAnsi="Times New Roman"/>
          <w:sz w:val="24"/>
          <w:szCs w:val="24"/>
        </w:rPr>
        <w:t>RDBPC</w:t>
      </w:r>
      <w:proofErr w:type="spellEnd"/>
      <w:r w:rsidRPr="00931322">
        <w:rPr>
          <w:rFonts w:ascii="Times New Roman" w:eastAsia="MinionPro-Cn" w:hAnsi="Times New Roman"/>
          <w:sz w:val="24"/>
          <w:szCs w:val="24"/>
        </w:rPr>
        <w:t xml:space="preserve">                 </w:t>
      </w:r>
      <w:r w:rsidR="00F400DD">
        <w:rPr>
          <w:rFonts w:ascii="Times New Roman" w:eastAsia="MinionPro-Cn" w:hAnsi="Times New Roman"/>
          <w:sz w:val="24"/>
          <w:szCs w:val="24"/>
        </w:rPr>
        <w:t xml:space="preserve">     </w:t>
      </w:r>
      <w:r w:rsidR="00DA2F16">
        <w:rPr>
          <w:rFonts w:ascii="Times New Roman" w:eastAsia="MinionPro-Cn" w:hAnsi="Times New Roman"/>
          <w:sz w:val="24"/>
          <w:szCs w:val="24"/>
        </w:rPr>
        <w:tab/>
      </w:r>
      <w:r w:rsidR="00F400DD">
        <w:rPr>
          <w:rFonts w:ascii="Times New Roman" w:eastAsia="MinionPro-Cn" w:hAnsi="Times New Roman"/>
          <w:sz w:val="24"/>
          <w:szCs w:val="24"/>
        </w:rPr>
        <w:t xml:space="preserve"> </w:t>
      </w:r>
      <w:r w:rsidR="00DA2F16" w:rsidRPr="00931322">
        <w:rPr>
          <w:rFonts w:ascii="Times New Roman" w:eastAsia="MinionPro-Cn" w:hAnsi="Times New Roman"/>
          <w:sz w:val="24"/>
          <w:szCs w:val="24"/>
        </w:rPr>
        <w:t>Randomized</w:t>
      </w:r>
      <w:r w:rsidRPr="00931322">
        <w:rPr>
          <w:rFonts w:ascii="Times New Roman" w:eastAsia="MinionPro-Cn" w:hAnsi="Times New Roman"/>
          <w:sz w:val="24"/>
          <w:szCs w:val="24"/>
        </w:rPr>
        <w:t>, double-blind, placebo-</w:t>
      </w:r>
      <w:r w:rsidR="00DA2F16">
        <w:rPr>
          <w:rFonts w:ascii="Times New Roman" w:eastAsia="MinionPro-Cn" w:hAnsi="Times New Roman"/>
          <w:sz w:val="24"/>
          <w:szCs w:val="24"/>
        </w:rPr>
        <w:tab/>
      </w:r>
      <w:r w:rsidR="00DA2F16">
        <w:rPr>
          <w:rFonts w:ascii="Times New Roman" w:eastAsia="MinionPro-Cn" w:hAnsi="Times New Roman"/>
          <w:sz w:val="24"/>
          <w:szCs w:val="24"/>
        </w:rPr>
        <w:tab/>
      </w:r>
      <w:r w:rsidR="00DA2F16">
        <w:rPr>
          <w:rFonts w:ascii="Times New Roman" w:eastAsia="MinionPro-Cn" w:hAnsi="Times New Roman"/>
          <w:sz w:val="24"/>
          <w:szCs w:val="24"/>
        </w:rPr>
        <w:tab/>
      </w:r>
      <w:r w:rsidR="00DA2F16">
        <w:rPr>
          <w:rFonts w:ascii="Times New Roman" w:eastAsia="MinionPro-Cn" w:hAnsi="Times New Roman"/>
          <w:sz w:val="24"/>
          <w:szCs w:val="24"/>
        </w:rPr>
        <w:tab/>
      </w:r>
      <w:r w:rsidR="00DA2F16">
        <w:rPr>
          <w:rFonts w:ascii="Times New Roman" w:eastAsia="MinionPro-Cn" w:hAnsi="Times New Roman"/>
          <w:sz w:val="24"/>
          <w:szCs w:val="24"/>
        </w:rPr>
        <w:tab/>
        <w:t xml:space="preserve"> </w:t>
      </w:r>
      <w:r w:rsidRPr="00931322">
        <w:rPr>
          <w:rFonts w:ascii="Times New Roman" w:eastAsia="MinionPro-Cn" w:hAnsi="Times New Roman"/>
          <w:sz w:val="24"/>
          <w:szCs w:val="24"/>
        </w:rPr>
        <w:t>controlled</w:t>
      </w:r>
    </w:p>
    <w:p w:rsidR="00762826" w:rsidRPr="00931322" w:rsidRDefault="00762826" w:rsidP="00DA2F16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eastAsia="MinionPro-Cn" w:hAnsi="Times New Roman"/>
          <w:sz w:val="24"/>
          <w:szCs w:val="24"/>
        </w:rPr>
      </w:pPr>
      <w:r w:rsidRPr="00931322">
        <w:rPr>
          <w:rFonts w:ascii="Times New Roman" w:eastAsia="MinionPro-Cn" w:hAnsi="Times New Roman"/>
          <w:sz w:val="24"/>
          <w:szCs w:val="24"/>
        </w:rPr>
        <w:t xml:space="preserve">RPC                          </w:t>
      </w:r>
      <w:r w:rsidR="00F400DD">
        <w:rPr>
          <w:rFonts w:ascii="Times New Roman" w:eastAsia="MinionPro-Cn" w:hAnsi="Times New Roman"/>
          <w:sz w:val="24"/>
          <w:szCs w:val="24"/>
        </w:rPr>
        <w:t xml:space="preserve">   </w:t>
      </w:r>
      <w:r w:rsidR="00DA2F16" w:rsidRPr="00931322">
        <w:rPr>
          <w:rFonts w:ascii="Times New Roman" w:eastAsia="MinionPro-Cn" w:hAnsi="Times New Roman"/>
          <w:sz w:val="24"/>
          <w:szCs w:val="24"/>
        </w:rPr>
        <w:t>Randomized</w:t>
      </w:r>
      <w:r w:rsidRPr="00931322">
        <w:rPr>
          <w:rFonts w:ascii="Times New Roman" w:eastAsia="MinionPro-Cn" w:hAnsi="Times New Roman"/>
          <w:sz w:val="24"/>
          <w:szCs w:val="24"/>
        </w:rPr>
        <w:t>, placebo-controlled</w:t>
      </w:r>
    </w:p>
    <w:p w:rsidR="00762826" w:rsidRPr="00931322" w:rsidRDefault="00762826" w:rsidP="00DA2F16">
      <w:pPr>
        <w:spacing w:line="360" w:lineRule="auto"/>
        <w:ind w:left="1440"/>
        <w:rPr>
          <w:rFonts w:ascii="Times New Roman" w:eastAsia="MinionPro-Cn" w:hAnsi="Times New Roman"/>
          <w:sz w:val="24"/>
          <w:szCs w:val="24"/>
        </w:rPr>
      </w:pPr>
      <w:r w:rsidRPr="00931322">
        <w:rPr>
          <w:rFonts w:ascii="Times New Roman" w:eastAsia="MinionPro-Cn" w:hAnsi="Times New Roman"/>
          <w:sz w:val="24"/>
          <w:szCs w:val="24"/>
        </w:rPr>
        <w:t xml:space="preserve">RR            </w:t>
      </w:r>
      <w:r w:rsidR="00F400DD">
        <w:rPr>
          <w:rFonts w:ascii="Times New Roman" w:eastAsia="MinionPro-Cn" w:hAnsi="Times New Roman"/>
          <w:sz w:val="24"/>
          <w:szCs w:val="24"/>
        </w:rPr>
        <w:t xml:space="preserve">                  </w:t>
      </w:r>
      <w:r w:rsidR="00DA2F16">
        <w:rPr>
          <w:rFonts w:ascii="Times New Roman" w:eastAsia="MinionPro-Cn" w:hAnsi="Times New Roman"/>
          <w:sz w:val="24"/>
          <w:szCs w:val="24"/>
        </w:rPr>
        <w:tab/>
      </w:r>
      <w:r>
        <w:rPr>
          <w:rFonts w:ascii="Times New Roman" w:eastAsia="MinionPro-Cn" w:hAnsi="Times New Roman"/>
          <w:sz w:val="24"/>
          <w:szCs w:val="24"/>
        </w:rPr>
        <w:t xml:space="preserve">  </w:t>
      </w:r>
      <w:r w:rsidRPr="00931322">
        <w:rPr>
          <w:rFonts w:ascii="Times New Roman" w:eastAsia="MinionPro-Cn" w:hAnsi="Times New Roman"/>
          <w:sz w:val="24"/>
          <w:szCs w:val="24"/>
        </w:rPr>
        <w:t>Relative risk</w:t>
      </w:r>
    </w:p>
    <w:p w:rsidR="00762826" w:rsidRPr="00931322" w:rsidRDefault="00762826" w:rsidP="00DA2F16">
      <w:pPr>
        <w:ind w:left="1440"/>
        <w:rPr>
          <w:rFonts w:ascii="Times New Roman" w:hAnsi="Times New Roman"/>
          <w:sz w:val="24"/>
          <w:szCs w:val="24"/>
        </w:rPr>
      </w:pPr>
      <w:r w:rsidRPr="00931322">
        <w:rPr>
          <w:rFonts w:ascii="Times New Roman" w:hAnsi="Times New Roman"/>
          <w:sz w:val="24"/>
          <w:szCs w:val="24"/>
        </w:rPr>
        <w:t>SPSS</w:t>
      </w:r>
      <w:r w:rsidR="00F400DD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="00DA2F16">
        <w:rPr>
          <w:rFonts w:ascii="Times New Roman" w:hAnsi="Times New Roman"/>
          <w:b/>
          <w:bCs/>
          <w:sz w:val="24"/>
          <w:szCs w:val="24"/>
        </w:rPr>
        <w:tab/>
      </w:r>
      <w:r w:rsidRPr="009313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1322">
        <w:rPr>
          <w:rFonts w:ascii="Times New Roman" w:hAnsi="Times New Roman"/>
          <w:bCs/>
          <w:sz w:val="24"/>
          <w:szCs w:val="24"/>
        </w:rPr>
        <w:t>Statistical Package for the Social Sciences</w:t>
      </w:r>
    </w:p>
    <w:p w:rsidR="00762826" w:rsidRDefault="00762826" w:rsidP="00DA2F16">
      <w:pPr>
        <w:ind w:left="1890"/>
        <w:rPr>
          <w:rFonts w:ascii="Times New Roman" w:hAnsi="Times New Roman"/>
          <w:bCs/>
          <w:sz w:val="24"/>
          <w:szCs w:val="24"/>
        </w:rPr>
      </w:pPr>
    </w:p>
    <w:p w:rsidR="00762826" w:rsidRDefault="00762826" w:rsidP="00762826">
      <w:pPr>
        <w:rPr>
          <w:rFonts w:ascii="Times New Roman" w:hAnsi="Times New Roman"/>
          <w:bCs/>
          <w:sz w:val="24"/>
          <w:szCs w:val="24"/>
        </w:rPr>
      </w:pPr>
    </w:p>
    <w:p w:rsidR="00762826" w:rsidRDefault="00762826" w:rsidP="00762826">
      <w:pPr>
        <w:rPr>
          <w:rFonts w:ascii="Times New Roman" w:hAnsi="Times New Roman"/>
          <w:bCs/>
          <w:sz w:val="24"/>
          <w:szCs w:val="24"/>
        </w:rPr>
      </w:pPr>
    </w:p>
    <w:p w:rsidR="00762826" w:rsidRDefault="00762826" w:rsidP="00762826">
      <w:pPr>
        <w:rPr>
          <w:rFonts w:ascii="Times New Roman" w:hAnsi="Times New Roman"/>
          <w:bCs/>
          <w:sz w:val="24"/>
          <w:szCs w:val="24"/>
        </w:rPr>
      </w:pPr>
    </w:p>
    <w:p w:rsidR="00762826" w:rsidRDefault="00762826" w:rsidP="00762826">
      <w:pPr>
        <w:rPr>
          <w:rFonts w:ascii="Times New Roman" w:hAnsi="Times New Roman"/>
          <w:bCs/>
          <w:sz w:val="24"/>
          <w:szCs w:val="24"/>
        </w:rPr>
      </w:pPr>
    </w:p>
    <w:p w:rsidR="00762826" w:rsidRDefault="00762826" w:rsidP="00762826">
      <w:pPr>
        <w:rPr>
          <w:rFonts w:ascii="Times New Roman" w:hAnsi="Times New Roman"/>
          <w:bCs/>
          <w:sz w:val="24"/>
          <w:szCs w:val="24"/>
        </w:rPr>
      </w:pPr>
    </w:p>
    <w:p w:rsidR="00762826" w:rsidRDefault="00762826" w:rsidP="00762826">
      <w:pPr>
        <w:rPr>
          <w:rFonts w:ascii="Times New Roman" w:hAnsi="Times New Roman"/>
          <w:bCs/>
          <w:sz w:val="24"/>
          <w:szCs w:val="24"/>
        </w:rPr>
      </w:pPr>
    </w:p>
    <w:p w:rsidR="00762826" w:rsidRDefault="00762826" w:rsidP="00762826">
      <w:pPr>
        <w:rPr>
          <w:rFonts w:ascii="Times New Roman" w:hAnsi="Times New Roman"/>
          <w:bCs/>
          <w:sz w:val="24"/>
          <w:szCs w:val="24"/>
        </w:rPr>
      </w:pPr>
    </w:p>
    <w:p w:rsidR="00762826" w:rsidRDefault="00762826" w:rsidP="00762826">
      <w:pPr>
        <w:rPr>
          <w:rFonts w:ascii="Times New Roman" w:hAnsi="Times New Roman"/>
          <w:bCs/>
          <w:sz w:val="24"/>
          <w:szCs w:val="24"/>
        </w:rPr>
      </w:pPr>
    </w:p>
    <w:p w:rsidR="00762826" w:rsidRDefault="00762826" w:rsidP="00762826">
      <w:pPr>
        <w:rPr>
          <w:rFonts w:ascii="Times New Roman" w:hAnsi="Times New Roman"/>
          <w:bCs/>
          <w:sz w:val="24"/>
          <w:szCs w:val="24"/>
        </w:rPr>
      </w:pPr>
    </w:p>
    <w:p w:rsidR="00762826" w:rsidRDefault="00762826" w:rsidP="00762826">
      <w:pPr>
        <w:rPr>
          <w:rFonts w:ascii="Times New Roman" w:hAnsi="Times New Roman"/>
          <w:bCs/>
          <w:sz w:val="24"/>
          <w:szCs w:val="24"/>
        </w:rPr>
      </w:pPr>
    </w:p>
    <w:p w:rsidR="00DA2F16" w:rsidRDefault="00DA2F16" w:rsidP="00DA2F16">
      <w:pPr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vi</w:t>
      </w:r>
      <w:proofErr w:type="gramEnd"/>
    </w:p>
    <w:p w:rsidR="00762826" w:rsidRPr="002C5B81" w:rsidRDefault="00D56598" w:rsidP="00F400DD">
      <w:pPr>
        <w:pStyle w:val="Heading1"/>
        <w:pBdr>
          <w:bottom w:val="single" w:sz="4" w:space="1" w:color="auto"/>
        </w:pBdr>
        <w:spacing w:after="240"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L</w:t>
      </w:r>
      <w:r w:rsidRPr="002C5B81">
        <w:rPr>
          <w:color w:val="auto"/>
          <w:sz w:val="28"/>
          <w:szCs w:val="28"/>
        </w:rPr>
        <w:t>ist of figure</w:t>
      </w: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080"/>
      </w:tblGrid>
      <w:tr w:rsidR="000B4A74" w:rsidTr="00F400DD">
        <w:tc>
          <w:tcPr>
            <w:tcW w:w="7200" w:type="dxa"/>
          </w:tcPr>
          <w:p w:rsidR="000B4A74" w:rsidRPr="000B4A74" w:rsidRDefault="000B4A74" w:rsidP="00F400D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B4A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Figure</w:t>
            </w:r>
          </w:p>
        </w:tc>
        <w:tc>
          <w:tcPr>
            <w:tcW w:w="1080" w:type="dxa"/>
          </w:tcPr>
          <w:p w:rsidR="000B4A74" w:rsidRPr="000B4A74" w:rsidRDefault="000B4A74" w:rsidP="00F400DD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B4A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Page</w:t>
            </w:r>
          </w:p>
        </w:tc>
      </w:tr>
      <w:tr w:rsidR="000B4A74" w:rsidRPr="003A5DC4" w:rsidTr="00F400DD">
        <w:trPr>
          <w:trHeight w:val="512"/>
        </w:trPr>
        <w:tc>
          <w:tcPr>
            <w:tcW w:w="7200" w:type="dxa"/>
          </w:tcPr>
          <w:p w:rsidR="000B4A74" w:rsidRPr="003A5DC4" w:rsidRDefault="000B4A74" w:rsidP="00F400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5DC4">
              <w:rPr>
                <w:rFonts w:ascii="Times New Roman" w:hAnsi="Times New Roman"/>
                <w:sz w:val="24"/>
                <w:szCs w:val="24"/>
              </w:rPr>
              <w:t xml:space="preserve">Figure 1: Flow diagram of the uses of probiotics for the  treatment      </w:t>
            </w:r>
          </w:p>
          <w:p w:rsidR="000B4A74" w:rsidRPr="003A5DC4" w:rsidRDefault="000B4A74" w:rsidP="00F400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5DC4">
              <w:rPr>
                <w:rFonts w:ascii="Times New Roman" w:hAnsi="Times New Roman"/>
                <w:sz w:val="24"/>
                <w:szCs w:val="24"/>
              </w:rPr>
              <w:t xml:space="preserve">                 of children suffering  from acute diarrhoea</w:t>
            </w:r>
          </w:p>
        </w:tc>
        <w:tc>
          <w:tcPr>
            <w:tcW w:w="1080" w:type="dxa"/>
          </w:tcPr>
          <w:p w:rsidR="000B4A74" w:rsidRPr="003A5DC4" w:rsidRDefault="003A5DC4" w:rsidP="00F400DD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5DC4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</w:tr>
    </w:tbl>
    <w:p w:rsidR="00762826" w:rsidRPr="00F400DD" w:rsidRDefault="00F400DD" w:rsidP="00F400DD">
      <w:pPr>
        <w:pStyle w:val="Heading1"/>
        <w:pBdr>
          <w:bottom w:val="single" w:sz="4" w:space="1" w:color="auto"/>
        </w:pBdr>
        <w:spacing w:after="240" w:line="360" w:lineRule="auto"/>
        <w:rPr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</w:t>
      </w:r>
      <w:r w:rsidR="00D56598" w:rsidRPr="00F400DD">
        <w:rPr>
          <w:color w:val="auto"/>
          <w:sz w:val="28"/>
          <w:szCs w:val="28"/>
        </w:rPr>
        <w:t>List of tables</w:t>
      </w:r>
    </w:p>
    <w:tbl>
      <w:tblPr>
        <w:tblStyle w:val="TableGrid"/>
        <w:tblW w:w="0" w:type="auto"/>
        <w:tblInd w:w="198" w:type="dxa"/>
        <w:tblLook w:val="04A0"/>
      </w:tblPr>
      <w:tblGrid>
        <w:gridCol w:w="7290"/>
        <w:gridCol w:w="900"/>
      </w:tblGrid>
      <w:tr w:rsidR="000B4A74" w:rsidRPr="003A5DC4" w:rsidTr="00F400DD">
        <w:tc>
          <w:tcPr>
            <w:tcW w:w="7290" w:type="dxa"/>
          </w:tcPr>
          <w:p w:rsidR="000B4A74" w:rsidRPr="00F400DD" w:rsidRDefault="000B4A74" w:rsidP="00F400D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0DD">
              <w:rPr>
                <w:b/>
                <w:sz w:val="24"/>
                <w:szCs w:val="24"/>
              </w:rPr>
              <w:t>Tables</w:t>
            </w:r>
          </w:p>
        </w:tc>
        <w:tc>
          <w:tcPr>
            <w:tcW w:w="900" w:type="dxa"/>
          </w:tcPr>
          <w:p w:rsidR="000B4A74" w:rsidRPr="00F400DD" w:rsidRDefault="000B4A74" w:rsidP="00F400D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0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Pages</w:t>
            </w:r>
          </w:p>
        </w:tc>
      </w:tr>
      <w:tr w:rsidR="000B4A74" w:rsidRPr="003A5DC4" w:rsidTr="00F400DD">
        <w:tc>
          <w:tcPr>
            <w:tcW w:w="7290" w:type="dxa"/>
          </w:tcPr>
          <w:p w:rsidR="000B4A74" w:rsidRPr="003A5DC4" w:rsidRDefault="000B4A74" w:rsidP="00F400D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DC4">
              <w:rPr>
                <w:rStyle w:val="A1"/>
                <w:rFonts w:ascii="Times New Roman" w:hAnsi="Times New Roman"/>
                <w:bCs/>
                <w:sz w:val="24"/>
                <w:szCs w:val="24"/>
              </w:rPr>
              <w:t xml:space="preserve">Table 1: </w:t>
            </w:r>
            <w:r w:rsidRPr="003A5DC4">
              <w:rPr>
                <w:rStyle w:val="A1"/>
                <w:rFonts w:ascii="Times New Roman" w:hAnsi="Times New Roman"/>
                <w:sz w:val="24"/>
                <w:szCs w:val="24"/>
              </w:rPr>
              <w:t>The most commonly used species of Probiotics</w:t>
            </w:r>
          </w:p>
        </w:tc>
        <w:tc>
          <w:tcPr>
            <w:tcW w:w="900" w:type="dxa"/>
          </w:tcPr>
          <w:p w:rsidR="000B4A74" w:rsidRPr="003A5DC4" w:rsidRDefault="003A5DC4" w:rsidP="00F400DD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5DC4">
              <w:rPr>
                <w:rFonts w:ascii="Times New Roman" w:eastAsia="Times New Roman" w:hAnsi="Times New Roman"/>
                <w:bCs/>
                <w:sz w:val="24"/>
                <w:szCs w:val="24"/>
              </w:rPr>
              <w:t>07</w:t>
            </w:r>
          </w:p>
        </w:tc>
      </w:tr>
      <w:tr w:rsidR="000B4A74" w:rsidRPr="003A5DC4" w:rsidTr="00F400DD">
        <w:tc>
          <w:tcPr>
            <w:tcW w:w="7290" w:type="dxa"/>
          </w:tcPr>
          <w:p w:rsidR="005274E1" w:rsidRPr="003A5DC4" w:rsidRDefault="005274E1" w:rsidP="00F400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DC4">
              <w:rPr>
                <w:rFonts w:ascii="Times New Roman" w:hAnsi="Times New Roman"/>
                <w:bCs/>
                <w:sz w:val="24"/>
                <w:szCs w:val="24"/>
              </w:rPr>
              <w:t>Table 2</w:t>
            </w:r>
            <w:r w:rsidR="000B4A74" w:rsidRPr="003A5DC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A5D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B4A74" w:rsidRPr="003A5DC4">
              <w:rPr>
                <w:rFonts w:ascii="Times New Roman" w:hAnsi="Times New Roman"/>
                <w:bCs/>
                <w:sz w:val="24"/>
                <w:szCs w:val="24"/>
              </w:rPr>
              <w:t>Some reviews on the effects of</w:t>
            </w:r>
            <w:r w:rsidRPr="003A5DC4">
              <w:rPr>
                <w:rFonts w:ascii="Times New Roman" w:hAnsi="Times New Roman"/>
                <w:bCs/>
                <w:sz w:val="24"/>
                <w:szCs w:val="24"/>
              </w:rPr>
              <w:t xml:space="preserve">  probiotics for treating or      </w:t>
            </w:r>
          </w:p>
          <w:p w:rsidR="000B4A74" w:rsidRPr="003A5DC4" w:rsidRDefault="005274E1" w:rsidP="00F400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DC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preventing  acute </w:t>
            </w:r>
            <w:r w:rsidR="000B4A74" w:rsidRPr="003A5DC4">
              <w:rPr>
                <w:rFonts w:ascii="Times New Roman" w:hAnsi="Times New Roman"/>
                <w:bCs/>
                <w:sz w:val="24"/>
                <w:szCs w:val="24"/>
              </w:rPr>
              <w:t>diarrhoeal illness</w:t>
            </w:r>
          </w:p>
        </w:tc>
        <w:tc>
          <w:tcPr>
            <w:tcW w:w="900" w:type="dxa"/>
          </w:tcPr>
          <w:p w:rsidR="000B4A74" w:rsidRPr="003A5DC4" w:rsidRDefault="003A5DC4" w:rsidP="00F400DD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5DC4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0B4A74" w:rsidRPr="003A5DC4" w:rsidTr="00F400DD">
        <w:tc>
          <w:tcPr>
            <w:tcW w:w="7290" w:type="dxa"/>
          </w:tcPr>
          <w:p w:rsidR="005274E1" w:rsidRPr="003A5DC4" w:rsidRDefault="005274E1" w:rsidP="00F400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DC4">
              <w:rPr>
                <w:rFonts w:ascii="Times New Roman" w:hAnsi="Times New Roman"/>
                <w:bCs/>
                <w:sz w:val="24"/>
                <w:szCs w:val="24"/>
              </w:rPr>
              <w:t xml:space="preserve">Table  3: Probiotics </w:t>
            </w:r>
            <w:r w:rsidR="000B4A74" w:rsidRPr="003A5DC4">
              <w:rPr>
                <w:rFonts w:ascii="Times New Roman" w:hAnsi="Times New Roman"/>
                <w:bCs/>
                <w:sz w:val="24"/>
                <w:szCs w:val="24"/>
              </w:rPr>
              <w:t>in preventing   community-</w:t>
            </w:r>
            <w:proofErr w:type="spellStart"/>
            <w:r w:rsidR="000B4A74" w:rsidRPr="003A5DC4">
              <w:rPr>
                <w:rFonts w:ascii="Times New Roman" w:hAnsi="Times New Roman"/>
                <w:bCs/>
                <w:sz w:val="24"/>
                <w:szCs w:val="24"/>
              </w:rPr>
              <w:t>aquire</w:t>
            </w:r>
            <w:r w:rsidRPr="003A5DC4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proofErr w:type="spellEnd"/>
            <w:r w:rsidRPr="003A5D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5DC4">
              <w:rPr>
                <w:rFonts w:ascii="Times New Roman" w:hAnsi="Times New Roman"/>
                <w:bCs/>
                <w:sz w:val="24"/>
                <w:szCs w:val="24"/>
              </w:rPr>
              <w:t>diarrhoea</w:t>
            </w:r>
            <w:proofErr w:type="spellEnd"/>
            <w:r w:rsidRPr="003A5DC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0B4A74" w:rsidRPr="003A5DC4" w:rsidRDefault="005274E1" w:rsidP="00F400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DC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in healthy</w:t>
            </w:r>
            <w:r w:rsidR="000B4A74" w:rsidRPr="003A5DC4">
              <w:rPr>
                <w:rFonts w:ascii="Times New Roman" w:hAnsi="Times New Roman"/>
                <w:bCs/>
                <w:sz w:val="24"/>
                <w:szCs w:val="24"/>
              </w:rPr>
              <w:t xml:space="preserve"> children</w:t>
            </w:r>
          </w:p>
        </w:tc>
        <w:tc>
          <w:tcPr>
            <w:tcW w:w="900" w:type="dxa"/>
          </w:tcPr>
          <w:p w:rsidR="000B4A74" w:rsidRPr="003A5DC4" w:rsidRDefault="003A5DC4" w:rsidP="00F400DD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5DC4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0B4A74" w:rsidRPr="003A5DC4" w:rsidTr="00F400DD">
        <w:tc>
          <w:tcPr>
            <w:tcW w:w="7290" w:type="dxa"/>
          </w:tcPr>
          <w:p w:rsidR="000B4A74" w:rsidRPr="003A5DC4" w:rsidRDefault="000B4A74" w:rsidP="00F400DD">
            <w:pPr>
              <w:spacing w:line="360" w:lineRule="auto"/>
              <w:rPr>
                <w:rFonts w:ascii="Times New Roman" w:hAnsi="Times New Roman"/>
              </w:rPr>
            </w:pPr>
            <w:r w:rsidRPr="003A5DC4">
              <w:rPr>
                <w:rFonts w:ascii="Times New Roman" w:hAnsi="Times New Roman"/>
                <w:sz w:val="24"/>
                <w:szCs w:val="24"/>
              </w:rPr>
              <w:t>Table 4 : The characteristics of the probiotics</w:t>
            </w:r>
          </w:p>
        </w:tc>
        <w:tc>
          <w:tcPr>
            <w:tcW w:w="900" w:type="dxa"/>
          </w:tcPr>
          <w:p w:rsidR="000B4A74" w:rsidRPr="003A5DC4" w:rsidRDefault="003A5DC4" w:rsidP="00F400DD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5DC4"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0B4A74" w:rsidRPr="003A5DC4" w:rsidTr="00F400DD">
        <w:tc>
          <w:tcPr>
            <w:tcW w:w="7290" w:type="dxa"/>
          </w:tcPr>
          <w:p w:rsidR="005274E1" w:rsidRPr="003A5DC4" w:rsidRDefault="000B4A74" w:rsidP="00F400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5DC4">
              <w:rPr>
                <w:rFonts w:ascii="Times New Roman" w:hAnsi="Times New Roman"/>
                <w:sz w:val="24"/>
                <w:szCs w:val="24"/>
              </w:rPr>
              <w:t xml:space="preserve">Table 5 : Anthropometric measurements of the studied under 5 years </w:t>
            </w:r>
            <w:r w:rsidR="005274E1" w:rsidRPr="003A5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A74" w:rsidRPr="003A5DC4" w:rsidRDefault="005274E1" w:rsidP="00F400DD">
            <w:pPr>
              <w:spacing w:line="360" w:lineRule="auto"/>
              <w:rPr>
                <w:rFonts w:ascii="Times New Roman" w:eastAsia="Times New Roman" w:hAnsi="Times New Roman"/>
                <w:bCs/>
                <w:sz w:val="36"/>
                <w:szCs w:val="36"/>
              </w:rPr>
            </w:pPr>
            <w:r w:rsidRPr="003A5DC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B4A74" w:rsidRPr="003A5DC4">
              <w:rPr>
                <w:rFonts w:ascii="Times New Roman" w:hAnsi="Times New Roman"/>
                <w:sz w:val="24"/>
                <w:szCs w:val="24"/>
              </w:rPr>
              <w:t>of children</w:t>
            </w:r>
          </w:p>
        </w:tc>
        <w:tc>
          <w:tcPr>
            <w:tcW w:w="900" w:type="dxa"/>
          </w:tcPr>
          <w:p w:rsidR="000B4A74" w:rsidRPr="003A5DC4" w:rsidRDefault="003A5DC4" w:rsidP="00F400DD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5DC4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0B4A74" w:rsidRPr="003A5DC4" w:rsidTr="00F400DD">
        <w:trPr>
          <w:trHeight w:val="800"/>
        </w:trPr>
        <w:tc>
          <w:tcPr>
            <w:tcW w:w="7290" w:type="dxa"/>
          </w:tcPr>
          <w:p w:rsidR="005274E1" w:rsidRPr="003A5DC4" w:rsidRDefault="005274E1" w:rsidP="00F400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5DC4">
              <w:rPr>
                <w:rFonts w:ascii="Times New Roman" w:hAnsi="Times New Roman"/>
                <w:sz w:val="24"/>
                <w:szCs w:val="24"/>
              </w:rPr>
              <w:t xml:space="preserve">Table 6: Association between  ORS (group </w:t>
            </w:r>
            <w:r w:rsidR="000B4A74" w:rsidRPr="003A5DC4">
              <w:rPr>
                <w:rFonts w:ascii="Times New Roman" w:hAnsi="Times New Roman"/>
                <w:sz w:val="24"/>
                <w:szCs w:val="24"/>
              </w:rPr>
              <w:t xml:space="preserve">1) and  </w:t>
            </w:r>
            <w:r w:rsidRPr="003A5DC4">
              <w:rPr>
                <w:rFonts w:ascii="Times New Roman" w:hAnsi="Times New Roman"/>
                <w:sz w:val="24"/>
                <w:szCs w:val="24"/>
              </w:rPr>
              <w:t xml:space="preserve">Probio   </w:t>
            </w:r>
          </w:p>
          <w:p w:rsidR="000B4A74" w:rsidRPr="003A5DC4" w:rsidRDefault="005274E1" w:rsidP="00F400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5DC4">
              <w:rPr>
                <w:rFonts w:ascii="Times New Roman" w:hAnsi="Times New Roman"/>
                <w:sz w:val="24"/>
                <w:szCs w:val="24"/>
              </w:rPr>
              <w:t xml:space="preserve">              Probiotic(group 2) for reducing  duration of </w:t>
            </w:r>
            <w:r w:rsidR="000B4A74" w:rsidRPr="003A5DC4">
              <w:rPr>
                <w:rFonts w:ascii="Times New Roman" w:hAnsi="Times New Roman"/>
                <w:sz w:val="24"/>
                <w:szCs w:val="24"/>
              </w:rPr>
              <w:t>diarrhoea(hours)</w:t>
            </w:r>
          </w:p>
        </w:tc>
        <w:tc>
          <w:tcPr>
            <w:tcW w:w="900" w:type="dxa"/>
          </w:tcPr>
          <w:p w:rsidR="000B4A74" w:rsidRPr="003A5DC4" w:rsidRDefault="003A5DC4" w:rsidP="00F400DD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5DC4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0B4A74" w:rsidRPr="003A5DC4" w:rsidTr="00F400DD">
        <w:tc>
          <w:tcPr>
            <w:tcW w:w="7290" w:type="dxa"/>
          </w:tcPr>
          <w:p w:rsidR="005274E1" w:rsidRPr="003A5DC4" w:rsidRDefault="005274E1" w:rsidP="00F400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5DC4">
              <w:rPr>
                <w:rFonts w:ascii="Times New Roman" w:hAnsi="Times New Roman"/>
                <w:sz w:val="24"/>
                <w:szCs w:val="24"/>
              </w:rPr>
              <w:t xml:space="preserve">Table 7: Association between ORS (group 1) and Enterogermina  </w:t>
            </w:r>
          </w:p>
          <w:p w:rsidR="000B4A74" w:rsidRPr="003A5DC4" w:rsidRDefault="005274E1" w:rsidP="00F400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5DC4">
              <w:rPr>
                <w:rFonts w:ascii="Times New Roman" w:hAnsi="Times New Roman"/>
                <w:sz w:val="24"/>
                <w:szCs w:val="24"/>
              </w:rPr>
              <w:t xml:space="preserve">              probiotic (group 3) for reducing duration of diarrhoea(hours)</w:t>
            </w:r>
          </w:p>
        </w:tc>
        <w:tc>
          <w:tcPr>
            <w:tcW w:w="900" w:type="dxa"/>
          </w:tcPr>
          <w:p w:rsidR="000B4A74" w:rsidRPr="003A5DC4" w:rsidRDefault="003A5DC4" w:rsidP="00F400DD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5DC4"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0B4A74" w:rsidRPr="003A5DC4" w:rsidTr="00F400DD">
        <w:tc>
          <w:tcPr>
            <w:tcW w:w="7290" w:type="dxa"/>
          </w:tcPr>
          <w:p w:rsidR="005274E1" w:rsidRPr="003A5DC4" w:rsidRDefault="005274E1" w:rsidP="00F400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5DC4">
              <w:rPr>
                <w:rFonts w:ascii="Times New Roman" w:hAnsi="Times New Roman"/>
                <w:sz w:val="24"/>
                <w:szCs w:val="24"/>
              </w:rPr>
              <w:t xml:space="preserve">Table 8: Association  between ORS   (group 1)    and TS6 probiotic  </w:t>
            </w:r>
          </w:p>
          <w:p w:rsidR="000B4A74" w:rsidRPr="003A5DC4" w:rsidRDefault="005274E1" w:rsidP="00F400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5DC4">
              <w:rPr>
                <w:rFonts w:ascii="Times New Roman" w:hAnsi="Times New Roman"/>
                <w:sz w:val="24"/>
                <w:szCs w:val="24"/>
              </w:rPr>
              <w:t xml:space="preserve">               (group 4)  for  reducing  duration of diarrhoea(hours)</w:t>
            </w:r>
          </w:p>
        </w:tc>
        <w:tc>
          <w:tcPr>
            <w:tcW w:w="900" w:type="dxa"/>
          </w:tcPr>
          <w:p w:rsidR="000B4A74" w:rsidRPr="003A5DC4" w:rsidRDefault="003A5DC4" w:rsidP="00F400DD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5DC4"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0B4A74" w:rsidRPr="003A5DC4" w:rsidTr="00F400DD">
        <w:tc>
          <w:tcPr>
            <w:tcW w:w="7290" w:type="dxa"/>
          </w:tcPr>
          <w:p w:rsidR="005274E1" w:rsidRPr="003A5DC4" w:rsidRDefault="005274E1" w:rsidP="00F400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5DC4">
              <w:rPr>
                <w:rFonts w:ascii="Times New Roman" w:hAnsi="Times New Roman"/>
                <w:sz w:val="24"/>
                <w:szCs w:val="24"/>
              </w:rPr>
              <w:t xml:space="preserve">Table 9: Duration of diarrhoea(hour)or recovery from diarrhoea by </w:t>
            </w:r>
          </w:p>
          <w:p w:rsidR="000B4A74" w:rsidRPr="003A5DC4" w:rsidRDefault="005274E1" w:rsidP="00F400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5DC4">
              <w:rPr>
                <w:rFonts w:ascii="Times New Roman" w:hAnsi="Times New Roman"/>
                <w:sz w:val="24"/>
                <w:szCs w:val="24"/>
              </w:rPr>
              <w:t xml:space="preserve">               using three  probiotics in study groups of children</w:t>
            </w:r>
          </w:p>
        </w:tc>
        <w:tc>
          <w:tcPr>
            <w:tcW w:w="900" w:type="dxa"/>
          </w:tcPr>
          <w:p w:rsidR="000B4A74" w:rsidRPr="003A5DC4" w:rsidRDefault="003A5DC4" w:rsidP="00F400DD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5DC4"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0B4A74" w:rsidRPr="003A5DC4" w:rsidTr="00F400DD">
        <w:trPr>
          <w:trHeight w:val="827"/>
        </w:trPr>
        <w:tc>
          <w:tcPr>
            <w:tcW w:w="7290" w:type="dxa"/>
          </w:tcPr>
          <w:p w:rsidR="008E7F2A" w:rsidRPr="003A5DC4" w:rsidRDefault="005274E1" w:rsidP="00F400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5DC4">
              <w:rPr>
                <w:rFonts w:ascii="Times New Roman" w:hAnsi="Times New Roman"/>
                <w:sz w:val="24"/>
                <w:szCs w:val="24"/>
              </w:rPr>
              <w:t xml:space="preserve">Table 10: Daily stool outputs of U-5 years children from the first day </w:t>
            </w:r>
            <w:r w:rsidR="008E7F2A" w:rsidRPr="003A5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A74" w:rsidRPr="003A5DC4" w:rsidRDefault="008E7F2A" w:rsidP="00F400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5DC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5274E1" w:rsidRPr="003A5DC4">
              <w:rPr>
                <w:rFonts w:ascii="Times New Roman" w:hAnsi="Times New Roman"/>
                <w:sz w:val="24"/>
                <w:szCs w:val="24"/>
              </w:rPr>
              <w:t>of probiotic Application</w:t>
            </w:r>
          </w:p>
        </w:tc>
        <w:tc>
          <w:tcPr>
            <w:tcW w:w="900" w:type="dxa"/>
          </w:tcPr>
          <w:p w:rsidR="000B4A74" w:rsidRPr="003A5DC4" w:rsidRDefault="003A5DC4" w:rsidP="00F400DD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5DC4"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8E7F2A" w:rsidRPr="003A5DC4" w:rsidTr="00F400DD">
        <w:trPr>
          <w:trHeight w:val="800"/>
        </w:trPr>
        <w:tc>
          <w:tcPr>
            <w:tcW w:w="7290" w:type="dxa"/>
          </w:tcPr>
          <w:p w:rsidR="008E7F2A" w:rsidRPr="003A5DC4" w:rsidRDefault="008E7F2A" w:rsidP="00F400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DC4">
              <w:rPr>
                <w:rFonts w:ascii="Times New Roman" w:hAnsi="Times New Roman"/>
                <w:bCs/>
                <w:sz w:val="24"/>
                <w:szCs w:val="24"/>
              </w:rPr>
              <w:t xml:space="preserve">Table 11: Different  trails of various probiotics  for    the treatment of  </w:t>
            </w:r>
          </w:p>
          <w:p w:rsidR="008E7F2A" w:rsidRPr="003A5DC4" w:rsidRDefault="008E7F2A" w:rsidP="00F400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5DC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diarrhoea among children</w:t>
            </w:r>
          </w:p>
        </w:tc>
        <w:tc>
          <w:tcPr>
            <w:tcW w:w="900" w:type="dxa"/>
          </w:tcPr>
          <w:p w:rsidR="008E7F2A" w:rsidRPr="003A5DC4" w:rsidRDefault="003A5DC4" w:rsidP="00F400DD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5DC4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5274E1" w:rsidRPr="003A5DC4" w:rsidTr="00F400DD">
        <w:trPr>
          <w:trHeight w:val="773"/>
        </w:trPr>
        <w:tc>
          <w:tcPr>
            <w:tcW w:w="7290" w:type="dxa"/>
          </w:tcPr>
          <w:p w:rsidR="008E7F2A" w:rsidRPr="003A5DC4" w:rsidRDefault="008E7F2A" w:rsidP="00F400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5DC4">
              <w:rPr>
                <w:rFonts w:ascii="Times New Roman" w:hAnsi="Times New Roman"/>
                <w:sz w:val="24"/>
                <w:szCs w:val="24"/>
              </w:rPr>
              <w:t>Table 12: Daily dieta</w:t>
            </w:r>
            <w:r w:rsidR="005274E1" w:rsidRPr="003A5DC4">
              <w:rPr>
                <w:rFonts w:ascii="Times New Roman" w:hAnsi="Times New Roman"/>
                <w:sz w:val="24"/>
                <w:szCs w:val="24"/>
              </w:rPr>
              <w:t xml:space="preserve">ry pattern suggested from hospital in studied </w:t>
            </w:r>
          </w:p>
          <w:p w:rsidR="005274E1" w:rsidRPr="003A5DC4" w:rsidRDefault="008E7F2A" w:rsidP="00F400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5DC4">
              <w:rPr>
                <w:rFonts w:ascii="Times New Roman" w:hAnsi="Times New Roman"/>
                <w:sz w:val="24"/>
                <w:szCs w:val="24"/>
              </w:rPr>
              <w:t xml:space="preserve">                 C</w:t>
            </w:r>
            <w:r w:rsidR="005274E1" w:rsidRPr="003A5DC4">
              <w:rPr>
                <w:rFonts w:ascii="Times New Roman" w:hAnsi="Times New Roman"/>
                <w:sz w:val="24"/>
                <w:szCs w:val="24"/>
              </w:rPr>
              <w:t>hildren</w:t>
            </w:r>
          </w:p>
        </w:tc>
        <w:tc>
          <w:tcPr>
            <w:tcW w:w="900" w:type="dxa"/>
          </w:tcPr>
          <w:p w:rsidR="005274E1" w:rsidRPr="003A5DC4" w:rsidRDefault="003A5DC4" w:rsidP="00F400DD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5DC4"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0B4A74" w:rsidRPr="003A5DC4" w:rsidTr="00F400DD">
        <w:trPr>
          <w:trHeight w:val="800"/>
        </w:trPr>
        <w:tc>
          <w:tcPr>
            <w:tcW w:w="7290" w:type="dxa"/>
          </w:tcPr>
          <w:p w:rsidR="000B4A74" w:rsidRPr="00DA2F16" w:rsidRDefault="005274E1" w:rsidP="00F400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5DC4">
              <w:rPr>
                <w:rFonts w:ascii="Times New Roman" w:hAnsi="Times New Roman"/>
                <w:sz w:val="24"/>
                <w:szCs w:val="24"/>
              </w:rPr>
              <w:t>Table 13: Daily food intake pattern of studied children in family.</w:t>
            </w:r>
          </w:p>
        </w:tc>
        <w:tc>
          <w:tcPr>
            <w:tcW w:w="900" w:type="dxa"/>
          </w:tcPr>
          <w:p w:rsidR="000B4A74" w:rsidRPr="003A5DC4" w:rsidRDefault="003A5DC4" w:rsidP="00F400DD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5DC4">
              <w:rPr>
                <w:rFonts w:ascii="Times New Roman" w:eastAsia="Times New Roman" w:hAnsi="Times New Roman"/>
                <w:bCs/>
                <w:sz w:val="24"/>
                <w:szCs w:val="24"/>
              </w:rPr>
              <w:t>28</w:t>
            </w:r>
          </w:p>
        </w:tc>
      </w:tr>
    </w:tbl>
    <w:p w:rsidR="00F400DD" w:rsidRPr="003A5DC4" w:rsidRDefault="00DA2F16" w:rsidP="00DA2F16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vii</w:t>
      </w:r>
      <w:proofErr w:type="gramEnd"/>
    </w:p>
    <w:p w:rsidR="002C60AB" w:rsidRPr="00FA0BE9" w:rsidRDefault="00D56598" w:rsidP="00F400DD">
      <w:pPr>
        <w:pBdr>
          <w:bottom w:val="single" w:sz="4" w:space="1" w:color="auto"/>
        </w:pBd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</w:t>
      </w:r>
      <w:r w:rsidRPr="00FA0BE9">
        <w:rPr>
          <w:rFonts w:ascii="Times New Roman" w:hAnsi="Times New Roman"/>
          <w:b/>
          <w:sz w:val="28"/>
          <w:szCs w:val="28"/>
        </w:rPr>
        <w:t>ummary</w:t>
      </w:r>
    </w:p>
    <w:p w:rsidR="002C60AB" w:rsidRPr="002C5B81" w:rsidRDefault="00DA2F16" w:rsidP="00F400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.75pt;margin-top:356.9pt;width:415.5pt;height:0;z-index:251666432" o:connectortype="straight"/>
        </w:pict>
      </w:r>
      <w:r w:rsidRPr="002C5B81">
        <w:rPr>
          <w:rFonts w:ascii="Times New Roman" w:hAnsi="Times New Roman"/>
          <w:sz w:val="24"/>
          <w:szCs w:val="24"/>
        </w:rPr>
        <w:t>Diarrheal</w:t>
      </w:r>
      <w:r w:rsidR="002C60AB" w:rsidRPr="002C5B81">
        <w:rPr>
          <w:rFonts w:ascii="Times New Roman" w:hAnsi="Times New Roman"/>
          <w:sz w:val="24"/>
          <w:szCs w:val="24"/>
        </w:rPr>
        <w:t xml:space="preserve"> disease is one of the major problems among </w:t>
      </w:r>
      <w:proofErr w:type="gramStart"/>
      <w:r w:rsidR="002C60AB" w:rsidRPr="002C5B81">
        <w:rPr>
          <w:rFonts w:ascii="Times New Roman" w:hAnsi="Times New Roman"/>
          <w:sz w:val="24"/>
          <w:szCs w:val="24"/>
        </w:rPr>
        <w:t>under</w:t>
      </w:r>
      <w:proofErr w:type="gramEnd"/>
      <w:r w:rsidR="002C60AB" w:rsidRPr="002C5B81">
        <w:rPr>
          <w:rFonts w:ascii="Times New Roman" w:hAnsi="Times New Roman"/>
          <w:sz w:val="24"/>
          <w:szCs w:val="24"/>
        </w:rPr>
        <w:t xml:space="preserve"> five years children in Bangladesh.</w:t>
      </w:r>
      <w:r w:rsidR="00662AE2">
        <w:rPr>
          <w:rFonts w:ascii="Times New Roman" w:hAnsi="Times New Roman"/>
          <w:sz w:val="24"/>
          <w:szCs w:val="24"/>
        </w:rPr>
        <w:t xml:space="preserve"> </w:t>
      </w:r>
      <w:r w:rsidR="002C60AB" w:rsidRPr="002C5B81">
        <w:rPr>
          <w:rFonts w:ascii="Times New Roman" w:hAnsi="Times New Roman"/>
          <w:sz w:val="24"/>
          <w:szCs w:val="24"/>
        </w:rPr>
        <w:t xml:space="preserve">Probiotics have been suggested to be </w:t>
      </w:r>
      <w:proofErr w:type="gramStart"/>
      <w:r w:rsidR="002C60AB" w:rsidRPr="002C5B81">
        <w:rPr>
          <w:rFonts w:ascii="Times New Roman" w:hAnsi="Times New Roman"/>
          <w:sz w:val="24"/>
          <w:szCs w:val="24"/>
        </w:rPr>
        <w:t xml:space="preserve">use in acute </w:t>
      </w:r>
      <w:proofErr w:type="spellStart"/>
      <w:r w:rsidR="002C60AB" w:rsidRPr="002C5B81">
        <w:rPr>
          <w:rFonts w:ascii="Times New Roman" w:hAnsi="Times New Roman"/>
          <w:sz w:val="24"/>
          <w:szCs w:val="24"/>
        </w:rPr>
        <w:t>diarrhoea.Several</w:t>
      </w:r>
      <w:proofErr w:type="spellEnd"/>
      <w:r w:rsidR="002C60AB" w:rsidRPr="002C5B81">
        <w:rPr>
          <w:rFonts w:ascii="Times New Roman" w:hAnsi="Times New Roman"/>
          <w:sz w:val="24"/>
          <w:szCs w:val="24"/>
        </w:rPr>
        <w:t xml:space="preserve"> different probiotics are</w:t>
      </w:r>
      <w:proofErr w:type="gramEnd"/>
      <w:r w:rsidR="002C60AB" w:rsidRPr="002C5B81">
        <w:rPr>
          <w:rFonts w:ascii="Times New Roman" w:hAnsi="Times New Roman"/>
          <w:sz w:val="24"/>
          <w:szCs w:val="24"/>
        </w:rPr>
        <w:t xml:space="preserve"> commercially available in our country.</w:t>
      </w:r>
      <w:r w:rsidR="00662AE2">
        <w:rPr>
          <w:rFonts w:ascii="Times New Roman" w:hAnsi="Times New Roman"/>
          <w:sz w:val="24"/>
          <w:szCs w:val="24"/>
        </w:rPr>
        <w:t xml:space="preserve"> </w:t>
      </w:r>
      <w:r w:rsidR="002C60AB" w:rsidRPr="002C5B81">
        <w:rPr>
          <w:rFonts w:ascii="Times New Roman" w:hAnsi="Times New Roman"/>
          <w:sz w:val="24"/>
          <w:szCs w:val="24"/>
        </w:rPr>
        <w:t xml:space="preserve">The objective of this experimental study was to assess the effects of probiotics among </w:t>
      </w:r>
      <w:proofErr w:type="gramStart"/>
      <w:r w:rsidR="002C60AB" w:rsidRPr="002C5B81">
        <w:rPr>
          <w:rFonts w:ascii="Times New Roman" w:hAnsi="Times New Roman"/>
          <w:sz w:val="24"/>
          <w:szCs w:val="24"/>
        </w:rPr>
        <w:t>under</w:t>
      </w:r>
      <w:proofErr w:type="gramEnd"/>
      <w:r w:rsidR="002C60AB" w:rsidRPr="002C5B81">
        <w:rPr>
          <w:rFonts w:ascii="Times New Roman" w:hAnsi="Times New Roman"/>
          <w:sz w:val="24"/>
          <w:szCs w:val="24"/>
        </w:rPr>
        <w:t xml:space="preserve"> five years of children</w:t>
      </w:r>
      <w:r w:rsidR="00252B85">
        <w:rPr>
          <w:rFonts w:ascii="Times New Roman" w:hAnsi="Times New Roman"/>
          <w:sz w:val="24"/>
          <w:szCs w:val="24"/>
        </w:rPr>
        <w:t xml:space="preserve"> suffering from diarrhoea.</w:t>
      </w:r>
      <w:r w:rsidR="002C60AB" w:rsidRPr="002C5B81">
        <w:rPr>
          <w:rFonts w:ascii="Times New Roman" w:hAnsi="Times New Roman"/>
          <w:sz w:val="24"/>
          <w:szCs w:val="24"/>
        </w:rPr>
        <w:t xml:space="preserve"> </w:t>
      </w:r>
      <w:r w:rsidR="00562401">
        <w:rPr>
          <w:rFonts w:ascii="Times New Roman" w:hAnsi="Times New Roman"/>
          <w:sz w:val="24"/>
          <w:szCs w:val="24"/>
        </w:rPr>
        <w:t xml:space="preserve">This study was conducted </w:t>
      </w:r>
      <w:r w:rsidR="00662AE2">
        <w:rPr>
          <w:rFonts w:ascii="Times New Roman" w:hAnsi="Times New Roman"/>
          <w:sz w:val="24"/>
          <w:szCs w:val="24"/>
        </w:rPr>
        <w:t>using probiotics with Oral Rehydration S</w:t>
      </w:r>
      <w:r w:rsidR="002C60AB" w:rsidRPr="002C5B81">
        <w:rPr>
          <w:rFonts w:ascii="Times New Roman" w:hAnsi="Times New Roman"/>
          <w:sz w:val="24"/>
          <w:szCs w:val="24"/>
        </w:rPr>
        <w:t>olution (ORS) and oral rehydration solution (ORS) only</w:t>
      </w:r>
      <w:r w:rsidR="00562401">
        <w:rPr>
          <w:rFonts w:ascii="Times New Roman" w:hAnsi="Times New Roman"/>
          <w:sz w:val="24"/>
          <w:szCs w:val="24"/>
        </w:rPr>
        <w:t xml:space="preserve"> which</w:t>
      </w:r>
      <w:r w:rsidR="002C60AB" w:rsidRPr="002C5B81">
        <w:rPr>
          <w:rFonts w:ascii="Times New Roman" w:hAnsi="Times New Roman"/>
          <w:sz w:val="24"/>
          <w:szCs w:val="24"/>
        </w:rPr>
        <w:t xml:space="preserve"> were given to the children for the treatment</w:t>
      </w:r>
      <w:r w:rsidR="00F400DD">
        <w:rPr>
          <w:rFonts w:ascii="Times New Roman" w:hAnsi="Times New Roman"/>
          <w:sz w:val="24"/>
          <w:szCs w:val="24"/>
        </w:rPr>
        <w:t xml:space="preserve"> of acute diarrhoea. It</w:t>
      </w:r>
      <w:r w:rsidR="002C60AB" w:rsidRPr="002C5B81">
        <w:rPr>
          <w:rFonts w:ascii="Times New Roman" w:hAnsi="Times New Roman"/>
          <w:sz w:val="24"/>
          <w:szCs w:val="24"/>
        </w:rPr>
        <w:t xml:space="preserve"> was conducte</w:t>
      </w:r>
      <w:r w:rsidR="00F400DD">
        <w:rPr>
          <w:rFonts w:ascii="Times New Roman" w:hAnsi="Times New Roman"/>
          <w:sz w:val="24"/>
          <w:szCs w:val="24"/>
        </w:rPr>
        <w:t xml:space="preserve">d using three probiotics named </w:t>
      </w:r>
      <w:r w:rsidR="002C60AB" w:rsidRPr="002C5B81">
        <w:rPr>
          <w:rFonts w:ascii="Times New Roman" w:hAnsi="Times New Roman"/>
          <w:sz w:val="24"/>
          <w:szCs w:val="24"/>
        </w:rPr>
        <w:t>Probio,</w:t>
      </w:r>
      <w:r w:rsidR="00662AE2">
        <w:rPr>
          <w:rFonts w:ascii="Times New Roman" w:hAnsi="Times New Roman"/>
          <w:sz w:val="24"/>
          <w:szCs w:val="24"/>
        </w:rPr>
        <w:t xml:space="preserve"> </w:t>
      </w:r>
      <w:r w:rsidR="002C60AB" w:rsidRPr="002C5B81">
        <w:rPr>
          <w:rFonts w:ascii="Times New Roman" w:hAnsi="Times New Roman"/>
          <w:sz w:val="24"/>
          <w:szCs w:val="24"/>
        </w:rPr>
        <w:t>Enterogermina,</w:t>
      </w:r>
      <w:r w:rsidR="00662AE2">
        <w:rPr>
          <w:rFonts w:ascii="Times New Roman" w:hAnsi="Times New Roman"/>
          <w:sz w:val="24"/>
          <w:szCs w:val="24"/>
        </w:rPr>
        <w:t xml:space="preserve"> </w:t>
      </w:r>
      <w:r w:rsidR="002C60AB" w:rsidRPr="002C5B81">
        <w:rPr>
          <w:rFonts w:ascii="Times New Roman" w:hAnsi="Times New Roman"/>
          <w:sz w:val="24"/>
          <w:szCs w:val="24"/>
        </w:rPr>
        <w:t xml:space="preserve">TS6 and ORS only (control group) among one hundred and sixty under 5 years of children those were admitted </w:t>
      </w:r>
      <w:proofErr w:type="gramStart"/>
      <w:r w:rsidR="002C60AB" w:rsidRPr="002C5B81">
        <w:rPr>
          <w:rFonts w:ascii="Times New Roman" w:hAnsi="Times New Roman"/>
          <w:sz w:val="24"/>
          <w:szCs w:val="24"/>
        </w:rPr>
        <w:t>to  Chittagong</w:t>
      </w:r>
      <w:proofErr w:type="gramEnd"/>
      <w:r w:rsidR="002C60AB" w:rsidRPr="002C5B81">
        <w:rPr>
          <w:rFonts w:ascii="Times New Roman" w:hAnsi="Times New Roman"/>
          <w:sz w:val="24"/>
          <w:szCs w:val="24"/>
        </w:rPr>
        <w:t xml:space="preserve"> Maa-Shishu General Hospital in Chit</w:t>
      </w:r>
      <w:r w:rsidR="00F400DD">
        <w:rPr>
          <w:rFonts w:ascii="Times New Roman" w:hAnsi="Times New Roman"/>
          <w:sz w:val="24"/>
          <w:szCs w:val="24"/>
        </w:rPr>
        <w:t xml:space="preserve">tagong. Childrens were divided </w:t>
      </w:r>
      <w:r w:rsidR="002C60AB" w:rsidRPr="002C5B81">
        <w:rPr>
          <w:rFonts w:ascii="Times New Roman" w:hAnsi="Times New Roman"/>
          <w:sz w:val="24"/>
          <w:szCs w:val="24"/>
        </w:rPr>
        <w:t xml:space="preserve">to </w:t>
      </w:r>
      <w:r w:rsidR="00662AE2">
        <w:rPr>
          <w:rFonts w:ascii="Times New Roman" w:hAnsi="Times New Roman"/>
          <w:sz w:val="24"/>
          <w:szCs w:val="24"/>
        </w:rPr>
        <w:t>group 1, received</w:t>
      </w:r>
      <w:r w:rsidR="002C60AB" w:rsidRPr="002C5B81">
        <w:rPr>
          <w:rFonts w:ascii="Times New Roman" w:hAnsi="Times New Roman"/>
          <w:sz w:val="24"/>
          <w:szCs w:val="24"/>
        </w:rPr>
        <w:t xml:space="preserve"> oral rehydration solution (ORS) only and g</w:t>
      </w:r>
      <w:r w:rsidR="00662AE2">
        <w:rPr>
          <w:rFonts w:ascii="Times New Roman" w:hAnsi="Times New Roman"/>
          <w:sz w:val="24"/>
          <w:szCs w:val="24"/>
        </w:rPr>
        <w:t xml:space="preserve">roup 2, group 3, </w:t>
      </w:r>
      <w:proofErr w:type="gramStart"/>
      <w:r w:rsidR="00662AE2">
        <w:rPr>
          <w:rFonts w:ascii="Times New Roman" w:hAnsi="Times New Roman"/>
          <w:sz w:val="24"/>
          <w:szCs w:val="24"/>
        </w:rPr>
        <w:t>group</w:t>
      </w:r>
      <w:proofErr w:type="gramEnd"/>
      <w:r w:rsidR="00662AE2">
        <w:rPr>
          <w:rFonts w:ascii="Times New Roman" w:hAnsi="Times New Roman"/>
          <w:sz w:val="24"/>
          <w:szCs w:val="24"/>
        </w:rPr>
        <w:t xml:space="preserve"> 4, received</w:t>
      </w:r>
      <w:r w:rsidR="002C60AB" w:rsidRPr="002C5B81">
        <w:rPr>
          <w:rFonts w:ascii="Times New Roman" w:hAnsi="Times New Roman"/>
          <w:sz w:val="24"/>
          <w:szCs w:val="24"/>
        </w:rPr>
        <w:t xml:space="preserve"> Probio,</w:t>
      </w:r>
      <w:r w:rsidR="00662AE2">
        <w:rPr>
          <w:rFonts w:ascii="Times New Roman" w:hAnsi="Times New Roman"/>
          <w:sz w:val="24"/>
          <w:szCs w:val="24"/>
        </w:rPr>
        <w:t xml:space="preserve"> </w:t>
      </w:r>
      <w:r w:rsidR="002C60AB" w:rsidRPr="002C5B81">
        <w:rPr>
          <w:rFonts w:ascii="Times New Roman" w:hAnsi="Times New Roman"/>
          <w:sz w:val="24"/>
          <w:szCs w:val="24"/>
        </w:rPr>
        <w:t>Enterogermina,</w:t>
      </w:r>
      <w:r w:rsidR="00662AE2">
        <w:rPr>
          <w:rFonts w:ascii="Times New Roman" w:hAnsi="Times New Roman"/>
          <w:sz w:val="24"/>
          <w:szCs w:val="24"/>
        </w:rPr>
        <w:t xml:space="preserve"> </w:t>
      </w:r>
      <w:r w:rsidR="002C60AB" w:rsidRPr="002C5B81">
        <w:rPr>
          <w:rFonts w:ascii="Times New Roman" w:hAnsi="Times New Roman"/>
          <w:sz w:val="24"/>
          <w:szCs w:val="24"/>
        </w:rPr>
        <w:t>TS6 probiotics with ORS respectively.</w:t>
      </w:r>
      <w:r w:rsidR="00662AE2">
        <w:rPr>
          <w:rFonts w:ascii="Times New Roman" w:hAnsi="Times New Roman"/>
          <w:sz w:val="24"/>
          <w:szCs w:val="24"/>
        </w:rPr>
        <w:t xml:space="preserve"> </w:t>
      </w:r>
      <w:r w:rsidR="002C60AB" w:rsidRPr="002C5B81">
        <w:rPr>
          <w:rFonts w:ascii="Times New Roman" w:hAnsi="Times New Roman"/>
          <w:sz w:val="24"/>
          <w:szCs w:val="24"/>
        </w:rPr>
        <w:t>The duration of diarrhoea and d</w:t>
      </w:r>
      <w:r w:rsidR="00F400DD">
        <w:rPr>
          <w:rFonts w:ascii="Times New Roman" w:hAnsi="Times New Roman"/>
          <w:sz w:val="24"/>
          <w:szCs w:val="24"/>
        </w:rPr>
        <w:t>aily stool outputs of children were recorded on admission</w:t>
      </w:r>
      <w:proofErr w:type="gramStart"/>
      <w:r w:rsidR="00F400DD">
        <w:rPr>
          <w:rFonts w:ascii="Times New Roman" w:hAnsi="Times New Roman"/>
          <w:sz w:val="24"/>
          <w:szCs w:val="24"/>
        </w:rPr>
        <w:t>,</w:t>
      </w:r>
      <w:r w:rsidR="002C60AB" w:rsidRPr="002C5B81">
        <w:rPr>
          <w:rFonts w:ascii="Times New Roman" w:hAnsi="Times New Roman"/>
          <w:sz w:val="24"/>
          <w:szCs w:val="24"/>
        </w:rPr>
        <w:t>during</w:t>
      </w:r>
      <w:proofErr w:type="gramEnd"/>
      <w:r w:rsidR="002C60AB" w:rsidRPr="002C5B81">
        <w:rPr>
          <w:rFonts w:ascii="Times New Roman" w:hAnsi="Times New Roman"/>
          <w:sz w:val="24"/>
          <w:szCs w:val="24"/>
        </w:rPr>
        <w:t xml:space="preserve"> hospitalization.</w:t>
      </w:r>
      <w:r w:rsidR="00662AE2">
        <w:rPr>
          <w:rFonts w:ascii="Times New Roman" w:hAnsi="Times New Roman"/>
          <w:sz w:val="24"/>
          <w:szCs w:val="24"/>
        </w:rPr>
        <w:t xml:space="preserve"> </w:t>
      </w:r>
      <w:r w:rsidR="002C60AB" w:rsidRPr="002C5B81">
        <w:rPr>
          <w:rFonts w:ascii="Times New Roman" w:hAnsi="Times New Roman"/>
          <w:sz w:val="24"/>
          <w:szCs w:val="24"/>
        </w:rPr>
        <w:t>These study shows that three probiotics had significantly reduced the frequency of diarrhoea of children than ORS only.</w:t>
      </w:r>
      <w:r w:rsidR="00662AE2">
        <w:rPr>
          <w:rFonts w:ascii="Times New Roman" w:hAnsi="Times New Roman"/>
          <w:sz w:val="24"/>
          <w:szCs w:val="24"/>
        </w:rPr>
        <w:t xml:space="preserve"> </w:t>
      </w:r>
      <w:r w:rsidR="002C60AB" w:rsidRPr="002C5B81">
        <w:rPr>
          <w:rFonts w:ascii="Times New Roman" w:hAnsi="Times New Roman"/>
          <w:sz w:val="24"/>
          <w:szCs w:val="24"/>
        </w:rPr>
        <w:t>Three probiotics had significant or positive effect on children with acute diarrhoea results in shorter</w:t>
      </w:r>
      <w:r w:rsidR="00662AE2">
        <w:rPr>
          <w:rFonts w:ascii="Times New Roman" w:hAnsi="Times New Roman"/>
          <w:sz w:val="24"/>
          <w:szCs w:val="24"/>
        </w:rPr>
        <w:t xml:space="preserve"> </w:t>
      </w:r>
      <w:r w:rsidR="002C60AB" w:rsidRPr="002C5B81">
        <w:rPr>
          <w:rFonts w:ascii="Times New Roman" w:hAnsi="Times New Roman"/>
          <w:sz w:val="24"/>
          <w:szCs w:val="24"/>
        </w:rPr>
        <w:t>(P</w:t>
      </w:r>
      <w:r w:rsidR="003B4C6E">
        <w:rPr>
          <w:rFonts w:ascii="Times New Roman" w:hAnsi="Times New Roman"/>
          <w:sz w:val="24"/>
          <w:szCs w:val="24"/>
        </w:rPr>
        <w:t xml:space="preserve"> </w:t>
      </w:r>
      <w:r w:rsidR="00F400DD">
        <w:rPr>
          <w:rFonts w:ascii="Times New Roman" w:hAnsi="Times New Roman"/>
          <w:sz w:val="24"/>
          <w:szCs w:val="24"/>
        </w:rPr>
        <w:t xml:space="preserve">&lt;0.001) </w:t>
      </w:r>
      <w:r w:rsidR="002C60AB" w:rsidRPr="002C5B81">
        <w:rPr>
          <w:rFonts w:ascii="Times New Roman" w:hAnsi="Times New Roman"/>
          <w:sz w:val="24"/>
          <w:szCs w:val="24"/>
        </w:rPr>
        <w:t>duration of diarrhoea</w:t>
      </w:r>
      <w:r w:rsidR="00662AE2">
        <w:rPr>
          <w:rFonts w:ascii="Times New Roman" w:hAnsi="Times New Roman"/>
          <w:sz w:val="24"/>
          <w:szCs w:val="24"/>
        </w:rPr>
        <w:t xml:space="preserve"> </w:t>
      </w:r>
      <w:r w:rsidR="002C60AB" w:rsidRPr="002C5B81">
        <w:rPr>
          <w:rFonts w:ascii="Times New Roman" w:hAnsi="Times New Roman"/>
          <w:sz w:val="24"/>
          <w:szCs w:val="24"/>
        </w:rPr>
        <w:t>(hours).</w:t>
      </w:r>
    </w:p>
    <w:p w:rsidR="003B4C6E" w:rsidRDefault="002C60AB" w:rsidP="00DA2F16">
      <w:pPr>
        <w:jc w:val="both"/>
        <w:rPr>
          <w:rFonts w:ascii="Times New Roman" w:hAnsi="Times New Roman"/>
          <w:sz w:val="24"/>
          <w:szCs w:val="24"/>
        </w:rPr>
      </w:pPr>
      <w:r w:rsidRPr="002C5B81">
        <w:rPr>
          <w:rFonts w:ascii="Times New Roman" w:hAnsi="Times New Roman"/>
          <w:b/>
          <w:sz w:val="28"/>
          <w:szCs w:val="28"/>
        </w:rPr>
        <w:t>Keywords:</w:t>
      </w:r>
      <w:r w:rsidRPr="002C5B81">
        <w:rPr>
          <w:rFonts w:ascii="Times New Roman" w:hAnsi="Times New Roman"/>
          <w:sz w:val="24"/>
          <w:szCs w:val="24"/>
        </w:rPr>
        <w:t xml:space="preserve"> Diarrhoeal diseases, Children, Probiotics, Oral Rehydration Solution </w:t>
      </w:r>
      <w:r w:rsidR="003B4C6E">
        <w:rPr>
          <w:rFonts w:ascii="Times New Roman" w:hAnsi="Times New Roman"/>
          <w:sz w:val="24"/>
          <w:szCs w:val="24"/>
        </w:rPr>
        <w:t xml:space="preserve">         </w:t>
      </w:r>
    </w:p>
    <w:p w:rsidR="002C60AB" w:rsidRPr="002C5B81" w:rsidRDefault="003B4C6E" w:rsidP="00DA2F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F400DD">
        <w:rPr>
          <w:rFonts w:ascii="Times New Roman" w:hAnsi="Times New Roman"/>
          <w:sz w:val="24"/>
          <w:szCs w:val="24"/>
        </w:rPr>
        <w:t>(ORS</w:t>
      </w:r>
      <w:proofErr w:type="gramStart"/>
      <w:r w:rsidR="00F400DD">
        <w:rPr>
          <w:rFonts w:ascii="Times New Roman" w:hAnsi="Times New Roman"/>
          <w:sz w:val="24"/>
          <w:szCs w:val="24"/>
        </w:rPr>
        <w:t xml:space="preserve">) </w:t>
      </w:r>
      <w:r w:rsidR="002C60AB" w:rsidRPr="002C5B81">
        <w:rPr>
          <w:rFonts w:ascii="Times New Roman" w:hAnsi="Times New Roman"/>
          <w:sz w:val="24"/>
          <w:szCs w:val="24"/>
        </w:rPr>
        <w:t>.</w:t>
      </w:r>
      <w:proofErr w:type="gramEnd"/>
    </w:p>
    <w:p w:rsidR="00DA2F16" w:rsidRDefault="00DA2F16"/>
    <w:p w:rsidR="00DA2F16" w:rsidRPr="00DA2F16" w:rsidRDefault="00DA2F16" w:rsidP="00DA2F16"/>
    <w:p w:rsidR="00DA2F16" w:rsidRDefault="00DA2F16" w:rsidP="00DA2F16"/>
    <w:p w:rsidR="00DA2F16" w:rsidRDefault="00DA2F16" w:rsidP="00DA2F16"/>
    <w:p w:rsidR="006631B9" w:rsidRDefault="006631B9" w:rsidP="00DA2F16"/>
    <w:p w:rsidR="00DA2F16" w:rsidRDefault="00DA2F16" w:rsidP="00DA2F16"/>
    <w:p w:rsidR="00DA2F16" w:rsidRDefault="00DA2F16" w:rsidP="00DA2F16"/>
    <w:p w:rsidR="00DA2F16" w:rsidRDefault="00DA2F16" w:rsidP="00DA2F16"/>
    <w:p w:rsidR="00DA2F16" w:rsidRPr="00DA2F16" w:rsidRDefault="00DA2F16" w:rsidP="00DA2F16">
      <w:pPr>
        <w:jc w:val="center"/>
      </w:pPr>
      <w:proofErr w:type="gramStart"/>
      <w:r>
        <w:t>viii</w:t>
      </w:r>
      <w:proofErr w:type="gramEnd"/>
    </w:p>
    <w:sectPr w:rsidR="00DA2F16" w:rsidRPr="00DA2F16" w:rsidSect="008C72D1">
      <w:footerReference w:type="default" r:id="rId9"/>
      <w:pgSz w:w="11909" w:h="16834" w:code="9"/>
      <w:pgMar w:top="1440" w:right="1080" w:bottom="1440" w:left="252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59D" w:rsidRDefault="00EF659D" w:rsidP="008C72D1">
      <w:pPr>
        <w:spacing w:after="0" w:line="240" w:lineRule="auto"/>
      </w:pPr>
      <w:r>
        <w:separator/>
      </w:r>
    </w:p>
  </w:endnote>
  <w:endnote w:type="continuationSeparator" w:id="1">
    <w:p w:rsidR="00EF659D" w:rsidRDefault="00EF659D" w:rsidP="008C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74" w:rsidRDefault="000B4A74">
    <w:pPr>
      <w:pStyle w:val="Footer"/>
      <w:jc w:val="center"/>
    </w:pPr>
  </w:p>
  <w:p w:rsidR="000B4A74" w:rsidRDefault="000B4A74" w:rsidP="000B4A74">
    <w:pPr>
      <w:pStyle w:val="Footer"/>
      <w:tabs>
        <w:tab w:val="clear" w:pos="4680"/>
        <w:tab w:val="clear" w:pos="9360"/>
        <w:tab w:val="left" w:pos="72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59D" w:rsidRDefault="00EF659D" w:rsidP="008C72D1">
      <w:pPr>
        <w:spacing w:after="0" w:line="240" w:lineRule="auto"/>
      </w:pPr>
      <w:r>
        <w:separator/>
      </w:r>
    </w:p>
  </w:footnote>
  <w:footnote w:type="continuationSeparator" w:id="1">
    <w:p w:rsidR="00EF659D" w:rsidRDefault="00EF659D" w:rsidP="008C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60AB"/>
    <w:rsid w:val="000036C1"/>
    <w:rsid w:val="00076427"/>
    <w:rsid w:val="000B4A74"/>
    <w:rsid w:val="000E1DD5"/>
    <w:rsid w:val="001E2041"/>
    <w:rsid w:val="001E2476"/>
    <w:rsid w:val="00252B85"/>
    <w:rsid w:val="002B2F07"/>
    <w:rsid w:val="002C60AB"/>
    <w:rsid w:val="002F44B1"/>
    <w:rsid w:val="003A5DC4"/>
    <w:rsid w:val="003B4C6E"/>
    <w:rsid w:val="0045428D"/>
    <w:rsid w:val="004855BA"/>
    <w:rsid w:val="005274E1"/>
    <w:rsid w:val="00562401"/>
    <w:rsid w:val="005C6EF4"/>
    <w:rsid w:val="005E2368"/>
    <w:rsid w:val="005F6A57"/>
    <w:rsid w:val="00603137"/>
    <w:rsid w:val="00633A02"/>
    <w:rsid w:val="00662AE2"/>
    <w:rsid w:val="006631B9"/>
    <w:rsid w:val="006F0B97"/>
    <w:rsid w:val="007257EE"/>
    <w:rsid w:val="0074475E"/>
    <w:rsid w:val="00762826"/>
    <w:rsid w:val="00774DAC"/>
    <w:rsid w:val="007B48AC"/>
    <w:rsid w:val="008727B8"/>
    <w:rsid w:val="008C72D1"/>
    <w:rsid w:val="008E7F2A"/>
    <w:rsid w:val="009A5358"/>
    <w:rsid w:val="00A30A17"/>
    <w:rsid w:val="00A34A04"/>
    <w:rsid w:val="00BA3DCE"/>
    <w:rsid w:val="00C07AB2"/>
    <w:rsid w:val="00CA1855"/>
    <w:rsid w:val="00D56598"/>
    <w:rsid w:val="00D81706"/>
    <w:rsid w:val="00DA2F16"/>
    <w:rsid w:val="00E93BB8"/>
    <w:rsid w:val="00EF659D"/>
    <w:rsid w:val="00F400DD"/>
    <w:rsid w:val="00FA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02"/>
  </w:style>
  <w:style w:type="paragraph" w:styleId="Heading1">
    <w:name w:val="heading 1"/>
    <w:basedOn w:val="Normal"/>
    <w:next w:val="Normal"/>
    <w:link w:val="Heading1Char"/>
    <w:uiPriority w:val="9"/>
    <w:qFormat/>
    <w:rsid w:val="002C60AB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color w:val="548DD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0AB"/>
    <w:rPr>
      <w:rFonts w:ascii="Times New Roman" w:eastAsia="Times New Roman" w:hAnsi="Times New Roman" w:cs="Times New Roman"/>
      <w:b/>
      <w:color w:val="548DD4"/>
      <w:sz w:val="32"/>
      <w:szCs w:val="32"/>
    </w:rPr>
  </w:style>
  <w:style w:type="character" w:styleId="Hyperlink">
    <w:name w:val="Hyperlink"/>
    <w:uiPriority w:val="99"/>
    <w:unhideWhenUsed/>
    <w:rsid w:val="002C60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0A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C60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0A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C60AB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C60AB"/>
    <w:pPr>
      <w:tabs>
        <w:tab w:val="right" w:leader="dot" w:pos="9017"/>
      </w:tabs>
      <w:spacing w:after="100"/>
      <w:jc w:val="center"/>
    </w:pPr>
    <w:rPr>
      <w:rFonts w:ascii="Times New Roman" w:eastAsia="Calibri" w:hAnsi="Times New Roman" w:cs="Times New Roman"/>
      <w:b/>
      <w:noProof/>
      <w:sz w:val="24"/>
      <w:szCs w:val="24"/>
    </w:rPr>
  </w:style>
  <w:style w:type="character" w:customStyle="1" w:styleId="A1">
    <w:name w:val="A1"/>
    <w:uiPriority w:val="99"/>
    <w:rsid w:val="002C60AB"/>
    <w:rPr>
      <w:color w:val="000000"/>
      <w:sz w:val="14"/>
      <w:szCs w:val="14"/>
    </w:rPr>
  </w:style>
  <w:style w:type="character" w:customStyle="1" w:styleId="A4">
    <w:name w:val="A4"/>
    <w:uiPriority w:val="99"/>
    <w:rsid w:val="002C60AB"/>
    <w:rPr>
      <w:rFonts w:cs="Minion Pro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0B4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statistics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F576-A1B1-4087-B85F-8FC951B2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pc - 2</dc:creator>
  <cp:keywords/>
  <dc:description/>
  <cp:lastModifiedBy>harun pc - 2</cp:lastModifiedBy>
  <cp:revision>22</cp:revision>
  <cp:lastPrinted>2017-01-02T09:43:00Z</cp:lastPrinted>
  <dcterms:created xsi:type="dcterms:W3CDTF">2017-01-02T09:12:00Z</dcterms:created>
  <dcterms:modified xsi:type="dcterms:W3CDTF">2017-03-17T05:59:00Z</dcterms:modified>
</cp:coreProperties>
</file>