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45" w:rsidRPr="003D6BF6" w:rsidRDefault="00C04AC8" w:rsidP="00231B1A">
      <w:pPr>
        <w:spacing w:line="360" w:lineRule="auto"/>
        <w:jc w:val="center"/>
        <w:rPr>
          <w:rFonts w:eastAsia="Times New Roman"/>
          <w:b/>
          <w:bCs/>
          <w:color w:val="000000" w:themeColor="text1"/>
          <w:sz w:val="28"/>
          <w:szCs w:val="28"/>
        </w:rPr>
      </w:pPr>
      <w:bookmarkStart w:id="0" w:name="page9"/>
      <w:bookmarkEnd w:id="0"/>
      <w:r w:rsidRPr="003D6BF6">
        <w:rPr>
          <w:rFonts w:eastAsia="Times New Roman"/>
          <w:b/>
          <w:bCs/>
          <w:color w:val="000000" w:themeColor="text1"/>
          <w:sz w:val="28"/>
          <w:szCs w:val="28"/>
        </w:rPr>
        <w:t>Chapter</w:t>
      </w:r>
      <w:r w:rsidR="00645745" w:rsidRPr="003D6BF6">
        <w:rPr>
          <w:rFonts w:eastAsia="Times New Roman"/>
          <w:b/>
          <w:bCs/>
          <w:color w:val="000000" w:themeColor="text1"/>
          <w:sz w:val="28"/>
          <w:szCs w:val="28"/>
        </w:rPr>
        <w:t xml:space="preserve"> -</w:t>
      </w:r>
      <w:r w:rsidRPr="003D6BF6">
        <w:rPr>
          <w:rFonts w:eastAsia="Times New Roman"/>
          <w:b/>
          <w:bCs/>
          <w:color w:val="000000" w:themeColor="text1"/>
          <w:sz w:val="28"/>
          <w:szCs w:val="28"/>
        </w:rPr>
        <w:t xml:space="preserve"> I</w:t>
      </w:r>
    </w:p>
    <w:p w:rsidR="00C04AC8" w:rsidRPr="003D6BF6" w:rsidRDefault="00BE706F" w:rsidP="00231B1A">
      <w:pPr>
        <w:spacing w:line="360" w:lineRule="auto"/>
        <w:jc w:val="center"/>
        <w:rPr>
          <w:color w:val="000000" w:themeColor="text1"/>
          <w:sz w:val="28"/>
          <w:szCs w:val="28"/>
        </w:rPr>
      </w:pPr>
      <w:r w:rsidRPr="003D6BF6">
        <w:rPr>
          <w:rFonts w:eastAsia="Times New Roman"/>
          <w:b/>
          <w:bCs/>
          <w:color w:val="000000" w:themeColor="text1"/>
          <w:sz w:val="28"/>
          <w:szCs w:val="28"/>
        </w:rPr>
        <w:t>INTRODUCTION</w:t>
      </w:r>
    </w:p>
    <w:p w:rsidR="00C04AC8" w:rsidRPr="003D6BF6" w:rsidRDefault="00C04AC8" w:rsidP="00FA124C">
      <w:pPr>
        <w:spacing w:line="200" w:lineRule="exact"/>
        <w:rPr>
          <w:color w:val="000000" w:themeColor="text1"/>
          <w:sz w:val="20"/>
          <w:szCs w:val="20"/>
        </w:rPr>
      </w:pPr>
    </w:p>
    <w:p w:rsidR="00C04AC8" w:rsidRPr="003D6BF6" w:rsidRDefault="00C04AC8" w:rsidP="00FA124C">
      <w:pPr>
        <w:spacing w:line="360" w:lineRule="auto"/>
        <w:jc w:val="both"/>
        <w:rPr>
          <w:color w:val="000000" w:themeColor="text1"/>
          <w:sz w:val="24"/>
          <w:szCs w:val="24"/>
          <w:shd w:val="clear" w:color="auto" w:fill="FFFFFF"/>
        </w:rPr>
      </w:pPr>
      <w:r w:rsidRPr="003D6BF6">
        <w:rPr>
          <w:rFonts w:eastAsia="Times New Roman"/>
          <w:color w:val="000000" w:themeColor="text1"/>
          <w:sz w:val="24"/>
          <w:szCs w:val="24"/>
        </w:rPr>
        <w:t>Commercial broiler farming is a rapidly growing and highly demanding agricultural sector in Bangladesh. Broiler</w:t>
      </w:r>
      <w:r w:rsidR="007D32F6" w:rsidRPr="003D6BF6">
        <w:rPr>
          <w:rFonts w:eastAsia="Times New Roman"/>
          <w:color w:val="000000" w:themeColor="text1"/>
          <w:sz w:val="24"/>
          <w:szCs w:val="24"/>
        </w:rPr>
        <w:t xml:space="preserve"> chicken</w:t>
      </w:r>
      <w:r w:rsidRPr="003D6BF6">
        <w:rPr>
          <w:rFonts w:eastAsia="Times New Roman"/>
          <w:color w:val="000000" w:themeColor="text1"/>
          <w:sz w:val="24"/>
          <w:szCs w:val="24"/>
        </w:rPr>
        <w:t xml:space="preserve"> provides tender meat for human consumption within a short period of time. The popularity of broiler meat is increasing day by day. For the production of broiler meat diets and dietary ingredients are most important.</w:t>
      </w:r>
      <w:r w:rsidRPr="003D6BF6">
        <w:rPr>
          <w:color w:val="000000" w:themeColor="text1"/>
          <w:sz w:val="24"/>
          <w:szCs w:val="24"/>
          <w:shd w:val="clear" w:color="auto" w:fill="FFFFFF"/>
        </w:rPr>
        <w:t xml:space="preserve"> Corn serves as the major energy ingredient in the diets of most livestock and especially non-ruminants like poultry. In broiler production, corn accounts for approximately 55% of the feed </w:t>
      </w:r>
      <w:r w:rsidR="008837C1" w:rsidRPr="003D6BF6">
        <w:rPr>
          <w:color w:val="000000" w:themeColor="text1"/>
          <w:sz w:val="24"/>
          <w:szCs w:val="24"/>
          <w:shd w:val="clear" w:color="auto" w:fill="FFFFFF"/>
        </w:rPr>
        <w:t>(Mourao</w:t>
      </w:r>
      <w:r w:rsidRPr="003D6BF6">
        <w:rPr>
          <w:b/>
          <w:color w:val="000000" w:themeColor="text1"/>
          <w:sz w:val="24"/>
          <w:szCs w:val="24"/>
          <w:shd w:val="clear" w:color="auto" w:fill="FFFFFF"/>
        </w:rPr>
        <w:t xml:space="preserve">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008837C1" w:rsidRPr="003D6BF6">
        <w:rPr>
          <w:rFonts w:eastAsia="Times New Roman"/>
          <w:b/>
          <w:bCs/>
          <w:color w:val="000000" w:themeColor="text1"/>
          <w:sz w:val="24"/>
          <w:szCs w:val="24"/>
        </w:rPr>
        <w:t>,</w:t>
      </w:r>
      <w:r w:rsidR="008837C1" w:rsidRPr="003D6BF6">
        <w:rPr>
          <w:color w:val="000000" w:themeColor="text1"/>
          <w:sz w:val="24"/>
          <w:szCs w:val="24"/>
          <w:shd w:val="clear" w:color="auto" w:fill="FFFFFF"/>
        </w:rPr>
        <w:t xml:space="preserve"> 2008</w:t>
      </w:r>
      <w:r w:rsidRPr="003D6BF6">
        <w:rPr>
          <w:color w:val="000000" w:themeColor="text1"/>
          <w:sz w:val="24"/>
          <w:szCs w:val="24"/>
          <w:shd w:val="clear" w:color="auto" w:fill="FFFFFF"/>
        </w:rPr>
        <w:t>).</w:t>
      </w:r>
    </w:p>
    <w:p w:rsidR="00FA124C" w:rsidRPr="003D6BF6" w:rsidRDefault="00FA124C" w:rsidP="00FA124C">
      <w:pPr>
        <w:spacing w:line="360" w:lineRule="auto"/>
        <w:jc w:val="both"/>
        <w:rPr>
          <w:color w:val="000000" w:themeColor="text1"/>
          <w:sz w:val="24"/>
          <w:szCs w:val="24"/>
        </w:rPr>
      </w:pPr>
    </w:p>
    <w:p w:rsidR="00C04AC8" w:rsidRPr="003D6BF6" w:rsidRDefault="00C04AC8" w:rsidP="00FA124C">
      <w:pPr>
        <w:spacing w:line="360" w:lineRule="auto"/>
        <w:jc w:val="both"/>
        <w:rPr>
          <w:color w:val="000000" w:themeColor="text1"/>
          <w:sz w:val="24"/>
          <w:szCs w:val="24"/>
          <w:shd w:val="clear" w:color="auto" w:fill="FFFFFF"/>
        </w:rPr>
      </w:pPr>
      <w:r w:rsidRPr="003D6BF6">
        <w:rPr>
          <w:color w:val="000000" w:themeColor="text1"/>
          <w:sz w:val="24"/>
          <w:szCs w:val="24"/>
        </w:rPr>
        <w:t xml:space="preserve">Ninety </w:t>
      </w:r>
      <w:r w:rsidR="008837C1" w:rsidRPr="003D6BF6">
        <w:rPr>
          <w:color w:val="000000" w:themeColor="text1"/>
          <w:sz w:val="24"/>
          <w:szCs w:val="24"/>
        </w:rPr>
        <w:t>percent of</w:t>
      </w:r>
      <w:r w:rsidRPr="003D6BF6">
        <w:rPr>
          <w:color w:val="000000" w:themeColor="text1"/>
          <w:sz w:val="24"/>
          <w:szCs w:val="24"/>
        </w:rPr>
        <w:t xml:space="preserve"> corn is being imported into Bangladesh. </w:t>
      </w:r>
      <w:r w:rsidRPr="003D6BF6">
        <w:rPr>
          <w:color w:val="000000" w:themeColor="text1"/>
          <w:sz w:val="24"/>
          <w:szCs w:val="24"/>
          <w:shd w:val="clear" w:color="auto" w:fill="FFFFFF"/>
        </w:rPr>
        <w:t xml:space="preserve">This has had a major impact on the livestock and poultry industries. A decrease in the availability of corn and an increase in the price for feed have a direct impact on the broiler industry worldwide </w:t>
      </w:r>
      <w:r w:rsidRPr="003D6BF6">
        <w:rPr>
          <w:b/>
          <w:color w:val="000000" w:themeColor="text1"/>
          <w:sz w:val="24"/>
          <w:szCs w:val="24"/>
          <w:shd w:val="clear" w:color="auto" w:fill="FFFFFF"/>
        </w:rPr>
        <w:t>(Ayuk</w:t>
      </w:r>
      <w:r w:rsidRPr="003D6BF6">
        <w:rPr>
          <w:color w:val="000000" w:themeColor="text1"/>
          <w:sz w:val="24"/>
          <w:szCs w:val="24"/>
          <w:shd w:val="clear" w:color="auto" w:fill="FFFFFF"/>
        </w:rPr>
        <w:t xml:space="preserve">, 2004), and in some cases, production output is reduced </w:t>
      </w:r>
      <w:r w:rsidRPr="003D6BF6">
        <w:rPr>
          <w:b/>
          <w:color w:val="000000" w:themeColor="text1"/>
          <w:sz w:val="24"/>
          <w:szCs w:val="24"/>
          <w:shd w:val="clear" w:color="auto" w:fill="FFFFFF"/>
        </w:rPr>
        <w:t>(Donohue and Cunningham</w:t>
      </w:r>
      <w:r w:rsidRPr="003D6BF6">
        <w:rPr>
          <w:color w:val="000000" w:themeColor="text1"/>
          <w:sz w:val="24"/>
          <w:szCs w:val="24"/>
          <w:shd w:val="clear" w:color="auto" w:fill="FFFFFF"/>
        </w:rPr>
        <w:t>, 2009). An increase in the price of grains and the cost of producing poultry meat and eggs increased significantly resulting in a decreased ability of some of the world's population to purchase and consume chicken meat (</w:t>
      </w:r>
      <w:r w:rsidRPr="003D6BF6">
        <w:rPr>
          <w:b/>
          <w:color w:val="000000" w:themeColor="text1"/>
          <w:sz w:val="24"/>
          <w:szCs w:val="24"/>
          <w:shd w:val="clear" w:color="auto" w:fill="FFFFFF"/>
        </w:rPr>
        <w:t>Aho</w:t>
      </w:r>
      <w:r w:rsidRPr="003D6BF6">
        <w:rPr>
          <w:color w:val="000000" w:themeColor="text1"/>
          <w:sz w:val="24"/>
          <w:szCs w:val="24"/>
          <w:shd w:val="clear" w:color="auto" w:fill="FFFFFF"/>
        </w:rPr>
        <w:t xml:space="preserve">, 2007). In order to compensate for this change, alternative feed ingredients must be identified </w:t>
      </w:r>
      <w:r w:rsidRPr="003D6BF6">
        <w:rPr>
          <w:b/>
          <w:color w:val="000000" w:themeColor="text1"/>
          <w:sz w:val="24"/>
          <w:szCs w:val="24"/>
          <w:shd w:val="clear" w:color="auto" w:fill="FFFFFF"/>
        </w:rPr>
        <w:t>(Agwunobi</w:t>
      </w:r>
      <w:r w:rsidRPr="003D6BF6">
        <w:rPr>
          <w:color w:val="000000" w:themeColor="text1"/>
          <w:sz w:val="24"/>
          <w:szCs w:val="24"/>
          <w:shd w:val="clear" w:color="auto" w:fill="FFFFFF"/>
        </w:rPr>
        <w:t xml:space="preserve">, 1999). </w:t>
      </w:r>
    </w:p>
    <w:p w:rsidR="00FA124C" w:rsidRPr="003D6BF6" w:rsidRDefault="00FA124C" w:rsidP="00FA124C">
      <w:pPr>
        <w:spacing w:line="360" w:lineRule="auto"/>
        <w:jc w:val="both"/>
        <w:rPr>
          <w:color w:val="000000" w:themeColor="text1"/>
          <w:sz w:val="24"/>
          <w:szCs w:val="24"/>
          <w:shd w:val="clear" w:color="auto" w:fill="FFFFFF"/>
        </w:rPr>
      </w:pPr>
    </w:p>
    <w:p w:rsidR="00C04AC8" w:rsidRPr="003D6BF6" w:rsidRDefault="00C04AC8" w:rsidP="00FA124C">
      <w:pPr>
        <w:spacing w:line="360" w:lineRule="auto"/>
        <w:jc w:val="both"/>
        <w:rPr>
          <w:color w:val="000000" w:themeColor="text1"/>
          <w:sz w:val="24"/>
          <w:szCs w:val="24"/>
          <w:shd w:val="clear" w:color="auto" w:fill="FFFFFF"/>
        </w:rPr>
      </w:pPr>
      <w:r w:rsidRPr="003D6BF6">
        <w:rPr>
          <w:color w:val="000000" w:themeColor="text1"/>
          <w:sz w:val="24"/>
          <w:szCs w:val="24"/>
          <w:shd w:val="clear" w:color="auto" w:fill="FFFFFF"/>
        </w:rPr>
        <w:t>The new ingredients must be able to substitute for corn totally or partially and not have a negative impact on the efficiency of broilers; that is, it must not reduce feed efficiency, dressing percentage, and must produce a product of the same or superior quality (</w:t>
      </w:r>
      <w:r w:rsidRPr="003D6BF6">
        <w:rPr>
          <w:b/>
          <w:color w:val="000000" w:themeColor="text1"/>
          <w:sz w:val="24"/>
          <w:szCs w:val="24"/>
          <w:shd w:val="clear" w:color="auto" w:fill="FFFFFF"/>
        </w:rPr>
        <w:t xml:space="preserve">Ojewola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00932091" w:rsidRPr="003D6BF6">
        <w:rPr>
          <w:color w:val="000000" w:themeColor="text1"/>
          <w:sz w:val="24"/>
          <w:szCs w:val="24"/>
          <w:shd w:val="clear" w:color="auto" w:fill="FFFFFF"/>
        </w:rPr>
        <w:t xml:space="preserve"> </w:t>
      </w:r>
      <w:r w:rsidRPr="003D6BF6">
        <w:rPr>
          <w:color w:val="000000" w:themeColor="text1"/>
          <w:sz w:val="24"/>
          <w:szCs w:val="24"/>
          <w:shd w:val="clear" w:color="auto" w:fill="FFFFFF"/>
        </w:rPr>
        <w:t> 2006). Several studies have evaluated the use of possible alternative feed ingredients; however, more extensive feed trials must be done in order to meet the requirements set forth by the National Research Council.</w:t>
      </w:r>
    </w:p>
    <w:p w:rsidR="00C04AC8" w:rsidRPr="003D6BF6" w:rsidRDefault="00C04AC8" w:rsidP="00FA124C">
      <w:pPr>
        <w:spacing w:line="360" w:lineRule="auto"/>
        <w:jc w:val="both"/>
        <w:rPr>
          <w:color w:val="000000" w:themeColor="text1"/>
          <w:sz w:val="24"/>
          <w:szCs w:val="24"/>
          <w:shd w:val="clear" w:color="auto" w:fill="FFFFFF"/>
        </w:rPr>
      </w:pPr>
      <w:r w:rsidRPr="003D6BF6">
        <w:rPr>
          <w:color w:val="000000" w:themeColor="text1"/>
          <w:sz w:val="24"/>
          <w:szCs w:val="24"/>
          <w:shd w:val="clear" w:color="auto" w:fill="FFFFFF"/>
        </w:rPr>
        <w:t xml:space="preserve">One possible alternative is  potato </w:t>
      </w:r>
      <w:r w:rsidRPr="003D6BF6">
        <w:rPr>
          <w:color w:val="000000" w:themeColor="text1"/>
          <w:sz w:val="24"/>
          <w:szCs w:val="24"/>
        </w:rPr>
        <w:t>(</w:t>
      </w:r>
      <w:r w:rsidRPr="003D6BF6">
        <w:rPr>
          <w:rFonts w:ascii="Informal Roman" w:hAnsi="Informal Roman"/>
          <w:color w:val="000000" w:themeColor="text1"/>
          <w:sz w:val="24"/>
          <w:szCs w:val="24"/>
        </w:rPr>
        <w:t>Solanum tuberosum L</w:t>
      </w:r>
      <w:r w:rsidRPr="003D6BF6">
        <w:rPr>
          <w:color w:val="000000" w:themeColor="text1"/>
          <w:sz w:val="24"/>
          <w:szCs w:val="24"/>
        </w:rPr>
        <w:t>.)</w:t>
      </w:r>
      <w:r w:rsidRPr="003D6BF6">
        <w:rPr>
          <w:color w:val="000000" w:themeColor="text1"/>
          <w:sz w:val="24"/>
          <w:szCs w:val="24"/>
          <w:shd w:val="clear" w:color="auto" w:fill="FFFFFF"/>
        </w:rPr>
        <w:t>. It is a root crop produced in most countries and is consumed mainly as a starch source in the diet of humans but is also rich in other important nutrients (</w:t>
      </w:r>
      <w:r w:rsidRPr="003D6BF6">
        <w:rPr>
          <w:b/>
          <w:color w:val="000000" w:themeColor="text1"/>
          <w:sz w:val="24"/>
          <w:szCs w:val="24"/>
          <w:shd w:val="clear" w:color="auto" w:fill="FFFFFF"/>
        </w:rPr>
        <w:t>Dominguez,</w:t>
      </w:r>
      <w:r w:rsidRPr="003D6BF6">
        <w:rPr>
          <w:color w:val="000000" w:themeColor="text1"/>
          <w:sz w:val="24"/>
          <w:szCs w:val="24"/>
          <w:shd w:val="clear" w:color="auto" w:fill="FFFFFF"/>
        </w:rPr>
        <w:t> 2010). The storage roots of  potato are a valuable source of carbohydrates, vitamins, and micro-nutrients.</w:t>
      </w:r>
      <w:r w:rsidRPr="003D6BF6">
        <w:rPr>
          <w:color w:val="000000" w:themeColor="text1"/>
          <w:sz w:val="24"/>
          <w:szCs w:val="24"/>
        </w:rPr>
        <w:t xml:space="preserve"> Potato is an extensively cultivated annual crop in Bangladesh. In some years, when the production of potato is surplus, tons of potatoes are damped due to insufficient </w:t>
      </w:r>
      <w:r w:rsidRPr="003D6BF6">
        <w:rPr>
          <w:color w:val="000000" w:themeColor="text1"/>
          <w:sz w:val="24"/>
          <w:szCs w:val="24"/>
        </w:rPr>
        <w:lastRenderedPageBreak/>
        <w:t>storage facilities.</w:t>
      </w:r>
      <w:r w:rsidRPr="003D6BF6">
        <w:rPr>
          <w:color w:val="000000" w:themeColor="text1"/>
          <w:sz w:val="24"/>
          <w:szCs w:val="24"/>
          <w:shd w:val="clear" w:color="auto" w:fill="FFFFFF"/>
        </w:rPr>
        <w:t xml:space="preserve"> Presently Potato is being grown exclusively for human consumption, while its foliage has always been considered as forage (Dominguez, 2009). Its main nutritional importance has been its starch content; however, nutrients such as </w:t>
      </w:r>
      <w:hyperlink r:id="rId7" w:tgtFrame="_blank" w:tooltip="Find more articles at http://www.scialert.net/asci/result.php?searchin=Keywords&amp;cat=&amp;ascicat=ALL&amp;Submit=Search&amp;keyword=vitamin+A (vitamin A)" w:history="1">
        <w:r w:rsidRPr="003D6BF6">
          <w:rPr>
            <w:rStyle w:val="Strong"/>
            <w:color w:val="000000" w:themeColor="text1"/>
            <w:sz w:val="24"/>
            <w:szCs w:val="24"/>
            <w:shd w:val="clear" w:color="auto" w:fill="FFFFFF"/>
          </w:rPr>
          <w:t>vitamin A</w:t>
        </w:r>
      </w:hyperlink>
      <w:r w:rsidRPr="003D6BF6">
        <w:rPr>
          <w:b/>
          <w:color w:val="000000" w:themeColor="text1"/>
          <w:sz w:val="24"/>
          <w:szCs w:val="24"/>
          <w:shd w:val="clear" w:color="auto" w:fill="FFFFFF"/>
        </w:rPr>
        <w:t>, </w:t>
      </w:r>
      <w:hyperlink r:id="rId8" w:tgtFrame="_blank" w:tooltip="Find more articles at http://www.scialert.net/asci/result.php?searchin=Keywords&amp;cat=&amp;ascicat=ALL&amp;Submit=Search&amp;keyword=ascorbic+acid (ascorbic acid)" w:history="1">
        <w:r w:rsidRPr="003D6BF6">
          <w:rPr>
            <w:rStyle w:val="Strong"/>
            <w:color w:val="000000" w:themeColor="text1"/>
            <w:sz w:val="24"/>
            <w:szCs w:val="24"/>
            <w:shd w:val="clear" w:color="auto" w:fill="FFFFFF"/>
          </w:rPr>
          <w:t>ascorbic acid</w:t>
        </w:r>
      </w:hyperlink>
      <w:r w:rsidRPr="003D6BF6">
        <w:rPr>
          <w:b/>
          <w:color w:val="000000" w:themeColor="text1"/>
          <w:sz w:val="24"/>
          <w:szCs w:val="24"/>
          <w:shd w:val="clear" w:color="auto" w:fill="FFFFFF"/>
        </w:rPr>
        <w:t>,</w:t>
      </w:r>
      <w:r w:rsidRPr="003D6BF6">
        <w:rPr>
          <w:color w:val="000000" w:themeColor="text1"/>
          <w:sz w:val="24"/>
          <w:szCs w:val="24"/>
          <w:shd w:val="clear" w:color="auto" w:fill="FFFFFF"/>
        </w:rPr>
        <w:t xml:space="preserve"> thiamine, riboflavin and niacin are also adequate. Carbohydrates constitutes about 80-90% of dry weight of the tuber. Potato has been evaluated as a source of energy in the diets of pigs </w:t>
      </w:r>
      <w:r w:rsidR="00932091" w:rsidRPr="003D6BF6">
        <w:rPr>
          <w:b/>
          <w:color w:val="000000" w:themeColor="text1"/>
          <w:sz w:val="24"/>
          <w:szCs w:val="24"/>
          <w:shd w:val="clear" w:color="auto" w:fill="FFFFFF"/>
        </w:rPr>
        <w:t>(Lee</w:t>
      </w:r>
      <w:r w:rsidR="00932091" w:rsidRPr="003D6BF6">
        <w:rPr>
          <w:color w:val="000000" w:themeColor="text1"/>
          <w:sz w:val="24"/>
          <w:szCs w:val="24"/>
          <w:shd w:val="clear" w:color="auto" w:fill="FFFFFF"/>
        </w:rPr>
        <w:t xml:space="preserve"> </w:t>
      </w:r>
      <w:r w:rsidR="00932091" w:rsidRPr="003D6BF6">
        <w:rPr>
          <w:rFonts w:eastAsia="Times New Roman"/>
          <w:b/>
          <w:bCs/>
          <w:i/>
          <w:iCs/>
          <w:color w:val="000000" w:themeColor="text1"/>
          <w:sz w:val="24"/>
          <w:szCs w:val="24"/>
        </w:rPr>
        <w:t xml:space="preserve">et al., </w:t>
      </w:r>
      <w:r w:rsidR="00932091" w:rsidRPr="003D6BF6">
        <w:rPr>
          <w:rFonts w:eastAsia="Times New Roman"/>
          <w:bCs/>
          <w:i/>
          <w:iCs/>
          <w:color w:val="000000" w:themeColor="text1"/>
          <w:sz w:val="24"/>
          <w:szCs w:val="24"/>
        </w:rPr>
        <w:t>1977</w:t>
      </w:r>
      <w:r w:rsidR="00932091" w:rsidRPr="003D6BF6">
        <w:rPr>
          <w:rFonts w:eastAsia="Times New Roman"/>
          <w:b/>
          <w:bCs/>
          <w:i/>
          <w:iCs/>
          <w:color w:val="000000" w:themeColor="text1"/>
          <w:sz w:val="24"/>
          <w:szCs w:val="24"/>
        </w:rPr>
        <w:t>;</w:t>
      </w:r>
      <w:r w:rsidR="00932091" w:rsidRPr="003D6BF6">
        <w:rPr>
          <w:color w:val="000000" w:themeColor="text1"/>
          <w:sz w:val="24"/>
          <w:szCs w:val="24"/>
          <w:shd w:val="clear" w:color="auto" w:fill="FFFFFF"/>
        </w:rPr>
        <w:t xml:space="preserve"> </w:t>
      </w:r>
      <w:r w:rsidR="00932091" w:rsidRPr="003D6BF6">
        <w:rPr>
          <w:b/>
          <w:color w:val="000000" w:themeColor="text1"/>
          <w:sz w:val="24"/>
          <w:szCs w:val="24"/>
          <w:shd w:val="clear" w:color="auto" w:fill="FFFFFF"/>
        </w:rPr>
        <w:t>Lee and Yang</w:t>
      </w:r>
      <w:r w:rsidR="00932091" w:rsidRPr="003D6BF6">
        <w:rPr>
          <w:color w:val="000000" w:themeColor="text1"/>
          <w:sz w:val="24"/>
          <w:szCs w:val="24"/>
          <w:shd w:val="clear" w:color="auto" w:fill="FFFFFF"/>
        </w:rPr>
        <w:t>,1979</w:t>
      </w:r>
      <w:r w:rsidR="00932091" w:rsidRPr="003D6BF6">
        <w:rPr>
          <w:b/>
          <w:color w:val="000000" w:themeColor="text1"/>
          <w:sz w:val="24"/>
          <w:szCs w:val="24"/>
          <w:shd w:val="clear" w:color="auto" w:fill="FFFFFF"/>
        </w:rPr>
        <w:t>;</w:t>
      </w:r>
      <w:r w:rsidR="00932091" w:rsidRPr="003D6BF6">
        <w:rPr>
          <w:color w:val="000000" w:themeColor="text1"/>
          <w:sz w:val="24"/>
          <w:szCs w:val="24"/>
          <w:shd w:val="clear" w:color="auto" w:fill="FFFFFF"/>
        </w:rPr>
        <w:t xml:space="preserve">  </w:t>
      </w:r>
      <w:r w:rsidR="00932091" w:rsidRPr="003D6BF6">
        <w:rPr>
          <w:b/>
          <w:color w:val="000000" w:themeColor="text1"/>
          <w:sz w:val="24"/>
          <w:szCs w:val="24"/>
          <w:shd w:val="clear" w:color="auto" w:fill="FFFFFF"/>
        </w:rPr>
        <w:t>Manfredini</w:t>
      </w:r>
      <w:r w:rsidR="00932091" w:rsidRPr="003D6BF6">
        <w:rPr>
          <w:color w:val="000000" w:themeColor="text1"/>
          <w:sz w:val="24"/>
          <w:szCs w:val="24"/>
          <w:shd w:val="clear" w:color="auto" w:fill="FFFFFF"/>
        </w:rPr>
        <w:t xml:space="preserve"> </w:t>
      </w:r>
      <w:r w:rsidR="00932091" w:rsidRPr="003D6BF6">
        <w:rPr>
          <w:rFonts w:eastAsia="Times New Roman"/>
          <w:b/>
          <w:bCs/>
          <w:i/>
          <w:iCs/>
          <w:color w:val="000000" w:themeColor="text1"/>
          <w:sz w:val="24"/>
          <w:szCs w:val="24"/>
        </w:rPr>
        <w:t xml:space="preserve">et al., </w:t>
      </w:r>
      <w:r w:rsidR="00932091" w:rsidRPr="003D6BF6">
        <w:rPr>
          <w:rFonts w:eastAsia="Times New Roman"/>
          <w:bCs/>
          <w:i/>
          <w:iCs/>
          <w:color w:val="000000" w:themeColor="text1"/>
          <w:sz w:val="24"/>
          <w:szCs w:val="24"/>
        </w:rPr>
        <w:t>1990</w:t>
      </w:r>
      <w:r w:rsidR="00932091" w:rsidRPr="003D6BF6">
        <w:rPr>
          <w:rFonts w:eastAsia="Times New Roman"/>
          <w:b/>
          <w:bCs/>
          <w:i/>
          <w:iCs/>
          <w:color w:val="000000" w:themeColor="text1"/>
          <w:sz w:val="24"/>
          <w:szCs w:val="24"/>
        </w:rPr>
        <w:t>;</w:t>
      </w:r>
      <w:r w:rsidRPr="003D6BF6">
        <w:rPr>
          <w:color w:val="000000" w:themeColor="text1"/>
          <w:sz w:val="24"/>
          <w:szCs w:val="24"/>
          <w:shd w:val="clear" w:color="auto" w:fill="FFFFFF"/>
        </w:rPr>
        <w:t> </w:t>
      </w:r>
      <w:r w:rsidR="00932091" w:rsidRPr="003D6BF6">
        <w:rPr>
          <w:b/>
          <w:color w:val="000000" w:themeColor="text1"/>
          <w:sz w:val="24"/>
          <w:szCs w:val="24"/>
          <w:shd w:val="clear" w:color="auto" w:fill="FFFFFF"/>
        </w:rPr>
        <w:t>Rose and White,</w:t>
      </w:r>
      <w:r w:rsidR="00932091" w:rsidRPr="003D6BF6">
        <w:rPr>
          <w:color w:val="000000" w:themeColor="text1"/>
          <w:sz w:val="24"/>
          <w:szCs w:val="24"/>
          <w:shd w:val="clear" w:color="auto" w:fill="FFFFFF"/>
        </w:rPr>
        <w:t>1980</w:t>
      </w:r>
      <w:r w:rsidRPr="003D6BF6">
        <w:rPr>
          <w:color w:val="000000" w:themeColor="text1"/>
          <w:sz w:val="24"/>
          <w:szCs w:val="24"/>
          <w:shd w:val="clear" w:color="auto" w:fill="FFFFFF"/>
        </w:rPr>
        <w:t>;</w:t>
      </w:r>
      <w:r w:rsidR="00932091" w:rsidRPr="003D6BF6">
        <w:rPr>
          <w:color w:val="000000" w:themeColor="text1"/>
          <w:sz w:val="24"/>
          <w:szCs w:val="24"/>
          <w:shd w:val="clear" w:color="auto" w:fill="FFFFFF"/>
        </w:rPr>
        <w:t xml:space="preserve"> </w:t>
      </w:r>
      <w:r w:rsidR="00932091" w:rsidRPr="003D6BF6">
        <w:rPr>
          <w:b/>
          <w:color w:val="000000" w:themeColor="text1"/>
          <w:sz w:val="24"/>
          <w:szCs w:val="24"/>
          <w:shd w:val="clear" w:color="auto" w:fill="FFFFFF"/>
        </w:rPr>
        <w:t>Wu,</w:t>
      </w:r>
      <w:r w:rsidR="00932091" w:rsidRPr="003D6BF6">
        <w:rPr>
          <w:color w:val="000000" w:themeColor="text1"/>
          <w:sz w:val="24"/>
          <w:szCs w:val="24"/>
          <w:shd w:val="clear" w:color="auto" w:fill="FFFFFF"/>
        </w:rPr>
        <w:t>1980</w:t>
      </w:r>
      <w:r w:rsidRPr="003D6BF6">
        <w:rPr>
          <w:b/>
          <w:color w:val="000000" w:themeColor="text1"/>
          <w:sz w:val="24"/>
          <w:szCs w:val="24"/>
          <w:shd w:val="clear" w:color="auto" w:fill="FFFFFF"/>
        </w:rPr>
        <w:t>)</w:t>
      </w:r>
      <w:r w:rsidRPr="003D6BF6">
        <w:rPr>
          <w:color w:val="000000" w:themeColor="text1"/>
          <w:sz w:val="24"/>
          <w:szCs w:val="24"/>
          <w:shd w:val="clear" w:color="auto" w:fill="FFFFFF"/>
        </w:rPr>
        <w:t>, however It is not known what levels of inclusion will produce the same quality product that is now produced by the broiler industry. Also, limited information is available on the impact on meat quality (</w:t>
      </w:r>
      <w:r w:rsidRPr="003D6BF6">
        <w:rPr>
          <w:b/>
          <w:color w:val="000000" w:themeColor="text1"/>
          <w:sz w:val="24"/>
          <w:szCs w:val="24"/>
          <w:shd w:val="clear" w:color="auto" w:fill="FFFFFF"/>
        </w:rPr>
        <w:t>Agwunobi</w:t>
      </w:r>
      <w:r w:rsidRPr="003D6BF6">
        <w:rPr>
          <w:color w:val="000000" w:themeColor="text1"/>
          <w:sz w:val="24"/>
          <w:szCs w:val="24"/>
          <w:shd w:val="clear" w:color="auto" w:fill="FFFFFF"/>
        </w:rPr>
        <w:t>, 1999</w:t>
      </w:r>
      <w:r w:rsidR="00932091" w:rsidRPr="003D6BF6">
        <w:rPr>
          <w:color w:val="000000" w:themeColor="text1"/>
          <w:sz w:val="24"/>
          <w:szCs w:val="24"/>
          <w:shd w:val="clear" w:color="auto" w:fill="FFFFFF"/>
        </w:rPr>
        <w:t>). Therefore, the objectives of this study is to evaluate the effects of  potato meal on productive performance and carcass characteristics in broiler.</w:t>
      </w:r>
    </w:p>
    <w:p w:rsidR="00FA124C" w:rsidRPr="003D6BF6" w:rsidRDefault="00FA124C" w:rsidP="00FA124C">
      <w:pPr>
        <w:spacing w:line="360" w:lineRule="auto"/>
        <w:jc w:val="both"/>
        <w:rPr>
          <w:color w:val="000000" w:themeColor="text1"/>
          <w:sz w:val="24"/>
          <w:szCs w:val="24"/>
          <w:shd w:val="clear" w:color="auto" w:fill="FFFFFF"/>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1.1 Justification of the study</w:t>
      </w:r>
    </w:p>
    <w:p w:rsidR="00C04AC8" w:rsidRPr="003D6BF6" w:rsidRDefault="00C04AC8" w:rsidP="00FA124C">
      <w:pPr>
        <w:spacing w:line="360" w:lineRule="auto"/>
        <w:jc w:val="both"/>
        <w:rPr>
          <w:rFonts w:eastAsia="Times New Roman"/>
          <w:color w:val="000000" w:themeColor="text1"/>
          <w:sz w:val="24"/>
          <w:szCs w:val="24"/>
        </w:rPr>
      </w:pPr>
      <w:r w:rsidRPr="003D6BF6">
        <w:rPr>
          <w:rFonts w:eastAsia="Times New Roman"/>
          <w:color w:val="000000" w:themeColor="text1"/>
          <w:sz w:val="24"/>
          <w:szCs w:val="24"/>
        </w:rPr>
        <w:t>Potato meal is an important alternative energy ingredient  in poultry nutrition because of high carbohydrate content and comparatively less cost than other energy sources. Thus, incorporation of the inclusion levels of potao meal instead of other  energy sources in poultry diets might reduce feed cost. Limited studies are available regarding optimum levels of potato meal for high performing broiler in the contemporary environment of Bangladesh. Additionally, carcass quality and feed intake parameter of broiler birds fed diet supplemented with varying levels of potao  meal as the  source of energy are scarce.</w:t>
      </w:r>
    </w:p>
    <w:p w:rsidR="00FA124C" w:rsidRPr="003D6BF6" w:rsidRDefault="00FA124C" w:rsidP="00FA124C">
      <w:pPr>
        <w:spacing w:line="360" w:lineRule="auto"/>
        <w:jc w:val="both"/>
        <w:rPr>
          <w:rFonts w:eastAsia="Times New Roman"/>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1.2 Research questions</w:t>
      </w:r>
    </w:p>
    <w:p w:rsidR="00C04AC8" w:rsidRPr="003D6BF6" w:rsidRDefault="00C04AC8" w:rsidP="00B66F67">
      <w:pPr>
        <w:tabs>
          <w:tab w:val="left" w:pos="450"/>
          <w:tab w:val="left" w:pos="630"/>
        </w:tabs>
        <w:spacing w:line="360" w:lineRule="auto"/>
        <w:jc w:val="both"/>
        <w:rPr>
          <w:color w:val="000000" w:themeColor="text1"/>
          <w:sz w:val="24"/>
          <w:szCs w:val="24"/>
        </w:rPr>
      </w:pPr>
      <w:r w:rsidRPr="003D6BF6">
        <w:rPr>
          <w:rFonts w:eastAsia="Times New Roman"/>
          <w:color w:val="000000" w:themeColor="text1"/>
          <w:sz w:val="24"/>
          <w:szCs w:val="24"/>
        </w:rPr>
        <w:t xml:space="preserve">1.2.1 What is the effect of </w:t>
      </w:r>
      <w:r w:rsidR="007D32F6" w:rsidRPr="003D6BF6">
        <w:rPr>
          <w:rFonts w:eastAsia="Times New Roman"/>
          <w:color w:val="000000" w:themeColor="text1"/>
          <w:sz w:val="24"/>
          <w:szCs w:val="24"/>
        </w:rPr>
        <w:t>Potato Meal(</w:t>
      </w:r>
      <w:r w:rsidRPr="003D6BF6">
        <w:rPr>
          <w:rFonts w:eastAsia="Times New Roman"/>
          <w:color w:val="000000" w:themeColor="text1"/>
          <w:sz w:val="24"/>
          <w:szCs w:val="24"/>
        </w:rPr>
        <w:t>PM</w:t>
      </w:r>
      <w:r w:rsidR="007D32F6" w:rsidRPr="003D6BF6">
        <w:rPr>
          <w:rFonts w:eastAsia="Times New Roman"/>
          <w:color w:val="000000" w:themeColor="text1"/>
          <w:sz w:val="24"/>
          <w:szCs w:val="24"/>
        </w:rPr>
        <w:t>)</w:t>
      </w:r>
      <w:r w:rsidRPr="003D6BF6">
        <w:rPr>
          <w:rFonts w:eastAsia="Times New Roman"/>
          <w:color w:val="000000" w:themeColor="text1"/>
          <w:sz w:val="24"/>
          <w:szCs w:val="24"/>
        </w:rPr>
        <w:t xml:space="preserve"> on productive performance of broiler?</w:t>
      </w:r>
    </w:p>
    <w:p w:rsidR="00C04AC8" w:rsidRPr="003D6BF6" w:rsidRDefault="00B66F67" w:rsidP="00B66F67">
      <w:pPr>
        <w:tabs>
          <w:tab w:val="left" w:pos="450"/>
        </w:tabs>
        <w:spacing w:line="360" w:lineRule="auto"/>
        <w:ind w:left="630" w:hanging="630"/>
        <w:jc w:val="both"/>
        <w:rPr>
          <w:color w:val="000000" w:themeColor="text1"/>
          <w:sz w:val="24"/>
          <w:szCs w:val="24"/>
        </w:rPr>
      </w:pPr>
      <w:r>
        <w:rPr>
          <w:rFonts w:eastAsia="Times New Roman"/>
          <w:color w:val="000000" w:themeColor="text1"/>
          <w:sz w:val="24"/>
          <w:szCs w:val="24"/>
        </w:rPr>
        <w:t xml:space="preserve">1.2.2 </w:t>
      </w:r>
      <w:r w:rsidR="00C04AC8" w:rsidRPr="003D6BF6">
        <w:rPr>
          <w:rFonts w:eastAsia="Times New Roman"/>
          <w:color w:val="000000" w:themeColor="text1"/>
          <w:sz w:val="24"/>
          <w:szCs w:val="24"/>
        </w:rPr>
        <w:t>Which level of PM can easily be added to diets without decreasing performance of broiler?</w:t>
      </w:r>
    </w:p>
    <w:p w:rsidR="00C04AC8" w:rsidRPr="003D6BF6" w:rsidRDefault="00C04AC8" w:rsidP="00FA124C">
      <w:pPr>
        <w:spacing w:line="360" w:lineRule="auto"/>
        <w:jc w:val="both"/>
        <w:rPr>
          <w:color w:val="000000" w:themeColor="text1"/>
          <w:sz w:val="24"/>
          <w:szCs w:val="24"/>
        </w:rPr>
      </w:pPr>
      <w:r w:rsidRPr="003D6BF6">
        <w:rPr>
          <w:rFonts w:eastAsia="Times New Roman"/>
          <w:color w:val="000000" w:themeColor="text1"/>
          <w:sz w:val="24"/>
          <w:szCs w:val="24"/>
        </w:rPr>
        <w:t>1.2.3 Does PM have any effect on feed intake of broiler?</w:t>
      </w:r>
    </w:p>
    <w:p w:rsidR="00C04AC8" w:rsidRPr="003D6BF6" w:rsidRDefault="00C04AC8" w:rsidP="00FA124C">
      <w:pPr>
        <w:spacing w:line="360" w:lineRule="auto"/>
        <w:jc w:val="both"/>
        <w:rPr>
          <w:rFonts w:eastAsia="Times New Roman"/>
          <w:color w:val="000000" w:themeColor="text1"/>
          <w:sz w:val="24"/>
          <w:szCs w:val="24"/>
        </w:rPr>
      </w:pPr>
      <w:r w:rsidRPr="003D6BF6">
        <w:rPr>
          <w:rFonts w:eastAsia="Times New Roman"/>
          <w:color w:val="000000" w:themeColor="text1"/>
          <w:sz w:val="24"/>
          <w:szCs w:val="24"/>
        </w:rPr>
        <w:t>1.2.4 Does PM have any effect on carcass characteristics of broiler?</w:t>
      </w:r>
    </w:p>
    <w:p w:rsidR="009F5FE2" w:rsidRPr="003D6BF6" w:rsidRDefault="009F5FE2" w:rsidP="00FA124C">
      <w:pPr>
        <w:spacing w:line="360" w:lineRule="auto"/>
        <w:jc w:val="both"/>
        <w:rPr>
          <w:rFonts w:eastAsia="Times New Roman"/>
          <w:b/>
          <w:bCs/>
          <w:color w:val="000000" w:themeColor="text1"/>
          <w:sz w:val="24"/>
          <w:szCs w:val="24"/>
        </w:rPr>
      </w:pPr>
    </w:p>
    <w:p w:rsidR="00C04AC8" w:rsidRPr="003D6BF6" w:rsidRDefault="00C04AC8" w:rsidP="00FA124C">
      <w:pPr>
        <w:spacing w:line="360" w:lineRule="auto"/>
        <w:jc w:val="both"/>
        <w:rPr>
          <w:rFonts w:eastAsia="Times New Roman"/>
          <w:b/>
          <w:bCs/>
          <w:color w:val="000000" w:themeColor="text1"/>
          <w:sz w:val="24"/>
          <w:szCs w:val="24"/>
        </w:rPr>
      </w:pPr>
      <w:r w:rsidRPr="003D6BF6">
        <w:rPr>
          <w:rFonts w:eastAsia="Times New Roman"/>
          <w:b/>
          <w:bCs/>
          <w:color w:val="000000" w:themeColor="text1"/>
          <w:sz w:val="24"/>
          <w:szCs w:val="24"/>
        </w:rPr>
        <w:t>1.3 Scope of the study</w:t>
      </w:r>
    </w:p>
    <w:p w:rsidR="00C04AC8" w:rsidRPr="003D6BF6" w:rsidRDefault="00C04AC8" w:rsidP="00FA124C">
      <w:pPr>
        <w:spacing w:line="360" w:lineRule="auto"/>
        <w:ind w:right="20"/>
        <w:jc w:val="both"/>
        <w:rPr>
          <w:rFonts w:eastAsia="Times New Roman"/>
          <w:color w:val="000000" w:themeColor="text1"/>
          <w:sz w:val="24"/>
          <w:szCs w:val="24"/>
        </w:rPr>
      </w:pPr>
      <w:r w:rsidRPr="003D6BF6">
        <w:rPr>
          <w:rFonts w:eastAsia="Times New Roman"/>
          <w:color w:val="000000" w:themeColor="text1"/>
          <w:sz w:val="24"/>
          <w:szCs w:val="24"/>
        </w:rPr>
        <w:t>Development of sustainable feeding strategy to use various</w:t>
      </w:r>
      <w:r w:rsidR="00B41A25">
        <w:rPr>
          <w:rFonts w:eastAsia="Times New Roman"/>
          <w:color w:val="000000" w:themeColor="text1"/>
          <w:sz w:val="24"/>
          <w:szCs w:val="24"/>
        </w:rPr>
        <w:t xml:space="preserve"> levels of PM substitution with </w:t>
      </w:r>
      <w:r w:rsidRPr="003D6BF6">
        <w:rPr>
          <w:rFonts w:eastAsia="Times New Roman"/>
          <w:color w:val="000000" w:themeColor="text1"/>
          <w:sz w:val="24"/>
          <w:szCs w:val="24"/>
        </w:rPr>
        <w:t xml:space="preserve">maize and carcass characteristics in commercial broiler. Studying the feasibility and effectiveness of using various levels of PM in diets for broiler </w:t>
      </w:r>
      <w:r w:rsidRPr="003D6BF6">
        <w:rPr>
          <w:rFonts w:eastAsia="Times New Roman"/>
          <w:color w:val="000000" w:themeColor="text1"/>
          <w:sz w:val="24"/>
          <w:szCs w:val="24"/>
        </w:rPr>
        <w:lastRenderedPageBreak/>
        <w:t>chickens and to elucidate possible problems that might be associated with such practice.</w:t>
      </w:r>
    </w:p>
    <w:p w:rsidR="00FA124C" w:rsidRPr="003D6BF6" w:rsidRDefault="00FA124C" w:rsidP="00FA124C">
      <w:pPr>
        <w:spacing w:line="360" w:lineRule="auto"/>
        <w:ind w:right="20"/>
        <w:jc w:val="both"/>
        <w:rPr>
          <w:rFonts w:eastAsia="Times New Roman"/>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1.4 Specific objectives</w:t>
      </w:r>
    </w:p>
    <w:p w:rsidR="00C04AC8" w:rsidRPr="003D6BF6" w:rsidRDefault="00C04AC8" w:rsidP="00FA124C">
      <w:pPr>
        <w:spacing w:line="360" w:lineRule="auto"/>
        <w:ind w:right="9"/>
        <w:jc w:val="both"/>
        <w:rPr>
          <w:color w:val="000000" w:themeColor="text1"/>
          <w:sz w:val="24"/>
          <w:szCs w:val="24"/>
        </w:rPr>
      </w:pPr>
      <w:r w:rsidRPr="003D6BF6">
        <w:rPr>
          <w:rFonts w:eastAsia="Times New Roman"/>
          <w:color w:val="000000" w:themeColor="text1"/>
          <w:sz w:val="24"/>
          <w:szCs w:val="24"/>
        </w:rPr>
        <w:t>1.4.1 To estimate the effects of different levels of PM on feed intake, weight gain and FCR in commercial broiler.</w:t>
      </w:r>
    </w:p>
    <w:p w:rsidR="00C04AC8" w:rsidRPr="003D6BF6" w:rsidRDefault="00935820" w:rsidP="00FA124C">
      <w:pPr>
        <w:spacing w:line="360" w:lineRule="auto"/>
        <w:ind w:right="9"/>
        <w:jc w:val="both"/>
        <w:rPr>
          <w:color w:val="000000" w:themeColor="text1"/>
          <w:sz w:val="24"/>
          <w:szCs w:val="24"/>
        </w:rPr>
      </w:pPr>
      <w:r w:rsidRPr="003D6BF6">
        <w:rPr>
          <w:rFonts w:eastAsia="Times New Roman"/>
          <w:color w:val="000000" w:themeColor="text1"/>
          <w:sz w:val="24"/>
          <w:szCs w:val="24"/>
        </w:rPr>
        <w:t>1.4.2</w:t>
      </w:r>
      <w:r w:rsidR="00C04AC8" w:rsidRPr="003D6BF6">
        <w:rPr>
          <w:rFonts w:eastAsia="Times New Roman"/>
          <w:color w:val="000000" w:themeColor="text1"/>
          <w:sz w:val="24"/>
          <w:szCs w:val="24"/>
        </w:rPr>
        <w:t xml:space="preserve"> To measure the effects of various levels of PM on carcass characteristics in commercial broiler.</w:t>
      </w:r>
    </w:p>
    <w:p w:rsidR="00C04AC8" w:rsidRPr="003D6BF6" w:rsidRDefault="00C04AC8" w:rsidP="00FA124C">
      <w:pPr>
        <w:spacing w:line="348" w:lineRule="auto"/>
        <w:ind w:right="9"/>
        <w:jc w:val="both"/>
        <w:rPr>
          <w:rFonts w:eastAsia="Times New Roman"/>
          <w:b/>
          <w:bCs/>
          <w:color w:val="000000" w:themeColor="text1"/>
          <w:sz w:val="24"/>
          <w:szCs w:val="24"/>
        </w:rPr>
      </w:pPr>
    </w:p>
    <w:p w:rsidR="00C04AC8" w:rsidRPr="003D6BF6" w:rsidRDefault="00C04AC8" w:rsidP="00FA124C">
      <w:pPr>
        <w:spacing w:line="348" w:lineRule="auto"/>
        <w:ind w:right="9"/>
        <w:jc w:val="both"/>
        <w:rPr>
          <w:rFonts w:eastAsia="Times New Roman"/>
          <w:b/>
          <w:bCs/>
          <w:color w:val="000000" w:themeColor="text1"/>
          <w:sz w:val="24"/>
          <w:szCs w:val="24"/>
        </w:rPr>
      </w:pPr>
    </w:p>
    <w:p w:rsidR="00C04AC8" w:rsidRPr="003D6BF6" w:rsidRDefault="00C04AC8" w:rsidP="00FA124C">
      <w:pPr>
        <w:spacing w:line="348" w:lineRule="auto"/>
        <w:ind w:right="9"/>
        <w:rPr>
          <w:rFonts w:ascii="Calibri" w:eastAsia="Times New Roman" w:hAnsi="Calibri"/>
          <w:b/>
          <w:bCs/>
          <w:color w:val="000000" w:themeColor="text1"/>
          <w:sz w:val="28"/>
          <w:szCs w:val="28"/>
        </w:rPr>
      </w:pPr>
      <w:r w:rsidRPr="003D6BF6">
        <w:rPr>
          <w:rFonts w:ascii="Calibri" w:eastAsia="Times New Roman" w:hAnsi="Calibri"/>
          <w:b/>
          <w:bCs/>
          <w:color w:val="000000" w:themeColor="text1"/>
          <w:sz w:val="28"/>
          <w:szCs w:val="28"/>
        </w:rPr>
        <w:t xml:space="preserve">                                           </w:t>
      </w:r>
    </w:p>
    <w:p w:rsidR="00645745" w:rsidRPr="003D6BF6" w:rsidRDefault="00935820" w:rsidP="00FA124C">
      <w:pPr>
        <w:spacing w:line="360" w:lineRule="auto"/>
        <w:ind w:right="9"/>
        <w:jc w:val="both"/>
        <w:rPr>
          <w:color w:val="000000" w:themeColor="text1"/>
          <w:sz w:val="20"/>
          <w:szCs w:val="20"/>
        </w:rPr>
      </w:pPr>
      <w:r w:rsidRPr="003D6BF6">
        <w:rPr>
          <w:color w:val="000000" w:themeColor="text1"/>
          <w:sz w:val="20"/>
          <w:szCs w:val="20"/>
        </w:rPr>
        <w:t xml:space="preserve">                                                  </w:t>
      </w:r>
    </w:p>
    <w:p w:rsidR="00645745" w:rsidRPr="003D6BF6" w:rsidRDefault="00645745" w:rsidP="00FA124C">
      <w:pPr>
        <w:rPr>
          <w:color w:val="000000" w:themeColor="text1"/>
          <w:sz w:val="20"/>
          <w:szCs w:val="20"/>
        </w:rPr>
      </w:pPr>
      <w:r w:rsidRPr="003D6BF6">
        <w:rPr>
          <w:color w:val="000000" w:themeColor="text1"/>
          <w:sz w:val="20"/>
          <w:szCs w:val="20"/>
        </w:rPr>
        <w:br w:type="page"/>
      </w:r>
    </w:p>
    <w:p w:rsidR="00645745" w:rsidRPr="003D6BF6" w:rsidRDefault="00C04AC8" w:rsidP="00FA124C">
      <w:pPr>
        <w:spacing w:line="360" w:lineRule="auto"/>
        <w:ind w:right="9"/>
        <w:jc w:val="center"/>
        <w:rPr>
          <w:rFonts w:eastAsia="Times New Roman"/>
          <w:b/>
          <w:bCs/>
          <w:color w:val="000000" w:themeColor="text1"/>
          <w:sz w:val="28"/>
          <w:szCs w:val="28"/>
        </w:rPr>
      </w:pPr>
      <w:r w:rsidRPr="003D6BF6">
        <w:rPr>
          <w:rFonts w:eastAsia="Times New Roman"/>
          <w:b/>
          <w:bCs/>
          <w:color w:val="000000" w:themeColor="text1"/>
          <w:sz w:val="28"/>
          <w:szCs w:val="28"/>
        </w:rPr>
        <w:lastRenderedPageBreak/>
        <w:t xml:space="preserve">Chapter </w:t>
      </w:r>
      <w:r w:rsidR="00645745" w:rsidRPr="003D6BF6">
        <w:rPr>
          <w:rFonts w:eastAsia="Times New Roman"/>
          <w:b/>
          <w:bCs/>
          <w:color w:val="000000" w:themeColor="text1"/>
          <w:sz w:val="28"/>
          <w:szCs w:val="28"/>
        </w:rPr>
        <w:t xml:space="preserve">- </w:t>
      </w:r>
      <w:r w:rsidRPr="003D6BF6">
        <w:rPr>
          <w:rFonts w:eastAsia="Times New Roman"/>
          <w:b/>
          <w:bCs/>
          <w:color w:val="000000" w:themeColor="text1"/>
          <w:sz w:val="28"/>
          <w:szCs w:val="28"/>
        </w:rPr>
        <w:t>II</w:t>
      </w:r>
    </w:p>
    <w:p w:rsidR="00C04AC8" w:rsidRPr="003D6BF6" w:rsidRDefault="00C04AC8" w:rsidP="00FA124C">
      <w:pPr>
        <w:spacing w:line="360" w:lineRule="auto"/>
        <w:ind w:right="9"/>
        <w:jc w:val="center"/>
        <w:rPr>
          <w:rFonts w:eastAsia="Times New Roman"/>
          <w:b/>
          <w:bCs/>
          <w:color w:val="000000" w:themeColor="text1"/>
          <w:sz w:val="28"/>
          <w:szCs w:val="28"/>
        </w:rPr>
      </w:pPr>
      <w:r w:rsidRPr="003D6BF6">
        <w:rPr>
          <w:rFonts w:eastAsia="Times New Roman"/>
          <w:b/>
          <w:bCs/>
          <w:color w:val="000000" w:themeColor="text1"/>
          <w:sz w:val="28"/>
          <w:szCs w:val="28"/>
        </w:rPr>
        <w:t xml:space="preserve"> </w:t>
      </w:r>
      <w:r w:rsidR="00BE706F" w:rsidRPr="003D6BF6">
        <w:rPr>
          <w:rFonts w:eastAsia="Times New Roman"/>
          <w:b/>
          <w:bCs/>
          <w:color w:val="000000" w:themeColor="text1"/>
          <w:sz w:val="28"/>
          <w:szCs w:val="28"/>
        </w:rPr>
        <w:t>REVIEW OF LITERATURE</w:t>
      </w:r>
    </w:p>
    <w:p w:rsidR="00BE706F" w:rsidRPr="003D6BF6" w:rsidRDefault="00BE706F" w:rsidP="00FA124C">
      <w:pPr>
        <w:spacing w:line="360" w:lineRule="auto"/>
        <w:jc w:val="both"/>
        <w:rPr>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color w:val="000000" w:themeColor="text1"/>
          <w:sz w:val="24"/>
          <w:szCs w:val="24"/>
        </w:rPr>
        <w:t xml:space="preserve"> </w:t>
      </w:r>
      <w:r w:rsidRPr="003D6BF6">
        <w:rPr>
          <w:rFonts w:eastAsia="Times New Roman"/>
          <w:b/>
          <w:bCs/>
          <w:color w:val="000000" w:themeColor="text1"/>
          <w:sz w:val="24"/>
          <w:szCs w:val="24"/>
        </w:rPr>
        <w:t>2.1 Background</w:t>
      </w:r>
    </w:p>
    <w:p w:rsidR="00C04AC8" w:rsidRPr="003D6BF6" w:rsidRDefault="00C04AC8" w:rsidP="00FA124C">
      <w:pPr>
        <w:spacing w:line="360" w:lineRule="auto"/>
        <w:jc w:val="both"/>
        <w:rPr>
          <w:color w:val="000000" w:themeColor="text1"/>
          <w:sz w:val="24"/>
          <w:szCs w:val="24"/>
        </w:rPr>
      </w:pPr>
      <w:r w:rsidRPr="003D6BF6">
        <w:rPr>
          <w:color w:val="000000" w:themeColor="text1"/>
          <w:sz w:val="24"/>
          <w:szCs w:val="24"/>
        </w:rPr>
        <w:t xml:space="preserve">Poultry is an </w:t>
      </w:r>
      <w:r w:rsidR="008837C1" w:rsidRPr="003D6BF6">
        <w:rPr>
          <w:color w:val="000000" w:themeColor="text1"/>
          <w:sz w:val="24"/>
          <w:szCs w:val="24"/>
        </w:rPr>
        <w:t>important</w:t>
      </w:r>
      <w:r w:rsidRPr="003D6BF6">
        <w:rPr>
          <w:color w:val="000000" w:themeColor="text1"/>
          <w:sz w:val="24"/>
          <w:szCs w:val="24"/>
        </w:rPr>
        <w:t xml:space="preserve"> source of protein to the ever expanding population in rural </w:t>
      </w:r>
      <w:r w:rsidR="008837C1" w:rsidRPr="003D6BF6">
        <w:rPr>
          <w:color w:val="000000" w:themeColor="text1"/>
          <w:sz w:val="24"/>
          <w:szCs w:val="24"/>
        </w:rPr>
        <w:t>areas. Poultry</w:t>
      </w:r>
      <w:r w:rsidRPr="003D6BF6">
        <w:rPr>
          <w:color w:val="000000" w:themeColor="text1"/>
          <w:sz w:val="24"/>
          <w:szCs w:val="24"/>
        </w:rPr>
        <w:t xml:space="preserve"> meat and egg are the cheapest sources of high quality animal protein. and good source of essential polyunsaturated fatty acids (PUFAs), especially r</w:t>
      </w:r>
      <w:r w:rsidR="00935820" w:rsidRPr="003D6BF6">
        <w:rPr>
          <w:color w:val="000000" w:themeColor="text1"/>
          <w:sz w:val="24"/>
          <w:szCs w:val="24"/>
        </w:rPr>
        <w:t>ich in omega (n)-3 fatty acids (</w:t>
      </w:r>
      <w:r w:rsidRPr="003D6BF6">
        <w:rPr>
          <w:b/>
          <w:color w:val="000000" w:themeColor="text1"/>
          <w:sz w:val="24"/>
          <w:szCs w:val="24"/>
        </w:rPr>
        <w:t>Anonymus</w:t>
      </w:r>
      <w:r w:rsidR="00935820" w:rsidRPr="003D6BF6">
        <w:rPr>
          <w:color w:val="000000" w:themeColor="text1"/>
          <w:sz w:val="24"/>
          <w:szCs w:val="24"/>
        </w:rPr>
        <w:t>, 2013)</w:t>
      </w:r>
      <w:r w:rsidRPr="003D6BF6">
        <w:rPr>
          <w:color w:val="000000" w:themeColor="text1"/>
          <w:sz w:val="24"/>
          <w:szCs w:val="24"/>
        </w:rPr>
        <w:t xml:space="preserve">. Poultry meat contains lower level of fat compared to those of other animal protein. These factors contribute to the high demand for poultry meat and egg and motivate farmers to expand their present level of poultry farm and establish new one. The cost of feed has been indicated by farmers in the smallholder sector as the major constraint in poultry production </w:t>
      </w:r>
      <w:r w:rsidRPr="003D6BF6">
        <w:rPr>
          <w:b/>
          <w:color w:val="000000" w:themeColor="text1"/>
          <w:sz w:val="24"/>
          <w:szCs w:val="24"/>
        </w:rPr>
        <w:t xml:space="preserve">(Munyawu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Pr="003D6BF6">
        <w:rPr>
          <w:color w:val="000000" w:themeColor="text1"/>
          <w:sz w:val="24"/>
          <w:szCs w:val="24"/>
        </w:rPr>
        <w:t xml:space="preserve"> 1998).</w:t>
      </w:r>
      <w:r w:rsidR="00935820" w:rsidRPr="003D6BF6">
        <w:rPr>
          <w:color w:val="000000" w:themeColor="text1"/>
          <w:sz w:val="24"/>
          <w:szCs w:val="24"/>
        </w:rPr>
        <w:t xml:space="preserve"> </w:t>
      </w:r>
      <w:r w:rsidRPr="003D6BF6">
        <w:rPr>
          <w:color w:val="000000" w:themeColor="text1"/>
          <w:sz w:val="24"/>
          <w:szCs w:val="24"/>
        </w:rPr>
        <w:t>For the formulation of poultry feed, corn (cereal) is the conventional choice of carbohydrate sources due to its high energy, low fibre, higher palatability, and the presence of pigmen</w:t>
      </w:r>
      <w:r w:rsidR="00935820" w:rsidRPr="003D6BF6">
        <w:rPr>
          <w:color w:val="000000" w:themeColor="text1"/>
          <w:sz w:val="24"/>
          <w:szCs w:val="24"/>
        </w:rPr>
        <w:t>ts and essential fatty acids (</w:t>
      </w:r>
      <w:r w:rsidRPr="003D6BF6">
        <w:rPr>
          <w:b/>
          <w:color w:val="000000" w:themeColor="text1"/>
          <w:sz w:val="24"/>
          <w:szCs w:val="24"/>
        </w:rPr>
        <w:t xml:space="preserve">Panda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Pr="003D6BF6">
        <w:rPr>
          <w:b/>
          <w:color w:val="000000" w:themeColor="text1"/>
          <w:sz w:val="24"/>
          <w:szCs w:val="24"/>
        </w:rPr>
        <w:t>,</w:t>
      </w:r>
      <w:r w:rsidR="00935820" w:rsidRPr="003D6BF6">
        <w:rPr>
          <w:b/>
          <w:color w:val="000000" w:themeColor="text1"/>
          <w:sz w:val="24"/>
          <w:szCs w:val="24"/>
        </w:rPr>
        <w:t xml:space="preserve"> </w:t>
      </w:r>
      <w:r w:rsidR="00935820" w:rsidRPr="003D6BF6">
        <w:rPr>
          <w:color w:val="000000" w:themeColor="text1"/>
          <w:sz w:val="24"/>
          <w:szCs w:val="24"/>
        </w:rPr>
        <w:t>2014)</w:t>
      </w:r>
      <w:r w:rsidRPr="003D6BF6">
        <w:rPr>
          <w:color w:val="000000" w:themeColor="text1"/>
          <w:sz w:val="24"/>
          <w:szCs w:val="24"/>
        </w:rPr>
        <w:t>. It possesses about 50–60% portion in total diet. Inclusion of corn meets up to 70% energy and 30</w:t>
      </w:r>
      <w:r w:rsidR="00935820" w:rsidRPr="003D6BF6">
        <w:rPr>
          <w:color w:val="000000" w:themeColor="text1"/>
          <w:sz w:val="24"/>
          <w:szCs w:val="24"/>
        </w:rPr>
        <w:t>% protein-dietary requirements (</w:t>
      </w:r>
      <w:r w:rsidRPr="003D6BF6">
        <w:rPr>
          <w:b/>
          <w:color w:val="000000" w:themeColor="text1"/>
          <w:sz w:val="24"/>
          <w:szCs w:val="24"/>
        </w:rPr>
        <w:t xml:space="preserve">Panda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00935820" w:rsidRPr="003D6BF6">
        <w:rPr>
          <w:color w:val="000000" w:themeColor="text1"/>
          <w:sz w:val="24"/>
          <w:szCs w:val="24"/>
        </w:rPr>
        <w:t xml:space="preserve"> 2014)</w:t>
      </w:r>
      <w:r w:rsidRPr="003D6BF6">
        <w:rPr>
          <w:color w:val="000000" w:themeColor="text1"/>
          <w:sz w:val="24"/>
          <w:szCs w:val="24"/>
        </w:rPr>
        <w:t>. However, its applications for use in food industries (such as beverage, juice, soup, and sauce) in respect of human consumption and in bio</w:t>
      </w:r>
      <w:r w:rsidR="008837C1" w:rsidRPr="003D6BF6">
        <w:rPr>
          <w:color w:val="000000" w:themeColor="text1"/>
          <w:sz w:val="24"/>
          <w:szCs w:val="24"/>
        </w:rPr>
        <w:t>-</w:t>
      </w:r>
      <w:r w:rsidRPr="003D6BF6">
        <w:rPr>
          <w:color w:val="000000" w:themeColor="text1"/>
          <w:sz w:val="24"/>
          <w:szCs w:val="24"/>
        </w:rPr>
        <w:t xml:space="preserve">fuel have been expanding rapidly. These competing demands for the corn result in inadequate supply, thus leading to a </w:t>
      </w:r>
      <w:r w:rsidR="00935820" w:rsidRPr="003D6BF6">
        <w:rPr>
          <w:color w:val="000000" w:themeColor="text1"/>
          <w:sz w:val="24"/>
          <w:szCs w:val="24"/>
        </w:rPr>
        <w:t>high price of poultry products (</w:t>
      </w:r>
      <w:r w:rsidRPr="003D6BF6">
        <w:rPr>
          <w:b/>
          <w:color w:val="000000" w:themeColor="text1"/>
          <w:sz w:val="24"/>
          <w:szCs w:val="24"/>
        </w:rPr>
        <w:t xml:space="preserve">Kreutzer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00935820" w:rsidRPr="003D6BF6">
        <w:rPr>
          <w:color w:val="000000" w:themeColor="text1"/>
          <w:sz w:val="24"/>
          <w:szCs w:val="24"/>
        </w:rPr>
        <w:t>, 2012;</w:t>
      </w:r>
      <w:r w:rsidRPr="003D6BF6">
        <w:rPr>
          <w:color w:val="000000" w:themeColor="text1"/>
          <w:sz w:val="24"/>
          <w:szCs w:val="24"/>
        </w:rPr>
        <w:t xml:space="preserve"> </w:t>
      </w:r>
      <w:r w:rsidRPr="003D6BF6">
        <w:rPr>
          <w:b/>
          <w:color w:val="000000" w:themeColor="text1"/>
          <w:sz w:val="24"/>
          <w:szCs w:val="24"/>
        </w:rPr>
        <w:t xml:space="preserve">Mozafari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 xml:space="preserve">., </w:t>
      </w:r>
      <w:r w:rsidR="00935820" w:rsidRPr="003D6BF6">
        <w:rPr>
          <w:color w:val="000000" w:themeColor="text1"/>
          <w:sz w:val="24"/>
          <w:szCs w:val="24"/>
        </w:rPr>
        <w:t>2013)</w:t>
      </w:r>
      <w:r w:rsidRPr="003D6BF6">
        <w:rPr>
          <w:color w:val="000000" w:themeColor="text1"/>
          <w:sz w:val="24"/>
          <w:szCs w:val="24"/>
        </w:rPr>
        <w:t>.</w:t>
      </w:r>
      <w:r w:rsidR="008837C1" w:rsidRPr="003D6BF6">
        <w:rPr>
          <w:color w:val="000000" w:themeColor="text1"/>
          <w:sz w:val="24"/>
          <w:szCs w:val="24"/>
        </w:rPr>
        <w:t xml:space="preserve"> </w:t>
      </w:r>
      <w:r w:rsidRPr="003D6BF6">
        <w:rPr>
          <w:color w:val="000000" w:themeColor="text1"/>
          <w:sz w:val="24"/>
          <w:szCs w:val="24"/>
        </w:rPr>
        <w:t>As a results the poultry producers have experienced a rise in the cost of production due to the increasing cost of feed.</w:t>
      </w:r>
    </w:p>
    <w:p w:rsidR="00C04AC8" w:rsidRPr="003D6BF6" w:rsidRDefault="00C04AC8" w:rsidP="00FA124C">
      <w:pPr>
        <w:spacing w:line="360" w:lineRule="auto"/>
        <w:jc w:val="both"/>
        <w:rPr>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color w:val="000000" w:themeColor="text1"/>
          <w:sz w:val="24"/>
          <w:szCs w:val="24"/>
        </w:rPr>
        <w:t xml:space="preserve"> To lower the production cost of poultry products (egg, meat, etc.), an alternative energy source for the poultry feed  has been investigated which is lower in cost. In fact, the ingredient should be able to substitute corn totally or partially and not have any negative impact on the efficiency and </w:t>
      </w:r>
      <w:r w:rsidR="00935820" w:rsidRPr="003D6BF6">
        <w:rPr>
          <w:color w:val="000000" w:themeColor="text1"/>
          <w:sz w:val="24"/>
          <w:szCs w:val="24"/>
        </w:rPr>
        <w:t>the cost of poultry production (</w:t>
      </w:r>
      <w:r w:rsidRPr="003D6BF6">
        <w:rPr>
          <w:b/>
          <w:color w:val="000000" w:themeColor="text1"/>
          <w:sz w:val="24"/>
          <w:szCs w:val="24"/>
        </w:rPr>
        <w:t xml:space="preserve">Agwunobi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 xml:space="preserve">., </w:t>
      </w:r>
      <w:r w:rsidRPr="003D6BF6">
        <w:rPr>
          <w:color w:val="000000" w:themeColor="text1"/>
          <w:sz w:val="24"/>
          <w:szCs w:val="24"/>
        </w:rPr>
        <w:t xml:space="preserve">1999 </w:t>
      </w:r>
      <w:r w:rsidRPr="003D6BF6">
        <w:rPr>
          <w:b/>
          <w:color w:val="000000" w:themeColor="text1"/>
          <w:sz w:val="24"/>
          <w:szCs w:val="24"/>
        </w:rPr>
        <w:t xml:space="preserve">, Ojeola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 xml:space="preserve">., </w:t>
      </w:r>
      <w:r w:rsidR="00935820" w:rsidRPr="003D6BF6">
        <w:rPr>
          <w:color w:val="000000" w:themeColor="text1"/>
          <w:sz w:val="24"/>
          <w:szCs w:val="24"/>
        </w:rPr>
        <w:t>2006 )</w:t>
      </w:r>
      <w:r w:rsidRPr="003D6BF6">
        <w:rPr>
          <w:color w:val="000000" w:themeColor="text1"/>
          <w:sz w:val="24"/>
          <w:szCs w:val="24"/>
        </w:rPr>
        <w:t xml:space="preserve">. Many alternative </w:t>
      </w:r>
      <w:r w:rsidR="00935820" w:rsidRPr="003D6BF6">
        <w:rPr>
          <w:color w:val="000000" w:themeColor="text1"/>
          <w:sz w:val="24"/>
          <w:szCs w:val="24"/>
        </w:rPr>
        <w:t>ingredients, such as water yam (</w:t>
      </w:r>
      <w:r w:rsidRPr="003D6BF6">
        <w:rPr>
          <w:b/>
          <w:color w:val="000000" w:themeColor="text1"/>
          <w:sz w:val="24"/>
          <w:szCs w:val="24"/>
        </w:rPr>
        <w:t xml:space="preserve">Aina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 xml:space="preserve">., </w:t>
      </w:r>
      <w:r w:rsidR="00935820" w:rsidRPr="003D6BF6">
        <w:rPr>
          <w:color w:val="000000" w:themeColor="text1"/>
          <w:sz w:val="24"/>
          <w:szCs w:val="24"/>
        </w:rPr>
        <w:t>1997)</w:t>
      </w:r>
      <w:r w:rsidRPr="003D6BF6">
        <w:rPr>
          <w:color w:val="000000" w:themeColor="text1"/>
          <w:sz w:val="24"/>
          <w:szCs w:val="24"/>
        </w:rPr>
        <w:t xml:space="preserve">, cassava root meal </w:t>
      </w:r>
      <w:r w:rsidR="00935820" w:rsidRPr="003D6BF6">
        <w:rPr>
          <w:b/>
          <w:color w:val="000000" w:themeColor="text1"/>
          <w:sz w:val="24"/>
          <w:szCs w:val="24"/>
        </w:rPr>
        <w:t>(</w:t>
      </w:r>
      <w:r w:rsidRPr="003D6BF6">
        <w:rPr>
          <w:b/>
          <w:color w:val="000000" w:themeColor="text1"/>
          <w:sz w:val="24"/>
          <w:szCs w:val="24"/>
        </w:rPr>
        <w:t xml:space="preserve">Sultan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Pr="003D6BF6">
        <w:rPr>
          <w:color w:val="000000" w:themeColor="text1"/>
          <w:sz w:val="24"/>
          <w:szCs w:val="24"/>
        </w:rPr>
        <w:t>,</w:t>
      </w:r>
      <w:r w:rsidR="00935820" w:rsidRPr="003D6BF6">
        <w:rPr>
          <w:color w:val="000000" w:themeColor="text1"/>
          <w:sz w:val="24"/>
          <w:szCs w:val="24"/>
        </w:rPr>
        <w:t xml:space="preserve"> </w:t>
      </w:r>
      <w:r w:rsidRPr="003D6BF6">
        <w:rPr>
          <w:color w:val="000000" w:themeColor="text1"/>
          <w:sz w:val="24"/>
          <w:szCs w:val="24"/>
        </w:rPr>
        <w:t xml:space="preserve">2012 , </w:t>
      </w:r>
      <w:r w:rsidRPr="003D6BF6">
        <w:rPr>
          <w:b/>
          <w:color w:val="000000" w:themeColor="text1"/>
          <w:sz w:val="24"/>
          <w:szCs w:val="24"/>
        </w:rPr>
        <w:t>Sultana</w:t>
      </w:r>
      <w:r w:rsidRPr="003D6BF6">
        <w:rPr>
          <w:color w:val="000000" w:themeColor="text1"/>
          <w:sz w:val="24"/>
          <w:szCs w:val="24"/>
        </w:rPr>
        <w:t xml:space="preserve"> </w:t>
      </w:r>
      <w:r w:rsidRPr="003D6BF6">
        <w:rPr>
          <w:b/>
          <w:color w:val="000000" w:themeColor="text1"/>
          <w:sz w:val="24"/>
          <w:szCs w:val="24"/>
        </w:rPr>
        <w:t>et al,</w:t>
      </w:r>
      <w:r w:rsidR="00935820" w:rsidRPr="003D6BF6">
        <w:rPr>
          <w:b/>
          <w:color w:val="000000" w:themeColor="text1"/>
          <w:sz w:val="24"/>
          <w:szCs w:val="24"/>
        </w:rPr>
        <w:t xml:space="preserve"> </w:t>
      </w:r>
      <w:r w:rsidR="00935820" w:rsidRPr="003D6BF6">
        <w:rPr>
          <w:color w:val="000000" w:themeColor="text1"/>
          <w:sz w:val="24"/>
          <w:szCs w:val="24"/>
        </w:rPr>
        <w:t>2011)</w:t>
      </w:r>
      <w:r w:rsidRPr="003D6BF6">
        <w:rPr>
          <w:color w:val="000000" w:themeColor="text1"/>
          <w:sz w:val="24"/>
          <w:szCs w:val="24"/>
        </w:rPr>
        <w:t>, pe</w:t>
      </w:r>
      <w:r w:rsidR="00935820" w:rsidRPr="003D6BF6">
        <w:rPr>
          <w:color w:val="000000" w:themeColor="text1"/>
          <w:sz w:val="24"/>
          <w:szCs w:val="24"/>
        </w:rPr>
        <w:t>arl millet (</w:t>
      </w:r>
      <w:r w:rsidRPr="003D6BF6">
        <w:rPr>
          <w:b/>
          <w:color w:val="000000" w:themeColor="text1"/>
          <w:sz w:val="24"/>
          <w:szCs w:val="24"/>
        </w:rPr>
        <w:t xml:space="preserve">Elrazig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00935820" w:rsidRPr="003D6BF6">
        <w:rPr>
          <w:color w:val="000000" w:themeColor="text1"/>
          <w:sz w:val="24"/>
          <w:szCs w:val="24"/>
        </w:rPr>
        <w:t xml:space="preserve"> 1998), sweet potato (</w:t>
      </w:r>
      <w:r w:rsidRPr="003D6BF6">
        <w:rPr>
          <w:b/>
          <w:color w:val="000000" w:themeColor="text1"/>
          <w:sz w:val="24"/>
          <w:szCs w:val="24"/>
        </w:rPr>
        <w:t xml:space="preserve">Ayuk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00935820" w:rsidRPr="003D6BF6">
        <w:rPr>
          <w:b/>
          <w:color w:val="000000" w:themeColor="text1"/>
          <w:sz w:val="24"/>
          <w:szCs w:val="24"/>
        </w:rPr>
        <w:t xml:space="preserve"> </w:t>
      </w:r>
      <w:r w:rsidRPr="003D6BF6">
        <w:rPr>
          <w:color w:val="000000" w:themeColor="text1"/>
          <w:sz w:val="24"/>
          <w:szCs w:val="24"/>
        </w:rPr>
        <w:t xml:space="preserve">2009 , </w:t>
      </w:r>
      <w:r w:rsidRPr="003D6BF6">
        <w:rPr>
          <w:b/>
          <w:color w:val="000000" w:themeColor="text1"/>
          <w:sz w:val="24"/>
          <w:szCs w:val="24"/>
        </w:rPr>
        <w:t xml:space="preserve">Beckford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00935820" w:rsidRPr="003D6BF6">
        <w:rPr>
          <w:color w:val="000000" w:themeColor="text1"/>
          <w:sz w:val="24"/>
          <w:szCs w:val="24"/>
        </w:rPr>
        <w:t xml:space="preserve"> </w:t>
      </w:r>
      <w:r w:rsidRPr="003D6BF6">
        <w:rPr>
          <w:color w:val="000000" w:themeColor="text1"/>
          <w:sz w:val="24"/>
          <w:szCs w:val="24"/>
        </w:rPr>
        <w:t xml:space="preserve">2015, </w:t>
      </w:r>
      <w:r w:rsidRPr="003D6BF6">
        <w:rPr>
          <w:b/>
          <w:color w:val="000000" w:themeColor="text1"/>
          <w:sz w:val="24"/>
          <w:szCs w:val="24"/>
        </w:rPr>
        <w:t xml:space="preserve">Mozafari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00935820" w:rsidRPr="003D6BF6">
        <w:rPr>
          <w:color w:val="000000" w:themeColor="text1"/>
          <w:sz w:val="24"/>
          <w:szCs w:val="24"/>
        </w:rPr>
        <w:t xml:space="preserve"> 2013 )</w:t>
      </w:r>
      <w:r w:rsidRPr="003D6BF6">
        <w:rPr>
          <w:color w:val="000000" w:themeColor="text1"/>
          <w:sz w:val="24"/>
          <w:szCs w:val="24"/>
        </w:rPr>
        <w:t xml:space="preserve">, etc. have been investigated and reported. It was also demonstrated that these cereals are deficient in certain </w:t>
      </w:r>
      <w:r w:rsidRPr="003D6BF6">
        <w:rPr>
          <w:color w:val="000000" w:themeColor="text1"/>
          <w:sz w:val="24"/>
          <w:szCs w:val="24"/>
        </w:rPr>
        <w:lastRenderedPageBreak/>
        <w:t xml:space="preserve">essential amino acids, especially lysine and tryptophan, which are very important for the hens to grow healthily. </w:t>
      </w:r>
      <w:r w:rsidR="00935820" w:rsidRPr="003D6BF6">
        <w:rPr>
          <w:color w:val="000000" w:themeColor="text1"/>
          <w:sz w:val="24"/>
          <w:szCs w:val="24"/>
        </w:rPr>
        <w:t>(</w:t>
      </w:r>
      <w:r w:rsidRPr="003D6BF6">
        <w:rPr>
          <w:b/>
          <w:color w:val="000000" w:themeColor="text1"/>
          <w:sz w:val="24"/>
          <w:szCs w:val="24"/>
        </w:rPr>
        <w:t xml:space="preserve">Mozafari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 xml:space="preserve">., </w:t>
      </w:r>
      <w:r w:rsidRPr="003D6BF6">
        <w:rPr>
          <w:color w:val="000000" w:themeColor="text1"/>
          <w:sz w:val="24"/>
          <w:szCs w:val="24"/>
        </w:rPr>
        <w:t>2013</w:t>
      </w:r>
      <w:r w:rsidR="00826EC0" w:rsidRPr="003D6BF6">
        <w:rPr>
          <w:color w:val="000000" w:themeColor="text1"/>
          <w:sz w:val="24"/>
          <w:szCs w:val="24"/>
        </w:rPr>
        <w:t>;</w:t>
      </w:r>
      <w:r w:rsidRPr="003D6BF6">
        <w:rPr>
          <w:b/>
          <w:color w:val="000000" w:themeColor="text1"/>
          <w:sz w:val="24"/>
          <w:szCs w:val="24"/>
        </w:rPr>
        <w:t xml:space="preserve"> Panda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 xml:space="preserve">., </w:t>
      </w:r>
      <w:r w:rsidR="00935820" w:rsidRPr="003D6BF6">
        <w:rPr>
          <w:color w:val="000000" w:themeColor="text1"/>
          <w:sz w:val="24"/>
          <w:szCs w:val="24"/>
        </w:rPr>
        <w:t>2014)</w:t>
      </w:r>
      <w:r w:rsidRPr="003D6BF6">
        <w:rPr>
          <w:color w:val="000000" w:themeColor="text1"/>
          <w:sz w:val="24"/>
          <w:szCs w:val="24"/>
        </w:rPr>
        <w:t>. Moreover, most of these available alternatives either suffer from processing complexity, such as mouldiness, and dustiness, or contain anti-nutrition factors, such as cy</w:t>
      </w:r>
      <w:r w:rsidR="00935820" w:rsidRPr="003D6BF6">
        <w:rPr>
          <w:color w:val="000000" w:themeColor="text1"/>
          <w:sz w:val="24"/>
          <w:szCs w:val="24"/>
        </w:rPr>
        <w:t>anogenic glycosides in cassava (</w:t>
      </w:r>
      <w:r w:rsidRPr="003D6BF6">
        <w:rPr>
          <w:b/>
          <w:color w:val="000000" w:themeColor="text1"/>
          <w:sz w:val="24"/>
          <w:szCs w:val="24"/>
        </w:rPr>
        <w:t xml:space="preserve">Sultan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 xml:space="preserve">., </w:t>
      </w:r>
      <w:r w:rsidR="00935820" w:rsidRPr="003D6BF6">
        <w:rPr>
          <w:color w:val="000000" w:themeColor="text1"/>
          <w:sz w:val="24"/>
          <w:szCs w:val="24"/>
        </w:rPr>
        <w:t>2012)</w:t>
      </w:r>
      <w:r w:rsidRPr="003D6BF6">
        <w:rPr>
          <w:color w:val="000000" w:themeColor="text1"/>
          <w:sz w:val="24"/>
          <w:szCs w:val="24"/>
        </w:rPr>
        <w:t xml:space="preserve">. Our aim of this study is to find the usefulness of potato (Solanum tuberosum L.) as an alternative of corn. As far as nutritious value is concerned, it contains substantially greater amount of all essential </w:t>
      </w:r>
      <w:r w:rsidR="00935820" w:rsidRPr="003D6BF6">
        <w:rPr>
          <w:color w:val="000000" w:themeColor="text1"/>
          <w:sz w:val="24"/>
          <w:szCs w:val="24"/>
        </w:rPr>
        <w:t>amino acids, especially lysine (</w:t>
      </w:r>
      <w:r w:rsidRPr="003D6BF6">
        <w:rPr>
          <w:b/>
          <w:color w:val="000000" w:themeColor="text1"/>
          <w:sz w:val="24"/>
          <w:szCs w:val="24"/>
        </w:rPr>
        <w:t xml:space="preserve">Dannielle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 xml:space="preserve">., </w:t>
      </w:r>
      <w:r w:rsidR="00935820" w:rsidRPr="003D6BF6">
        <w:rPr>
          <w:color w:val="000000" w:themeColor="text1"/>
          <w:sz w:val="24"/>
          <w:szCs w:val="24"/>
        </w:rPr>
        <w:t>2011)</w:t>
      </w:r>
      <w:r w:rsidRPr="003D6BF6">
        <w:rPr>
          <w:color w:val="000000" w:themeColor="text1"/>
          <w:sz w:val="24"/>
          <w:szCs w:val="24"/>
        </w:rPr>
        <w:t xml:space="preserve">. Potato (fresh basis) contains approximately 20–25% dry matter with 12% crude protein (50% pure) </w:t>
      </w:r>
      <w:r w:rsidR="00826EC0" w:rsidRPr="003D6BF6">
        <w:rPr>
          <w:color w:val="000000" w:themeColor="text1"/>
          <w:sz w:val="24"/>
          <w:szCs w:val="24"/>
        </w:rPr>
        <w:t>(</w:t>
      </w:r>
      <w:r w:rsidRPr="003D6BF6">
        <w:rPr>
          <w:b/>
          <w:color w:val="000000" w:themeColor="text1"/>
          <w:sz w:val="24"/>
          <w:szCs w:val="24"/>
        </w:rPr>
        <w:t xml:space="preserve">Mozafari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 xml:space="preserve">., </w:t>
      </w:r>
      <w:r w:rsidR="00935820" w:rsidRPr="003D6BF6">
        <w:rPr>
          <w:color w:val="000000" w:themeColor="text1"/>
          <w:sz w:val="24"/>
          <w:szCs w:val="24"/>
        </w:rPr>
        <w:t>2013)</w:t>
      </w:r>
      <w:r w:rsidRPr="003D6BF6">
        <w:rPr>
          <w:color w:val="000000" w:themeColor="text1"/>
          <w:sz w:val="24"/>
          <w:szCs w:val="24"/>
        </w:rPr>
        <w:t xml:space="preserve">. It contains reasonably high amounts of most amino acids but is deficient in tryptophan and </w:t>
      </w:r>
      <w:r w:rsidR="00935820" w:rsidRPr="003D6BF6">
        <w:rPr>
          <w:color w:val="000000" w:themeColor="text1"/>
          <w:sz w:val="24"/>
          <w:szCs w:val="24"/>
        </w:rPr>
        <w:t>sulphur containing amino acids (</w:t>
      </w:r>
      <w:r w:rsidRPr="003D6BF6">
        <w:rPr>
          <w:b/>
          <w:color w:val="000000" w:themeColor="text1"/>
          <w:sz w:val="24"/>
          <w:szCs w:val="24"/>
        </w:rPr>
        <w:t>Morrison</w:t>
      </w:r>
      <w:r w:rsidRPr="003D6BF6">
        <w:rPr>
          <w:rFonts w:eastAsia="Times New Roman"/>
          <w:b/>
          <w:bCs/>
          <w:i/>
          <w:iCs/>
          <w:color w:val="000000" w:themeColor="text1"/>
          <w:sz w:val="24"/>
          <w:szCs w:val="24"/>
        </w:rPr>
        <w:t xml:space="preserve"> et al</w:t>
      </w:r>
      <w:r w:rsidRPr="003D6BF6">
        <w:rPr>
          <w:rFonts w:eastAsia="Times New Roman"/>
          <w:b/>
          <w:bCs/>
          <w:color w:val="000000" w:themeColor="text1"/>
          <w:sz w:val="24"/>
          <w:szCs w:val="24"/>
        </w:rPr>
        <w:t xml:space="preserve">., </w:t>
      </w:r>
      <w:r w:rsidRPr="003D6BF6">
        <w:rPr>
          <w:rFonts w:eastAsia="Times New Roman"/>
          <w:bCs/>
          <w:color w:val="000000" w:themeColor="text1"/>
          <w:sz w:val="24"/>
          <w:szCs w:val="24"/>
        </w:rPr>
        <w:t>1961</w:t>
      </w:r>
      <w:r w:rsidR="00935820" w:rsidRPr="003D6BF6">
        <w:rPr>
          <w:color w:val="000000" w:themeColor="text1"/>
          <w:sz w:val="24"/>
          <w:szCs w:val="24"/>
        </w:rPr>
        <w:t>)</w:t>
      </w:r>
      <w:r w:rsidRPr="003D6BF6">
        <w:rPr>
          <w:color w:val="000000" w:themeColor="text1"/>
          <w:sz w:val="24"/>
          <w:szCs w:val="24"/>
        </w:rPr>
        <w:t>. It is to be noted that synthetic amino acids as supplement in dietary ration could be added to meet the feeding requirement. It is also an important source of both macro and micro minerals. Of the minerals, potassium, phosphorus, magnesium, sulphur, chlorine, iron, and zinc are found in larger quantities. Although calcium, phosphorus and iron are not present in significantly higher amounts, but even with limited contents, they can still provide importa</w:t>
      </w:r>
      <w:r w:rsidR="00935820" w:rsidRPr="003D6BF6">
        <w:rPr>
          <w:color w:val="000000" w:themeColor="text1"/>
          <w:sz w:val="24"/>
          <w:szCs w:val="24"/>
        </w:rPr>
        <w:t>nt nutritional value to potato (</w:t>
      </w:r>
      <w:r w:rsidRPr="003D6BF6">
        <w:rPr>
          <w:b/>
          <w:color w:val="000000" w:themeColor="text1"/>
          <w:sz w:val="24"/>
          <w:szCs w:val="24"/>
        </w:rPr>
        <w:t>Ahmed</w:t>
      </w:r>
      <w:r w:rsidRPr="003D6BF6">
        <w:rPr>
          <w:color w:val="000000" w:themeColor="text1"/>
          <w:sz w:val="24"/>
          <w:szCs w:val="24"/>
        </w:rPr>
        <w:t xml:space="preserve">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00935820" w:rsidRPr="003D6BF6">
        <w:rPr>
          <w:rFonts w:eastAsia="Times New Roman"/>
          <w:b/>
          <w:bCs/>
          <w:color w:val="000000" w:themeColor="text1"/>
          <w:sz w:val="24"/>
          <w:szCs w:val="24"/>
        </w:rPr>
        <w:t xml:space="preserve"> </w:t>
      </w:r>
      <w:r w:rsidRPr="003D6BF6">
        <w:rPr>
          <w:rFonts w:eastAsia="Times New Roman"/>
          <w:bCs/>
          <w:color w:val="000000" w:themeColor="text1"/>
          <w:sz w:val="24"/>
          <w:szCs w:val="24"/>
        </w:rPr>
        <w:t>1997</w:t>
      </w:r>
      <w:r w:rsidR="00935820" w:rsidRPr="003D6BF6">
        <w:rPr>
          <w:color w:val="000000" w:themeColor="text1"/>
          <w:sz w:val="24"/>
          <w:szCs w:val="24"/>
        </w:rPr>
        <w:t>)</w:t>
      </w:r>
      <w:r w:rsidRPr="003D6BF6">
        <w:rPr>
          <w:color w:val="000000" w:themeColor="text1"/>
          <w:sz w:val="24"/>
          <w:szCs w:val="24"/>
        </w:rPr>
        <w:t>. Potato also contains a variety of vitamin groups such as, A, B, C (27–36/100 mg)</w:t>
      </w:r>
      <w:r w:rsidR="00935820" w:rsidRPr="003D6BF6">
        <w:rPr>
          <w:color w:val="000000" w:themeColor="text1"/>
          <w:sz w:val="24"/>
          <w:szCs w:val="24"/>
        </w:rPr>
        <w:t xml:space="preserve"> and I3, while cereal does not (</w:t>
      </w:r>
      <w:r w:rsidRPr="003D6BF6">
        <w:rPr>
          <w:b/>
          <w:color w:val="000000" w:themeColor="text1"/>
          <w:sz w:val="24"/>
          <w:szCs w:val="24"/>
        </w:rPr>
        <w:t>Ahmed</w:t>
      </w:r>
      <w:r w:rsidRPr="003D6BF6">
        <w:rPr>
          <w:color w:val="000000" w:themeColor="text1"/>
          <w:sz w:val="24"/>
          <w:szCs w:val="24"/>
        </w:rPr>
        <w:t xml:space="preserve">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00935820" w:rsidRPr="003D6BF6">
        <w:rPr>
          <w:rFonts w:eastAsia="Times New Roman"/>
          <w:b/>
          <w:bCs/>
          <w:color w:val="000000" w:themeColor="text1"/>
          <w:sz w:val="24"/>
          <w:szCs w:val="24"/>
        </w:rPr>
        <w:t xml:space="preserve"> </w:t>
      </w:r>
      <w:r w:rsidRPr="003D6BF6">
        <w:rPr>
          <w:rFonts w:eastAsia="Times New Roman"/>
          <w:bCs/>
          <w:color w:val="000000" w:themeColor="text1"/>
          <w:sz w:val="24"/>
          <w:szCs w:val="24"/>
        </w:rPr>
        <w:t>1997</w:t>
      </w:r>
      <w:r w:rsidR="00935820" w:rsidRPr="003D6BF6">
        <w:rPr>
          <w:color w:val="000000" w:themeColor="text1"/>
          <w:sz w:val="24"/>
          <w:szCs w:val="24"/>
        </w:rPr>
        <w:t>)</w:t>
      </w:r>
      <w:r w:rsidRPr="003D6BF6">
        <w:rPr>
          <w:color w:val="000000" w:themeColor="text1"/>
          <w:sz w:val="24"/>
          <w:szCs w:val="24"/>
        </w:rPr>
        <w:t xml:space="preserve">. </w:t>
      </w:r>
    </w:p>
    <w:p w:rsidR="00FA124C" w:rsidRPr="003D6BF6" w:rsidRDefault="00FA124C" w:rsidP="00FA124C">
      <w:pPr>
        <w:spacing w:line="360" w:lineRule="auto"/>
        <w:jc w:val="both"/>
        <w:rPr>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color w:val="000000" w:themeColor="text1"/>
          <w:sz w:val="24"/>
          <w:szCs w:val="24"/>
        </w:rPr>
        <w:t xml:space="preserve"> Moreover, potato is an extensively cultivated annual crop in Bangladesh showing higher productivity (16.68 t/ha versus that of maize at 4.97 t/ha) with shorter harvesting period (90 days for potato compared to 140 days for maize). As a result, the cost of potato is significantly lower (four times </w:t>
      </w:r>
      <w:r w:rsidR="00935820" w:rsidRPr="003D6BF6">
        <w:rPr>
          <w:color w:val="000000" w:themeColor="text1"/>
          <w:sz w:val="24"/>
          <w:szCs w:val="24"/>
        </w:rPr>
        <w:t>lower than corn) in Bangladesh (</w:t>
      </w:r>
      <w:r w:rsidRPr="003D6BF6">
        <w:rPr>
          <w:b/>
          <w:color w:val="000000" w:themeColor="text1"/>
          <w:sz w:val="24"/>
          <w:szCs w:val="24"/>
        </w:rPr>
        <w:t>Azimuddin</w:t>
      </w:r>
      <w:r w:rsidRPr="003D6BF6">
        <w:rPr>
          <w:color w:val="000000" w:themeColor="text1"/>
          <w:sz w:val="24"/>
          <w:szCs w:val="24"/>
        </w:rPr>
        <w:t xml:space="preserve">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Pr="003D6BF6">
        <w:rPr>
          <w:color w:val="000000" w:themeColor="text1"/>
          <w:sz w:val="24"/>
          <w:szCs w:val="24"/>
        </w:rPr>
        <w:t>,</w:t>
      </w:r>
      <w:r w:rsidR="00935820" w:rsidRPr="003D6BF6">
        <w:rPr>
          <w:color w:val="000000" w:themeColor="text1"/>
          <w:sz w:val="24"/>
          <w:szCs w:val="24"/>
        </w:rPr>
        <w:t xml:space="preserve"> </w:t>
      </w:r>
      <w:r w:rsidRPr="003D6BF6">
        <w:rPr>
          <w:color w:val="000000" w:themeColor="text1"/>
          <w:sz w:val="24"/>
          <w:szCs w:val="24"/>
        </w:rPr>
        <w:t xml:space="preserve">2009, </w:t>
      </w:r>
      <w:r w:rsidRPr="003D6BF6">
        <w:rPr>
          <w:b/>
          <w:color w:val="000000" w:themeColor="text1"/>
          <w:sz w:val="24"/>
          <w:szCs w:val="24"/>
        </w:rPr>
        <w:t>BBS</w:t>
      </w:r>
      <w:r w:rsidRPr="003D6BF6">
        <w:rPr>
          <w:color w:val="000000" w:themeColor="text1"/>
          <w:sz w:val="24"/>
          <w:szCs w:val="24"/>
        </w:rPr>
        <w:t>,</w:t>
      </w:r>
      <w:r w:rsidR="00935820" w:rsidRPr="003D6BF6">
        <w:rPr>
          <w:color w:val="000000" w:themeColor="text1"/>
          <w:sz w:val="24"/>
          <w:szCs w:val="24"/>
        </w:rPr>
        <w:t xml:space="preserve"> 2012)</w:t>
      </w:r>
      <w:r w:rsidRPr="003D6BF6">
        <w:rPr>
          <w:color w:val="000000" w:themeColor="text1"/>
          <w:sz w:val="24"/>
          <w:szCs w:val="24"/>
        </w:rPr>
        <w:t>. The production of potato is surplus in Bangladesh, and several tons of unused potato are dumped each year due to insufficient storage facilities. It would greatly benefit the potato farmers if potato could be used in poultry ration. It should be noted that 90% of corn is being imported into Bangladesh. This also leads to serious adverse effects on nation’s gross domestic product (GDP). We believe that the results from this study would significantly contribute to the nation’s GDP where corn production is not so great as that of potato.</w:t>
      </w:r>
    </w:p>
    <w:p w:rsidR="00FA124C" w:rsidRPr="003D6BF6" w:rsidRDefault="00FA124C" w:rsidP="00FA124C">
      <w:pPr>
        <w:spacing w:line="360" w:lineRule="auto"/>
        <w:jc w:val="both"/>
        <w:rPr>
          <w:color w:val="000000" w:themeColor="text1"/>
          <w:sz w:val="24"/>
          <w:szCs w:val="24"/>
        </w:rPr>
      </w:pPr>
    </w:p>
    <w:p w:rsidR="00C04AC8" w:rsidRPr="003D6BF6" w:rsidRDefault="00C04AC8" w:rsidP="00FA124C">
      <w:pPr>
        <w:spacing w:line="360" w:lineRule="auto"/>
        <w:jc w:val="both"/>
        <w:rPr>
          <w:b/>
          <w:bCs/>
          <w:color w:val="000000" w:themeColor="text1"/>
          <w:sz w:val="24"/>
          <w:szCs w:val="24"/>
        </w:rPr>
      </w:pPr>
      <w:r w:rsidRPr="003D6BF6">
        <w:rPr>
          <w:b/>
          <w:bCs/>
          <w:color w:val="000000" w:themeColor="text1"/>
          <w:sz w:val="24"/>
          <w:szCs w:val="24"/>
        </w:rPr>
        <w:lastRenderedPageBreak/>
        <w:t>2.2 A</w:t>
      </w:r>
      <w:r w:rsidR="005B6100" w:rsidRPr="003D6BF6">
        <w:rPr>
          <w:b/>
          <w:bCs/>
          <w:color w:val="000000" w:themeColor="text1"/>
          <w:sz w:val="24"/>
          <w:szCs w:val="24"/>
        </w:rPr>
        <w:t>lternative feed ingredients as energy s</w:t>
      </w:r>
      <w:r w:rsidRPr="003D6BF6">
        <w:rPr>
          <w:b/>
          <w:bCs/>
          <w:color w:val="000000" w:themeColor="text1"/>
          <w:sz w:val="24"/>
          <w:szCs w:val="24"/>
        </w:rPr>
        <w:t>ources</w:t>
      </w:r>
    </w:p>
    <w:p w:rsidR="00C04AC8" w:rsidRPr="003D6BF6" w:rsidRDefault="00C04AC8" w:rsidP="00FA124C">
      <w:pPr>
        <w:spacing w:line="360" w:lineRule="auto"/>
        <w:jc w:val="both"/>
        <w:rPr>
          <w:bCs/>
          <w:color w:val="000000" w:themeColor="text1"/>
          <w:sz w:val="24"/>
          <w:szCs w:val="24"/>
        </w:rPr>
      </w:pPr>
      <w:r w:rsidRPr="003D6BF6">
        <w:rPr>
          <w:bCs/>
          <w:color w:val="000000" w:themeColor="text1"/>
          <w:sz w:val="24"/>
          <w:szCs w:val="24"/>
        </w:rPr>
        <w:t>Corn is the most commonly used feed ingredient in commercial poultry diets. Corn is mostly imported in Bangladesh from other countries. In abroad demand for corn has increased with the use of corn in ethanol and other brewery products. For that the price of corn has increased. This has increased the interest in alternative feed ingredients as energy source for use in poultry diets. There are some energy sources given below.</w:t>
      </w:r>
    </w:p>
    <w:p w:rsidR="0035763E" w:rsidRPr="003D6BF6" w:rsidRDefault="0035763E" w:rsidP="00FA124C">
      <w:pPr>
        <w:spacing w:line="360" w:lineRule="auto"/>
        <w:jc w:val="both"/>
        <w:rPr>
          <w:b/>
          <w:bCs/>
          <w:color w:val="000000" w:themeColor="text1"/>
          <w:sz w:val="24"/>
          <w:szCs w:val="24"/>
        </w:rPr>
      </w:pPr>
    </w:p>
    <w:p w:rsidR="00C04AC8" w:rsidRPr="003D6BF6" w:rsidRDefault="00C04AC8" w:rsidP="00FA124C">
      <w:pPr>
        <w:spacing w:line="360" w:lineRule="auto"/>
        <w:jc w:val="both"/>
        <w:rPr>
          <w:b/>
          <w:bCs/>
          <w:color w:val="000000" w:themeColor="text1"/>
          <w:sz w:val="24"/>
          <w:szCs w:val="24"/>
        </w:rPr>
      </w:pPr>
      <w:r w:rsidRPr="003D6BF6">
        <w:rPr>
          <w:b/>
          <w:bCs/>
          <w:color w:val="000000" w:themeColor="text1"/>
          <w:sz w:val="24"/>
          <w:szCs w:val="24"/>
        </w:rPr>
        <w:t>Oats</w:t>
      </w:r>
    </w:p>
    <w:p w:rsidR="00C04AC8" w:rsidRPr="003D6BF6" w:rsidRDefault="00C04AC8" w:rsidP="00FA124C">
      <w:pPr>
        <w:spacing w:line="360" w:lineRule="auto"/>
        <w:jc w:val="both"/>
        <w:rPr>
          <w:bCs/>
          <w:color w:val="000000" w:themeColor="text1"/>
          <w:sz w:val="24"/>
          <w:szCs w:val="24"/>
        </w:rPr>
      </w:pPr>
      <w:r w:rsidRPr="003D6BF6">
        <w:rPr>
          <w:bCs/>
          <w:color w:val="000000" w:themeColor="text1"/>
          <w:sz w:val="24"/>
          <w:szCs w:val="24"/>
        </w:rPr>
        <w:t>Oats are more tolerant of wet weather and acidic soils than wheat or barley. Oats also requare less agrochemical and fertilizer input. There has been renewed interest in oats as a feed ingredient</w:t>
      </w:r>
      <w:r w:rsidR="00826EC0" w:rsidRPr="003D6BF6">
        <w:rPr>
          <w:bCs/>
          <w:color w:val="000000" w:themeColor="text1"/>
          <w:sz w:val="24"/>
          <w:szCs w:val="24"/>
        </w:rPr>
        <w:t xml:space="preserve"> (</w:t>
      </w:r>
      <w:r w:rsidR="00826EC0" w:rsidRPr="003D6BF6">
        <w:rPr>
          <w:b/>
          <w:bCs/>
          <w:color w:val="000000" w:themeColor="text1"/>
          <w:sz w:val="24"/>
          <w:szCs w:val="24"/>
        </w:rPr>
        <w:t xml:space="preserve">Jacob </w:t>
      </w:r>
      <w:r w:rsidR="00826EC0" w:rsidRPr="003D6BF6">
        <w:rPr>
          <w:rFonts w:eastAsia="Times New Roman"/>
          <w:b/>
          <w:bCs/>
          <w:i/>
          <w:iCs/>
          <w:color w:val="000000" w:themeColor="text1"/>
          <w:sz w:val="24"/>
          <w:szCs w:val="24"/>
        </w:rPr>
        <w:t>et al</w:t>
      </w:r>
      <w:r w:rsidR="00826EC0" w:rsidRPr="003D6BF6">
        <w:rPr>
          <w:rFonts w:eastAsia="Times New Roman"/>
          <w:b/>
          <w:bCs/>
          <w:color w:val="000000" w:themeColor="text1"/>
          <w:sz w:val="24"/>
          <w:szCs w:val="24"/>
        </w:rPr>
        <w:t>.</w:t>
      </w:r>
      <w:r w:rsidR="00826EC0" w:rsidRPr="003D6BF6">
        <w:rPr>
          <w:b/>
          <w:color w:val="000000" w:themeColor="text1"/>
          <w:sz w:val="24"/>
          <w:szCs w:val="24"/>
        </w:rPr>
        <w:t>, 2015).</w:t>
      </w:r>
    </w:p>
    <w:p w:rsidR="009F5FE2" w:rsidRPr="003D6BF6" w:rsidRDefault="009F5FE2" w:rsidP="00FA124C">
      <w:pPr>
        <w:spacing w:line="360" w:lineRule="auto"/>
        <w:jc w:val="both"/>
        <w:rPr>
          <w:b/>
          <w:bCs/>
          <w:color w:val="000000" w:themeColor="text1"/>
          <w:sz w:val="24"/>
          <w:szCs w:val="24"/>
        </w:rPr>
      </w:pPr>
    </w:p>
    <w:p w:rsidR="00C04AC8" w:rsidRPr="003D6BF6" w:rsidRDefault="00C04AC8" w:rsidP="00FA124C">
      <w:pPr>
        <w:spacing w:line="360" w:lineRule="auto"/>
        <w:jc w:val="both"/>
        <w:rPr>
          <w:b/>
          <w:bCs/>
          <w:color w:val="000000" w:themeColor="text1"/>
          <w:sz w:val="24"/>
          <w:szCs w:val="24"/>
        </w:rPr>
      </w:pPr>
      <w:r w:rsidRPr="003D6BF6">
        <w:rPr>
          <w:b/>
          <w:bCs/>
          <w:color w:val="000000" w:themeColor="text1"/>
          <w:sz w:val="24"/>
          <w:szCs w:val="24"/>
        </w:rPr>
        <w:t>Spelt Wheat</w:t>
      </w:r>
    </w:p>
    <w:p w:rsidR="00C04AC8" w:rsidRPr="003D6BF6" w:rsidRDefault="00C04AC8" w:rsidP="00FA124C">
      <w:pPr>
        <w:spacing w:line="360" w:lineRule="auto"/>
        <w:jc w:val="both"/>
        <w:rPr>
          <w:bCs/>
          <w:color w:val="000000" w:themeColor="text1"/>
          <w:sz w:val="24"/>
          <w:szCs w:val="24"/>
        </w:rPr>
      </w:pPr>
      <w:r w:rsidRPr="003D6BF6">
        <w:rPr>
          <w:bCs/>
          <w:color w:val="000000" w:themeColor="text1"/>
          <w:sz w:val="24"/>
          <w:szCs w:val="24"/>
        </w:rPr>
        <w:t>Spelt is an ancient wheat species that shows a higher resistance to environment</w:t>
      </w:r>
      <w:r w:rsidR="001077C7" w:rsidRPr="003D6BF6">
        <w:rPr>
          <w:bCs/>
          <w:color w:val="000000" w:themeColor="text1"/>
          <w:sz w:val="24"/>
          <w:szCs w:val="24"/>
        </w:rPr>
        <w:t xml:space="preserve">al influences than common </w:t>
      </w:r>
      <w:r w:rsidR="00826EC0" w:rsidRPr="003D6BF6">
        <w:rPr>
          <w:bCs/>
          <w:color w:val="000000" w:themeColor="text1"/>
          <w:sz w:val="24"/>
          <w:szCs w:val="24"/>
        </w:rPr>
        <w:t>wheat (</w:t>
      </w:r>
      <w:r w:rsidR="00826EC0" w:rsidRPr="003D6BF6">
        <w:rPr>
          <w:b/>
          <w:bCs/>
          <w:color w:val="000000" w:themeColor="text1"/>
          <w:sz w:val="24"/>
          <w:szCs w:val="24"/>
        </w:rPr>
        <w:t>J</w:t>
      </w:r>
      <w:r w:rsidR="001077C7" w:rsidRPr="003D6BF6">
        <w:rPr>
          <w:b/>
          <w:bCs/>
          <w:color w:val="000000" w:themeColor="text1"/>
          <w:sz w:val="24"/>
          <w:szCs w:val="24"/>
        </w:rPr>
        <w:t xml:space="preserve">acob </w:t>
      </w:r>
      <w:r w:rsidR="001077C7" w:rsidRPr="003D6BF6">
        <w:rPr>
          <w:rFonts w:eastAsia="Times New Roman"/>
          <w:b/>
          <w:bCs/>
          <w:i/>
          <w:iCs/>
          <w:color w:val="000000" w:themeColor="text1"/>
          <w:sz w:val="24"/>
          <w:szCs w:val="24"/>
        </w:rPr>
        <w:t>et al</w:t>
      </w:r>
      <w:r w:rsidR="001077C7" w:rsidRPr="003D6BF6">
        <w:rPr>
          <w:rFonts w:eastAsia="Times New Roman"/>
          <w:b/>
          <w:bCs/>
          <w:color w:val="000000" w:themeColor="text1"/>
          <w:sz w:val="24"/>
          <w:szCs w:val="24"/>
        </w:rPr>
        <w:t>.</w:t>
      </w:r>
      <w:r w:rsidR="001077C7" w:rsidRPr="003D6BF6">
        <w:rPr>
          <w:b/>
          <w:color w:val="000000" w:themeColor="text1"/>
          <w:sz w:val="24"/>
          <w:szCs w:val="24"/>
        </w:rPr>
        <w:t>, 2015)</w:t>
      </w:r>
      <w:r w:rsidR="00826EC0" w:rsidRPr="003D6BF6">
        <w:rPr>
          <w:b/>
          <w:color w:val="000000" w:themeColor="text1"/>
          <w:sz w:val="24"/>
          <w:szCs w:val="24"/>
        </w:rPr>
        <w:t>.</w:t>
      </w:r>
    </w:p>
    <w:p w:rsidR="0035763E" w:rsidRPr="003D6BF6" w:rsidRDefault="0035763E" w:rsidP="00FA124C">
      <w:pPr>
        <w:spacing w:line="360" w:lineRule="auto"/>
        <w:jc w:val="both"/>
        <w:rPr>
          <w:b/>
          <w:bCs/>
          <w:color w:val="000000" w:themeColor="text1"/>
          <w:sz w:val="24"/>
          <w:szCs w:val="24"/>
        </w:rPr>
      </w:pPr>
    </w:p>
    <w:p w:rsidR="00C04AC8" w:rsidRPr="003D6BF6" w:rsidRDefault="00C04AC8" w:rsidP="00FA124C">
      <w:pPr>
        <w:spacing w:line="360" w:lineRule="auto"/>
        <w:jc w:val="both"/>
        <w:rPr>
          <w:b/>
          <w:bCs/>
          <w:color w:val="000000" w:themeColor="text1"/>
          <w:sz w:val="24"/>
          <w:szCs w:val="24"/>
        </w:rPr>
      </w:pPr>
      <w:r w:rsidRPr="003D6BF6">
        <w:rPr>
          <w:b/>
          <w:bCs/>
          <w:color w:val="000000" w:themeColor="text1"/>
          <w:sz w:val="24"/>
          <w:szCs w:val="24"/>
        </w:rPr>
        <w:t>Potato</w:t>
      </w:r>
    </w:p>
    <w:p w:rsidR="00C04AC8" w:rsidRPr="003D6BF6" w:rsidRDefault="00C04AC8" w:rsidP="00FA124C">
      <w:pPr>
        <w:spacing w:line="360" w:lineRule="auto"/>
        <w:jc w:val="both"/>
        <w:rPr>
          <w:b/>
          <w:bCs/>
          <w:color w:val="000000" w:themeColor="text1"/>
          <w:sz w:val="24"/>
          <w:szCs w:val="24"/>
        </w:rPr>
      </w:pPr>
      <w:r w:rsidRPr="003D6BF6">
        <w:rPr>
          <w:bCs/>
          <w:color w:val="000000" w:themeColor="text1"/>
          <w:sz w:val="24"/>
          <w:szCs w:val="24"/>
        </w:rPr>
        <w:t>Potato is an important energy source for use in poultry diets as the production of it high in Bangladesh . This is good source for energy bt its water percentage is high in raw potato. So it should be use as potato meal by drying under sunlight</w:t>
      </w:r>
      <w:r w:rsidR="00826EC0" w:rsidRPr="003D6BF6">
        <w:rPr>
          <w:bCs/>
          <w:color w:val="000000" w:themeColor="text1"/>
          <w:sz w:val="24"/>
          <w:szCs w:val="24"/>
        </w:rPr>
        <w:t xml:space="preserve"> </w:t>
      </w:r>
      <w:r w:rsidR="001077C7" w:rsidRPr="003D6BF6">
        <w:rPr>
          <w:bCs/>
          <w:color w:val="000000" w:themeColor="text1"/>
          <w:sz w:val="24"/>
          <w:szCs w:val="24"/>
        </w:rPr>
        <w:t>(</w:t>
      </w:r>
      <w:r w:rsidR="00826EC0" w:rsidRPr="003D6BF6">
        <w:rPr>
          <w:bCs/>
          <w:color w:val="000000" w:themeColor="text1"/>
          <w:sz w:val="24"/>
          <w:szCs w:val="24"/>
        </w:rPr>
        <w:t>J</w:t>
      </w:r>
      <w:r w:rsidR="001077C7" w:rsidRPr="003D6BF6">
        <w:rPr>
          <w:b/>
          <w:bCs/>
          <w:color w:val="000000" w:themeColor="text1"/>
          <w:sz w:val="24"/>
          <w:szCs w:val="24"/>
        </w:rPr>
        <w:t xml:space="preserve">acob </w:t>
      </w:r>
      <w:r w:rsidR="001077C7" w:rsidRPr="003D6BF6">
        <w:rPr>
          <w:rFonts w:eastAsia="Times New Roman"/>
          <w:b/>
          <w:bCs/>
          <w:i/>
          <w:iCs/>
          <w:color w:val="000000" w:themeColor="text1"/>
          <w:sz w:val="24"/>
          <w:szCs w:val="24"/>
        </w:rPr>
        <w:t>et al</w:t>
      </w:r>
      <w:r w:rsidR="001077C7" w:rsidRPr="003D6BF6">
        <w:rPr>
          <w:rFonts w:eastAsia="Times New Roman"/>
          <w:b/>
          <w:bCs/>
          <w:color w:val="000000" w:themeColor="text1"/>
          <w:sz w:val="24"/>
          <w:szCs w:val="24"/>
        </w:rPr>
        <w:t>.</w:t>
      </w:r>
      <w:r w:rsidR="001077C7" w:rsidRPr="003D6BF6">
        <w:rPr>
          <w:b/>
          <w:color w:val="000000" w:themeColor="text1"/>
          <w:sz w:val="24"/>
          <w:szCs w:val="24"/>
        </w:rPr>
        <w:t>, 2015)</w:t>
      </w:r>
      <w:r w:rsidR="00826EC0" w:rsidRPr="003D6BF6">
        <w:rPr>
          <w:b/>
          <w:color w:val="000000" w:themeColor="text1"/>
          <w:sz w:val="24"/>
          <w:szCs w:val="24"/>
        </w:rPr>
        <w:t>.</w:t>
      </w:r>
    </w:p>
    <w:p w:rsidR="0035763E" w:rsidRPr="003D6BF6" w:rsidRDefault="0035763E" w:rsidP="00FA124C">
      <w:pPr>
        <w:spacing w:line="360" w:lineRule="auto"/>
        <w:jc w:val="both"/>
        <w:rPr>
          <w:b/>
          <w:bCs/>
          <w:color w:val="000000" w:themeColor="text1"/>
          <w:sz w:val="24"/>
          <w:szCs w:val="24"/>
        </w:rPr>
      </w:pPr>
    </w:p>
    <w:p w:rsidR="00C04AC8" w:rsidRPr="003D6BF6" w:rsidRDefault="00C04AC8" w:rsidP="00FA124C">
      <w:pPr>
        <w:spacing w:line="360" w:lineRule="auto"/>
        <w:jc w:val="both"/>
        <w:rPr>
          <w:b/>
          <w:bCs/>
          <w:color w:val="000000" w:themeColor="text1"/>
          <w:sz w:val="24"/>
          <w:szCs w:val="24"/>
        </w:rPr>
      </w:pPr>
      <w:r w:rsidRPr="003D6BF6">
        <w:rPr>
          <w:b/>
          <w:bCs/>
          <w:color w:val="000000" w:themeColor="text1"/>
          <w:sz w:val="24"/>
          <w:szCs w:val="24"/>
        </w:rPr>
        <w:t>Rye</w:t>
      </w:r>
    </w:p>
    <w:p w:rsidR="00C04AC8" w:rsidRPr="003D6BF6" w:rsidRDefault="00C04AC8" w:rsidP="00FA124C">
      <w:pPr>
        <w:spacing w:line="360" w:lineRule="auto"/>
        <w:jc w:val="both"/>
        <w:rPr>
          <w:bCs/>
          <w:color w:val="000000" w:themeColor="text1"/>
          <w:sz w:val="24"/>
          <w:szCs w:val="24"/>
        </w:rPr>
      </w:pPr>
      <w:r w:rsidRPr="003D6BF6">
        <w:rPr>
          <w:bCs/>
          <w:color w:val="000000" w:themeColor="text1"/>
          <w:sz w:val="24"/>
          <w:szCs w:val="24"/>
        </w:rPr>
        <w:t>Rye is versatile crop. It can be grown as forage for cattle and other ruminant livestock or as a green manure in crop rotations in organic farming. It can also be grown for grain that can be used as a feed ingredient for alcohol distil</w:t>
      </w:r>
      <w:r w:rsidR="001077C7" w:rsidRPr="003D6BF6">
        <w:rPr>
          <w:bCs/>
          <w:color w:val="000000" w:themeColor="text1"/>
          <w:sz w:val="24"/>
          <w:szCs w:val="24"/>
        </w:rPr>
        <w:t>lation or for human consumption</w:t>
      </w:r>
      <w:r w:rsidR="00826EC0" w:rsidRPr="003D6BF6">
        <w:rPr>
          <w:bCs/>
          <w:color w:val="000000" w:themeColor="text1"/>
          <w:sz w:val="24"/>
          <w:szCs w:val="24"/>
        </w:rPr>
        <w:t xml:space="preserve"> (</w:t>
      </w:r>
      <w:r w:rsidR="00826EC0" w:rsidRPr="003D6BF6">
        <w:rPr>
          <w:b/>
          <w:bCs/>
          <w:color w:val="000000" w:themeColor="text1"/>
          <w:sz w:val="24"/>
          <w:szCs w:val="24"/>
        </w:rPr>
        <w:t xml:space="preserve">Jacob </w:t>
      </w:r>
      <w:r w:rsidR="00826EC0" w:rsidRPr="003D6BF6">
        <w:rPr>
          <w:rFonts w:eastAsia="Times New Roman"/>
          <w:b/>
          <w:bCs/>
          <w:i/>
          <w:iCs/>
          <w:color w:val="000000" w:themeColor="text1"/>
          <w:sz w:val="24"/>
          <w:szCs w:val="24"/>
        </w:rPr>
        <w:t>et al</w:t>
      </w:r>
      <w:r w:rsidR="00826EC0" w:rsidRPr="003D6BF6">
        <w:rPr>
          <w:rFonts w:eastAsia="Times New Roman"/>
          <w:b/>
          <w:bCs/>
          <w:color w:val="000000" w:themeColor="text1"/>
          <w:sz w:val="24"/>
          <w:szCs w:val="24"/>
        </w:rPr>
        <w:t>.</w:t>
      </w:r>
      <w:r w:rsidR="00826EC0" w:rsidRPr="003D6BF6">
        <w:rPr>
          <w:b/>
          <w:color w:val="000000" w:themeColor="text1"/>
          <w:sz w:val="24"/>
          <w:szCs w:val="24"/>
        </w:rPr>
        <w:t>, 2015).</w:t>
      </w:r>
    </w:p>
    <w:p w:rsidR="0035763E" w:rsidRPr="003D6BF6" w:rsidRDefault="0035763E" w:rsidP="00FA124C">
      <w:pPr>
        <w:spacing w:line="360" w:lineRule="auto"/>
        <w:jc w:val="both"/>
        <w:rPr>
          <w:b/>
          <w:bCs/>
          <w:color w:val="000000" w:themeColor="text1"/>
          <w:sz w:val="24"/>
          <w:szCs w:val="24"/>
        </w:rPr>
      </w:pPr>
    </w:p>
    <w:p w:rsidR="00C04AC8" w:rsidRPr="003D6BF6" w:rsidRDefault="00C04AC8" w:rsidP="00FA124C">
      <w:pPr>
        <w:spacing w:line="360" w:lineRule="auto"/>
        <w:jc w:val="both"/>
        <w:rPr>
          <w:b/>
          <w:bCs/>
          <w:color w:val="000000" w:themeColor="text1"/>
          <w:sz w:val="24"/>
          <w:szCs w:val="24"/>
        </w:rPr>
      </w:pPr>
      <w:r w:rsidRPr="003D6BF6">
        <w:rPr>
          <w:b/>
          <w:bCs/>
          <w:color w:val="000000" w:themeColor="text1"/>
          <w:sz w:val="24"/>
          <w:szCs w:val="24"/>
        </w:rPr>
        <w:t>Triticale</w:t>
      </w:r>
    </w:p>
    <w:p w:rsidR="00C04AC8" w:rsidRPr="003D6BF6" w:rsidRDefault="00C04AC8" w:rsidP="00FA124C">
      <w:pPr>
        <w:spacing w:line="360" w:lineRule="auto"/>
        <w:jc w:val="both"/>
        <w:rPr>
          <w:bCs/>
          <w:color w:val="000000" w:themeColor="text1"/>
          <w:sz w:val="24"/>
          <w:szCs w:val="24"/>
        </w:rPr>
      </w:pPr>
      <w:r w:rsidRPr="003D6BF6">
        <w:rPr>
          <w:bCs/>
          <w:color w:val="000000" w:themeColor="text1"/>
          <w:sz w:val="24"/>
          <w:szCs w:val="24"/>
        </w:rPr>
        <w:t>Triticale is a hybrid developed by crossing wheat and rye.It is reported to grow well in regions not suitable for corn or wheat</w:t>
      </w:r>
      <w:r w:rsidR="00826EC0" w:rsidRPr="003D6BF6">
        <w:rPr>
          <w:bCs/>
          <w:color w:val="000000" w:themeColor="text1"/>
          <w:sz w:val="24"/>
          <w:szCs w:val="24"/>
        </w:rPr>
        <w:t xml:space="preserve"> </w:t>
      </w:r>
      <w:r w:rsidR="001077C7" w:rsidRPr="003D6BF6">
        <w:rPr>
          <w:rFonts w:ascii="Arial" w:hAnsi="Arial" w:cs="Arial"/>
          <w:color w:val="000000" w:themeColor="text1"/>
          <w:shd w:val="clear" w:color="auto" w:fill="FFFFFF"/>
        </w:rPr>
        <w:t>(</w:t>
      </w:r>
      <w:r w:rsidR="001077C7" w:rsidRPr="003D6BF6">
        <w:rPr>
          <w:rStyle w:val="Emphasis"/>
          <w:b/>
          <w:color w:val="000000" w:themeColor="text1"/>
          <w:sz w:val="24"/>
          <w:szCs w:val="24"/>
          <w:shd w:val="clear" w:color="auto" w:fill="FFFFFF"/>
        </w:rPr>
        <w:t>Bhuiyan</w:t>
      </w:r>
      <w:r w:rsidR="001077C7" w:rsidRPr="003D6BF6">
        <w:rPr>
          <w:rStyle w:val="Emphasis"/>
          <w:color w:val="000000" w:themeColor="text1"/>
          <w:sz w:val="24"/>
          <w:szCs w:val="24"/>
          <w:shd w:val="clear" w:color="auto" w:fill="FFFFFF"/>
        </w:rPr>
        <w:t xml:space="preserve"> </w:t>
      </w:r>
      <w:r w:rsidR="001077C7" w:rsidRPr="003D6BF6">
        <w:rPr>
          <w:rFonts w:eastAsia="Times New Roman"/>
          <w:b/>
          <w:bCs/>
          <w:i/>
          <w:iCs/>
          <w:color w:val="000000" w:themeColor="text1"/>
          <w:sz w:val="24"/>
          <w:szCs w:val="24"/>
        </w:rPr>
        <w:t>et al</w:t>
      </w:r>
      <w:r w:rsidR="001077C7" w:rsidRPr="003D6BF6">
        <w:rPr>
          <w:rFonts w:eastAsia="Times New Roman"/>
          <w:b/>
          <w:bCs/>
          <w:color w:val="000000" w:themeColor="text1"/>
          <w:sz w:val="24"/>
          <w:szCs w:val="24"/>
        </w:rPr>
        <w:t>.</w:t>
      </w:r>
      <w:r w:rsidR="001077C7" w:rsidRPr="003D6BF6">
        <w:rPr>
          <w:color w:val="000000" w:themeColor="text1"/>
          <w:sz w:val="24"/>
          <w:szCs w:val="24"/>
        </w:rPr>
        <w:t>, 2011)</w:t>
      </w:r>
      <w:r w:rsidR="00826EC0" w:rsidRPr="003D6BF6">
        <w:rPr>
          <w:color w:val="000000" w:themeColor="text1"/>
          <w:sz w:val="24"/>
          <w:szCs w:val="24"/>
        </w:rPr>
        <w:t>.</w:t>
      </w:r>
    </w:p>
    <w:p w:rsidR="0035763E" w:rsidRPr="003D6BF6" w:rsidRDefault="0035763E" w:rsidP="00FA124C">
      <w:pPr>
        <w:spacing w:line="360" w:lineRule="auto"/>
        <w:jc w:val="both"/>
        <w:rPr>
          <w:b/>
          <w:bCs/>
          <w:color w:val="000000" w:themeColor="text1"/>
          <w:sz w:val="24"/>
          <w:szCs w:val="24"/>
        </w:rPr>
      </w:pPr>
    </w:p>
    <w:p w:rsidR="0035763E" w:rsidRPr="003D6BF6" w:rsidRDefault="0035763E" w:rsidP="00FA124C">
      <w:pPr>
        <w:spacing w:line="360" w:lineRule="auto"/>
        <w:jc w:val="both"/>
        <w:rPr>
          <w:b/>
          <w:bCs/>
          <w:color w:val="000000" w:themeColor="text1"/>
          <w:sz w:val="24"/>
          <w:szCs w:val="24"/>
        </w:rPr>
      </w:pPr>
    </w:p>
    <w:p w:rsidR="00C04AC8" w:rsidRPr="003D6BF6" w:rsidRDefault="0035763E" w:rsidP="00FA124C">
      <w:pPr>
        <w:spacing w:line="360" w:lineRule="auto"/>
        <w:jc w:val="both"/>
        <w:rPr>
          <w:b/>
          <w:bCs/>
          <w:color w:val="000000" w:themeColor="text1"/>
          <w:sz w:val="24"/>
          <w:szCs w:val="24"/>
        </w:rPr>
      </w:pPr>
      <w:r w:rsidRPr="003D6BF6">
        <w:rPr>
          <w:b/>
          <w:bCs/>
          <w:color w:val="000000" w:themeColor="text1"/>
          <w:sz w:val="24"/>
          <w:szCs w:val="24"/>
        </w:rPr>
        <w:lastRenderedPageBreak/>
        <w:t xml:space="preserve">Pearl </w:t>
      </w:r>
      <w:r w:rsidR="00C04AC8" w:rsidRPr="003D6BF6">
        <w:rPr>
          <w:b/>
          <w:bCs/>
          <w:color w:val="000000" w:themeColor="text1"/>
          <w:sz w:val="24"/>
          <w:szCs w:val="24"/>
        </w:rPr>
        <w:t>Millet</w:t>
      </w:r>
    </w:p>
    <w:p w:rsidR="00C04AC8" w:rsidRPr="003D6BF6" w:rsidRDefault="00C04AC8" w:rsidP="00FA124C">
      <w:pPr>
        <w:spacing w:line="360" w:lineRule="auto"/>
        <w:jc w:val="both"/>
        <w:rPr>
          <w:bCs/>
          <w:color w:val="000000" w:themeColor="text1"/>
          <w:sz w:val="24"/>
          <w:szCs w:val="24"/>
        </w:rPr>
      </w:pPr>
      <w:r w:rsidRPr="003D6BF6">
        <w:rPr>
          <w:bCs/>
          <w:color w:val="000000" w:themeColor="text1"/>
          <w:sz w:val="24"/>
          <w:szCs w:val="24"/>
        </w:rPr>
        <w:t>Pearl millet is typically resistant to drought and heat , so it is grown widely in tropical region of Asia.Some pearl millet is also grown in Africa and USA</w:t>
      </w:r>
      <w:r w:rsidR="00826EC0" w:rsidRPr="003D6BF6">
        <w:rPr>
          <w:bCs/>
          <w:color w:val="000000" w:themeColor="text1"/>
          <w:sz w:val="24"/>
          <w:szCs w:val="24"/>
        </w:rPr>
        <w:t xml:space="preserve"> (</w:t>
      </w:r>
      <w:r w:rsidR="00826EC0" w:rsidRPr="003D6BF6">
        <w:rPr>
          <w:b/>
          <w:bCs/>
          <w:color w:val="000000" w:themeColor="text1"/>
          <w:sz w:val="24"/>
          <w:szCs w:val="24"/>
        </w:rPr>
        <w:t xml:space="preserve">Jacob </w:t>
      </w:r>
      <w:r w:rsidR="00826EC0" w:rsidRPr="003D6BF6">
        <w:rPr>
          <w:rFonts w:eastAsia="Times New Roman"/>
          <w:b/>
          <w:bCs/>
          <w:i/>
          <w:iCs/>
          <w:color w:val="000000" w:themeColor="text1"/>
          <w:sz w:val="24"/>
          <w:szCs w:val="24"/>
        </w:rPr>
        <w:t>et al</w:t>
      </w:r>
      <w:r w:rsidR="00826EC0" w:rsidRPr="003D6BF6">
        <w:rPr>
          <w:rFonts w:eastAsia="Times New Roman"/>
          <w:b/>
          <w:bCs/>
          <w:color w:val="000000" w:themeColor="text1"/>
          <w:sz w:val="24"/>
          <w:szCs w:val="24"/>
        </w:rPr>
        <w:t>.</w:t>
      </w:r>
      <w:r w:rsidR="00826EC0" w:rsidRPr="003D6BF6">
        <w:rPr>
          <w:b/>
          <w:color w:val="000000" w:themeColor="text1"/>
          <w:sz w:val="24"/>
          <w:szCs w:val="24"/>
        </w:rPr>
        <w:t>, 2015).</w:t>
      </w:r>
    </w:p>
    <w:p w:rsidR="0035763E" w:rsidRPr="003D6BF6" w:rsidRDefault="0035763E" w:rsidP="00FA124C">
      <w:pPr>
        <w:spacing w:line="360" w:lineRule="auto"/>
        <w:jc w:val="both"/>
        <w:rPr>
          <w:b/>
          <w:bCs/>
          <w:color w:val="000000" w:themeColor="text1"/>
          <w:sz w:val="24"/>
          <w:szCs w:val="24"/>
        </w:rPr>
      </w:pPr>
    </w:p>
    <w:p w:rsidR="00C04AC8" w:rsidRPr="003D6BF6" w:rsidRDefault="00C04AC8" w:rsidP="00FA124C">
      <w:pPr>
        <w:spacing w:line="360" w:lineRule="auto"/>
        <w:jc w:val="both"/>
        <w:rPr>
          <w:bCs/>
          <w:color w:val="000000" w:themeColor="text1"/>
          <w:sz w:val="24"/>
          <w:szCs w:val="24"/>
        </w:rPr>
      </w:pPr>
      <w:r w:rsidRPr="003D6BF6">
        <w:rPr>
          <w:b/>
          <w:bCs/>
          <w:color w:val="000000" w:themeColor="text1"/>
          <w:sz w:val="24"/>
          <w:szCs w:val="24"/>
        </w:rPr>
        <w:t>Quinoa</w:t>
      </w:r>
    </w:p>
    <w:p w:rsidR="00C04AC8" w:rsidRPr="003D6BF6" w:rsidRDefault="00C04AC8" w:rsidP="00FA124C">
      <w:pPr>
        <w:spacing w:line="360" w:lineRule="auto"/>
        <w:jc w:val="both"/>
        <w:rPr>
          <w:bCs/>
          <w:color w:val="000000" w:themeColor="text1"/>
          <w:sz w:val="24"/>
          <w:szCs w:val="24"/>
        </w:rPr>
      </w:pPr>
      <w:r w:rsidRPr="003D6BF6">
        <w:rPr>
          <w:bCs/>
          <w:color w:val="000000" w:themeColor="text1"/>
          <w:sz w:val="24"/>
          <w:szCs w:val="24"/>
        </w:rPr>
        <w:t>Quinoa is a pseudocereal grown for its edible seeds .It is not a member of the grass family (and therefore is not a cereal) and is more closely related to species such as beets and spinach</w:t>
      </w:r>
      <w:r w:rsidR="00826EC0" w:rsidRPr="003D6BF6">
        <w:rPr>
          <w:bCs/>
          <w:color w:val="000000" w:themeColor="text1"/>
          <w:sz w:val="24"/>
          <w:szCs w:val="24"/>
        </w:rPr>
        <w:t xml:space="preserve"> (</w:t>
      </w:r>
      <w:r w:rsidR="00826EC0" w:rsidRPr="003D6BF6">
        <w:rPr>
          <w:b/>
          <w:bCs/>
          <w:color w:val="000000" w:themeColor="text1"/>
          <w:sz w:val="24"/>
          <w:szCs w:val="24"/>
        </w:rPr>
        <w:t xml:space="preserve">Jacob </w:t>
      </w:r>
      <w:r w:rsidR="00826EC0" w:rsidRPr="003D6BF6">
        <w:rPr>
          <w:rFonts w:eastAsia="Times New Roman"/>
          <w:b/>
          <w:bCs/>
          <w:i/>
          <w:iCs/>
          <w:color w:val="000000" w:themeColor="text1"/>
          <w:sz w:val="24"/>
          <w:szCs w:val="24"/>
        </w:rPr>
        <w:t>et al</w:t>
      </w:r>
      <w:r w:rsidR="00826EC0" w:rsidRPr="003D6BF6">
        <w:rPr>
          <w:rFonts w:eastAsia="Times New Roman"/>
          <w:b/>
          <w:bCs/>
          <w:color w:val="000000" w:themeColor="text1"/>
          <w:sz w:val="24"/>
          <w:szCs w:val="24"/>
        </w:rPr>
        <w:t>.</w:t>
      </w:r>
      <w:r w:rsidR="00826EC0" w:rsidRPr="003D6BF6">
        <w:rPr>
          <w:b/>
          <w:color w:val="000000" w:themeColor="text1"/>
          <w:sz w:val="24"/>
          <w:szCs w:val="24"/>
        </w:rPr>
        <w:t>, 2015).</w:t>
      </w:r>
    </w:p>
    <w:p w:rsidR="0035763E" w:rsidRPr="003D6BF6" w:rsidRDefault="0035763E" w:rsidP="00FA124C">
      <w:pPr>
        <w:spacing w:line="360" w:lineRule="auto"/>
        <w:jc w:val="both"/>
        <w:rPr>
          <w:b/>
          <w:color w:val="000000" w:themeColor="text1"/>
          <w:sz w:val="24"/>
          <w:szCs w:val="24"/>
        </w:rPr>
      </w:pPr>
    </w:p>
    <w:p w:rsidR="00C04AC8" w:rsidRPr="003D6BF6" w:rsidRDefault="00C04AC8" w:rsidP="00FA124C">
      <w:pPr>
        <w:spacing w:line="360" w:lineRule="auto"/>
        <w:jc w:val="both"/>
        <w:rPr>
          <w:b/>
          <w:color w:val="000000" w:themeColor="text1"/>
          <w:sz w:val="24"/>
          <w:szCs w:val="24"/>
        </w:rPr>
      </w:pPr>
      <w:r w:rsidRPr="003D6BF6">
        <w:rPr>
          <w:b/>
          <w:color w:val="000000" w:themeColor="text1"/>
          <w:sz w:val="24"/>
          <w:szCs w:val="24"/>
        </w:rPr>
        <w:t>Spent Brewers Grains</w:t>
      </w:r>
    </w:p>
    <w:p w:rsidR="00C04AC8" w:rsidRPr="003D6BF6" w:rsidRDefault="00C04AC8" w:rsidP="00FA124C">
      <w:pPr>
        <w:spacing w:line="360" w:lineRule="auto"/>
        <w:jc w:val="both"/>
        <w:rPr>
          <w:color w:val="000000" w:themeColor="text1"/>
          <w:sz w:val="24"/>
          <w:szCs w:val="24"/>
        </w:rPr>
      </w:pPr>
      <w:r w:rsidRPr="003D6BF6">
        <w:rPr>
          <w:color w:val="000000" w:themeColor="text1"/>
          <w:sz w:val="24"/>
          <w:szCs w:val="24"/>
        </w:rPr>
        <w:t>Brewers grains are a by-product of beer making.Beer is the fifth most consumed drink in the world,surpassed only by tea,carbonate drinks,milk and coffee</w:t>
      </w:r>
      <w:r w:rsidR="00826EC0" w:rsidRPr="003D6BF6">
        <w:rPr>
          <w:color w:val="000000" w:themeColor="text1"/>
          <w:sz w:val="24"/>
          <w:szCs w:val="24"/>
        </w:rPr>
        <w:t xml:space="preserve"> </w:t>
      </w:r>
      <w:r w:rsidR="00826EC0" w:rsidRPr="003D6BF6">
        <w:rPr>
          <w:bCs/>
          <w:color w:val="000000" w:themeColor="text1"/>
          <w:sz w:val="24"/>
          <w:szCs w:val="24"/>
        </w:rPr>
        <w:t>(</w:t>
      </w:r>
      <w:r w:rsidR="00826EC0" w:rsidRPr="003D6BF6">
        <w:rPr>
          <w:b/>
          <w:bCs/>
          <w:color w:val="000000" w:themeColor="text1"/>
          <w:sz w:val="24"/>
          <w:szCs w:val="24"/>
        </w:rPr>
        <w:t xml:space="preserve">Jacob </w:t>
      </w:r>
      <w:r w:rsidR="00826EC0" w:rsidRPr="003D6BF6">
        <w:rPr>
          <w:rFonts w:eastAsia="Times New Roman"/>
          <w:b/>
          <w:bCs/>
          <w:i/>
          <w:iCs/>
          <w:color w:val="000000" w:themeColor="text1"/>
          <w:sz w:val="24"/>
          <w:szCs w:val="24"/>
        </w:rPr>
        <w:t>et al</w:t>
      </w:r>
      <w:r w:rsidR="00826EC0" w:rsidRPr="003D6BF6">
        <w:rPr>
          <w:rFonts w:eastAsia="Times New Roman"/>
          <w:b/>
          <w:bCs/>
          <w:color w:val="000000" w:themeColor="text1"/>
          <w:sz w:val="24"/>
          <w:szCs w:val="24"/>
        </w:rPr>
        <w:t>.</w:t>
      </w:r>
      <w:r w:rsidR="00826EC0" w:rsidRPr="003D6BF6">
        <w:rPr>
          <w:b/>
          <w:color w:val="000000" w:themeColor="text1"/>
          <w:sz w:val="24"/>
          <w:szCs w:val="24"/>
        </w:rPr>
        <w:t>, 2015).</w:t>
      </w:r>
    </w:p>
    <w:p w:rsidR="0035763E" w:rsidRPr="003D6BF6" w:rsidRDefault="0035763E" w:rsidP="00FA124C">
      <w:pPr>
        <w:spacing w:line="360" w:lineRule="auto"/>
        <w:jc w:val="both"/>
        <w:rPr>
          <w:b/>
          <w:color w:val="000000" w:themeColor="text1"/>
          <w:sz w:val="24"/>
          <w:szCs w:val="24"/>
        </w:rPr>
      </w:pPr>
    </w:p>
    <w:p w:rsidR="00C04AC8" w:rsidRPr="003D6BF6" w:rsidRDefault="00C04AC8" w:rsidP="00FA124C">
      <w:pPr>
        <w:spacing w:line="360" w:lineRule="auto"/>
        <w:jc w:val="both"/>
        <w:rPr>
          <w:b/>
          <w:color w:val="000000" w:themeColor="text1"/>
          <w:sz w:val="24"/>
          <w:szCs w:val="24"/>
        </w:rPr>
      </w:pPr>
      <w:r w:rsidRPr="003D6BF6">
        <w:rPr>
          <w:b/>
          <w:color w:val="000000" w:themeColor="text1"/>
          <w:sz w:val="24"/>
          <w:szCs w:val="24"/>
        </w:rPr>
        <w:t>Buckwheat</w:t>
      </w:r>
    </w:p>
    <w:p w:rsidR="00C04AC8" w:rsidRPr="003D6BF6" w:rsidRDefault="00C04AC8" w:rsidP="00FA124C">
      <w:pPr>
        <w:spacing w:line="360" w:lineRule="auto"/>
        <w:jc w:val="both"/>
        <w:rPr>
          <w:color w:val="000000" w:themeColor="text1"/>
          <w:sz w:val="24"/>
          <w:szCs w:val="24"/>
        </w:rPr>
      </w:pPr>
      <w:r w:rsidRPr="003D6BF6">
        <w:rPr>
          <w:color w:val="000000" w:themeColor="text1"/>
          <w:sz w:val="24"/>
          <w:szCs w:val="24"/>
        </w:rPr>
        <w:t xml:space="preserve">Buckwheat is often grouped with the cereals,but it is actually not a cereal.It has a cereal like fruit seed that is related more closely to rhubbarb than to cereals.It is often referred to as a pseudocereal.Buckwheat is a summer annual that has a potential </w:t>
      </w:r>
      <w:r w:rsidR="001077C7" w:rsidRPr="003D6BF6">
        <w:rPr>
          <w:color w:val="000000" w:themeColor="text1"/>
          <w:sz w:val="24"/>
          <w:szCs w:val="24"/>
        </w:rPr>
        <w:t>role in organic crop production</w:t>
      </w:r>
      <w:r w:rsidR="00826EC0" w:rsidRPr="003D6BF6">
        <w:rPr>
          <w:color w:val="000000" w:themeColor="text1"/>
          <w:sz w:val="24"/>
          <w:szCs w:val="24"/>
        </w:rPr>
        <w:t xml:space="preserve"> </w:t>
      </w:r>
      <w:r w:rsidR="00826EC0" w:rsidRPr="003D6BF6">
        <w:rPr>
          <w:bCs/>
          <w:color w:val="000000" w:themeColor="text1"/>
          <w:sz w:val="24"/>
          <w:szCs w:val="24"/>
        </w:rPr>
        <w:t>(</w:t>
      </w:r>
      <w:r w:rsidR="00826EC0" w:rsidRPr="003D6BF6">
        <w:rPr>
          <w:b/>
          <w:bCs/>
          <w:color w:val="000000" w:themeColor="text1"/>
          <w:sz w:val="24"/>
          <w:szCs w:val="24"/>
        </w:rPr>
        <w:t xml:space="preserve">Jacob </w:t>
      </w:r>
      <w:r w:rsidR="00826EC0" w:rsidRPr="003D6BF6">
        <w:rPr>
          <w:rFonts w:eastAsia="Times New Roman"/>
          <w:b/>
          <w:bCs/>
          <w:i/>
          <w:iCs/>
          <w:color w:val="000000" w:themeColor="text1"/>
          <w:sz w:val="24"/>
          <w:szCs w:val="24"/>
        </w:rPr>
        <w:t>et al</w:t>
      </w:r>
      <w:r w:rsidR="00826EC0" w:rsidRPr="003D6BF6">
        <w:rPr>
          <w:rFonts w:eastAsia="Times New Roman"/>
          <w:b/>
          <w:bCs/>
          <w:color w:val="000000" w:themeColor="text1"/>
          <w:sz w:val="24"/>
          <w:szCs w:val="24"/>
        </w:rPr>
        <w:t>.</w:t>
      </w:r>
      <w:r w:rsidR="00826EC0" w:rsidRPr="003D6BF6">
        <w:rPr>
          <w:b/>
          <w:color w:val="000000" w:themeColor="text1"/>
          <w:sz w:val="24"/>
          <w:szCs w:val="24"/>
        </w:rPr>
        <w:t>, 2015).</w:t>
      </w:r>
    </w:p>
    <w:p w:rsidR="009F5FE2" w:rsidRPr="003D6BF6" w:rsidRDefault="009F5FE2" w:rsidP="00FA124C">
      <w:pPr>
        <w:spacing w:line="360" w:lineRule="auto"/>
        <w:jc w:val="both"/>
        <w:rPr>
          <w:b/>
          <w:color w:val="000000" w:themeColor="text1"/>
          <w:sz w:val="24"/>
          <w:szCs w:val="24"/>
        </w:rPr>
      </w:pPr>
    </w:p>
    <w:p w:rsidR="00C04AC8" w:rsidRPr="003D6BF6" w:rsidRDefault="00C04AC8" w:rsidP="00FA124C">
      <w:pPr>
        <w:spacing w:line="360" w:lineRule="auto"/>
        <w:jc w:val="both"/>
        <w:rPr>
          <w:b/>
          <w:color w:val="000000" w:themeColor="text1"/>
          <w:sz w:val="24"/>
          <w:szCs w:val="24"/>
        </w:rPr>
      </w:pPr>
      <w:r w:rsidRPr="003D6BF6">
        <w:rPr>
          <w:b/>
          <w:color w:val="000000" w:themeColor="text1"/>
          <w:sz w:val="24"/>
          <w:szCs w:val="24"/>
        </w:rPr>
        <w:t>Rice bran</w:t>
      </w:r>
    </w:p>
    <w:p w:rsidR="0035763E" w:rsidRPr="003D6BF6" w:rsidRDefault="00C04AC8" w:rsidP="00FA124C">
      <w:pPr>
        <w:spacing w:line="360" w:lineRule="auto"/>
        <w:jc w:val="both"/>
        <w:rPr>
          <w:b/>
          <w:color w:val="000000" w:themeColor="text1"/>
          <w:sz w:val="24"/>
          <w:szCs w:val="24"/>
        </w:rPr>
      </w:pPr>
      <w:r w:rsidRPr="003D6BF6">
        <w:rPr>
          <w:color w:val="000000" w:themeColor="text1"/>
          <w:sz w:val="24"/>
          <w:szCs w:val="24"/>
        </w:rPr>
        <w:t xml:space="preserve">Rice bran is high in fiber and low in energy.Rice bran also contains the antinutritional factor trypsin inhibitor.As a result,it is recommended that rice bran make up no more than 10% to 15% of the </w:t>
      </w:r>
      <w:r w:rsidR="001077C7" w:rsidRPr="003D6BF6">
        <w:rPr>
          <w:color w:val="000000" w:themeColor="text1"/>
          <w:sz w:val="24"/>
          <w:szCs w:val="24"/>
        </w:rPr>
        <w:t>total content of a poultry diet</w:t>
      </w:r>
      <w:r w:rsidR="00826EC0" w:rsidRPr="003D6BF6">
        <w:rPr>
          <w:color w:val="000000" w:themeColor="text1"/>
          <w:sz w:val="24"/>
          <w:szCs w:val="24"/>
        </w:rPr>
        <w:t xml:space="preserve"> </w:t>
      </w:r>
      <w:r w:rsidR="00826EC0" w:rsidRPr="003D6BF6">
        <w:rPr>
          <w:bCs/>
          <w:color w:val="000000" w:themeColor="text1"/>
          <w:sz w:val="24"/>
          <w:szCs w:val="24"/>
        </w:rPr>
        <w:t>(</w:t>
      </w:r>
      <w:r w:rsidR="00826EC0" w:rsidRPr="003D6BF6">
        <w:rPr>
          <w:b/>
          <w:bCs/>
          <w:color w:val="000000" w:themeColor="text1"/>
          <w:sz w:val="24"/>
          <w:szCs w:val="24"/>
        </w:rPr>
        <w:t xml:space="preserve">Jacob </w:t>
      </w:r>
      <w:r w:rsidR="00826EC0" w:rsidRPr="003D6BF6">
        <w:rPr>
          <w:rFonts w:eastAsia="Times New Roman"/>
          <w:b/>
          <w:bCs/>
          <w:i/>
          <w:iCs/>
          <w:color w:val="000000" w:themeColor="text1"/>
          <w:sz w:val="24"/>
          <w:szCs w:val="24"/>
        </w:rPr>
        <w:t>et al</w:t>
      </w:r>
      <w:r w:rsidR="00826EC0" w:rsidRPr="003D6BF6">
        <w:rPr>
          <w:rFonts w:eastAsia="Times New Roman"/>
          <w:b/>
          <w:bCs/>
          <w:color w:val="000000" w:themeColor="text1"/>
          <w:sz w:val="24"/>
          <w:szCs w:val="24"/>
        </w:rPr>
        <w:t>.</w:t>
      </w:r>
      <w:r w:rsidR="00826EC0" w:rsidRPr="003D6BF6">
        <w:rPr>
          <w:b/>
          <w:color w:val="000000" w:themeColor="text1"/>
          <w:sz w:val="24"/>
          <w:szCs w:val="24"/>
        </w:rPr>
        <w:t>, 2015).</w:t>
      </w:r>
    </w:p>
    <w:p w:rsidR="00826EC0" w:rsidRPr="003D6BF6" w:rsidRDefault="00826EC0" w:rsidP="00FA124C">
      <w:pPr>
        <w:spacing w:line="360" w:lineRule="auto"/>
        <w:jc w:val="both"/>
        <w:rPr>
          <w:b/>
          <w:color w:val="000000" w:themeColor="text1"/>
          <w:sz w:val="24"/>
          <w:szCs w:val="24"/>
        </w:rPr>
      </w:pPr>
    </w:p>
    <w:p w:rsidR="00C04AC8" w:rsidRPr="003D6BF6" w:rsidRDefault="001A18FA" w:rsidP="00FA124C">
      <w:pPr>
        <w:spacing w:line="360" w:lineRule="auto"/>
        <w:jc w:val="both"/>
        <w:rPr>
          <w:b/>
          <w:color w:val="000000" w:themeColor="text1"/>
          <w:sz w:val="24"/>
          <w:szCs w:val="24"/>
        </w:rPr>
      </w:pPr>
      <w:r w:rsidRPr="003D6BF6">
        <w:rPr>
          <w:b/>
          <w:color w:val="000000" w:themeColor="text1"/>
          <w:sz w:val="24"/>
          <w:szCs w:val="24"/>
        </w:rPr>
        <w:t xml:space="preserve">2.3 </w:t>
      </w:r>
      <w:r w:rsidR="00C04AC8" w:rsidRPr="003D6BF6">
        <w:rPr>
          <w:b/>
          <w:color w:val="000000" w:themeColor="text1"/>
          <w:sz w:val="24"/>
          <w:szCs w:val="24"/>
        </w:rPr>
        <w:t>Potato production in Bangladesh</w:t>
      </w:r>
    </w:p>
    <w:p w:rsidR="00C04AC8" w:rsidRPr="003D6BF6" w:rsidRDefault="00C04AC8" w:rsidP="00FA124C">
      <w:pPr>
        <w:pStyle w:val="NormalWeb"/>
        <w:shd w:val="clear" w:color="auto" w:fill="FFFFFF"/>
        <w:spacing w:before="0" w:beforeAutospacing="0" w:after="0" w:afterAutospacing="0" w:line="360" w:lineRule="auto"/>
        <w:jc w:val="both"/>
        <w:rPr>
          <w:color w:val="000000" w:themeColor="text1"/>
        </w:rPr>
      </w:pPr>
      <w:r w:rsidRPr="003D6BF6">
        <w:rPr>
          <w:color w:val="000000" w:themeColor="text1"/>
          <w:shd w:val="clear" w:color="auto" w:fill="FFFFFF"/>
        </w:rPr>
        <w:t xml:space="preserve"> Potato is widely cultivated in all the districts of Bangladesh during winter. Of the total 3,36,740 acres (1,36,332 ha) of land used for potato cultivation during 1997-98, 1,13,540, 2,18,445, and 4,755 acres were for local, high yielding, and Indian varieties respectively. Well-fertilized, sunny land with sufficient moisture in soil is appropriate for potato plantation. The first fortnight of November is the right time. In certain northwestern areas, farmers even plant potato in October to harvest the </w:t>
      </w:r>
      <w:r w:rsidRPr="003D6BF6">
        <w:rPr>
          <w:color w:val="000000" w:themeColor="text1"/>
          <w:shd w:val="clear" w:color="auto" w:fill="FFFFFF"/>
        </w:rPr>
        <w:lastRenderedPageBreak/>
        <w:t>crop early. Virtually all potatoes in this country are planted manually. On the basis of the soil quality and potato variety farmers determine the spacing in between the seed tubers and the adjacent rows. Row spacing is usually from 45 to 60 cm. Optimum depth of planting depends on temperature and moisture of the soil, probable weather following planting, and mode of conducting field operations later. If planting is shallow and only about 5 cm deep, the soil must be gradually ridged over the row incidental to cultivation. This ensures that the developing tubers are well covered with soil to protect them from light and pests. Mulching is frequently done over the rows with water hyacinth, straw etc to preserve the soil moisture and to prevent the growth of weeds.</w:t>
      </w:r>
      <w:r w:rsidRPr="003D6BF6">
        <w:rPr>
          <w:color w:val="000000" w:themeColor="text1"/>
        </w:rPr>
        <w:t xml:space="preserve"> As the potato plants become mature and the tubers are fully formed, the leaves become gradually yellowish and then brownish, and finally the plants die. It is always better to harvest the crop after these signs are evident in the field. Most varieties are harvested in this country during February-March. Collection of the tubers is usually done in Bangladesh manually using a spade or other devices.</w:t>
      </w:r>
      <w:r w:rsidR="001642BB" w:rsidRPr="003D6BF6">
        <w:rPr>
          <w:color w:val="000000" w:themeColor="text1"/>
        </w:rPr>
        <w:t xml:space="preserve"> ( </w:t>
      </w:r>
      <w:r w:rsidR="001642BB" w:rsidRPr="003D6BF6">
        <w:rPr>
          <w:b/>
          <w:color w:val="000000" w:themeColor="text1"/>
        </w:rPr>
        <w:t>National encyclopedia of Bangladesh</w:t>
      </w:r>
      <w:r w:rsidR="001642BB" w:rsidRPr="003D6BF6">
        <w:rPr>
          <w:color w:val="000000" w:themeColor="text1"/>
        </w:rPr>
        <w:t>).</w:t>
      </w:r>
    </w:p>
    <w:p w:rsidR="0035763E" w:rsidRPr="003D6BF6" w:rsidRDefault="0035763E" w:rsidP="00FA124C">
      <w:pPr>
        <w:pStyle w:val="NormalWeb"/>
        <w:shd w:val="clear" w:color="auto" w:fill="FFFFFF"/>
        <w:spacing w:before="0" w:beforeAutospacing="0" w:after="0" w:afterAutospacing="0" w:line="360" w:lineRule="auto"/>
        <w:jc w:val="both"/>
        <w:rPr>
          <w:color w:val="000000" w:themeColor="text1"/>
        </w:rPr>
      </w:pPr>
    </w:p>
    <w:p w:rsidR="00C04AC8" w:rsidRPr="003D6BF6" w:rsidRDefault="00C04AC8" w:rsidP="00FA124C">
      <w:pPr>
        <w:pStyle w:val="NormalWeb"/>
        <w:shd w:val="clear" w:color="auto" w:fill="FFFFFF"/>
        <w:spacing w:before="0" w:beforeAutospacing="0" w:after="0" w:afterAutospacing="0" w:line="360" w:lineRule="auto"/>
        <w:jc w:val="both"/>
        <w:rPr>
          <w:color w:val="000000" w:themeColor="text1"/>
        </w:rPr>
      </w:pPr>
      <w:r w:rsidRPr="003D6BF6">
        <w:rPr>
          <w:color w:val="000000" w:themeColor="text1"/>
        </w:rPr>
        <w:t>In volume of fresh product, the potato ranks first among the world's most important food crops. It is grown in almost all countries of the world. In many countries, including those of Europe, America, and Canada, potato is the staple food. Nearly 90% of the potato crop of the world is grown in Europe. In the last 2-3 decades, production of potato in Bangladesh has increased with the cultivation of high yielding varieties. Although the growing conditions are excellent, because of lack of desirable market, farmers do not like to grow more potatoes. Only a negligible portion of the total production is exported, while a substantial amount of seed potatoes are still imported.</w:t>
      </w:r>
      <w:r w:rsidR="001642BB" w:rsidRPr="003D6BF6">
        <w:rPr>
          <w:color w:val="000000" w:themeColor="text1"/>
        </w:rPr>
        <w:t xml:space="preserve"> ( </w:t>
      </w:r>
      <w:r w:rsidR="001642BB" w:rsidRPr="003D6BF6">
        <w:rPr>
          <w:b/>
          <w:color w:val="000000" w:themeColor="text1"/>
        </w:rPr>
        <w:t>National encyclopedia of Bangladesh</w:t>
      </w:r>
      <w:r w:rsidR="001642BB" w:rsidRPr="003D6BF6">
        <w:rPr>
          <w:color w:val="000000" w:themeColor="text1"/>
        </w:rPr>
        <w:t>).</w:t>
      </w:r>
    </w:p>
    <w:p w:rsidR="0035763E" w:rsidRPr="003D6BF6" w:rsidRDefault="0035763E" w:rsidP="00FA124C">
      <w:pPr>
        <w:pStyle w:val="NormalWeb"/>
        <w:shd w:val="clear" w:color="auto" w:fill="FFFFFF"/>
        <w:spacing w:before="0" w:beforeAutospacing="0" w:after="0" w:afterAutospacing="0" w:line="360" w:lineRule="auto"/>
        <w:jc w:val="both"/>
        <w:rPr>
          <w:color w:val="000000" w:themeColor="text1"/>
        </w:rPr>
      </w:pPr>
    </w:p>
    <w:p w:rsidR="00C04AC8" w:rsidRPr="003D6BF6" w:rsidRDefault="00C04AC8" w:rsidP="00FA124C">
      <w:pPr>
        <w:pStyle w:val="NormalWeb"/>
        <w:shd w:val="clear" w:color="auto" w:fill="FFFFFF"/>
        <w:spacing w:before="0" w:beforeAutospacing="0" w:after="0" w:afterAutospacing="0" w:line="360" w:lineRule="auto"/>
        <w:jc w:val="both"/>
        <w:rPr>
          <w:color w:val="000000" w:themeColor="text1"/>
        </w:rPr>
      </w:pPr>
      <w:r w:rsidRPr="003D6BF6">
        <w:rPr>
          <w:color w:val="000000" w:themeColor="text1"/>
        </w:rPr>
        <w:t xml:space="preserve">In 2005-06, about 4.66 million m tons of potato were produced in the country. This has increased to 8.2 million m tons in 2007-08. Most small farmers preserve potatoes, particularly local varieties, at home indigenously. Consequently, loss due to dehydration, pest attack and infection by disease organisms is substantial. There are 193 cold storages in the country with installed capacity of about 22,00,000 m tons. Rest of the potatoes are kept by </w:t>
      </w:r>
      <w:r w:rsidR="001642BB" w:rsidRPr="003D6BF6">
        <w:rPr>
          <w:color w:val="000000" w:themeColor="text1"/>
        </w:rPr>
        <w:t>farmers in an indigenous method</w:t>
      </w:r>
      <w:r w:rsidR="002418F3" w:rsidRPr="003D6BF6">
        <w:rPr>
          <w:color w:val="000000" w:themeColor="text1"/>
        </w:rPr>
        <w:t xml:space="preserve"> </w:t>
      </w:r>
      <w:r w:rsidR="00CB6468" w:rsidRPr="003D6BF6">
        <w:rPr>
          <w:color w:val="000000" w:themeColor="text1"/>
        </w:rPr>
        <w:t>(</w:t>
      </w:r>
      <w:r w:rsidR="00CB6468" w:rsidRPr="003D6BF6">
        <w:rPr>
          <w:b/>
          <w:color w:val="000000" w:themeColor="text1"/>
        </w:rPr>
        <w:t>Nati</w:t>
      </w:r>
      <w:r w:rsidR="001642BB" w:rsidRPr="003D6BF6">
        <w:rPr>
          <w:b/>
          <w:color w:val="000000" w:themeColor="text1"/>
        </w:rPr>
        <w:t>onal encyclopedia of Bangladesh</w:t>
      </w:r>
      <w:r w:rsidR="00CB6468" w:rsidRPr="003D6BF6">
        <w:rPr>
          <w:color w:val="000000" w:themeColor="text1"/>
        </w:rPr>
        <w:t>)</w:t>
      </w:r>
      <w:r w:rsidR="001642BB" w:rsidRPr="003D6BF6">
        <w:rPr>
          <w:color w:val="000000" w:themeColor="text1"/>
        </w:rPr>
        <w:t>.</w:t>
      </w:r>
      <w:r w:rsidR="0035763E" w:rsidRPr="003D6BF6">
        <w:rPr>
          <w:color w:val="000000" w:themeColor="text1"/>
        </w:rPr>
        <w:t xml:space="preserve"> </w:t>
      </w:r>
      <w:r w:rsidRPr="003D6BF6">
        <w:rPr>
          <w:color w:val="000000" w:themeColor="text1"/>
        </w:rPr>
        <w:t xml:space="preserve">Last year between 15 and 20 lakh tonnes of potato </w:t>
      </w:r>
      <w:r w:rsidRPr="003D6BF6">
        <w:rPr>
          <w:color w:val="000000" w:themeColor="text1"/>
        </w:rPr>
        <w:lastRenderedPageBreak/>
        <w:t>will remain unsold by the end of the year because of sluggish demand for the vegetable</w:t>
      </w:r>
      <w:r w:rsidR="002418F3" w:rsidRPr="003D6BF6">
        <w:rPr>
          <w:color w:val="000000" w:themeColor="text1"/>
        </w:rPr>
        <w:t xml:space="preserve"> </w:t>
      </w:r>
      <w:r w:rsidR="00CB6468" w:rsidRPr="003D6BF6">
        <w:rPr>
          <w:color w:val="000000" w:themeColor="text1"/>
        </w:rPr>
        <w:t>(</w:t>
      </w:r>
      <w:r w:rsidR="00CB6468" w:rsidRPr="003D6BF6">
        <w:rPr>
          <w:b/>
          <w:color w:val="000000" w:themeColor="text1"/>
        </w:rPr>
        <w:t>The Daily Star, 2016</w:t>
      </w:r>
      <w:r w:rsidR="00CB6468" w:rsidRPr="003D6BF6">
        <w:rPr>
          <w:color w:val="000000" w:themeColor="text1"/>
        </w:rPr>
        <w:t>)</w:t>
      </w:r>
      <w:r w:rsidR="002418F3" w:rsidRPr="003D6BF6">
        <w:rPr>
          <w:color w:val="000000" w:themeColor="text1"/>
        </w:rPr>
        <w:t>.</w:t>
      </w:r>
    </w:p>
    <w:p w:rsidR="0035763E" w:rsidRPr="003D6BF6" w:rsidRDefault="0035763E" w:rsidP="00FA124C">
      <w:pPr>
        <w:pStyle w:val="NormalWeb"/>
        <w:shd w:val="clear" w:color="auto" w:fill="FFFFFF"/>
        <w:spacing w:before="0" w:beforeAutospacing="0" w:after="0" w:afterAutospacing="0" w:line="360" w:lineRule="auto"/>
        <w:jc w:val="both"/>
        <w:rPr>
          <w:color w:val="000000" w:themeColor="text1"/>
        </w:rPr>
      </w:pPr>
    </w:p>
    <w:p w:rsidR="00C04AC8" w:rsidRPr="003D6BF6" w:rsidRDefault="001A18FA" w:rsidP="00FA124C">
      <w:pPr>
        <w:pStyle w:val="NormalWeb"/>
        <w:spacing w:before="0" w:beforeAutospacing="0" w:after="0" w:afterAutospacing="0" w:line="360" w:lineRule="auto"/>
        <w:jc w:val="both"/>
        <w:rPr>
          <w:color w:val="000000" w:themeColor="text1"/>
        </w:rPr>
      </w:pPr>
      <w:r w:rsidRPr="003D6BF6">
        <w:rPr>
          <w:b/>
          <w:bCs/>
          <w:color w:val="000000" w:themeColor="text1"/>
        </w:rPr>
        <w:t xml:space="preserve">2.4  </w:t>
      </w:r>
      <w:r w:rsidR="00C04AC8" w:rsidRPr="003D6BF6">
        <w:rPr>
          <w:b/>
          <w:bCs/>
          <w:color w:val="000000" w:themeColor="text1"/>
        </w:rPr>
        <w:t>The Use of potato In poultry feeding</w:t>
      </w:r>
    </w:p>
    <w:p w:rsidR="00C04AC8" w:rsidRPr="003D6BF6" w:rsidRDefault="00C04AC8" w:rsidP="00FA124C">
      <w:pPr>
        <w:pStyle w:val="NormalWeb"/>
        <w:spacing w:before="0" w:beforeAutospacing="0" w:after="0" w:afterAutospacing="0" w:line="360" w:lineRule="auto"/>
        <w:jc w:val="both"/>
        <w:rPr>
          <w:color w:val="000000" w:themeColor="text1"/>
        </w:rPr>
      </w:pPr>
      <w:r w:rsidRPr="003D6BF6">
        <w:rPr>
          <w:color w:val="000000" w:themeColor="text1"/>
        </w:rPr>
        <w:t xml:space="preserve"> Potato meal and foliage products have been evaluated as a feed for poultry. </w:t>
      </w:r>
      <w:r w:rsidR="00E76902" w:rsidRPr="003D6BF6">
        <w:rPr>
          <w:color w:val="000000" w:themeColor="text1"/>
        </w:rPr>
        <w:t>(</w:t>
      </w:r>
      <w:r w:rsidRPr="003D6BF6">
        <w:rPr>
          <w:b/>
          <w:color w:val="000000" w:themeColor="text1"/>
        </w:rPr>
        <w:t>Turner </w:t>
      </w:r>
      <w:r w:rsidRPr="003D6BF6">
        <w:rPr>
          <w:b/>
          <w:i/>
          <w:iCs/>
          <w:color w:val="000000" w:themeColor="text1"/>
        </w:rPr>
        <w:t>et</w:t>
      </w:r>
      <w:r w:rsidRPr="003D6BF6">
        <w:rPr>
          <w:i/>
          <w:iCs/>
          <w:color w:val="000000" w:themeColor="text1"/>
        </w:rPr>
        <w:t xml:space="preserve"> </w:t>
      </w:r>
      <w:r w:rsidRPr="003D6BF6">
        <w:rPr>
          <w:b/>
          <w:i/>
          <w:iCs/>
          <w:color w:val="000000" w:themeColor="text1"/>
        </w:rPr>
        <w:t>al.</w:t>
      </w:r>
      <w:r w:rsidR="00E76902" w:rsidRPr="003D6BF6">
        <w:rPr>
          <w:color w:val="000000" w:themeColor="text1"/>
        </w:rPr>
        <w:t>, 1976)</w:t>
      </w:r>
      <w:r w:rsidRPr="003D6BF6">
        <w:rPr>
          <w:color w:val="000000" w:themeColor="text1"/>
        </w:rPr>
        <w:t xml:space="preserve"> examined various diets consisting of cooked  potato and a protein supplement for poultry feeding. Chicks fed on a starter feed reached slaughter weight sooner than when fed on  potato diets, however, with the latter the broilers had a higher dressing out percentage. The results of the organoleptic evaluation of birds slaughtered at 13 weeks of age showed that meat from chickens fed a diet, where 75% of the corn was replaced by sweet potato, had the best flavour (</w:t>
      </w:r>
      <w:r w:rsidRPr="003D6BF6">
        <w:rPr>
          <w:b/>
          <w:color w:val="000000" w:themeColor="text1"/>
        </w:rPr>
        <w:t>Mohamed </w:t>
      </w:r>
      <w:r w:rsidRPr="003D6BF6">
        <w:rPr>
          <w:b/>
          <w:i/>
          <w:iCs/>
          <w:color w:val="000000" w:themeColor="text1"/>
        </w:rPr>
        <w:t>et al.</w:t>
      </w:r>
      <w:r w:rsidRPr="003D6BF6">
        <w:rPr>
          <w:b/>
          <w:color w:val="000000" w:themeColor="text1"/>
        </w:rPr>
        <w:t>,</w:t>
      </w:r>
      <w:r w:rsidRPr="003D6BF6">
        <w:rPr>
          <w:color w:val="000000" w:themeColor="text1"/>
        </w:rPr>
        <w:t xml:space="preserve"> 1974).</w:t>
      </w:r>
    </w:p>
    <w:p w:rsidR="0035763E" w:rsidRPr="003D6BF6" w:rsidRDefault="0035763E" w:rsidP="00FA124C">
      <w:pPr>
        <w:pStyle w:val="NormalWeb"/>
        <w:spacing w:before="0" w:beforeAutospacing="0" w:after="0" w:afterAutospacing="0" w:line="360" w:lineRule="auto"/>
        <w:jc w:val="both"/>
        <w:rPr>
          <w:color w:val="000000" w:themeColor="text1"/>
        </w:rPr>
      </w:pPr>
    </w:p>
    <w:p w:rsidR="00C04AC8" w:rsidRPr="003D6BF6" w:rsidRDefault="00C04AC8" w:rsidP="00FA124C">
      <w:pPr>
        <w:pStyle w:val="NormalWeb"/>
        <w:spacing w:before="0" w:beforeAutospacing="0" w:after="0" w:afterAutospacing="0" w:line="360" w:lineRule="auto"/>
        <w:jc w:val="both"/>
        <w:rPr>
          <w:color w:val="000000" w:themeColor="text1"/>
        </w:rPr>
      </w:pPr>
      <w:r w:rsidRPr="003D6BF6">
        <w:rPr>
          <w:color w:val="000000" w:themeColor="text1"/>
        </w:rPr>
        <w:t xml:space="preserve">Yoshida and Morimoto (1958) reported that the carbohydrate fraction in  potato to be about 90% digestible in chicks, while </w:t>
      </w:r>
      <w:r w:rsidR="00E76902" w:rsidRPr="003D6BF6">
        <w:rPr>
          <w:color w:val="000000" w:themeColor="text1"/>
        </w:rPr>
        <w:t>(</w:t>
      </w:r>
      <w:r w:rsidR="008919F8" w:rsidRPr="003D6BF6">
        <w:rPr>
          <w:b/>
          <w:color w:val="000000" w:themeColor="text1"/>
        </w:rPr>
        <w:t xml:space="preserve">Fetuga </w:t>
      </w:r>
      <w:r w:rsidRPr="003D6BF6">
        <w:rPr>
          <w:b/>
          <w:color w:val="000000" w:themeColor="text1"/>
        </w:rPr>
        <w:t>and Oluyemi</w:t>
      </w:r>
      <w:r w:rsidR="002418F3" w:rsidRPr="003D6BF6">
        <w:rPr>
          <w:b/>
          <w:color w:val="000000" w:themeColor="text1"/>
        </w:rPr>
        <w:t>,</w:t>
      </w:r>
      <w:r w:rsidR="00E76902" w:rsidRPr="003D6BF6">
        <w:rPr>
          <w:color w:val="000000" w:themeColor="text1"/>
        </w:rPr>
        <w:t xml:space="preserve"> 1976)</w:t>
      </w:r>
      <w:r w:rsidRPr="003D6BF6">
        <w:rPr>
          <w:color w:val="000000" w:themeColor="text1"/>
        </w:rPr>
        <w:t xml:space="preserve"> obtained a coefficient of metabolizable energy of 90,9 or 87,2 in diets where the tuber replaced 25 or 40% of the glucose in a basal diet; at both levels, rate and efficiency of gain were best for the sweet potato diets. These results suggest that, as an energy source, and at these levels of substitution the tuber is as efficiently used as maize by chicks.</w:t>
      </w:r>
    </w:p>
    <w:p w:rsidR="0035763E" w:rsidRPr="003D6BF6" w:rsidRDefault="0035763E" w:rsidP="00FA124C">
      <w:pPr>
        <w:pStyle w:val="NormalWeb"/>
        <w:spacing w:before="0" w:beforeAutospacing="0" w:after="0" w:afterAutospacing="0" w:line="360" w:lineRule="auto"/>
        <w:jc w:val="both"/>
        <w:rPr>
          <w:color w:val="000000" w:themeColor="text1"/>
        </w:rPr>
      </w:pPr>
    </w:p>
    <w:p w:rsidR="00C04AC8" w:rsidRPr="003D6BF6" w:rsidRDefault="001A18FA" w:rsidP="00FA124C">
      <w:pPr>
        <w:pStyle w:val="NormalWeb"/>
        <w:spacing w:before="0" w:beforeAutospacing="0" w:after="0" w:afterAutospacing="0" w:line="360" w:lineRule="auto"/>
        <w:jc w:val="both"/>
        <w:rPr>
          <w:color w:val="000000" w:themeColor="text1"/>
        </w:rPr>
      </w:pPr>
      <w:r w:rsidRPr="003D6BF6">
        <w:rPr>
          <w:b/>
          <w:bCs/>
          <w:color w:val="000000" w:themeColor="text1"/>
        </w:rPr>
        <w:t xml:space="preserve">2.5 </w:t>
      </w:r>
      <w:r w:rsidR="00C04AC8" w:rsidRPr="003D6BF6">
        <w:rPr>
          <w:b/>
          <w:bCs/>
          <w:color w:val="000000" w:themeColor="text1"/>
        </w:rPr>
        <w:t xml:space="preserve"> Chemical composition of potato meal</w:t>
      </w:r>
    </w:p>
    <w:p w:rsidR="00C04AC8" w:rsidRPr="003D6BF6" w:rsidRDefault="00C04AC8" w:rsidP="00FA124C">
      <w:pPr>
        <w:spacing w:line="360" w:lineRule="auto"/>
        <w:jc w:val="both"/>
        <w:rPr>
          <w:rFonts w:eastAsia="Times New Roman"/>
          <w:bCs/>
          <w:color w:val="000000" w:themeColor="text1"/>
          <w:sz w:val="24"/>
          <w:szCs w:val="24"/>
        </w:rPr>
      </w:pPr>
      <w:r w:rsidRPr="003D6BF6">
        <w:rPr>
          <w:rFonts w:eastAsia="Times New Roman"/>
          <w:bCs/>
          <w:color w:val="000000" w:themeColor="text1"/>
          <w:sz w:val="24"/>
          <w:szCs w:val="24"/>
        </w:rPr>
        <w:t xml:space="preserve">Potato is rich in carbohydrate content and also contain proteins, fats, vitamins, minerals.The dry matter percentage of potato is less, approximately 20-25%.On dry matter  basis the energy is 3228 kcal/kg.Which is good in quantity as energy source for poultry ration.In carbohydrate contents there are glucose and fructose as monosaccharides, sucrose as disaccharides, starch and dietary fiber as polysaccharides.In protein contents there  present most of the amino acids included valine, histamine, glutamine, Isoleucine, Lucien, lysine, methionine, threonine, tryptophan, phenylalanine and conditionally essential amino acids tyrosine, cystein..There are also some non essential amino acids includes alanine, arginine, asparagine, glycine, proline, serenine.There are present some fats in potatoes includes saturated fatty acids,monounsaturated fatty acids, polyunsaturated fatty acids, cholesterol, phytosterols.The minerals present in potatoes are calcium, iron,  </w:t>
      </w:r>
      <w:r w:rsidRPr="003D6BF6">
        <w:rPr>
          <w:rFonts w:eastAsia="Times New Roman"/>
          <w:bCs/>
          <w:color w:val="000000" w:themeColor="text1"/>
          <w:sz w:val="24"/>
          <w:szCs w:val="24"/>
        </w:rPr>
        <w:lastRenderedPageBreak/>
        <w:t>magnesium,  phosphorus, potassium, sodium, zinc, copper, maganese, selenium.There also present impotant vitamins in potatoes includes vitamin c (ascorbic acid), thiamin(vitamin B1), riboflavin (vita</w:t>
      </w:r>
      <w:r w:rsidR="00231B1A" w:rsidRPr="003D6BF6">
        <w:rPr>
          <w:rFonts w:eastAsia="Times New Roman"/>
          <w:bCs/>
          <w:color w:val="000000" w:themeColor="text1"/>
          <w:sz w:val="24"/>
          <w:szCs w:val="24"/>
        </w:rPr>
        <w:t xml:space="preserve">min B2), niacin(vitamin B3),  </w:t>
      </w:r>
      <w:r w:rsidRPr="003D6BF6">
        <w:rPr>
          <w:rFonts w:eastAsia="Times New Roman"/>
          <w:bCs/>
          <w:color w:val="000000" w:themeColor="text1"/>
          <w:sz w:val="24"/>
          <w:szCs w:val="24"/>
        </w:rPr>
        <w:t>pantothenic acid(vitamin B5),  , pyridoxine (vitamin B6),, folic acid (vitamin B9),, choline(vitamin B4),   Beta carotene (vitamin A), alpha tocopherol (vitamin E).</w:t>
      </w:r>
      <w:r w:rsidR="00483517" w:rsidRPr="003D6BF6">
        <w:rPr>
          <w:color w:val="000000" w:themeColor="text1"/>
          <w:sz w:val="24"/>
          <w:szCs w:val="24"/>
          <w:shd w:val="clear" w:color="auto" w:fill="FFFFFF"/>
        </w:rPr>
        <w:t xml:space="preserve">( </w:t>
      </w:r>
      <w:r w:rsidR="00483517" w:rsidRPr="003D6BF6">
        <w:rPr>
          <w:b/>
          <w:color w:val="000000" w:themeColor="text1"/>
          <w:sz w:val="24"/>
          <w:szCs w:val="24"/>
          <w:shd w:val="clear" w:color="auto" w:fill="FFFFFF"/>
        </w:rPr>
        <w:t>Bhattagharya</w:t>
      </w:r>
      <w:r w:rsidR="00483517" w:rsidRPr="003D6BF6">
        <w:rPr>
          <w:color w:val="000000" w:themeColor="text1"/>
          <w:sz w:val="24"/>
          <w:szCs w:val="24"/>
          <w:shd w:val="clear" w:color="auto" w:fill="FFFFFF"/>
        </w:rPr>
        <w:t xml:space="preserve"> </w:t>
      </w:r>
      <w:r w:rsidR="00483517" w:rsidRPr="003D6BF6">
        <w:rPr>
          <w:b/>
          <w:i/>
          <w:iCs/>
          <w:color w:val="000000" w:themeColor="text1"/>
        </w:rPr>
        <w:t>et al.</w:t>
      </w:r>
      <w:r w:rsidR="00483517" w:rsidRPr="003D6BF6">
        <w:rPr>
          <w:b/>
          <w:color w:val="000000" w:themeColor="text1"/>
        </w:rPr>
        <w:t>,</w:t>
      </w:r>
      <w:r w:rsidR="00483517" w:rsidRPr="003D6BF6">
        <w:rPr>
          <w:color w:val="000000" w:themeColor="text1"/>
        </w:rPr>
        <w:t xml:space="preserve"> 2008)</w:t>
      </w:r>
    </w:p>
    <w:p w:rsidR="0035763E" w:rsidRPr="003D6BF6" w:rsidRDefault="0035763E" w:rsidP="00FA124C">
      <w:pPr>
        <w:spacing w:line="360" w:lineRule="auto"/>
        <w:jc w:val="both"/>
        <w:rPr>
          <w:color w:val="000000" w:themeColor="text1"/>
          <w:sz w:val="24"/>
          <w:szCs w:val="24"/>
        </w:rPr>
      </w:pPr>
    </w:p>
    <w:p w:rsidR="00C04AC8" w:rsidRPr="003D6BF6" w:rsidRDefault="00C04AC8" w:rsidP="00FA124C">
      <w:pPr>
        <w:autoSpaceDE w:val="0"/>
        <w:autoSpaceDN w:val="0"/>
        <w:adjustRightInd w:val="0"/>
        <w:spacing w:line="360" w:lineRule="auto"/>
        <w:jc w:val="both"/>
        <w:rPr>
          <w:b/>
          <w:bCs/>
          <w:color w:val="000000" w:themeColor="text1"/>
          <w:sz w:val="24"/>
          <w:szCs w:val="24"/>
        </w:rPr>
      </w:pPr>
      <w:r w:rsidRPr="003D6BF6">
        <w:rPr>
          <w:b/>
          <w:bCs/>
          <w:color w:val="000000" w:themeColor="text1"/>
          <w:sz w:val="24"/>
          <w:szCs w:val="24"/>
        </w:rPr>
        <w:t>Table 1 Approximate composition of potato meal (dry matter basis)</w:t>
      </w:r>
    </w:p>
    <w:p w:rsidR="002418F3" w:rsidRPr="003D6BF6" w:rsidRDefault="002418F3" w:rsidP="00FA124C">
      <w:pPr>
        <w:autoSpaceDE w:val="0"/>
        <w:autoSpaceDN w:val="0"/>
        <w:adjustRightInd w:val="0"/>
        <w:spacing w:line="360" w:lineRule="auto"/>
        <w:jc w:val="both"/>
        <w:rPr>
          <w:b/>
          <w:bCs/>
          <w:color w:val="000000" w:themeColor="text1"/>
          <w:sz w:val="24"/>
          <w:szCs w:val="24"/>
        </w:rPr>
      </w:pPr>
    </w:p>
    <w:tbl>
      <w:tblPr>
        <w:tblStyle w:val="TableGrid"/>
        <w:tblW w:w="811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104"/>
        <w:gridCol w:w="3014"/>
      </w:tblGrid>
      <w:tr w:rsidR="00C04AC8" w:rsidRPr="003D6BF6" w:rsidTr="008837C1">
        <w:trPr>
          <w:trHeight w:val="517"/>
        </w:trPr>
        <w:tc>
          <w:tcPr>
            <w:tcW w:w="5104" w:type="dxa"/>
            <w:tcBorders>
              <w:top w:val="single" w:sz="4" w:space="0" w:color="auto"/>
              <w:bottom w:val="single" w:sz="4" w:space="0" w:color="auto"/>
            </w:tcBorders>
          </w:tcPr>
          <w:p w:rsidR="00C04AC8" w:rsidRPr="003D6BF6" w:rsidRDefault="00C04AC8" w:rsidP="00FA124C">
            <w:pPr>
              <w:autoSpaceDE w:val="0"/>
              <w:autoSpaceDN w:val="0"/>
              <w:adjustRightInd w:val="0"/>
              <w:spacing w:line="360" w:lineRule="auto"/>
              <w:rPr>
                <w:rFonts w:ascii="Times New Roman" w:eastAsia="QktwdpMyriadPro-Semibold" w:hAnsi="Times New Roman" w:cs="Times New Roman"/>
                <w:b/>
                <w:color w:val="000000" w:themeColor="text1"/>
                <w:sz w:val="24"/>
                <w:szCs w:val="24"/>
              </w:rPr>
            </w:pPr>
            <w:r w:rsidRPr="003D6BF6">
              <w:rPr>
                <w:rFonts w:ascii="Times New Roman" w:eastAsia="QktwdpMyriadPro-Semibold" w:hAnsi="Times New Roman" w:cs="Times New Roman"/>
                <w:b/>
                <w:color w:val="000000" w:themeColor="text1"/>
                <w:sz w:val="24"/>
                <w:szCs w:val="24"/>
              </w:rPr>
              <w:t>Comp</w:t>
            </w:r>
            <w:r w:rsidR="00E76902" w:rsidRPr="003D6BF6">
              <w:rPr>
                <w:rFonts w:ascii="Times New Roman" w:eastAsia="QktwdpMyriadPro-Semibold" w:hAnsi="Times New Roman" w:cs="Times New Roman"/>
                <w:b/>
                <w:color w:val="000000" w:themeColor="text1"/>
                <w:sz w:val="24"/>
                <w:szCs w:val="24"/>
              </w:rPr>
              <w:t>nents</w:t>
            </w:r>
            <w:r w:rsidRPr="003D6BF6">
              <w:rPr>
                <w:rFonts w:ascii="Times New Roman" w:eastAsia="QktwdpMyriadPro-Semibold" w:hAnsi="Times New Roman" w:cs="Times New Roman"/>
                <w:b/>
                <w:color w:val="000000" w:themeColor="text1"/>
                <w:sz w:val="24"/>
                <w:szCs w:val="24"/>
              </w:rPr>
              <w:t xml:space="preserve">o (%)                                </w:t>
            </w:r>
          </w:p>
        </w:tc>
        <w:tc>
          <w:tcPr>
            <w:tcW w:w="3014" w:type="dxa"/>
            <w:tcBorders>
              <w:top w:val="single" w:sz="4" w:space="0" w:color="auto"/>
              <w:bottom w:val="single" w:sz="4" w:space="0" w:color="auto"/>
            </w:tcBorders>
          </w:tcPr>
          <w:p w:rsidR="00C04AC8" w:rsidRPr="003D6BF6" w:rsidRDefault="00C04AC8" w:rsidP="00FA124C">
            <w:pPr>
              <w:autoSpaceDE w:val="0"/>
              <w:autoSpaceDN w:val="0"/>
              <w:adjustRightInd w:val="0"/>
              <w:spacing w:line="360" w:lineRule="auto"/>
              <w:jc w:val="center"/>
              <w:rPr>
                <w:rFonts w:ascii="Times New Roman" w:eastAsia="QktwdpMyriadPro-Semibold" w:hAnsi="Times New Roman" w:cs="Times New Roman"/>
                <w:b/>
                <w:color w:val="000000" w:themeColor="text1"/>
                <w:sz w:val="24"/>
                <w:szCs w:val="24"/>
              </w:rPr>
            </w:pPr>
            <w:r w:rsidRPr="003D6BF6">
              <w:rPr>
                <w:rFonts w:ascii="Times New Roman" w:eastAsia="QktwdpMyriadPro-Semibold" w:hAnsi="Times New Roman" w:cs="Times New Roman"/>
                <w:b/>
                <w:color w:val="000000" w:themeColor="text1"/>
                <w:sz w:val="24"/>
                <w:szCs w:val="24"/>
              </w:rPr>
              <w:t>Potato meal</w:t>
            </w:r>
          </w:p>
        </w:tc>
      </w:tr>
      <w:tr w:rsidR="00C04AC8" w:rsidRPr="003D6BF6" w:rsidTr="008837C1">
        <w:trPr>
          <w:trHeight w:val="517"/>
        </w:trPr>
        <w:tc>
          <w:tcPr>
            <w:tcW w:w="5104" w:type="dxa"/>
            <w:tcBorders>
              <w:top w:val="single" w:sz="4" w:space="0" w:color="auto"/>
            </w:tcBorders>
          </w:tcPr>
          <w:p w:rsidR="00C04AC8" w:rsidRPr="003D6BF6" w:rsidRDefault="009902C0" w:rsidP="00FA124C">
            <w:pPr>
              <w:autoSpaceDE w:val="0"/>
              <w:autoSpaceDN w:val="0"/>
              <w:adjustRightInd w:val="0"/>
              <w:spacing w:line="360" w:lineRule="auto"/>
              <w:jc w:val="both"/>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Energy (k.cal</w:t>
            </w:r>
            <w:r w:rsidR="00C04AC8" w:rsidRPr="003D6BF6">
              <w:rPr>
                <w:rFonts w:ascii="Times New Roman" w:hAnsi="Times New Roman" w:cs="Times New Roman"/>
                <w:color w:val="000000" w:themeColor="text1"/>
                <w:sz w:val="24"/>
                <w:szCs w:val="24"/>
              </w:rPr>
              <w:t xml:space="preserve">/Kg)                                     </w:t>
            </w:r>
          </w:p>
        </w:tc>
        <w:tc>
          <w:tcPr>
            <w:tcW w:w="3014" w:type="dxa"/>
            <w:tcBorders>
              <w:top w:val="single" w:sz="4" w:space="0" w:color="auto"/>
            </w:tcBorders>
          </w:tcPr>
          <w:p w:rsidR="00C04AC8" w:rsidRPr="003D6BF6" w:rsidRDefault="00C04AC8" w:rsidP="00FA124C">
            <w:pPr>
              <w:autoSpaceDE w:val="0"/>
              <w:autoSpaceDN w:val="0"/>
              <w:adjustRightInd w:val="0"/>
              <w:spacing w:line="360" w:lineRule="auto"/>
              <w:jc w:val="center"/>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3227</w:t>
            </w:r>
          </w:p>
        </w:tc>
      </w:tr>
      <w:tr w:rsidR="00C04AC8" w:rsidRPr="003D6BF6" w:rsidTr="008837C1">
        <w:trPr>
          <w:trHeight w:val="517"/>
        </w:trPr>
        <w:tc>
          <w:tcPr>
            <w:tcW w:w="5104" w:type="dxa"/>
          </w:tcPr>
          <w:p w:rsidR="00C04AC8" w:rsidRPr="003D6BF6" w:rsidRDefault="008837C1" w:rsidP="00FA124C">
            <w:pPr>
              <w:autoSpaceDE w:val="0"/>
              <w:autoSpaceDN w:val="0"/>
              <w:adjustRightInd w:val="0"/>
              <w:spacing w:line="360" w:lineRule="auto"/>
              <w:jc w:val="both"/>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Moisture (</w:t>
            </w:r>
            <w:r w:rsidR="00E76902" w:rsidRPr="003D6BF6">
              <w:rPr>
                <w:rFonts w:ascii="Times New Roman" w:hAnsi="Times New Roman" w:cs="Times New Roman"/>
                <w:color w:val="000000" w:themeColor="text1"/>
                <w:sz w:val="24"/>
                <w:szCs w:val="24"/>
              </w:rPr>
              <w:t>%)</w:t>
            </w:r>
            <w:r w:rsidR="00C04AC8" w:rsidRPr="003D6BF6">
              <w:rPr>
                <w:rFonts w:ascii="Times New Roman" w:hAnsi="Times New Roman" w:cs="Times New Roman"/>
                <w:color w:val="000000" w:themeColor="text1"/>
                <w:sz w:val="24"/>
                <w:szCs w:val="24"/>
              </w:rPr>
              <w:t xml:space="preserve">                                                     </w:t>
            </w:r>
          </w:p>
        </w:tc>
        <w:tc>
          <w:tcPr>
            <w:tcW w:w="3014" w:type="dxa"/>
          </w:tcPr>
          <w:p w:rsidR="00C04AC8" w:rsidRPr="003D6BF6" w:rsidRDefault="00C04AC8" w:rsidP="00FA124C">
            <w:pPr>
              <w:autoSpaceDE w:val="0"/>
              <w:autoSpaceDN w:val="0"/>
              <w:adjustRightInd w:val="0"/>
              <w:spacing w:line="360" w:lineRule="auto"/>
              <w:jc w:val="center"/>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75</w:t>
            </w:r>
          </w:p>
        </w:tc>
      </w:tr>
      <w:tr w:rsidR="00C04AC8" w:rsidRPr="003D6BF6" w:rsidTr="008837C1">
        <w:trPr>
          <w:trHeight w:val="517"/>
        </w:trPr>
        <w:tc>
          <w:tcPr>
            <w:tcW w:w="5104" w:type="dxa"/>
          </w:tcPr>
          <w:p w:rsidR="00C04AC8" w:rsidRPr="003D6BF6" w:rsidRDefault="00C04AC8" w:rsidP="00FA124C">
            <w:pPr>
              <w:autoSpaceDE w:val="0"/>
              <w:autoSpaceDN w:val="0"/>
              <w:adjustRightInd w:val="0"/>
              <w:spacing w:line="360" w:lineRule="auto"/>
              <w:jc w:val="both"/>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 xml:space="preserve">Crude </w:t>
            </w:r>
            <w:r w:rsidR="008837C1" w:rsidRPr="003D6BF6">
              <w:rPr>
                <w:rFonts w:ascii="Times New Roman" w:hAnsi="Times New Roman" w:cs="Times New Roman"/>
                <w:color w:val="000000" w:themeColor="text1"/>
                <w:sz w:val="24"/>
                <w:szCs w:val="24"/>
              </w:rPr>
              <w:t>fiber (</w:t>
            </w:r>
            <w:r w:rsidR="00E76902" w:rsidRPr="003D6BF6">
              <w:rPr>
                <w:rFonts w:ascii="Times New Roman" w:hAnsi="Times New Roman" w:cs="Times New Roman"/>
                <w:color w:val="000000" w:themeColor="text1"/>
                <w:sz w:val="24"/>
                <w:szCs w:val="24"/>
              </w:rPr>
              <w:t xml:space="preserve">%) </w:t>
            </w:r>
            <w:r w:rsidRPr="003D6BF6">
              <w:rPr>
                <w:rFonts w:ascii="Times New Roman" w:hAnsi="Times New Roman" w:cs="Times New Roman"/>
                <w:color w:val="000000" w:themeColor="text1"/>
                <w:sz w:val="24"/>
                <w:szCs w:val="24"/>
              </w:rPr>
              <w:t xml:space="preserve">                                              </w:t>
            </w:r>
          </w:p>
        </w:tc>
        <w:tc>
          <w:tcPr>
            <w:tcW w:w="3014" w:type="dxa"/>
          </w:tcPr>
          <w:p w:rsidR="00C04AC8" w:rsidRPr="003D6BF6" w:rsidRDefault="00C04AC8" w:rsidP="00FA124C">
            <w:pPr>
              <w:autoSpaceDE w:val="0"/>
              <w:autoSpaceDN w:val="0"/>
              <w:adjustRightInd w:val="0"/>
              <w:spacing w:line="360" w:lineRule="auto"/>
              <w:jc w:val="center"/>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4.9</w:t>
            </w:r>
          </w:p>
        </w:tc>
      </w:tr>
      <w:tr w:rsidR="00C04AC8" w:rsidRPr="003D6BF6" w:rsidTr="008837C1">
        <w:trPr>
          <w:trHeight w:val="517"/>
        </w:trPr>
        <w:tc>
          <w:tcPr>
            <w:tcW w:w="5104" w:type="dxa"/>
          </w:tcPr>
          <w:p w:rsidR="00C04AC8" w:rsidRPr="003D6BF6" w:rsidRDefault="00C04AC8" w:rsidP="00FA124C">
            <w:pPr>
              <w:autoSpaceDE w:val="0"/>
              <w:autoSpaceDN w:val="0"/>
              <w:adjustRightInd w:val="0"/>
              <w:spacing w:line="360" w:lineRule="auto"/>
              <w:jc w:val="both"/>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 xml:space="preserve">Crude </w:t>
            </w:r>
            <w:r w:rsidR="008837C1" w:rsidRPr="003D6BF6">
              <w:rPr>
                <w:rFonts w:ascii="Times New Roman" w:hAnsi="Times New Roman" w:cs="Times New Roman"/>
                <w:color w:val="000000" w:themeColor="text1"/>
                <w:sz w:val="24"/>
                <w:szCs w:val="24"/>
              </w:rPr>
              <w:t>protein (</w:t>
            </w:r>
            <w:r w:rsidR="00E76902" w:rsidRPr="003D6BF6">
              <w:rPr>
                <w:rFonts w:ascii="Times New Roman" w:hAnsi="Times New Roman" w:cs="Times New Roman"/>
                <w:color w:val="000000" w:themeColor="text1"/>
                <w:sz w:val="24"/>
                <w:szCs w:val="24"/>
              </w:rPr>
              <w:t xml:space="preserve">%) </w:t>
            </w:r>
            <w:r w:rsidRPr="003D6BF6">
              <w:rPr>
                <w:rFonts w:ascii="Times New Roman" w:hAnsi="Times New Roman" w:cs="Times New Roman"/>
                <w:color w:val="000000" w:themeColor="text1"/>
                <w:sz w:val="24"/>
                <w:szCs w:val="24"/>
              </w:rPr>
              <w:t xml:space="preserve">                                          </w:t>
            </w:r>
          </w:p>
        </w:tc>
        <w:tc>
          <w:tcPr>
            <w:tcW w:w="3014" w:type="dxa"/>
          </w:tcPr>
          <w:p w:rsidR="00C04AC8" w:rsidRPr="003D6BF6" w:rsidRDefault="00C04AC8" w:rsidP="00FA124C">
            <w:pPr>
              <w:autoSpaceDE w:val="0"/>
              <w:autoSpaceDN w:val="0"/>
              <w:adjustRightInd w:val="0"/>
              <w:spacing w:line="360" w:lineRule="auto"/>
              <w:jc w:val="center"/>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2.9</w:t>
            </w:r>
          </w:p>
        </w:tc>
      </w:tr>
      <w:tr w:rsidR="00C04AC8" w:rsidRPr="003D6BF6" w:rsidTr="008837C1">
        <w:trPr>
          <w:trHeight w:val="517"/>
        </w:trPr>
        <w:tc>
          <w:tcPr>
            <w:tcW w:w="5104" w:type="dxa"/>
          </w:tcPr>
          <w:p w:rsidR="00C04AC8" w:rsidRPr="003D6BF6" w:rsidRDefault="008837C1" w:rsidP="00FA124C">
            <w:pPr>
              <w:autoSpaceDE w:val="0"/>
              <w:autoSpaceDN w:val="0"/>
              <w:adjustRightInd w:val="0"/>
              <w:spacing w:line="360" w:lineRule="auto"/>
              <w:jc w:val="both"/>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Ash (</w:t>
            </w:r>
            <w:r w:rsidR="00E76902" w:rsidRPr="003D6BF6">
              <w:rPr>
                <w:rFonts w:ascii="Times New Roman" w:hAnsi="Times New Roman" w:cs="Times New Roman"/>
                <w:color w:val="000000" w:themeColor="text1"/>
                <w:sz w:val="24"/>
                <w:szCs w:val="24"/>
              </w:rPr>
              <w:t xml:space="preserve">%) </w:t>
            </w:r>
            <w:r w:rsidR="00C04AC8" w:rsidRPr="003D6BF6">
              <w:rPr>
                <w:rFonts w:ascii="Times New Roman" w:hAnsi="Times New Roman" w:cs="Times New Roman"/>
                <w:color w:val="000000" w:themeColor="text1"/>
                <w:sz w:val="24"/>
                <w:szCs w:val="24"/>
              </w:rPr>
              <w:t xml:space="preserve">                                                         </w:t>
            </w:r>
          </w:p>
        </w:tc>
        <w:tc>
          <w:tcPr>
            <w:tcW w:w="3014" w:type="dxa"/>
          </w:tcPr>
          <w:p w:rsidR="00C04AC8" w:rsidRPr="003D6BF6" w:rsidRDefault="00C04AC8" w:rsidP="00FA124C">
            <w:pPr>
              <w:autoSpaceDE w:val="0"/>
              <w:autoSpaceDN w:val="0"/>
              <w:adjustRightInd w:val="0"/>
              <w:spacing w:line="360" w:lineRule="auto"/>
              <w:jc w:val="center"/>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1.6</w:t>
            </w:r>
          </w:p>
        </w:tc>
      </w:tr>
      <w:tr w:rsidR="00C04AC8" w:rsidRPr="003D6BF6" w:rsidTr="008837C1">
        <w:trPr>
          <w:trHeight w:val="542"/>
        </w:trPr>
        <w:tc>
          <w:tcPr>
            <w:tcW w:w="5104" w:type="dxa"/>
          </w:tcPr>
          <w:p w:rsidR="00C04AC8" w:rsidRPr="003D6BF6" w:rsidRDefault="00C04AC8" w:rsidP="00FA124C">
            <w:pPr>
              <w:spacing w:line="360" w:lineRule="auto"/>
              <w:jc w:val="both"/>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 xml:space="preserve">Ether </w:t>
            </w:r>
            <w:r w:rsidR="008837C1" w:rsidRPr="003D6BF6">
              <w:rPr>
                <w:rFonts w:ascii="Times New Roman" w:hAnsi="Times New Roman" w:cs="Times New Roman"/>
                <w:color w:val="000000" w:themeColor="text1"/>
                <w:sz w:val="24"/>
                <w:szCs w:val="24"/>
              </w:rPr>
              <w:t>extract (</w:t>
            </w:r>
            <w:r w:rsidR="00E76902" w:rsidRPr="003D6BF6">
              <w:rPr>
                <w:rFonts w:ascii="Times New Roman" w:hAnsi="Times New Roman" w:cs="Times New Roman"/>
                <w:color w:val="000000" w:themeColor="text1"/>
                <w:sz w:val="24"/>
                <w:szCs w:val="24"/>
              </w:rPr>
              <w:t xml:space="preserve">%) </w:t>
            </w:r>
            <w:r w:rsidRPr="003D6BF6">
              <w:rPr>
                <w:rFonts w:ascii="Times New Roman" w:hAnsi="Times New Roman" w:cs="Times New Roman"/>
                <w:color w:val="000000" w:themeColor="text1"/>
                <w:sz w:val="24"/>
                <w:szCs w:val="24"/>
              </w:rPr>
              <w:t xml:space="preserve">                                      </w:t>
            </w:r>
          </w:p>
        </w:tc>
        <w:tc>
          <w:tcPr>
            <w:tcW w:w="3014" w:type="dxa"/>
          </w:tcPr>
          <w:p w:rsidR="00C04AC8" w:rsidRPr="003D6BF6" w:rsidRDefault="00C04AC8" w:rsidP="00FA124C">
            <w:pPr>
              <w:spacing w:line="360" w:lineRule="auto"/>
              <w:jc w:val="center"/>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0.23</w:t>
            </w:r>
          </w:p>
        </w:tc>
      </w:tr>
    </w:tbl>
    <w:p w:rsidR="00C04AC8" w:rsidRPr="003D6BF6" w:rsidRDefault="00C04AC8" w:rsidP="00FA124C">
      <w:pPr>
        <w:autoSpaceDE w:val="0"/>
        <w:autoSpaceDN w:val="0"/>
        <w:adjustRightInd w:val="0"/>
        <w:spacing w:line="360" w:lineRule="auto"/>
        <w:jc w:val="both"/>
        <w:rPr>
          <w:b/>
          <w:bCs/>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2.6 Microbiology and palatability</w:t>
      </w:r>
    </w:p>
    <w:p w:rsidR="00C04AC8" w:rsidRPr="003D6BF6" w:rsidRDefault="00C04AC8" w:rsidP="00FA124C">
      <w:pPr>
        <w:spacing w:line="360" w:lineRule="auto"/>
        <w:jc w:val="both"/>
        <w:rPr>
          <w:color w:val="000000" w:themeColor="text1"/>
          <w:sz w:val="24"/>
          <w:szCs w:val="24"/>
          <w:shd w:val="clear" w:color="auto" w:fill="FFFFFF"/>
        </w:rPr>
      </w:pPr>
      <w:r w:rsidRPr="003D6BF6">
        <w:rPr>
          <w:rFonts w:eastAsia="Times New Roman"/>
          <w:color w:val="000000" w:themeColor="text1"/>
          <w:sz w:val="24"/>
          <w:szCs w:val="24"/>
        </w:rPr>
        <w:t>The variability in the nutrient profile of  potato meal can lead to unexpected changes in poultry performance. Concerns about microbiological quality and palatability often limit the use of higher dietary quantities.</w:t>
      </w:r>
      <w:r w:rsidRPr="003D6BF6">
        <w:rPr>
          <w:color w:val="000000" w:themeColor="text1"/>
          <w:sz w:val="24"/>
          <w:szCs w:val="24"/>
          <w:shd w:val="clear" w:color="auto" w:fill="FFFFFF"/>
        </w:rPr>
        <w:t>Many types of spoilage and pathogenic microorganisms exist on fresh, minimally processed, and fully processed potato products. Potatoes are processed into many products including frozen, dried, ready-to-eat, and minimally processed.</w:t>
      </w:r>
      <w:r w:rsidR="00483517" w:rsidRPr="003D6BF6">
        <w:rPr>
          <w:color w:val="000000" w:themeColor="text1"/>
          <w:sz w:val="24"/>
          <w:szCs w:val="24"/>
          <w:shd w:val="clear" w:color="auto" w:fill="FFFFFF"/>
        </w:rPr>
        <w:t>(</w:t>
      </w:r>
      <w:r w:rsidR="00483517" w:rsidRPr="003D6BF6">
        <w:rPr>
          <w:b/>
          <w:color w:val="000000" w:themeColor="text1"/>
          <w:sz w:val="24"/>
          <w:szCs w:val="24"/>
          <w:shd w:val="clear" w:color="auto" w:fill="FFFFFF"/>
        </w:rPr>
        <w:t>Davidson</w:t>
      </w:r>
      <w:r w:rsidR="00483517" w:rsidRPr="003D6BF6">
        <w:rPr>
          <w:b/>
          <w:i/>
          <w:iCs/>
          <w:color w:val="000000" w:themeColor="text1"/>
        </w:rPr>
        <w:t xml:space="preserve"> et al.</w:t>
      </w:r>
      <w:r w:rsidR="00483517" w:rsidRPr="003D6BF6">
        <w:rPr>
          <w:b/>
          <w:color w:val="000000" w:themeColor="text1"/>
        </w:rPr>
        <w:t>,</w:t>
      </w:r>
      <w:r w:rsidR="00483517" w:rsidRPr="003D6BF6">
        <w:rPr>
          <w:color w:val="000000" w:themeColor="text1"/>
        </w:rPr>
        <w:t xml:space="preserve"> 2008)</w:t>
      </w:r>
      <w:r w:rsidR="00483517" w:rsidRPr="003D6BF6">
        <w:rPr>
          <w:color w:val="000000" w:themeColor="text1"/>
          <w:sz w:val="24"/>
          <w:szCs w:val="24"/>
          <w:shd w:val="clear" w:color="auto" w:fill="FFFFFF"/>
        </w:rPr>
        <w:t xml:space="preserve">  </w:t>
      </w:r>
      <w:r w:rsidRPr="003D6BF6">
        <w:rPr>
          <w:color w:val="000000" w:themeColor="text1"/>
          <w:sz w:val="24"/>
          <w:szCs w:val="24"/>
          <w:shd w:val="clear" w:color="auto" w:fill="FFFFFF"/>
        </w:rPr>
        <w:t xml:space="preserve"> The microbiological quality of finished potato products is influenced by the natural microflora, processing, handling, and human contact. The natural microflora of potatoes are influenced by soil and airborne inocula, agricultural practices, harvesting methods, and storage conditions. The microflora of processed products are influenced by all of the factors and conditions affecting the natural microflora as well as the processes applied to the product. This review considers the sources of microorganisms, microflora, foodborne disease pathogens, and outbreaks associated with, and selected microbiological research involving, potatoes and </w:t>
      </w:r>
      <w:r w:rsidRPr="003D6BF6">
        <w:rPr>
          <w:color w:val="000000" w:themeColor="text1"/>
          <w:sz w:val="24"/>
          <w:szCs w:val="24"/>
          <w:shd w:val="clear" w:color="auto" w:fill="FFFFFF"/>
        </w:rPr>
        <w:lastRenderedPageBreak/>
        <w:t>potato products.Palatibity depends on contamination and load of microbes.Less contaminated potato meal with good storage ensure better palatability and more intake of feed.</w:t>
      </w:r>
    </w:p>
    <w:p w:rsidR="009F5FE2" w:rsidRPr="003D6BF6" w:rsidRDefault="009F5FE2" w:rsidP="00FA124C">
      <w:pPr>
        <w:spacing w:line="360" w:lineRule="auto"/>
        <w:jc w:val="both"/>
        <w:rPr>
          <w:color w:val="000000" w:themeColor="text1"/>
          <w:sz w:val="24"/>
          <w:szCs w:val="24"/>
          <w:shd w:val="clear" w:color="auto" w:fill="FFFFFF"/>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2.7 Conclusion</w:t>
      </w:r>
    </w:p>
    <w:p w:rsidR="00C04AC8" w:rsidRPr="003D6BF6" w:rsidRDefault="00C04AC8" w:rsidP="00FA124C">
      <w:pPr>
        <w:spacing w:line="360" w:lineRule="auto"/>
        <w:jc w:val="both"/>
        <w:rPr>
          <w:color w:val="000000" w:themeColor="text1"/>
          <w:sz w:val="24"/>
          <w:szCs w:val="24"/>
        </w:rPr>
      </w:pPr>
      <w:r w:rsidRPr="003D6BF6">
        <w:rPr>
          <w:rFonts w:eastAsia="Times New Roman"/>
          <w:color w:val="000000" w:themeColor="text1"/>
          <w:sz w:val="24"/>
          <w:szCs w:val="24"/>
        </w:rPr>
        <w:t>Chemical composition of potato meal is rich in carbohydrate,also present some essential amino acids, vitamins, minerals. The different composition of potato meal are also discussed. Despite variability, this is a potential source of carbohydrate, calcium, phosphorus and other trace minerals. Taking into consideration of the nature of variation, inclusion levels and its subsequent consequences on productive performance, carcass characteristics  in broilers could be explored as a noble study.</w:t>
      </w:r>
    </w:p>
    <w:p w:rsidR="00C04AC8" w:rsidRPr="003D6BF6" w:rsidRDefault="00C04AC8" w:rsidP="00FA124C">
      <w:pPr>
        <w:spacing w:line="360" w:lineRule="auto"/>
        <w:rPr>
          <w:rFonts w:ascii="Calibri" w:hAnsi="Calibri"/>
          <w:color w:val="000000" w:themeColor="text1"/>
          <w:sz w:val="24"/>
          <w:szCs w:val="24"/>
        </w:rPr>
      </w:pPr>
    </w:p>
    <w:p w:rsidR="00C04AC8" w:rsidRPr="003D6BF6" w:rsidRDefault="00C04AC8" w:rsidP="00FA124C">
      <w:pPr>
        <w:spacing w:line="360" w:lineRule="auto"/>
        <w:rPr>
          <w:rFonts w:ascii="Calibri" w:hAnsi="Calibri"/>
          <w:color w:val="000000" w:themeColor="text1"/>
          <w:sz w:val="24"/>
          <w:szCs w:val="24"/>
        </w:rPr>
      </w:pPr>
      <w:r w:rsidRPr="003D6BF6">
        <w:rPr>
          <w:rFonts w:ascii="Calibri" w:hAnsi="Calibri"/>
          <w:color w:val="000000" w:themeColor="text1"/>
          <w:sz w:val="24"/>
          <w:szCs w:val="24"/>
        </w:rPr>
        <w:t xml:space="preserve">                                  </w:t>
      </w:r>
    </w:p>
    <w:p w:rsidR="00C04AC8" w:rsidRPr="003D6BF6" w:rsidRDefault="00C04AC8" w:rsidP="00FA124C">
      <w:pPr>
        <w:spacing w:line="360" w:lineRule="auto"/>
        <w:rPr>
          <w:rFonts w:ascii="Calibri" w:hAnsi="Calibri"/>
          <w:color w:val="000000" w:themeColor="text1"/>
          <w:sz w:val="24"/>
          <w:szCs w:val="24"/>
        </w:rPr>
      </w:pPr>
    </w:p>
    <w:p w:rsidR="00C04AC8" w:rsidRPr="003D6BF6" w:rsidRDefault="00C04AC8" w:rsidP="00FA124C">
      <w:pPr>
        <w:spacing w:line="360" w:lineRule="auto"/>
        <w:rPr>
          <w:rFonts w:ascii="Calibri" w:hAnsi="Calibri"/>
          <w:color w:val="000000" w:themeColor="text1"/>
          <w:sz w:val="24"/>
          <w:szCs w:val="24"/>
        </w:rPr>
      </w:pPr>
    </w:p>
    <w:p w:rsidR="00C04AC8" w:rsidRPr="003D6BF6" w:rsidRDefault="00C04AC8" w:rsidP="00FA124C">
      <w:pPr>
        <w:spacing w:line="360" w:lineRule="auto"/>
        <w:rPr>
          <w:rFonts w:ascii="Calibri" w:hAnsi="Calibri"/>
          <w:color w:val="000000" w:themeColor="text1"/>
          <w:sz w:val="24"/>
          <w:szCs w:val="24"/>
        </w:rPr>
      </w:pPr>
    </w:p>
    <w:p w:rsidR="001A18FA" w:rsidRPr="003D6BF6" w:rsidRDefault="00C04AC8" w:rsidP="00FA124C">
      <w:pPr>
        <w:spacing w:line="360" w:lineRule="auto"/>
        <w:rPr>
          <w:color w:val="000000" w:themeColor="text1"/>
          <w:sz w:val="24"/>
          <w:szCs w:val="24"/>
        </w:rPr>
      </w:pPr>
      <w:r w:rsidRPr="003D6BF6">
        <w:rPr>
          <w:color w:val="000000" w:themeColor="text1"/>
          <w:sz w:val="24"/>
          <w:szCs w:val="24"/>
        </w:rPr>
        <w:t xml:space="preserve">       </w:t>
      </w:r>
      <w:r w:rsidR="001A18FA" w:rsidRPr="003D6BF6">
        <w:rPr>
          <w:color w:val="000000" w:themeColor="text1"/>
          <w:sz w:val="24"/>
          <w:szCs w:val="24"/>
        </w:rPr>
        <w:t xml:space="preserve">                         </w:t>
      </w:r>
    </w:p>
    <w:p w:rsidR="001A18FA" w:rsidRPr="003D6BF6" w:rsidRDefault="001A18FA" w:rsidP="00FA124C">
      <w:pPr>
        <w:spacing w:line="360" w:lineRule="auto"/>
        <w:rPr>
          <w:color w:val="000000" w:themeColor="text1"/>
          <w:sz w:val="24"/>
          <w:szCs w:val="24"/>
        </w:rPr>
      </w:pPr>
    </w:p>
    <w:p w:rsidR="009F5FE2" w:rsidRPr="003D6BF6" w:rsidRDefault="009F5FE2" w:rsidP="00FA124C">
      <w:pPr>
        <w:rPr>
          <w:color w:val="000000" w:themeColor="text1"/>
          <w:sz w:val="24"/>
          <w:szCs w:val="24"/>
        </w:rPr>
      </w:pPr>
      <w:r w:rsidRPr="003D6BF6">
        <w:rPr>
          <w:color w:val="000000" w:themeColor="text1"/>
          <w:sz w:val="24"/>
          <w:szCs w:val="24"/>
        </w:rPr>
        <w:br w:type="page"/>
      </w:r>
    </w:p>
    <w:p w:rsidR="008B5E43" w:rsidRPr="003D6BF6" w:rsidRDefault="00C04AC8" w:rsidP="008B5E43">
      <w:pPr>
        <w:spacing w:line="360" w:lineRule="auto"/>
        <w:jc w:val="center"/>
        <w:rPr>
          <w:rFonts w:eastAsia="Times New Roman"/>
          <w:b/>
          <w:bCs/>
          <w:color w:val="000000" w:themeColor="text1"/>
          <w:sz w:val="28"/>
          <w:szCs w:val="24"/>
        </w:rPr>
      </w:pPr>
      <w:r w:rsidRPr="003D6BF6">
        <w:rPr>
          <w:rFonts w:eastAsia="Times New Roman"/>
          <w:b/>
          <w:bCs/>
          <w:color w:val="000000" w:themeColor="text1"/>
          <w:sz w:val="28"/>
          <w:szCs w:val="24"/>
        </w:rPr>
        <w:lastRenderedPageBreak/>
        <w:t xml:space="preserve">Chapter </w:t>
      </w:r>
      <w:r w:rsidR="008B5E43" w:rsidRPr="003D6BF6">
        <w:rPr>
          <w:rFonts w:eastAsia="Times New Roman"/>
          <w:b/>
          <w:bCs/>
          <w:color w:val="000000" w:themeColor="text1"/>
          <w:sz w:val="28"/>
          <w:szCs w:val="24"/>
        </w:rPr>
        <w:t xml:space="preserve">- </w:t>
      </w:r>
      <w:r w:rsidRPr="003D6BF6">
        <w:rPr>
          <w:rFonts w:eastAsia="Times New Roman"/>
          <w:b/>
          <w:bCs/>
          <w:color w:val="000000" w:themeColor="text1"/>
          <w:sz w:val="28"/>
          <w:szCs w:val="24"/>
        </w:rPr>
        <w:t>III</w:t>
      </w:r>
    </w:p>
    <w:p w:rsidR="00C04AC8" w:rsidRPr="003D6BF6" w:rsidRDefault="00BE706F" w:rsidP="008B5E43">
      <w:pPr>
        <w:spacing w:line="360" w:lineRule="auto"/>
        <w:jc w:val="center"/>
        <w:rPr>
          <w:color w:val="000000" w:themeColor="text1"/>
          <w:sz w:val="28"/>
          <w:szCs w:val="24"/>
        </w:rPr>
      </w:pPr>
      <w:r w:rsidRPr="003D6BF6">
        <w:rPr>
          <w:rFonts w:eastAsia="Times New Roman"/>
          <w:b/>
          <w:bCs/>
          <w:color w:val="000000" w:themeColor="text1"/>
          <w:sz w:val="28"/>
          <w:szCs w:val="24"/>
        </w:rPr>
        <w:t>MATERIALS AND METHODS</w:t>
      </w:r>
    </w:p>
    <w:p w:rsidR="0035763E" w:rsidRPr="003D6BF6" w:rsidRDefault="0035763E" w:rsidP="00FA124C">
      <w:pPr>
        <w:spacing w:line="360" w:lineRule="auto"/>
        <w:jc w:val="both"/>
        <w:rPr>
          <w:rFonts w:eastAsia="Times New Roman"/>
          <w:b/>
          <w:bCs/>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3.1 Study area</w:t>
      </w:r>
    </w:p>
    <w:p w:rsidR="00C04AC8" w:rsidRPr="003D6BF6" w:rsidRDefault="00C04AC8" w:rsidP="00FA124C">
      <w:pPr>
        <w:spacing w:line="360" w:lineRule="auto"/>
        <w:jc w:val="both"/>
        <w:rPr>
          <w:color w:val="000000" w:themeColor="text1"/>
          <w:sz w:val="24"/>
          <w:szCs w:val="24"/>
        </w:rPr>
      </w:pPr>
      <w:r w:rsidRPr="003D6BF6">
        <w:rPr>
          <w:rFonts w:eastAsia="Times New Roman"/>
          <w:color w:val="000000" w:themeColor="text1"/>
          <w:sz w:val="24"/>
          <w:szCs w:val="24"/>
        </w:rPr>
        <w:t>The experiment was conducted during May to June 2017 in the experimental farm and research laboratories of the Department of Animal Science and Nutrition, Chittagong Veterinary and Animal Sciences University, Khulshi, Chittagong-4225, Bangladesh. May-June is considered as summer season in Bangladesh. In May, average temperature was 31.5</w:t>
      </w:r>
      <w:r w:rsidRPr="003D6BF6">
        <w:rPr>
          <w:rFonts w:eastAsia="Times New Roman"/>
          <w:color w:val="000000" w:themeColor="text1"/>
          <w:sz w:val="24"/>
          <w:szCs w:val="24"/>
          <w:vertAlign w:val="superscript"/>
        </w:rPr>
        <w:t>o</w:t>
      </w:r>
      <w:r w:rsidRPr="003D6BF6">
        <w:rPr>
          <w:rFonts w:eastAsia="Times New Roman"/>
          <w:color w:val="000000" w:themeColor="text1"/>
          <w:sz w:val="24"/>
          <w:szCs w:val="24"/>
        </w:rPr>
        <w:t>C, average humidity was 82.0% and average precipitation was 184.8 mm. In June average temperature was 32.8</w:t>
      </w:r>
      <w:r w:rsidRPr="003D6BF6">
        <w:rPr>
          <w:rFonts w:eastAsia="Times New Roman"/>
          <w:color w:val="000000" w:themeColor="text1"/>
          <w:sz w:val="24"/>
          <w:szCs w:val="24"/>
          <w:vertAlign w:val="superscript"/>
        </w:rPr>
        <w:t>o</w:t>
      </w:r>
      <w:r w:rsidRPr="003D6BF6">
        <w:rPr>
          <w:rFonts w:eastAsia="Times New Roman"/>
          <w:color w:val="000000" w:themeColor="text1"/>
          <w:sz w:val="24"/>
          <w:szCs w:val="24"/>
        </w:rPr>
        <w:t xml:space="preserve"> C, humidity was 88.0% and average precipitation was 67.5 mm </w:t>
      </w:r>
      <w:r w:rsidRPr="003D6BF6">
        <w:rPr>
          <w:rFonts w:eastAsia="Times New Roman"/>
          <w:b/>
          <w:bCs/>
          <w:color w:val="000000" w:themeColor="text1"/>
          <w:sz w:val="24"/>
          <w:szCs w:val="24"/>
        </w:rPr>
        <w:t>(BMD, 2015; Weatherbase, 2013; BBC</w:t>
      </w:r>
      <w:r w:rsidRPr="003D6BF6">
        <w:rPr>
          <w:rFonts w:eastAsia="Times New Roman"/>
          <w:color w:val="000000" w:themeColor="text1"/>
          <w:sz w:val="24"/>
          <w:szCs w:val="24"/>
        </w:rPr>
        <w:t xml:space="preserve"> </w:t>
      </w:r>
      <w:r w:rsidRPr="003D6BF6">
        <w:rPr>
          <w:rFonts w:eastAsia="Times New Roman"/>
          <w:b/>
          <w:bCs/>
          <w:color w:val="000000" w:themeColor="text1"/>
          <w:sz w:val="24"/>
          <w:szCs w:val="24"/>
        </w:rPr>
        <w:t>weather, 2013).</w:t>
      </w:r>
    </w:p>
    <w:p w:rsidR="0035763E" w:rsidRPr="003D6BF6" w:rsidRDefault="0035763E" w:rsidP="00FA124C">
      <w:pPr>
        <w:spacing w:line="360" w:lineRule="auto"/>
        <w:jc w:val="both"/>
        <w:rPr>
          <w:rFonts w:eastAsia="Times New Roman"/>
          <w:b/>
          <w:bCs/>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3.2 Design of the experiment</w:t>
      </w:r>
    </w:p>
    <w:p w:rsidR="00C04AC8" w:rsidRPr="003D6BF6" w:rsidRDefault="00C04AC8" w:rsidP="00FA124C">
      <w:pPr>
        <w:spacing w:line="360" w:lineRule="auto"/>
        <w:jc w:val="both"/>
        <w:rPr>
          <w:color w:val="000000" w:themeColor="text1"/>
          <w:sz w:val="24"/>
          <w:szCs w:val="24"/>
        </w:rPr>
      </w:pPr>
      <w:r w:rsidRPr="003D6BF6">
        <w:rPr>
          <w:rFonts w:eastAsia="Times New Roman"/>
          <w:color w:val="000000" w:themeColor="text1"/>
          <w:sz w:val="24"/>
          <w:szCs w:val="24"/>
        </w:rPr>
        <w:t>The experim</w:t>
      </w:r>
      <w:r w:rsidR="009902C0" w:rsidRPr="003D6BF6">
        <w:rPr>
          <w:rFonts w:eastAsia="Times New Roman"/>
          <w:color w:val="000000" w:themeColor="text1"/>
          <w:sz w:val="24"/>
          <w:szCs w:val="24"/>
        </w:rPr>
        <w:t>ental birds were assigned to a C</w:t>
      </w:r>
      <w:r w:rsidRPr="003D6BF6">
        <w:rPr>
          <w:rFonts w:eastAsia="Times New Roman"/>
          <w:color w:val="000000" w:themeColor="text1"/>
          <w:sz w:val="24"/>
          <w:szCs w:val="24"/>
        </w:rPr>
        <w:t>omple</w:t>
      </w:r>
      <w:r w:rsidR="009902C0" w:rsidRPr="003D6BF6">
        <w:rPr>
          <w:rFonts w:eastAsia="Times New Roman"/>
          <w:color w:val="000000" w:themeColor="text1"/>
          <w:sz w:val="24"/>
          <w:szCs w:val="24"/>
        </w:rPr>
        <w:t>tely R</w:t>
      </w:r>
      <w:r w:rsidRPr="003D6BF6">
        <w:rPr>
          <w:rFonts w:eastAsia="Times New Roman"/>
          <w:color w:val="000000" w:themeColor="text1"/>
          <w:sz w:val="24"/>
          <w:szCs w:val="24"/>
        </w:rPr>
        <w:t>andomized Design</w:t>
      </w:r>
      <w:r w:rsidR="009902C0" w:rsidRPr="003D6BF6">
        <w:rPr>
          <w:rFonts w:eastAsia="Times New Roman"/>
          <w:color w:val="000000" w:themeColor="text1"/>
          <w:sz w:val="24"/>
          <w:szCs w:val="24"/>
        </w:rPr>
        <w:t>(CRD)</w:t>
      </w:r>
      <w:r w:rsidRPr="003D6BF6">
        <w:rPr>
          <w:rFonts w:eastAsia="Times New Roman"/>
          <w:color w:val="000000" w:themeColor="text1"/>
          <w:sz w:val="24"/>
          <w:szCs w:val="24"/>
        </w:rPr>
        <w:t>. A total of 120 birds were randomly distributed into four dietary treatment groups designated as T</w:t>
      </w:r>
      <w:r w:rsidRPr="003D6BF6">
        <w:rPr>
          <w:rFonts w:eastAsia="Times New Roman"/>
          <w:color w:val="000000" w:themeColor="text1"/>
          <w:sz w:val="24"/>
          <w:szCs w:val="24"/>
          <w:vertAlign w:val="subscript"/>
        </w:rPr>
        <w:t>0,</w:t>
      </w:r>
      <w:r w:rsidRPr="003D6BF6">
        <w:rPr>
          <w:rFonts w:eastAsia="Times New Roman"/>
          <w:color w:val="000000" w:themeColor="text1"/>
          <w:sz w:val="24"/>
          <w:szCs w:val="24"/>
        </w:rPr>
        <w:t xml:space="preserve"> T</w:t>
      </w:r>
      <w:r w:rsidRPr="003D6BF6">
        <w:rPr>
          <w:rFonts w:eastAsia="Times New Roman"/>
          <w:color w:val="000000" w:themeColor="text1"/>
          <w:sz w:val="24"/>
          <w:szCs w:val="24"/>
          <w:vertAlign w:val="subscript"/>
        </w:rPr>
        <w:t>1,</w:t>
      </w:r>
      <w:r w:rsidRPr="003D6BF6">
        <w:rPr>
          <w:rFonts w:eastAsia="Times New Roman"/>
          <w:color w:val="000000" w:themeColor="text1"/>
          <w:sz w:val="24"/>
          <w:szCs w:val="24"/>
        </w:rPr>
        <w:t xml:space="preserve"> T</w:t>
      </w:r>
      <w:r w:rsidRPr="003D6BF6">
        <w:rPr>
          <w:rFonts w:eastAsia="Times New Roman"/>
          <w:color w:val="000000" w:themeColor="text1"/>
          <w:sz w:val="24"/>
          <w:szCs w:val="24"/>
          <w:vertAlign w:val="subscript"/>
        </w:rPr>
        <w:t>2,</w:t>
      </w:r>
      <w:r w:rsidRPr="003D6BF6">
        <w:rPr>
          <w:rFonts w:eastAsia="Times New Roman"/>
          <w:color w:val="000000" w:themeColor="text1"/>
          <w:sz w:val="24"/>
          <w:szCs w:val="24"/>
        </w:rPr>
        <w:t xml:space="preserve"> and T</w:t>
      </w:r>
      <w:r w:rsidRPr="003D6BF6">
        <w:rPr>
          <w:rFonts w:eastAsia="Times New Roman"/>
          <w:color w:val="000000" w:themeColor="text1"/>
          <w:sz w:val="24"/>
          <w:szCs w:val="24"/>
          <w:vertAlign w:val="subscript"/>
        </w:rPr>
        <w:t>3</w:t>
      </w:r>
      <w:r w:rsidRPr="003D6BF6">
        <w:rPr>
          <w:rFonts w:eastAsia="Times New Roman"/>
          <w:color w:val="000000" w:themeColor="text1"/>
          <w:sz w:val="24"/>
          <w:szCs w:val="24"/>
        </w:rPr>
        <w:t xml:space="preserve">  and supplemented with 0%, 20%, 30%,  and 40% PM for T</w:t>
      </w:r>
      <w:r w:rsidRPr="003D6BF6">
        <w:rPr>
          <w:rFonts w:eastAsia="Times New Roman"/>
          <w:color w:val="000000" w:themeColor="text1"/>
          <w:sz w:val="24"/>
          <w:szCs w:val="24"/>
          <w:vertAlign w:val="subscript"/>
        </w:rPr>
        <w:t>0,</w:t>
      </w:r>
      <w:r w:rsidRPr="003D6BF6">
        <w:rPr>
          <w:rFonts w:eastAsia="Times New Roman"/>
          <w:color w:val="000000" w:themeColor="text1"/>
          <w:sz w:val="24"/>
          <w:szCs w:val="24"/>
        </w:rPr>
        <w:t xml:space="preserve"> T</w:t>
      </w:r>
      <w:r w:rsidRPr="003D6BF6">
        <w:rPr>
          <w:rFonts w:eastAsia="Times New Roman"/>
          <w:color w:val="000000" w:themeColor="text1"/>
          <w:sz w:val="24"/>
          <w:szCs w:val="24"/>
          <w:vertAlign w:val="subscript"/>
        </w:rPr>
        <w:t>1,</w:t>
      </w:r>
      <w:r w:rsidRPr="003D6BF6">
        <w:rPr>
          <w:rFonts w:eastAsia="Times New Roman"/>
          <w:color w:val="000000" w:themeColor="text1"/>
          <w:sz w:val="24"/>
          <w:szCs w:val="24"/>
        </w:rPr>
        <w:t xml:space="preserve"> T</w:t>
      </w:r>
      <w:r w:rsidRPr="003D6BF6">
        <w:rPr>
          <w:rFonts w:eastAsia="Times New Roman"/>
          <w:color w:val="000000" w:themeColor="text1"/>
          <w:sz w:val="24"/>
          <w:szCs w:val="24"/>
          <w:vertAlign w:val="subscript"/>
        </w:rPr>
        <w:t xml:space="preserve">2 </w:t>
      </w:r>
      <w:r w:rsidRPr="003D6BF6">
        <w:rPr>
          <w:rFonts w:eastAsia="Times New Roman"/>
          <w:color w:val="000000" w:themeColor="text1"/>
          <w:sz w:val="24"/>
          <w:szCs w:val="24"/>
        </w:rPr>
        <w:t>and  T</w:t>
      </w:r>
      <w:r w:rsidRPr="003D6BF6">
        <w:rPr>
          <w:rFonts w:eastAsia="Times New Roman"/>
          <w:color w:val="000000" w:themeColor="text1"/>
          <w:sz w:val="24"/>
          <w:szCs w:val="24"/>
          <w:vertAlign w:val="subscript"/>
        </w:rPr>
        <w:t>3</w:t>
      </w:r>
      <w:r w:rsidRPr="003D6BF6">
        <w:rPr>
          <w:rFonts w:eastAsia="Times New Roman"/>
          <w:color w:val="000000" w:themeColor="text1"/>
          <w:sz w:val="24"/>
          <w:szCs w:val="24"/>
        </w:rPr>
        <w:t xml:space="preserve">  groups, respectively. Each treatment was fur</w:t>
      </w:r>
      <w:r w:rsidR="009902C0" w:rsidRPr="003D6BF6">
        <w:rPr>
          <w:rFonts w:eastAsia="Times New Roman"/>
          <w:color w:val="000000" w:themeColor="text1"/>
          <w:sz w:val="24"/>
          <w:szCs w:val="24"/>
        </w:rPr>
        <w:t xml:space="preserve">ther divided into three </w:t>
      </w:r>
      <w:r w:rsidRPr="003D6BF6">
        <w:rPr>
          <w:rFonts w:eastAsia="Times New Roman"/>
          <w:color w:val="000000" w:themeColor="text1"/>
          <w:sz w:val="24"/>
          <w:szCs w:val="24"/>
        </w:rPr>
        <w:t xml:space="preserve"> replicates having 10 birds per pen.</w:t>
      </w:r>
    </w:p>
    <w:p w:rsidR="0035763E" w:rsidRPr="003D6BF6" w:rsidRDefault="0035763E" w:rsidP="00FA124C">
      <w:pPr>
        <w:spacing w:line="360" w:lineRule="auto"/>
        <w:jc w:val="both"/>
        <w:rPr>
          <w:rFonts w:eastAsia="Times New Roman"/>
          <w:b/>
          <w:bCs/>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3.3 Animals and housing</w:t>
      </w:r>
    </w:p>
    <w:p w:rsidR="00C04AC8" w:rsidRPr="003D6BF6" w:rsidRDefault="00C04AC8" w:rsidP="00FA124C">
      <w:pPr>
        <w:spacing w:line="360" w:lineRule="auto"/>
        <w:jc w:val="both"/>
        <w:rPr>
          <w:color w:val="000000" w:themeColor="text1"/>
          <w:sz w:val="24"/>
          <w:szCs w:val="24"/>
        </w:rPr>
      </w:pPr>
      <w:r w:rsidRPr="003D6BF6">
        <w:rPr>
          <w:rFonts w:eastAsia="Times New Roman"/>
          <w:color w:val="000000" w:themeColor="text1"/>
          <w:sz w:val="24"/>
          <w:szCs w:val="24"/>
        </w:rPr>
        <w:t>One hundred R</w:t>
      </w:r>
      <w:r w:rsidR="00A756AD" w:rsidRPr="003D6BF6">
        <w:rPr>
          <w:rFonts w:eastAsia="Times New Roman"/>
          <w:color w:val="000000" w:themeColor="text1"/>
          <w:sz w:val="24"/>
          <w:szCs w:val="24"/>
        </w:rPr>
        <w:t>oss-308</w:t>
      </w:r>
      <w:r w:rsidRPr="003D6BF6">
        <w:rPr>
          <w:rFonts w:eastAsia="Times New Roman"/>
          <w:color w:val="000000" w:themeColor="text1"/>
          <w:sz w:val="24"/>
          <w:szCs w:val="24"/>
        </w:rPr>
        <w:t xml:space="preserve"> day old unsexed broiler chicks were purchased from Nahar Agro Complex Limited, Chittagong, Bangladesh. All chicks were examined for abnormalities and uniform size. Average body weight of the chicks was 40.74±0.26 g. The experimental shed was brick cemented with corrugated metal wiring. Floor space for each bird was 0.17 square feet in brooding box and 0.75 square feet in the cage. The cage was further divided into 12 pens. The pens were selected in an unbiased way for uniform distribution of chicks. The chicks were brooded in the wooden box. After 14 days, birds were transferred to the respective pens. Each pen was allocated for 10 birds. Dry and clean newspaper was placed in the brooding box and changed for every 6 hours. Room temperature and humidity was maintained using 200 watt incandescent lamps and ceiling fans. The birds were exposed to continuous lighting. During brooding period, chicks were brooded </w:t>
      </w:r>
      <w:r w:rsidRPr="003D6BF6">
        <w:rPr>
          <w:rFonts w:eastAsia="Times New Roman"/>
          <w:color w:val="000000" w:themeColor="text1"/>
          <w:sz w:val="24"/>
          <w:szCs w:val="24"/>
        </w:rPr>
        <w:lastRenderedPageBreak/>
        <w:t xml:space="preserve">at a temperature of 95 </w:t>
      </w:r>
      <w:r w:rsidRPr="003D6BF6">
        <w:rPr>
          <w:rFonts w:eastAsia="Times New Roman"/>
          <w:color w:val="000000" w:themeColor="text1"/>
          <w:sz w:val="24"/>
          <w:szCs w:val="24"/>
          <w:vertAlign w:val="superscript"/>
        </w:rPr>
        <w:t>°</w:t>
      </w:r>
      <w:r w:rsidRPr="003D6BF6">
        <w:rPr>
          <w:rFonts w:eastAsia="Times New Roman"/>
          <w:color w:val="000000" w:themeColor="text1"/>
          <w:sz w:val="24"/>
          <w:szCs w:val="24"/>
        </w:rPr>
        <w:t xml:space="preserve">F, 90 </w:t>
      </w:r>
      <w:r w:rsidRPr="003D6BF6">
        <w:rPr>
          <w:rFonts w:eastAsia="Times New Roman"/>
          <w:color w:val="000000" w:themeColor="text1"/>
          <w:sz w:val="24"/>
          <w:szCs w:val="24"/>
          <w:vertAlign w:val="superscript"/>
        </w:rPr>
        <w:t>°</w:t>
      </w:r>
      <w:r w:rsidRPr="003D6BF6">
        <w:rPr>
          <w:rFonts w:eastAsia="Times New Roman"/>
          <w:color w:val="000000" w:themeColor="text1"/>
          <w:sz w:val="24"/>
          <w:szCs w:val="24"/>
        </w:rPr>
        <w:t xml:space="preserve">F, 85 </w:t>
      </w:r>
      <w:r w:rsidRPr="003D6BF6">
        <w:rPr>
          <w:rFonts w:eastAsia="Times New Roman"/>
          <w:color w:val="000000" w:themeColor="text1"/>
          <w:sz w:val="24"/>
          <w:szCs w:val="24"/>
          <w:vertAlign w:val="superscript"/>
        </w:rPr>
        <w:t>°</w:t>
      </w:r>
      <w:r w:rsidRPr="003D6BF6">
        <w:rPr>
          <w:rFonts w:eastAsia="Times New Roman"/>
          <w:color w:val="000000" w:themeColor="text1"/>
          <w:sz w:val="24"/>
          <w:szCs w:val="24"/>
        </w:rPr>
        <w:t xml:space="preserve">F and 80 </w:t>
      </w:r>
      <w:r w:rsidRPr="003D6BF6">
        <w:rPr>
          <w:rFonts w:eastAsia="Times New Roman"/>
          <w:color w:val="000000" w:themeColor="text1"/>
          <w:sz w:val="24"/>
          <w:szCs w:val="24"/>
          <w:vertAlign w:val="superscript"/>
        </w:rPr>
        <w:t>°</w:t>
      </w:r>
      <w:r w:rsidRPr="003D6BF6">
        <w:rPr>
          <w:rFonts w:eastAsia="Times New Roman"/>
          <w:color w:val="000000" w:themeColor="text1"/>
          <w:sz w:val="24"/>
          <w:szCs w:val="24"/>
        </w:rPr>
        <w:t>F for the 1</w:t>
      </w:r>
      <w:r w:rsidRPr="003D6BF6">
        <w:rPr>
          <w:rFonts w:eastAsia="Times New Roman"/>
          <w:color w:val="000000" w:themeColor="text1"/>
          <w:sz w:val="24"/>
          <w:szCs w:val="24"/>
          <w:vertAlign w:val="superscript"/>
        </w:rPr>
        <w:t>st</w:t>
      </w:r>
      <w:r w:rsidRPr="003D6BF6">
        <w:rPr>
          <w:rFonts w:eastAsia="Times New Roman"/>
          <w:color w:val="000000" w:themeColor="text1"/>
          <w:sz w:val="24"/>
          <w:szCs w:val="24"/>
        </w:rPr>
        <w:t>, 2</w:t>
      </w:r>
      <w:r w:rsidRPr="003D6BF6">
        <w:rPr>
          <w:rFonts w:eastAsia="Times New Roman"/>
          <w:color w:val="000000" w:themeColor="text1"/>
          <w:sz w:val="24"/>
          <w:szCs w:val="24"/>
          <w:vertAlign w:val="superscript"/>
        </w:rPr>
        <w:t>nd</w:t>
      </w:r>
      <w:r w:rsidRPr="003D6BF6">
        <w:rPr>
          <w:rFonts w:eastAsia="Times New Roman"/>
          <w:color w:val="000000" w:themeColor="text1"/>
          <w:sz w:val="24"/>
          <w:szCs w:val="24"/>
        </w:rPr>
        <w:t>, 3</w:t>
      </w:r>
      <w:r w:rsidRPr="003D6BF6">
        <w:rPr>
          <w:rFonts w:eastAsia="Times New Roman"/>
          <w:color w:val="000000" w:themeColor="text1"/>
          <w:sz w:val="24"/>
          <w:szCs w:val="24"/>
          <w:vertAlign w:val="superscript"/>
        </w:rPr>
        <w:t>rd</w:t>
      </w:r>
      <w:r w:rsidRPr="003D6BF6">
        <w:rPr>
          <w:rFonts w:eastAsia="Times New Roman"/>
          <w:color w:val="000000" w:themeColor="text1"/>
          <w:sz w:val="24"/>
          <w:szCs w:val="24"/>
        </w:rPr>
        <w:t xml:space="preserve"> and 4</w:t>
      </w:r>
      <w:r w:rsidRPr="003D6BF6">
        <w:rPr>
          <w:rFonts w:eastAsia="Times New Roman"/>
          <w:color w:val="000000" w:themeColor="text1"/>
          <w:sz w:val="24"/>
          <w:szCs w:val="24"/>
          <w:vertAlign w:val="superscript"/>
        </w:rPr>
        <w:t>th</w:t>
      </w:r>
      <w:r w:rsidRPr="003D6BF6">
        <w:rPr>
          <w:rFonts w:eastAsia="Times New Roman"/>
          <w:color w:val="000000" w:themeColor="text1"/>
          <w:sz w:val="24"/>
          <w:szCs w:val="24"/>
        </w:rPr>
        <w:t xml:space="preserve"> weeks, respectively with the help of incandescent bulbs. Temperatures were measured by using thermometer.</w:t>
      </w:r>
    </w:p>
    <w:p w:rsidR="009F5FE2" w:rsidRPr="003D6BF6" w:rsidRDefault="009F5FE2" w:rsidP="00FA124C">
      <w:pPr>
        <w:spacing w:line="360" w:lineRule="auto"/>
        <w:jc w:val="both"/>
        <w:rPr>
          <w:rFonts w:eastAsia="Times New Roman"/>
          <w:b/>
          <w:bCs/>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3.4 Cleaning and sanitation</w:t>
      </w:r>
    </w:p>
    <w:p w:rsidR="00C04AC8" w:rsidRPr="003D6BF6" w:rsidRDefault="00C04AC8" w:rsidP="00FA124C">
      <w:pPr>
        <w:spacing w:line="360" w:lineRule="auto"/>
        <w:jc w:val="both"/>
        <w:rPr>
          <w:rFonts w:eastAsia="Times New Roman"/>
          <w:color w:val="000000" w:themeColor="text1"/>
          <w:sz w:val="24"/>
          <w:szCs w:val="24"/>
        </w:rPr>
      </w:pPr>
      <w:r w:rsidRPr="003D6BF6">
        <w:rPr>
          <w:rFonts w:eastAsia="Times New Roman"/>
          <w:color w:val="000000" w:themeColor="text1"/>
          <w:sz w:val="24"/>
          <w:szCs w:val="24"/>
        </w:rPr>
        <w:t>The shed was thoroughly cleaned and washed by using tap water with caustic soda. For disinfection, phenyl solution (1% v/v) was sprayed on the floor, corners and ceiling. Following spray, cleaning was done by using brush and clean water. Brooding boxes, rearing cages and pens were cleaned in the same manner. After cleaning and disinfection, the house was left one week for proper drying. After drying, all doors and windows were closed. The room was fumigated (Adding 35 ml of formalin to 10 g potassium permanganate per cubic meter) and sealed for 24 hours. On the next day, lime was spread on the floor and around the shed. Footbath containing potassium permanganate (1% w/v) was kept at the entrance of the poultry shed and changed daily. Feeders were cleaned and washed with Temsen</w:t>
      </w:r>
      <w:r w:rsidRPr="003D6BF6">
        <w:rPr>
          <w:rFonts w:eastAsia="Times New Roman"/>
          <w:color w:val="000000" w:themeColor="text1"/>
          <w:sz w:val="24"/>
          <w:szCs w:val="24"/>
          <w:vertAlign w:val="superscript"/>
        </w:rPr>
        <w:t>®</w:t>
      </w:r>
      <w:r w:rsidRPr="003D6BF6">
        <w:rPr>
          <w:rFonts w:eastAsia="Times New Roman"/>
          <w:color w:val="000000" w:themeColor="text1"/>
          <w:sz w:val="24"/>
          <w:szCs w:val="24"/>
        </w:rPr>
        <w:t xml:space="preserve"> solution (0.3% v/v) weekly before being used further. Drinkers were washed with potassium permanganate (1% w/v) and dried up daily in the morning.</w:t>
      </w:r>
    </w:p>
    <w:p w:rsidR="008B5E43" w:rsidRPr="003D6BF6" w:rsidRDefault="008B5E43" w:rsidP="00FA124C">
      <w:pPr>
        <w:spacing w:line="360" w:lineRule="auto"/>
        <w:jc w:val="both"/>
        <w:rPr>
          <w:color w:val="000000" w:themeColor="text1"/>
          <w:sz w:val="24"/>
          <w:szCs w:val="24"/>
        </w:rPr>
      </w:pPr>
    </w:p>
    <w:p w:rsidR="00C04AC8" w:rsidRPr="003D6BF6" w:rsidRDefault="00C04AC8" w:rsidP="00FA124C">
      <w:pPr>
        <w:spacing w:line="360" w:lineRule="auto"/>
        <w:jc w:val="both"/>
        <w:rPr>
          <w:rFonts w:eastAsia="Times New Roman"/>
          <w:b/>
          <w:bCs/>
          <w:color w:val="000000" w:themeColor="text1"/>
          <w:sz w:val="24"/>
          <w:szCs w:val="24"/>
        </w:rPr>
      </w:pPr>
      <w:r w:rsidRPr="003D6BF6">
        <w:rPr>
          <w:rFonts w:eastAsia="Times New Roman"/>
          <w:b/>
          <w:bCs/>
          <w:color w:val="000000" w:themeColor="text1"/>
          <w:sz w:val="24"/>
          <w:szCs w:val="24"/>
        </w:rPr>
        <w:t>3.5 Experimental diets</w:t>
      </w:r>
    </w:p>
    <w:p w:rsidR="00C04AC8" w:rsidRPr="003D6BF6" w:rsidRDefault="00C04AC8" w:rsidP="00FA124C">
      <w:pPr>
        <w:spacing w:line="360" w:lineRule="auto"/>
        <w:jc w:val="both"/>
        <w:rPr>
          <w:rFonts w:eastAsia="Times New Roman"/>
          <w:color w:val="000000" w:themeColor="text1"/>
          <w:sz w:val="24"/>
          <w:szCs w:val="24"/>
        </w:rPr>
      </w:pPr>
      <w:r w:rsidRPr="003D6BF6">
        <w:rPr>
          <w:rFonts w:eastAsia="Times New Roman"/>
          <w:color w:val="000000" w:themeColor="text1"/>
          <w:sz w:val="24"/>
          <w:szCs w:val="24"/>
        </w:rPr>
        <w:t xml:space="preserve">Feed ingredients were purchased from Pahartali market, Chittagong, Bangladesh. During purchase, cleanliness and date of expiry were checked. </w:t>
      </w:r>
      <w:r w:rsidRPr="003D6BF6">
        <w:rPr>
          <w:color w:val="000000" w:themeColor="text1"/>
          <w:spacing w:val="2"/>
          <w:sz w:val="24"/>
          <w:szCs w:val="24"/>
          <w:shd w:val="clear" w:color="auto" w:fill="FCFCFC"/>
        </w:rPr>
        <w:t xml:space="preserve">Good-quality, dust-free potatoes were collected from North Bengal region. They were then sliced, dried in sunlight and finally ground into meal by passing through a 1-mm screen using a WILEY MILL. </w:t>
      </w:r>
      <w:r w:rsidRPr="003D6BF6">
        <w:rPr>
          <w:rFonts w:eastAsia="Times New Roman"/>
          <w:color w:val="000000" w:themeColor="text1"/>
          <w:sz w:val="24"/>
          <w:szCs w:val="24"/>
        </w:rPr>
        <w:t>Potato meal was supplemented at 0%, 20%, 30%, and 40% to prepare the experimental mash diets. Dry mash was provided to the birds throughout the whole experimental period. Four different types of rations were formulated. Each ration had two different types i.e., starter (0 to 14 days) and finisher (15 to 28 days). All rations were iso-caloric and iso-nitrogenous. The composition of different feed ingredients and nutritive value of starter and grower rations are given in Table 2.</w:t>
      </w:r>
    </w:p>
    <w:p w:rsidR="00C04AC8" w:rsidRPr="003D6BF6" w:rsidRDefault="00C04AC8" w:rsidP="00FA124C">
      <w:pPr>
        <w:spacing w:line="360" w:lineRule="auto"/>
        <w:jc w:val="both"/>
        <w:rPr>
          <w:rFonts w:eastAsia="Times New Roman"/>
          <w:color w:val="000000" w:themeColor="text1"/>
          <w:sz w:val="24"/>
          <w:szCs w:val="24"/>
        </w:rPr>
      </w:pPr>
    </w:p>
    <w:p w:rsidR="001A18FA" w:rsidRPr="003D6BF6" w:rsidRDefault="001A18FA" w:rsidP="00FA124C">
      <w:pPr>
        <w:spacing w:line="360" w:lineRule="auto"/>
        <w:jc w:val="both"/>
        <w:rPr>
          <w:rFonts w:eastAsia="Times New Roman"/>
          <w:color w:val="000000" w:themeColor="text1"/>
          <w:sz w:val="24"/>
          <w:szCs w:val="24"/>
        </w:rPr>
      </w:pPr>
    </w:p>
    <w:p w:rsidR="001A18FA" w:rsidRPr="003D6BF6" w:rsidRDefault="001A18FA" w:rsidP="00FA124C">
      <w:pPr>
        <w:spacing w:line="360" w:lineRule="auto"/>
        <w:jc w:val="both"/>
        <w:rPr>
          <w:rFonts w:eastAsia="Times New Roman"/>
          <w:color w:val="000000" w:themeColor="text1"/>
          <w:sz w:val="24"/>
          <w:szCs w:val="24"/>
        </w:rPr>
      </w:pPr>
    </w:p>
    <w:p w:rsidR="001A18FA" w:rsidRPr="003D6BF6" w:rsidRDefault="001A18FA" w:rsidP="00FA124C">
      <w:pPr>
        <w:spacing w:line="360" w:lineRule="auto"/>
        <w:jc w:val="both"/>
        <w:rPr>
          <w:rFonts w:eastAsia="Times New Roman"/>
          <w:color w:val="000000" w:themeColor="text1"/>
          <w:sz w:val="24"/>
          <w:szCs w:val="24"/>
        </w:rPr>
      </w:pPr>
    </w:p>
    <w:p w:rsidR="001A18FA" w:rsidRPr="003D6BF6" w:rsidRDefault="001A18FA" w:rsidP="00FA124C">
      <w:pPr>
        <w:spacing w:line="360" w:lineRule="auto"/>
        <w:jc w:val="both"/>
        <w:rPr>
          <w:rFonts w:eastAsia="Times New Roman"/>
          <w:color w:val="000000" w:themeColor="text1"/>
          <w:sz w:val="24"/>
          <w:szCs w:val="24"/>
        </w:rPr>
      </w:pPr>
    </w:p>
    <w:p w:rsidR="00C04AC8" w:rsidRDefault="00C04AC8" w:rsidP="00467637">
      <w:pPr>
        <w:spacing w:line="360" w:lineRule="auto"/>
        <w:ind w:left="954" w:hanging="1107"/>
        <w:jc w:val="both"/>
        <w:rPr>
          <w:rFonts w:eastAsia="Times New Roman"/>
          <w:color w:val="000000" w:themeColor="text1"/>
          <w:sz w:val="24"/>
          <w:szCs w:val="24"/>
        </w:rPr>
      </w:pPr>
      <w:r w:rsidRPr="003D6BF6">
        <w:rPr>
          <w:rFonts w:eastAsia="Times New Roman"/>
          <w:color w:val="000000" w:themeColor="text1"/>
          <w:sz w:val="24"/>
          <w:szCs w:val="24"/>
        </w:rPr>
        <w:t xml:space="preserve"> </w:t>
      </w:r>
      <w:r w:rsidRPr="003D6BF6">
        <w:rPr>
          <w:rFonts w:eastAsia="Times New Roman"/>
          <w:b/>
          <w:bCs/>
          <w:color w:val="000000" w:themeColor="text1"/>
          <w:sz w:val="24"/>
          <w:szCs w:val="24"/>
        </w:rPr>
        <w:t xml:space="preserve">Table 2. </w:t>
      </w:r>
      <w:r w:rsidRPr="003D6BF6">
        <w:rPr>
          <w:rFonts w:eastAsia="Times New Roman"/>
          <w:color w:val="000000" w:themeColor="text1"/>
          <w:sz w:val="24"/>
          <w:szCs w:val="24"/>
        </w:rPr>
        <w:t>Ingredient and nutrient composition of the broiler starter ration (0-14 days)</w:t>
      </w:r>
    </w:p>
    <w:p w:rsidR="00467637" w:rsidRPr="00467637" w:rsidRDefault="00467637" w:rsidP="00467637">
      <w:pPr>
        <w:spacing w:line="360" w:lineRule="auto"/>
        <w:ind w:left="954" w:hanging="1107"/>
        <w:jc w:val="both"/>
        <w:rPr>
          <w:rFonts w:eastAsia="Times New Roman"/>
          <w:color w:val="000000" w:themeColor="text1"/>
          <w:sz w:val="6"/>
          <w:szCs w:val="24"/>
        </w:rPr>
      </w:pPr>
    </w:p>
    <w:tbl>
      <w:tblPr>
        <w:tblW w:w="8023" w:type="dxa"/>
        <w:jc w:val="center"/>
        <w:tblInd w:w="-132" w:type="dxa"/>
        <w:tblBorders>
          <w:top w:val="single" w:sz="4" w:space="0" w:color="auto"/>
          <w:bottom w:val="single" w:sz="4" w:space="0" w:color="auto"/>
        </w:tblBorders>
        <w:tblLayout w:type="fixed"/>
        <w:tblCellMar>
          <w:left w:w="0" w:type="dxa"/>
          <w:right w:w="0" w:type="dxa"/>
        </w:tblCellMar>
        <w:tblLook w:val="04A0"/>
      </w:tblPr>
      <w:tblGrid>
        <w:gridCol w:w="2779"/>
        <w:gridCol w:w="1260"/>
        <w:gridCol w:w="1260"/>
        <w:gridCol w:w="1350"/>
        <w:gridCol w:w="1374"/>
      </w:tblGrid>
      <w:tr w:rsidR="006B7151" w:rsidRPr="003D6BF6" w:rsidTr="00BD3BC0">
        <w:trPr>
          <w:trHeight w:val="433"/>
          <w:jc w:val="center"/>
        </w:trPr>
        <w:tc>
          <w:tcPr>
            <w:tcW w:w="2779" w:type="dxa"/>
            <w:vMerge w:val="restart"/>
            <w:vAlign w:val="center"/>
          </w:tcPr>
          <w:p w:rsidR="006B7151" w:rsidRPr="003D6BF6" w:rsidRDefault="006B7151" w:rsidP="006B7151">
            <w:pPr>
              <w:spacing w:line="360" w:lineRule="auto"/>
              <w:rPr>
                <w:color w:val="000000" w:themeColor="text1"/>
                <w:sz w:val="24"/>
                <w:szCs w:val="24"/>
              </w:rPr>
            </w:pPr>
            <w:r w:rsidRPr="003D6BF6">
              <w:rPr>
                <w:rFonts w:eastAsia="Times New Roman"/>
                <w:b/>
                <w:bCs/>
                <w:color w:val="000000" w:themeColor="text1"/>
                <w:sz w:val="24"/>
                <w:szCs w:val="24"/>
              </w:rPr>
              <w:t>Ingredients (%)</w:t>
            </w:r>
          </w:p>
        </w:tc>
        <w:tc>
          <w:tcPr>
            <w:tcW w:w="5244" w:type="dxa"/>
            <w:gridSpan w:val="4"/>
            <w:tcBorders>
              <w:bottom w:val="single" w:sz="4" w:space="0" w:color="auto"/>
            </w:tcBorders>
            <w:vAlign w:val="bottom"/>
          </w:tcPr>
          <w:p w:rsidR="006B7151" w:rsidRPr="003D6BF6" w:rsidRDefault="006B7151" w:rsidP="006B7151">
            <w:pPr>
              <w:spacing w:line="360" w:lineRule="auto"/>
              <w:jc w:val="center"/>
              <w:rPr>
                <w:color w:val="000000" w:themeColor="text1"/>
                <w:sz w:val="24"/>
                <w:szCs w:val="24"/>
              </w:rPr>
            </w:pPr>
            <w:r w:rsidRPr="003D6BF6">
              <w:rPr>
                <w:rFonts w:eastAsia="Times New Roman"/>
                <w:b/>
                <w:bCs/>
                <w:color w:val="000000" w:themeColor="text1"/>
                <w:sz w:val="24"/>
                <w:szCs w:val="24"/>
              </w:rPr>
              <w:t>Dietary treatments</w:t>
            </w:r>
          </w:p>
        </w:tc>
      </w:tr>
      <w:tr w:rsidR="006B7151" w:rsidRPr="003D6BF6" w:rsidTr="00520C1A">
        <w:trPr>
          <w:trHeight w:val="433"/>
          <w:jc w:val="center"/>
        </w:trPr>
        <w:tc>
          <w:tcPr>
            <w:tcW w:w="2779" w:type="dxa"/>
            <w:vMerge/>
            <w:tcBorders>
              <w:bottom w:val="single" w:sz="4" w:space="0" w:color="auto"/>
            </w:tcBorders>
            <w:vAlign w:val="bottom"/>
          </w:tcPr>
          <w:p w:rsidR="006B7151" w:rsidRPr="003D6BF6" w:rsidRDefault="006B7151" w:rsidP="00FA124C">
            <w:pPr>
              <w:spacing w:line="360" w:lineRule="auto"/>
              <w:ind w:left="100"/>
              <w:jc w:val="both"/>
              <w:rPr>
                <w:color w:val="000000" w:themeColor="text1"/>
                <w:sz w:val="24"/>
                <w:szCs w:val="24"/>
              </w:rPr>
            </w:pPr>
          </w:p>
        </w:tc>
        <w:tc>
          <w:tcPr>
            <w:tcW w:w="1260" w:type="dxa"/>
            <w:tcBorders>
              <w:top w:val="single" w:sz="4" w:space="0" w:color="auto"/>
              <w:bottom w:val="single" w:sz="4" w:space="0" w:color="auto"/>
            </w:tcBorders>
            <w:vAlign w:val="bottom"/>
          </w:tcPr>
          <w:p w:rsidR="006B7151" w:rsidRPr="003D6BF6" w:rsidRDefault="006B7151" w:rsidP="006B7151">
            <w:pPr>
              <w:spacing w:line="360" w:lineRule="auto"/>
              <w:jc w:val="center"/>
              <w:rPr>
                <w:color w:val="000000" w:themeColor="text1"/>
                <w:sz w:val="24"/>
                <w:szCs w:val="24"/>
              </w:rPr>
            </w:pPr>
            <w:r w:rsidRPr="003D6BF6">
              <w:rPr>
                <w:rFonts w:eastAsia="Times New Roman"/>
                <w:b/>
                <w:bCs/>
                <w:color w:val="000000" w:themeColor="text1"/>
                <w:sz w:val="24"/>
                <w:szCs w:val="24"/>
              </w:rPr>
              <w:t>T0</w:t>
            </w:r>
          </w:p>
        </w:tc>
        <w:tc>
          <w:tcPr>
            <w:tcW w:w="1260" w:type="dxa"/>
            <w:tcBorders>
              <w:top w:val="single" w:sz="4" w:space="0" w:color="auto"/>
              <w:bottom w:val="single" w:sz="4" w:space="0" w:color="auto"/>
            </w:tcBorders>
            <w:vAlign w:val="bottom"/>
          </w:tcPr>
          <w:p w:rsidR="006B7151" w:rsidRPr="003D6BF6" w:rsidRDefault="006B7151" w:rsidP="006B7151">
            <w:pPr>
              <w:spacing w:line="360" w:lineRule="auto"/>
              <w:jc w:val="center"/>
              <w:rPr>
                <w:color w:val="000000" w:themeColor="text1"/>
                <w:sz w:val="24"/>
                <w:szCs w:val="24"/>
              </w:rPr>
            </w:pPr>
            <w:r w:rsidRPr="003D6BF6">
              <w:rPr>
                <w:rFonts w:eastAsia="Times New Roman"/>
                <w:b/>
                <w:bCs/>
                <w:color w:val="000000" w:themeColor="text1"/>
                <w:sz w:val="24"/>
                <w:szCs w:val="24"/>
              </w:rPr>
              <w:t>T1</w:t>
            </w:r>
          </w:p>
        </w:tc>
        <w:tc>
          <w:tcPr>
            <w:tcW w:w="1350" w:type="dxa"/>
            <w:tcBorders>
              <w:top w:val="single" w:sz="4" w:space="0" w:color="auto"/>
              <w:bottom w:val="single" w:sz="4" w:space="0" w:color="auto"/>
            </w:tcBorders>
            <w:vAlign w:val="bottom"/>
          </w:tcPr>
          <w:p w:rsidR="006B7151" w:rsidRPr="003D6BF6" w:rsidRDefault="006B7151" w:rsidP="006B7151">
            <w:pPr>
              <w:spacing w:line="360" w:lineRule="auto"/>
              <w:ind w:left="180"/>
              <w:jc w:val="center"/>
              <w:rPr>
                <w:color w:val="000000" w:themeColor="text1"/>
                <w:sz w:val="24"/>
                <w:szCs w:val="24"/>
              </w:rPr>
            </w:pPr>
            <w:r w:rsidRPr="003D6BF6">
              <w:rPr>
                <w:rFonts w:eastAsia="Times New Roman"/>
                <w:b/>
                <w:bCs/>
                <w:color w:val="000000" w:themeColor="text1"/>
                <w:sz w:val="24"/>
                <w:szCs w:val="24"/>
              </w:rPr>
              <w:t>T2</w:t>
            </w:r>
          </w:p>
        </w:tc>
        <w:tc>
          <w:tcPr>
            <w:tcW w:w="1374" w:type="dxa"/>
            <w:tcBorders>
              <w:top w:val="single" w:sz="4" w:space="0" w:color="auto"/>
              <w:bottom w:val="single" w:sz="4" w:space="0" w:color="auto"/>
            </w:tcBorders>
            <w:vAlign w:val="bottom"/>
          </w:tcPr>
          <w:p w:rsidR="006B7151" w:rsidRPr="003D6BF6" w:rsidRDefault="006B7151" w:rsidP="00BE706F">
            <w:pPr>
              <w:spacing w:line="360" w:lineRule="auto"/>
              <w:jc w:val="center"/>
              <w:rPr>
                <w:color w:val="000000" w:themeColor="text1"/>
                <w:sz w:val="24"/>
                <w:szCs w:val="24"/>
              </w:rPr>
            </w:pPr>
            <w:r w:rsidRPr="003D6BF6">
              <w:rPr>
                <w:rFonts w:eastAsia="Times New Roman"/>
                <w:b/>
                <w:bCs/>
                <w:color w:val="000000" w:themeColor="text1"/>
                <w:sz w:val="24"/>
                <w:szCs w:val="24"/>
              </w:rPr>
              <w:t>T3</w:t>
            </w:r>
          </w:p>
        </w:tc>
      </w:tr>
      <w:tr w:rsidR="006B7151" w:rsidRPr="003D6BF6" w:rsidTr="00520C1A">
        <w:trPr>
          <w:trHeight w:val="433"/>
          <w:jc w:val="center"/>
        </w:trPr>
        <w:tc>
          <w:tcPr>
            <w:tcW w:w="2779" w:type="dxa"/>
            <w:tcBorders>
              <w:top w:val="single" w:sz="4" w:space="0" w:color="auto"/>
              <w:left w:val="nil"/>
              <w:bottom w:val="nil"/>
              <w:right w:val="nil"/>
            </w:tcBorders>
            <w:vAlign w:val="bottom"/>
          </w:tcPr>
          <w:p w:rsidR="006B7151" w:rsidRPr="003D6BF6" w:rsidRDefault="006B7151" w:rsidP="0088784B">
            <w:pPr>
              <w:spacing w:line="360" w:lineRule="auto"/>
              <w:rPr>
                <w:color w:val="000000" w:themeColor="text1"/>
                <w:sz w:val="24"/>
                <w:szCs w:val="24"/>
              </w:rPr>
            </w:pPr>
            <w:r w:rsidRPr="003D6BF6">
              <w:rPr>
                <w:rFonts w:eastAsia="Times New Roman"/>
                <w:color w:val="000000" w:themeColor="text1"/>
                <w:sz w:val="24"/>
                <w:szCs w:val="24"/>
              </w:rPr>
              <w:t>Maize</w:t>
            </w:r>
          </w:p>
        </w:tc>
        <w:tc>
          <w:tcPr>
            <w:tcW w:w="1260" w:type="dxa"/>
            <w:tcBorders>
              <w:top w:val="single" w:sz="4" w:space="0" w:color="auto"/>
              <w:left w:val="nil"/>
              <w:bottom w:val="nil"/>
            </w:tcBorders>
            <w:vAlign w:val="bottom"/>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60</w:t>
            </w:r>
          </w:p>
        </w:tc>
        <w:tc>
          <w:tcPr>
            <w:tcW w:w="1260" w:type="dxa"/>
            <w:tcBorders>
              <w:top w:val="single" w:sz="4" w:space="0" w:color="auto"/>
              <w:bottom w:val="nil"/>
            </w:tcBorders>
            <w:vAlign w:val="bottom"/>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40</w:t>
            </w:r>
          </w:p>
        </w:tc>
        <w:tc>
          <w:tcPr>
            <w:tcW w:w="1350" w:type="dxa"/>
            <w:tcBorders>
              <w:top w:val="single" w:sz="4" w:space="0" w:color="auto"/>
              <w:bottom w:val="nil"/>
            </w:tcBorders>
            <w:vAlign w:val="bottom"/>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30</w:t>
            </w:r>
          </w:p>
        </w:tc>
        <w:tc>
          <w:tcPr>
            <w:tcW w:w="1374" w:type="dxa"/>
            <w:tcBorders>
              <w:top w:val="single" w:sz="4" w:space="0" w:color="auto"/>
              <w:bottom w:val="nil"/>
            </w:tcBorders>
            <w:vAlign w:val="bottom"/>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20</w:t>
            </w:r>
          </w:p>
        </w:tc>
      </w:tr>
      <w:tr w:rsidR="006B7151" w:rsidRPr="003D6BF6" w:rsidTr="00520C1A">
        <w:trPr>
          <w:trHeight w:val="433"/>
          <w:jc w:val="center"/>
        </w:trPr>
        <w:tc>
          <w:tcPr>
            <w:tcW w:w="2779" w:type="dxa"/>
            <w:tcBorders>
              <w:top w:val="nil"/>
              <w:left w:val="nil"/>
              <w:bottom w:val="nil"/>
              <w:right w:val="nil"/>
            </w:tcBorders>
            <w:vAlign w:val="bottom"/>
          </w:tcPr>
          <w:p w:rsidR="006B7151" w:rsidRPr="003D6BF6" w:rsidRDefault="006B7151" w:rsidP="0088784B">
            <w:pPr>
              <w:tabs>
                <w:tab w:val="left" w:pos="161"/>
              </w:tabs>
              <w:spacing w:line="360" w:lineRule="auto"/>
              <w:rPr>
                <w:b/>
                <w:color w:val="000000" w:themeColor="text1"/>
                <w:sz w:val="24"/>
                <w:szCs w:val="24"/>
              </w:rPr>
            </w:pPr>
            <w:r w:rsidRPr="003D6BF6">
              <w:rPr>
                <w:rFonts w:eastAsia="Times New Roman"/>
                <w:b/>
                <w:color w:val="000000" w:themeColor="text1"/>
                <w:sz w:val="24"/>
                <w:szCs w:val="24"/>
              </w:rPr>
              <w:t>PM</w:t>
            </w:r>
          </w:p>
        </w:tc>
        <w:tc>
          <w:tcPr>
            <w:tcW w:w="1260" w:type="dxa"/>
            <w:tcBorders>
              <w:top w:val="nil"/>
              <w:left w:val="nil"/>
            </w:tcBorders>
            <w:vAlign w:val="bottom"/>
          </w:tcPr>
          <w:p w:rsidR="006B7151" w:rsidRPr="003D6BF6" w:rsidRDefault="006B7151" w:rsidP="00BE706F">
            <w:pPr>
              <w:spacing w:line="360" w:lineRule="auto"/>
              <w:ind w:left="100"/>
              <w:jc w:val="center"/>
              <w:rPr>
                <w:b/>
                <w:color w:val="000000" w:themeColor="text1"/>
                <w:sz w:val="24"/>
                <w:szCs w:val="24"/>
              </w:rPr>
            </w:pPr>
            <w:r w:rsidRPr="003D6BF6">
              <w:rPr>
                <w:rFonts w:eastAsia="Times New Roman"/>
                <w:b/>
                <w:color w:val="000000" w:themeColor="text1"/>
                <w:sz w:val="24"/>
                <w:szCs w:val="24"/>
              </w:rPr>
              <w:t>0</w:t>
            </w:r>
          </w:p>
        </w:tc>
        <w:tc>
          <w:tcPr>
            <w:tcW w:w="1260" w:type="dxa"/>
            <w:tcBorders>
              <w:top w:val="nil"/>
            </w:tcBorders>
            <w:vAlign w:val="bottom"/>
          </w:tcPr>
          <w:p w:rsidR="006B7151" w:rsidRPr="003D6BF6" w:rsidRDefault="006B7151" w:rsidP="00BE706F">
            <w:pPr>
              <w:spacing w:line="360" w:lineRule="auto"/>
              <w:jc w:val="center"/>
              <w:rPr>
                <w:b/>
                <w:color w:val="000000" w:themeColor="text1"/>
                <w:sz w:val="24"/>
                <w:szCs w:val="24"/>
              </w:rPr>
            </w:pPr>
            <w:r w:rsidRPr="003D6BF6">
              <w:rPr>
                <w:rFonts w:eastAsia="Times New Roman"/>
                <w:b/>
                <w:color w:val="000000" w:themeColor="text1"/>
                <w:sz w:val="24"/>
                <w:szCs w:val="24"/>
              </w:rPr>
              <w:t>20</w:t>
            </w:r>
          </w:p>
        </w:tc>
        <w:tc>
          <w:tcPr>
            <w:tcW w:w="1350" w:type="dxa"/>
            <w:tcBorders>
              <w:top w:val="nil"/>
            </w:tcBorders>
            <w:vAlign w:val="bottom"/>
          </w:tcPr>
          <w:p w:rsidR="006B7151" w:rsidRPr="003D6BF6" w:rsidRDefault="006B7151" w:rsidP="00BE706F">
            <w:pPr>
              <w:spacing w:line="360" w:lineRule="auto"/>
              <w:jc w:val="center"/>
              <w:rPr>
                <w:b/>
                <w:color w:val="000000" w:themeColor="text1"/>
                <w:sz w:val="24"/>
                <w:szCs w:val="24"/>
              </w:rPr>
            </w:pPr>
            <w:r w:rsidRPr="003D6BF6">
              <w:rPr>
                <w:rFonts w:eastAsia="Times New Roman"/>
                <w:b/>
                <w:color w:val="000000" w:themeColor="text1"/>
                <w:sz w:val="24"/>
                <w:szCs w:val="24"/>
              </w:rPr>
              <w:t>30</w:t>
            </w:r>
          </w:p>
        </w:tc>
        <w:tc>
          <w:tcPr>
            <w:tcW w:w="1374" w:type="dxa"/>
            <w:tcBorders>
              <w:top w:val="nil"/>
            </w:tcBorders>
            <w:vAlign w:val="bottom"/>
          </w:tcPr>
          <w:p w:rsidR="006B7151" w:rsidRPr="003D6BF6" w:rsidRDefault="006B7151" w:rsidP="00BE706F">
            <w:pPr>
              <w:spacing w:line="360" w:lineRule="auto"/>
              <w:jc w:val="center"/>
              <w:rPr>
                <w:b/>
                <w:color w:val="000000" w:themeColor="text1"/>
                <w:sz w:val="24"/>
                <w:szCs w:val="24"/>
              </w:rPr>
            </w:pPr>
            <w:r w:rsidRPr="003D6BF6">
              <w:rPr>
                <w:rFonts w:eastAsia="Times New Roman"/>
                <w:b/>
                <w:color w:val="000000" w:themeColor="text1"/>
                <w:sz w:val="24"/>
                <w:szCs w:val="24"/>
              </w:rPr>
              <w:t>40</w:t>
            </w:r>
          </w:p>
        </w:tc>
      </w:tr>
      <w:tr w:rsidR="006B7151" w:rsidRPr="003D6BF6" w:rsidTr="00520C1A">
        <w:trPr>
          <w:trHeight w:val="433"/>
          <w:jc w:val="center"/>
        </w:trPr>
        <w:tc>
          <w:tcPr>
            <w:tcW w:w="2779" w:type="dxa"/>
            <w:tcBorders>
              <w:top w:val="nil"/>
              <w:left w:val="nil"/>
              <w:bottom w:val="nil"/>
              <w:right w:val="nil"/>
            </w:tcBorders>
            <w:vAlign w:val="bottom"/>
          </w:tcPr>
          <w:p w:rsidR="006B7151" w:rsidRPr="003D6BF6" w:rsidRDefault="006B7151" w:rsidP="0088784B">
            <w:pPr>
              <w:tabs>
                <w:tab w:val="left" w:pos="161"/>
              </w:tabs>
              <w:spacing w:line="360" w:lineRule="auto"/>
              <w:rPr>
                <w:color w:val="000000" w:themeColor="text1"/>
                <w:sz w:val="24"/>
                <w:szCs w:val="24"/>
              </w:rPr>
            </w:pPr>
            <w:r w:rsidRPr="003D6BF6">
              <w:rPr>
                <w:rFonts w:eastAsia="Times New Roman"/>
                <w:color w:val="000000" w:themeColor="text1"/>
                <w:sz w:val="24"/>
                <w:szCs w:val="24"/>
              </w:rPr>
              <w:t>Soybean meal</w:t>
            </w:r>
          </w:p>
        </w:tc>
        <w:tc>
          <w:tcPr>
            <w:tcW w:w="1260" w:type="dxa"/>
            <w:tcBorders>
              <w:left w:val="nil"/>
            </w:tcBorders>
            <w:vAlign w:val="bottom"/>
          </w:tcPr>
          <w:p w:rsidR="006B7151" w:rsidRPr="003D6BF6" w:rsidRDefault="006B7151" w:rsidP="00BE706F">
            <w:pPr>
              <w:spacing w:line="360" w:lineRule="auto"/>
              <w:jc w:val="center"/>
              <w:rPr>
                <w:color w:val="000000" w:themeColor="text1"/>
                <w:sz w:val="24"/>
                <w:szCs w:val="24"/>
              </w:rPr>
            </w:pPr>
            <w:r w:rsidRPr="003D6BF6">
              <w:rPr>
                <w:color w:val="000000" w:themeColor="text1"/>
                <w:sz w:val="24"/>
                <w:szCs w:val="24"/>
              </w:rPr>
              <w:t>33.5</w:t>
            </w:r>
          </w:p>
        </w:tc>
        <w:tc>
          <w:tcPr>
            <w:tcW w:w="1260" w:type="dxa"/>
            <w:vAlign w:val="bottom"/>
          </w:tcPr>
          <w:p w:rsidR="006B7151" w:rsidRPr="003D6BF6" w:rsidRDefault="006B7151" w:rsidP="00BE706F">
            <w:pPr>
              <w:spacing w:line="360" w:lineRule="auto"/>
              <w:jc w:val="center"/>
              <w:rPr>
                <w:color w:val="000000" w:themeColor="text1"/>
                <w:sz w:val="24"/>
                <w:szCs w:val="24"/>
              </w:rPr>
            </w:pPr>
            <w:r w:rsidRPr="003D6BF6">
              <w:rPr>
                <w:color w:val="000000" w:themeColor="text1"/>
                <w:sz w:val="24"/>
                <w:szCs w:val="24"/>
              </w:rPr>
              <w:t>34.5</w:t>
            </w:r>
          </w:p>
        </w:tc>
        <w:tc>
          <w:tcPr>
            <w:tcW w:w="1350" w:type="dxa"/>
            <w:vAlign w:val="bottom"/>
          </w:tcPr>
          <w:p w:rsidR="006B7151" w:rsidRPr="003D6BF6" w:rsidRDefault="006B7151" w:rsidP="00BE706F">
            <w:pPr>
              <w:spacing w:line="360" w:lineRule="auto"/>
              <w:jc w:val="center"/>
              <w:rPr>
                <w:color w:val="000000" w:themeColor="text1"/>
                <w:sz w:val="24"/>
                <w:szCs w:val="24"/>
              </w:rPr>
            </w:pPr>
            <w:r w:rsidRPr="003D6BF6">
              <w:rPr>
                <w:color w:val="000000" w:themeColor="text1"/>
                <w:sz w:val="24"/>
                <w:szCs w:val="24"/>
              </w:rPr>
              <w:t>34.5</w:t>
            </w:r>
          </w:p>
        </w:tc>
        <w:tc>
          <w:tcPr>
            <w:tcW w:w="1374" w:type="dxa"/>
            <w:vAlign w:val="bottom"/>
          </w:tcPr>
          <w:p w:rsidR="006B7151" w:rsidRPr="003D6BF6" w:rsidRDefault="006B7151" w:rsidP="00BE706F">
            <w:pPr>
              <w:spacing w:line="360" w:lineRule="auto"/>
              <w:jc w:val="center"/>
              <w:rPr>
                <w:color w:val="000000" w:themeColor="text1"/>
                <w:sz w:val="24"/>
                <w:szCs w:val="24"/>
              </w:rPr>
            </w:pPr>
            <w:r w:rsidRPr="003D6BF6">
              <w:rPr>
                <w:color w:val="000000" w:themeColor="text1"/>
                <w:sz w:val="24"/>
                <w:szCs w:val="24"/>
              </w:rPr>
              <w:t>34.5</w:t>
            </w:r>
          </w:p>
        </w:tc>
      </w:tr>
      <w:tr w:rsidR="006B7151" w:rsidRPr="003D6BF6" w:rsidTr="00520C1A">
        <w:trPr>
          <w:trHeight w:val="433"/>
          <w:jc w:val="center"/>
        </w:trPr>
        <w:tc>
          <w:tcPr>
            <w:tcW w:w="2779" w:type="dxa"/>
            <w:tcBorders>
              <w:top w:val="nil"/>
              <w:left w:val="nil"/>
              <w:bottom w:val="nil"/>
              <w:right w:val="nil"/>
            </w:tcBorders>
            <w:vAlign w:val="bottom"/>
          </w:tcPr>
          <w:p w:rsidR="006B7151" w:rsidRPr="003D6BF6" w:rsidRDefault="006B7151" w:rsidP="0088784B">
            <w:pPr>
              <w:tabs>
                <w:tab w:val="left" w:pos="161"/>
              </w:tabs>
              <w:spacing w:line="360" w:lineRule="auto"/>
              <w:rPr>
                <w:color w:val="000000" w:themeColor="text1"/>
                <w:sz w:val="24"/>
                <w:szCs w:val="24"/>
              </w:rPr>
            </w:pPr>
            <w:r w:rsidRPr="003D6BF6">
              <w:rPr>
                <w:rFonts w:eastAsia="Times New Roman"/>
                <w:color w:val="000000" w:themeColor="text1"/>
                <w:sz w:val="24"/>
                <w:szCs w:val="24"/>
              </w:rPr>
              <w:t>Soybean  oil</w:t>
            </w:r>
          </w:p>
        </w:tc>
        <w:tc>
          <w:tcPr>
            <w:tcW w:w="1260" w:type="dxa"/>
            <w:tcBorders>
              <w:left w:val="nil"/>
            </w:tcBorders>
            <w:vAlign w:val="bottom"/>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3.8</w:t>
            </w:r>
          </w:p>
        </w:tc>
        <w:tc>
          <w:tcPr>
            <w:tcW w:w="126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2.8</w:t>
            </w:r>
          </w:p>
        </w:tc>
        <w:tc>
          <w:tcPr>
            <w:tcW w:w="135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2.8</w:t>
            </w:r>
          </w:p>
        </w:tc>
        <w:tc>
          <w:tcPr>
            <w:tcW w:w="1374"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2.8</w:t>
            </w:r>
          </w:p>
        </w:tc>
      </w:tr>
      <w:tr w:rsidR="006B7151" w:rsidRPr="003D6BF6" w:rsidTr="00520C1A">
        <w:trPr>
          <w:trHeight w:val="433"/>
          <w:jc w:val="center"/>
        </w:trPr>
        <w:tc>
          <w:tcPr>
            <w:tcW w:w="2779" w:type="dxa"/>
            <w:tcBorders>
              <w:top w:val="nil"/>
              <w:left w:val="nil"/>
              <w:bottom w:val="nil"/>
              <w:right w:val="nil"/>
            </w:tcBorders>
            <w:vAlign w:val="bottom"/>
          </w:tcPr>
          <w:p w:rsidR="006B7151" w:rsidRPr="003D6BF6" w:rsidRDefault="006B7151" w:rsidP="0088784B">
            <w:pPr>
              <w:tabs>
                <w:tab w:val="left" w:pos="161"/>
              </w:tabs>
              <w:spacing w:line="360" w:lineRule="auto"/>
              <w:rPr>
                <w:color w:val="000000" w:themeColor="text1"/>
                <w:sz w:val="24"/>
                <w:szCs w:val="24"/>
              </w:rPr>
            </w:pPr>
            <w:r w:rsidRPr="003D6BF6">
              <w:rPr>
                <w:rFonts w:eastAsia="Times New Roman"/>
                <w:color w:val="000000" w:themeColor="text1"/>
                <w:sz w:val="24"/>
                <w:szCs w:val="24"/>
              </w:rPr>
              <w:t>DCP</w:t>
            </w:r>
          </w:p>
        </w:tc>
        <w:tc>
          <w:tcPr>
            <w:tcW w:w="1260" w:type="dxa"/>
            <w:tcBorders>
              <w:left w:val="nil"/>
            </w:tcBorders>
            <w:vAlign w:val="bottom"/>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1.4</w:t>
            </w:r>
          </w:p>
        </w:tc>
        <w:tc>
          <w:tcPr>
            <w:tcW w:w="126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1.4</w:t>
            </w:r>
          </w:p>
        </w:tc>
        <w:tc>
          <w:tcPr>
            <w:tcW w:w="135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1.4</w:t>
            </w:r>
          </w:p>
        </w:tc>
        <w:tc>
          <w:tcPr>
            <w:tcW w:w="1374"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1.4</w:t>
            </w:r>
          </w:p>
        </w:tc>
      </w:tr>
      <w:tr w:rsidR="006B7151" w:rsidRPr="003D6BF6" w:rsidTr="00520C1A">
        <w:trPr>
          <w:trHeight w:val="433"/>
          <w:jc w:val="center"/>
        </w:trPr>
        <w:tc>
          <w:tcPr>
            <w:tcW w:w="2779" w:type="dxa"/>
            <w:tcBorders>
              <w:top w:val="nil"/>
              <w:left w:val="nil"/>
              <w:bottom w:val="nil"/>
              <w:right w:val="nil"/>
            </w:tcBorders>
            <w:vAlign w:val="bottom"/>
          </w:tcPr>
          <w:p w:rsidR="006B7151" w:rsidRPr="003D6BF6" w:rsidRDefault="006B7151" w:rsidP="0088784B">
            <w:pPr>
              <w:tabs>
                <w:tab w:val="left" w:pos="161"/>
              </w:tabs>
              <w:spacing w:line="360" w:lineRule="auto"/>
              <w:rPr>
                <w:color w:val="000000" w:themeColor="text1"/>
                <w:sz w:val="24"/>
                <w:szCs w:val="24"/>
              </w:rPr>
            </w:pPr>
            <w:r w:rsidRPr="003D6BF6">
              <w:rPr>
                <w:rFonts w:eastAsia="Times New Roman"/>
                <w:color w:val="000000" w:themeColor="text1"/>
                <w:sz w:val="24"/>
                <w:szCs w:val="24"/>
              </w:rPr>
              <w:t>Limestone</w:t>
            </w:r>
          </w:p>
        </w:tc>
        <w:tc>
          <w:tcPr>
            <w:tcW w:w="1260" w:type="dxa"/>
            <w:tcBorders>
              <w:left w:val="nil"/>
            </w:tcBorders>
            <w:vAlign w:val="bottom"/>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0.50</w:t>
            </w:r>
          </w:p>
        </w:tc>
        <w:tc>
          <w:tcPr>
            <w:tcW w:w="126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0.50</w:t>
            </w:r>
          </w:p>
        </w:tc>
        <w:tc>
          <w:tcPr>
            <w:tcW w:w="135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0.50</w:t>
            </w:r>
          </w:p>
        </w:tc>
        <w:tc>
          <w:tcPr>
            <w:tcW w:w="1374"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0.50</w:t>
            </w:r>
          </w:p>
        </w:tc>
      </w:tr>
      <w:tr w:rsidR="006B7151" w:rsidRPr="003D6BF6" w:rsidTr="00520C1A">
        <w:trPr>
          <w:trHeight w:val="433"/>
          <w:jc w:val="center"/>
        </w:trPr>
        <w:tc>
          <w:tcPr>
            <w:tcW w:w="2779" w:type="dxa"/>
            <w:tcBorders>
              <w:top w:val="nil"/>
              <w:left w:val="nil"/>
              <w:bottom w:val="nil"/>
              <w:right w:val="nil"/>
            </w:tcBorders>
            <w:vAlign w:val="bottom"/>
          </w:tcPr>
          <w:p w:rsidR="006B7151" w:rsidRPr="003D6BF6" w:rsidRDefault="006B7151" w:rsidP="0088784B">
            <w:pPr>
              <w:tabs>
                <w:tab w:val="left" w:pos="161"/>
              </w:tabs>
              <w:spacing w:line="360" w:lineRule="auto"/>
              <w:rPr>
                <w:color w:val="000000" w:themeColor="text1"/>
                <w:sz w:val="24"/>
                <w:szCs w:val="24"/>
              </w:rPr>
            </w:pPr>
            <w:r w:rsidRPr="003D6BF6">
              <w:rPr>
                <w:rFonts w:eastAsia="Times New Roman"/>
                <w:color w:val="000000" w:themeColor="text1"/>
                <w:sz w:val="24"/>
                <w:szCs w:val="24"/>
              </w:rPr>
              <w:t>Vit-min. premix</w:t>
            </w:r>
            <w:r w:rsidRPr="003D6BF6">
              <w:rPr>
                <w:rFonts w:eastAsia="Times New Roman"/>
                <w:color w:val="000000" w:themeColor="text1"/>
                <w:sz w:val="24"/>
                <w:szCs w:val="24"/>
                <w:vertAlign w:val="superscript"/>
              </w:rPr>
              <w:t>2</w:t>
            </w:r>
          </w:p>
        </w:tc>
        <w:tc>
          <w:tcPr>
            <w:tcW w:w="1260" w:type="dxa"/>
            <w:tcBorders>
              <w:left w:val="nil"/>
            </w:tcBorders>
            <w:vAlign w:val="bottom"/>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0.20</w:t>
            </w:r>
          </w:p>
        </w:tc>
        <w:tc>
          <w:tcPr>
            <w:tcW w:w="126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0.20</w:t>
            </w:r>
          </w:p>
        </w:tc>
        <w:tc>
          <w:tcPr>
            <w:tcW w:w="135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0.20</w:t>
            </w:r>
          </w:p>
        </w:tc>
        <w:tc>
          <w:tcPr>
            <w:tcW w:w="1374"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0.20</w:t>
            </w:r>
          </w:p>
        </w:tc>
      </w:tr>
      <w:tr w:rsidR="006B7151" w:rsidRPr="003D6BF6" w:rsidTr="00520C1A">
        <w:trPr>
          <w:trHeight w:val="433"/>
          <w:jc w:val="center"/>
        </w:trPr>
        <w:tc>
          <w:tcPr>
            <w:tcW w:w="2779" w:type="dxa"/>
            <w:tcBorders>
              <w:top w:val="nil"/>
              <w:left w:val="nil"/>
              <w:bottom w:val="nil"/>
              <w:right w:val="nil"/>
            </w:tcBorders>
            <w:vAlign w:val="bottom"/>
          </w:tcPr>
          <w:p w:rsidR="006B7151" w:rsidRPr="003D6BF6" w:rsidRDefault="006B7151" w:rsidP="0088784B">
            <w:pPr>
              <w:tabs>
                <w:tab w:val="left" w:pos="161"/>
              </w:tabs>
              <w:spacing w:line="360" w:lineRule="auto"/>
              <w:rPr>
                <w:color w:val="000000" w:themeColor="text1"/>
                <w:sz w:val="24"/>
                <w:szCs w:val="24"/>
              </w:rPr>
            </w:pPr>
            <w:r w:rsidRPr="003D6BF6">
              <w:rPr>
                <w:rFonts w:eastAsia="Times New Roman"/>
                <w:color w:val="000000" w:themeColor="text1"/>
                <w:sz w:val="24"/>
                <w:szCs w:val="24"/>
              </w:rPr>
              <w:t>Common salt</w:t>
            </w:r>
          </w:p>
        </w:tc>
        <w:tc>
          <w:tcPr>
            <w:tcW w:w="1260" w:type="dxa"/>
            <w:tcBorders>
              <w:left w:val="nil"/>
            </w:tcBorders>
            <w:vAlign w:val="bottom"/>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0.20</w:t>
            </w:r>
          </w:p>
        </w:tc>
        <w:tc>
          <w:tcPr>
            <w:tcW w:w="126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0.20</w:t>
            </w:r>
          </w:p>
        </w:tc>
        <w:tc>
          <w:tcPr>
            <w:tcW w:w="135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0.20</w:t>
            </w:r>
          </w:p>
        </w:tc>
        <w:tc>
          <w:tcPr>
            <w:tcW w:w="1374"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0.20</w:t>
            </w:r>
          </w:p>
        </w:tc>
      </w:tr>
      <w:tr w:rsidR="006B7151" w:rsidRPr="003D6BF6" w:rsidTr="00520C1A">
        <w:trPr>
          <w:trHeight w:val="433"/>
          <w:jc w:val="center"/>
        </w:trPr>
        <w:tc>
          <w:tcPr>
            <w:tcW w:w="2779" w:type="dxa"/>
            <w:tcBorders>
              <w:top w:val="nil"/>
              <w:left w:val="nil"/>
              <w:bottom w:val="nil"/>
              <w:right w:val="nil"/>
            </w:tcBorders>
            <w:vAlign w:val="bottom"/>
          </w:tcPr>
          <w:p w:rsidR="006B7151" w:rsidRPr="003D6BF6" w:rsidRDefault="006B7151" w:rsidP="0088784B">
            <w:pPr>
              <w:tabs>
                <w:tab w:val="left" w:pos="161"/>
              </w:tabs>
              <w:spacing w:line="360" w:lineRule="auto"/>
              <w:rPr>
                <w:color w:val="000000" w:themeColor="text1"/>
                <w:sz w:val="24"/>
                <w:szCs w:val="24"/>
              </w:rPr>
            </w:pPr>
            <w:r w:rsidRPr="003D6BF6">
              <w:rPr>
                <w:rFonts w:eastAsia="Times New Roman"/>
                <w:color w:val="000000" w:themeColor="text1"/>
                <w:sz w:val="24"/>
                <w:szCs w:val="24"/>
              </w:rPr>
              <w:t>L-Lysine</w:t>
            </w:r>
            <w:r w:rsidRPr="003D6BF6">
              <w:rPr>
                <w:rFonts w:eastAsia="Times New Roman"/>
                <w:color w:val="000000" w:themeColor="text1"/>
                <w:sz w:val="24"/>
                <w:szCs w:val="24"/>
                <w:vertAlign w:val="superscript"/>
              </w:rPr>
              <w:t>5</w:t>
            </w:r>
          </w:p>
        </w:tc>
        <w:tc>
          <w:tcPr>
            <w:tcW w:w="1260" w:type="dxa"/>
            <w:tcBorders>
              <w:left w:val="nil"/>
            </w:tcBorders>
            <w:vAlign w:val="bottom"/>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0.08</w:t>
            </w:r>
          </w:p>
        </w:tc>
        <w:tc>
          <w:tcPr>
            <w:tcW w:w="126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0.08</w:t>
            </w:r>
          </w:p>
        </w:tc>
        <w:tc>
          <w:tcPr>
            <w:tcW w:w="135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0.08</w:t>
            </w:r>
          </w:p>
        </w:tc>
        <w:tc>
          <w:tcPr>
            <w:tcW w:w="1374"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0.08</w:t>
            </w:r>
          </w:p>
        </w:tc>
      </w:tr>
      <w:tr w:rsidR="006B7151" w:rsidRPr="003D6BF6" w:rsidTr="00520C1A">
        <w:trPr>
          <w:trHeight w:val="433"/>
          <w:jc w:val="center"/>
        </w:trPr>
        <w:tc>
          <w:tcPr>
            <w:tcW w:w="2779" w:type="dxa"/>
            <w:tcBorders>
              <w:top w:val="nil"/>
              <w:left w:val="nil"/>
              <w:bottom w:val="nil"/>
              <w:right w:val="nil"/>
            </w:tcBorders>
            <w:vAlign w:val="bottom"/>
          </w:tcPr>
          <w:p w:rsidR="006B7151" w:rsidRPr="003D6BF6" w:rsidRDefault="006B7151" w:rsidP="0088784B">
            <w:pPr>
              <w:tabs>
                <w:tab w:val="left" w:pos="161"/>
              </w:tabs>
              <w:spacing w:line="360" w:lineRule="auto"/>
              <w:rPr>
                <w:color w:val="000000" w:themeColor="text1"/>
                <w:sz w:val="24"/>
                <w:szCs w:val="24"/>
              </w:rPr>
            </w:pPr>
            <w:r w:rsidRPr="003D6BF6">
              <w:rPr>
                <w:rFonts w:eastAsia="Times New Roman"/>
                <w:color w:val="000000" w:themeColor="text1"/>
                <w:sz w:val="24"/>
                <w:szCs w:val="24"/>
              </w:rPr>
              <w:t>DL-Methionine</w:t>
            </w:r>
            <w:r w:rsidRPr="003D6BF6">
              <w:rPr>
                <w:rFonts w:eastAsia="Times New Roman"/>
                <w:color w:val="000000" w:themeColor="text1"/>
                <w:sz w:val="24"/>
                <w:szCs w:val="24"/>
                <w:vertAlign w:val="superscript"/>
              </w:rPr>
              <w:t>4</w:t>
            </w:r>
          </w:p>
        </w:tc>
        <w:tc>
          <w:tcPr>
            <w:tcW w:w="1260" w:type="dxa"/>
            <w:tcBorders>
              <w:left w:val="nil"/>
            </w:tcBorders>
            <w:vAlign w:val="bottom"/>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0.22</w:t>
            </w:r>
          </w:p>
        </w:tc>
        <w:tc>
          <w:tcPr>
            <w:tcW w:w="126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0.22</w:t>
            </w:r>
          </w:p>
        </w:tc>
        <w:tc>
          <w:tcPr>
            <w:tcW w:w="1350"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0.22</w:t>
            </w:r>
          </w:p>
        </w:tc>
        <w:tc>
          <w:tcPr>
            <w:tcW w:w="1374" w:type="dxa"/>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0.22</w:t>
            </w:r>
          </w:p>
        </w:tc>
      </w:tr>
      <w:tr w:rsidR="006B7151" w:rsidRPr="003D6BF6" w:rsidTr="00520C1A">
        <w:trPr>
          <w:trHeight w:val="70"/>
          <w:jc w:val="center"/>
        </w:trPr>
        <w:tc>
          <w:tcPr>
            <w:tcW w:w="2779" w:type="dxa"/>
            <w:tcBorders>
              <w:top w:val="nil"/>
              <w:left w:val="nil"/>
              <w:bottom w:val="nil"/>
              <w:right w:val="nil"/>
            </w:tcBorders>
            <w:vAlign w:val="bottom"/>
          </w:tcPr>
          <w:p w:rsidR="006B7151" w:rsidRPr="003D6BF6" w:rsidRDefault="006B7151" w:rsidP="0088784B">
            <w:pPr>
              <w:tabs>
                <w:tab w:val="left" w:pos="161"/>
              </w:tabs>
              <w:spacing w:line="360" w:lineRule="auto"/>
              <w:rPr>
                <w:color w:val="000000" w:themeColor="text1"/>
                <w:sz w:val="24"/>
                <w:szCs w:val="24"/>
              </w:rPr>
            </w:pPr>
            <w:r w:rsidRPr="003D6BF6">
              <w:rPr>
                <w:color w:val="000000" w:themeColor="text1"/>
                <w:sz w:val="24"/>
                <w:szCs w:val="24"/>
              </w:rPr>
              <w:t>NaHCO3</w:t>
            </w:r>
          </w:p>
        </w:tc>
        <w:tc>
          <w:tcPr>
            <w:tcW w:w="1260" w:type="dxa"/>
            <w:tcBorders>
              <w:left w:val="nil"/>
            </w:tcBorders>
            <w:vAlign w:val="bottom"/>
          </w:tcPr>
          <w:p w:rsidR="006B7151" w:rsidRPr="003D6BF6" w:rsidRDefault="006B7151" w:rsidP="00BE706F">
            <w:pPr>
              <w:spacing w:line="360" w:lineRule="auto"/>
              <w:ind w:left="100"/>
              <w:jc w:val="center"/>
              <w:rPr>
                <w:color w:val="000000" w:themeColor="text1"/>
                <w:sz w:val="24"/>
                <w:szCs w:val="24"/>
              </w:rPr>
            </w:pPr>
            <w:r w:rsidRPr="003D6BF6">
              <w:rPr>
                <w:color w:val="000000" w:themeColor="text1"/>
                <w:sz w:val="24"/>
                <w:szCs w:val="24"/>
              </w:rPr>
              <w:t>0.10</w:t>
            </w:r>
          </w:p>
        </w:tc>
        <w:tc>
          <w:tcPr>
            <w:tcW w:w="1260" w:type="dxa"/>
          </w:tcPr>
          <w:p w:rsidR="006B7151" w:rsidRPr="003D6BF6" w:rsidRDefault="006B7151" w:rsidP="00BE706F">
            <w:pPr>
              <w:spacing w:line="360" w:lineRule="auto"/>
              <w:jc w:val="center"/>
              <w:rPr>
                <w:color w:val="000000" w:themeColor="text1"/>
                <w:sz w:val="24"/>
                <w:szCs w:val="24"/>
              </w:rPr>
            </w:pPr>
            <w:r w:rsidRPr="003D6BF6">
              <w:rPr>
                <w:color w:val="000000" w:themeColor="text1"/>
                <w:sz w:val="24"/>
                <w:szCs w:val="24"/>
              </w:rPr>
              <w:t>0.10</w:t>
            </w:r>
          </w:p>
        </w:tc>
        <w:tc>
          <w:tcPr>
            <w:tcW w:w="1350" w:type="dxa"/>
          </w:tcPr>
          <w:p w:rsidR="006B7151" w:rsidRPr="003D6BF6" w:rsidRDefault="006B7151" w:rsidP="00BE706F">
            <w:pPr>
              <w:spacing w:line="360" w:lineRule="auto"/>
              <w:jc w:val="center"/>
              <w:rPr>
                <w:color w:val="000000" w:themeColor="text1"/>
                <w:sz w:val="24"/>
                <w:szCs w:val="24"/>
              </w:rPr>
            </w:pPr>
            <w:r w:rsidRPr="003D6BF6">
              <w:rPr>
                <w:color w:val="000000" w:themeColor="text1"/>
                <w:sz w:val="24"/>
                <w:szCs w:val="24"/>
              </w:rPr>
              <w:t>0.10</w:t>
            </w:r>
          </w:p>
        </w:tc>
        <w:tc>
          <w:tcPr>
            <w:tcW w:w="1374" w:type="dxa"/>
          </w:tcPr>
          <w:p w:rsidR="006B7151" w:rsidRPr="003D6BF6" w:rsidRDefault="006B7151" w:rsidP="00BE706F">
            <w:pPr>
              <w:spacing w:line="360" w:lineRule="auto"/>
              <w:jc w:val="center"/>
              <w:rPr>
                <w:color w:val="000000" w:themeColor="text1"/>
                <w:sz w:val="24"/>
                <w:szCs w:val="24"/>
              </w:rPr>
            </w:pPr>
            <w:r w:rsidRPr="003D6BF6">
              <w:rPr>
                <w:color w:val="000000" w:themeColor="text1"/>
                <w:sz w:val="24"/>
                <w:szCs w:val="24"/>
              </w:rPr>
              <w:t>0.10</w:t>
            </w:r>
          </w:p>
        </w:tc>
      </w:tr>
      <w:tr w:rsidR="006B7151" w:rsidRPr="003D6BF6" w:rsidTr="00520C1A">
        <w:trPr>
          <w:trHeight w:val="433"/>
          <w:jc w:val="center"/>
        </w:trPr>
        <w:tc>
          <w:tcPr>
            <w:tcW w:w="2779" w:type="dxa"/>
            <w:tcBorders>
              <w:top w:val="nil"/>
              <w:left w:val="nil"/>
              <w:bottom w:val="single" w:sz="4" w:space="0" w:color="auto"/>
              <w:right w:val="nil"/>
            </w:tcBorders>
            <w:vAlign w:val="bottom"/>
          </w:tcPr>
          <w:p w:rsidR="006B7151" w:rsidRPr="003D6BF6" w:rsidRDefault="006B7151" w:rsidP="0088784B">
            <w:pPr>
              <w:tabs>
                <w:tab w:val="left" w:pos="161"/>
              </w:tabs>
              <w:spacing w:line="360" w:lineRule="auto"/>
              <w:rPr>
                <w:color w:val="000000" w:themeColor="text1"/>
                <w:sz w:val="24"/>
                <w:szCs w:val="24"/>
              </w:rPr>
            </w:pPr>
            <w:r w:rsidRPr="003D6BF6">
              <w:rPr>
                <w:rFonts w:eastAsia="Times New Roman"/>
                <w:color w:val="000000" w:themeColor="text1"/>
                <w:sz w:val="24"/>
                <w:szCs w:val="24"/>
              </w:rPr>
              <w:t>Total</w:t>
            </w:r>
          </w:p>
        </w:tc>
        <w:tc>
          <w:tcPr>
            <w:tcW w:w="1260" w:type="dxa"/>
            <w:tcBorders>
              <w:left w:val="nil"/>
            </w:tcBorders>
            <w:vAlign w:val="bottom"/>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100</w:t>
            </w:r>
          </w:p>
        </w:tc>
        <w:tc>
          <w:tcPr>
            <w:tcW w:w="1260" w:type="dxa"/>
            <w:vAlign w:val="bottom"/>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100</w:t>
            </w:r>
          </w:p>
        </w:tc>
        <w:tc>
          <w:tcPr>
            <w:tcW w:w="1350" w:type="dxa"/>
            <w:vAlign w:val="bottom"/>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100</w:t>
            </w:r>
          </w:p>
        </w:tc>
        <w:tc>
          <w:tcPr>
            <w:tcW w:w="1374" w:type="dxa"/>
            <w:vAlign w:val="bottom"/>
          </w:tcPr>
          <w:p w:rsidR="006B7151" w:rsidRPr="003D6BF6" w:rsidRDefault="006B7151" w:rsidP="00BE706F">
            <w:pPr>
              <w:spacing w:line="360" w:lineRule="auto"/>
              <w:jc w:val="center"/>
              <w:rPr>
                <w:color w:val="000000" w:themeColor="text1"/>
                <w:sz w:val="24"/>
                <w:szCs w:val="24"/>
              </w:rPr>
            </w:pPr>
            <w:r w:rsidRPr="003D6BF6">
              <w:rPr>
                <w:rFonts w:eastAsia="Times New Roman"/>
                <w:color w:val="000000" w:themeColor="text1"/>
                <w:sz w:val="24"/>
                <w:szCs w:val="24"/>
              </w:rPr>
              <w:t>100</w:t>
            </w:r>
          </w:p>
        </w:tc>
      </w:tr>
    </w:tbl>
    <w:p w:rsidR="009F5FE2" w:rsidRPr="003D6BF6" w:rsidRDefault="009F5FE2" w:rsidP="00FA124C">
      <w:pPr>
        <w:rPr>
          <w:color w:val="000000" w:themeColor="text1"/>
        </w:rPr>
      </w:pPr>
    </w:p>
    <w:tbl>
      <w:tblPr>
        <w:tblW w:w="8010" w:type="dxa"/>
        <w:tblBorders>
          <w:top w:val="single" w:sz="4" w:space="0" w:color="auto"/>
          <w:bottom w:val="single" w:sz="4" w:space="0" w:color="auto"/>
        </w:tblBorders>
        <w:tblLayout w:type="fixed"/>
        <w:tblCellMar>
          <w:left w:w="0" w:type="dxa"/>
          <w:right w:w="0" w:type="dxa"/>
        </w:tblCellMar>
        <w:tblLook w:val="04A0"/>
      </w:tblPr>
      <w:tblGrid>
        <w:gridCol w:w="2790"/>
        <w:gridCol w:w="1080"/>
        <w:gridCol w:w="1260"/>
        <w:gridCol w:w="1440"/>
        <w:gridCol w:w="1440"/>
      </w:tblGrid>
      <w:tr w:rsidR="006B7151" w:rsidRPr="003D6BF6" w:rsidTr="00BD3BC0">
        <w:trPr>
          <w:trHeight w:val="451"/>
        </w:trPr>
        <w:tc>
          <w:tcPr>
            <w:tcW w:w="2790" w:type="dxa"/>
            <w:vAlign w:val="bottom"/>
          </w:tcPr>
          <w:p w:rsidR="006B7151" w:rsidRPr="003D6BF6" w:rsidRDefault="006B7151" w:rsidP="0088784B">
            <w:pPr>
              <w:spacing w:line="360" w:lineRule="auto"/>
              <w:jc w:val="both"/>
              <w:rPr>
                <w:color w:val="000000" w:themeColor="text1"/>
                <w:sz w:val="24"/>
                <w:szCs w:val="24"/>
              </w:rPr>
            </w:pPr>
            <w:r w:rsidRPr="003D6BF6">
              <w:rPr>
                <w:rFonts w:eastAsia="Times New Roman"/>
                <w:color w:val="000000" w:themeColor="text1"/>
                <w:sz w:val="24"/>
                <w:szCs w:val="24"/>
              </w:rPr>
              <w:t>Met. energy</w:t>
            </w:r>
            <w:r w:rsidRPr="003D6BF6">
              <w:rPr>
                <w:rFonts w:eastAsia="Times New Roman"/>
                <w:color w:val="000000" w:themeColor="text1"/>
                <w:sz w:val="24"/>
                <w:szCs w:val="24"/>
                <w:vertAlign w:val="superscript"/>
              </w:rPr>
              <w:t>7</w:t>
            </w:r>
          </w:p>
        </w:tc>
        <w:tc>
          <w:tcPr>
            <w:tcW w:w="1080" w:type="dxa"/>
            <w:vAlign w:val="center"/>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3100.5</w:t>
            </w:r>
          </w:p>
        </w:tc>
        <w:tc>
          <w:tcPr>
            <w:tcW w:w="1260" w:type="dxa"/>
            <w:vAlign w:val="center"/>
          </w:tcPr>
          <w:p w:rsidR="006B7151" w:rsidRPr="003D6BF6" w:rsidRDefault="006B7151" w:rsidP="00BE706F">
            <w:pPr>
              <w:spacing w:line="360" w:lineRule="auto"/>
              <w:ind w:left="200"/>
              <w:jc w:val="center"/>
              <w:rPr>
                <w:color w:val="000000" w:themeColor="text1"/>
                <w:sz w:val="24"/>
                <w:szCs w:val="24"/>
              </w:rPr>
            </w:pPr>
            <w:r w:rsidRPr="003D6BF6">
              <w:rPr>
                <w:rFonts w:eastAsia="Times New Roman"/>
                <w:color w:val="000000" w:themeColor="text1"/>
                <w:sz w:val="24"/>
                <w:szCs w:val="24"/>
              </w:rPr>
              <w:t>3098.4</w:t>
            </w:r>
          </w:p>
        </w:tc>
        <w:tc>
          <w:tcPr>
            <w:tcW w:w="1440" w:type="dxa"/>
            <w:vAlign w:val="center"/>
          </w:tcPr>
          <w:p w:rsidR="006B7151" w:rsidRPr="003D6BF6" w:rsidRDefault="006B7151" w:rsidP="00BE706F">
            <w:pPr>
              <w:spacing w:line="360" w:lineRule="auto"/>
              <w:ind w:left="180"/>
              <w:jc w:val="center"/>
              <w:rPr>
                <w:color w:val="000000" w:themeColor="text1"/>
                <w:sz w:val="24"/>
                <w:szCs w:val="24"/>
              </w:rPr>
            </w:pPr>
            <w:r w:rsidRPr="003D6BF6">
              <w:rPr>
                <w:rFonts w:eastAsia="Times New Roman"/>
                <w:color w:val="000000" w:themeColor="text1"/>
                <w:sz w:val="24"/>
                <w:szCs w:val="24"/>
              </w:rPr>
              <w:t>3096.7</w:t>
            </w:r>
          </w:p>
        </w:tc>
        <w:tc>
          <w:tcPr>
            <w:tcW w:w="1440" w:type="dxa"/>
            <w:vAlign w:val="center"/>
          </w:tcPr>
          <w:p w:rsidR="006B7151" w:rsidRPr="003D6BF6" w:rsidRDefault="006B7151" w:rsidP="00BE706F">
            <w:pPr>
              <w:spacing w:line="360" w:lineRule="auto"/>
              <w:ind w:left="260"/>
              <w:jc w:val="center"/>
              <w:rPr>
                <w:color w:val="000000" w:themeColor="text1"/>
                <w:sz w:val="24"/>
                <w:szCs w:val="24"/>
              </w:rPr>
            </w:pPr>
            <w:r w:rsidRPr="003D6BF6">
              <w:rPr>
                <w:rFonts w:eastAsia="Times New Roman"/>
                <w:color w:val="000000" w:themeColor="text1"/>
                <w:sz w:val="24"/>
                <w:szCs w:val="24"/>
              </w:rPr>
              <w:t>3095.6</w:t>
            </w:r>
          </w:p>
        </w:tc>
      </w:tr>
      <w:tr w:rsidR="006B7151" w:rsidRPr="003D6BF6" w:rsidTr="00BD3BC0">
        <w:trPr>
          <w:trHeight w:val="377"/>
        </w:trPr>
        <w:tc>
          <w:tcPr>
            <w:tcW w:w="2790" w:type="dxa"/>
            <w:vAlign w:val="bottom"/>
          </w:tcPr>
          <w:p w:rsidR="006B7151" w:rsidRPr="003D6BF6" w:rsidRDefault="006B7151" w:rsidP="0088784B">
            <w:pPr>
              <w:spacing w:line="360" w:lineRule="auto"/>
              <w:jc w:val="both"/>
              <w:rPr>
                <w:color w:val="000000" w:themeColor="text1"/>
                <w:sz w:val="24"/>
                <w:szCs w:val="24"/>
              </w:rPr>
            </w:pPr>
            <w:r w:rsidRPr="003D6BF6">
              <w:rPr>
                <w:rFonts w:eastAsia="Times New Roman"/>
                <w:color w:val="000000" w:themeColor="text1"/>
                <w:sz w:val="24"/>
                <w:szCs w:val="24"/>
              </w:rPr>
              <w:t>Crude protein</w:t>
            </w:r>
          </w:p>
        </w:tc>
        <w:tc>
          <w:tcPr>
            <w:tcW w:w="1080" w:type="dxa"/>
            <w:vAlign w:val="center"/>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20.05</w:t>
            </w:r>
          </w:p>
        </w:tc>
        <w:tc>
          <w:tcPr>
            <w:tcW w:w="1260" w:type="dxa"/>
            <w:vAlign w:val="center"/>
          </w:tcPr>
          <w:p w:rsidR="006B7151" w:rsidRPr="003D6BF6" w:rsidRDefault="006B7151" w:rsidP="00BE706F">
            <w:pPr>
              <w:spacing w:line="360" w:lineRule="auto"/>
              <w:ind w:left="200"/>
              <w:jc w:val="center"/>
              <w:rPr>
                <w:color w:val="000000" w:themeColor="text1"/>
                <w:sz w:val="24"/>
                <w:szCs w:val="24"/>
              </w:rPr>
            </w:pPr>
            <w:r w:rsidRPr="003D6BF6">
              <w:rPr>
                <w:rFonts w:eastAsia="Times New Roman"/>
                <w:color w:val="000000" w:themeColor="text1"/>
                <w:sz w:val="24"/>
                <w:szCs w:val="24"/>
              </w:rPr>
              <w:t>19.97</w:t>
            </w:r>
          </w:p>
        </w:tc>
        <w:tc>
          <w:tcPr>
            <w:tcW w:w="1440" w:type="dxa"/>
            <w:vAlign w:val="center"/>
          </w:tcPr>
          <w:p w:rsidR="006B7151" w:rsidRPr="003D6BF6" w:rsidRDefault="006B7151" w:rsidP="00BE706F">
            <w:pPr>
              <w:spacing w:line="360" w:lineRule="auto"/>
              <w:ind w:left="180"/>
              <w:jc w:val="center"/>
              <w:rPr>
                <w:color w:val="000000" w:themeColor="text1"/>
                <w:sz w:val="24"/>
                <w:szCs w:val="24"/>
              </w:rPr>
            </w:pPr>
            <w:r w:rsidRPr="003D6BF6">
              <w:rPr>
                <w:rFonts w:eastAsia="Times New Roman"/>
                <w:color w:val="000000" w:themeColor="text1"/>
                <w:sz w:val="24"/>
                <w:szCs w:val="24"/>
              </w:rPr>
              <w:t>19.87</w:t>
            </w:r>
          </w:p>
        </w:tc>
        <w:tc>
          <w:tcPr>
            <w:tcW w:w="1440" w:type="dxa"/>
            <w:vAlign w:val="center"/>
          </w:tcPr>
          <w:p w:rsidR="006B7151" w:rsidRPr="003D6BF6" w:rsidRDefault="006B7151" w:rsidP="00BE706F">
            <w:pPr>
              <w:spacing w:line="360" w:lineRule="auto"/>
              <w:ind w:left="260"/>
              <w:jc w:val="center"/>
              <w:rPr>
                <w:color w:val="000000" w:themeColor="text1"/>
                <w:sz w:val="24"/>
                <w:szCs w:val="24"/>
              </w:rPr>
            </w:pPr>
            <w:r w:rsidRPr="003D6BF6">
              <w:rPr>
                <w:rFonts w:eastAsia="Times New Roman"/>
                <w:color w:val="000000" w:themeColor="text1"/>
                <w:sz w:val="24"/>
                <w:szCs w:val="24"/>
              </w:rPr>
              <w:t>19.85</w:t>
            </w:r>
          </w:p>
        </w:tc>
      </w:tr>
      <w:tr w:rsidR="006B7151" w:rsidRPr="003D6BF6" w:rsidTr="00BD3BC0">
        <w:trPr>
          <w:trHeight w:val="415"/>
        </w:trPr>
        <w:tc>
          <w:tcPr>
            <w:tcW w:w="2790" w:type="dxa"/>
            <w:vAlign w:val="bottom"/>
          </w:tcPr>
          <w:p w:rsidR="006B7151" w:rsidRPr="003D6BF6" w:rsidRDefault="006B7151" w:rsidP="0088784B">
            <w:pPr>
              <w:spacing w:line="360" w:lineRule="auto"/>
              <w:jc w:val="both"/>
              <w:rPr>
                <w:color w:val="000000" w:themeColor="text1"/>
                <w:sz w:val="24"/>
                <w:szCs w:val="24"/>
              </w:rPr>
            </w:pPr>
            <w:r w:rsidRPr="003D6BF6">
              <w:rPr>
                <w:rFonts w:eastAsia="Times New Roman"/>
                <w:color w:val="000000" w:themeColor="text1"/>
                <w:sz w:val="24"/>
                <w:szCs w:val="24"/>
              </w:rPr>
              <w:t>Crude fibre</w:t>
            </w:r>
          </w:p>
        </w:tc>
        <w:tc>
          <w:tcPr>
            <w:tcW w:w="1080" w:type="dxa"/>
            <w:vAlign w:val="center"/>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2.87</w:t>
            </w:r>
          </w:p>
        </w:tc>
        <w:tc>
          <w:tcPr>
            <w:tcW w:w="1260" w:type="dxa"/>
            <w:vAlign w:val="center"/>
          </w:tcPr>
          <w:p w:rsidR="006B7151" w:rsidRPr="003D6BF6" w:rsidRDefault="006B7151" w:rsidP="00BE706F">
            <w:pPr>
              <w:spacing w:line="360" w:lineRule="auto"/>
              <w:ind w:left="200"/>
              <w:jc w:val="center"/>
              <w:rPr>
                <w:color w:val="000000" w:themeColor="text1"/>
                <w:sz w:val="24"/>
                <w:szCs w:val="24"/>
              </w:rPr>
            </w:pPr>
            <w:r w:rsidRPr="003D6BF6">
              <w:rPr>
                <w:rFonts w:eastAsia="Times New Roman"/>
                <w:color w:val="000000" w:themeColor="text1"/>
                <w:sz w:val="24"/>
                <w:szCs w:val="24"/>
              </w:rPr>
              <w:t>3.45</w:t>
            </w:r>
          </w:p>
        </w:tc>
        <w:tc>
          <w:tcPr>
            <w:tcW w:w="1440" w:type="dxa"/>
            <w:vAlign w:val="center"/>
          </w:tcPr>
          <w:p w:rsidR="006B7151" w:rsidRPr="003D6BF6" w:rsidRDefault="006B7151" w:rsidP="00BE706F">
            <w:pPr>
              <w:spacing w:line="360" w:lineRule="auto"/>
              <w:ind w:left="180"/>
              <w:jc w:val="center"/>
              <w:rPr>
                <w:color w:val="000000" w:themeColor="text1"/>
                <w:sz w:val="24"/>
                <w:szCs w:val="24"/>
              </w:rPr>
            </w:pPr>
            <w:r w:rsidRPr="003D6BF6">
              <w:rPr>
                <w:rFonts w:eastAsia="Times New Roman"/>
                <w:color w:val="000000" w:themeColor="text1"/>
                <w:sz w:val="24"/>
                <w:szCs w:val="24"/>
              </w:rPr>
              <w:t>3.74</w:t>
            </w:r>
          </w:p>
        </w:tc>
        <w:tc>
          <w:tcPr>
            <w:tcW w:w="1440" w:type="dxa"/>
            <w:vAlign w:val="center"/>
          </w:tcPr>
          <w:p w:rsidR="006B7151" w:rsidRPr="003D6BF6" w:rsidRDefault="006B7151" w:rsidP="00BE706F">
            <w:pPr>
              <w:spacing w:line="360" w:lineRule="auto"/>
              <w:ind w:left="260"/>
              <w:jc w:val="center"/>
              <w:rPr>
                <w:color w:val="000000" w:themeColor="text1"/>
                <w:sz w:val="24"/>
                <w:szCs w:val="24"/>
              </w:rPr>
            </w:pPr>
            <w:r w:rsidRPr="003D6BF6">
              <w:rPr>
                <w:rFonts w:eastAsia="Times New Roman"/>
                <w:color w:val="000000" w:themeColor="text1"/>
                <w:sz w:val="24"/>
                <w:szCs w:val="24"/>
              </w:rPr>
              <w:t>4.03</w:t>
            </w:r>
          </w:p>
        </w:tc>
      </w:tr>
      <w:tr w:rsidR="006B7151" w:rsidRPr="003D6BF6" w:rsidTr="00BD3BC0">
        <w:trPr>
          <w:trHeight w:val="413"/>
        </w:trPr>
        <w:tc>
          <w:tcPr>
            <w:tcW w:w="2790" w:type="dxa"/>
            <w:vAlign w:val="bottom"/>
          </w:tcPr>
          <w:p w:rsidR="006B7151" w:rsidRPr="003D6BF6" w:rsidRDefault="006B7151" w:rsidP="0088784B">
            <w:pPr>
              <w:spacing w:line="360" w:lineRule="auto"/>
              <w:jc w:val="both"/>
              <w:rPr>
                <w:color w:val="000000" w:themeColor="text1"/>
                <w:sz w:val="24"/>
                <w:szCs w:val="24"/>
              </w:rPr>
            </w:pPr>
            <w:r w:rsidRPr="003D6BF6">
              <w:rPr>
                <w:rFonts w:eastAsia="Times New Roman"/>
                <w:color w:val="000000" w:themeColor="text1"/>
                <w:sz w:val="24"/>
                <w:szCs w:val="24"/>
              </w:rPr>
              <w:t>Calcium</w:t>
            </w:r>
          </w:p>
        </w:tc>
        <w:tc>
          <w:tcPr>
            <w:tcW w:w="1080" w:type="dxa"/>
            <w:vAlign w:val="center"/>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1.18</w:t>
            </w:r>
          </w:p>
        </w:tc>
        <w:tc>
          <w:tcPr>
            <w:tcW w:w="1260" w:type="dxa"/>
            <w:vAlign w:val="center"/>
          </w:tcPr>
          <w:p w:rsidR="006B7151" w:rsidRPr="003D6BF6" w:rsidRDefault="006B7151" w:rsidP="00BE706F">
            <w:pPr>
              <w:spacing w:line="360" w:lineRule="auto"/>
              <w:ind w:left="200"/>
              <w:jc w:val="center"/>
              <w:rPr>
                <w:color w:val="000000" w:themeColor="text1"/>
                <w:sz w:val="24"/>
                <w:szCs w:val="24"/>
              </w:rPr>
            </w:pPr>
            <w:r w:rsidRPr="003D6BF6">
              <w:rPr>
                <w:rFonts w:eastAsia="Times New Roman"/>
                <w:color w:val="000000" w:themeColor="text1"/>
                <w:sz w:val="24"/>
                <w:szCs w:val="24"/>
              </w:rPr>
              <w:t>1.20</w:t>
            </w:r>
          </w:p>
        </w:tc>
        <w:tc>
          <w:tcPr>
            <w:tcW w:w="1440" w:type="dxa"/>
            <w:vAlign w:val="center"/>
          </w:tcPr>
          <w:p w:rsidR="006B7151" w:rsidRPr="003D6BF6" w:rsidRDefault="006B7151" w:rsidP="00BE706F">
            <w:pPr>
              <w:spacing w:line="360" w:lineRule="auto"/>
              <w:ind w:left="180"/>
              <w:jc w:val="center"/>
              <w:rPr>
                <w:color w:val="000000" w:themeColor="text1"/>
                <w:sz w:val="24"/>
                <w:szCs w:val="24"/>
              </w:rPr>
            </w:pPr>
            <w:r w:rsidRPr="003D6BF6">
              <w:rPr>
                <w:rFonts w:eastAsia="Times New Roman"/>
                <w:color w:val="000000" w:themeColor="text1"/>
                <w:sz w:val="24"/>
                <w:szCs w:val="24"/>
              </w:rPr>
              <w:t>1.22</w:t>
            </w:r>
          </w:p>
        </w:tc>
        <w:tc>
          <w:tcPr>
            <w:tcW w:w="1440" w:type="dxa"/>
            <w:vAlign w:val="center"/>
          </w:tcPr>
          <w:p w:rsidR="006B7151" w:rsidRPr="003D6BF6" w:rsidRDefault="006B7151" w:rsidP="00BE706F">
            <w:pPr>
              <w:spacing w:line="360" w:lineRule="auto"/>
              <w:ind w:left="260"/>
              <w:jc w:val="center"/>
              <w:rPr>
                <w:color w:val="000000" w:themeColor="text1"/>
                <w:sz w:val="24"/>
                <w:szCs w:val="24"/>
              </w:rPr>
            </w:pPr>
            <w:r w:rsidRPr="003D6BF6">
              <w:rPr>
                <w:rFonts w:eastAsia="Times New Roman"/>
                <w:color w:val="000000" w:themeColor="text1"/>
                <w:sz w:val="24"/>
                <w:szCs w:val="24"/>
              </w:rPr>
              <w:t>1.25</w:t>
            </w:r>
          </w:p>
        </w:tc>
      </w:tr>
      <w:tr w:rsidR="006B7151" w:rsidRPr="003D6BF6" w:rsidTr="00BD3BC0">
        <w:trPr>
          <w:trHeight w:val="415"/>
        </w:trPr>
        <w:tc>
          <w:tcPr>
            <w:tcW w:w="2790" w:type="dxa"/>
            <w:vAlign w:val="bottom"/>
          </w:tcPr>
          <w:p w:rsidR="006B7151" w:rsidRPr="003D6BF6" w:rsidRDefault="006B7151" w:rsidP="00441F1B">
            <w:pPr>
              <w:spacing w:line="360" w:lineRule="auto"/>
              <w:jc w:val="both"/>
              <w:rPr>
                <w:color w:val="000000" w:themeColor="text1"/>
                <w:sz w:val="24"/>
                <w:szCs w:val="24"/>
              </w:rPr>
            </w:pPr>
            <w:r w:rsidRPr="003D6BF6">
              <w:rPr>
                <w:rFonts w:eastAsia="Times New Roman"/>
                <w:color w:val="000000" w:themeColor="text1"/>
                <w:sz w:val="24"/>
                <w:szCs w:val="24"/>
              </w:rPr>
              <w:t>Phosphorus</w:t>
            </w:r>
          </w:p>
        </w:tc>
        <w:tc>
          <w:tcPr>
            <w:tcW w:w="1080" w:type="dxa"/>
            <w:vAlign w:val="center"/>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0.76</w:t>
            </w:r>
          </w:p>
        </w:tc>
        <w:tc>
          <w:tcPr>
            <w:tcW w:w="1260" w:type="dxa"/>
            <w:vAlign w:val="center"/>
          </w:tcPr>
          <w:p w:rsidR="006B7151" w:rsidRPr="003D6BF6" w:rsidRDefault="006B7151" w:rsidP="00BE706F">
            <w:pPr>
              <w:spacing w:line="360" w:lineRule="auto"/>
              <w:ind w:left="200"/>
              <w:jc w:val="center"/>
              <w:rPr>
                <w:color w:val="000000" w:themeColor="text1"/>
                <w:sz w:val="24"/>
                <w:szCs w:val="24"/>
              </w:rPr>
            </w:pPr>
            <w:r w:rsidRPr="003D6BF6">
              <w:rPr>
                <w:rFonts w:eastAsia="Times New Roman"/>
                <w:color w:val="000000" w:themeColor="text1"/>
                <w:sz w:val="24"/>
                <w:szCs w:val="24"/>
              </w:rPr>
              <w:t>0.76</w:t>
            </w:r>
          </w:p>
        </w:tc>
        <w:tc>
          <w:tcPr>
            <w:tcW w:w="1440" w:type="dxa"/>
            <w:vAlign w:val="center"/>
          </w:tcPr>
          <w:p w:rsidR="006B7151" w:rsidRPr="003D6BF6" w:rsidRDefault="006B7151" w:rsidP="00BE706F">
            <w:pPr>
              <w:spacing w:line="360" w:lineRule="auto"/>
              <w:ind w:left="180"/>
              <w:jc w:val="center"/>
              <w:rPr>
                <w:color w:val="000000" w:themeColor="text1"/>
                <w:sz w:val="24"/>
                <w:szCs w:val="24"/>
              </w:rPr>
            </w:pPr>
            <w:r w:rsidRPr="003D6BF6">
              <w:rPr>
                <w:rFonts w:eastAsia="Times New Roman"/>
                <w:color w:val="000000" w:themeColor="text1"/>
                <w:sz w:val="24"/>
                <w:szCs w:val="24"/>
              </w:rPr>
              <w:t>0.74</w:t>
            </w:r>
          </w:p>
        </w:tc>
        <w:tc>
          <w:tcPr>
            <w:tcW w:w="1440" w:type="dxa"/>
            <w:vAlign w:val="center"/>
          </w:tcPr>
          <w:p w:rsidR="006B7151" w:rsidRPr="003D6BF6" w:rsidRDefault="006B7151" w:rsidP="00BE706F">
            <w:pPr>
              <w:spacing w:line="360" w:lineRule="auto"/>
              <w:ind w:left="260"/>
              <w:jc w:val="center"/>
              <w:rPr>
                <w:color w:val="000000" w:themeColor="text1"/>
                <w:sz w:val="24"/>
                <w:szCs w:val="24"/>
              </w:rPr>
            </w:pPr>
            <w:r w:rsidRPr="003D6BF6">
              <w:rPr>
                <w:rFonts w:eastAsia="Times New Roman"/>
                <w:color w:val="000000" w:themeColor="text1"/>
                <w:sz w:val="24"/>
                <w:szCs w:val="24"/>
              </w:rPr>
              <w:t>0.73</w:t>
            </w:r>
          </w:p>
        </w:tc>
      </w:tr>
      <w:tr w:rsidR="006B7151" w:rsidRPr="003D6BF6" w:rsidTr="00BD3BC0">
        <w:trPr>
          <w:trHeight w:val="413"/>
        </w:trPr>
        <w:tc>
          <w:tcPr>
            <w:tcW w:w="2790" w:type="dxa"/>
            <w:vAlign w:val="bottom"/>
          </w:tcPr>
          <w:p w:rsidR="006B7151" w:rsidRPr="003D6BF6" w:rsidRDefault="006B7151" w:rsidP="00441F1B">
            <w:pPr>
              <w:spacing w:line="360" w:lineRule="auto"/>
              <w:jc w:val="both"/>
              <w:rPr>
                <w:color w:val="000000" w:themeColor="text1"/>
                <w:sz w:val="24"/>
                <w:szCs w:val="24"/>
              </w:rPr>
            </w:pPr>
            <w:r w:rsidRPr="003D6BF6">
              <w:rPr>
                <w:rFonts w:eastAsia="Times New Roman"/>
                <w:color w:val="000000" w:themeColor="text1"/>
                <w:sz w:val="24"/>
                <w:szCs w:val="24"/>
              </w:rPr>
              <w:t>Lysine</w:t>
            </w:r>
          </w:p>
        </w:tc>
        <w:tc>
          <w:tcPr>
            <w:tcW w:w="1080" w:type="dxa"/>
            <w:vAlign w:val="center"/>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1.13</w:t>
            </w:r>
          </w:p>
        </w:tc>
        <w:tc>
          <w:tcPr>
            <w:tcW w:w="1260" w:type="dxa"/>
            <w:vAlign w:val="center"/>
          </w:tcPr>
          <w:p w:rsidR="006B7151" w:rsidRPr="003D6BF6" w:rsidRDefault="006B7151" w:rsidP="00BE706F">
            <w:pPr>
              <w:spacing w:line="360" w:lineRule="auto"/>
              <w:ind w:left="200"/>
              <w:jc w:val="center"/>
              <w:rPr>
                <w:color w:val="000000" w:themeColor="text1"/>
                <w:sz w:val="24"/>
                <w:szCs w:val="24"/>
              </w:rPr>
            </w:pPr>
            <w:r w:rsidRPr="003D6BF6">
              <w:rPr>
                <w:rFonts w:eastAsia="Times New Roman"/>
                <w:color w:val="000000" w:themeColor="text1"/>
                <w:sz w:val="24"/>
                <w:szCs w:val="24"/>
              </w:rPr>
              <w:t>1.12</w:t>
            </w:r>
          </w:p>
        </w:tc>
        <w:tc>
          <w:tcPr>
            <w:tcW w:w="1440" w:type="dxa"/>
            <w:vAlign w:val="center"/>
          </w:tcPr>
          <w:p w:rsidR="006B7151" w:rsidRPr="003D6BF6" w:rsidRDefault="006B7151" w:rsidP="00BE706F">
            <w:pPr>
              <w:spacing w:line="360" w:lineRule="auto"/>
              <w:ind w:left="180"/>
              <w:jc w:val="center"/>
              <w:rPr>
                <w:color w:val="000000" w:themeColor="text1"/>
                <w:sz w:val="24"/>
                <w:szCs w:val="24"/>
              </w:rPr>
            </w:pPr>
            <w:r w:rsidRPr="003D6BF6">
              <w:rPr>
                <w:rFonts w:eastAsia="Times New Roman"/>
                <w:color w:val="000000" w:themeColor="text1"/>
                <w:sz w:val="24"/>
                <w:szCs w:val="24"/>
              </w:rPr>
              <w:t>1.11</w:t>
            </w:r>
          </w:p>
        </w:tc>
        <w:tc>
          <w:tcPr>
            <w:tcW w:w="1440" w:type="dxa"/>
            <w:vAlign w:val="center"/>
          </w:tcPr>
          <w:p w:rsidR="006B7151" w:rsidRPr="003D6BF6" w:rsidRDefault="006B7151" w:rsidP="00BE706F">
            <w:pPr>
              <w:spacing w:line="360" w:lineRule="auto"/>
              <w:ind w:left="260"/>
              <w:jc w:val="center"/>
              <w:rPr>
                <w:color w:val="000000" w:themeColor="text1"/>
                <w:sz w:val="24"/>
                <w:szCs w:val="24"/>
              </w:rPr>
            </w:pPr>
            <w:r w:rsidRPr="003D6BF6">
              <w:rPr>
                <w:rFonts w:eastAsia="Times New Roman"/>
                <w:color w:val="000000" w:themeColor="text1"/>
                <w:sz w:val="24"/>
                <w:szCs w:val="24"/>
              </w:rPr>
              <w:t>1.11</w:t>
            </w:r>
          </w:p>
        </w:tc>
      </w:tr>
      <w:tr w:rsidR="006B7151" w:rsidRPr="003D6BF6" w:rsidTr="00BD3BC0">
        <w:trPr>
          <w:trHeight w:val="415"/>
        </w:trPr>
        <w:tc>
          <w:tcPr>
            <w:tcW w:w="2790" w:type="dxa"/>
            <w:vAlign w:val="bottom"/>
          </w:tcPr>
          <w:p w:rsidR="006B7151" w:rsidRPr="003D6BF6" w:rsidRDefault="006B7151" w:rsidP="00441F1B">
            <w:pPr>
              <w:spacing w:line="360" w:lineRule="auto"/>
              <w:jc w:val="both"/>
              <w:rPr>
                <w:color w:val="000000" w:themeColor="text1"/>
                <w:sz w:val="24"/>
                <w:szCs w:val="24"/>
              </w:rPr>
            </w:pPr>
            <w:r w:rsidRPr="003D6BF6">
              <w:rPr>
                <w:rFonts w:eastAsia="Times New Roman"/>
                <w:color w:val="000000" w:themeColor="text1"/>
                <w:sz w:val="24"/>
                <w:szCs w:val="24"/>
              </w:rPr>
              <w:t>Methionine</w:t>
            </w:r>
          </w:p>
        </w:tc>
        <w:tc>
          <w:tcPr>
            <w:tcW w:w="1080" w:type="dxa"/>
            <w:vAlign w:val="center"/>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0.54</w:t>
            </w:r>
          </w:p>
        </w:tc>
        <w:tc>
          <w:tcPr>
            <w:tcW w:w="1260" w:type="dxa"/>
            <w:vAlign w:val="center"/>
          </w:tcPr>
          <w:p w:rsidR="006B7151" w:rsidRPr="003D6BF6" w:rsidRDefault="006B7151" w:rsidP="00BE706F">
            <w:pPr>
              <w:spacing w:line="360" w:lineRule="auto"/>
              <w:ind w:left="200"/>
              <w:jc w:val="center"/>
              <w:rPr>
                <w:color w:val="000000" w:themeColor="text1"/>
                <w:sz w:val="24"/>
                <w:szCs w:val="24"/>
              </w:rPr>
            </w:pPr>
            <w:r w:rsidRPr="003D6BF6">
              <w:rPr>
                <w:rFonts w:eastAsia="Times New Roman"/>
                <w:color w:val="000000" w:themeColor="text1"/>
                <w:sz w:val="24"/>
                <w:szCs w:val="24"/>
              </w:rPr>
              <w:t>0.54</w:t>
            </w:r>
          </w:p>
        </w:tc>
        <w:tc>
          <w:tcPr>
            <w:tcW w:w="1440" w:type="dxa"/>
            <w:vAlign w:val="center"/>
          </w:tcPr>
          <w:p w:rsidR="006B7151" w:rsidRPr="003D6BF6" w:rsidRDefault="006B7151" w:rsidP="00BE706F">
            <w:pPr>
              <w:spacing w:line="360" w:lineRule="auto"/>
              <w:ind w:left="180"/>
              <w:jc w:val="center"/>
              <w:rPr>
                <w:color w:val="000000" w:themeColor="text1"/>
                <w:sz w:val="24"/>
                <w:szCs w:val="24"/>
              </w:rPr>
            </w:pPr>
            <w:r w:rsidRPr="003D6BF6">
              <w:rPr>
                <w:rFonts w:eastAsia="Times New Roman"/>
                <w:color w:val="000000" w:themeColor="text1"/>
                <w:sz w:val="24"/>
                <w:szCs w:val="24"/>
              </w:rPr>
              <w:t>0.53</w:t>
            </w:r>
          </w:p>
        </w:tc>
        <w:tc>
          <w:tcPr>
            <w:tcW w:w="1440" w:type="dxa"/>
            <w:vAlign w:val="center"/>
          </w:tcPr>
          <w:p w:rsidR="006B7151" w:rsidRPr="003D6BF6" w:rsidRDefault="006B7151" w:rsidP="00BE706F">
            <w:pPr>
              <w:spacing w:line="360" w:lineRule="auto"/>
              <w:ind w:left="260"/>
              <w:jc w:val="center"/>
              <w:rPr>
                <w:color w:val="000000" w:themeColor="text1"/>
                <w:sz w:val="24"/>
                <w:szCs w:val="24"/>
              </w:rPr>
            </w:pPr>
            <w:r w:rsidRPr="003D6BF6">
              <w:rPr>
                <w:rFonts w:eastAsia="Times New Roman"/>
                <w:color w:val="000000" w:themeColor="text1"/>
                <w:sz w:val="24"/>
                <w:szCs w:val="24"/>
              </w:rPr>
              <w:t>0.52</w:t>
            </w:r>
          </w:p>
        </w:tc>
      </w:tr>
      <w:tr w:rsidR="006B7151" w:rsidRPr="003D6BF6" w:rsidTr="00BD3BC0">
        <w:trPr>
          <w:trHeight w:val="426"/>
        </w:trPr>
        <w:tc>
          <w:tcPr>
            <w:tcW w:w="2790" w:type="dxa"/>
            <w:vAlign w:val="bottom"/>
          </w:tcPr>
          <w:p w:rsidR="006B7151" w:rsidRPr="003D6BF6" w:rsidRDefault="006B7151" w:rsidP="00441F1B">
            <w:pPr>
              <w:spacing w:line="360" w:lineRule="auto"/>
              <w:jc w:val="both"/>
              <w:rPr>
                <w:color w:val="000000" w:themeColor="text1"/>
                <w:sz w:val="24"/>
                <w:szCs w:val="24"/>
              </w:rPr>
            </w:pPr>
            <w:r w:rsidRPr="003D6BF6">
              <w:rPr>
                <w:rFonts w:eastAsia="Times New Roman"/>
                <w:color w:val="000000" w:themeColor="text1"/>
                <w:sz w:val="24"/>
                <w:szCs w:val="24"/>
              </w:rPr>
              <w:t xml:space="preserve">Cysteine </w:t>
            </w:r>
          </w:p>
        </w:tc>
        <w:tc>
          <w:tcPr>
            <w:tcW w:w="1080" w:type="dxa"/>
            <w:vAlign w:val="center"/>
          </w:tcPr>
          <w:p w:rsidR="006B7151" w:rsidRPr="003D6BF6" w:rsidRDefault="006B7151" w:rsidP="00BE706F">
            <w:pPr>
              <w:spacing w:line="360" w:lineRule="auto"/>
              <w:ind w:left="100"/>
              <w:jc w:val="center"/>
              <w:rPr>
                <w:color w:val="000000" w:themeColor="text1"/>
                <w:sz w:val="24"/>
                <w:szCs w:val="24"/>
              </w:rPr>
            </w:pPr>
            <w:r w:rsidRPr="003D6BF6">
              <w:rPr>
                <w:rFonts w:eastAsia="Times New Roman"/>
                <w:color w:val="000000" w:themeColor="text1"/>
                <w:sz w:val="24"/>
                <w:szCs w:val="24"/>
              </w:rPr>
              <w:t>0.37</w:t>
            </w:r>
          </w:p>
        </w:tc>
        <w:tc>
          <w:tcPr>
            <w:tcW w:w="1260" w:type="dxa"/>
            <w:vAlign w:val="center"/>
          </w:tcPr>
          <w:p w:rsidR="006B7151" w:rsidRPr="003D6BF6" w:rsidRDefault="006B7151" w:rsidP="00BE706F">
            <w:pPr>
              <w:spacing w:line="360" w:lineRule="auto"/>
              <w:ind w:left="200"/>
              <w:jc w:val="center"/>
              <w:rPr>
                <w:color w:val="000000" w:themeColor="text1"/>
                <w:sz w:val="24"/>
                <w:szCs w:val="24"/>
              </w:rPr>
            </w:pPr>
            <w:r w:rsidRPr="003D6BF6">
              <w:rPr>
                <w:rFonts w:eastAsia="Times New Roman"/>
                <w:color w:val="000000" w:themeColor="text1"/>
                <w:sz w:val="24"/>
                <w:szCs w:val="24"/>
              </w:rPr>
              <w:t>0.37</w:t>
            </w:r>
          </w:p>
        </w:tc>
        <w:tc>
          <w:tcPr>
            <w:tcW w:w="1440" w:type="dxa"/>
            <w:vAlign w:val="center"/>
          </w:tcPr>
          <w:p w:rsidR="006B7151" w:rsidRPr="003D6BF6" w:rsidRDefault="006B7151" w:rsidP="00BE706F">
            <w:pPr>
              <w:spacing w:line="360" w:lineRule="auto"/>
              <w:ind w:left="180"/>
              <w:jc w:val="center"/>
              <w:rPr>
                <w:color w:val="000000" w:themeColor="text1"/>
                <w:sz w:val="24"/>
                <w:szCs w:val="24"/>
              </w:rPr>
            </w:pPr>
            <w:r w:rsidRPr="003D6BF6">
              <w:rPr>
                <w:rFonts w:eastAsia="Times New Roman"/>
                <w:color w:val="000000" w:themeColor="text1"/>
                <w:sz w:val="24"/>
                <w:szCs w:val="24"/>
              </w:rPr>
              <w:t>0.36</w:t>
            </w:r>
          </w:p>
        </w:tc>
        <w:tc>
          <w:tcPr>
            <w:tcW w:w="1440" w:type="dxa"/>
            <w:vAlign w:val="center"/>
          </w:tcPr>
          <w:p w:rsidR="006B7151" w:rsidRPr="003D6BF6" w:rsidRDefault="006B7151" w:rsidP="00BE706F">
            <w:pPr>
              <w:spacing w:line="360" w:lineRule="auto"/>
              <w:ind w:left="260"/>
              <w:jc w:val="center"/>
              <w:rPr>
                <w:color w:val="000000" w:themeColor="text1"/>
                <w:sz w:val="24"/>
                <w:szCs w:val="24"/>
              </w:rPr>
            </w:pPr>
            <w:r w:rsidRPr="003D6BF6">
              <w:rPr>
                <w:rFonts w:eastAsia="Times New Roman"/>
                <w:color w:val="000000" w:themeColor="text1"/>
                <w:sz w:val="24"/>
                <w:szCs w:val="24"/>
              </w:rPr>
              <w:t>0.35</w:t>
            </w:r>
          </w:p>
        </w:tc>
      </w:tr>
    </w:tbl>
    <w:p w:rsidR="00520C1A" w:rsidRPr="00520C1A" w:rsidRDefault="00520C1A" w:rsidP="00BE706F">
      <w:pPr>
        <w:spacing w:line="360" w:lineRule="auto"/>
        <w:jc w:val="both"/>
        <w:rPr>
          <w:rFonts w:eastAsia="Times New Roman"/>
          <w:color w:val="000000" w:themeColor="text1"/>
          <w:sz w:val="12"/>
          <w:szCs w:val="24"/>
        </w:rPr>
      </w:pPr>
    </w:p>
    <w:p w:rsidR="00BE706F" w:rsidRPr="003D6BF6" w:rsidRDefault="00C04AC8" w:rsidP="00BE706F">
      <w:pPr>
        <w:spacing w:line="360" w:lineRule="auto"/>
        <w:jc w:val="both"/>
        <w:rPr>
          <w:color w:val="000000" w:themeColor="text1"/>
          <w:sz w:val="24"/>
          <w:szCs w:val="24"/>
        </w:rPr>
      </w:pP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0</w:t>
      </w:r>
      <w:r w:rsidRPr="003D6BF6">
        <w:rPr>
          <w:rFonts w:eastAsia="Times New Roman"/>
          <w:color w:val="000000" w:themeColor="text1"/>
          <w:sz w:val="24"/>
          <w:szCs w:val="24"/>
        </w:rPr>
        <w:t>=Diet without PM; T</w:t>
      </w:r>
      <w:r w:rsidRPr="003D6BF6">
        <w:rPr>
          <w:rFonts w:eastAsia="Times New Roman"/>
          <w:color w:val="000000" w:themeColor="text1"/>
          <w:sz w:val="24"/>
          <w:szCs w:val="24"/>
          <w:vertAlign w:val="subscript"/>
        </w:rPr>
        <w:t>1</w:t>
      </w:r>
      <w:r w:rsidRPr="003D6BF6">
        <w:rPr>
          <w:rFonts w:eastAsia="Times New Roman"/>
          <w:color w:val="000000" w:themeColor="text1"/>
          <w:sz w:val="24"/>
          <w:szCs w:val="24"/>
        </w:rPr>
        <w:t>=Diet containing 20% PM; T</w:t>
      </w:r>
      <w:r w:rsidRPr="003D6BF6">
        <w:rPr>
          <w:rFonts w:eastAsia="Times New Roman"/>
          <w:color w:val="000000" w:themeColor="text1"/>
          <w:sz w:val="24"/>
          <w:szCs w:val="24"/>
          <w:vertAlign w:val="subscript"/>
        </w:rPr>
        <w:t>2</w:t>
      </w:r>
      <w:r w:rsidRPr="003D6BF6">
        <w:rPr>
          <w:rFonts w:eastAsia="Times New Roman"/>
          <w:color w:val="000000" w:themeColor="text1"/>
          <w:sz w:val="24"/>
          <w:szCs w:val="24"/>
        </w:rPr>
        <w:t>=Diet containing 30% PM; T</w:t>
      </w:r>
      <w:r w:rsidRPr="003D6BF6">
        <w:rPr>
          <w:rFonts w:eastAsia="Times New Roman"/>
          <w:color w:val="000000" w:themeColor="text1"/>
          <w:sz w:val="24"/>
          <w:szCs w:val="24"/>
          <w:vertAlign w:val="subscript"/>
        </w:rPr>
        <w:t>3</w:t>
      </w:r>
      <w:r w:rsidRPr="003D6BF6">
        <w:rPr>
          <w:rFonts w:eastAsia="Times New Roman"/>
          <w:color w:val="000000" w:themeColor="text1"/>
          <w:sz w:val="24"/>
          <w:szCs w:val="24"/>
        </w:rPr>
        <w:t xml:space="preserve">=Diet containing 40% PM;, </w:t>
      </w:r>
      <w:r w:rsidRPr="003D6BF6">
        <w:rPr>
          <w:rFonts w:eastAsia="Times New Roman"/>
          <w:color w:val="000000" w:themeColor="text1"/>
          <w:sz w:val="24"/>
          <w:szCs w:val="24"/>
          <w:vertAlign w:val="superscript"/>
        </w:rPr>
        <w:t>1</w:t>
      </w:r>
      <w:r w:rsidRPr="003D6BF6">
        <w:rPr>
          <w:rFonts w:eastAsia="Times New Roman"/>
          <w:color w:val="000000" w:themeColor="text1"/>
          <w:sz w:val="24"/>
          <w:szCs w:val="24"/>
        </w:rPr>
        <w:t>Vitamin-mineral premix (Per kg vitamin mineral premix provided-Vitamin A 5000 IU, D</w:t>
      </w:r>
      <w:r w:rsidRPr="003D6BF6">
        <w:rPr>
          <w:rFonts w:eastAsia="Times New Roman"/>
          <w:color w:val="000000" w:themeColor="text1"/>
          <w:sz w:val="24"/>
          <w:szCs w:val="24"/>
          <w:vertAlign w:val="subscript"/>
        </w:rPr>
        <w:t>3</w:t>
      </w:r>
      <w:r w:rsidRPr="003D6BF6">
        <w:rPr>
          <w:rFonts w:eastAsia="Times New Roman"/>
          <w:color w:val="000000" w:themeColor="text1"/>
          <w:sz w:val="24"/>
          <w:szCs w:val="24"/>
        </w:rPr>
        <w:t xml:space="preserve"> 1000 IU, K 1.6 mg, B</w:t>
      </w:r>
      <w:r w:rsidRPr="003D6BF6">
        <w:rPr>
          <w:rFonts w:eastAsia="Times New Roman"/>
          <w:color w:val="000000" w:themeColor="text1"/>
          <w:sz w:val="24"/>
          <w:szCs w:val="24"/>
          <w:vertAlign w:val="subscript"/>
        </w:rPr>
        <w:t>1</w:t>
      </w:r>
      <w:r w:rsidRPr="003D6BF6">
        <w:rPr>
          <w:rFonts w:eastAsia="Times New Roman"/>
          <w:color w:val="000000" w:themeColor="text1"/>
          <w:sz w:val="24"/>
          <w:szCs w:val="24"/>
        </w:rPr>
        <w:t xml:space="preserve"> 1 mg, B</w:t>
      </w:r>
      <w:r w:rsidRPr="003D6BF6">
        <w:rPr>
          <w:rFonts w:eastAsia="Times New Roman"/>
          <w:color w:val="000000" w:themeColor="text1"/>
          <w:sz w:val="24"/>
          <w:szCs w:val="24"/>
          <w:vertAlign w:val="subscript"/>
        </w:rPr>
        <w:t>2</w:t>
      </w:r>
      <w:r w:rsidRPr="003D6BF6">
        <w:rPr>
          <w:rFonts w:eastAsia="Times New Roman"/>
          <w:color w:val="000000" w:themeColor="text1"/>
          <w:sz w:val="24"/>
          <w:szCs w:val="24"/>
        </w:rPr>
        <w:t xml:space="preserve"> 2 mg, B</w:t>
      </w:r>
      <w:r w:rsidRPr="003D6BF6">
        <w:rPr>
          <w:rFonts w:eastAsia="Times New Roman"/>
          <w:color w:val="000000" w:themeColor="text1"/>
          <w:sz w:val="24"/>
          <w:szCs w:val="24"/>
          <w:vertAlign w:val="subscript"/>
        </w:rPr>
        <w:t>3</w:t>
      </w:r>
      <w:r w:rsidRPr="003D6BF6">
        <w:rPr>
          <w:rFonts w:eastAsia="Times New Roman"/>
          <w:color w:val="000000" w:themeColor="text1"/>
          <w:sz w:val="24"/>
          <w:szCs w:val="24"/>
        </w:rPr>
        <w:t xml:space="preserve"> 16 mg, B</w:t>
      </w:r>
      <w:r w:rsidRPr="003D6BF6">
        <w:rPr>
          <w:rFonts w:eastAsia="Times New Roman"/>
          <w:color w:val="000000" w:themeColor="text1"/>
          <w:sz w:val="24"/>
          <w:szCs w:val="24"/>
          <w:vertAlign w:val="subscript"/>
        </w:rPr>
        <w:t>6</w:t>
      </w:r>
      <w:r w:rsidRPr="003D6BF6">
        <w:rPr>
          <w:rFonts w:eastAsia="Times New Roman"/>
          <w:color w:val="000000" w:themeColor="text1"/>
          <w:sz w:val="24"/>
          <w:szCs w:val="24"/>
        </w:rPr>
        <w:t xml:space="preserve"> 1.6 mg, B</w:t>
      </w:r>
      <w:r w:rsidRPr="003D6BF6">
        <w:rPr>
          <w:rFonts w:eastAsia="Times New Roman"/>
          <w:color w:val="000000" w:themeColor="text1"/>
          <w:sz w:val="24"/>
          <w:szCs w:val="24"/>
          <w:vertAlign w:val="subscript"/>
        </w:rPr>
        <w:t>9</w:t>
      </w:r>
      <w:r w:rsidRPr="003D6BF6">
        <w:rPr>
          <w:rFonts w:eastAsia="Times New Roman"/>
          <w:color w:val="000000" w:themeColor="text1"/>
          <w:sz w:val="24"/>
          <w:szCs w:val="24"/>
        </w:rPr>
        <w:t xml:space="preserve"> 320 µg, B</w:t>
      </w:r>
      <w:r w:rsidRPr="003D6BF6">
        <w:rPr>
          <w:rFonts w:eastAsia="Times New Roman"/>
          <w:color w:val="000000" w:themeColor="text1"/>
          <w:sz w:val="24"/>
          <w:szCs w:val="24"/>
          <w:vertAlign w:val="subscript"/>
        </w:rPr>
        <w:t>12</w:t>
      </w:r>
      <w:r w:rsidRPr="003D6BF6">
        <w:rPr>
          <w:rFonts w:eastAsia="Times New Roman"/>
          <w:color w:val="000000" w:themeColor="text1"/>
          <w:sz w:val="24"/>
          <w:szCs w:val="24"/>
        </w:rPr>
        <w:t xml:space="preserve"> 4.8 µg, Cu 4 mg, Mn 40 mg, Zn 20 mg, Fe 2.4 mg, I 160 µg); DCP</w:t>
      </w:r>
      <w:r w:rsidRPr="003D6BF6">
        <w:rPr>
          <w:rFonts w:eastAsia="Times New Roman"/>
          <w:color w:val="000000" w:themeColor="text1"/>
          <w:sz w:val="24"/>
          <w:szCs w:val="24"/>
          <w:vertAlign w:val="superscript"/>
        </w:rPr>
        <w:t>2</w:t>
      </w:r>
      <w:r w:rsidRPr="003D6BF6">
        <w:rPr>
          <w:rFonts w:eastAsia="Times New Roman"/>
          <w:color w:val="000000" w:themeColor="text1"/>
          <w:sz w:val="24"/>
          <w:szCs w:val="24"/>
        </w:rPr>
        <w:t xml:space="preserve"> (18% P, 23% Ca); </w:t>
      </w:r>
      <w:r w:rsidRPr="003D6BF6">
        <w:rPr>
          <w:rFonts w:eastAsia="Times New Roman"/>
          <w:color w:val="000000" w:themeColor="text1"/>
          <w:sz w:val="24"/>
          <w:szCs w:val="24"/>
          <w:vertAlign w:val="superscript"/>
        </w:rPr>
        <w:t>3</w:t>
      </w:r>
      <w:r w:rsidRPr="003D6BF6">
        <w:rPr>
          <w:rFonts w:eastAsia="Times New Roman"/>
          <w:color w:val="000000" w:themeColor="text1"/>
          <w:sz w:val="24"/>
          <w:szCs w:val="24"/>
        </w:rPr>
        <w:t xml:space="preserve">DL-Methionine (Purity 99.0%); </w:t>
      </w:r>
      <w:r w:rsidRPr="003D6BF6">
        <w:rPr>
          <w:rFonts w:eastAsia="Times New Roman"/>
          <w:color w:val="000000" w:themeColor="text1"/>
          <w:sz w:val="24"/>
          <w:szCs w:val="24"/>
          <w:vertAlign w:val="superscript"/>
        </w:rPr>
        <w:t>4</w:t>
      </w:r>
      <w:r w:rsidRPr="003D6BF6">
        <w:rPr>
          <w:rFonts w:eastAsia="Times New Roman"/>
          <w:color w:val="000000" w:themeColor="text1"/>
          <w:sz w:val="24"/>
          <w:szCs w:val="24"/>
        </w:rPr>
        <w:t xml:space="preserve">L-Lysine (Purity 99.0%);  </w:t>
      </w:r>
      <w:r w:rsidRPr="003D6BF6">
        <w:rPr>
          <w:rFonts w:eastAsia="Times New Roman"/>
          <w:color w:val="000000" w:themeColor="text1"/>
          <w:sz w:val="24"/>
          <w:szCs w:val="24"/>
          <w:vertAlign w:val="superscript"/>
        </w:rPr>
        <w:t>5</w:t>
      </w:r>
      <w:r w:rsidRPr="003D6BF6">
        <w:rPr>
          <w:rFonts w:eastAsia="Times New Roman"/>
          <w:color w:val="000000" w:themeColor="text1"/>
          <w:sz w:val="24"/>
          <w:szCs w:val="24"/>
        </w:rPr>
        <w:t>Metabolizable energy (kcal/kg).</w:t>
      </w:r>
    </w:p>
    <w:p w:rsidR="00C04AC8" w:rsidRPr="003D6BF6" w:rsidRDefault="00C04AC8" w:rsidP="00467637">
      <w:pPr>
        <w:spacing w:line="360" w:lineRule="auto"/>
        <w:ind w:left="972" w:hanging="972"/>
        <w:jc w:val="both"/>
        <w:rPr>
          <w:color w:val="000000" w:themeColor="text1"/>
          <w:sz w:val="24"/>
          <w:szCs w:val="24"/>
        </w:rPr>
      </w:pPr>
      <w:r w:rsidRPr="003D6BF6">
        <w:rPr>
          <w:rFonts w:eastAsia="Times New Roman"/>
          <w:b/>
          <w:bCs/>
          <w:color w:val="000000" w:themeColor="text1"/>
          <w:sz w:val="24"/>
          <w:szCs w:val="24"/>
        </w:rPr>
        <w:lastRenderedPageBreak/>
        <w:t xml:space="preserve">Table 3. </w:t>
      </w:r>
      <w:r w:rsidRPr="003D6BF6">
        <w:rPr>
          <w:rFonts w:eastAsia="Times New Roman"/>
          <w:color w:val="000000" w:themeColor="text1"/>
          <w:sz w:val="24"/>
          <w:szCs w:val="24"/>
        </w:rPr>
        <w:t>Ingredient and nutrient composition of the broiler finisher ration (14-28 days)</w:t>
      </w:r>
    </w:p>
    <w:p w:rsidR="00C04AC8" w:rsidRPr="00407E81" w:rsidRDefault="00C04AC8" w:rsidP="00FA124C">
      <w:pPr>
        <w:spacing w:line="360" w:lineRule="auto"/>
        <w:jc w:val="both"/>
        <w:rPr>
          <w:color w:val="000000" w:themeColor="text1"/>
          <w:sz w:val="10"/>
          <w:szCs w:val="24"/>
        </w:rPr>
      </w:pPr>
    </w:p>
    <w:tbl>
      <w:tblPr>
        <w:tblW w:w="0" w:type="auto"/>
        <w:tblBorders>
          <w:top w:val="single" w:sz="4" w:space="0" w:color="auto"/>
          <w:bottom w:val="single" w:sz="4" w:space="0" w:color="auto"/>
        </w:tblBorders>
        <w:tblLayout w:type="fixed"/>
        <w:tblCellMar>
          <w:left w:w="0" w:type="dxa"/>
          <w:right w:w="0" w:type="dxa"/>
        </w:tblCellMar>
        <w:tblLook w:val="04A0"/>
      </w:tblPr>
      <w:tblGrid>
        <w:gridCol w:w="2780"/>
        <w:gridCol w:w="1180"/>
        <w:gridCol w:w="1080"/>
        <w:gridCol w:w="1260"/>
        <w:gridCol w:w="1710"/>
      </w:tblGrid>
      <w:tr w:rsidR="006B7151" w:rsidRPr="003D6BF6" w:rsidTr="00BE706F">
        <w:trPr>
          <w:trHeight w:val="436"/>
        </w:trPr>
        <w:tc>
          <w:tcPr>
            <w:tcW w:w="2780" w:type="dxa"/>
            <w:vMerge w:val="restart"/>
            <w:vAlign w:val="bottom"/>
          </w:tcPr>
          <w:p w:rsidR="006B7151" w:rsidRPr="003D6BF6" w:rsidRDefault="006B7151" w:rsidP="00467637">
            <w:pPr>
              <w:spacing w:line="360" w:lineRule="auto"/>
              <w:jc w:val="both"/>
              <w:rPr>
                <w:color w:val="000000" w:themeColor="text1"/>
                <w:sz w:val="24"/>
                <w:szCs w:val="24"/>
              </w:rPr>
            </w:pPr>
            <w:r w:rsidRPr="003D6BF6">
              <w:rPr>
                <w:rFonts w:eastAsia="Times New Roman"/>
                <w:b/>
                <w:bCs/>
                <w:color w:val="000000" w:themeColor="text1"/>
                <w:sz w:val="24"/>
                <w:szCs w:val="24"/>
              </w:rPr>
              <w:t>Ingredients (%)</w:t>
            </w:r>
          </w:p>
        </w:tc>
        <w:tc>
          <w:tcPr>
            <w:tcW w:w="5230" w:type="dxa"/>
            <w:gridSpan w:val="4"/>
            <w:tcBorders>
              <w:bottom w:val="single" w:sz="4" w:space="0" w:color="auto"/>
            </w:tcBorders>
            <w:vAlign w:val="bottom"/>
          </w:tcPr>
          <w:p w:rsidR="006B7151" w:rsidRPr="003D6BF6" w:rsidRDefault="006B7151" w:rsidP="006B7151">
            <w:pPr>
              <w:spacing w:line="360" w:lineRule="auto"/>
              <w:ind w:left="200"/>
              <w:jc w:val="center"/>
              <w:rPr>
                <w:color w:val="000000" w:themeColor="text1"/>
                <w:sz w:val="24"/>
                <w:szCs w:val="24"/>
              </w:rPr>
            </w:pPr>
            <w:r w:rsidRPr="003D6BF6">
              <w:rPr>
                <w:rFonts w:eastAsia="Times New Roman"/>
                <w:b/>
                <w:bCs/>
                <w:color w:val="000000" w:themeColor="text1"/>
                <w:sz w:val="24"/>
                <w:szCs w:val="24"/>
              </w:rPr>
              <w:t>Dietary treatments</w:t>
            </w:r>
          </w:p>
        </w:tc>
      </w:tr>
      <w:tr w:rsidR="006B7151" w:rsidRPr="003D6BF6" w:rsidTr="00231B1A">
        <w:trPr>
          <w:trHeight w:val="346"/>
        </w:trPr>
        <w:tc>
          <w:tcPr>
            <w:tcW w:w="2780" w:type="dxa"/>
            <w:vMerge/>
            <w:tcBorders>
              <w:bottom w:val="single" w:sz="4" w:space="0" w:color="auto"/>
            </w:tcBorders>
            <w:vAlign w:val="bottom"/>
          </w:tcPr>
          <w:p w:rsidR="006B7151" w:rsidRPr="003D6BF6" w:rsidRDefault="006B7151" w:rsidP="002E1678">
            <w:pPr>
              <w:spacing w:line="360" w:lineRule="auto"/>
              <w:ind w:left="100"/>
              <w:jc w:val="both"/>
              <w:rPr>
                <w:color w:val="000000" w:themeColor="text1"/>
                <w:sz w:val="24"/>
                <w:szCs w:val="24"/>
              </w:rPr>
            </w:pPr>
          </w:p>
        </w:tc>
        <w:tc>
          <w:tcPr>
            <w:tcW w:w="1180" w:type="dxa"/>
            <w:tcBorders>
              <w:top w:val="single" w:sz="4" w:space="0" w:color="auto"/>
              <w:bottom w:val="single" w:sz="4" w:space="0" w:color="auto"/>
            </w:tcBorders>
            <w:vAlign w:val="center"/>
          </w:tcPr>
          <w:p w:rsidR="006B7151" w:rsidRPr="003D6BF6" w:rsidRDefault="006B7151" w:rsidP="00231B1A">
            <w:pPr>
              <w:spacing w:line="360" w:lineRule="auto"/>
              <w:ind w:left="100"/>
              <w:jc w:val="center"/>
              <w:rPr>
                <w:color w:val="000000" w:themeColor="text1"/>
                <w:sz w:val="24"/>
                <w:szCs w:val="24"/>
              </w:rPr>
            </w:pPr>
            <w:r w:rsidRPr="003D6BF6">
              <w:rPr>
                <w:rFonts w:eastAsia="Times New Roman"/>
                <w:b/>
                <w:bCs/>
                <w:color w:val="000000" w:themeColor="text1"/>
                <w:sz w:val="24"/>
                <w:szCs w:val="24"/>
              </w:rPr>
              <w:t>T0</w:t>
            </w:r>
          </w:p>
        </w:tc>
        <w:tc>
          <w:tcPr>
            <w:tcW w:w="1080" w:type="dxa"/>
            <w:tcBorders>
              <w:top w:val="single" w:sz="4" w:space="0" w:color="auto"/>
              <w:bottom w:val="single" w:sz="4" w:space="0" w:color="auto"/>
            </w:tcBorders>
            <w:vAlign w:val="center"/>
          </w:tcPr>
          <w:p w:rsidR="006B7151" w:rsidRPr="003D6BF6" w:rsidRDefault="006B7151" w:rsidP="00231B1A">
            <w:pPr>
              <w:spacing w:line="360" w:lineRule="auto"/>
              <w:ind w:left="200"/>
              <w:jc w:val="center"/>
              <w:rPr>
                <w:color w:val="000000" w:themeColor="text1"/>
                <w:sz w:val="24"/>
                <w:szCs w:val="24"/>
              </w:rPr>
            </w:pPr>
            <w:r w:rsidRPr="003D6BF6">
              <w:rPr>
                <w:rFonts w:eastAsia="Times New Roman"/>
                <w:b/>
                <w:bCs/>
                <w:color w:val="000000" w:themeColor="text1"/>
                <w:sz w:val="24"/>
                <w:szCs w:val="24"/>
              </w:rPr>
              <w:t>T1</w:t>
            </w:r>
          </w:p>
        </w:tc>
        <w:tc>
          <w:tcPr>
            <w:tcW w:w="1260" w:type="dxa"/>
            <w:tcBorders>
              <w:top w:val="single" w:sz="4" w:space="0" w:color="auto"/>
              <w:bottom w:val="single" w:sz="4" w:space="0" w:color="auto"/>
            </w:tcBorders>
            <w:vAlign w:val="center"/>
          </w:tcPr>
          <w:p w:rsidR="006B7151" w:rsidRPr="003D6BF6" w:rsidRDefault="006B7151" w:rsidP="00231B1A">
            <w:pPr>
              <w:spacing w:line="360" w:lineRule="auto"/>
              <w:ind w:left="180"/>
              <w:jc w:val="center"/>
              <w:rPr>
                <w:color w:val="000000" w:themeColor="text1"/>
                <w:sz w:val="24"/>
                <w:szCs w:val="24"/>
              </w:rPr>
            </w:pPr>
            <w:r w:rsidRPr="003D6BF6">
              <w:rPr>
                <w:rFonts w:eastAsia="Times New Roman"/>
                <w:b/>
                <w:bCs/>
                <w:color w:val="000000" w:themeColor="text1"/>
                <w:sz w:val="24"/>
                <w:szCs w:val="24"/>
              </w:rPr>
              <w:t>T2</w:t>
            </w:r>
          </w:p>
        </w:tc>
        <w:tc>
          <w:tcPr>
            <w:tcW w:w="1710" w:type="dxa"/>
            <w:tcBorders>
              <w:top w:val="single" w:sz="4" w:space="0" w:color="auto"/>
              <w:bottom w:val="single" w:sz="4" w:space="0" w:color="auto"/>
            </w:tcBorders>
            <w:vAlign w:val="center"/>
          </w:tcPr>
          <w:p w:rsidR="006B7151" w:rsidRPr="003D6BF6" w:rsidRDefault="006B7151" w:rsidP="00231B1A">
            <w:pPr>
              <w:spacing w:line="360" w:lineRule="auto"/>
              <w:ind w:left="260"/>
              <w:jc w:val="center"/>
              <w:rPr>
                <w:color w:val="000000" w:themeColor="text1"/>
                <w:sz w:val="24"/>
                <w:szCs w:val="24"/>
              </w:rPr>
            </w:pPr>
            <w:r w:rsidRPr="003D6BF6">
              <w:rPr>
                <w:rFonts w:eastAsia="Times New Roman"/>
                <w:b/>
                <w:bCs/>
                <w:color w:val="000000" w:themeColor="text1"/>
                <w:sz w:val="24"/>
                <w:szCs w:val="24"/>
              </w:rPr>
              <w:t>T3</w:t>
            </w:r>
          </w:p>
        </w:tc>
      </w:tr>
      <w:tr w:rsidR="006B7151" w:rsidRPr="003D6BF6" w:rsidTr="00231B1A">
        <w:trPr>
          <w:trHeight w:val="364"/>
        </w:trPr>
        <w:tc>
          <w:tcPr>
            <w:tcW w:w="2780" w:type="dxa"/>
            <w:tcBorders>
              <w:top w:val="single" w:sz="4" w:space="0" w:color="auto"/>
              <w:bottom w:val="nil"/>
            </w:tcBorders>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Maize</w:t>
            </w:r>
          </w:p>
        </w:tc>
        <w:tc>
          <w:tcPr>
            <w:tcW w:w="1180" w:type="dxa"/>
            <w:tcBorders>
              <w:top w:val="single" w:sz="4" w:space="0" w:color="auto"/>
              <w:bottom w:val="nil"/>
            </w:tcBorders>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65</w:t>
            </w:r>
          </w:p>
        </w:tc>
        <w:tc>
          <w:tcPr>
            <w:tcW w:w="1080" w:type="dxa"/>
            <w:tcBorders>
              <w:top w:val="single" w:sz="4" w:space="0" w:color="auto"/>
              <w:bottom w:val="nil"/>
            </w:tcBorders>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45</w:t>
            </w:r>
          </w:p>
        </w:tc>
        <w:tc>
          <w:tcPr>
            <w:tcW w:w="1260" w:type="dxa"/>
            <w:tcBorders>
              <w:top w:val="single" w:sz="4" w:space="0" w:color="auto"/>
              <w:bottom w:val="nil"/>
            </w:tcBorders>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35</w:t>
            </w:r>
          </w:p>
        </w:tc>
        <w:tc>
          <w:tcPr>
            <w:tcW w:w="1710" w:type="dxa"/>
            <w:tcBorders>
              <w:top w:val="single" w:sz="4" w:space="0" w:color="auto"/>
              <w:bottom w:val="nil"/>
            </w:tcBorders>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25</w:t>
            </w:r>
          </w:p>
        </w:tc>
      </w:tr>
      <w:tr w:rsidR="006B7151" w:rsidRPr="003D6BF6" w:rsidTr="00231B1A">
        <w:trPr>
          <w:trHeight w:val="366"/>
        </w:trPr>
        <w:tc>
          <w:tcPr>
            <w:tcW w:w="2780" w:type="dxa"/>
            <w:tcBorders>
              <w:top w:val="nil"/>
            </w:tcBorders>
            <w:vAlign w:val="bottom"/>
          </w:tcPr>
          <w:p w:rsidR="006B7151" w:rsidRPr="00467637" w:rsidRDefault="006B7151" w:rsidP="00467637">
            <w:pPr>
              <w:spacing w:line="276" w:lineRule="auto"/>
              <w:jc w:val="both"/>
              <w:rPr>
                <w:b/>
                <w:color w:val="000000" w:themeColor="text1"/>
                <w:sz w:val="24"/>
                <w:szCs w:val="24"/>
              </w:rPr>
            </w:pPr>
            <w:r w:rsidRPr="00467637">
              <w:rPr>
                <w:rFonts w:eastAsia="Times New Roman"/>
                <w:b/>
                <w:color w:val="000000" w:themeColor="text1"/>
                <w:sz w:val="24"/>
                <w:szCs w:val="24"/>
              </w:rPr>
              <w:t>PM</w:t>
            </w:r>
          </w:p>
        </w:tc>
        <w:tc>
          <w:tcPr>
            <w:tcW w:w="1180" w:type="dxa"/>
            <w:tcBorders>
              <w:top w:val="nil"/>
            </w:tcBorders>
            <w:vAlign w:val="center"/>
          </w:tcPr>
          <w:p w:rsidR="006B7151" w:rsidRPr="00467637" w:rsidRDefault="006B7151" w:rsidP="00231B1A">
            <w:pPr>
              <w:spacing w:line="276" w:lineRule="auto"/>
              <w:ind w:left="100"/>
              <w:jc w:val="center"/>
              <w:rPr>
                <w:b/>
                <w:color w:val="000000" w:themeColor="text1"/>
                <w:sz w:val="24"/>
                <w:szCs w:val="24"/>
              </w:rPr>
            </w:pPr>
            <w:r w:rsidRPr="00467637">
              <w:rPr>
                <w:rFonts w:eastAsia="Times New Roman"/>
                <w:b/>
                <w:color w:val="000000" w:themeColor="text1"/>
                <w:sz w:val="24"/>
                <w:szCs w:val="24"/>
              </w:rPr>
              <w:t>0</w:t>
            </w:r>
          </w:p>
        </w:tc>
        <w:tc>
          <w:tcPr>
            <w:tcW w:w="1080" w:type="dxa"/>
            <w:tcBorders>
              <w:top w:val="nil"/>
            </w:tcBorders>
            <w:vAlign w:val="center"/>
          </w:tcPr>
          <w:p w:rsidR="006B7151" w:rsidRPr="00467637" w:rsidRDefault="006B7151" w:rsidP="00231B1A">
            <w:pPr>
              <w:spacing w:line="276" w:lineRule="auto"/>
              <w:jc w:val="center"/>
              <w:rPr>
                <w:b/>
                <w:color w:val="000000" w:themeColor="text1"/>
                <w:sz w:val="24"/>
                <w:szCs w:val="24"/>
              </w:rPr>
            </w:pPr>
            <w:r w:rsidRPr="00467637">
              <w:rPr>
                <w:rFonts w:eastAsia="Times New Roman"/>
                <w:b/>
                <w:color w:val="000000" w:themeColor="text1"/>
                <w:sz w:val="24"/>
                <w:szCs w:val="24"/>
              </w:rPr>
              <w:t>20</w:t>
            </w:r>
          </w:p>
        </w:tc>
        <w:tc>
          <w:tcPr>
            <w:tcW w:w="1260" w:type="dxa"/>
            <w:tcBorders>
              <w:top w:val="nil"/>
            </w:tcBorders>
            <w:vAlign w:val="center"/>
          </w:tcPr>
          <w:p w:rsidR="006B7151" w:rsidRPr="00467637" w:rsidRDefault="006B7151" w:rsidP="00231B1A">
            <w:pPr>
              <w:spacing w:line="276" w:lineRule="auto"/>
              <w:jc w:val="center"/>
              <w:rPr>
                <w:b/>
                <w:color w:val="000000" w:themeColor="text1"/>
                <w:sz w:val="24"/>
                <w:szCs w:val="24"/>
              </w:rPr>
            </w:pPr>
            <w:r w:rsidRPr="00467637">
              <w:rPr>
                <w:rFonts w:eastAsia="Times New Roman"/>
                <w:b/>
                <w:color w:val="000000" w:themeColor="text1"/>
                <w:sz w:val="24"/>
                <w:szCs w:val="24"/>
              </w:rPr>
              <w:t>30</w:t>
            </w:r>
          </w:p>
        </w:tc>
        <w:tc>
          <w:tcPr>
            <w:tcW w:w="1710" w:type="dxa"/>
            <w:tcBorders>
              <w:top w:val="nil"/>
            </w:tcBorders>
            <w:vAlign w:val="center"/>
          </w:tcPr>
          <w:p w:rsidR="006B7151" w:rsidRPr="00467637" w:rsidRDefault="006B7151" w:rsidP="00231B1A">
            <w:pPr>
              <w:spacing w:line="276" w:lineRule="auto"/>
              <w:jc w:val="center"/>
              <w:rPr>
                <w:b/>
                <w:color w:val="000000" w:themeColor="text1"/>
                <w:sz w:val="24"/>
                <w:szCs w:val="24"/>
              </w:rPr>
            </w:pPr>
            <w:r w:rsidRPr="00467637">
              <w:rPr>
                <w:rFonts w:eastAsia="Times New Roman"/>
                <w:b/>
                <w:color w:val="000000" w:themeColor="text1"/>
                <w:sz w:val="24"/>
                <w:szCs w:val="24"/>
              </w:rPr>
              <w:t>40</w:t>
            </w:r>
          </w:p>
        </w:tc>
      </w:tr>
      <w:tr w:rsidR="006B7151" w:rsidRPr="003D6BF6" w:rsidTr="00231B1A">
        <w:trPr>
          <w:trHeight w:val="364"/>
        </w:trPr>
        <w:tc>
          <w:tcPr>
            <w:tcW w:w="278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Soybean meal</w:t>
            </w:r>
          </w:p>
        </w:tc>
        <w:tc>
          <w:tcPr>
            <w:tcW w:w="1180"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30.50</w:t>
            </w:r>
          </w:p>
        </w:tc>
        <w:tc>
          <w:tcPr>
            <w:tcW w:w="108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31.50</w:t>
            </w:r>
          </w:p>
        </w:tc>
        <w:tc>
          <w:tcPr>
            <w:tcW w:w="126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31.50</w:t>
            </w:r>
          </w:p>
        </w:tc>
        <w:tc>
          <w:tcPr>
            <w:tcW w:w="171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31.50</w:t>
            </w:r>
          </w:p>
        </w:tc>
      </w:tr>
      <w:tr w:rsidR="006B7151" w:rsidRPr="003D6BF6" w:rsidTr="00231B1A">
        <w:trPr>
          <w:trHeight w:val="366"/>
        </w:trPr>
        <w:tc>
          <w:tcPr>
            <w:tcW w:w="278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Soybean  oil</w:t>
            </w:r>
          </w:p>
        </w:tc>
        <w:tc>
          <w:tcPr>
            <w:tcW w:w="1180"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2.8</w:t>
            </w:r>
          </w:p>
        </w:tc>
        <w:tc>
          <w:tcPr>
            <w:tcW w:w="108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1.8</w:t>
            </w:r>
          </w:p>
        </w:tc>
        <w:tc>
          <w:tcPr>
            <w:tcW w:w="126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1.8</w:t>
            </w:r>
          </w:p>
        </w:tc>
        <w:tc>
          <w:tcPr>
            <w:tcW w:w="171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1.8</w:t>
            </w:r>
          </w:p>
        </w:tc>
      </w:tr>
      <w:tr w:rsidR="006B7151" w:rsidRPr="003D6BF6" w:rsidTr="00231B1A">
        <w:trPr>
          <w:trHeight w:val="395"/>
        </w:trPr>
        <w:tc>
          <w:tcPr>
            <w:tcW w:w="2780" w:type="dxa"/>
            <w:vAlign w:val="bottom"/>
          </w:tcPr>
          <w:p w:rsidR="006B7151" w:rsidRPr="003D6BF6" w:rsidRDefault="006B7151" w:rsidP="00040307">
            <w:pPr>
              <w:spacing w:line="276" w:lineRule="auto"/>
              <w:jc w:val="both"/>
              <w:rPr>
                <w:color w:val="000000" w:themeColor="text1"/>
                <w:sz w:val="24"/>
                <w:szCs w:val="24"/>
              </w:rPr>
            </w:pPr>
            <w:r w:rsidRPr="003D6BF6">
              <w:rPr>
                <w:rFonts w:eastAsia="Times New Roman"/>
                <w:color w:val="000000" w:themeColor="text1"/>
                <w:sz w:val="24"/>
                <w:szCs w:val="24"/>
              </w:rPr>
              <w:t>DCP</w:t>
            </w:r>
          </w:p>
        </w:tc>
        <w:tc>
          <w:tcPr>
            <w:tcW w:w="1180"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0.50</w:t>
            </w:r>
          </w:p>
        </w:tc>
        <w:tc>
          <w:tcPr>
            <w:tcW w:w="108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0.50</w:t>
            </w:r>
          </w:p>
        </w:tc>
        <w:tc>
          <w:tcPr>
            <w:tcW w:w="126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0.50</w:t>
            </w:r>
          </w:p>
        </w:tc>
        <w:tc>
          <w:tcPr>
            <w:tcW w:w="171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0.50</w:t>
            </w:r>
          </w:p>
        </w:tc>
      </w:tr>
      <w:tr w:rsidR="006B7151" w:rsidRPr="003D6BF6" w:rsidTr="00231B1A">
        <w:trPr>
          <w:trHeight w:val="335"/>
        </w:trPr>
        <w:tc>
          <w:tcPr>
            <w:tcW w:w="278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Limestone</w:t>
            </w:r>
          </w:p>
        </w:tc>
        <w:tc>
          <w:tcPr>
            <w:tcW w:w="1180"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0.50</w:t>
            </w:r>
          </w:p>
        </w:tc>
        <w:tc>
          <w:tcPr>
            <w:tcW w:w="108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0.50</w:t>
            </w:r>
          </w:p>
        </w:tc>
        <w:tc>
          <w:tcPr>
            <w:tcW w:w="126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0.50</w:t>
            </w:r>
          </w:p>
        </w:tc>
        <w:tc>
          <w:tcPr>
            <w:tcW w:w="171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0.50</w:t>
            </w:r>
          </w:p>
        </w:tc>
      </w:tr>
      <w:tr w:rsidR="006B7151" w:rsidRPr="003D6BF6" w:rsidTr="00231B1A">
        <w:trPr>
          <w:trHeight w:val="364"/>
        </w:trPr>
        <w:tc>
          <w:tcPr>
            <w:tcW w:w="278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Vit-min. premix</w:t>
            </w:r>
            <w:r w:rsidRPr="003D6BF6">
              <w:rPr>
                <w:rFonts w:eastAsia="Times New Roman"/>
                <w:color w:val="000000" w:themeColor="text1"/>
                <w:sz w:val="24"/>
                <w:szCs w:val="24"/>
                <w:vertAlign w:val="superscript"/>
              </w:rPr>
              <w:t>2</w:t>
            </w:r>
          </w:p>
        </w:tc>
        <w:tc>
          <w:tcPr>
            <w:tcW w:w="1180"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0.20</w:t>
            </w:r>
          </w:p>
        </w:tc>
        <w:tc>
          <w:tcPr>
            <w:tcW w:w="108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0.20</w:t>
            </w:r>
          </w:p>
        </w:tc>
        <w:tc>
          <w:tcPr>
            <w:tcW w:w="126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0.20</w:t>
            </w:r>
          </w:p>
        </w:tc>
        <w:tc>
          <w:tcPr>
            <w:tcW w:w="171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0.20</w:t>
            </w:r>
          </w:p>
        </w:tc>
      </w:tr>
      <w:tr w:rsidR="006B7151" w:rsidRPr="003D6BF6" w:rsidTr="00231B1A">
        <w:trPr>
          <w:trHeight w:val="398"/>
        </w:trPr>
        <w:tc>
          <w:tcPr>
            <w:tcW w:w="278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Common salt</w:t>
            </w:r>
          </w:p>
        </w:tc>
        <w:tc>
          <w:tcPr>
            <w:tcW w:w="1180"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0.20</w:t>
            </w:r>
          </w:p>
        </w:tc>
        <w:tc>
          <w:tcPr>
            <w:tcW w:w="108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0.20</w:t>
            </w:r>
          </w:p>
        </w:tc>
        <w:tc>
          <w:tcPr>
            <w:tcW w:w="126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0.20</w:t>
            </w:r>
          </w:p>
        </w:tc>
        <w:tc>
          <w:tcPr>
            <w:tcW w:w="171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0.20</w:t>
            </w:r>
          </w:p>
        </w:tc>
      </w:tr>
      <w:tr w:rsidR="006B7151" w:rsidRPr="003D6BF6" w:rsidTr="00231B1A">
        <w:trPr>
          <w:trHeight w:val="333"/>
        </w:trPr>
        <w:tc>
          <w:tcPr>
            <w:tcW w:w="278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L-Lysine</w:t>
            </w:r>
            <w:r w:rsidRPr="003D6BF6">
              <w:rPr>
                <w:rFonts w:eastAsia="Times New Roman"/>
                <w:color w:val="000000" w:themeColor="text1"/>
                <w:sz w:val="24"/>
                <w:szCs w:val="24"/>
                <w:vertAlign w:val="superscript"/>
              </w:rPr>
              <w:t>5</w:t>
            </w:r>
          </w:p>
        </w:tc>
        <w:tc>
          <w:tcPr>
            <w:tcW w:w="1180"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0.07</w:t>
            </w:r>
          </w:p>
        </w:tc>
        <w:tc>
          <w:tcPr>
            <w:tcW w:w="108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0.07</w:t>
            </w:r>
          </w:p>
        </w:tc>
        <w:tc>
          <w:tcPr>
            <w:tcW w:w="126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0.07</w:t>
            </w:r>
          </w:p>
        </w:tc>
        <w:tc>
          <w:tcPr>
            <w:tcW w:w="171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0.07</w:t>
            </w:r>
          </w:p>
        </w:tc>
      </w:tr>
      <w:tr w:rsidR="006B7151" w:rsidRPr="003D6BF6" w:rsidTr="00231B1A">
        <w:trPr>
          <w:trHeight w:val="398"/>
        </w:trPr>
        <w:tc>
          <w:tcPr>
            <w:tcW w:w="278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DL-Methionine</w:t>
            </w:r>
            <w:r w:rsidRPr="003D6BF6">
              <w:rPr>
                <w:rFonts w:eastAsia="Times New Roman"/>
                <w:color w:val="000000" w:themeColor="text1"/>
                <w:sz w:val="24"/>
                <w:szCs w:val="24"/>
                <w:vertAlign w:val="superscript"/>
              </w:rPr>
              <w:t>4</w:t>
            </w:r>
          </w:p>
        </w:tc>
        <w:tc>
          <w:tcPr>
            <w:tcW w:w="1180"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0.18</w:t>
            </w:r>
          </w:p>
        </w:tc>
        <w:tc>
          <w:tcPr>
            <w:tcW w:w="108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0.18</w:t>
            </w:r>
          </w:p>
        </w:tc>
        <w:tc>
          <w:tcPr>
            <w:tcW w:w="126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0.18</w:t>
            </w:r>
          </w:p>
        </w:tc>
        <w:tc>
          <w:tcPr>
            <w:tcW w:w="171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0.18</w:t>
            </w:r>
          </w:p>
        </w:tc>
      </w:tr>
      <w:tr w:rsidR="006B7151" w:rsidRPr="003D6BF6" w:rsidTr="00231B1A">
        <w:trPr>
          <w:trHeight w:val="364"/>
        </w:trPr>
        <w:tc>
          <w:tcPr>
            <w:tcW w:w="2780" w:type="dxa"/>
            <w:vAlign w:val="bottom"/>
          </w:tcPr>
          <w:p w:rsidR="006B7151" w:rsidRPr="003D6BF6" w:rsidRDefault="006B7151" w:rsidP="00467637">
            <w:pPr>
              <w:spacing w:line="276" w:lineRule="auto"/>
              <w:jc w:val="both"/>
              <w:rPr>
                <w:color w:val="000000" w:themeColor="text1"/>
                <w:sz w:val="24"/>
                <w:szCs w:val="24"/>
              </w:rPr>
            </w:pPr>
            <w:r w:rsidRPr="003D6BF6">
              <w:rPr>
                <w:color w:val="000000" w:themeColor="text1"/>
                <w:sz w:val="24"/>
                <w:szCs w:val="24"/>
              </w:rPr>
              <w:t>NaHCO3</w:t>
            </w:r>
          </w:p>
        </w:tc>
        <w:tc>
          <w:tcPr>
            <w:tcW w:w="1180" w:type="dxa"/>
            <w:vAlign w:val="center"/>
          </w:tcPr>
          <w:p w:rsidR="006B7151" w:rsidRPr="003D6BF6" w:rsidRDefault="006B7151" w:rsidP="00231B1A">
            <w:pPr>
              <w:spacing w:line="276" w:lineRule="auto"/>
              <w:ind w:left="100"/>
              <w:jc w:val="center"/>
              <w:rPr>
                <w:color w:val="000000" w:themeColor="text1"/>
                <w:sz w:val="24"/>
                <w:szCs w:val="24"/>
              </w:rPr>
            </w:pPr>
            <w:r w:rsidRPr="003D6BF6">
              <w:rPr>
                <w:color w:val="000000" w:themeColor="text1"/>
                <w:sz w:val="24"/>
                <w:szCs w:val="24"/>
              </w:rPr>
              <w:t>0.05</w:t>
            </w:r>
          </w:p>
        </w:tc>
        <w:tc>
          <w:tcPr>
            <w:tcW w:w="1080" w:type="dxa"/>
            <w:vAlign w:val="center"/>
          </w:tcPr>
          <w:p w:rsidR="006B7151" w:rsidRPr="003D6BF6" w:rsidRDefault="006B7151" w:rsidP="00231B1A">
            <w:pPr>
              <w:spacing w:line="276" w:lineRule="auto"/>
              <w:jc w:val="center"/>
              <w:rPr>
                <w:color w:val="000000" w:themeColor="text1"/>
                <w:sz w:val="24"/>
                <w:szCs w:val="24"/>
              </w:rPr>
            </w:pPr>
            <w:r w:rsidRPr="003D6BF6">
              <w:rPr>
                <w:color w:val="000000" w:themeColor="text1"/>
                <w:sz w:val="24"/>
                <w:szCs w:val="24"/>
              </w:rPr>
              <w:t>0.05</w:t>
            </w:r>
          </w:p>
        </w:tc>
        <w:tc>
          <w:tcPr>
            <w:tcW w:w="1260" w:type="dxa"/>
            <w:vAlign w:val="center"/>
          </w:tcPr>
          <w:p w:rsidR="006B7151" w:rsidRPr="003D6BF6" w:rsidRDefault="006B7151" w:rsidP="00231B1A">
            <w:pPr>
              <w:spacing w:line="276" w:lineRule="auto"/>
              <w:jc w:val="center"/>
              <w:rPr>
                <w:color w:val="000000" w:themeColor="text1"/>
                <w:sz w:val="24"/>
                <w:szCs w:val="24"/>
              </w:rPr>
            </w:pPr>
            <w:r w:rsidRPr="003D6BF6">
              <w:rPr>
                <w:color w:val="000000" w:themeColor="text1"/>
                <w:sz w:val="24"/>
                <w:szCs w:val="24"/>
              </w:rPr>
              <w:t>0.05</w:t>
            </w:r>
          </w:p>
        </w:tc>
        <w:tc>
          <w:tcPr>
            <w:tcW w:w="1710" w:type="dxa"/>
            <w:vAlign w:val="center"/>
          </w:tcPr>
          <w:p w:rsidR="006B7151" w:rsidRPr="003D6BF6" w:rsidRDefault="006B7151" w:rsidP="00231B1A">
            <w:pPr>
              <w:spacing w:line="276" w:lineRule="auto"/>
              <w:jc w:val="center"/>
              <w:rPr>
                <w:color w:val="000000" w:themeColor="text1"/>
                <w:sz w:val="24"/>
                <w:szCs w:val="24"/>
              </w:rPr>
            </w:pPr>
            <w:r w:rsidRPr="003D6BF6">
              <w:rPr>
                <w:color w:val="000000" w:themeColor="text1"/>
                <w:sz w:val="24"/>
                <w:szCs w:val="24"/>
              </w:rPr>
              <w:t>0.05</w:t>
            </w:r>
          </w:p>
        </w:tc>
      </w:tr>
      <w:tr w:rsidR="006B7151" w:rsidRPr="003D6BF6" w:rsidTr="00231B1A">
        <w:trPr>
          <w:trHeight w:val="366"/>
        </w:trPr>
        <w:tc>
          <w:tcPr>
            <w:tcW w:w="278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Total</w:t>
            </w:r>
          </w:p>
        </w:tc>
        <w:tc>
          <w:tcPr>
            <w:tcW w:w="1180"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100</w:t>
            </w:r>
          </w:p>
        </w:tc>
        <w:tc>
          <w:tcPr>
            <w:tcW w:w="108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100</w:t>
            </w:r>
          </w:p>
        </w:tc>
        <w:tc>
          <w:tcPr>
            <w:tcW w:w="1260" w:type="dxa"/>
            <w:vAlign w:val="center"/>
          </w:tcPr>
          <w:p w:rsidR="006B7151" w:rsidRPr="003D6BF6" w:rsidRDefault="006B7151" w:rsidP="00231B1A">
            <w:pPr>
              <w:spacing w:line="276" w:lineRule="auto"/>
              <w:jc w:val="center"/>
              <w:rPr>
                <w:color w:val="000000" w:themeColor="text1"/>
                <w:sz w:val="24"/>
                <w:szCs w:val="24"/>
              </w:rPr>
            </w:pPr>
            <w:r w:rsidRPr="003D6BF6">
              <w:rPr>
                <w:rFonts w:eastAsia="Times New Roman"/>
                <w:color w:val="000000" w:themeColor="text1"/>
                <w:sz w:val="24"/>
                <w:szCs w:val="24"/>
              </w:rPr>
              <w:t>100</w:t>
            </w:r>
          </w:p>
        </w:tc>
        <w:tc>
          <w:tcPr>
            <w:tcW w:w="1710" w:type="dxa"/>
            <w:vAlign w:val="center"/>
          </w:tcPr>
          <w:p w:rsidR="006B7151" w:rsidRPr="003D6BF6" w:rsidRDefault="006B7151" w:rsidP="00231B1A">
            <w:pPr>
              <w:spacing w:line="276" w:lineRule="auto"/>
              <w:ind w:left="23"/>
              <w:jc w:val="center"/>
              <w:rPr>
                <w:color w:val="000000" w:themeColor="text1"/>
                <w:sz w:val="24"/>
                <w:szCs w:val="24"/>
              </w:rPr>
            </w:pPr>
            <w:r w:rsidRPr="003D6BF6">
              <w:rPr>
                <w:rFonts w:eastAsia="Times New Roman"/>
                <w:color w:val="000000" w:themeColor="text1"/>
                <w:sz w:val="24"/>
                <w:szCs w:val="24"/>
              </w:rPr>
              <w:t>100</w:t>
            </w:r>
          </w:p>
        </w:tc>
      </w:tr>
    </w:tbl>
    <w:p w:rsidR="00EC784E" w:rsidRPr="003D6BF6" w:rsidRDefault="00EC784E" w:rsidP="00FA124C">
      <w:pPr>
        <w:rPr>
          <w:color w:val="000000" w:themeColor="text1"/>
        </w:rPr>
      </w:pPr>
    </w:p>
    <w:tbl>
      <w:tblPr>
        <w:tblW w:w="8010" w:type="dxa"/>
        <w:tblBorders>
          <w:top w:val="single" w:sz="4" w:space="0" w:color="auto"/>
          <w:bottom w:val="single" w:sz="4" w:space="0" w:color="auto"/>
        </w:tblBorders>
        <w:tblLayout w:type="fixed"/>
        <w:tblCellMar>
          <w:left w:w="0" w:type="dxa"/>
          <w:right w:w="0" w:type="dxa"/>
        </w:tblCellMar>
        <w:tblLook w:val="04A0"/>
      </w:tblPr>
      <w:tblGrid>
        <w:gridCol w:w="2790"/>
        <w:gridCol w:w="983"/>
        <w:gridCol w:w="1087"/>
        <w:gridCol w:w="1170"/>
        <w:gridCol w:w="1980"/>
      </w:tblGrid>
      <w:tr w:rsidR="006B7151" w:rsidRPr="003D6BF6" w:rsidTr="00BE706F">
        <w:trPr>
          <w:trHeight w:val="376"/>
        </w:trPr>
        <w:tc>
          <w:tcPr>
            <w:tcW w:w="4860" w:type="dxa"/>
            <w:gridSpan w:val="3"/>
            <w:tcBorders>
              <w:top w:val="single" w:sz="4" w:space="0" w:color="auto"/>
              <w:bottom w:val="single" w:sz="4" w:space="0" w:color="auto"/>
            </w:tcBorders>
            <w:vAlign w:val="bottom"/>
          </w:tcPr>
          <w:p w:rsidR="006B7151" w:rsidRPr="003D6BF6" w:rsidRDefault="006B7151" w:rsidP="00467637">
            <w:pPr>
              <w:spacing w:line="276" w:lineRule="auto"/>
              <w:jc w:val="both"/>
              <w:rPr>
                <w:b/>
                <w:color w:val="000000" w:themeColor="text1"/>
                <w:sz w:val="24"/>
                <w:szCs w:val="24"/>
              </w:rPr>
            </w:pPr>
            <w:r w:rsidRPr="003D6BF6">
              <w:rPr>
                <w:rFonts w:eastAsia="Times New Roman"/>
                <w:b/>
                <w:color w:val="000000" w:themeColor="text1"/>
                <w:sz w:val="24"/>
                <w:szCs w:val="24"/>
              </w:rPr>
              <w:t>Estimated chemical composition (%)</w:t>
            </w:r>
          </w:p>
        </w:tc>
        <w:tc>
          <w:tcPr>
            <w:tcW w:w="1170" w:type="dxa"/>
            <w:tcBorders>
              <w:top w:val="single" w:sz="4" w:space="0" w:color="auto"/>
              <w:bottom w:val="single" w:sz="4" w:space="0" w:color="auto"/>
            </w:tcBorders>
            <w:vAlign w:val="bottom"/>
          </w:tcPr>
          <w:p w:rsidR="006B7151" w:rsidRPr="003D6BF6" w:rsidRDefault="006B7151" w:rsidP="00040307">
            <w:pPr>
              <w:spacing w:line="276" w:lineRule="auto"/>
              <w:jc w:val="both"/>
              <w:rPr>
                <w:b/>
                <w:color w:val="000000" w:themeColor="text1"/>
                <w:sz w:val="24"/>
                <w:szCs w:val="24"/>
              </w:rPr>
            </w:pPr>
          </w:p>
        </w:tc>
        <w:tc>
          <w:tcPr>
            <w:tcW w:w="1980" w:type="dxa"/>
            <w:tcBorders>
              <w:top w:val="single" w:sz="4" w:space="0" w:color="auto"/>
              <w:bottom w:val="single" w:sz="4" w:space="0" w:color="auto"/>
            </w:tcBorders>
            <w:vAlign w:val="bottom"/>
          </w:tcPr>
          <w:p w:rsidR="006B7151" w:rsidRPr="003D6BF6" w:rsidRDefault="006B7151" w:rsidP="00040307">
            <w:pPr>
              <w:spacing w:line="276" w:lineRule="auto"/>
              <w:jc w:val="both"/>
              <w:rPr>
                <w:b/>
                <w:color w:val="000000" w:themeColor="text1"/>
                <w:sz w:val="24"/>
                <w:szCs w:val="24"/>
              </w:rPr>
            </w:pPr>
          </w:p>
        </w:tc>
      </w:tr>
      <w:tr w:rsidR="006B7151" w:rsidRPr="003D6BF6" w:rsidTr="00231B1A">
        <w:trPr>
          <w:trHeight w:val="411"/>
        </w:trPr>
        <w:tc>
          <w:tcPr>
            <w:tcW w:w="2790" w:type="dxa"/>
            <w:tcBorders>
              <w:top w:val="single" w:sz="4" w:space="0" w:color="auto"/>
            </w:tcBorders>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Met. energy</w:t>
            </w:r>
            <w:r w:rsidRPr="003D6BF6">
              <w:rPr>
                <w:rFonts w:eastAsia="Times New Roman"/>
                <w:color w:val="000000" w:themeColor="text1"/>
                <w:sz w:val="24"/>
                <w:szCs w:val="24"/>
                <w:vertAlign w:val="superscript"/>
              </w:rPr>
              <w:t>7</w:t>
            </w:r>
          </w:p>
        </w:tc>
        <w:tc>
          <w:tcPr>
            <w:tcW w:w="983" w:type="dxa"/>
            <w:tcBorders>
              <w:top w:val="single" w:sz="4" w:space="0" w:color="auto"/>
            </w:tcBorders>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3108.5</w:t>
            </w:r>
          </w:p>
        </w:tc>
        <w:tc>
          <w:tcPr>
            <w:tcW w:w="1087" w:type="dxa"/>
            <w:tcBorders>
              <w:top w:val="single" w:sz="4" w:space="0" w:color="auto"/>
            </w:tcBorders>
            <w:vAlign w:val="center"/>
          </w:tcPr>
          <w:p w:rsidR="006B7151" w:rsidRPr="003D6BF6" w:rsidRDefault="006B7151" w:rsidP="00231B1A">
            <w:pPr>
              <w:spacing w:line="276" w:lineRule="auto"/>
              <w:ind w:left="200"/>
              <w:jc w:val="center"/>
              <w:rPr>
                <w:color w:val="000000" w:themeColor="text1"/>
                <w:sz w:val="24"/>
                <w:szCs w:val="24"/>
              </w:rPr>
            </w:pPr>
            <w:r w:rsidRPr="003D6BF6">
              <w:rPr>
                <w:rFonts w:eastAsia="Times New Roman"/>
                <w:color w:val="000000" w:themeColor="text1"/>
                <w:sz w:val="24"/>
                <w:szCs w:val="24"/>
              </w:rPr>
              <w:t>3098.4</w:t>
            </w:r>
          </w:p>
        </w:tc>
        <w:tc>
          <w:tcPr>
            <w:tcW w:w="1170" w:type="dxa"/>
            <w:tcBorders>
              <w:top w:val="single" w:sz="4" w:space="0" w:color="auto"/>
            </w:tcBorders>
            <w:vAlign w:val="center"/>
          </w:tcPr>
          <w:p w:rsidR="006B7151" w:rsidRPr="003D6BF6" w:rsidRDefault="006B7151" w:rsidP="00231B1A">
            <w:pPr>
              <w:spacing w:line="276" w:lineRule="auto"/>
              <w:ind w:left="180"/>
              <w:jc w:val="center"/>
              <w:rPr>
                <w:color w:val="000000" w:themeColor="text1"/>
                <w:sz w:val="24"/>
                <w:szCs w:val="24"/>
              </w:rPr>
            </w:pPr>
            <w:r w:rsidRPr="003D6BF6">
              <w:rPr>
                <w:rFonts w:eastAsia="Times New Roman"/>
                <w:color w:val="000000" w:themeColor="text1"/>
                <w:sz w:val="24"/>
                <w:szCs w:val="24"/>
              </w:rPr>
              <w:t>3094.7</w:t>
            </w:r>
          </w:p>
        </w:tc>
        <w:tc>
          <w:tcPr>
            <w:tcW w:w="1980" w:type="dxa"/>
            <w:tcBorders>
              <w:top w:val="single" w:sz="4" w:space="0" w:color="auto"/>
            </w:tcBorders>
            <w:vAlign w:val="center"/>
          </w:tcPr>
          <w:p w:rsidR="006B7151" w:rsidRPr="003D6BF6" w:rsidRDefault="006B7151" w:rsidP="00231B1A">
            <w:pPr>
              <w:spacing w:line="276" w:lineRule="auto"/>
              <w:ind w:left="260"/>
              <w:jc w:val="center"/>
              <w:rPr>
                <w:color w:val="000000" w:themeColor="text1"/>
                <w:sz w:val="24"/>
                <w:szCs w:val="24"/>
              </w:rPr>
            </w:pPr>
            <w:r w:rsidRPr="003D6BF6">
              <w:rPr>
                <w:rFonts w:eastAsia="Times New Roman"/>
                <w:color w:val="000000" w:themeColor="text1"/>
                <w:sz w:val="24"/>
                <w:szCs w:val="24"/>
              </w:rPr>
              <w:t>3091.6</w:t>
            </w:r>
          </w:p>
        </w:tc>
      </w:tr>
      <w:tr w:rsidR="006B7151" w:rsidRPr="003D6BF6" w:rsidTr="00231B1A">
        <w:trPr>
          <w:trHeight w:val="343"/>
        </w:trPr>
        <w:tc>
          <w:tcPr>
            <w:tcW w:w="279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Crude protein</w:t>
            </w:r>
          </w:p>
        </w:tc>
        <w:tc>
          <w:tcPr>
            <w:tcW w:w="983"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19.15</w:t>
            </w:r>
          </w:p>
        </w:tc>
        <w:tc>
          <w:tcPr>
            <w:tcW w:w="1087" w:type="dxa"/>
            <w:vAlign w:val="center"/>
          </w:tcPr>
          <w:p w:rsidR="006B7151" w:rsidRPr="003D6BF6" w:rsidRDefault="006B7151" w:rsidP="00231B1A">
            <w:pPr>
              <w:spacing w:line="276" w:lineRule="auto"/>
              <w:ind w:left="200"/>
              <w:jc w:val="center"/>
              <w:rPr>
                <w:color w:val="000000" w:themeColor="text1"/>
                <w:sz w:val="24"/>
                <w:szCs w:val="24"/>
              </w:rPr>
            </w:pPr>
            <w:r w:rsidRPr="003D6BF6">
              <w:rPr>
                <w:rFonts w:eastAsia="Times New Roman"/>
                <w:color w:val="000000" w:themeColor="text1"/>
                <w:sz w:val="24"/>
                <w:szCs w:val="24"/>
              </w:rPr>
              <w:t>18.98</w:t>
            </w:r>
          </w:p>
        </w:tc>
        <w:tc>
          <w:tcPr>
            <w:tcW w:w="1170" w:type="dxa"/>
            <w:vAlign w:val="center"/>
          </w:tcPr>
          <w:p w:rsidR="006B7151" w:rsidRPr="003D6BF6" w:rsidRDefault="006B7151" w:rsidP="00231B1A">
            <w:pPr>
              <w:spacing w:line="276" w:lineRule="auto"/>
              <w:ind w:left="180"/>
              <w:jc w:val="center"/>
              <w:rPr>
                <w:color w:val="000000" w:themeColor="text1"/>
                <w:sz w:val="24"/>
                <w:szCs w:val="24"/>
              </w:rPr>
            </w:pPr>
            <w:r w:rsidRPr="003D6BF6">
              <w:rPr>
                <w:rFonts w:eastAsia="Times New Roman"/>
                <w:color w:val="000000" w:themeColor="text1"/>
                <w:sz w:val="24"/>
                <w:szCs w:val="24"/>
              </w:rPr>
              <w:t>18.87</w:t>
            </w:r>
          </w:p>
        </w:tc>
        <w:tc>
          <w:tcPr>
            <w:tcW w:w="1980" w:type="dxa"/>
            <w:vAlign w:val="center"/>
          </w:tcPr>
          <w:p w:rsidR="006B7151" w:rsidRPr="003D6BF6" w:rsidRDefault="006B7151" w:rsidP="00231B1A">
            <w:pPr>
              <w:spacing w:line="276" w:lineRule="auto"/>
              <w:ind w:left="260"/>
              <w:jc w:val="center"/>
              <w:rPr>
                <w:color w:val="000000" w:themeColor="text1"/>
                <w:sz w:val="24"/>
                <w:szCs w:val="24"/>
              </w:rPr>
            </w:pPr>
            <w:r w:rsidRPr="003D6BF6">
              <w:rPr>
                <w:rFonts w:eastAsia="Times New Roman"/>
                <w:color w:val="000000" w:themeColor="text1"/>
                <w:sz w:val="24"/>
                <w:szCs w:val="24"/>
              </w:rPr>
              <w:t>18.79</w:t>
            </w:r>
          </w:p>
        </w:tc>
      </w:tr>
      <w:tr w:rsidR="006B7151" w:rsidRPr="003D6BF6" w:rsidTr="00231B1A">
        <w:trPr>
          <w:trHeight w:val="378"/>
        </w:trPr>
        <w:tc>
          <w:tcPr>
            <w:tcW w:w="279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Crude fibre</w:t>
            </w:r>
          </w:p>
        </w:tc>
        <w:tc>
          <w:tcPr>
            <w:tcW w:w="983"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2.83</w:t>
            </w:r>
          </w:p>
        </w:tc>
        <w:tc>
          <w:tcPr>
            <w:tcW w:w="1087" w:type="dxa"/>
            <w:vAlign w:val="center"/>
          </w:tcPr>
          <w:p w:rsidR="006B7151" w:rsidRPr="003D6BF6" w:rsidRDefault="006B7151" w:rsidP="00231B1A">
            <w:pPr>
              <w:spacing w:line="276" w:lineRule="auto"/>
              <w:ind w:left="200"/>
              <w:jc w:val="center"/>
              <w:rPr>
                <w:color w:val="000000" w:themeColor="text1"/>
                <w:sz w:val="24"/>
                <w:szCs w:val="24"/>
              </w:rPr>
            </w:pPr>
            <w:r w:rsidRPr="003D6BF6">
              <w:rPr>
                <w:rFonts w:eastAsia="Times New Roman"/>
                <w:color w:val="000000" w:themeColor="text1"/>
                <w:sz w:val="24"/>
                <w:szCs w:val="24"/>
              </w:rPr>
              <w:t>3.41</w:t>
            </w:r>
          </w:p>
        </w:tc>
        <w:tc>
          <w:tcPr>
            <w:tcW w:w="1170" w:type="dxa"/>
            <w:vAlign w:val="center"/>
          </w:tcPr>
          <w:p w:rsidR="006B7151" w:rsidRPr="003D6BF6" w:rsidRDefault="006B7151" w:rsidP="00231B1A">
            <w:pPr>
              <w:spacing w:line="276" w:lineRule="auto"/>
              <w:ind w:left="180"/>
              <w:jc w:val="center"/>
              <w:rPr>
                <w:color w:val="000000" w:themeColor="text1"/>
                <w:sz w:val="24"/>
                <w:szCs w:val="24"/>
              </w:rPr>
            </w:pPr>
            <w:r w:rsidRPr="003D6BF6">
              <w:rPr>
                <w:rFonts w:eastAsia="Times New Roman"/>
                <w:color w:val="000000" w:themeColor="text1"/>
                <w:sz w:val="24"/>
                <w:szCs w:val="24"/>
              </w:rPr>
              <w:t>3.70</w:t>
            </w:r>
          </w:p>
        </w:tc>
        <w:tc>
          <w:tcPr>
            <w:tcW w:w="1980" w:type="dxa"/>
            <w:vAlign w:val="center"/>
          </w:tcPr>
          <w:p w:rsidR="006B7151" w:rsidRPr="003D6BF6" w:rsidRDefault="006B7151" w:rsidP="00231B1A">
            <w:pPr>
              <w:spacing w:line="276" w:lineRule="auto"/>
              <w:ind w:left="260"/>
              <w:jc w:val="center"/>
              <w:rPr>
                <w:color w:val="000000" w:themeColor="text1"/>
                <w:sz w:val="24"/>
                <w:szCs w:val="24"/>
              </w:rPr>
            </w:pPr>
            <w:r w:rsidRPr="003D6BF6">
              <w:rPr>
                <w:rFonts w:eastAsia="Times New Roman"/>
                <w:color w:val="000000" w:themeColor="text1"/>
                <w:sz w:val="24"/>
                <w:szCs w:val="24"/>
              </w:rPr>
              <w:t>3.99</w:t>
            </w:r>
          </w:p>
        </w:tc>
      </w:tr>
      <w:tr w:rsidR="006B7151" w:rsidRPr="003D6BF6" w:rsidTr="00231B1A">
        <w:trPr>
          <w:trHeight w:val="376"/>
        </w:trPr>
        <w:tc>
          <w:tcPr>
            <w:tcW w:w="279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Calcium</w:t>
            </w:r>
          </w:p>
        </w:tc>
        <w:tc>
          <w:tcPr>
            <w:tcW w:w="983"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1.18</w:t>
            </w:r>
          </w:p>
        </w:tc>
        <w:tc>
          <w:tcPr>
            <w:tcW w:w="1087" w:type="dxa"/>
            <w:vAlign w:val="center"/>
          </w:tcPr>
          <w:p w:rsidR="006B7151" w:rsidRPr="003D6BF6" w:rsidRDefault="006B7151" w:rsidP="00231B1A">
            <w:pPr>
              <w:spacing w:line="276" w:lineRule="auto"/>
              <w:ind w:left="200"/>
              <w:jc w:val="center"/>
              <w:rPr>
                <w:color w:val="000000" w:themeColor="text1"/>
                <w:sz w:val="24"/>
                <w:szCs w:val="24"/>
              </w:rPr>
            </w:pPr>
            <w:r w:rsidRPr="003D6BF6">
              <w:rPr>
                <w:rFonts w:eastAsia="Times New Roman"/>
                <w:color w:val="000000" w:themeColor="text1"/>
                <w:sz w:val="24"/>
                <w:szCs w:val="24"/>
              </w:rPr>
              <w:t>1.19</w:t>
            </w:r>
          </w:p>
        </w:tc>
        <w:tc>
          <w:tcPr>
            <w:tcW w:w="1170" w:type="dxa"/>
            <w:vAlign w:val="center"/>
          </w:tcPr>
          <w:p w:rsidR="006B7151" w:rsidRPr="003D6BF6" w:rsidRDefault="006B7151" w:rsidP="00231B1A">
            <w:pPr>
              <w:spacing w:line="276" w:lineRule="auto"/>
              <w:ind w:left="180"/>
              <w:jc w:val="center"/>
              <w:rPr>
                <w:color w:val="000000" w:themeColor="text1"/>
                <w:sz w:val="24"/>
                <w:szCs w:val="24"/>
              </w:rPr>
            </w:pPr>
            <w:r w:rsidRPr="003D6BF6">
              <w:rPr>
                <w:rFonts w:eastAsia="Times New Roman"/>
                <w:color w:val="000000" w:themeColor="text1"/>
                <w:sz w:val="24"/>
                <w:szCs w:val="24"/>
              </w:rPr>
              <w:t>1.19</w:t>
            </w:r>
          </w:p>
        </w:tc>
        <w:tc>
          <w:tcPr>
            <w:tcW w:w="1980" w:type="dxa"/>
            <w:vAlign w:val="center"/>
          </w:tcPr>
          <w:p w:rsidR="006B7151" w:rsidRPr="003D6BF6" w:rsidRDefault="006B7151" w:rsidP="00231B1A">
            <w:pPr>
              <w:spacing w:line="276" w:lineRule="auto"/>
              <w:ind w:left="260"/>
              <w:jc w:val="center"/>
              <w:rPr>
                <w:color w:val="000000" w:themeColor="text1"/>
                <w:sz w:val="24"/>
                <w:szCs w:val="24"/>
              </w:rPr>
            </w:pPr>
            <w:r w:rsidRPr="003D6BF6">
              <w:rPr>
                <w:rFonts w:eastAsia="Times New Roman"/>
                <w:color w:val="000000" w:themeColor="text1"/>
                <w:sz w:val="24"/>
                <w:szCs w:val="24"/>
              </w:rPr>
              <w:t>1.20</w:t>
            </w:r>
          </w:p>
        </w:tc>
      </w:tr>
      <w:tr w:rsidR="006B7151" w:rsidRPr="003D6BF6" w:rsidTr="00231B1A">
        <w:trPr>
          <w:trHeight w:val="378"/>
        </w:trPr>
        <w:tc>
          <w:tcPr>
            <w:tcW w:w="279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Phosphorus</w:t>
            </w:r>
          </w:p>
        </w:tc>
        <w:tc>
          <w:tcPr>
            <w:tcW w:w="983"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0.75</w:t>
            </w:r>
          </w:p>
        </w:tc>
        <w:tc>
          <w:tcPr>
            <w:tcW w:w="1087" w:type="dxa"/>
            <w:vAlign w:val="center"/>
          </w:tcPr>
          <w:p w:rsidR="006B7151" w:rsidRPr="003D6BF6" w:rsidRDefault="006B7151" w:rsidP="00231B1A">
            <w:pPr>
              <w:spacing w:line="276" w:lineRule="auto"/>
              <w:ind w:left="200"/>
              <w:jc w:val="center"/>
              <w:rPr>
                <w:color w:val="000000" w:themeColor="text1"/>
                <w:sz w:val="24"/>
                <w:szCs w:val="24"/>
              </w:rPr>
            </w:pPr>
            <w:r w:rsidRPr="003D6BF6">
              <w:rPr>
                <w:rFonts w:eastAsia="Times New Roman"/>
                <w:color w:val="000000" w:themeColor="text1"/>
                <w:sz w:val="24"/>
                <w:szCs w:val="24"/>
              </w:rPr>
              <w:t>0.75</w:t>
            </w:r>
          </w:p>
        </w:tc>
        <w:tc>
          <w:tcPr>
            <w:tcW w:w="1170" w:type="dxa"/>
            <w:vAlign w:val="center"/>
          </w:tcPr>
          <w:p w:rsidR="006B7151" w:rsidRPr="003D6BF6" w:rsidRDefault="006B7151" w:rsidP="00231B1A">
            <w:pPr>
              <w:spacing w:line="276" w:lineRule="auto"/>
              <w:ind w:left="180"/>
              <w:jc w:val="center"/>
              <w:rPr>
                <w:color w:val="000000" w:themeColor="text1"/>
                <w:sz w:val="24"/>
                <w:szCs w:val="24"/>
              </w:rPr>
            </w:pPr>
            <w:r w:rsidRPr="003D6BF6">
              <w:rPr>
                <w:rFonts w:eastAsia="Times New Roman"/>
                <w:color w:val="000000" w:themeColor="text1"/>
                <w:sz w:val="24"/>
                <w:szCs w:val="24"/>
              </w:rPr>
              <w:t>0.73</w:t>
            </w:r>
          </w:p>
        </w:tc>
        <w:tc>
          <w:tcPr>
            <w:tcW w:w="1980" w:type="dxa"/>
            <w:vAlign w:val="center"/>
          </w:tcPr>
          <w:p w:rsidR="006B7151" w:rsidRPr="003D6BF6" w:rsidRDefault="006B7151" w:rsidP="00231B1A">
            <w:pPr>
              <w:spacing w:line="276" w:lineRule="auto"/>
              <w:ind w:left="260"/>
              <w:jc w:val="center"/>
              <w:rPr>
                <w:color w:val="000000" w:themeColor="text1"/>
                <w:sz w:val="24"/>
                <w:szCs w:val="24"/>
              </w:rPr>
            </w:pPr>
            <w:r w:rsidRPr="003D6BF6">
              <w:rPr>
                <w:rFonts w:eastAsia="Times New Roman"/>
                <w:color w:val="000000" w:themeColor="text1"/>
                <w:sz w:val="24"/>
                <w:szCs w:val="24"/>
              </w:rPr>
              <w:t>0.72</w:t>
            </w:r>
          </w:p>
        </w:tc>
      </w:tr>
      <w:tr w:rsidR="006B7151" w:rsidRPr="003D6BF6" w:rsidTr="00231B1A">
        <w:trPr>
          <w:trHeight w:val="376"/>
        </w:trPr>
        <w:tc>
          <w:tcPr>
            <w:tcW w:w="279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Lysine</w:t>
            </w:r>
          </w:p>
        </w:tc>
        <w:tc>
          <w:tcPr>
            <w:tcW w:w="983"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1.01</w:t>
            </w:r>
          </w:p>
        </w:tc>
        <w:tc>
          <w:tcPr>
            <w:tcW w:w="1087" w:type="dxa"/>
            <w:vAlign w:val="center"/>
          </w:tcPr>
          <w:p w:rsidR="006B7151" w:rsidRPr="003D6BF6" w:rsidRDefault="006B7151" w:rsidP="00231B1A">
            <w:pPr>
              <w:spacing w:line="276" w:lineRule="auto"/>
              <w:ind w:left="200"/>
              <w:jc w:val="center"/>
              <w:rPr>
                <w:color w:val="000000" w:themeColor="text1"/>
                <w:sz w:val="24"/>
                <w:szCs w:val="24"/>
              </w:rPr>
            </w:pPr>
            <w:r w:rsidRPr="003D6BF6">
              <w:rPr>
                <w:rFonts w:eastAsia="Times New Roman"/>
                <w:color w:val="000000" w:themeColor="text1"/>
                <w:sz w:val="24"/>
                <w:szCs w:val="24"/>
              </w:rPr>
              <w:t>1.01</w:t>
            </w:r>
          </w:p>
        </w:tc>
        <w:tc>
          <w:tcPr>
            <w:tcW w:w="1170" w:type="dxa"/>
            <w:vAlign w:val="center"/>
          </w:tcPr>
          <w:p w:rsidR="006B7151" w:rsidRPr="003D6BF6" w:rsidRDefault="006B7151" w:rsidP="00231B1A">
            <w:pPr>
              <w:spacing w:line="276" w:lineRule="auto"/>
              <w:ind w:left="180"/>
              <w:jc w:val="center"/>
              <w:rPr>
                <w:color w:val="000000" w:themeColor="text1"/>
                <w:sz w:val="24"/>
                <w:szCs w:val="24"/>
              </w:rPr>
            </w:pPr>
            <w:r w:rsidRPr="003D6BF6">
              <w:rPr>
                <w:rFonts w:eastAsia="Times New Roman"/>
                <w:color w:val="000000" w:themeColor="text1"/>
                <w:sz w:val="24"/>
                <w:szCs w:val="24"/>
              </w:rPr>
              <w:t>1.00</w:t>
            </w:r>
          </w:p>
        </w:tc>
        <w:tc>
          <w:tcPr>
            <w:tcW w:w="1980" w:type="dxa"/>
            <w:vAlign w:val="center"/>
          </w:tcPr>
          <w:p w:rsidR="006B7151" w:rsidRPr="003D6BF6" w:rsidRDefault="006B7151" w:rsidP="00231B1A">
            <w:pPr>
              <w:spacing w:line="276" w:lineRule="auto"/>
              <w:ind w:left="260"/>
              <w:jc w:val="center"/>
              <w:rPr>
                <w:color w:val="000000" w:themeColor="text1"/>
                <w:sz w:val="24"/>
                <w:szCs w:val="24"/>
              </w:rPr>
            </w:pPr>
            <w:r w:rsidRPr="003D6BF6">
              <w:rPr>
                <w:rFonts w:eastAsia="Times New Roman"/>
                <w:color w:val="000000" w:themeColor="text1"/>
                <w:sz w:val="24"/>
                <w:szCs w:val="24"/>
              </w:rPr>
              <w:t>1.00</w:t>
            </w:r>
          </w:p>
        </w:tc>
      </w:tr>
      <w:tr w:rsidR="006B7151" w:rsidRPr="003D6BF6" w:rsidTr="00231B1A">
        <w:trPr>
          <w:trHeight w:val="378"/>
        </w:trPr>
        <w:tc>
          <w:tcPr>
            <w:tcW w:w="279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Methionine</w:t>
            </w:r>
          </w:p>
        </w:tc>
        <w:tc>
          <w:tcPr>
            <w:tcW w:w="983"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0.42</w:t>
            </w:r>
          </w:p>
        </w:tc>
        <w:tc>
          <w:tcPr>
            <w:tcW w:w="1087" w:type="dxa"/>
            <w:vAlign w:val="center"/>
          </w:tcPr>
          <w:p w:rsidR="006B7151" w:rsidRPr="003D6BF6" w:rsidRDefault="006B7151" w:rsidP="00231B1A">
            <w:pPr>
              <w:spacing w:line="276" w:lineRule="auto"/>
              <w:ind w:left="200"/>
              <w:jc w:val="center"/>
              <w:rPr>
                <w:color w:val="000000" w:themeColor="text1"/>
                <w:sz w:val="24"/>
                <w:szCs w:val="24"/>
              </w:rPr>
            </w:pPr>
            <w:r w:rsidRPr="003D6BF6">
              <w:rPr>
                <w:rFonts w:eastAsia="Times New Roman"/>
                <w:color w:val="000000" w:themeColor="text1"/>
                <w:sz w:val="24"/>
                <w:szCs w:val="24"/>
              </w:rPr>
              <w:t>0.42</w:t>
            </w:r>
          </w:p>
        </w:tc>
        <w:tc>
          <w:tcPr>
            <w:tcW w:w="1170" w:type="dxa"/>
            <w:vAlign w:val="center"/>
          </w:tcPr>
          <w:p w:rsidR="006B7151" w:rsidRPr="003D6BF6" w:rsidRDefault="006B7151" w:rsidP="00231B1A">
            <w:pPr>
              <w:spacing w:line="276" w:lineRule="auto"/>
              <w:ind w:left="180"/>
              <w:jc w:val="center"/>
              <w:rPr>
                <w:color w:val="000000" w:themeColor="text1"/>
                <w:sz w:val="24"/>
                <w:szCs w:val="24"/>
              </w:rPr>
            </w:pPr>
            <w:r w:rsidRPr="003D6BF6">
              <w:rPr>
                <w:rFonts w:eastAsia="Times New Roman"/>
                <w:color w:val="000000" w:themeColor="text1"/>
                <w:sz w:val="24"/>
                <w:szCs w:val="24"/>
              </w:rPr>
              <w:t>0.41</w:t>
            </w:r>
          </w:p>
        </w:tc>
        <w:tc>
          <w:tcPr>
            <w:tcW w:w="1980" w:type="dxa"/>
            <w:vAlign w:val="center"/>
          </w:tcPr>
          <w:p w:rsidR="006B7151" w:rsidRPr="003D6BF6" w:rsidRDefault="006B7151" w:rsidP="00231B1A">
            <w:pPr>
              <w:spacing w:line="276" w:lineRule="auto"/>
              <w:ind w:left="260"/>
              <w:jc w:val="center"/>
              <w:rPr>
                <w:color w:val="000000" w:themeColor="text1"/>
                <w:sz w:val="24"/>
                <w:szCs w:val="24"/>
              </w:rPr>
            </w:pPr>
            <w:r w:rsidRPr="003D6BF6">
              <w:rPr>
                <w:rFonts w:eastAsia="Times New Roman"/>
                <w:color w:val="000000" w:themeColor="text1"/>
                <w:sz w:val="24"/>
                <w:szCs w:val="24"/>
              </w:rPr>
              <w:t>0.41</w:t>
            </w:r>
          </w:p>
        </w:tc>
      </w:tr>
      <w:tr w:rsidR="006B7151" w:rsidRPr="003D6BF6" w:rsidTr="00231B1A">
        <w:trPr>
          <w:trHeight w:val="388"/>
        </w:trPr>
        <w:tc>
          <w:tcPr>
            <w:tcW w:w="2790" w:type="dxa"/>
            <w:vAlign w:val="bottom"/>
          </w:tcPr>
          <w:p w:rsidR="006B7151" w:rsidRPr="003D6BF6" w:rsidRDefault="006B7151" w:rsidP="00467637">
            <w:pPr>
              <w:spacing w:line="276" w:lineRule="auto"/>
              <w:jc w:val="both"/>
              <w:rPr>
                <w:color w:val="000000" w:themeColor="text1"/>
                <w:sz w:val="24"/>
                <w:szCs w:val="24"/>
              </w:rPr>
            </w:pPr>
            <w:r w:rsidRPr="003D6BF6">
              <w:rPr>
                <w:rFonts w:eastAsia="Times New Roman"/>
                <w:color w:val="000000" w:themeColor="text1"/>
                <w:sz w:val="24"/>
                <w:szCs w:val="24"/>
              </w:rPr>
              <w:t xml:space="preserve">Cysteine </w:t>
            </w:r>
          </w:p>
        </w:tc>
        <w:tc>
          <w:tcPr>
            <w:tcW w:w="983" w:type="dxa"/>
            <w:vAlign w:val="center"/>
          </w:tcPr>
          <w:p w:rsidR="006B7151" w:rsidRPr="003D6BF6" w:rsidRDefault="006B7151" w:rsidP="00231B1A">
            <w:pPr>
              <w:spacing w:line="276" w:lineRule="auto"/>
              <w:ind w:left="100"/>
              <w:jc w:val="center"/>
              <w:rPr>
                <w:color w:val="000000" w:themeColor="text1"/>
                <w:sz w:val="24"/>
                <w:szCs w:val="24"/>
              </w:rPr>
            </w:pPr>
            <w:r w:rsidRPr="003D6BF6">
              <w:rPr>
                <w:rFonts w:eastAsia="Times New Roman"/>
                <w:color w:val="000000" w:themeColor="text1"/>
                <w:sz w:val="24"/>
                <w:szCs w:val="24"/>
              </w:rPr>
              <w:t>0.30</w:t>
            </w:r>
          </w:p>
        </w:tc>
        <w:tc>
          <w:tcPr>
            <w:tcW w:w="1087" w:type="dxa"/>
            <w:vAlign w:val="center"/>
          </w:tcPr>
          <w:p w:rsidR="006B7151" w:rsidRPr="003D6BF6" w:rsidRDefault="006B7151" w:rsidP="00231B1A">
            <w:pPr>
              <w:spacing w:line="276" w:lineRule="auto"/>
              <w:ind w:left="200"/>
              <w:jc w:val="center"/>
              <w:rPr>
                <w:color w:val="000000" w:themeColor="text1"/>
                <w:sz w:val="24"/>
                <w:szCs w:val="24"/>
              </w:rPr>
            </w:pPr>
            <w:r w:rsidRPr="003D6BF6">
              <w:rPr>
                <w:rFonts w:eastAsia="Times New Roman"/>
                <w:color w:val="000000" w:themeColor="text1"/>
                <w:sz w:val="24"/>
                <w:szCs w:val="24"/>
              </w:rPr>
              <w:t>0.30</w:t>
            </w:r>
          </w:p>
        </w:tc>
        <w:tc>
          <w:tcPr>
            <w:tcW w:w="1170" w:type="dxa"/>
            <w:vAlign w:val="center"/>
          </w:tcPr>
          <w:p w:rsidR="006B7151" w:rsidRPr="003D6BF6" w:rsidRDefault="006B7151" w:rsidP="00231B1A">
            <w:pPr>
              <w:spacing w:line="276" w:lineRule="auto"/>
              <w:ind w:left="180"/>
              <w:jc w:val="center"/>
              <w:rPr>
                <w:color w:val="000000" w:themeColor="text1"/>
                <w:sz w:val="24"/>
                <w:szCs w:val="24"/>
              </w:rPr>
            </w:pPr>
            <w:r w:rsidRPr="003D6BF6">
              <w:rPr>
                <w:rFonts w:eastAsia="Times New Roman"/>
                <w:color w:val="000000" w:themeColor="text1"/>
                <w:sz w:val="24"/>
                <w:szCs w:val="24"/>
              </w:rPr>
              <w:t>0.30</w:t>
            </w:r>
          </w:p>
        </w:tc>
        <w:tc>
          <w:tcPr>
            <w:tcW w:w="1980" w:type="dxa"/>
            <w:vAlign w:val="center"/>
          </w:tcPr>
          <w:p w:rsidR="006B7151" w:rsidRPr="003D6BF6" w:rsidRDefault="006B7151" w:rsidP="00231B1A">
            <w:pPr>
              <w:spacing w:line="276" w:lineRule="auto"/>
              <w:ind w:left="260"/>
              <w:jc w:val="center"/>
              <w:rPr>
                <w:color w:val="000000" w:themeColor="text1"/>
                <w:sz w:val="24"/>
                <w:szCs w:val="24"/>
              </w:rPr>
            </w:pPr>
            <w:r w:rsidRPr="003D6BF6">
              <w:rPr>
                <w:rFonts w:eastAsia="Times New Roman"/>
                <w:color w:val="000000" w:themeColor="text1"/>
                <w:sz w:val="24"/>
                <w:szCs w:val="24"/>
              </w:rPr>
              <w:t>0.30</w:t>
            </w:r>
          </w:p>
        </w:tc>
      </w:tr>
    </w:tbl>
    <w:p w:rsidR="00C04AC8" w:rsidRPr="003D6BF6" w:rsidRDefault="00C04AC8" w:rsidP="00FA124C">
      <w:pPr>
        <w:spacing w:line="360" w:lineRule="auto"/>
        <w:jc w:val="both"/>
        <w:rPr>
          <w:color w:val="000000" w:themeColor="text1"/>
          <w:sz w:val="24"/>
          <w:szCs w:val="24"/>
        </w:rPr>
      </w:pPr>
    </w:p>
    <w:p w:rsidR="00C04AC8" w:rsidRPr="003D6BF6" w:rsidRDefault="00C04AC8" w:rsidP="00C526C0">
      <w:pPr>
        <w:spacing w:line="360" w:lineRule="auto"/>
        <w:jc w:val="both"/>
        <w:rPr>
          <w:rFonts w:eastAsia="Times New Roman"/>
          <w:color w:val="000000" w:themeColor="text1"/>
          <w:sz w:val="24"/>
          <w:szCs w:val="24"/>
        </w:rPr>
      </w:pP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0</w:t>
      </w:r>
      <w:r w:rsidRPr="003D6BF6">
        <w:rPr>
          <w:rFonts w:eastAsia="Times New Roman"/>
          <w:color w:val="000000" w:themeColor="text1"/>
          <w:sz w:val="24"/>
          <w:szCs w:val="24"/>
        </w:rPr>
        <w:t>=Diet without PM; T</w:t>
      </w:r>
      <w:r w:rsidRPr="003D6BF6">
        <w:rPr>
          <w:rFonts w:eastAsia="Times New Roman"/>
          <w:color w:val="000000" w:themeColor="text1"/>
          <w:sz w:val="24"/>
          <w:szCs w:val="24"/>
          <w:vertAlign w:val="subscript"/>
        </w:rPr>
        <w:t>1</w:t>
      </w:r>
      <w:r w:rsidRPr="003D6BF6">
        <w:rPr>
          <w:rFonts w:eastAsia="Times New Roman"/>
          <w:color w:val="000000" w:themeColor="text1"/>
          <w:sz w:val="24"/>
          <w:szCs w:val="24"/>
        </w:rPr>
        <w:t>=Diet containing 20% PM; T</w:t>
      </w:r>
      <w:r w:rsidRPr="003D6BF6">
        <w:rPr>
          <w:rFonts w:eastAsia="Times New Roman"/>
          <w:color w:val="000000" w:themeColor="text1"/>
          <w:sz w:val="24"/>
          <w:szCs w:val="24"/>
          <w:vertAlign w:val="subscript"/>
        </w:rPr>
        <w:t>2</w:t>
      </w:r>
      <w:r w:rsidRPr="003D6BF6">
        <w:rPr>
          <w:rFonts w:eastAsia="Times New Roman"/>
          <w:color w:val="000000" w:themeColor="text1"/>
          <w:sz w:val="24"/>
          <w:szCs w:val="24"/>
        </w:rPr>
        <w:t>=Diet containing 30% PM; T</w:t>
      </w:r>
      <w:r w:rsidRPr="003D6BF6">
        <w:rPr>
          <w:rFonts w:eastAsia="Times New Roman"/>
          <w:color w:val="000000" w:themeColor="text1"/>
          <w:sz w:val="24"/>
          <w:szCs w:val="24"/>
          <w:vertAlign w:val="subscript"/>
        </w:rPr>
        <w:t>3</w:t>
      </w:r>
      <w:r w:rsidRPr="003D6BF6">
        <w:rPr>
          <w:rFonts w:eastAsia="Times New Roman"/>
          <w:color w:val="000000" w:themeColor="text1"/>
          <w:sz w:val="24"/>
          <w:szCs w:val="24"/>
        </w:rPr>
        <w:t xml:space="preserve">=Diet containing 40% PM;, </w:t>
      </w:r>
      <w:r w:rsidRPr="003D6BF6">
        <w:rPr>
          <w:rFonts w:eastAsia="Times New Roman"/>
          <w:color w:val="000000" w:themeColor="text1"/>
          <w:sz w:val="24"/>
          <w:szCs w:val="24"/>
          <w:vertAlign w:val="superscript"/>
        </w:rPr>
        <w:t>1</w:t>
      </w:r>
      <w:r w:rsidRPr="003D6BF6">
        <w:rPr>
          <w:rFonts w:eastAsia="Times New Roman"/>
          <w:color w:val="000000" w:themeColor="text1"/>
          <w:sz w:val="24"/>
          <w:szCs w:val="24"/>
        </w:rPr>
        <w:t>Vitamin-mineral premix (Per kg vitamin mineral premix provided-Vitamin A 5000 IU, D</w:t>
      </w:r>
      <w:r w:rsidRPr="003D6BF6">
        <w:rPr>
          <w:rFonts w:eastAsia="Times New Roman"/>
          <w:color w:val="000000" w:themeColor="text1"/>
          <w:sz w:val="24"/>
          <w:szCs w:val="24"/>
          <w:vertAlign w:val="subscript"/>
        </w:rPr>
        <w:t>3</w:t>
      </w:r>
      <w:r w:rsidRPr="003D6BF6">
        <w:rPr>
          <w:rFonts w:eastAsia="Times New Roman"/>
          <w:color w:val="000000" w:themeColor="text1"/>
          <w:sz w:val="24"/>
          <w:szCs w:val="24"/>
        </w:rPr>
        <w:t xml:space="preserve"> 1000 IU, K 1.6 mg, B</w:t>
      </w:r>
      <w:r w:rsidRPr="003D6BF6">
        <w:rPr>
          <w:rFonts w:eastAsia="Times New Roman"/>
          <w:color w:val="000000" w:themeColor="text1"/>
          <w:sz w:val="24"/>
          <w:szCs w:val="24"/>
          <w:vertAlign w:val="subscript"/>
        </w:rPr>
        <w:t>1</w:t>
      </w:r>
      <w:r w:rsidRPr="003D6BF6">
        <w:rPr>
          <w:rFonts w:eastAsia="Times New Roman"/>
          <w:color w:val="000000" w:themeColor="text1"/>
          <w:sz w:val="24"/>
          <w:szCs w:val="24"/>
        </w:rPr>
        <w:t xml:space="preserve"> 1 mg, B</w:t>
      </w:r>
      <w:r w:rsidRPr="003D6BF6">
        <w:rPr>
          <w:rFonts w:eastAsia="Times New Roman"/>
          <w:color w:val="000000" w:themeColor="text1"/>
          <w:sz w:val="24"/>
          <w:szCs w:val="24"/>
          <w:vertAlign w:val="subscript"/>
        </w:rPr>
        <w:t>2</w:t>
      </w:r>
      <w:r w:rsidRPr="003D6BF6">
        <w:rPr>
          <w:rFonts w:eastAsia="Times New Roman"/>
          <w:color w:val="000000" w:themeColor="text1"/>
          <w:sz w:val="24"/>
          <w:szCs w:val="24"/>
        </w:rPr>
        <w:t xml:space="preserve"> 2 mg, B</w:t>
      </w:r>
      <w:r w:rsidRPr="003D6BF6">
        <w:rPr>
          <w:rFonts w:eastAsia="Times New Roman"/>
          <w:color w:val="000000" w:themeColor="text1"/>
          <w:sz w:val="24"/>
          <w:szCs w:val="24"/>
          <w:vertAlign w:val="subscript"/>
        </w:rPr>
        <w:t>3</w:t>
      </w:r>
      <w:r w:rsidRPr="003D6BF6">
        <w:rPr>
          <w:rFonts w:eastAsia="Times New Roman"/>
          <w:color w:val="000000" w:themeColor="text1"/>
          <w:sz w:val="24"/>
          <w:szCs w:val="24"/>
        </w:rPr>
        <w:t xml:space="preserve"> 16 mg, B</w:t>
      </w:r>
      <w:r w:rsidRPr="003D6BF6">
        <w:rPr>
          <w:rFonts w:eastAsia="Times New Roman"/>
          <w:color w:val="000000" w:themeColor="text1"/>
          <w:sz w:val="24"/>
          <w:szCs w:val="24"/>
          <w:vertAlign w:val="subscript"/>
        </w:rPr>
        <w:t>6</w:t>
      </w:r>
      <w:r w:rsidRPr="003D6BF6">
        <w:rPr>
          <w:rFonts w:eastAsia="Times New Roman"/>
          <w:color w:val="000000" w:themeColor="text1"/>
          <w:sz w:val="24"/>
          <w:szCs w:val="24"/>
        </w:rPr>
        <w:t xml:space="preserve"> 1.6 mg, B</w:t>
      </w:r>
      <w:r w:rsidRPr="003D6BF6">
        <w:rPr>
          <w:rFonts w:eastAsia="Times New Roman"/>
          <w:color w:val="000000" w:themeColor="text1"/>
          <w:sz w:val="24"/>
          <w:szCs w:val="24"/>
          <w:vertAlign w:val="subscript"/>
        </w:rPr>
        <w:t>9</w:t>
      </w:r>
      <w:r w:rsidRPr="003D6BF6">
        <w:rPr>
          <w:rFonts w:eastAsia="Times New Roman"/>
          <w:color w:val="000000" w:themeColor="text1"/>
          <w:sz w:val="24"/>
          <w:szCs w:val="24"/>
        </w:rPr>
        <w:t xml:space="preserve"> 320 µg, B</w:t>
      </w:r>
      <w:r w:rsidRPr="003D6BF6">
        <w:rPr>
          <w:rFonts w:eastAsia="Times New Roman"/>
          <w:color w:val="000000" w:themeColor="text1"/>
          <w:sz w:val="24"/>
          <w:szCs w:val="24"/>
          <w:vertAlign w:val="subscript"/>
        </w:rPr>
        <w:t>12</w:t>
      </w:r>
      <w:r w:rsidRPr="003D6BF6">
        <w:rPr>
          <w:rFonts w:eastAsia="Times New Roman"/>
          <w:color w:val="000000" w:themeColor="text1"/>
          <w:sz w:val="24"/>
          <w:szCs w:val="24"/>
        </w:rPr>
        <w:t xml:space="preserve"> 4.8 µg, Cu 4 mg, Mn 40 mg, Zn 20 mg, Fe 2.4 mg, I 160 µg); DCP</w:t>
      </w:r>
      <w:r w:rsidRPr="003D6BF6">
        <w:rPr>
          <w:rFonts w:eastAsia="Times New Roman"/>
          <w:color w:val="000000" w:themeColor="text1"/>
          <w:sz w:val="24"/>
          <w:szCs w:val="24"/>
          <w:vertAlign w:val="superscript"/>
        </w:rPr>
        <w:t>2</w:t>
      </w:r>
      <w:r w:rsidRPr="003D6BF6">
        <w:rPr>
          <w:rFonts w:eastAsia="Times New Roman"/>
          <w:color w:val="000000" w:themeColor="text1"/>
          <w:sz w:val="24"/>
          <w:szCs w:val="24"/>
        </w:rPr>
        <w:t xml:space="preserve"> (18% P, 23% Ca); </w:t>
      </w:r>
      <w:r w:rsidRPr="003D6BF6">
        <w:rPr>
          <w:rFonts w:eastAsia="Times New Roman"/>
          <w:color w:val="000000" w:themeColor="text1"/>
          <w:sz w:val="24"/>
          <w:szCs w:val="24"/>
          <w:vertAlign w:val="superscript"/>
        </w:rPr>
        <w:t>3</w:t>
      </w:r>
      <w:r w:rsidRPr="003D6BF6">
        <w:rPr>
          <w:rFonts w:eastAsia="Times New Roman"/>
          <w:color w:val="000000" w:themeColor="text1"/>
          <w:sz w:val="24"/>
          <w:szCs w:val="24"/>
        </w:rPr>
        <w:t xml:space="preserve">DL-Methionine (Purity 99.0%); </w:t>
      </w:r>
      <w:r w:rsidRPr="003D6BF6">
        <w:rPr>
          <w:rFonts w:eastAsia="Times New Roman"/>
          <w:color w:val="000000" w:themeColor="text1"/>
          <w:sz w:val="24"/>
          <w:szCs w:val="24"/>
          <w:vertAlign w:val="superscript"/>
        </w:rPr>
        <w:t>4</w:t>
      </w:r>
      <w:r w:rsidRPr="003D6BF6">
        <w:rPr>
          <w:rFonts w:eastAsia="Times New Roman"/>
          <w:color w:val="000000" w:themeColor="text1"/>
          <w:sz w:val="24"/>
          <w:szCs w:val="24"/>
        </w:rPr>
        <w:t xml:space="preserve">L-Lysine (Purity 99.0%);  </w:t>
      </w:r>
      <w:r w:rsidRPr="003D6BF6">
        <w:rPr>
          <w:rFonts w:eastAsia="Times New Roman"/>
          <w:color w:val="000000" w:themeColor="text1"/>
          <w:sz w:val="24"/>
          <w:szCs w:val="24"/>
          <w:vertAlign w:val="superscript"/>
        </w:rPr>
        <w:t>5</w:t>
      </w:r>
      <w:r w:rsidRPr="003D6BF6">
        <w:rPr>
          <w:rFonts w:eastAsia="Times New Roman"/>
          <w:color w:val="000000" w:themeColor="text1"/>
          <w:sz w:val="24"/>
          <w:szCs w:val="24"/>
        </w:rPr>
        <w:t>Metabolizable energy (kcal/kg).</w:t>
      </w:r>
    </w:p>
    <w:p w:rsidR="00BE706F" w:rsidRPr="003D6BF6" w:rsidRDefault="00BE706F" w:rsidP="00FA124C">
      <w:pPr>
        <w:spacing w:line="360" w:lineRule="auto"/>
        <w:jc w:val="both"/>
        <w:rPr>
          <w:rFonts w:eastAsia="Times New Roman"/>
          <w:b/>
          <w:bCs/>
          <w:color w:val="000000" w:themeColor="text1"/>
          <w:sz w:val="24"/>
          <w:szCs w:val="24"/>
        </w:rPr>
      </w:pPr>
    </w:p>
    <w:p w:rsidR="00BE706F" w:rsidRPr="003D6BF6" w:rsidRDefault="00BE706F" w:rsidP="00FA124C">
      <w:pPr>
        <w:spacing w:line="360" w:lineRule="auto"/>
        <w:jc w:val="both"/>
        <w:rPr>
          <w:rFonts w:eastAsia="Times New Roman"/>
          <w:b/>
          <w:bCs/>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lastRenderedPageBreak/>
        <w:t>3.6 Feeding of birds</w:t>
      </w:r>
    </w:p>
    <w:p w:rsidR="00C04AC8" w:rsidRPr="003D6BF6" w:rsidRDefault="00C04AC8" w:rsidP="00FA124C">
      <w:pPr>
        <w:spacing w:line="360" w:lineRule="auto"/>
        <w:jc w:val="both"/>
        <w:rPr>
          <w:rFonts w:eastAsia="Times New Roman"/>
          <w:color w:val="000000" w:themeColor="text1"/>
          <w:sz w:val="24"/>
          <w:szCs w:val="24"/>
        </w:rPr>
      </w:pPr>
      <w:r w:rsidRPr="003D6BF6">
        <w:rPr>
          <w:rFonts w:eastAsia="Times New Roman"/>
          <w:color w:val="000000" w:themeColor="text1"/>
          <w:sz w:val="24"/>
          <w:szCs w:val="24"/>
        </w:rPr>
        <w:t>Feed was prepared manually and supplied ad-libitum to the birds on round small feeder and waterer for 0-7 days. After 7</w:t>
      </w:r>
      <w:r w:rsidRPr="003D6BF6">
        <w:rPr>
          <w:rFonts w:eastAsia="Times New Roman"/>
          <w:color w:val="000000" w:themeColor="text1"/>
          <w:sz w:val="24"/>
          <w:szCs w:val="24"/>
          <w:vertAlign w:val="superscript"/>
        </w:rPr>
        <w:t>th</w:t>
      </w:r>
      <w:r w:rsidRPr="003D6BF6">
        <w:rPr>
          <w:rFonts w:eastAsia="Times New Roman"/>
          <w:color w:val="000000" w:themeColor="text1"/>
          <w:sz w:val="24"/>
          <w:szCs w:val="24"/>
        </w:rPr>
        <w:t xml:space="preserve"> day, small round feeders and waterers were replaced by medium linear feeders (2.21 ft X 0.25 ft) and round waterers. At 15</w:t>
      </w:r>
      <w:r w:rsidRPr="003D6BF6">
        <w:rPr>
          <w:rFonts w:eastAsia="Times New Roman"/>
          <w:color w:val="000000" w:themeColor="text1"/>
          <w:sz w:val="24"/>
          <w:szCs w:val="24"/>
          <w:vertAlign w:val="superscript"/>
        </w:rPr>
        <w:t>th</w:t>
      </w:r>
      <w:r w:rsidRPr="003D6BF6">
        <w:rPr>
          <w:rFonts w:eastAsia="Times New Roman"/>
          <w:color w:val="000000" w:themeColor="text1"/>
          <w:sz w:val="24"/>
          <w:szCs w:val="24"/>
        </w:rPr>
        <w:t xml:space="preserve"> day, large linear feeder (3.5 ft X 0.38 ft) and round waterers (3 liter capacity) were provided for feeding and drinking of the birds.</w:t>
      </w:r>
    </w:p>
    <w:p w:rsidR="00C526C0" w:rsidRPr="003D6BF6" w:rsidRDefault="00C526C0" w:rsidP="00FA124C">
      <w:pPr>
        <w:spacing w:line="360" w:lineRule="auto"/>
        <w:jc w:val="both"/>
        <w:rPr>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 xml:space="preserve">3.7 </w:t>
      </w:r>
      <w:r w:rsidR="009902C0" w:rsidRPr="003D6BF6">
        <w:rPr>
          <w:rFonts w:eastAsia="Times New Roman"/>
          <w:b/>
          <w:bCs/>
          <w:color w:val="000000" w:themeColor="text1"/>
          <w:sz w:val="24"/>
          <w:szCs w:val="24"/>
        </w:rPr>
        <w:t xml:space="preserve">Vaccination &amp; </w:t>
      </w:r>
      <w:r w:rsidRPr="003D6BF6">
        <w:rPr>
          <w:rFonts w:eastAsia="Times New Roman"/>
          <w:b/>
          <w:bCs/>
          <w:color w:val="000000" w:themeColor="text1"/>
          <w:sz w:val="24"/>
          <w:szCs w:val="24"/>
        </w:rPr>
        <w:t>Medications</w:t>
      </w:r>
    </w:p>
    <w:p w:rsidR="00C04AC8" w:rsidRPr="003D6BF6" w:rsidRDefault="00C04AC8" w:rsidP="00FA124C">
      <w:pPr>
        <w:spacing w:line="360" w:lineRule="auto"/>
        <w:ind w:right="20"/>
        <w:jc w:val="both"/>
        <w:rPr>
          <w:rFonts w:eastAsia="Times New Roman"/>
          <w:color w:val="000000" w:themeColor="text1"/>
          <w:sz w:val="24"/>
          <w:szCs w:val="24"/>
        </w:rPr>
      </w:pPr>
      <w:r w:rsidRPr="003D6BF6">
        <w:rPr>
          <w:rFonts w:eastAsia="Times New Roman"/>
          <w:color w:val="000000" w:themeColor="text1"/>
          <w:sz w:val="24"/>
          <w:szCs w:val="24"/>
        </w:rPr>
        <w:t>All birds were vaccinated against Newcastle disease (BCRDV live) and Infectious Bursal Disease on the 4</w:t>
      </w:r>
      <w:r w:rsidRPr="003D6BF6">
        <w:rPr>
          <w:rFonts w:eastAsia="Times New Roman"/>
          <w:color w:val="000000" w:themeColor="text1"/>
          <w:sz w:val="24"/>
          <w:szCs w:val="24"/>
          <w:vertAlign w:val="superscript"/>
        </w:rPr>
        <w:t>th</w:t>
      </w:r>
      <w:r w:rsidRPr="003D6BF6">
        <w:rPr>
          <w:rFonts w:eastAsia="Times New Roman"/>
          <w:color w:val="000000" w:themeColor="text1"/>
          <w:sz w:val="24"/>
          <w:szCs w:val="24"/>
        </w:rPr>
        <w:t xml:space="preserve"> day followed by a booster dose on 14</w:t>
      </w:r>
      <w:r w:rsidRPr="003D6BF6">
        <w:rPr>
          <w:rFonts w:eastAsia="Times New Roman"/>
          <w:color w:val="000000" w:themeColor="text1"/>
          <w:sz w:val="24"/>
          <w:szCs w:val="24"/>
          <w:vertAlign w:val="superscript"/>
        </w:rPr>
        <w:t>th</w:t>
      </w:r>
      <w:r w:rsidRPr="003D6BF6">
        <w:rPr>
          <w:rFonts w:eastAsia="Times New Roman"/>
          <w:color w:val="000000" w:themeColor="text1"/>
          <w:sz w:val="24"/>
          <w:szCs w:val="24"/>
        </w:rPr>
        <w:t xml:space="preserve"> day. After each vaccination, multivitamin (Rena-WS, Renata; 1g/ 5liter of drinking water) was supplied along with vitamin-C to overcome the effect of stress due to vaccination and cold shock.</w:t>
      </w:r>
    </w:p>
    <w:p w:rsidR="00C526C0" w:rsidRPr="003D6BF6" w:rsidRDefault="00C526C0" w:rsidP="00FA124C">
      <w:pPr>
        <w:spacing w:line="360" w:lineRule="auto"/>
        <w:ind w:right="20"/>
        <w:jc w:val="both"/>
        <w:rPr>
          <w:rFonts w:eastAsia="Times New Roman"/>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3.8 Carcass measurement</w:t>
      </w:r>
    </w:p>
    <w:p w:rsidR="00C04AC8" w:rsidRPr="003D6BF6" w:rsidRDefault="00C04AC8" w:rsidP="00FA124C">
      <w:pPr>
        <w:spacing w:line="360" w:lineRule="auto"/>
        <w:jc w:val="both"/>
        <w:rPr>
          <w:rFonts w:eastAsia="Times New Roman"/>
          <w:color w:val="000000" w:themeColor="text1"/>
          <w:sz w:val="24"/>
          <w:szCs w:val="24"/>
        </w:rPr>
      </w:pPr>
      <w:r w:rsidRPr="003D6BF6">
        <w:rPr>
          <w:rFonts w:eastAsia="Times New Roman"/>
          <w:color w:val="000000" w:themeColor="text1"/>
          <w:sz w:val="24"/>
          <w:szCs w:val="24"/>
        </w:rPr>
        <w:t>On 4</w:t>
      </w:r>
      <w:r w:rsidRPr="003D6BF6">
        <w:rPr>
          <w:rFonts w:eastAsia="Times New Roman"/>
          <w:color w:val="000000" w:themeColor="text1"/>
          <w:sz w:val="24"/>
          <w:szCs w:val="24"/>
          <w:vertAlign w:val="superscript"/>
        </w:rPr>
        <w:t>th</w:t>
      </w:r>
      <w:r w:rsidRPr="003D6BF6">
        <w:rPr>
          <w:rFonts w:eastAsia="Times New Roman"/>
          <w:color w:val="000000" w:themeColor="text1"/>
          <w:sz w:val="24"/>
          <w:szCs w:val="24"/>
        </w:rPr>
        <w:t xml:space="preserve"> week of the study period, four birds were randomly selected from each replicate and killed by severing the jugular vein and carotid artery. Once a bird was adequately bleed out, it was scalded and feather was removed. After defeathering, the birds were eviscerated and the head and feet were removed as per technique described by </w:t>
      </w:r>
      <w:r w:rsidRPr="003D6BF6">
        <w:rPr>
          <w:rFonts w:eastAsia="Times New Roman"/>
          <w:b/>
          <w:bCs/>
          <w:color w:val="000000" w:themeColor="text1"/>
          <w:sz w:val="24"/>
          <w:szCs w:val="24"/>
        </w:rPr>
        <w:t>Jones (1984)</w:t>
      </w:r>
      <w:r w:rsidRPr="003D6BF6">
        <w:rPr>
          <w:rFonts w:eastAsia="Times New Roman"/>
          <w:color w:val="000000" w:themeColor="text1"/>
          <w:sz w:val="24"/>
          <w:szCs w:val="24"/>
        </w:rPr>
        <w:t>. During evisceration process, abdominal fat, lung, liver, kidney, spleen, gizzard and proventriculus were excised separately and weighed. Dressed birds were weighed to obtain a dressed carcass weight.</w:t>
      </w:r>
    </w:p>
    <w:p w:rsidR="00C04AC8" w:rsidRPr="003D6BF6" w:rsidRDefault="00C04AC8" w:rsidP="00FA124C">
      <w:pPr>
        <w:spacing w:line="360" w:lineRule="auto"/>
        <w:jc w:val="both"/>
        <w:rPr>
          <w:rFonts w:eastAsia="Times New Roman"/>
          <w:b/>
          <w:bCs/>
          <w:color w:val="000000" w:themeColor="text1"/>
          <w:sz w:val="24"/>
          <w:szCs w:val="24"/>
        </w:rPr>
      </w:pPr>
    </w:p>
    <w:p w:rsidR="00C04AC8" w:rsidRPr="003D6BF6" w:rsidRDefault="009902C0" w:rsidP="00FA124C">
      <w:pPr>
        <w:spacing w:line="360" w:lineRule="auto"/>
        <w:jc w:val="both"/>
        <w:rPr>
          <w:color w:val="000000" w:themeColor="text1"/>
          <w:sz w:val="24"/>
          <w:szCs w:val="24"/>
        </w:rPr>
      </w:pPr>
      <w:r w:rsidRPr="003D6BF6">
        <w:rPr>
          <w:rFonts w:eastAsia="Times New Roman"/>
          <w:b/>
          <w:bCs/>
          <w:color w:val="000000" w:themeColor="text1"/>
          <w:sz w:val="24"/>
          <w:szCs w:val="24"/>
        </w:rPr>
        <w:t xml:space="preserve">3.9 Analysis of feed </w:t>
      </w:r>
    </w:p>
    <w:p w:rsidR="00C04AC8" w:rsidRPr="003D6BF6" w:rsidRDefault="00C04AC8" w:rsidP="00FA124C">
      <w:pPr>
        <w:spacing w:line="360" w:lineRule="auto"/>
        <w:ind w:right="20"/>
        <w:jc w:val="both"/>
        <w:rPr>
          <w:rFonts w:eastAsia="Times New Roman"/>
          <w:b/>
          <w:bCs/>
          <w:color w:val="000000" w:themeColor="text1"/>
          <w:sz w:val="24"/>
          <w:szCs w:val="24"/>
        </w:rPr>
      </w:pPr>
      <w:r w:rsidRPr="003D6BF6">
        <w:rPr>
          <w:rFonts w:eastAsia="Times New Roman"/>
          <w:color w:val="000000" w:themeColor="text1"/>
          <w:sz w:val="24"/>
          <w:szCs w:val="24"/>
        </w:rPr>
        <w:t>From each treatment, 100 g of prepared mash feed was taken and preserved in an air tight bag to carry them in the laboratory for analysis during the experimental period. Feed and meat samples were dried at 80°C and ground to powder. After drying, chemic</w:t>
      </w:r>
      <w:r w:rsidR="009902C0" w:rsidRPr="003D6BF6">
        <w:rPr>
          <w:rFonts w:eastAsia="Times New Roman"/>
          <w:color w:val="000000" w:themeColor="text1"/>
          <w:sz w:val="24"/>
          <w:szCs w:val="24"/>
        </w:rPr>
        <w:t xml:space="preserve">al analyses of the feed </w:t>
      </w:r>
      <w:r w:rsidRPr="003D6BF6">
        <w:rPr>
          <w:rFonts w:eastAsia="Times New Roman"/>
          <w:color w:val="000000" w:themeColor="text1"/>
          <w:sz w:val="24"/>
          <w:szCs w:val="24"/>
        </w:rPr>
        <w:t xml:space="preserve"> samples were carried out in triplicate for dry matter (DM), crude protein (CP), crude fiber (CF), nitrogen free extracts (NFE), ether extracts (EE) and total ash (TA) in the animal nutrition laboratory, Chittagong Veterinary and Animal Sciences University, Chittagong as per </w:t>
      </w:r>
      <w:r w:rsidRPr="003D6BF6">
        <w:rPr>
          <w:rFonts w:eastAsia="Times New Roman"/>
          <w:b/>
          <w:bCs/>
          <w:color w:val="000000" w:themeColor="text1"/>
          <w:sz w:val="24"/>
          <w:szCs w:val="24"/>
        </w:rPr>
        <w:t>AOAC (2006).</w:t>
      </w:r>
    </w:p>
    <w:p w:rsidR="00BE706F" w:rsidRPr="003D6BF6" w:rsidRDefault="00BE706F" w:rsidP="00FA124C">
      <w:pPr>
        <w:spacing w:line="360" w:lineRule="auto"/>
        <w:jc w:val="both"/>
        <w:rPr>
          <w:rFonts w:eastAsia="Times New Roman"/>
          <w:b/>
          <w:bCs/>
          <w:color w:val="000000" w:themeColor="text1"/>
          <w:sz w:val="24"/>
          <w:szCs w:val="24"/>
        </w:rPr>
      </w:pPr>
    </w:p>
    <w:p w:rsidR="00BE706F" w:rsidRPr="003D6BF6" w:rsidRDefault="00BE706F" w:rsidP="00FA124C">
      <w:pPr>
        <w:spacing w:line="360" w:lineRule="auto"/>
        <w:jc w:val="both"/>
        <w:rPr>
          <w:rFonts w:eastAsia="Times New Roman"/>
          <w:b/>
          <w:bCs/>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lastRenderedPageBreak/>
        <w:t>3.10 Data collection</w:t>
      </w:r>
    </w:p>
    <w:p w:rsidR="00C04AC8" w:rsidRPr="003D6BF6" w:rsidRDefault="00C04AC8" w:rsidP="00FA124C">
      <w:pPr>
        <w:spacing w:line="360" w:lineRule="auto"/>
        <w:jc w:val="both"/>
        <w:rPr>
          <w:rFonts w:eastAsia="Times New Roman"/>
          <w:color w:val="000000" w:themeColor="text1"/>
          <w:sz w:val="24"/>
          <w:szCs w:val="24"/>
        </w:rPr>
      </w:pPr>
      <w:r w:rsidRPr="003D6BF6">
        <w:rPr>
          <w:rFonts w:eastAsia="Times New Roman"/>
          <w:color w:val="000000" w:themeColor="text1"/>
          <w:sz w:val="24"/>
          <w:szCs w:val="24"/>
        </w:rPr>
        <w:t>Weight gain, feed intake and FCR were recorded at weekly intervals. Carcass characteristics was recorded at 4</w:t>
      </w:r>
      <w:r w:rsidRPr="003D6BF6">
        <w:rPr>
          <w:rFonts w:eastAsia="Times New Roman"/>
          <w:color w:val="000000" w:themeColor="text1"/>
          <w:sz w:val="24"/>
          <w:szCs w:val="24"/>
          <w:vertAlign w:val="superscript"/>
        </w:rPr>
        <w:t>th</w:t>
      </w:r>
      <w:r w:rsidRPr="003D6BF6">
        <w:rPr>
          <w:rFonts w:eastAsia="Times New Roman"/>
          <w:color w:val="000000" w:themeColor="text1"/>
          <w:sz w:val="24"/>
          <w:szCs w:val="24"/>
        </w:rPr>
        <w:t xml:space="preserve"> weeks. Weight gain was calculated by deducting initial body weight from the final body weight of the birds. Feed intake was calculated by deducting leftover from the total amounts of feed supplied to the birds. FCR was calculated dividing feed intake by the weight gain.</w:t>
      </w:r>
    </w:p>
    <w:p w:rsidR="00C526C0" w:rsidRPr="003D6BF6" w:rsidRDefault="00C526C0" w:rsidP="00FA124C">
      <w:pPr>
        <w:spacing w:line="360" w:lineRule="auto"/>
        <w:jc w:val="both"/>
        <w:rPr>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3.11 Statistical analysis</w:t>
      </w:r>
    </w:p>
    <w:p w:rsidR="00C04AC8" w:rsidRPr="003D6BF6" w:rsidRDefault="00C04AC8" w:rsidP="00FA124C">
      <w:pPr>
        <w:spacing w:line="360" w:lineRule="auto"/>
        <w:jc w:val="both"/>
        <w:rPr>
          <w:rFonts w:eastAsia="Times New Roman"/>
          <w:color w:val="000000" w:themeColor="text1"/>
          <w:sz w:val="24"/>
          <w:szCs w:val="24"/>
        </w:rPr>
      </w:pPr>
      <w:r w:rsidRPr="003D6BF6">
        <w:rPr>
          <w:rFonts w:eastAsia="Times New Roman"/>
          <w:color w:val="000000" w:themeColor="text1"/>
          <w:sz w:val="24"/>
          <w:szCs w:val="24"/>
        </w:rPr>
        <w:t xml:space="preserve">Data were compiled in MS Excel. Raw data related to weight gain, feed intake, FCR, carcass characteristics were tested for normality by using normal probability plot and analyzed for ANOVA by using </w:t>
      </w:r>
      <w:r w:rsidR="002418F3" w:rsidRPr="003D6BF6">
        <w:rPr>
          <w:rFonts w:eastAsia="Times New Roman"/>
          <w:b/>
          <w:bCs/>
          <w:color w:val="000000" w:themeColor="text1"/>
          <w:sz w:val="24"/>
          <w:szCs w:val="24"/>
        </w:rPr>
        <w:t>STATA</w:t>
      </w:r>
      <w:r w:rsidR="002418F3" w:rsidRPr="003D6BF6">
        <w:rPr>
          <w:rFonts w:eastAsia="Times New Roman"/>
          <w:color w:val="000000" w:themeColor="text1"/>
          <w:sz w:val="24"/>
          <w:szCs w:val="24"/>
        </w:rPr>
        <w:t xml:space="preserve"> </w:t>
      </w:r>
      <w:r w:rsidRPr="003D6BF6">
        <w:rPr>
          <w:rFonts w:eastAsia="Times New Roman"/>
          <w:b/>
          <w:bCs/>
          <w:color w:val="000000" w:themeColor="text1"/>
          <w:sz w:val="24"/>
          <w:szCs w:val="24"/>
        </w:rPr>
        <w:t xml:space="preserve">(2017). </w:t>
      </w:r>
      <w:r w:rsidRPr="003D6BF6">
        <w:rPr>
          <w:rFonts w:eastAsia="Times New Roman"/>
          <w:color w:val="000000" w:themeColor="text1"/>
          <w:sz w:val="24"/>
          <w:szCs w:val="24"/>
        </w:rPr>
        <w:t>Means showing significant differences were compared by Duncan’s New</w:t>
      </w:r>
      <w:r w:rsidRPr="003D6BF6">
        <w:rPr>
          <w:rFonts w:eastAsia="Times New Roman"/>
          <w:b/>
          <w:bCs/>
          <w:color w:val="000000" w:themeColor="text1"/>
          <w:sz w:val="24"/>
          <w:szCs w:val="24"/>
        </w:rPr>
        <w:t xml:space="preserve"> </w:t>
      </w:r>
      <w:r w:rsidRPr="003D6BF6">
        <w:rPr>
          <w:rFonts w:eastAsia="Times New Roman"/>
          <w:color w:val="000000" w:themeColor="text1"/>
          <w:sz w:val="24"/>
          <w:szCs w:val="24"/>
        </w:rPr>
        <w:t xml:space="preserve">Multiple Range Test </w:t>
      </w:r>
      <w:r w:rsidRPr="003D6BF6">
        <w:rPr>
          <w:rFonts w:eastAsia="Times New Roman"/>
          <w:b/>
          <w:bCs/>
          <w:color w:val="000000" w:themeColor="text1"/>
          <w:sz w:val="24"/>
          <w:szCs w:val="24"/>
        </w:rPr>
        <w:t>(Duncan, 1955).</w:t>
      </w:r>
      <w:r w:rsidRPr="003D6BF6">
        <w:rPr>
          <w:rFonts w:eastAsia="Times New Roman"/>
          <w:color w:val="000000" w:themeColor="text1"/>
          <w:sz w:val="24"/>
          <w:szCs w:val="24"/>
        </w:rPr>
        <w:t xml:space="preserve"> Statistical significance was accepted at p&lt;0.05 for F-tests.</w:t>
      </w:r>
    </w:p>
    <w:p w:rsidR="00EC784E" w:rsidRPr="003D6BF6" w:rsidRDefault="00EC784E" w:rsidP="00FA124C">
      <w:pPr>
        <w:spacing w:line="360" w:lineRule="auto"/>
        <w:jc w:val="both"/>
        <w:rPr>
          <w:color w:val="000000" w:themeColor="text1"/>
          <w:sz w:val="24"/>
          <w:szCs w:val="24"/>
        </w:rPr>
      </w:pPr>
    </w:p>
    <w:p w:rsidR="00C04AC8" w:rsidRPr="003D6BF6" w:rsidRDefault="00C04AC8" w:rsidP="00FA124C">
      <w:pPr>
        <w:spacing w:line="20" w:lineRule="exact"/>
        <w:rPr>
          <w:rFonts w:ascii="Calibri" w:hAnsi="Calibri"/>
          <w:color w:val="000000" w:themeColor="text1"/>
          <w:sz w:val="24"/>
          <w:szCs w:val="24"/>
        </w:rPr>
      </w:pPr>
    </w:p>
    <w:p w:rsidR="00040307" w:rsidRPr="003D6BF6" w:rsidRDefault="00040307">
      <w:pPr>
        <w:rPr>
          <w:rFonts w:eastAsia="Times New Roman"/>
          <w:b/>
          <w:bCs/>
          <w:color w:val="000000" w:themeColor="text1"/>
          <w:sz w:val="28"/>
          <w:szCs w:val="28"/>
        </w:rPr>
      </w:pPr>
      <w:r w:rsidRPr="003D6BF6">
        <w:rPr>
          <w:rFonts w:eastAsia="Times New Roman"/>
          <w:b/>
          <w:bCs/>
          <w:color w:val="000000" w:themeColor="text1"/>
          <w:sz w:val="28"/>
          <w:szCs w:val="28"/>
        </w:rPr>
        <w:br w:type="page"/>
      </w:r>
    </w:p>
    <w:p w:rsidR="00763AC5" w:rsidRPr="003D6BF6" w:rsidRDefault="00C04AC8" w:rsidP="00BE706F">
      <w:pPr>
        <w:spacing w:line="360" w:lineRule="auto"/>
        <w:jc w:val="center"/>
        <w:rPr>
          <w:rFonts w:eastAsia="Times New Roman"/>
          <w:b/>
          <w:bCs/>
          <w:color w:val="000000" w:themeColor="text1"/>
          <w:sz w:val="28"/>
          <w:szCs w:val="28"/>
        </w:rPr>
      </w:pPr>
      <w:r w:rsidRPr="003D6BF6">
        <w:rPr>
          <w:rFonts w:eastAsia="Times New Roman"/>
          <w:b/>
          <w:bCs/>
          <w:color w:val="000000" w:themeColor="text1"/>
          <w:sz w:val="28"/>
          <w:szCs w:val="28"/>
        </w:rPr>
        <w:lastRenderedPageBreak/>
        <w:t xml:space="preserve">Chapter </w:t>
      </w:r>
      <w:r w:rsidR="00763AC5" w:rsidRPr="003D6BF6">
        <w:rPr>
          <w:rFonts w:eastAsia="Times New Roman"/>
          <w:b/>
          <w:bCs/>
          <w:color w:val="000000" w:themeColor="text1"/>
          <w:sz w:val="28"/>
          <w:szCs w:val="28"/>
        </w:rPr>
        <w:t xml:space="preserve">- </w:t>
      </w:r>
      <w:r w:rsidRPr="003D6BF6">
        <w:rPr>
          <w:rFonts w:eastAsia="Times New Roman"/>
          <w:b/>
          <w:bCs/>
          <w:color w:val="000000" w:themeColor="text1"/>
          <w:sz w:val="28"/>
          <w:szCs w:val="28"/>
        </w:rPr>
        <w:t>IV</w:t>
      </w:r>
    </w:p>
    <w:p w:rsidR="00C04AC8" w:rsidRPr="003D6BF6" w:rsidRDefault="00BE706F" w:rsidP="00BE706F">
      <w:pPr>
        <w:spacing w:line="360" w:lineRule="auto"/>
        <w:jc w:val="center"/>
        <w:rPr>
          <w:rFonts w:eastAsia="Times New Roman"/>
          <w:b/>
          <w:bCs/>
          <w:color w:val="000000" w:themeColor="text1"/>
          <w:sz w:val="28"/>
          <w:szCs w:val="28"/>
        </w:rPr>
      </w:pPr>
      <w:r w:rsidRPr="003D6BF6">
        <w:rPr>
          <w:rFonts w:eastAsia="Times New Roman"/>
          <w:b/>
          <w:bCs/>
          <w:color w:val="000000" w:themeColor="text1"/>
          <w:sz w:val="28"/>
          <w:szCs w:val="28"/>
        </w:rPr>
        <w:t>RESULTS</w:t>
      </w:r>
    </w:p>
    <w:p w:rsidR="00AA13C6" w:rsidRPr="003D6BF6" w:rsidRDefault="00AA13C6" w:rsidP="00763AC5">
      <w:pPr>
        <w:jc w:val="center"/>
        <w:rPr>
          <w:rFonts w:eastAsia="Times New Roman"/>
          <w:b/>
          <w:bCs/>
          <w:color w:val="000000" w:themeColor="text1"/>
          <w:sz w:val="28"/>
          <w:szCs w:val="28"/>
        </w:rPr>
      </w:pPr>
    </w:p>
    <w:p w:rsidR="00C04AC8" w:rsidRPr="003D6BF6" w:rsidRDefault="00C04AC8" w:rsidP="00FA124C">
      <w:pPr>
        <w:spacing w:line="360" w:lineRule="auto"/>
        <w:jc w:val="both"/>
        <w:rPr>
          <w:rFonts w:eastAsia="Times New Roman"/>
          <w:color w:val="000000" w:themeColor="text1"/>
          <w:sz w:val="24"/>
          <w:szCs w:val="24"/>
        </w:rPr>
      </w:pPr>
      <w:r w:rsidRPr="003D6BF6">
        <w:rPr>
          <w:rFonts w:eastAsia="Times New Roman"/>
          <w:color w:val="000000" w:themeColor="text1"/>
          <w:sz w:val="24"/>
          <w:szCs w:val="24"/>
        </w:rPr>
        <w:t>The experiment was carried out to investigate the effects of various levels of potato meal on the performance parameters and carcass characteristics of Ross broilers. The results obtained from the present study have been presented in this chapter.</w:t>
      </w:r>
    </w:p>
    <w:p w:rsidR="00C04AC8" w:rsidRPr="003D6BF6" w:rsidRDefault="00C04AC8" w:rsidP="00FA124C">
      <w:pPr>
        <w:spacing w:line="360" w:lineRule="auto"/>
        <w:jc w:val="both"/>
        <w:rPr>
          <w:rFonts w:eastAsia="Times New Roman"/>
          <w:b/>
          <w:bCs/>
          <w:color w:val="000000" w:themeColor="text1"/>
          <w:sz w:val="24"/>
          <w:szCs w:val="24"/>
        </w:rPr>
      </w:pPr>
    </w:p>
    <w:p w:rsidR="00C04AC8" w:rsidRPr="003D6BF6" w:rsidRDefault="00C04AC8" w:rsidP="00FA124C">
      <w:pPr>
        <w:spacing w:line="360" w:lineRule="auto"/>
        <w:jc w:val="both"/>
        <w:rPr>
          <w:rFonts w:eastAsia="Times New Roman"/>
          <w:b/>
          <w:bCs/>
          <w:color w:val="000000" w:themeColor="text1"/>
          <w:sz w:val="24"/>
          <w:szCs w:val="24"/>
        </w:rPr>
      </w:pPr>
      <w:r w:rsidRPr="003D6BF6">
        <w:rPr>
          <w:rFonts w:eastAsia="Times New Roman"/>
          <w:b/>
          <w:bCs/>
          <w:color w:val="000000" w:themeColor="text1"/>
          <w:sz w:val="24"/>
          <w:szCs w:val="24"/>
        </w:rPr>
        <w:t>4.1 Live weight</w:t>
      </w:r>
    </w:p>
    <w:p w:rsidR="00C04AC8" w:rsidRPr="003D6BF6" w:rsidRDefault="00C04AC8" w:rsidP="00FA124C">
      <w:pPr>
        <w:spacing w:line="360" w:lineRule="auto"/>
        <w:jc w:val="both"/>
        <w:rPr>
          <w:rFonts w:eastAsia="Times New Roman"/>
          <w:color w:val="000000" w:themeColor="text1"/>
          <w:sz w:val="24"/>
          <w:szCs w:val="24"/>
        </w:rPr>
      </w:pPr>
      <w:r w:rsidRPr="003D6BF6">
        <w:rPr>
          <w:color w:val="000000" w:themeColor="text1"/>
          <w:sz w:val="24"/>
          <w:szCs w:val="24"/>
        </w:rPr>
        <w:t>Effects of potato meal on live weight gain of broiler are presented inTable </w:t>
      </w:r>
      <w:hyperlink r:id="rId9" w:anchor="Tab4" w:history="1">
        <w:r w:rsidRPr="003D6BF6">
          <w:rPr>
            <w:rStyle w:val="Hyperlink"/>
            <w:color w:val="000000" w:themeColor="text1"/>
            <w:sz w:val="24"/>
            <w:szCs w:val="24"/>
          </w:rPr>
          <w:t>4</w:t>
        </w:r>
      </w:hyperlink>
      <w:r w:rsidRPr="003D6BF6">
        <w:rPr>
          <w:color w:val="000000" w:themeColor="text1"/>
          <w:sz w:val="24"/>
          <w:szCs w:val="24"/>
        </w:rPr>
        <w:t>. Significant (</w:t>
      </w:r>
      <w:r w:rsidR="007A7C8D" w:rsidRPr="003D6BF6">
        <w:rPr>
          <w:rStyle w:val="Emphasis"/>
          <w:color w:val="000000" w:themeColor="text1"/>
          <w:sz w:val="24"/>
          <w:szCs w:val="24"/>
        </w:rPr>
        <w:t>p</w:t>
      </w:r>
      <w:r w:rsidRPr="003D6BF6">
        <w:rPr>
          <w:color w:val="000000" w:themeColor="text1"/>
          <w:sz w:val="24"/>
          <w:szCs w:val="24"/>
        </w:rPr>
        <w:t xml:space="preserve">&lt; 0.01) difference was observed in weekly average  live weight gain among the treatment groups. Higher body weight of the birds was found in control group and with the increasing potato meal portion in the diets, the body weight </w:t>
      </w:r>
      <w:r w:rsidR="007A7C8D" w:rsidRPr="003D6BF6">
        <w:rPr>
          <w:color w:val="000000" w:themeColor="text1"/>
          <w:sz w:val="24"/>
          <w:szCs w:val="24"/>
        </w:rPr>
        <w:t xml:space="preserve">of the birds decreased linearly. </w:t>
      </w:r>
      <w:r w:rsidRPr="003D6BF6">
        <w:rPr>
          <w:rFonts w:eastAsia="Times New Roman"/>
          <w:color w:val="000000" w:themeColor="text1"/>
          <w:sz w:val="24"/>
          <w:szCs w:val="24"/>
        </w:rPr>
        <w:t>Highest (1265.3 g/bird) and lowest (1032.2 g/bird) average live weights were recorded in T</w:t>
      </w:r>
      <w:r w:rsidRPr="003D6BF6">
        <w:rPr>
          <w:rFonts w:eastAsia="Times New Roman"/>
          <w:color w:val="000000" w:themeColor="text1"/>
          <w:sz w:val="24"/>
          <w:szCs w:val="24"/>
          <w:vertAlign w:val="subscript"/>
        </w:rPr>
        <w:t>0</w:t>
      </w:r>
      <w:r w:rsidRPr="003D6BF6">
        <w:rPr>
          <w:rFonts w:eastAsia="Times New Roman"/>
          <w:color w:val="000000" w:themeColor="text1"/>
          <w:sz w:val="24"/>
          <w:szCs w:val="24"/>
        </w:rPr>
        <w:t xml:space="preserve"> and T</w:t>
      </w:r>
      <w:r w:rsidRPr="003D6BF6">
        <w:rPr>
          <w:rFonts w:eastAsia="Times New Roman"/>
          <w:color w:val="000000" w:themeColor="text1"/>
          <w:sz w:val="24"/>
          <w:szCs w:val="24"/>
          <w:vertAlign w:val="subscript"/>
        </w:rPr>
        <w:t>3</w:t>
      </w:r>
      <w:r w:rsidRPr="003D6BF6">
        <w:rPr>
          <w:rFonts w:eastAsia="Times New Roman"/>
          <w:color w:val="000000" w:themeColor="text1"/>
          <w:sz w:val="24"/>
          <w:szCs w:val="24"/>
        </w:rPr>
        <w:t xml:space="preserve"> groups, respectively at 4</w:t>
      </w:r>
      <w:r w:rsidRPr="003D6BF6">
        <w:rPr>
          <w:rFonts w:eastAsia="Times New Roman"/>
          <w:color w:val="000000" w:themeColor="text1"/>
          <w:sz w:val="24"/>
          <w:szCs w:val="24"/>
          <w:vertAlign w:val="superscript"/>
        </w:rPr>
        <w:t>th</w:t>
      </w:r>
      <w:r w:rsidRPr="003D6BF6">
        <w:rPr>
          <w:rFonts w:eastAsia="Times New Roman"/>
          <w:color w:val="000000" w:themeColor="text1"/>
          <w:sz w:val="24"/>
          <w:szCs w:val="24"/>
        </w:rPr>
        <w:t xml:space="preserve"> week.</w:t>
      </w:r>
    </w:p>
    <w:p w:rsidR="00C04AC8" w:rsidRPr="003D6BF6" w:rsidRDefault="00C04AC8" w:rsidP="00FA124C">
      <w:pPr>
        <w:spacing w:line="360" w:lineRule="auto"/>
        <w:jc w:val="both"/>
        <w:rPr>
          <w:rFonts w:eastAsia="Times New Roman"/>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4.2 Weight gain</w:t>
      </w:r>
    </w:p>
    <w:p w:rsidR="00C04AC8" w:rsidRPr="003D6BF6" w:rsidRDefault="00C04AC8" w:rsidP="00FA124C">
      <w:pPr>
        <w:spacing w:line="360" w:lineRule="auto"/>
        <w:jc w:val="both"/>
        <w:rPr>
          <w:color w:val="000000" w:themeColor="text1"/>
          <w:sz w:val="24"/>
          <w:szCs w:val="24"/>
        </w:rPr>
      </w:pPr>
      <w:r w:rsidRPr="003D6BF6">
        <w:rPr>
          <w:rFonts w:eastAsia="Times New Roman"/>
          <w:color w:val="000000" w:themeColor="text1"/>
          <w:sz w:val="24"/>
          <w:szCs w:val="24"/>
        </w:rPr>
        <w:t xml:space="preserve">Average weekly weight gain differed </w:t>
      </w:r>
      <w:r w:rsidR="007A7C8D" w:rsidRPr="003D6BF6">
        <w:rPr>
          <w:rFonts w:eastAsia="Times New Roman"/>
          <w:color w:val="000000" w:themeColor="text1"/>
          <w:sz w:val="24"/>
          <w:szCs w:val="24"/>
        </w:rPr>
        <w:t>significantly (p</w:t>
      </w:r>
      <w:r w:rsidRPr="003D6BF6">
        <w:rPr>
          <w:rFonts w:eastAsia="Times New Roman"/>
          <w:color w:val="000000" w:themeColor="text1"/>
          <w:sz w:val="24"/>
          <w:szCs w:val="24"/>
        </w:rPr>
        <w:t>&lt;0.05)among different dietary treatment groups (Table 4). Maximum (70.9 g/d) and minimum (51.8 g/d) average weight gains were recorded in T</w:t>
      </w:r>
      <w:r w:rsidRPr="003D6BF6">
        <w:rPr>
          <w:rFonts w:eastAsia="Times New Roman"/>
          <w:color w:val="000000" w:themeColor="text1"/>
          <w:sz w:val="24"/>
          <w:szCs w:val="24"/>
          <w:vertAlign w:val="subscript"/>
        </w:rPr>
        <w:t>0</w:t>
      </w:r>
      <w:r w:rsidRPr="003D6BF6">
        <w:rPr>
          <w:rFonts w:eastAsia="Times New Roman"/>
          <w:color w:val="000000" w:themeColor="text1"/>
          <w:sz w:val="24"/>
          <w:szCs w:val="24"/>
        </w:rPr>
        <w:t xml:space="preserve"> and T</w:t>
      </w:r>
      <w:r w:rsidRPr="003D6BF6">
        <w:rPr>
          <w:rFonts w:eastAsia="Times New Roman"/>
          <w:color w:val="000000" w:themeColor="text1"/>
          <w:sz w:val="24"/>
          <w:szCs w:val="24"/>
          <w:vertAlign w:val="subscript"/>
        </w:rPr>
        <w:t>2</w:t>
      </w:r>
      <w:r w:rsidRPr="003D6BF6">
        <w:rPr>
          <w:rFonts w:eastAsia="Times New Roman"/>
          <w:color w:val="000000" w:themeColor="text1"/>
          <w:sz w:val="24"/>
          <w:szCs w:val="24"/>
        </w:rPr>
        <w:t xml:space="preserve"> groups, respectively at 4</w:t>
      </w:r>
      <w:r w:rsidRPr="003D6BF6">
        <w:rPr>
          <w:rFonts w:eastAsia="Times New Roman"/>
          <w:color w:val="000000" w:themeColor="text1"/>
          <w:sz w:val="24"/>
          <w:szCs w:val="24"/>
          <w:vertAlign w:val="superscript"/>
        </w:rPr>
        <w:t>th</w:t>
      </w:r>
      <w:r w:rsidRPr="003D6BF6">
        <w:rPr>
          <w:rFonts w:eastAsia="Times New Roman"/>
          <w:color w:val="000000" w:themeColor="text1"/>
          <w:sz w:val="24"/>
          <w:szCs w:val="24"/>
        </w:rPr>
        <w:t xml:space="preserve"> week.</w:t>
      </w:r>
    </w:p>
    <w:p w:rsidR="00C04AC8" w:rsidRPr="003D6BF6" w:rsidRDefault="00C04AC8" w:rsidP="00FA124C">
      <w:pPr>
        <w:spacing w:line="360" w:lineRule="auto"/>
        <w:jc w:val="both"/>
        <w:rPr>
          <w:rFonts w:eastAsia="Times New Roman"/>
          <w:b/>
          <w:bCs/>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4.3 Feed intake</w:t>
      </w:r>
    </w:p>
    <w:p w:rsidR="00C04AC8" w:rsidRPr="003D6BF6" w:rsidRDefault="00C04AC8" w:rsidP="00FA124C">
      <w:pPr>
        <w:spacing w:line="360" w:lineRule="auto"/>
        <w:jc w:val="both"/>
        <w:rPr>
          <w:color w:val="000000" w:themeColor="text1"/>
          <w:sz w:val="24"/>
          <w:szCs w:val="24"/>
        </w:rPr>
      </w:pPr>
      <w:r w:rsidRPr="003D6BF6">
        <w:rPr>
          <w:rFonts w:eastAsia="Times New Roman"/>
          <w:color w:val="000000" w:themeColor="text1"/>
          <w:sz w:val="24"/>
          <w:szCs w:val="24"/>
        </w:rPr>
        <w:t>Similar to weight gain, average weekly feed intake differed significantly (p&lt;0.05)among various dietary treatment groups (Table 4). Highest (121.1 g/bird/d) and lowest (114.3 g/bird/d) average feed intakes were recorded in T</w:t>
      </w:r>
      <w:r w:rsidRPr="003D6BF6">
        <w:rPr>
          <w:rFonts w:eastAsia="Times New Roman"/>
          <w:color w:val="000000" w:themeColor="text1"/>
          <w:sz w:val="24"/>
          <w:szCs w:val="24"/>
          <w:vertAlign w:val="subscript"/>
        </w:rPr>
        <w:t>3</w:t>
      </w:r>
      <w:r w:rsidRPr="003D6BF6">
        <w:rPr>
          <w:rFonts w:eastAsia="Times New Roman"/>
          <w:color w:val="000000" w:themeColor="text1"/>
          <w:sz w:val="24"/>
          <w:szCs w:val="24"/>
        </w:rPr>
        <w:t xml:space="preserve"> and T</w:t>
      </w:r>
      <w:r w:rsidRPr="003D6BF6">
        <w:rPr>
          <w:rFonts w:eastAsia="Times New Roman"/>
          <w:color w:val="000000" w:themeColor="text1"/>
          <w:sz w:val="24"/>
          <w:szCs w:val="24"/>
          <w:vertAlign w:val="subscript"/>
        </w:rPr>
        <w:t>0</w:t>
      </w:r>
      <w:r w:rsidRPr="003D6BF6">
        <w:rPr>
          <w:rFonts w:eastAsia="Times New Roman"/>
          <w:color w:val="000000" w:themeColor="text1"/>
          <w:sz w:val="24"/>
          <w:szCs w:val="24"/>
        </w:rPr>
        <w:t xml:space="preserve"> groups, respectively at 4</w:t>
      </w:r>
      <w:r w:rsidRPr="003D6BF6">
        <w:rPr>
          <w:rFonts w:eastAsia="Times New Roman"/>
          <w:color w:val="000000" w:themeColor="text1"/>
          <w:sz w:val="24"/>
          <w:szCs w:val="24"/>
          <w:vertAlign w:val="superscript"/>
        </w:rPr>
        <w:t>th</w:t>
      </w:r>
      <w:r w:rsidRPr="003D6BF6">
        <w:rPr>
          <w:rFonts w:eastAsia="Times New Roman"/>
          <w:color w:val="000000" w:themeColor="text1"/>
          <w:sz w:val="24"/>
          <w:szCs w:val="24"/>
        </w:rPr>
        <w:t xml:space="preserve"> week.</w:t>
      </w:r>
    </w:p>
    <w:p w:rsidR="00C526C0" w:rsidRPr="003D6BF6" w:rsidRDefault="00C526C0">
      <w:pPr>
        <w:rPr>
          <w:rFonts w:eastAsia="Times New Roman"/>
          <w:b/>
          <w:bCs/>
          <w:color w:val="000000" w:themeColor="text1"/>
          <w:sz w:val="24"/>
          <w:szCs w:val="24"/>
        </w:rPr>
      </w:pPr>
      <w:r w:rsidRPr="003D6BF6">
        <w:rPr>
          <w:rFonts w:eastAsia="Times New Roman"/>
          <w:b/>
          <w:bCs/>
          <w:color w:val="000000" w:themeColor="text1"/>
          <w:sz w:val="24"/>
          <w:szCs w:val="24"/>
        </w:rPr>
        <w:br w:type="page"/>
      </w:r>
    </w:p>
    <w:p w:rsidR="00C04AC8" w:rsidRPr="003D6BF6" w:rsidRDefault="00C04AC8" w:rsidP="00040307">
      <w:pPr>
        <w:spacing w:line="360" w:lineRule="auto"/>
        <w:ind w:left="990" w:hanging="990"/>
        <w:jc w:val="both"/>
        <w:rPr>
          <w:rFonts w:eastAsia="Times New Roman"/>
          <w:color w:val="000000" w:themeColor="text1"/>
          <w:sz w:val="24"/>
          <w:szCs w:val="24"/>
        </w:rPr>
      </w:pPr>
      <w:r w:rsidRPr="003D6BF6">
        <w:rPr>
          <w:rFonts w:eastAsia="Times New Roman"/>
          <w:b/>
          <w:bCs/>
          <w:color w:val="000000" w:themeColor="text1"/>
          <w:sz w:val="24"/>
          <w:szCs w:val="24"/>
        </w:rPr>
        <w:lastRenderedPageBreak/>
        <w:t xml:space="preserve">Table 4. </w:t>
      </w:r>
      <w:r w:rsidRPr="003D6BF6">
        <w:rPr>
          <w:rFonts w:eastAsia="Times New Roman"/>
          <w:color w:val="000000" w:themeColor="text1"/>
          <w:sz w:val="24"/>
          <w:szCs w:val="24"/>
        </w:rPr>
        <w:t>Live weight (g/bird), weight gain (g/bird/d), feed intake</w:t>
      </w:r>
      <w:r w:rsidR="00AA13C6" w:rsidRPr="003D6BF6">
        <w:rPr>
          <w:rFonts w:eastAsia="Times New Roman"/>
          <w:color w:val="000000" w:themeColor="text1"/>
          <w:sz w:val="24"/>
          <w:szCs w:val="24"/>
        </w:rPr>
        <w:t xml:space="preserve"> </w:t>
      </w:r>
      <w:r w:rsidRPr="003D6BF6">
        <w:rPr>
          <w:rFonts w:eastAsia="Times New Roman"/>
          <w:color w:val="000000" w:themeColor="text1"/>
          <w:sz w:val="24"/>
          <w:szCs w:val="24"/>
        </w:rPr>
        <w:t>(g/bird/d) and FCR</w:t>
      </w:r>
      <w:r w:rsidRPr="003D6BF6">
        <w:rPr>
          <w:rFonts w:eastAsia="Times New Roman"/>
          <w:b/>
          <w:bCs/>
          <w:color w:val="000000" w:themeColor="text1"/>
          <w:sz w:val="24"/>
          <w:szCs w:val="24"/>
        </w:rPr>
        <w:t xml:space="preserve"> </w:t>
      </w:r>
      <w:r w:rsidRPr="003D6BF6">
        <w:rPr>
          <w:rFonts w:eastAsia="Times New Roman"/>
          <w:color w:val="000000" w:themeColor="text1"/>
          <w:sz w:val="24"/>
          <w:szCs w:val="24"/>
        </w:rPr>
        <w:t>of the experimental broiler birds fed diets supplemented with different levels of PM from 1</w:t>
      </w:r>
      <w:r w:rsidRPr="003D6BF6">
        <w:rPr>
          <w:rFonts w:eastAsia="Times New Roman"/>
          <w:color w:val="000000" w:themeColor="text1"/>
          <w:sz w:val="24"/>
          <w:szCs w:val="24"/>
          <w:vertAlign w:val="superscript"/>
        </w:rPr>
        <w:t>st</w:t>
      </w:r>
      <w:r w:rsidRPr="003D6BF6">
        <w:rPr>
          <w:rFonts w:eastAsia="Times New Roman"/>
          <w:color w:val="000000" w:themeColor="text1"/>
          <w:sz w:val="24"/>
          <w:szCs w:val="24"/>
        </w:rPr>
        <w:t xml:space="preserve"> to 4</w:t>
      </w:r>
      <w:r w:rsidRPr="003D6BF6">
        <w:rPr>
          <w:rFonts w:eastAsia="Times New Roman"/>
          <w:color w:val="000000" w:themeColor="text1"/>
          <w:sz w:val="24"/>
          <w:szCs w:val="24"/>
          <w:vertAlign w:val="superscript"/>
        </w:rPr>
        <w:t>th</w:t>
      </w:r>
      <w:r w:rsidRPr="003D6BF6">
        <w:rPr>
          <w:rFonts w:eastAsia="Times New Roman"/>
          <w:color w:val="000000" w:themeColor="text1"/>
          <w:sz w:val="24"/>
          <w:szCs w:val="24"/>
        </w:rPr>
        <w:t xml:space="preserve"> weeks of age.</w:t>
      </w:r>
    </w:p>
    <w:tbl>
      <w:tblPr>
        <w:tblW w:w="5156" w:type="pct"/>
        <w:tblBorders>
          <w:top w:val="single" w:sz="4" w:space="0" w:color="auto"/>
        </w:tblBorders>
        <w:tblCellMar>
          <w:left w:w="0" w:type="dxa"/>
          <w:right w:w="0" w:type="dxa"/>
        </w:tblCellMar>
        <w:tblLook w:val="04A0"/>
      </w:tblPr>
      <w:tblGrid>
        <w:gridCol w:w="1616"/>
        <w:gridCol w:w="1050"/>
        <w:gridCol w:w="18"/>
        <w:gridCol w:w="813"/>
        <w:gridCol w:w="18"/>
        <w:gridCol w:w="919"/>
        <w:gridCol w:w="898"/>
        <w:gridCol w:w="22"/>
        <w:gridCol w:w="848"/>
        <w:gridCol w:w="15"/>
        <w:gridCol w:w="1034"/>
        <w:gridCol w:w="25"/>
        <w:gridCol w:w="1007"/>
      </w:tblGrid>
      <w:tr w:rsidR="003D6BF6" w:rsidRPr="003D6BF6" w:rsidTr="00231B1A">
        <w:trPr>
          <w:trHeight w:val="336"/>
        </w:trPr>
        <w:tc>
          <w:tcPr>
            <w:tcW w:w="975" w:type="pct"/>
            <w:vMerge w:val="restart"/>
            <w:tcBorders>
              <w:top w:val="single" w:sz="4" w:space="0" w:color="auto"/>
              <w:bottom w:val="single" w:sz="4" w:space="0" w:color="auto"/>
            </w:tcBorders>
            <w:vAlign w:val="center"/>
          </w:tcPr>
          <w:p w:rsidR="00FC3B6C" w:rsidRPr="003D6BF6" w:rsidRDefault="00FC3B6C" w:rsidP="00FC3B6C">
            <w:pPr>
              <w:ind w:left="100"/>
              <w:jc w:val="center"/>
              <w:rPr>
                <w:color w:val="000000" w:themeColor="text1"/>
                <w:sz w:val="20"/>
                <w:szCs w:val="20"/>
              </w:rPr>
            </w:pPr>
            <w:r w:rsidRPr="003D6BF6">
              <w:rPr>
                <w:rFonts w:eastAsia="Times New Roman"/>
                <w:b/>
                <w:bCs/>
                <w:color w:val="000000" w:themeColor="text1"/>
                <w:sz w:val="24"/>
                <w:szCs w:val="24"/>
              </w:rPr>
              <w:t>Variable</w:t>
            </w:r>
          </w:p>
        </w:tc>
        <w:tc>
          <w:tcPr>
            <w:tcW w:w="645" w:type="pct"/>
            <w:gridSpan w:val="2"/>
            <w:vMerge w:val="restart"/>
            <w:tcBorders>
              <w:top w:val="single" w:sz="4" w:space="0" w:color="auto"/>
              <w:bottom w:val="single" w:sz="4" w:space="0" w:color="auto"/>
            </w:tcBorders>
            <w:vAlign w:val="center"/>
          </w:tcPr>
          <w:p w:rsidR="00FC3B6C" w:rsidRPr="003D6BF6" w:rsidRDefault="00FC3B6C" w:rsidP="00FC3B6C">
            <w:pPr>
              <w:ind w:left="100"/>
              <w:jc w:val="center"/>
              <w:rPr>
                <w:color w:val="000000" w:themeColor="text1"/>
                <w:sz w:val="20"/>
                <w:szCs w:val="20"/>
              </w:rPr>
            </w:pPr>
            <w:r w:rsidRPr="003D6BF6">
              <w:rPr>
                <w:rFonts w:eastAsia="Times New Roman"/>
                <w:b/>
                <w:bCs/>
                <w:color w:val="000000" w:themeColor="text1"/>
                <w:sz w:val="24"/>
                <w:szCs w:val="24"/>
              </w:rPr>
              <w:t>Age</w:t>
            </w:r>
          </w:p>
        </w:tc>
        <w:tc>
          <w:tcPr>
            <w:tcW w:w="2133" w:type="pct"/>
            <w:gridSpan w:val="7"/>
            <w:tcBorders>
              <w:top w:val="single" w:sz="4" w:space="0" w:color="auto"/>
              <w:bottom w:val="single" w:sz="4" w:space="0" w:color="auto"/>
            </w:tcBorders>
            <w:vAlign w:val="center"/>
          </w:tcPr>
          <w:p w:rsidR="00FC3B6C" w:rsidRPr="003D6BF6" w:rsidRDefault="00FC3B6C" w:rsidP="00FC3B6C">
            <w:pPr>
              <w:ind w:left="360"/>
              <w:jc w:val="center"/>
              <w:rPr>
                <w:color w:val="000000" w:themeColor="text1"/>
                <w:sz w:val="20"/>
                <w:szCs w:val="20"/>
              </w:rPr>
            </w:pPr>
            <w:r w:rsidRPr="003D6BF6">
              <w:rPr>
                <w:rFonts w:eastAsia="Times New Roman"/>
                <w:b/>
                <w:bCs/>
                <w:color w:val="000000" w:themeColor="text1"/>
                <w:sz w:val="24"/>
                <w:szCs w:val="24"/>
              </w:rPr>
              <w:t>Dietary treatments</w:t>
            </w:r>
          </w:p>
        </w:tc>
        <w:tc>
          <w:tcPr>
            <w:tcW w:w="639" w:type="pct"/>
            <w:gridSpan w:val="2"/>
            <w:vMerge w:val="restart"/>
            <w:tcBorders>
              <w:top w:val="single" w:sz="4" w:space="0" w:color="auto"/>
            </w:tcBorders>
            <w:vAlign w:val="center"/>
          </w:tcPr>
          <w:p w:rsidR="00FC3B6C" w:rsidRPr="003D6BF6" w:rsidRDefault="00FC3B6C" w:rsidP="00FC3B6C">
            <w:pPr>
              <w:ind w:left="100"/>
              <w:jc w:val="center"/>
              <w:rPr>
                <w:color w:val="000000" w:themeColor="text1"/>
                <w:sz w:val="20"/>
                <w:szCs w:val="20"/>
              </w:rPr>
            </w:pPr>
            <w:r w:rsidRPr="003D6BF6">
              <w:rPr>
                <w:rFonts w:eastAsia="Times New Roman"/>
                <w:b/>
                <w:bCs/>
                <w:color w:val="000000" w:themeColor="text1"/>
                <w:sz w:val="24"/>
                <w:szCs w:val="24"/>
              </w:rPr>
              <w:t>SEM</w:t>
            </w:r>
          </w:p>
        </w:tc>
        <w:tc>
          <w:tcPr>
            <w:tcW w:w="608" w:type="pct"/>
            <w:vMerge w:val="restart"/>
            <w:tcBorders>
              <w:top w:val="single" w:sz="4" w:space="0" w:color="auto"/>
            </w:tcBorders>
            <w:vAlign w:val="center"/>
          </w:tcPr>
          <w:p w:rsidR="00FC3B6C" w:rsidRPr="003D6BF6" w:rsidRDefault="00FC3B6C" w:rsidP="00FC3B6C">
            <w:pPr>
              <w:jc w:val="center"/>
              <w:rPr>
                <w:color w:val="000000" w:themeColor="text1"/>
                <w:sz w:val="20"/>
                <w:szCs w:val="20"/>
              </w:rPr>
            </w:pPr>
            <w:r w:rsidRPr="003D6BF6">
              <w:rPr>
                <w:rFonts w:eastAsia="Times New Roman"/>
                <w:b/>
                <w:bCs/>
                <w:color w:val="000000" w:themeColor="text1"/>
                <w:sz w:val="24"/>
                <w:szCs w:val="24"/>
              </w:rPr>
              <w:t>P value</w:t>
            </w:r>
          </w:p>
        </w:tc>
      </w:tr>
      <w:tr w:rsidR="00231B1A" w:rsidRPr="003D6BF6" w:rsidTr="00231B1A">
        <w:trPr>
          <w:trHeight w:val="293"/>
        </w:trPr>
        <w:tc>
          <w:tcPr>
            <w:tcW w:w="975" w:type="pct"/>
            <w:vMerge/>
            <w:tcBorders>
              <w:top w:val="nil"/>
              <w:bottom w:val="single" w:sz="4" w:space="0" w:color="auto"/>
            </w:tcBorders>
            <w:vAlign w:val="center"/>
          </w:tcPr>
          <w:p w:rsidR="00FC3B6C" w:rsidRPr="003D6BF6" w:rsidRDefault="00FC3B6C" w:rsidP="00FC3B6C">
            <w:pPr>
              <w:jc w:val="center"/>
              <w:rPr>
                <w:color w:val="000000" w:themeColor="text1"/>
                <w:sz w:val="4"/>
                <w:szCs w:val="4"/>
              </w:rPr>
            </w:pPr>
          </w:p>
        </w:tc>
        <w:tc>
          <w:tcPr>
            <w:tcW w:w="645" w:type="pct"/>
            <w:gridSpan w:val="2"/>
            <w:vMerge/>
            <w:tcBorders>
              <w:top w:val="nil"/>
              <w:bottom w:val="single" w:sz="4" w:space="0" w:color="auto"/>
            </w:tcBorders>
            <w:vAlign w:val="center"/>
          </w:tcPr>
          <w:p w:rsidR="00FC3B6C" w:rsidRPr="003D6BF6" w:rsidRDefault="00FC3B6C" w:rsidP="00FC3B6C">
            <w:pPr>
              <w:jc w:val="center"/>
              <w:rPr>
                <w:color w:val="000000" w:themeColor="text1"/>
                <w:sz w:val="4"/>
                <w:szCs w:val="4"/>
              </w:rPr>
            </w:pPr>
          </w:p>
        </w:tc>
        <w:tc>
          <w:tcPr>
            <w:tcW w:w="502" w:type="pct"/>
            <w:gridSpan w:val="2"/>
            <w:tcBorders>
              <w:top w:val="single" w:sz="4" w:space="0" w:color="auto"/>
              <w:bottom w:val="single" w:sz="4" w:space="0" w:color="auto"/>
            </w:tcBorders>
            <w:vAlign w:val="center"/>
          </w:tcPr>
          <w:p w:rsidR="00FC3B6C" w:rsidRPr="003D6BF6" w:rsidRDefault="00FC3B6C" w:rsidP="00FC3B6C">
            <w:pPr>
              <w:ind w:left="100"/>
              <w:jc w:val="center"/>
              <w:rPr>
                <w:color w:val="000000" w:themeColor="text1"/>
                <w:sz w:val="20"/>
                <w:szCs w:val="20"/>
              </w:rPr>
            </w:pPr>
            <w:r w:rsidRPr="003D6BF6">
              <w:rPr>
                <w:rFonts w:eastAsia="Times New Roman"/>
                <w:b/>
                <w:bCs/>
                <w:color w:val="000000" w:themeColor="text1"/>
                <w:sz w:val="24"/>
                <w:szCs w:val="24"/>
              </w:rPr>
              <w:t>T</w:t>
            </w:r>
            <w:r w:rsidRPr="003D6BF6">
              <w:rPr>
                <w:rFonts w:eastAsia="Times New Roman"/>
                <w:b/>
                <w:bCs/>
                <w:color w:val="000000" w:themeColor="text1"/>
                <w:sz w:val="32"/>
                <w:szCs w:val="32"/>
                <w:vertAlign w:val="subscript"/>
              </w:rPr>
              <w:t>0</w:t>
            </w:r>
          </w:p>
        </w:tc>
        <w:tc>
          <w:tcPr>
            <w:tcW w:w="555" w:type="pct"/>
            <w:tcBorders>
              <w:top w:val="single" w:sz="4" w:space="0" w:color="auto"/>
              <w:bottom w:val="single" w:sz="4" w:space="0" w:color="auto"/>
            </w:tcBorders>
            <w:vAlign w:val="center"/>
          </w:tcPr>
          <w:p w:rsidR="00FC3B6C" w:rsidRPr="003D6BF6" w:rsidRDefault="00FC3B6C" w:rsidP="00FC3B6C">
            <w:pPr>
              <w:ind w:left="140"/>
              <w:jc w:val="center"/>
              <w:rPr>
                <w:color w:val="000000" w:themeColor="text1"/>
                <w:sz w:val="20"/>
                <w:szCs w:val="20"/>
              </w:rPr>
            </w:pPr>
            <w:r w:rsidRPr="003D6BF6">
              <w:rPr>
                <w:rFonts w:eastAsia="Times New Roman"/>
                <w:b/>
                <w:bCs/>
                <w:color w:val="000000" w:themeColor="text1"/>
                <w:sz w:val="24"/>
                <w:szCs w:val="24"/>
              </w:rPr>
              <w:t>T</w:t>
            </w:r>
            <w:r w:rsidRPr="003D6BF6">
              <w:rPr>
                <w:rFonts w:eastAsia="Times New Roman"/>
                <w:b/>
                <w:bCs/>
                <w:color w:val="000000" w:themeColor="text1"/>
                <w:sz w:val="32"/>
                <w:szCs w:val="32"/>
                <w:vertAlign w:val="subscript"/>
              </w:rPr>
              <w:t>1</w:t>
            </w:r>
          </w:p>
        </w:tc>
        <w:tc>
          <w:tcPr>
            <w:tcW w:w="555" w:type="pct"/>
            <w:gridSpan w:val="2"/>
            <w:tcBorders>
              <w:top w:val="single" w:sz="4" w:space="0" w:color="auto"/>
              <w:bottom w:val="single" w:sz="4" w:space="0" w:color="auto"/>
            </w:tcBorders>
            <w:vAlign w:val="center"/>
          </w:tcPr>
          <w:p w:rsidR="00FC3B6C" w:rsidRPr="003D6BF6" w:rsidRDefault="00FC3B6C" w:rsidP="00FC3B6C">
            <w:pPr>
              <w:ind w:left="180"/>
              <w:jc w:val="center"/>
              <w:rPr>
                <w:color w:val="000000" w:themeColor="text1"/>
                <w:sz w:val="20"/>
                <w:szCs w:val="20"/>
              </w:rPr>
            </w:pPr>
            <w:r w:rsidRPr="003D6BF6">
              <w:rPr>
                <w:rFonts w:eastAsia="Times New Roman"/>
                <w:b/>
                <w:bCs/>
                <w:color w:val="000000" w:themeColor="text1"/>
                <w:sz w:val="24"/>
                <w:szCs w:val="24"/>
              </w:rPr>
              <w:t>T</w:t>
            </w:r>
            <w:r w:rsidRPr="003D6BF6">
              <w:rPr>
                <w:rFonts w:eastAsia="Times New Roman"/>
                <w:b/>
                <w:bCs/>
                <w:color w:val="000000" w:themeColor="text1"/>
                <w:sz w:val="32"/>
                <w:szCs w:val="32"/>
                <w:vertAlign w:val="subscript"/>
              </w:rPr>
              <w:t>2</w:t>
            </w:r>
          </w:p>
        </w:tc>
        <w:tc>
          <w:tcPr>
            <w:tcW w:w="521" w:type="pct"/>
            <w:gridSpan w:val="2"/>
            <w:tcBorders>
              <w:top w:val="single" w:sz="4" w:space="0" w:color="auto"/>
              <w:bottom w:val="single" w:sz="4" w:space="0" w:color="auto"/>
            </w:tcBorders>
            <w:vAlign w:val="center"/>
          </w:tcPr>
          <w:p w:rsidR="00FC3B6C" w:rsidRPr="003D6BF6" w:rsidRDefault="00FC3B6C" w:rsidP="00FC3B6C">
            <w:pPr>
              <w:ind w:left="120"/>
              <w:jc w:val="center"/>
              <w:rPr>
                <w:color w:val="000000" w:themeColor="text1"/>
                <w:sz w:val="20"/>
                <w:szCs w:val="20"/>
              </w:rPr>
            </w:pPr>
            <w:r w:rsidRPr="003D6BF6">
              <w:rPr>
                <w:rFonts w:eastAsia="Times New Roman"/>
                <w:b/>
                <w:bCs/>
                <w:color w:val="000000" w:themeColor="text1"/>
                <w:sz w:val="24"/>
                <w:szCs w:val="24"/>
              </w:rPr>
              <w:t>T</w:t>
            </w:r>
            <w:r w:rsidRPr="003D6BF6">
              <w:rPr>
                <w:rFonts w:eastAsia="Times New Roman"/>
                <w:b/>
                <w:bCs/>
                <w:color w:val="000000" w:themeColor="text1"/>
                <w:sz w:val="32"/>
                <w:szCs w:val="32"/>
                <w:vertAlign w:val="subscript"/>
              </w:rPr>
              <w:t>3</w:t>
            </w:r>
          </w:p>
        </w:tc>
        <w:tc>
          <w:tcPr>
            <w:tcW w:w="639" w:type="pct"/>
            <w:gridSpan w:val="2"/>
            <w:vMerge/>
            <w:tcBorders>
              <w:top w:val="nil"/>
              <w:bottom w:val="single" w:sz="4" w:space="0" w:color="auto"/>
            </w:tcBorders>
            <w:vAlign w:val="center"/>
          </w:tcPr>
          <w:p w:rsidR="00FC3B6C" w:rsidRPr="003D6BF6" w:rsidRDefault="00FC3B6C" w:rsidP="00FC3B6C">
            <w:pPr>
              <w:jc w:val="center"/>
              <w:rPr>
                <w:color w:val="000000" w:themeColor="text1"/>
                <w:sz w:val="4"/>
                <w:szCs w:val="4"/>
              </w:rPr>
            </w:pPr>
          </w:p>
        </w:tc>
        <w:tc>
          <w:tcPr>
            <w:tcW w:w="608" w:type="pct"/>
            <w:vMerge/>
            <w:tcBorders>
              <w:top w:val="nil"/>
              <w:bottom w:val="single" w:sz="4" w:space="0" w:color="auto"/>
            </w:tcBorders>
            <w:vAlign w:val="center"/>
          </w:tcPr>
          <w:p w:rsidR="00FC3B6C" w:rsidRPr="003D6BF6" w:rsidRDefault="00FC3B6C" w:rsidP="00FC3B6C">
            <w:pPr>
              <w:jc w:val="center"/>
              <w:rPr>
                <w:color w:val="000000" w:themeColor="text1"/>
                <w:sz w:val="4"/>
                <w:szCs w:val="4"/>
              </w:rPr>
            </w:pPr>
          </w:p>
        </w:tc>
      </w:tr>
      <w:tr w:rsidR="00231B1A" w:rsidRPr="003D6BF6" w:rsidTr="00231B1A">
        <w:trPr>
          <w:trHeight w:val="411"/>
        </w:trPr>
        <w:tc>
          <w:tcPr>
            <w:tcW w:w="975" w:type="pct"/>
            <w:vMerge w:val="restart"/>
            <w:tcBorders>
              <w:top w:val="single" w:sz="4" w:space="0" w:color="auto"/>
            </w:tcBorders>
            <w:vAlign w:val="center"/>
          </w:tcPr>
          <w:p w:rsidR="003742FB" w:rsidRPr="003D6BF6" w:rsidRDefault="003742FB" w:rsidP="00FC3B6C">
            <w:pPr>
              <w:ind w:left="100"/>
              <w:jc w:val="center"/>
              <w:rPr>
                <w:color w:val="000000" w:themeColor="text1"/>
                <w:sz w:val="24"/>
                <w:szCs w:val="24"/>
              </w:rPr>
            </w:pPr>
            <w:r w:rsidRPr="003D6BF6">
              <w:rPr>
                <w:rFonts w:eastAsia="Times New Roman"/>
                <w:color w:val="000000" w:themeColor="text1"/>
                <w:sz w:val="24"/>
                <w:szCs w:val="24"/>
              </w:rPr>
              <w:t>Live weight</w:t>
            </w:r>
          </w:p>
        </w:tc>
        <w:tc>
          <w:tcPr>
            <w:tcW w:w="645" w:type="pct"/>
            <w:gridSpan w:val="2"/>
            <w:tcBorders>
              <w:top w:val="single" w:sz="4" w:space="0" w:color="auto"/>
            </w:tcBorders>
            <w:vAlign w:val="center"/>
          </w:tcPr>
          <w:p w:rsidR="003742FB" w:rsidRPr="003D6BF6" w:rsidRDefault="003742FB" w:rsidP="00231B1A">
            <w:pPr>
              <w:spacing w:line="327" w:lineRule="exact"/>
              <w:jc w:val="center"/>
              <w:rPr>
                <w:color w:val="000000" w:themeColor="text1"/>
                <w:sz w:val="20"/>
                <w:szCs w:val="20"/>
              </w:rPr>
            </w:pPr>
            <w:r w:rsidRPr="003D6BF6">
              <w:rPr>
                <w:rFonts w:eastAsia="Times New Roman"/>
                <w:color w:val="000000" w:themeColor="text1"/>
                <w:sz w:val="24"/>
                <w:szCs w:val="24"/>
              </w:rPr>
              <w:t>1</w:t>
            </w:r>
            <w:r w:rsidRPr="003D6BF6">
              <w:rPr>
                <w:rFonts w:eastAsia="Times New Roman"/>
                <w:color w:val="000000" w:themeColor="text1"/>
                <w:sz w:val="32"/>
                <w:szCs w:val="32"/>
                <w:vertAlign w:val="superscript"/>
              </w:rPr>
              <w:t>st</w:t>
            </w:r>
            <w:r w:rsidRPr="003D6BF6">
              <w:rPr>
                <w:rFonts w:eastAsia="Times New Roman"/>
                <w:color w:val="000000" w:themeColor="text1"/>
                <w:sz w:val="24"/>
                <w:szCs w:val="24"/>
              </w:rPr>
              <w:t xml:space="preserve"> wk</w:t>
            </w:r>
          </w:p>
        </w:tc>
        <w:tc>
          <w:tcPr>
            <w:tcW w:w="502" w:type="pct"/>
            <w:gridSpan w:val="2"/>
            <w:tcBorders>
              <w:top w:val="single" w:sz="4" w:space="0" w:color="auto"/>
            </w:tcBorders>
            <w:vAlign w:val="center"/>
          </w:tcPr>
          <w:p w:rsidR="003742FB" w:rsidRPr="003D6BF6" w:rsidRDefault="003742FB" w:rsidP="00231B1A">
            <w:pPr>
              <w:spacing w:line="264" w:lineRule="exact"/>
              <w:ind w:left="100"/>
              <w:jc w:val="center"/>
              <w:rPr>
                <w:color w:val="000000" w:themeColor="text1"/>
                <w:sz w:val="20"/>
                <w:szCs w:val="20"/>
              </w:rPr>
            </w:pPr>
            <w:r w:rsidRPr="003D6BF6">
              <w:rPr>
                <w:rFonts w:eastAsia="Times New Roman"/>
                <w:color w:val="000000" w:themeColor="text1"/>
                <w:sz w:val="24"/>
                <w:szCs w:val="24"/>
              </w:rPr>
              <w:t>187.9</w:t>
            </w:r>
          </w:p>
        </w:tc>
        <w:tc>
          <w:tcPr>
            <w:tcW w:w="555" w:type="pct"/>
            <w:tcBorders>
              <w:top w:val="single" w:sz="4" w:space="0" w:color="auto"/>
            </w:tcBorders>
            <w:vAlign w:val="center"/>
          </w:tcPr>
          <w:p w:rsidR="003742FB" w:rsidRPr="003D6BF6" w:rsidRDefault="003742FB" w:rsidP="00231B1A">
            <w:pPr>
              <w:spacing w:line="264" w:lineRule="exact"/>
              <w:ind w:left="140"/>
              <w:jc w:val="center"/>
              <w:rPr>
                <w:color w:val="000000" w:themeColor="text1"/>
                <w:sz w:val="20"/>
                <w:szCs w:val="20"/>
              </w:rPr>
            </w:pPr>
            <w:r w:rsidRPr="003D6BF6">
              <w:rPr>
                <w:rFonts w:eastAsia="Times New Roman"/>
                <w:color w:val="000000" w:themeColor="text1"/>
                <w:sz w:val="24"/>
                <w:szCs w:val="24"/>
              </w:rPr>
              <w:t>176.6</w:t>
            </w:r>
          </w:p>
        </w:tc>
        <w:tc>
          <w:tcPr>
            <w:tcW w:w="555" w:type="pct"/>
            <w:gridSpan w:val="2"/>
            <w:tcBorders>
              <w:top w:val="single" w:sz="4" w:space="0" w:color="auto"/>
            </w:tcBorders>
            <w:vAlign w:val="center"/>
          </w:tcPr>
          <w:p w:rsidR="003742FB" w:rsidRPr="003D6BF6" w:rsidRDefault="003742FB" w:rsidP="00231B1A">
            <w:pPr>
              <w:spacing w:line="264" w:lineRule="exact"/>
              <w:ind w:left="180"/>
              <w:jc w:val="center"/>
              <w:rPr>
                <w:color w:val="000000" w:themeColor="text1"/>
                <w:sz w:val="20"/>
                <w:szCs w:val="20"/>
              </w:rPr>
            </w:pPr>
            <w:r w:rsidRPr="003D6BF6">
              <w:rPr>
                <w:rFonts w:eastAsia="Times New Roman"/>
                <w:color w:val="000000" w:themeColor="text1"/>
                <w:sz w:val="24"/>
                <w:szCs w:val="24"/>
              </w:rPr>
              <w:t>172.3</w:t>
            </w:r>
          </w:p>
        </w:tc>
        <w:tc>
          <w:tcPr>
            <w:tcW w:w="521" w:type="pct"/>
            <w:gridSpan w:val="2"/>
            <w:tcBorders>
              <w:top w:val="single" w:sz="4" w:space="0" w:color="auto"/>
            </w:tcBorders>
            <w:vAlign w:val="center"/>
          </w:tcPr>
          <w:p w:rsidR="003742FB" w:rsidRPr="003D6BF6" w:rsidRDefault="003742FB" w:rsidP="00231B1A">
            <w:pPr>
              <w:spacing w:line="264" w:lineRule="exact"/>
              <w:ind w:left="120"/>
              <w:jc w:val="center"/>
              <w:rPr>
                <w:color w:val="000000" w:themeColor="text1"/>
                <w:sz w:val="20"/>
                <w:szCs w:val="20"/>
              </w:rPr>
            </w:pPr>
            <w:r w:rsidRPr="003D6BF6">
              <w:rPr>
                <w:rFonts w:eastAsia="Times New Roman"/>
                <w:color w:val="000000" w:themeColor="text1"/>
                <w:sz w:val="24"/>
                <w:szCs w:val="24"/>
              </w:rPr>
              <w:t>218.7</w:t>
            </w:r>
          </w:p>
        </w:tc>
        <w:tc>
          <w:tcPr>
            <w:tcW w:w="639" w:type="pct"/>
            <w:gridSpan w:val="2"/>
            <w:tcBorders>
              <w:top w:val="single" w:sz="4" w:space="0" w:color="auto"/>
            </w:tcBorders>
            <w:vAlign w:val="center"/>
          </w:tcPr>
          <w:p w:rsidR="003742FB" w:rsidRPr="003D6BF6" w:rsidRDefault="003742FB" w:rsidP="00231B1A">
            <w:pPr>
              <w:spacing w:line="264" w:lineRule="exact"/>
              <w:jc w:val="center"/>
              <w:rPr>
                <w:color w:val="000000" w:themeColor="text1"/>
                <w:sz w:val="20"/>
                <w:szCs w:val="20"/>
              </w:rPr>
            </w:pPr>
            <w:r w:rsidRPr="003D6BF6">
              <w:rPr>
                <w:rFonts w:eastAsia="Times New Roman"/>
                <w:color w:val="000000" w:themeColor="text1"/>
                <w:sz w:val="24"/>
                <w:szCs w:val="24"/>
              </w:rPr>
              <w:t>1.25</w:t>
            </w:r>
          </w:p>
        </w:tc>
        <w:tc>
          <w:tcPr>
            <w:tcW w:w="608" w:type="pct"/>
            <w:tcBorders>
              <w:top w:val="single" w:sz="4" w:space="0" w:color="auto"/>
            </w:tcBorders>
            <w:vAlign w:val="center"/>
          </w:tcPr>
          <w:p w:rsidR="003742FB" w:rsidRPr="003D6BF6" w:rsidRDefault="003742FB" w:rsidP="00231B1A">
            <w:pPr>
              <w:spacing w:line="264" w:lineRule="exact"/>
              <w:jc w:val="center"/>
              <w:rPr>
                <w:color w:val="000000" w:themeColor="text1"/>
                <w:sz w:val="24"/>
                <w:szCs w:val="24"/>
              </w:rPr>
            </w:pPr>
            <w:r w:rsidRPr="003D6BF6">
              <w:rPr>
                <w:color w:val="000000" w:themeColor="text1"/>
                <w:sz w:val="24"/>
                <w:szCs w:val="24"/>
              </w:rPr>
              <w:t>0.27</w:t>
            </w:r>
          </w:p>
        </w:tc>
      </w:tr>
      <w:tr w:rsidR="00231B1A" w:rsidRPr="003D6BF6" w:rsidTr="00231B1A">
        <w:trPr>
          <w:trHeight w:val="481"/>
        </w:trPr>
        <w:tc>
          <w:tcPr>
            <w:tcW w:w="975" w:type="pct"/>
            <w:vMerge/>
            <w:vAlign w:val="center"/>
          </w:tcPr>
          <w:p w:rsidR="003742FB" w:rsidRPr="003D6BF6" w:rsidRDefault="003742FB" w:rsidP="00FC3B6C">
            <w:pPr>
              <w:ind w:left="100"/>
              <w:jc w:val="center"/>
              <w:rPr>
                <w:color w:val="000000" w:themeColor="text1"/>
                <w:sz w:val="20"/>
                <w:szCs w:val="20"/>
              </w:rPr>
            </w:pPr>
          </w:p>
        </w:tc>
        <w:tc>
          <w:tcPr>
            <w:tcW w:w="645"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2</w:t>
            </w:r>
            <w:r w:rsidRPr="003D6BF6">
              <w:rPr>
                <w:rFonts w:eastAsia="Times New Roman"/>
                <w:color w:val="000000" w:themeColor="text1"/>
                <w:sz w:val="32"/>
                <w:szCs w:val="32"/>
                <w:vertAlign w:val="superscript"/>
              </w:rPr>
              <w:t>nd</w:t>
            </w:r>
            <w:r w:rsidRPr="003D6BF6">
              <w:rPr>
                <w:rFonts w:eastAsia="Times New Roman"/>
                <w:color w:val="000000" w:themeColor="text1"/>
                <w:sz w:val="24"/>
                <w:szCs w:val="24"/>
              </w:rPr>
              <w:t xml:space="preserve"> wk</w:t>
            </w:r>
          </w:p>
        </w:tc>
        <w:tc>
          <w:tcPr>
            <w:tcW w:w="502" w:type="pct"/>
            <w:gridSpan w:val="2"/>
            <w:vAlign w:val="center"/>
          </w:tcPr>
          <w:p w:rsidR="003742FB" w:rsidRPr="003D6BF6" w:rsidRDefault="003742FB" w:rsidP="00231B1A">
            <w:pPr>
              <w:ind w:left="100"/>
              <w:jc w:val="center"/>
              <w:rPr>
                <w:color w:val="000000" w:themeColor="text1"/>
                <w:sz w:val="20"/>
                <w:szCs w:val="20"/>
              </w:rPr>
            </w:pPr>
            <w:r w:rsidRPr="003D6BF6">
              <w:rPr>
                <w:rFonts w:eastAsia="Times New Roman"/>
                <w:color w:val="000000" w:themeColor="text1"/>
                <w:sz w:val="24"/>
                <w:szCs w:val="24"/>
              </w:rPr>
              <w:t>402.4</w:t>
            </w:r>
          </w:p>
        </w:tc>
        <w:tc>
          <w:tcPr>
            <w:tcW w:w="555" w:type="pct"/>
            <w:vAlign w:val="center"/>
          </w:tcPr>
          <w:p w:rsidR="003742FB" w:rsidRPr="003D6BF6" w:rsidRDefault="003742FB" w:rsidP="00231B1A">
            <w:pPr>
              <w:ind w:left="140"/>
              <w:jc w:val="center"/>
              <w:rPr>
                <w:color w:val="000000" w:themeColor="text1"/>
                <w:sz w:val="20"/>
                <w:szCs w:val="20"/>
              </w:rPr>
            </w:pPr>
            <w:r w:rsidRPr="003D6BF6">
              <w:rPr>
                <w:rFonts w:eastAsia="Times New Roman"/>
                <w:color w:val="000000" w:themeColor="text1"/>
                <w:sz w:val="24"/>
                <w:szCs w:val="24"/>
              </w:rPr>
              <w:t>377.4</w:t>
            </w:r>
          </w:p>
        </w:tc>
        <w:tc>
          <w:tcPr>
            <w:tcW w:w="555" w:type="pct"/>
            <w:gridSpan w:val="2"/>
            <w:vAlign w:val="center"/>
          </w:tcPr>
          <w:p w:rsidR="003742FB" w:rsidRPr="003D6BF6" w:rsidRDefault="003742FB" w:rsidP="00231B1A">
            <w:pPr>
              <w:ind w:left="180"/>
              <w:jc w:val="center"/>
              <w:rPr>
                <w:color w:val="000000" w:themeColor="text1"/>
                <w:sz w:val="20"/>
                <w:szCs w:val="20"/>
              </w:rPr>
            </w:pPr>
            <w:r w:rsidRPr="003D6BF6">
              <w:rPr>
                <w:rFonts w:eastAsia="Times New Roman"/>
                <w:color w:val="000000" w:themeColor="text1"/>
                <w:sz w:val="24"/>
                <w:szCs w:val="24"/>
              </w:rPr>
              <w:t>363.3</w:t>
            </w:r>
          </w:p>
        </w:tc>
        <w:tc>
          <w:tcPr>
            <w:tcW w:w="521" w:type="pct"/>
            <w:gridSpan w:val="2"/>
            <w:vAlign w:val="center"/>
          </w:tcPr>
          <w:p w:rsidR="003742FB" w:rsidRPr="003D6BF6" w:rsidRDefault="003742FB" w:rsidP="00231B1A">
            <w:pPr>
              <w:ind w:left="120"/>
              <w:jc w:val="center"/>
              <w:rPr>
                <w:color w:val="000000" w:themeColor="text1"/>
                <w:sz w:val="20"/>
                <w:szCs w:val="20"/>
              </w:rPr>
            </w:pPr>
            <w:r w:rsidRPr="003D6BF6">
              <w:rPr>
                <w:rFonts w:eastAsia="Times New Roman"/>
                <w:color w:val="000000" w:themeColor="text1"/>
                <w:sz w:val="24"/>
                <w:szCs w:val="24"/>
              </w:rPr>
              <w:t>386.2</w:t>
            </w:r>
          </w:p>
        </w:tc>
        <w:tc>
          <w:tcPr>
            <w:tcW w:w="639"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4.73</w:t>
            </w:r>
          </w:p>
        </w:tc>
        <w:tc>
          <w:tcPr>
            <w:tcW w:w="608" w:type="pct"/>
            <w:vAlign w:val="center"/>
          </w:tcPr>
          <w:p w:rsidR="003742FB" w:rsidRPr="003D6BF6" w:rsidRDefault="003742FB" w:rsidP="00231B1A">
            <w:pPr>
              <w:jc w:val="center"/>
              <w:rPr>
                <w:color w:val="000000" w:themeColor="text1"/>
                <w:sz w:val="24"/>
                <w:szCs w:val="24"/>
              </w:rPr>
            </w:pPr>
            <w:r w:rsidRPr="003D6BF6">
              <w:rPr>
                <w:color w:val="000000" w:themeColor="text1"/>
                <w:sz w:val="24"/>
                <w:szCs w:val="24"/>
              </w:rPr>
              <w:t>0.07</w:t>
            </w:r>
          </w:p>
        </w:tc>
      </w:tr>
      <w:tr w:rsidR="00231B1A" w:rsidRPr="003D6BF6" w:rsidTr="00231B1A">
        <w:trPr>
          <w:trHeight w:val="527"/>
        </w:trPr>
        <w:tc>
          <w:tcPr>
            <w:tcW w:w="975" w:type="pct"/>
            <w:vMerge/>
            <w:vAlign w:val="center"/>
          </w:tcPr>
          <w:p w:rsidR="003742FB" w:rsidRPr="003D6BF6" w:rsidRDefault="003742FB" w:rsidP="00FC3B6C">
            <w:pPr>
              <w:jc w:val="center"/>
              <w:rPr>
                <w:color w:val="000000" w:themeColor="text1"/>
                <w:sz w:val="14"/>
                <w:szCs w:val="14"/>
              </w:rPr>
            </w:pPr>
          </w:p>
        </w:tc>
        <w:tc>
          <w:tcPr>
            <w:tcW w:w="645"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3</w:t>
            </w:r>
            <w:r w:rsidRPr="003D6BF6">
              <w:rPr>
                <w:rFonts w:eastAsia="Times New Roman"/>
                <w:color w:val="000000" w:themeColor="text1"/>
                <w:sz w:val="32"/>
                <w:szCs w:val="32"/>
                <w:vertAlign w:val="superscript"/>
              </w:rPr>
              <w:t>rd</w:t>
            </w:r>
            <w:r w:rsidRPr="003D6BF6">
              <w:rPr>
                <w:rFonts w:eastAsia="Times New Roman"/>
                <w:color w:val="000000" w:themeColor="text1"/>
                <w:sz w:val="24"/>
                <w:szCs w:val="24"/>
              </w:rPr>
              <w:t xml:space="preserve"> wk</w:t>
            </w:r>
          </w:p>
        </w:tc>
        <w:tc>
          <w:tcPr>
            <w:tcW w:w="502" w:type="pct"/>
            <w:gridSpan w:val="2"/>
            <w:vAlign w:val="center"/>
          </w:tcPr>
          <w:p w:rsidR="003742FB" w:rsidRPr="003D6BF6" w:rsidRDefault="003742FB" w:rsidP="00231B1A">
            <w:pPr>
              <w:ind w:left="100"/>
              <w:jc w:val="center"/>
              <w:rPr>
                <w:color w:val="000000" w:themeColor="text1"/>
                <w:sz w:val="20"/>
                <w:szCs w:val="20"/>
              </w:rPr>
            </w:pPr>
            <w:r w:rsidRPr="003D6BF6">
              <w:rPr>
                <w:rFonts w:eastAsia="Times New Roman"/>
                <w:color w:val="000000" w:themeColor="text1"/>
                <w:sz w:val="24"/>
                <w:szCs w:val="24"/>
              </w:rPr>
              <w:t>768.5</w:t>
            </w:r>
          </w:p>
        </w:tc>
        <w:tc>
          <w:tcPr>
            <w:tcW w:w="555" w:type="pct"/>
            <w:vAlign w:val="center"/>
          </w:tcPr>
          <w:p w:rsidR="003742FB" w:rsidRPr="003D6BF6" w:rsidRDefault="003742FB" w:rsidP="00231B1A">
            <w:pPr>
              <w:ind w:left="140"/>
              <w:jc w:val="center"/>
              <w:rPr>
                <w:color w:val="000000" w:themeColor="text1"/>
                <w:sz w:val="20"/>
                <w:szCs w:val="20"/>
              </w:rPr>
            </w:pPr>
            <w:r w:rsidRPr="003D6BF6">
              <w:rPr>
                <w:rFonts w:eastAsia="Times New Roman"/>
                <w:color w:val="000000" w:themeColor="text1"/>
                <w:sz w:val="24"/>
                <w:szCs w:val="24"/>
              </w:rPr>
              <w:t>685.1</w:t>
            </w:r>
          </w:p>
        </w:tc>
        <w:tc>
          <w:tcPr>
            <w:tcW w:w="555" w:type="pct"/>
            <w:gridSpan w:val="2"/>
            <w:vAlign w:val="center"/>
          </w:tcPr>
          <w:p w:rsidR="003742FB" w:rsidRPr="003D6BF6" w:rsidRDefault="003742FB" w:rsidP="00231B1A">
            <w:pPr>
              <w:ind w:left="180"/>
              <w:jc w:val="center"/>
              <w:rPr>
                <w:color w:val="000000" w:themeColor="text1"/>
                <w:sz w:val="20"/>
                <w:szCs w:val="20"/>
              </w:rPr>
            </w:pPr>
            <w:r w:rsidRPr="003D6BF6">
              <w:rPr>
                <w:rFonts w:eastAsia="Times New Roman"/>
                <w:color w:val="000000" w:themeColor="text1"/>
                <w:sz w:val="24"/>
                <w:szCs w:val="24"/>
              </w:rPr>
              <w:t>669.6</w:t>
            </w:r>
          </w:p>
        </w:tc>
        <w:tc>
          <w:tcPr>
            <w:tcW w:w="521" w:type="pct"/>
            <w:gridSpan w:val="2"/>
            <w:vAlign w:val="center"/>
          </w:tcPr>
          <w:p w:rsidR="003742FB" w:rsidRPr="003D6BF6" w:rsidRDefault="003742FB" w:rsidP="00231B1A">
            <w:pPr>
              <w:ind w:left="120"/>
              <w:jc w:val="center"/>
              <w:rPr>
                <w:color w:val="000000" w:themeColor="text1"/>
                <w:sz w:val="20"/>
                <w:szCs w:val="20"/>
              </w:rPr>
            </w:pPr>
            <w:r w:rsidRPr="003D6BF6">
              <w:rPr>
                <w:rFonts w:eastAsia="Times New Roman"/>
                <w:color w:val="000000" w:themeColor="text1"/>
                <w:sz w:val="24"/>
                <w:szCs w:val="24"/>
              </w:rPr>
              <w:t>698.2</w:t>
            </w:r>
          </w:p>
        </w:tc>
        <w:tc>
          <w:tcPr>
            <w:tcW w:w="639"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11.64</w:t>
            </w:r>
          </w:p>
        </w:tc>
        <w:tc>
          <w:tcPr>
            <w:tcW w:w="608" w:type="pct"/>
            <w:vAlign w:val="center"/>
          </w:tcPr>
          <w:p w:rsidR="003742FB" w:rsidRPr="003D6BF6" w:rsidRDefault="003742FB" w:rsidP="00231B1A">
            <w:pPr>
              <w:jc w:val="center"/>
              <w:rPr>
                <w:color w:val="000000" w:themeColor="text1"/>
                <w:sz w:val="24"/>
                <w:szCs w:val="24"/>
              </w:rPr>
            </w:pPr>
            <w:r w:rsidRPr="003D6BF6">
              <w:rPr>
                <w:color w:val="000000" w:themeColor="text1"/>
                <w:sz w:val="24"/>
                <w:szCs w:val="24"/>
              </w:rPr>
              <w:t>0.02</w:t>
            </w:r>
          </w:p>
        </w:tc>
      </w:tr>
      <w:tr w:rsidR="00231B1A" w:rsidRPr="003D6BF6" w:rsidTr="00231B1A">
        <w:trPr>
          <w:trHeight w:val="521"/>
        </w:trPr>
        <w:tc>
          <w:tcPr>
            <w:tcW w:w="975" w:type="pct"/>
            <w:vMerge/>
            <w:vAlign w:val="center"/>
          </w:tcPr>
          <w:p w:rsidR="003742FB" w:rsidRPr="003D6BF6" w:rsidRDefault="003742FB" w:rsidP="00FC3B6C">
            <w:pPr>
              <w:jc w:val="center"/>
              <w:rPr>
                <w:color w:val="000000" w:themeColor="text1"/>
                <w:sz w:val="24"/>
                <w:szCs w:val="24"/>
              </w:rPr>
            </w:pPr>
          </w:p>
        </w:tc>
        <w:tc>
          <w:tcPr>
            <w:tcW w:w="645"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4</w:t>
            </w:r>
            <w:r w:rsidRPr="003D6BF6">
              <w:rPr>
                <w:rFonts w:eastAsia="Times New Roman"/>
                <w:color w:val="000000" w:themeColor="text1"/>
                <w:sz w:val="32"/>
                <w:szCs w:val="32"/>
                <w:vertAlign w:val="superscript"/>
              </w:rPr>
              <w:t>th</w:t>
            </w:r>
            <w:r w:rsidRPr="003D6BF6">
              <w:rPr>
                <w:rFonts w:eastAsia="Times New Roman"/>
                <w:color w:val="000000" w:themeColor="text1"/>
                <w:sz w:val="24"/>
                <w:szCs w:val="24"/>
              </w:rPr>
              <w:t xml:space="preserve"> wk</w:t>
            </w:r>
          </w:p>
        </w:tc>
        <w:tc>
          <w:tcPr>
            <w:tcW w:w="502"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1265.3</w:t>
            </w:r>
          </w:p>
        </w:tc>
        <w:tc>
          <w:tcPr>
            <w:tcW w:w="555" w:type="pct"/>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1051.5</w:t>
            </w:r>
          </w:p>
        </w:tc>
        <w:tc>
          <w:tcPr>
            <w:tcW w:w="555"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1032.2</w:t>
            </w:r>
          </w:p>
        </w:tc>
        <w:tc>
          <w:tcPr>
            <w:tcW w:w="521"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1124.1</w:t>
            </w:r>
          </w:p>
        </w:tc>
        <w:tc>
          <w:tcPr>
            <w:tcW w:w="639"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24.52</w:t>
            </w:r>
          </w:p>
        </w:tc>
        <w:tc>
          <w:tcPr>
            <w:tcW w:w="608" w:type="pct"/>
            <w:vAlign w:val="center"/>
          </w:tcPr>
          <w:p w:rsidR="00441F1B" w:rsidRPr="003D6BF6" w:rsidRDefault="003742FB" w:rsidP="00441F1B">
            <w:pPr>
              <w:jc w:val="center"/>
              <w:rPr>
                <w:color w:val="000000" w:themeColor="text1"/>
                <w:sz w:val="24"/>
                <w:szCs w:val="24"/>
              </w:rPr>
            </w:pPr>
            <w:r w:rsidRPr="003D6BF6">
              <w:rPr>
                <w:color w:val="000000" w:themeColor="text1"/>
                <w:sz w:val="24"/>
                <w:szCs w:val="24"/>
              </w:rPr>
              <w:t>0.004</w:t>
            </w:r>
          </w:p>
        </w:tc>
      </w:tr>
      <w:tr w:rsidR="00441F1B" w:rsidRPr="003D6BF6" w:rsidTr="00441F1B">
        <w:trPr>
          <w:trHeight w:val="80"/>
        </w:trPr>
        <w:tc>
          <w:tcPr>
            <w:tcW w:w="975" w:type="pct"/>
            <w:vAlign w:val="center"/>
          </w:tcPr>
          <w:p w:rsidR="00441F1B" w:rsidRPr="00441F1B" w:rsidRDefault="00441F1B" w:rsidP="00FC3B6C">
            <w:pPr>
              <w:jc w:val="center"/>
              <w:rPr>
                <w:color w:val="000000" w:themeColor="text1"/>
                <w:sz w:val="12"/>
                <w:szCs w:val="12"/>
              </w:rPr>
            </w:pPr>
          </w:p>
        </w:tc>
        <w:tc>
          <w:tcPr>
            <w:tcW w:w="645" w:type="pct"/>
            <w:gridSpan w:val="2"/>
            <w:vAlign w:val="center"/>
          </w:tcPr>
          <w:p w:rsidR="00441F1B" w:rsidRPr="00441F1B" w:rsidRDefault="00441F1B" w:rsidP="00231B1A">
            <w:pPr>
              <w:jc w:val="center"/>
              <w:rPr>
                <w:rFonts w:eastAsia="Times New Roman"/>
                <w:color w:val="000000" w:themeColor="text1"/>
                <w:sz w:val="12"/>
                <w:szCs w:val="12"/>
              </w:rPr>
            </w:pPr>
          </w:p>
        </w:tc>
        <w:tc>
          <w:tcPr>
            <w:tcW w:w="502" w:type="pct"/>
            <w:gridSpan w:val="2"/>
            <w:vAlign w:val="center"/>
          </w:tcPr>
          <w:p w:rsidR="00441F1B" w:rsidRPr="00441F1B" w:rsidRDefault="00441F1B" w:rsidP="00231B1A">
            <w:pPr>
              <w:jc w:val="center"/>
              <w:rPr>
                <w:rFonts w:eastAsia="Times New Roman"/>
                <w:color w:val="000000" w:themeColor="text1"/>
                <w:sz w:val="12"/>
                <w:szCs w:val="12"/>
              </w:rPr>
            </w:pPr>
          </w:p>
        </w:tc>
        <w:tc>
          <w:tcPr>
            <w:tcW w:w="555" w:type="pct"/>
            <w:vAlign w:val="center"/>
          </w:tcPr>
          <w:p w:rsidR="00441F1B" w:rsidRPr="00441F1B" w:rsidRDefault="00441F1B" w:rsidP="00231B1A">
            <w:pPr>
              <w:jc w:val="center"/>
              <w:rPr>
                <w:rFonts w:eastAsia="Times New Roman"/>
                <w:color w:val="000000" w:themeColor="text1"/>
                <w:sz w:val="12"/>
                <w:szCs w:val="12"/>
              </w:rPr>
            </w:pPr>
          </w:p>
        </w:tc>
        <w:tc>
          <w:tcPr>
            <w:tcW w:w="555" w:type="pct"/>
            <w:gridSpan w:val="2"/>
            <w:vAlign w:val="center"/>
          </w:tcPr>
          <w:p w:rsidR="00441F1B" w:rsidRPr="00441F1B" w:rsidRDefault="00441F1B" w:rsidP="00231B1A">
            <w:pPr>
              <w:jc w:val="center"/>
              <w:rPr>
                <w:rFonts w:eastAsia="Times New Roman"/>
                <w:color w:val="000000" w:themeColor="text1"/>
                <w:sz w:val="12"/>
                <w:szCs w:val="12"/>
              </w:rPr>
            </w:pPr>
          </w:p>
        </w:tc>
        <w:tc>
          <w:tcPr>
            <w:tcW w:w="521" w:type="pct"/>
            <w:gridSpan w:val="2"/>
            <w:vAlign w:val="center"/>
          </w:tcPr>
          <w:p w:rsidR="00441F1B" w:rsidRPr="00441F1B" w:rsidRDefault="00441F1B" w:rsidP="00231B1A">
            <w:pPr>
              <w:jc w:val="center"/>
              <w:rPr>
                <w:rFonts w:eastAsia="Times New Roman"/>
                <w:color w:val="000000" w:themeColor="text1"/>
                <w:sz w:val="12"/>
                <w:szCs w:val="12"/>
              </w:rPr>
            </w:pPr>
          </w:p>
        </w:tc>
        <w:tc>
          <w:tcPr>
            <w:tcW w:w="639" w:type="pct"/>
            <w:gridSpan w:val="2"/>
            <w:vAlign w:val="center"/>
          </w:tcPr>
          <w:p w:rsidR="00441F1B" w:rsidRPr="00441F1B" w:rsidRDefault="00441F1B" w:rsidP="00231B1A">
            <w:pPr>
              <w:jc w:val="center"/>
              <w:rPr>
                <w:rFonts w:eastAsia="Times New Roman"/>
                <w:color w:val="000000" w:themeColor="text1"/>
                <w:sz w:val="12"/>
                <w:szCs w:val="12"/>
              </w:rPr>
            </w:pPr>
          </w:p>
        </w:tc>
        <w:tc>
          <w:tcPr>
            <w:tcW w:w="608" w:type="pct"/>
            <w:vAlign w:val="center"/>
          </w:tcPr>
          <w:p w:rsidR="00441F1B" w:rsidRPr="00441F1B" w:rsidRDefault="00441F1B" w:rsidP="00231B1A">
            <w:pPr>
              <w:jc w:val="center"/>
              <w:rPr>
                <w:color w:val="000000" w:themeColor="text1"/>
                <w:sz w:val="12"/>
                <w:szCs w:val="12"/>
              </w:rPr>
            </w:pPr>
          </w:p>
        </w:tc>
      </w:tr>
      <w:tr w:rsidR="00231B1A" w:rsidRPr="003D6BF6" w:rsidTr="00231B1A">
        <w:trPr>
          <w:trHeight w:val="411"/>
        </w:trPr>
        <w:tc>
          <w:tcPr>
            <w:tcW w:w="975" w:type="pct"/>
            <w:vMerge w:val="restart"/>
            <w:vAlign w:val="center"/>
          </w:tcPr>
          <w:p w:rsidR="003742FB" w:rsidRPr="003D6BF6" w:rsidRDefault="003742FB" w:rsidP="00FC3B6C">
            <w:pPr>
              <w:jc w:val="center"/>
              <w:rPr>
                <w:color w:val="000000" w:themeColor="text1"/>
                <w:sz w:val="24"/>
                <w:szCs w:val="24"/>
              </w:rPr>
            </w:pPr>
            <w:r w:rsidRPr="003D6BF6">
              <w:rPr>
                <w:rFonts w:eastAsia="Times New Roman"/>
                <w:color w:val="000000" w:themeColor="text1"/>
                <w:sz w:val="24"/>
                <w:szCs w:val="24"/>
              </w:rPr>
              <w:t>Weight gain</w:t>
            </w:r>
          </w:p>
        </w:tc>
        <w:tc>
          <w:tcPr>
            <w:tcW w:w="645" w:type="pct"/>
            <w:gridSpan w:val="2"/>
            <w:vAlign w:val="center"/>
          </w:tcPr>
          <w:p w:rsidR="003742FB" w:rsidRPr="003D6BF6" w:rsidRDefault="003742FB" w:rsidP="00231B1A">
            <w:pPr>
              <w:spacing w:line="327" w:lineRule="exact"/>
              <w:jc w:val="center"/>
              <w:rPr>
                <w:color w:val="000000" w:themeColor="text1"/>
                <w:sz w:val="20"/>
                <w:szCs w:val="20"/>
              </w:rPr>
            </w:pPr>
            <w:r w:rsidRPr="003D6BF6">
              <w:rPr>
                <w:rFonts w:eastAsia="Times New Roman"/>
                <w:color w:val="000000" w:themeColor="text1"/>
                <w:sz w:val="24"/>
                <w:szCs w:val="24"/>
              </w:rPr>
              <w:t>1</w:t>
            </w:r>
            <w:r w:rsidRPr="003D6BF6">
              <w:rPr>
                <w:rFonts w:eastAsia="Times New Roman"/>
                <w:color w:val="000000" w:themeColor="text1"/>
                <w:sz w:val="32"/>
                <w:szCs w:val="32"/>
                <w:vertAlign w:val="superscript"/>
              </w:rPr>
              <w:t>st</w:t>
            </w:r>
            <w:r w:rsidRPr="003D6BF6">
              <w:rPr>
                <w:rFonts w:eastAsia="Times New Roman"/>
                <w:color w:val="000000" w:themeColor="text1"/>
                <w:sz w:val="24"/>
                <w:szCs w:val="24"/>
              </w:rPr>
              <w:t xml:space="preserve"> wk</w:t>
            </w:r>
          </w:p>
        </w:tc>
        <w:tc>
          <w:tcPr>
            <w:tcW w:w="502" w:type="pct"/>
            <w:gridSpan w:val="2"/>
            <w:vAlign w:val="center"/>
          </w:tcPr>
          <w:p w:rsidR="003742FB" w:rsidRPr="003D6BF6" w:rsidRDefault="003742FB" w:rsidP="00231B1A">
            <w:pPr>
              <w:spacing w:line="264" w:lineRule="exact"/>
              <w:ind w:left="100"/>
              <w:jc w:val="center"/>
              <w:rPr>
                <w:color w:val="000000" w:themeColor="text1"/>
                <w:sz w:val="20"/>
                <w:szCs w:val="20"/>
              </w:rPr>
            </w:pPr>
            <w:r w:rsidRPr="003D6BF6">
              <w:rPr>
                <w:rFonts w:eastAsia="Times New Roman"/>
                <w:color w:val="000000" w:themeColor="text1"/>
                <w:sz w:val="24"/>
                <w:szCs w:val="24"/>
              </w:rPr>
              <w:t>21.1</w:t>
            </w:r>
          </w:p>
        </w:tc>
        <w:tc>
          <w:tcPr>
            <w:tcW w:w="555" w:type="pct"/>
            <w:vAlign w:val="center"/>
          </w:tcPr>
          <w:p w:rsidR="003742FB" w:rsidRPr="003D6BF6" w:rsidRDefault="003742FB" w:rsidP="00231B1A">
            <w:pPr>
              <w:spacing w:line="264" w:lineRule="exact"/>
              <w:ind w:left="140"/>
              <w:jc w:val="center"/>
              <w:rPr>
                <w:color w:val="000000" w:themeColor="text1"/>
                <w:sz w:val="20"/>
                <w:szCs w:val="20"/>
              </w:rPr>
            </w:pPr>
            <w:r w:rsidRPr="003D6BF6">
              <w:rPr>
                <w:rFonts w:eastAsia="Times New Roman"/>
                <w:color w:val="000000" w:themeColor="text1"/>
                <w:sz w:val="24"/>
                <w:szCs w:val="24"/>
              </w:rPr>
              <w:t>19.2</w:t>
            </w:r>
          </w:p>
        </w:tc>
        <w:tc>
          <w:tcPr>
            <w:tcW w:w="555" w:type="pct"/>
            <w:gridSpan w:val="2"/>
            <w:vAlign w:val="center"/>
          </w:tcPr>
          <w:p w:rsidR="003742FB" w:rsidRPr="003D6BF6" w:rsidRDefault="003742FB" w:rsidP="00231B1A">
            <w:pPr>
              <w:spacing w:line="264" w:lineRule="exact"/>
              <w:ind w:left="180"/>
              <w:jc w:val="center"/>
              <w:rPr>
                <w:color w:val="000000" w:themeColor="text1"/>
                <w:sz w:val="20"/>
                <w:szCs w:val="20"/>
              </w:rPr>
            </w:pPr>
            <w:r w:rsidRPr="003D6BF6">
              <w:rPr>
                <w:rFonts w:eastAsia="Times New Roman"/>
                <w:color w:val="000000" w:themeColor="text1"/>
                <w:sz w:val="24"/>
                <w:szCs w:val="24"/>
              </w:rPr>
              <w:t>18.6</w:t>
            </w:r>
          </w:p>
        </w:tc>
        <w:tc>
          <w:tcPr>
            <w:tcW w:w="521" w:type="pct"/>
            <w:gridSpan w:val="2"/>
            <w:vAlign w:val="center"/>
          </w:tcPr>
          <w:p w:rsidR="003742FB" w:rsidRPr="003D6BF6" w:rsidRDefault="003742FB" w:rsidP="00231B1A">
            <w:pPr>
              <w:spacing w:line="264" w:lineRule="exact"/>
              <w:ind w:left="120"/>
              <w:jc w:val="center"/>
              <w:rPr>
                <w:color w:val="000000" w:themeColor="text1"/>
                <w:sz w:val="20"/>
                <w:szCs w:val="20"/>
              </w:rPr>
            </w:pPr>
            <w:r w:rsidRPr="003D6BF6">
              <w:rPr>
                <w:rFonts w:eastAsia="Times New Roman"/>
                <w:color w:val="000000" w:themeColor="text1"/>
                <w:sz w:val="24"/>
                <w:szCs w:val="24"/>
              </w:rPr>
              <w:t>19.6</w:t>
            </w:r>
          </w:p>
        </w:tc>
        <w:tc>
          <w:tcPr>
            <w:tcW w:w="639" w:type="pct"/>
            <w:gridSpan w:val="2"/>
            <w:vAlign w:val="center"/>
          </w:tcPr>
          <w:p w:rsidR="003742FB" w:rsidRPr="003D6BF6" w:rsidRDefault="003742FB" w:rsidP="00231B1A">
            <w:pPr>
              <w:spacing w:line="264" w:lineRule="exact"/>
              <w:jc w:val="center"/>
              <w:rPr>
                <w:color w:val="000000" w:themeColor="text1"/>
                <w:sz w:val="20"/>
                <w:szCs w:val="20"/>
              </w:rPr>
            </w:pPr>
            <w:r w:rsidRPr="003D6BF6">
              <w:rPr>
                <w:rFonts w:eastAsia="Times New Roman"/>
                <w:color w:val="000000" w:themeColor="text1"/>
                <w:sz w:val="24"/>
                <w:szCs w:val="24"/>
              </w:rPr>
              <w:t>0.32</w:t>
            </w:r>
          </w:p>
        </w:tc>
        <w:tc>
          <w:tcPr>
            <w:tcW w:w="608" w:type="pct"/>
            <w:vAlign w:val="center"/>
          </w:tcPr>
          <w:p w:rsidR="003742FB" w:rsidRPr="003D6BF6" w:rsidRDefault="003742FB" w:rsidP="00231B1A">
            <w:pPr>
              <w:spacing w:line="264" w:lineRule="exact"/>
              <w:jc w:val="center"/>
              <w:rPr>
                <w:color w:val="000000" w:themeColor="text1"/>
                <w:sz w:val="24"/>
                <w:szCs w:val="24"/>
              </w:rPr>
            </w:pPr>
            <w:r w:rsidRPr="003D6BF6">
              <w:rPr>
                <w:color w:val="000000" w:themeColor="text1"/>
                <w:sz w:val="24"/>
                <w:szCs w:val="24"/>
              </w:rPr>
              <w:t>0.33</w:t>
            </w:r>
          </w:p>
        </w:tc>
      </w:tr>
      <w:tr w:rsidR="00231B1A" w:rsidRPr="003D6BF6" w:rsidTr="00231B1A">
        <w:trPr>
          <w:trHeight w:val="479"/>
        </w:trPr>
        <w:tc>
          <w:tcPr>
            <w:tcW w:w="975" w:type="pct"/>
            <w:vMerge/>
            <w:vAlign w:val="center"/>
          </w:tcPr>
          <w:p w:rsidR="003742FB" w:rsidRPr="003D6BF6" w:rsidRDefault="003742FB" w:rsidP="00FC3B6C">
            <w:pPr>
              <w:ind w:left="100"/>
              <w:jc w:val="center"/>
              <w:rPr>
                <w:color w:val="000000" w:themeColor="text1"/>
                <w:sz w:val="20"/>
                <w:szCs w:val="20"/>
              </w:rPr>
            </w:pPr>
          </w:p>
        </w:tc>
        <w:tc>
          <w:tcPr>
            <w:tcW w:w="645"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2</w:t>
            </w:r>
            <w:r w:rsidRPr="003D6BF6">
              <w:rPr>
                <w:rFonts w:eastAsia="Times New Roman"/>
                <w:color w:val="000000" w:themeColor="text1"/>
                <w:sz w:val="32"/>
                <w:szCs w:val="32"/>
                <w:vertAlign w:val="superscript"/>
              </w:rPr>
              <w:t>nd</w:t>
            </w:r>
            <w:r w:rsidRPr="003D6BF6">
              <w:rPr>
                <w:rFonts w:eastAsia="Times New Roman"/>
                <w:color w:val="000000" w:themeColor="text1"/>
                <w:sz w:val="24"/>
                <w:szCs w:val="24"/>
              </w:rPr>
              <w:t xml:space="preserve"> wk</w:t>
            </w:r>
          </w:p>
        </w:tc>
        <w:tc>
          <w:tcPr>
            <w:tcW w:w="502" w:type="pct"/>
            <w:gridSpan w:val="2"/>
            <w:vAlign w:val="center"/>
          </w:tcPr>
          <w:p w:rsidR="003742FB" w:rsidRPr="003D6BF6" w:rsidRDefault="003742FB" w:rsidP="00231B1A">
            <w:pPr>
              <w:ind w:left="100"/>
              <w:jc w:val="center"/>
              <w:rPr>
                <w:color w:val="000000" w:themeColor="text1"/>
                <w:sz w:val="20"/>
                <w:szCs w:val="20"/>
              </w:rPr>
            </w:pPr>
            <w:r w:rsidRPr="003D6BF6">
              <w:rPr>
                <w:rFonts w:eastAsia="Times New Roman"/>
                <w:color w:val="000000" w:themeColor="text1"/>
                <w:sz w:val="24"/>
                <w:szCs w:val="24"/>
              </w:rPr>
              <w:t>30.6</w:t>
            </w:r>
          </w:p>
        </w:tc>
        <w:tc>
          <w:tcPr>
            <w:tcW w:w="555" w:type="pct"/>
            <w:vAlign w:val="center"/>
          </w:tcPr>
          <w:p w:rsidR="003742FB" w:rsidRPr="003D6BF6" w:rsidRDefault="003742FB" w:rsidP="00231B1A">
            <w:pPr>
              <w:ind w:left="140"/>
              <w:jc w:val="center"/>
              <w:rPr>
                <w:color w:val="000000" w:themeColor="text1"/>
                <w:sz w:val="20"/>
                <w:szCs w:val="20"/>
              </w:rPr>
            </w:pPr>
            <w:r w:rsidRPr="003D6BF6">
              <w:rPr>
                <w:rFonts w:eastAsia="Times New Roman"/>
                <w:color w:val="000000" w:themeColor="text1"/>
                <w:sz w:val="24"/>
                <w:szCs w:val="24"/>
              </w:rPr>
              <w:t>28.7</w:t>
            </w:r>
          </w:p>
        </w:tc>
        <w:tc>
          <w:tcPr>
            <w:tcW w:w="555" w:type="pct"/>
            <w:gridSpan w:val="2"/>
            <w:vAlign w:val="center"/>
          </w:tcPr>
          <w:p w:rsidR="003742FB" w:rsidRPr="003D6BF6" w:rsidRDefault="003742FB" w:rsidP="00231B1A">
            <w:pPr>
              <w:ind w:left="180"/>
              <w:jc w:val="center"/>
              <w:rPr>
                <w:color w:val="000000" w:themeColor="text1"/>
                <w:sz w:val="20"/>
                <w:szCs w:val="20"/>
              </w:rPr>
            </w:pPr>
            <w:r w:rsidRPr="003D6BF6">
              <w:rPr>
                <w:rFonts w:eastAsia="Times New Roman"/>
                <w:color w:val="000000" w:themeColor="text1"/>
                <w:sz w:val="24"/>
                <w:szCs w:val="24"/>
              </w:rPr>
              <w:t>27.2</w:t>
            </w:r>
          </w:p>
        </w:tc>
        <w:tc>
          <w:tcPr>
            <w:tcW w:w="521" w:type="pct"/>
            <w:gridSpan w:val="2"/>
            <w:vAlign w:val="center"/>
          </w:tcPr>
          <w:p w:rsidR="003742FB" w:rsidRPr="003D6BF6" w:rsidRDefault="003742FB" w:rsidP="00231B1A">
            <w:pPr>
              <w:ind w:left="120"/>
              <w:jc w:val="center"/>
              <w:rPr>
                <w:color w:val="000000" w:themeColor="text1"/>
                <w:sz w:val="20"/>
                <w:szCs w:val="20"/>
              </w:rPr>
            </w:pPr>
            <w:r w:rsidRPr="003D6BF6">
              <w:rPr>
                <w:rFonts w:eastAsia="Times New Roman"/>
                <w:color w:val="000000" w:themeColor="text1"/>
                <w:sz w:val="24"/>
                <w:szCs w:val="24"/>
              </w:rPr>
              <w:t>29.5</w:t>
            </w:r>
          </w:p>
        </w:tc>
        <w:tc>
          <w:tcPr>
            <w:tcW w:w="639"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0.45</w:t>
            </w:r>
          </w:p>
        </w:tc>
        <w:tc>
          <w:tcPr>
            <w:tcW w:w="608" w:type="pct"/>
            <w:vAlign w:val="center"/>
          </w:tcPr>
          <w:p w:rsidR="003742FB" w:rsidRPr="003D6BF6" w:rsidRDefault="003742FB" w:rsidP="00231B1A">
            <w:pPr>
              <w:jc w:val="center"/>
              <w:rPr>
                <w:color w:val="000000" w:themeColor="text1"/>
                <w:sz w:val="24"/>
                <w:szCs w:val="24"/>
              </w:rPr>
            </w:pPr>
            <w:r w:rsidRPr="003D6BF6">
              <w:rPr>
                <w:color w:val="000000" w:themeColor="text1"/>
                <w:sz w:val="24"/>
                <w:szCs w:val="24"/>
              </w:rPr>
              <w:t>0.33</w:t>
            </w:r>
          </w:p>
        </w:tc>
      </w:tr>
      <w:tr w:rsidR="00231B1A" w:rsidRPr="003D6BF6" w:rsidTr="00231B1A">
        <w:trPr>
          <w:trHeight w:val="534"/>
        </w:trPr>
        <w:tc>
          <w:tcPr>
            <w:tcW w:w="975" w:type="pct"/>
            <w:vMerge/>
            <w:vAlign w:val="center"/>
          </w:tcPr>
          <w:p w:rsidR="003742FB" w:rsidRPr="003D6BF6" w:rsidRDefault="003742FB" w:rsidP="00FC3B6C">
            <w:pPr>
              <w:jc w:val="center"/>
              <w:rPr>
                <w:color w:val="000000" w:themeColor="text1"/>
                <w:sz w:val="14"/>
                <w:szCs w:val="14"/>
              </w:rPr>
            </w:pPr>
          </w:p>
        </w:tc>
        <w:tc>
          <w:tcPr>
            <w:tcW w:w="645"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3</w:t>
            </w:r>
            <w:r w:rsidRPr="003D6BF6">
              <w:rPr>
                <w:rFonts w:eastAsia="Times New Roman"/>
                <w:color w:val="000000" w:themeColor="text1"/>
                <w:sz w:val="32"/>
                <w:szCs w:val="32"/>
                <w:vertAlign w:val="superscript"/>
              </w:rPr>
              <w:t>rd</w:t>
            </w:r>
            <w:r w:rsidRPr="003D6BF6">
              <w:rPr>
                <w:rFonts w:eastAsia="Times New Roman"/>
                <w:color w:val="000000" w:themeColor="text1"/>
                <w:sz w:val="24"/>
                <w:szCs w:val="24"/>
              </w:rPr>
              <w:t xml:space="preserve"> wk</w:t>
            </w:r>
          </w:p>
        </w:tc>
        <w:tc>
          <w:tcPr>
            <w:tcW w:w="502" w:type="pct"/>
            <w:gridSpan w:val="2"/>
            <w:vAlign w:val="center"/>
          </w:tcPr>
          <w:p w:rsidR="003742FB" w:rsidRPr="003D6BF6" w:rsidRDefault="003742FB" w:rsidP="00231B1A">
            <w:pPr>
              <w:ind w:left="100"/>
              <w:jc w:val="center"/>
              <w:rPr>
                <w:color w:val="000000" w:themeColor="text1"/>
                <w:sz w:val="20"/>
                <w:szCs w:val="20"/>
              </w:rPr>
            </w:pPr>
            <w:r w:rsidRPr="003D6BF6">
              <w:rPr>
                <w:rFonts w:eastAsia="Times New Roman"/>
                <w:color w:val="000000" w:themeColor="text1"/>
                <w:sz w:val="24"/>
                <w:szCs w:val="24"/>
              </w:rPr>
              <w:t>52.3</w:t>
            </w:r>
          </w:p>
        </w:tc>
        <w:tc>
          <w:tcPr>
            <w:tcW w:w="555" w:type="pct"/>
            <w:vAlign w:val="center"/>
          </w:tcPr>
          <w:p w:rsidR="003742FB" w:rsidRPr="003D6BF6" w:rsidRDefault="003742FB" w:rsidP="00231B1A">
            <w:pPr>
              <w:ind w:left="140"/>
              <w:jc w:val="center"/>
              <w:rPr>
                <w:color w:val="000000" w:themeColor="text1"/>
                <w:sz w:val="20"/>
                <w:szCs w:val="20"/>
              </w:rPr>
            </w:pPr>
            <w:r w:rsidRPr="003D6BF6">
              <w:rPr>
                <w:rFonts w:eastAsia="Times New Roman"/>
                <w:color w:val="000000" w:themeColor="text1"/>
                <w:sz w:val="24"/>
                <w:szCs w:val="24"/>
              </w:rPr>
              <w:t>43.9</w:t>
            </w:r>
          </w:p>
        </w:tc>
        <w:tc>
          <w:tcPr>
            <w:tcW w:w="555" w:type="pct"/>
            <w:gridSpan w:val="2"/>
            <w:vAlign w:val="center"/>
          </w:tcPr>
          <w:p w:rsidR="003742FB" w:rsidRPr="003D6BF6" w:rsidRDefault="003742FB" w:rsidP="00231B1A">
            <w:pPr>
              <w:ind w:left="180"/>
              <w:jc w:val="center"/>
              <w:rPr>
                <w:color w:val="000000" w:themeColor="text1"/>
                <w:sz w:val="20"/>
                <w:szCs w:val="20"/>
              </w:rPr>
            </w:pPr>
            <w:r w:rsidRPr="003D6BF6">
              <w:rPr>
                <w:rFonts w:eastAsia="Times New Roman"/>
                <w:color w:val="000000" w:themeColor="text1"/>
                <w:sz w:val="24"/>
                <w:szCs w:val="24"/>
              </w:rPr>
              <w:t>43.7</w:t>
            </w:r>
          </w:p>
        </w:tc>
        <w:tc>
          <w:tcPr>
            <w:tcW w:w="521" w:type="pct"/>
            <w:gridSpan w:val="2"/>
            <w:vAlign w:val="center"/>
          </w:tcPr>
          <w:p w:rsidR="003742FB" w:rsidRPr="003D6BF6" w:rsidRDefault="003742FB" w:rsidP="00231B1A">
            <w:pPr>
              <w:ind w:left="120"/>
              <w:jc w:val="center"/>
              <w:rPr>
                <w:color w:val="000000" w:themeColor="text1"/>
                <w:sz w:val="20"/>
                <w:szCs w:val="20"/>
              </w:rPr>
            </w:pPr>
            <w:r w:rsidRPr="003D6BF6">
              <w:rPr>
                <w:rFonts w:eastAsia="Times New Roman"/>
                <w:color w:val="000000" w:themeColor="text1"/>
                <w:sz w:val="24"/>
                <w:szCs w:val="24"/>
              </w:rPr>
              <w:t>44.6</w:t>
            </w:r>
          </w:p>
        </w:tc>
        <w:tc>
          <w:tcPr>
            <w:tcW w:w="639"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1.11</w:t>
            </w:r>
          </w:p>
        </w:tc>
        <w:tc>
          <w:tcPr>
            <w:tcW w:w="608" w:type="pct"/>
            <w:vAlign w:val="center"/>
          </w:tcPr>
          <w:p w:rsidR="003742FB" w:rsidRPr="003D6BF6" w:rsidRDefault="003742FB" w:rsidP="00231B1A">
            <w:pPr>
              <w:jc w:val="center"/>
              <w:rPr>
                <w:color w:val="000000" w:themeColor="text1"/>
                <w:sz w:val="24"/>
                <w:szCs w:val="24"/>
              </w:rPr>
            </w:pPr>
            <w:r w:rsidRPr="003D6BF6">
              <w:rPr>
                <w:color w:val="000000" w:themeColor="text1"/>
                <w:sz w:val="24"/>
                <w:szCs w:val="24"/>
              </w:rPr>
              <w:t>0.03</w:t>
            </w:r>
          </w:p>
        </w:tc>
      </w:tr>
      <w:tr w:rsidR="00231B1A" w:rsidRPr="003D6BF6" w:rsidTr="00231B1A">
        <w:trPr>
          <w:trHeight w:val="518"/>
        </w:trPr>
        <w:tc>
          <w:tcPr>
            <w:tcW w:w="975" w:type="pct"/>
            <w:vMerge/>
            <w:vAlign w:val="center"/>
          </w:tcPr>
          <w:p w:rsidR="003742FB" w:rsidRPr="003D6BF6" w:rsidRDefault="003742FB" w:rsidP="00FC3B6C">
            <w:pPr>
              <w:jc w:val="center"/>
              <w:rPr>
                <w:color w:val="000000" w:themeColor="text1"/>
                <w:sz w:val="24"/>
                <w:szCs w:val="24"/>
              </w:rPr>
            </w:pPr>
          </w:p>
        </w:tc>
        <w:tc>
          <w:tcPr>
            <w:tcW w:w="645"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4</w:t>
            </w:r>
            <w:r w:rsidRPr="003D6BF6">
              <w:rPr>
                <w:rFonts w:eastAsia="Times New Roman"/>
                <w:color w:val="000000" w:themeColor="text1"/>
                <w:sz w:val="32"/>
                <w:szCs w:val="32"/>
                <w:vertAlign w:val="superscript"/>
              </w:rPr>
              <w:t>th</w:t>
            </w:r>
            <w:r w:rsidRPr="003D6BF6">
              <w:rPr>
                <w:rFonts w:eastAsia="Times New Roman"/>
                <w:color w:val="000000" w:themeColor="text1"/>
                <w:sz w:val="24"/>
                <w:szCs w:val="24"/>
              </w:rPr>
              <w:t xml:space="preserve"> wk</w:t>
            </w:r>
          </w:p>
        </w:tc>
        <w:tc>
          <w:tcPr>
            <w:tcW w:w="502" w:type="pct"/>
            <w:gridSpan w:val="2"/>
            <w:vAlign w:val="center"/>
          </w:tcPr>
          <w:p w:rsidR="003742FB" w:rsidRPr="003D6BF6" w:rsidRDefault="003742FB" w:rsidP="00231B1A">
            <w:pPr>
              <w:ind w:left="100"/>
              <w:jc w:val="center"/>
              <w:rPr>
                <w:color w:val="000000" w:themeColor="text1"/>
                <w:sz w:val="20"/>
                <w:szCs w:val="20"/>
              </w:rPr>
            </w:pPr>
            <w:r w:rsidRPr="003D6BF6">
              <w:rPr>
                <w:rFonts w:eastAsia="Times New Roman"/>
                <w:color w:val="000000" w:themeColor="text1"/>
                <w:sz w:val="24"/>
                <w:szCs w:val="24"/>
              </w:rPr>
              <w:t>70.8</w:t>
            </w:r>
          </w:p>
        </w:tc>
        <w:tc>
          <w:tcPr>
            <w:tcW w:w="555" w:type="pct"/>
            <w:vAlign w:val="center"/>
          </w:tcPr>
          <w:p w:rsidR="003742FB" w:rsidRPr="003D6BF6" w:rsidRDefault="003742FB" w:rsidP="00231B1A">
            <w:pPr>
              <w:ind w:left="140"/>
              <w:jc w:val="center"/>
              <w:rPr>
                <w:color w:val="000000" w:themeColor="text1"/>
                <w:sz w:val="20"/>
                <w:szCs w:val="20"/>
              </w:rPr>
            </w:pPr>
            <w:r w:rsidRPr="003D6BF6">
              <w:rPr>
                <w:rFonts w:eastAsia="Times New Roman"/>
                <w:color w:val="000000" w:themeColor="text1"/>
                <w:sz w:val="24"/>
                <w:szCs w:val="24"/>
              </w:rPr>
              <w:t>52.2</w:t>
            </w:r>
          </w:p>
        </w:tc>
        <w:tc>
          <w:tcPr>
            <w:tcW w:w="555" w:type="pct"/>
            <w:gridSpan w:val="2"/>
            <w:vAlign w:val="center"/>
          </w:tcPr>
          <w:p w:rsidR="003742FB" w:rsidRPr="003D6BF6" w:rsidRDefault="003742FB" w:rsidP="00231B1A">
            <w:pPr>
              <w:ind w:left="180"/>
              <w:jc w:val="center"/>
              <w:rPr>
                <w:color w:val="000000" w:themeColor="text1"/>
                <w:sz w:val="20"/>
                <w:szCs w:val="20"/>
              </w:rPr>
            </w:pPr>
            <w:r w:rsidRPr="003D6BF6">
              <w:rPr>
                <w:rFonts w:eastAsia="Times New Roman"/>
                <w:color w:val="000000" w:themeColor="text1"/>
                <w:sz w:val="24"/>
                <w:szCs w:val="24"/>
              </w:rPr>
              <w:t>51.8</w:t>
            </w:r>
          </w:p>
        </w:tc>
        <w:tc>
          <w:tcPr>
            <w:tcW w:w="521" w:type="pct"/>
            <w:gridSpan w:val="2"/>
            <w:vAlign w:val="center"/>
          </w:tcPr>
          <w:p w:rsidR="003742FB" w:rsidRPr="003D6BF6" w:rsidRDefault="003742FB" w:rsidP="00231B1A">
            <w:pPr>
              <w:ind w:left="120"/>
              <w:jc w:val="center"/>
              <w:rPr>
                <w:color w:val="000000" w:themeColor="text1"/>
                <w:sz w:val="20"/>
                <w:szCs w:val="20"/>
              </w:rPr>
            </w:pPr>
            <w:r w:rsidRPr="003D6BF6">
              <w:rPr>
                <w:rFonts w:eastAsia="Times New Roman"/>
                <w:color w:val="000000" w:themeColor="text1"/>
                <w:sz w:val="24"/>
                <w:szCs w:val="24"/>
              </w:rPr>
              <w:t>60.8</w:t>
            </w:r>
          </w:p>
        </w:tc>
        <w:tc>
          <w:tcPr>
            <w:tcW w:w="639"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2.22</w:t>
            </w:r>
          </w:p>
        </w:tc>
        <w:tc>
          <w:tcPr>
            <w:tcW w:w="608" w:type="pct"/>
            <w:vAlign w:val="center"/>
          </w:tcPr>
          <w:p w:rsidR="003742FB" w:rsidRPr="003D6BF6" w:rsidRDefault="003742FB" w:rsidP="00231B1A">
            <w:pPr>
              <w:jc w:val="center"/>
              <w:rPr>
                <w:color w:val="000000" w:themeColor="text1"/>
                <w:sz w:val="24"/>
                <w:szCs w:val="24"/>
              </w:rPr>
            </w:pPr>
            <w:r w:rsidRPr="003D6BF6">
              <w:rPr>
                <w:color w:val="000000" w:themeColor="text1"/>
                <w:sz w:val="24"/>
                <w:szCs w:val="24"/>
              </w:rPr>
              <w:t>0.07</w:t>
            </w:r>
          </w:p>
        </w:tc>
      </w:tr>
      <w:tr w:rsidR="00441F1B" w:rsidRPr="003D6BF6" w:rsidTr="00441F1B">
        <w:trPr>
          <w:trHeight w:val="80"/>
        </w:trPr>
        <w:tc>
          <w:tcPr>
            <w:tcW w:w="975" w:type="pct"/>
            <w:vAlign w:val="center"/>
          </w:tcPr>
          <w:p w:rsidR="00441F1B" w:rsidRPr="00441F1B" w:rsidRDefault="00441F1B" w:rsidP="00FC3B6C">
            <w:pPr>
              <w:jc w:val="center"/>
              <w:rPr>
                <w:color w:val="000000" w:themeColor="text1"/>
                <w:sz w:val="12"/>
                <w:szCs w:val="12"/>
              </w:rPr>
            </w:pPr>
          </w:p>
        </w:tc>
        <w:tc>
          <w:tcPr>
            <w:tcW w:w="645" w:type="pct"/>
            <w:gridSpan w:val="2"/>
            <w:vAlign w:val="center"/>
          </w:tcPr>
          <w:p w:rsidR="00441F1B" w:rsidRPr="003D6BF6" w:rsidRDefault="00441F1B" w:rsidP="00231B1A">
            <w:pPr>
              <w:jc w:val="center"/>
              <w:rPr>
                <w:rFonts w:eastAsia="Times New Roman"/>
                <w:color w:val="000000" w:themeColor="text1"/>
                <w:sz w:val="24"/>
                <w:szCs w:val="24"/>
              </w:rPr>
            </w:pPr>
          </w:p>
        </w:tc>
        <w:tc>
          <w:tcPr>
            <w:tcW w:w="502" w:type="pct"/>
            <w:gridSpan w:val="2"/>
            <w:vAlign w:val="center"/>
          </w:tcPr>
          <w:p w:rsidR="00441F1B" w:rsidRPr="003D6BF6" w:rsidRDefault="00441F1B" w:rsidP="00231B1A">
            <w:pPr>
              <w:ind w:left="100"/>
              <w:jc w:val="center"/>
              <w:rPr>
                <w:rFonts w:eastAsia="Times New Roman"/>
                <w:color w:val="000000" w:themeColor="text1"/>
                <w:sz w:val="24"/>
                <w:szCs w:val="24"/>
              </w:rPr>
            </w:pPr>
          </w:p>
        </w:tc>
        <w:tc>
          <w:tcPr>
            <w:tcW w:w="555" w:type="pct"/>
            <w:vAlign w:val="center"/>
          </w:tcPr>
          <w:p w:rsidR="00441F1B" w:rsidRPr="003D6BF6" w:rsidRDefault="00441F1B" w:rsidP="00231B1A">
            <w:pPr>
              <w:ind w:left="140"/>
              <w:jc w:val="center"/>
              <w:rPr>
                <w:rFonts w:eastAsia="Times New Roman"/>
                <w:color w:val="000000" w:themeColor="text1"/>
                <w:sz w:val="24"/>
                <w:szCs w:val="24"/>
              </w:rPr>
            </w:pPr>
          </w:p>
        </w:tc>
        <w:tc>
          <w:tcPr>
            <w:tcW w:w="555" w:type="pct"/>
            <w:gridSpan w:val="2"/>
            <w:vAlign w:val="center"/>
          </w:tcPr>
          <w:p w:rsidR="00441F1B" w:rsidRPr="003D6BF6" w:rsidRDefault="00441F1B" w:rsidP="00231B1A">
            <w:pPr>
              <w:ind w:left="180"/>
              <w:jc w:val="center"/>
              <w:rPr>
                <w:rFonts w:eastAsia="Times New Roman"/>
                <w:color w:val="000000" w:themeColor="text1"/>
                <w:sz w:val="24"/>
                <w:szCs w:val="24"/>
              </w:rPr>
            </w:pPr>
          </w:p>
        </w:tc>
        <w:tc>
          <w:tcPr>
            <w:tcW w:w="521" w:type="pct"/>
            <w:gridSpan w:val="2"/>
            <w:vAlign w:val="center"/>
          </w:tcPr>
          <w:p w:rsidR="00441F1B" w:rsidRPr="003D6BF6" w:rsidRDefault="00441F1B" w:rsidP="00231B1A">
            <w:pPr>
              <w:ind w:left="120"/>
              <w:jc w:val="center"/>
              <w:rPr>
                <w:rFonts w:eastAsia="Times New Roman"/>
                <w:color w:val="000000" w:themeColor="text1"/>
                <w:sz w:val="24"/>
                <w:szCs w:val="24"/>
              </w:rPr>
            </w:pPr>
          </w:p>
        </w:tc>
        <w:tc>
          <w:tcPr>
            <w:tcW w:w="639" w:type="pct"/>
            <w:gridSpan w:val="2"/>
            <w:vAlign w:val="center"/>
          </w:tcPr>
          <w:p w:rsidR="00441F1B" w:rsidRPr="003D6BF6" w:rsidRDefault="00441F1B" w:rsidP="00231B1A">
            <w:pPr>
              <w:jc w:val="center"/>
              <w:rPr>
                <w:rFonts w:eastAsia="Times New Roman"/>
                <w:color w:val="000000" w:themeColor="text1"/>
                <w:sz w:val="24"/>
                <w:szCs w:val="24"/>
              </w:rPr>
            </w:pPr>
          </w:p>
        </w:tc>
        <w:tc>
          <w:tcPr>
            <w:tcW w:w="608" w:type="pct"/>
            <w:vAlign w:val="center"/>
          </w:tcPr>
          <w:p w:rsidR="00441F1B" w:rsidRPr="003D6BF6" w:rsidRDefault="00441F1B" w:rsidP="00231B1A">
            <w:pPr>
              <w:jc w:val="center"/>
              <w:rPr>
                <w:color w:val="000000" w:themeColor="text1"/>
                <w:sz w:val="24"/>
                <w:szCs w:val="24"/>
              </w:rPr>
            </w:pPr>
          </w:p>
        </w:tc>
      </w:tr>
      <w:tr w:rsidR="00231B1A" w:rsidRPr="003D6BF6" w:rsidTr="00231B1A">
        <w:trPr>
          <w:trHeight w:val="411"/>
        </w:trPr>
        <w:tc>
          <w:tcPr>
            <w:tcW w:w="975" w:type="pct"/>
            <w:vMerge w:val="restart"/>
            <w:vAlign w:val="center"/>
          </w:tcPr>
          <w:p w:rsidR="003742FB" w:rsidRPr="003D6BF6" w:rsidRDefault="003742FB" w:rsidP="00FC3B6C">
            <w:pPr>
              <w:jc w:val="center"/>
              <w:rPr>
                <w:color w:val="000000" w:themeColor="text1"/>
                <w:sz w:val="24"/>
                <w:szCs w:val="24"/>
              </w:rPr>
            </w:pPr>
            <w:r w:rsidRPr="003D6BF6">
              <w:rPr>
                <w:rFonts w:eastAsia="Times New Roman"/>
                <w:color w:val="000000" w:themeColor="text1"/>
                <w:sz w:val="24"/>
                <w:szCs w:val="24"/>
              </w:rPr>
              <w:t>Feed intake</w:t>
            </w:r>
          </w:p>
        </w:tc>
        <w:tc>
          <w:tcPr>
            <w:tcW w:w="645" w:type="pct"/>
            <w:gridSpan w:val="2"/>
            <w:vAlign w:val="center"/>
          </w:tcPr>
          <w:p w:rsidR="003742FB" w:rsidRPr="003D6BF6" w:rsidRDefault="003742FB" w:rsidP="00231B1A">
            <w:pPr>
              <w:spacing w:line="327" w:lineRule="exact"/>
              <w:jc w:val="center"/>
              <w:rPr>
                <w:color w:val="000000" w:themeColor="text1"/>
                <w:sz w:val="20"/>
                <w:szCs w:val="20"/>
              </w:rPr>
            </w:pPr>
            <w:r w:rsidRPr="003D6BF6">
              <w:rPr>
                <w:rFonts w:eastAsia="Times New Roman"/>
                <w:color w:val="000000" w:themeColor="text1"/>
                <w:sz w:val="24"/>
                <w:szCs w:val="24"/>
              </w:rPr>
              <w:t>1</w:t>
            </w:r>
            <w:r w:rsidRPr="003D6BF6">
              <w:rPr>
                <w:rFonts w:eastAsia="Times New Roman"/>
                <w:color w:val="000000" w:themeColor="text1"/>
                <w:sz w:val="32"/>
                <w:szCs w:val="32"/>
                <w:vertAlign w:val="superscript"/>
              </w:rPr>
              <w:t>st</w:t>
            </w:r>
            <w:r w:rsidRPr="003D6BF6">
              <w:rPr>
                <w:rFonts w:eastAsia="Times New Roman"/>
                <w:color w:val="000000" w:themeColor="text1"/>
                <w:sz w:val="24"/>
                <w:szCs w:val="24"/>
              </w:rPr>
              <w:t xml:space="preserve"> wk</w:t>
            </w:r>
          </w:p>
        </w:tc>
        <w:tc>
          <w:tcPr>
            <w:tcW w:w="502" w:type="pct"/>
            <w:gridSpan w:val="2"/>
            <w:vAlign w:val="center"/>
          </w:tcPr>
          <w:p w:rsidR="003742FB" w:rsidRPr="003D6BF6" w:rsidRDefault="003742FB" w:rsidP="00231B1A">
            <w:pPr>
              <w:spacing w:line="264" w:lineRule="exact"/>
              <w:ind w:left="100"/>
              <w:jc w:val="center"/>
              <w:rPr>
                <w:color w:val="000000" w:themeColor="text1"/>
                <w:sz w:val="20"/>
                <w:szCs w:val="20"/>
              </w:rPr>
            </w:pPr>
            <w:r w:rsidRPr="003D6BF6">
              <w:rPr>
                <w:rFonts w:eastAsia="Times New Roman"/>
                <w:color w:val="000000" w:themeColor="text1"/>
                <w:sz w:val="24"/>
                <w:szCs w:val="24"/>
              </w:rPr>
              <w:t>31.7</w:t>
            </w:r>
          </w:p>
        </w:tc>
        <w:tc>
          <w:tcPr>
            <w:tcW w:w="555" w:type="pct"/>
            <w:vAlign w:val="center"/>
          </w:tcPr>
          <w:p w:rsidR="003742FB" w:rsidRPr="003D6BF6" w:rsidRDefault="003742FB" w:rsidP="00231B1A">
            <w:pPr>
              <w:spacing w:line="264" w:lineRule="exact"/>
              <w:ind w:left="140"/>
              <w:jc w:val="center"/>
              <w:rPr>
                <w:color w:val="000000" w:themeColor="text1"/>
                <w:sz w:val="20"/>
                <w:szCs w:val="20"/>
              </w:rPr>
            </w:pPr>
            <w:r w:rsidRPr="003D6BF6">
              <w:rPr>
                <w:rFonts w:eastAsia="Times New Roman"/>
                <w:color w:val="000000" w:themeColor="text1"/>
                <w:sz w:val="24"/>
                <w:szCs w:val="24"/>
              </w:rPr>
              <w:t>32.6</w:t>
            </w:r>
          </w:p>
        </w:tc>
        <w:tc>
          <w:tcPr>
            <w:tcW w:w="555" w:type="pct"/>
            <w:gridSpan w:val="2"/>
            <w:vAlign w:val="center"/>
          </w:tcPr>
          <w:p w:rsidR="003742FB" w:rsidRPr="003D6BF6" w:rsidRDefault="003742FB" w:rsidP="00231B1A">
            <w:pPr>
              <w:spacing w:line="264" w:lineRule="exact"/>
              <w:ind w:left="180"/>
              <w:jc w:val="center"/>
              <w:rPr>
                <w:color w:val="000000" w:themeColor="text1"/>
                <w:sz w:val="20"/>
                <w:szCs w:val="20"/>
              </w:rPr>
            </w:pPr>
            <w:r w:rsidRPr="003D6BF6">
              <w:rPr>
                <w:rFonts w:eastAsia="Times New Roman"/>
                <w:color w:val="000000" w:themeColor="text1"/>
                <w:sz w:val="24"/>
                <w:szCs w:val="24"/>
              </w:rPr>
              <w:t>33.9</w:t>
            </w:r>
          </w:p>
        </w:tc>
        <w:tc>
          <w:tcPr>
            <w:tcW w:w="521" w:type="pct"/>
            <w:gridSpan w:val="2"/>
            <w:vAlign w:val="center"/>
          </w:tcPr>
          <w:p w:rsidR="003742FB" w:rsidRPr="003D6BF6" w:rsidRDefault="003742FB" w:rsidP="00231B1A">
            <w:pPr>
              <w:spacing w:line="264" w:lineRule="exact"/>
              <w:ind w:left="120"/>
              <w:jc w:val="center"/>
              <w:rPr>
                <w:color w:val="000000" w:themeColor="text1"/>
                <w:sz w:val="20"/>
                <w:szCs w:val="20"/>
              </w:rPr>
            </w:pPr>
            <w:r w:rsidRPr="003D6BF6">
              <w:rPr>
                <w:rFonts w:eastAsia="Times New Roman"/>
                <w:color w:val="000000" w:themeColor="text1"/>
                <w:sz w:val="24"/>
                <w:szCs w:val="24"/>
              </w:rPr>
              <w:t>34.2</w:t>
            </w:r>
          </w:p>
        </w:tc>
        <w:tc>
          <w:tcPr>
            <w:tcW w:w="639" w:type="pct"/>
            <w:gridSpan w:val="2"/>
            <w:vAlign w:val="center"/>
          </w:tcPr>
          <w:p w:rsidR="003742FB" w:rsidRPr="003D6BF6" w:rsidRDefault="003742FB" w:rsidP="00231B1A">
            <w:pPr>
              <w:spacing w:line="264" w:lineRule="exact"/>
              <w:jc w:val="center"/>
              <w:rPr>
                <w:color w:val="000000" w:themeColor="text1"/>
                <w:sz w:val="20"/>
                <w:szCs w:val="20"/>
              </w:rPr>
            </w:pPr>
            <w:r w:rsidRPr="003D6BF6">
              <w:rPr>
                <w:rFonts w:eastAsia="Times New Roman"/>
                <w:color w:val="000000" w:themeColor="text1"/>
                <w:sz w:val="24"/>
                <w:szCs w:val="24"/>
              </w:rPr>
              <w:t>0.39</w:t>
            </w:r>
          </w:p>
        </w:tc>
        <w:tc>
          <w:tcPr>
            <w:tcW w:w="608" w:type="pct"/>
            <w:vAlign w:val="center"/>
          </w:tcPr>
          <w:p w:rsidR="003742FB" w:rsidRPr="003D6BF6" w:rsidRDefault="003742FB" w:rsidP="00231B1A">
            <w:pPr>
              <w:spacing w:line="264" w:lineRule="exact"/>
              <w:jc w:val="center"/>
              <w:rPr>
                <w:color w:val="000000" w:themeColor="text1"/>
                <w:sz w:val="24"/>
                <w:szCs w:val="24"/>
              </w:rPr>
            </w:pPr>
            <w:r w:rsidRPr="003D6BF6">
              <w:rPr>
                <w:color w:val="000000" w:themeColor="text1"/>
                <w:sz w:val="24"/>
                <w:szCs w:val="24"/>
              </w:rPr>
              <w:t>0.42</w:t>
            </w:r>
          </w:p>
        </w:tc>
      </w:tr>
      <w:tr w:rsidR="00231B1A" w:rsidRPr="003D6BF6" w:rsidTr="00231B1A">
        <w:trPr>
          <w:trHeight w:val="479"/>
        </w:trPr>
        <w:tc>
          <w:tcPr>
            <w:tcW w:w="975" w:type="pct"/>
            <w:vMerge/>
            <w:vAlign w:val="center"/>
          </w:tcPr>
          <w:p w:rsidR="003742FB" w:rsidRPr="003D6BF6" w:rsidRDefault="003742FB" w:rsidP="00FC3B6C">
            <w:pPr>
              <w:ind w:left="100"/>
              <w:jc w:val="center"/>
              <w:rPr>
                <w:color w:val="000000" w:themeColor="text1"/>
                <w:sz w:val="20"/>
                <w:szCs w:val="20"/>
              </w:rPr>
            </w:pPr>
          </w:p>
        </w:tc>
        <w:tc>
          <w:tcPr>
            <w:tcW w:w="645"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2</w:t>
            </w:r>
            <w:r w:rsidRPr="003D6BF6">
              <w:rPr>
                <w:rFonts w:eastAsia="Times New Roman"/>
                <w:color w:val="000000" w:themeColor="text1"/>
                <w:sz w:val="32"/>
                <w:szCs w:val="32"/>
                <w:vertAlign w:val="superscript"/>
              </w:rPr>
              <w:t>nd</w:t>
            </w:r>
            <w:r w:rsidRPr="003D6BF6">
              <w:rPr>
                <w:rFonts w:eastAsia="Times New Roman"/>
                <w:color w:val="000000" w:themeColor="text1"/>
                <w:sz w:val="24"/>
                <w:szCs w:val="24"/>
              </w:rPr>
              <w:t xml:space="preserve"> wk</w:t>
            </w:r>
          </w:p>
        </w:tc>
        <w:tc>
          <w:tcPr>
            <w:tcW w:w="502" w:type="pct"/>
            <w:gridSpan w:val="2"/>
            <w:vAlign w:val="center"/>
          </w:tcPr>
          <w:p w:rsidR="003742FB" w:rsidRPr="003D6BF6" w:rsidRDefault="003742FB" w:rsidP="00231B1A">
            <w:pPr>
              <w:ind w:left="100"/>
              <w:jc w:val="center"/>
              <w:rPr>
                <w:color w:val="000000" w:themeColor="text1"/>
                <w:sz w:val="20"/>
                <w:szCs w:val="20"/>
              </w:rPr>
            </w:pPr>
            <w:r w:rsidRPr="003D6BF6">
              <w:rPr>
                <w:rFonts w:eastAsia="Times New Roman"/>
                <w:color w:val="000000" w:themeColor="text1"/>
                <w:sz w:val="24"/>
                <w:szCs w:val="24"/>
              </w:rPr>
              <w:t>58.7</w:t>
            </w:r>
          </w:p>
        </w:tc>
        <w:tc>
          <w:tcPr>
            <w:tcW w:w="555" w:type="pct"/>
            <w:vAlign w:val="center"/>
          </w:tcPr>
          <w:p w:rsidR="003742FB" w:rsidRPr="003D6BF6" w:rsidRDefault="003742FB" w:rsidP="00231B1A">
            <w:pPr>
              <w:ind w:left="140"/>
              <w:jc w:val="center"/>
              <w:rPr>
                <w:color w:val="000000" w:themeColor="text1"/>
                <w:sz w:val="20"/>
                <w:szCs w:val="20"/>
              </w:rPr>
            </w:pPr>
            <w:r w:rsidRPr="003D6BF6">
              <w:rPr>
                <w:rFonts w:eastAsia="Times New Roman"/>
                <w:color w:val="000000" w:themeColor="text1"/>
                <w:sz w:val="24"/>
                <w:szCs w:val="24"/>
              </w:rPr>
              <w:t>63.6</w:t>
            </w:r>
          </w:p>
        </w:tc>
        <w:tc>
          <w:tcPr>
            <w:tcW w:w="555" w:type="pct"/>
            <w:gridSpan w:val="2"/>
            <w:vAlign w:val="center"/>
          </w:tcPr>
          <w:p w:rsidR="003742FB" w:rsidRPr="003D6BF6" w:rsidRDefault="003742FB" w:rsidP="00231B1A">
            <w:pPr>
              <w:ind w:left="180"/>
              <w:jc w:val="center"/>
              <w:rPr>
                <w:color w:val="000000" w:themeColor="text1"/>
                <w:sz w:val="20"/>
                <w:szCs w:val="20"/>
              </w:rPr>
            </w:pPr>
            <w:r w:rsidRPr="003D6BF6">
              <w:rPr>
                <w:rFonts w:eastAsia="Times New Roman"/>
                <w:color w:val="000000" w:themeColor="text1"/>
                <w:sz w:val="24"/>
                <w:szCs w:val="24"/>
              </w:rPr>
              <w:t>65.8</w:t>
            </w:r>
          </w:p>
        </w:tc>
        <w:tc>
          <w:tcPr>
            <w:tcW w:w="521" w:type="pct"/>
            <w:gridSpan w:val="2"/>
            <w:vAlign w:val="center"/>
          </w:tcPr>
          <w:p w:rsidR="003742FB" w:rsidRPr="003D6BF6" w:rsidRDefault="003742FB" w:rsidP="00231B1A">
            <w:pPr>
              <w:ind w:left="120"/>
              <w:jc w:val="center"/>
              <w:rPr>
                <w:color w:val="000000" w:themeColor="text1"/>
                <w:sz w:val="20"/>
                <w:szCs w:val="20"/>
              </w:rPr>
            </w:pPr>
            <w:r w:rsidRPr="003D6BF6">
              <w:rPr>
                <w:rFonts w:eastAsia="Times New Roman"/>
                <w:color w:val="000000" w:themeColor="text1"/>
                <w:sz w:val="24"/>
                <w:szCs w:val="24"/>
              </w:rPr>
              <w:t>69.8</w:t>
            </w:r>
          </w:p>
        </w:tc>
        <w:tc>
          <w:tcPr>
            <w:tcW w:w="639"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1.40</w:t>
            </w:r>
          </w:p>
        </w:tc>
        <w:tc>
          <w:tcPr>
            <w:tcW w:w="608" w:type="pct"/>
            <w:vAlign w:val="center"/>
          </w:tcPr>
          <w:p w:rsidR="003742FB" w:rsidRPr="003D6BF6" w:rsidRDefault="003742FB" w:rsidP="00231B1A">
            <w:pPr>
              <w:jc w:val="center"/>
              <w:rPr>
                <w:color w:val="000000" w:themeColor="text1"/>
                <w:sz w:val="24"/>
                <w:szCs w:val="24"/>
              </w:rPr>
            </w:pPr>
            <w:r w:rsidRPr="003D6BF6">
              <w:rPr>
                <w:color w:val="000000" w:themeColor="text1"/>
                <w:sz w:val="24"/>
                <w:szCs w:val="24"/>
              </w:rPr>
              <w:t>0.35</w:t>
            </w:r>
          </w:p>
        </w:tc>
      </w:tr>
      <w:tr w:rsidR="00231B1A" w:rsidRPr="003D6BF6" w:rsidTr="00231B1A">
        <w:trPr>
          <w:trHeight w:val="534"/>
        </w:trPr>
        <w:tc>
          <w:tcPr>
            <w:tcW w:w="975" w:type="pct"/>
            <w:vMerge/>
            <w:vAlign w:val="center"/>
          </w:tcPr>
          <w:p w:rsidR="003742FB" w:rsidRPr="003D6BF6" w:rsidRDefault="003742FB" w:rsidP="00FC3B6C">
            <w:pPr>
              <w:jc w:val="center"/>
              <w:rPr>
                <w:color w:val="000000" w:themeColor="text1"/>
                <w:sz w:val="14"/>
                <w:szCs w:val="14"/>
              </w:rPr>
            </w:pPr>
          </w:p>
        </w:tc>
        <w:tc>
          <w:tcPr>
            <w:tcW w:w="645"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3</w:t>
            </w:r>
            <w:r w:rsidRPr="003D6BF6">
              <w:rPr>
                <w:rFonts w:eastAsia="Times New Roman"/>
                <w:color w:val="000000" w:themeColor="text1"/>
                <w:sz w:val="32"/>
                <w:szCs w:val="32"/>
                <w:vertAlign w:val="superscript"/>
              </w:rPr>
              <w:t>rd</w:t>
            </w:r>
            <w:r w:rsidRPr="003D6BF6">
              <w:rPr>
                <w:rFonts w:eastAsia="Times New Roman"/>
                <w:color w:val="000000" w:themeColor="text1"/>
                <w:sz w:val="24"/>
                <w:szCs w:val="24"/>
              </w:rPr>
              <w:t xml:space="preserve"> wk</w:t>
            </w:r>
          </w:p>
        </w:tc>
        <w:tc>
          <w:tcPr>
            <w:tcW w:w="502" w:type="pct"/>
            <w:gridSpan w:val="2"/>
            <w:vAlign w:val="center"/>
          </w:tcPr>
          <w:p w:rsidR="003742FB" w:rsidRPr="003D6BF6" w:rsidRDefault="003742FB" w:rsidP="00231B1A">
            <w:pPr>
              <w:ind w:left="100"/>
              <w:jc w:val="center"/>
              <w:rPr>
                <w:color w:val="000000" w:themeColor="text1"/>
                <w:sz w:val="20"/>
                <w:szCs w:val="20"/>
              </w:rPr>
            </w:pPr>
            <w:r w:rsidRPr="003D6BF6">
              <w:rPr>
                <w:rFonts w:eastAsia="Times New Roman"/>
                <w:color w:val="000000" w:themeColor="text1"/>
                <w:sz w:val="24"/>
                <w:szCs w:val="24"/>
              </w:rPr>
              <w:t>92.5</w:t>
            </w:r>
          </w:p>
        </w:tc>
        <w:tc>
          <w:tcPr>
            <w:tcW w:w="555" w:type="pct"/>
            <w:vAlign w:val="center"/>
          </w:tcPr>
          <w:p w:rsidR="003742FB" w:rsidRPr="003D6BF6" w:rsidRDefault="003742FB" w:rsidP="00231B1A">
            <w:pPr>
              <w:ind w:left="140"/>
              <w:jc w:val="center"/>
              <w:rPr>
                <w:color w:val="000000" w:themeColor="text1"/>
                <w:sz w:val="20"/>
                <w:szCs w:val="20"/>
              </w:rPr>
            </w:pPr>
            <w:r w:rsidRPr="003D6BF6">
              <w:rPr>
                <w:rFonts w:eastAsia="Times New Roman"/>
                <w:color w:val="000000" w:themeColor="text1"/>
                <w:sz w:val="24"/>
                <w:szCs w:val="24"/>
              </w:rPr>
              <w:t>94.6</w:t>
            </w:r>
          </w:p>
        </w:tc>
        <w:tc>
          <w:tcPr>
            <w:tcW w:w="555" w:type="pct"/>
            <w:gridSpan w:val="2"/>
            <w:vAlign w:val="center"/>
          </w:tcPr>
          <w:p w:rsidR="003742FB" w:rsidRPr="003D6BF6" w:rsidRDefault="003742FB" w:rsidP="00231B1A">
            <w:pPr>
              <w:ind w:left="180"/>
              <w:jc w:val="center"/>
              <w:rPr>
                <w:color w:val="000000" w:themeColor="text1"/>
                <w:sz w:val="20"/>
                <w:szCs w:val="20"/>
              </w:rPr>
            </w:pPr>
            <w:r w:rsidRPr="003D6BF6">
              <w:rPr>
                <w:rFonts w:eastAsia="Times New Roman"/>
                <w:color w:val="000000" w:themeColor="text1"/>
                <w:sz w:val="24"/>
                <w:szCs w:val="24"/>
              </w:rPr>
              <w:t>95.9</w:t>
            </w:r>
          </w:p>
        </w:tc>
        <w:tc>
          <w:tcPr>
            <w:tcW w:w="521" w:type="pct"/>
            <w:gridSpan w:val="2"/>
            <w:vAlign w:val="center"/>
          </w:tcPr>
          <w:p w:rsidR="003742FB" w:rsidRPr="003D6BF6" w:rsidRDefault="003742FB" w:rsidP="00231B1A">
            <w:pPr>
              <w:ind w:left="120"/>
              <w:jc w:val="center"/>
              <w:rPr>
                <w:color w:val="000000" w:themeColor="text1"/>
                <w:sz w:val="20"/>
                <w:szCs w:val="20"/>
              </w:rPr>
            </w:pPr>
            <w:r w:rsidRPr="003D6BF6">
              <w:rPr>
                <w:rFonts w:eastAsia="Times New Roman"/>
                <w:color w:val="000000" w:themeColor="text1"/>
                <w:sz w:val="24"/>
                <w:szCs w:val="24"/>
              </w:rPr>
              <w:t>98.6</w:t>
            </w:r>
          </w:p>
        </w:tc>
        <w:tc>
          <w:tcPr>
            <w:tcW w:w="639"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0.57</w:t>
            </w:r>
          </w:p>
        </w:tc>
        <w:tc>
          <w:tcPr>
            <w:tcW w:w="608" w:type="pct"/>
            <w:vAlign w:val="center"/>
          </w:tcPr>
          <w:p w:rsidR="003742FB" w:rsidRPr="003D6BF6" w:rsidRDefault="003742FB" w:rsidP="00231B1A">
            <w:pPr>
              <w:jc w:val="center"/>
              <w:rPr>
                <w:color w:val="000000" w:themeColor="text1"/>
                <w:sz w:val="24"/>
                <w:szCs w:val="24"/>
              </w:rPr>
            </w:pPr>
            <w:r w:rsidRPr="003D6BF6">
              <w:rPr>
                <w:color w:val="000000" w:themeColor="text1"/>
                <w:sz w:val="24"/>
                <w:szCs w:val="24"/>
              </w:rPr>
              <w:t>0.09</w:t>
            </w:r>
          </w:p>
        </w:tc>
      </w:tr>
      <w:tr w:rsidR="00231B1A" w:rsidRPr="003D6BF6" w:rsidTr="00231B1A">
        <w:trPr>
          <w:trHeight w:val="518"/>
        </w:trPr>
        <w:tc>
          <w:tcPr>
            <w:tcW w:w="975" w:type="pct"/>
            <w:vMerge/>
            <w:tcBorders>
              <w:bottom w:val="nil"/>
            </w:tcBorders>
            <w:vAlign w:val="center"/>
          </w:tcPr>
          <w:p w:rsidR="003742FB" w:rsidRPr="003D6BF6" w:rsidRDefault="003742FB" w:rsidP="00FC3B6C">
            <w:pPr>
              <w:jc w:val="center"/>
              <w:rPr>
                <w:color w:val="000000" w:themeColor="text1"/>
                <w:sz w:val="24"/>
                <w:szCs w:val="24"/>
              </w:rPr>
            </w:pPr>
          </w:p>
        </w:tc>
        <w:tc>
          <w:tcPr>
            <w:tcW w:w="645"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4</w:t>
            </w:r>
            <w:r w:rsidRPr="003D6BF6">
              <w:rPr>
                <w:rFonts w:eastAsia="Times New Roman"/>
                <w:color w:val="000000" w:themeColor="text1"/>
                <w:sz w:val="32"/>
                <w:szCs w:val="32"/>
                <w:vertAlign w:val="superscript"/>
              </w:rPr>
              <w:t>th</w:t>
            </w:r>
            <w:r w:rsidRPr="003D6BF6">
              <w:rPr>
                <w:rFonts w:eastAsia="Times New Roman"/>
                <w:color w:val="000000" w:themeColor="text1"/>
                <w:sz w:val="24"/>
                <w:szCs w:val="24"/>
              </w:rPr>
              <w:t xml:space="preserve"> wk</w:t>
            </w:r>
          </w:p>
        </w:tc>
        <w:tc>
          <w:tcPr>
            <w:tcW w:w="502" w:type="pct"/>
            <w:gridSpan w:val="2"/>
            <w:vAlign w:val="center"/>
          </w:tcPr>
          <w:p w:rsidR="003742FB" w:rsidRPr="003D6BF6" w:rsidRDefault="003742FB" w:rsidP="00231B1A">
            <w:pPr>
              <w:ind w:left="100"/>
              <w:jc w:val="center"/>
              <w:rPr>
                <w:color w:val="000000" w:themeColor="text1"/>
                <w:sz w:val="20"/>
                <w:szCs w:val="20"/>
              </w:rPr>
            </w:pPr>
            <w:r w:rsidRPr="003D6BF6">
              <w:rPr>
                <w:rFonts w:eastAsia="Times New Roman"/>
                <w:color w:val="000000" w:themeColor="text1"/>
                <w:sz w:val="24"/>
                <w:szCs w:val="24"/>
              </w:rPr>
              <w:t>114.3</w:t>
            </w:r>
          </w:p>
        </w:tc>
        <w:tc>
          <w:tcPr>
            <w:tcW w:w="555" w:type="pct"/>
            <w:vAlign w:val="center"/>
          </w:tcPr>
          <w:p w:rsidR="003742FB" w:rsidRPr="003D6BF6" w:rsidRDefault="003742FB" w:rsidP="00231B1A">
            <w:pPr>
              <w:ind w:left="140"/>
              <w:jc w:val="center"/>
              <w:rPr>
                <w:color w:val="000000" w:themeColor="text1"/>
                <w:sz w:val="20"/>
                <w:szCs w:val="20"/>
              </w:rPr>
            </w:pPr>
            <w:r w:rsidRPr="003D6BF6">
              <w:rPr>
                <w:rFonts w:eastAsia="Times New Roman"/>
                <w:color w:val="000000" w:themeColor="text1"/>
                <w:sz w:val="24"/>
                <w:szCs w:val="24"/>
              </w:rPr>
              <w:t>119.2</w:t>
            </w:r>
          </w:p>
        </w:tc>
        <w:tc>
          <w:tcPr>
            <w:tcW w:w="555" w:type="pct"/>
            <w:gridSpan w:val="2"/>
            <w:vAlign w:val="center"/>
          </w:tcPr>
          <w:p w:rsidR="003742FB" w:rsidRPr="003D6BF6" w:rsidRDefault="003742FB" w:rsidP="00231B1A">
            <w:pPr>
              <w:ind w:left="180"/>
              <w:jc w:val="center"/>
              <w:rPr>
                <w:color w:val="000000" w:themeColor="text1"/>
                <w:sz w:val="20"/>
                <w:szCs w:val="20"/>
              </w:rPr>
            </w:pPr>
            <w:r w:rsidRPr="003D6BF6">
              <w:rPr>
                <w:rFonts w:eastAsia="Times New Roman"/>
                <w:color w:val="000000" w:themeColor="text1"/>
                <w:sz w:val="24"/>
                <w:szCs w:val="24"/>
              </w:rPr>
              <w:t>120.5</w:t>
            </w:r>
          </w:p>
        </w:tc>
        <w:tc>
          <w:tcPr>
            <w:tcW w:w="521" w:type="pct"/>
            <w:gridSpan w:val="2"/>
            <w:vAlign w:val="center"/>
          </w:tcPr>
          <w:p w:rsidR="003742FB" w:rsidRPr="003D6BF6" w:rsidRDefault="003742FB" w:rsidP="00231B1A">
            <w:pPr>
              <w:ind w:left="120"/>
              <w:jc w:val="center"/>
              <w:rPr>
                <w:color w:val="000000" w:themeColor="text1"/>
                <w:sz w:val="20"/>
                <w:szCs w:val="20"/>
              </w:rPr>
            </w:pPr>
            <w:r w:rsidRPr="003D6BF6">
              <w:rPr>
                <w:rFonts w:eastAsia="Times New Roman"/>
                <w:color w:val="000000" w:themeColor="text1"/>
                <w:sz w:val="24"/>
                <w:szCs w:val="24"/>
              </w:rPr>
              <w:t>121.1</w:t>
            </w:r>
          </w:p>
        </w:tc>
        <w:tc>
          <w:tcPr>
            <w:tcW w:w="639" w:type="pct"/>
            <w:gridSpan w:val="2"/>
            <w:vAlign w:val="center"/>
          </w:tcPr>
          <w:p w:rsidR="003742FB" w:rsidRPr="003D6BF6" w:rsidRDefault="003742FB" w:rsidP="00231B1A">
            <w:pPr>
              <w:jc w:val="center"/>
              <w:rPr>
                <w:color w:val="000000" w:themeColor="text1"/>
                <w:sz w:val="20"/>
                <w:szCs w:val="20"/>
              </w:rPr>
            </w:pPr>
            <w:r w:rsidRPr="003D6BF6">
              <w:rPr>
                <w:rFonts w:eastAsia="Times New Roman"/>
                <w:color w:val="000000" w:themeColor="text1"/>
                <w:sz w:val="24"/>
                <w:szCs w:val="24"/>
              </w:rPr>
              <w:t>1.26</w:t>
            </w:r>
          </w:p>
        </w:tc>
        <w:tc>
          <w:tcPr>
            <w:tcW w:w="608" w:type="pct"/>
            <w:vAlign w:val="center"/>
          </w:tcPr>
          <w:p w:rsidR="003742FB" w:rsidRPr="003D6BF6" w:rsidRDefault="003742FB" w:rsidP="00231B1A">
            <w:pPr>
              <w:jc w:val="center"/>
              <w:rPr>
                <w:color w:val="000000" w:themeColor="text1"/>
                <w:sz w:val="24"/>
                <w:szCs w:val="24"/>
              </w:rPr>
            </w:pPr>
            <w:r w:rsidRPr="003D6BF6">
              <w:rPr>
                <w:color w:val="000000" w:themeColor="text1"/>
                <w:sz w:val="24"/>
                <w:szCs w:val="24"/>
              </w:rPr>
              <w:t>0.07</w:t>
            </w:r>
          </w:p>
        </w:tc>
      </w:tr>
      <w:tr w:rsidR="00441F1B" w:rsidRPr="003D6BF6" w:rsidTr="00441F1B">
        <w:trPr>
          <w:trHeight w:val="80"/>
        </w:trPr>
        <w:tc>
          <w:tcPr>
            <w:tcW w:w="975" w:type="pct"/>
            <w:tcBorders>
              <w:bottom w:val="nil"/>
            </w:tcBorders>
            <w:vAlign w:val="center"/>
          </w:tcPr>
          <w:p w:rsidR="00441F1B" w:rsidRPr="00441F1B" w:rsidRDefault="00441F1B" w:rsidP="00FC3B6C">
            <w:pPr>
              <w:jc w:val="center"/>
              <w:rPr>
                <w:color w:val="000000" w:themeColor="text1"/>
                <w:sz w:val="12"/>
                <w:szCs w:val="12"/>
              </w:rPr>
            </w:pPr>
          </w:p>
        </w:tc>
        <w:tc>
          <w:tcPr>
            <w:tcW w:w="645" w:type="pct"/>
            <w:gridSpan w:val="2"/>
            <w:vAlign w:val="center"/>
          </w:tcPr>
          <w:p w:rsidR="00441F1B" w:rsidRPr="003D6BF6" w:rsidRDefault="00441F1B" w:rsidP="00231B1A">
            <w:pPr>
              <w:jc w:val="center"/>
              <w:rPr>
                <w:rFonts w:eastAsia="Times New Roman"/>
                <w:color w:val="000000" w:themeColor="text1"/>
                <w:sz w:val="24"/>
                <w:szCs w:val="24"/>
              </w:rPr>
            </w:pPr>
          </w:p>
        </w:tc>
        <w:tc>
          <w:tcPr>
            <w:tcW w:w="502" w:type="pct"/>
            <w:gridSpan w:val="2"/>
            <w:vAlign w:val="center"/>
          </w:tcPr>
          <w:p w:rsidR="00441F1B" w:rsidRPr="003D6BF6" w:rsidRDefault="00441F1B" w:rsidP="00231B1A">
            <w:pPr>
              <w:ind w:left="100"/>
              <w:jc w:val="center"/>
              <w:rPr>
                <w:rFonts w:eastAsia="Times New Roman"/>
                <w:color w:val="000000" w:themeColor="text1"/>
                <w:sz w:val="24"/>
                <w:szCs w:val="24"/>
              </w:rPr>
            </w:pPr>
          </w:p>
        </w:tc>
        <w:tc>
          <w:tcPr>
            <w:tcW w:w="555" w:type="pct"/>
            <w:vAlign w:val="center"/>
          </w:tcPr>
          <w:p w:rsidR="00441F1B" w:rsidRPr="003D6BF6" w:rsidRDefault="00441F1B" w:rsidP="00231B1A">
            <w:pPr>
              <w:ind w:left="140"/>
              <w:jc w:val="center"/>
              <w:rPr>
                <w:rFonts w:eastAsia="Times New Roman"/>
                <w:color w:val="000000" w:themeColor="text1"/>
                <w:sz w:val="24"/>
                <w:szCs w:val="24"/>
              </w:rPr>
            </w:pPr>
          </w:p>
        </w:tc>
        <w:tc>
          <w:tcPr>
            <w:tcW w:w="555" w:type="pct"/>
            <w:gridSpan w:val="2"/>
            <w:vAlign w:val="center"/>
          </w:tcPr>
          <w:p w:rsidR="00441F1B" w:rsidRPr="003D6BF6" w:rsidRDefault="00441F1B" w:rsidP="00231B1A">
            <w:pPr>
              <w:ind w:left="180"/>
              <w:jc w:val="center"/>
              <w:rPr>
                <w:rFonts w:eastAsia="Times New Roman"/>
                <w:color w:val="000000" w:themeColor="text1"/>
                <w:sz w:val="24"/>
                <w:szCs w:val="24"/>
              </w:rPr>
            </w:pPr>
          </w:p>
        </w:tc>
        <w:tc>
          <w:tcPr>
            <w:tcW w:w="521" w:type="pct"/>
            <w:gridSpan w:val="2"/>
            <w:vAlign w:val="center"/>
          </w:tcPr>
          <w:p w:rsidR="00441F1B" w:rsidRPr="003D6BF6" w:rsidRDefault="00441F1B" w:rsidP="00231B1A">
            <w:pPr>
              <w:ind w:left="120"/>
              <w:jc w:val="center"/>
              <w:rPr>
                <w:rFonts w:eastAsia="Times New Roman"/>
                <w:color w:val="000000" w:themeColor="text1"/>
                <w:sz w:val="24"/>
                <w:szCs w:val="24"/>
              </w:rPr>
            </w:pPr>
          </w:p>
        </w:tc>
        <w:tc>
          <w:tcPr>
            <w:tcW w:w="639" w:type="pct"/>
            <w:gridSpan w:val="2"/>
            <w:vAlign w:val="center"/>
          </w:tcPr>
          <w:p w:rsidR="00441F1B" w:rsidRPr="003D6BF6" w:rsidRDefault="00441F1B" w:rsidP="00231B1A">
            <w:pPr>
              <w:jc w:val="center"/>
              <w:rPr>
                <w:rFonts w:eastAsia="Times New Roman"/>
                <w:color w:val="000000" w:themeColor="text1"/>
                <w:sz w:val="24"/>
                <w:szCs w:val="24"/>
              </w:rPr>
            </w:pPr>
          </w:p>
        </w:tc>
        <w:tc>
          <w:tcPr>
            <w:tcW w:w="608" w:type="pct"/>
            <w:vAlign w:val="center"/>
          </w:tcPr>
          <w:p w:rsidR="00441F1B" w:rsidRPr="003D6BF6" w:rsidRDefault="00441F1B" w:rsidP="00231B1A">
            <w:pPr>
              <w:jc w:val="center"/>
              <w:rPr>
                <w:color w:val="000000" w:themeColor="text1"/>
                <w:sz w:val="24"/>
                <w:szCs w:val="24"/>
              </w:rPr>
            </w:pPr>
          </w:p>
        </w:tc>
      </w:tr>
      <w:tr w:rsidR="00BE706F" w:rsidRPr="003D6BF6" w:rsidTr="00231B1A">
        <w:trPr>
          <w:trHeight w:val="79"/>
        </w:trPr>
        <w:tc>
          <w:tcPr>
            <w:tcW w:w="975" w:type="pct"/>
            <w:vMerge w:val="restart"/>
            <w:tcBorders>
              <w:top w:val="nil"/>
              <w:bottom w:val="single" w:sz="4" w:space="0" w:color="auto"/>
            </w:tcBorders>
            <w:vAlign w:val="center"/>
          </w:tcPr>
          <w:p w:rsidR="003742FB" w:rsidRPr="003D6BF6" w:rsidRDefault="003742FB" w:rsidP="00FC3B6C">
            <w:pPr>
              <w:jc w:val="center"/>
              <w:rPr>
                <w:rFonts w:eastAsia="Times New Roman"/>
                <w:color w:val="000000" w:themeColor="text1"/>
                <w:sz w:val="24"/>
                <w:szCs w:val="24"/>
              </w:rPr>
            </w:pPr>
            <w:r w:rsidRPr="003D6BF6">
              <w:rPr>
                <w:rFonts w:eastAsia="Times New Roman"/>
                <w:color w:val="000000" w:themeColor="text1"/>
                <w:sz w:val="24"/>
                <w:szCs w:val="24"/>
              </w:rPr>
              <w:t>FCR</w:t>
            </w:r>
          </w:p>
          <w:p w:rsidR="003742FB" w:rsidRPr="003D6BF6" w:rsidRDefault="003742FB" w:rsidP="00FC3B6C">
            <w:pPr>
              <w:jc w:val="center"/>
              <w:rPr>
                <w:rFonts w:eastAsia="Times New Roman"/>
                <w:color w:val="000000" w:themeColor="text1"/>
                <w:sz w:val="24"/>
                <w:szCs w:val="24"/>
              </w:rPr>
            </w:pPr>
          </w:p>
          <w:p w:rsidR="003742FB" w:rsidRPr="003D6BF6" w:rsidRDefault="003742FB" w:rsidP="00FC3B6C">
            <w:pPr>
              <w:jc w:val="center"/>
              <w:rPr>
                <w:color w:val="000000" w:themeColor="text1"/>
                <w:sz w:val="24"/>
                <w:szCs w:val="24"/>
              </w:rPr>
            </w:pPr>
          </w:p>
          <w:p w:rsidR="003742FB" w:rsidRPr="003D6BF6" w:rsidRDefault="003742FB" w:rsidP="00FC3B6C">
            <w:pPr>
              <w:jc w:val="center"/>
              <w:rPr>
                <w:color w:val="000000" w:themeColor="text1"/>
                <w:sz w:val="24"/>
                <w:szCs w:val="24"/>
              </w:rPr>
            </w:pPr>
          </w:p>
        </w:tc>
        <w:tc>
          <w:tcPr>
            <w:tcW w:w="634" w:type="pct"/>
            <w:vAlign w:val="center"/>
          </w:tcPr>
          <w:p w:rsidR="003742FB" w:rsidRPr="003D6BF6" w:rsidRDefault="003742FB" w:rsidP="00231B1A">
            <w:pPr>
              <w:spacing w:line="327" w:lineRule="exact"/>
              <w:jc w:val="center"/>
              <w:rPr>
                <w:color w:val="000000" w:themeColor="text1"/>
                <w:sz w:val="20"/>
                <w:szCs w:val="20"/>
              </w:rPr>
            </w:pPr>
            <w:r w:rsidRPr="003D6BF6">
              <w:rPr>
                <w:rFonts w:eastAsia="Times New Roman"/>
                <w:color w:val="000000" w:themeColor="text1"/>
                <w:sz w:val="24"/>
                <w:szCs w:val="24"/>
              </w:rPr>
              <w:t>1</w:t>
            </w:r>
            <w:r w:rsidRPr="003D6BF6">
              <w:rPr>
                <w:rFonts w:eastAsia="Times New Roman"/>
                <w:color w:val="000000" w:themeColor="text1"/>
                <w:sz w:val="32"/>
                <w:szCs w:val="32"/>
                <w:vertAlign w:val="superscript"/>
              </w:rPr>
              <w:t>st</w:t>
            </w:r>
            <w:r w:rsidRPr="003D6BF6">
              <w:rPr>
                <w:rFonts w:eastAsia="Times New Roman"/>
                <w:color w:val="000000" w:themeColor="text1"/>
                <w:sz w:val="24"/>
                <w:szCs w:val="24"/>
              </w:rPr>
              <w:t>wk</w:t>
            </w:r>
          </w:p>
        </w:tc>
        <w:tc>
          <w:tcPr>
            <w:tcW w:w="502" w:type="pct"/>
            <w:gridSpan w:val="2"/>
            <w:vAlign w:val="center"/>
          </w:tcPr>
          <w:p w:rsidR="003742FB" w:rsidRPr="003D6BF6" w:rsidRDefault="003742FB" w:rsidP="00231B1A">
            <w:pPr>
              <w:spacing w:line="264" w:lineRule="exact"/>
              <w:ind w:left="100"/>
              <w:jc w:val="center"/>
              <w:rPr>
                <w:color w:val="000000" w:themeColor="text1"/>
                <w:sz w:val="20"/>
                <w:szCs w:val="20"/>
              </w:rPr>
            </w:pPr>
            <w:r w:rsidRPr="003D6BF6">
              <w:rPr>
                <w:rFonts w:eastAsia="Times New Roman"/>
                <w:color w:val="000000" w:themeColor="text1"/>
                <w:sz w:val="24"/>
                <w:szCs w:val="24"/>
              </w:rPr>
              <w:t>1.50</w:t>
            </w:r>
          </w:p>
        </w:tc>
        <w:tc>
          <w:tcPr>
            <w:tcW w:w="566" w:type="pct"/>
            <w:gridSpan w:val="2"/>
            <w:vAlign w:val="center"/>
          </w:tcPr>
          <w:p w:rsidR="003742FB" w:rsidRPr="003D6BF6" w:rsidRDefault="003742FB" w:rsidP="00231B1A">
            <w:pPr>
              <w:spacing w:line="264" w:lineRule="exact"/>
              <w:ind w:left="200"/>
              <w:jc w:val="center"/>
              <w:rPr>
                <w:color w:val="000000" w:themeColor="text1"/>
                <w:sz w:val="20"/>
                <w:szCs w:val="20"/>
              </w:rPr>
            </w:pPr>
            <w:r w:rsidRPr="003D6BF6">
              <w:rPr>
                <w:rFonts w:eastAsia="Times New Roman"/>
                <w:color w:val="000000" w:themeColor="text1"/>
                <w:sz w:val="24"/>
                <w:szCs w:val="24"/>
              </w:rPr>
              <w:t>1.69</w:t>
            </w:r>
          </w:p>
        </w:tc>
        <w:tc>
          <w:tcPr>
            <w:tcW w:w="542" w:type="pct"/>
            <w:vAlign w:val="center"/>
          </w:tcPr>
          <w:p w:rsidR="003742FB" w:rsidRPr="003D6BF6" w:rsidRDefault="003742FB" w:rsidP="00231B1A">
            <w:pPr>
              <w:spacing w:line="264" w:lineRule="exact"/>
              <w:ind w:left="240"/>
              <w:jc w:val="center"/>
              <w:rPr>
                <w:color w:val="000000" w:themeColor="text1"/>
                <w:sz w:val="20"/>
                <w:szCs w:val="20"/>
              </w:rPr>
            </w:pPr>
            <w:r w:rsidRPr="003D6BF6">
              <w:rPr>
                <w:rFonts w:eastAsia="Times New Roman"/>
                <w:color w:val="000000" w:themeColor="text1"/>
                <w:sz w:val="24"/>
                <w:szCs w:val="24"/>
              </w:rPr>
              <w:t>1.82</w:t>
            </w:r>
          </w:p>
        </w:tc>
        <w:tc>
          <w:tcPr>
            <w:tcW w:w="525" w:type="pct"/>
            <w:gridSpan w:val="2"/>
            <w:vAlign w:val="center"/>
          </w:tcPr>
          <w:p w:rsidR="003742FB" w:rsidRPr="003D6BF6" w:rsidRDefault="003742FB" w:rsidP="00231B1A">
            <w:pPr>
              <w:spacing w:line="264" w:lineRule="exact"/>
              <w:ind w:left="180"/>
              <w:jc w:val="center"/>
              <w:rPr>
                <w:color w:val="000000" w:themeColor="text1"/>
                <w:sz w:val="20"/>
                <w:szCs w:val="20"/>
              </w:rPr>
            </w:pPr>
            <w:r w:rsidRPr="003D6BF6">
              <w:rPr>
                <w:rFonts w:eastAsia="Times New Roman"/>
                <w:color w:val="000000" w:themeColor="text1"/>
                <w:sz w:val="24"/>
                <w:szCs w:val="24"/>
              </w:rPr>
              <w:t>1.74</w:t>
            </w:r>
          </w:p>
        </w:tc>
        <w:tc>
          <w:tcPr>
            <w:tcW w:w="633" w:type="pct"/>
            <w:gridSpan w:val="2"/>
            <w:vAlign w:val="center"/>
          </w:tcPr>
          <w:p w:rsidR="003742FB" w:rsidRPr="003D6BF6" w:rsidRDefault="003742FB" w:rsidP="00231B1A">
            <w:pPr>
              <w:spacing w:line="264" w:lineRule="exact"/>
              <w:jc w:val="center"/>
              <w:rPr>
                <w:color w:val="000000" w:themeColor="text1"/>
                <w:sz w:val="20"/>
                <w:szCs w:val="20"/>
              </w:rPr>
            </w:pPr>
            <w:r w:rsidRPr="003D6BF6">
              <w:rPr>
                <w:rFonts w:eastAsia="Times New Roman"/>
                <w:color w:val="000000" w:themeColor="text1"/>
                <w:sz w:val="24"/>
                <w:szCs w:val="24"/>
              </w:rPr>
              <w:t>.03</w:t>
            </w:r>
          </w:p>
        </w:tc>
        <w:tc>
          <w:tcPr>
            <w:tcW w:w="623" w:type="pct"/>
            <w:gridSpan w:val="2"/>
            <w:vAlign w:val="center"/>
          </w:tcPr>
          <w:p w:rsidR="003742FB" w:rsidRPr="003D6BF6" w:rsidRDefault="003742FB" w:rsidP="00231B1A">
            <w:pPr>
              <w:spacing w:line="264" w:lineRule="exact"/>
              <w:jc w:val="center"/>
              <w:rPr>
                <w:color w:val="000000" w:themeColor="text1"/>
                <w:sz w:val="24"/>
                <w:szCs w:val="24"/>
              </w:rPr>
            </w:pPr>
            <w:r w:rsidRPr="003D6BF6">
              <w:rPr>
                <w:color w:val="000000" w:themeColor="text1"/>
                <w:sz w:val="24"/>
                <w:szCs w:val="24"/>
              </w:rPr>
              <w:t>0.25</w:t>
            </w:r>
          </w:p>
        </w:tc>
      </w:tr>
      <w:tr w:rsidR="00BE706F" w:rsidRPr="003D6BF6" w:rsidTr="00231B1A">
        <w:trPr>
          <w:trHeight w:val="91"/>
        </w:trPr>
        <w:tc>
          <w:tcPr>
            <w:tcW w:w="975" w:type="pct"/>
            <w:vMerge/>
            <w:tcBorders>
              <w:top w:val="nil"/>
              <w:bottom w:val="single" w:sz="4" w:space="0" w:color="auto"/>
            </w:tcBorders>
            <w:vAlign w:val="center"/>
          </w:tcPr>
          <w:p w:rsidR="003742FB" w:rsidRPr="003D6BF6" w:rsidRDefault="003742FB" w:rsidP="00FC3B6C">
            <w:pPr>
              <w:spacing w:line="360" w:lineRule="auto"/>
              <w:ind w:left="100"/>
              <w:jc w:val="center"/>
              <w:rPr>
                <w:rFonts w:eastAsia="Times New Roman"/>
                <w:color w:val="000000" w:themeColor="text1"/>
                <w:sz w:val="24"/>
                <w:szCs w:val="24"/>
              </w:rPr>
            </w:pPr>
          </w:p>
        </w:tc>
        <w:tc>
          <w:tcPr>
            <w:tcW w:w="634" w:type="pct"/>
            <w:vAlign w:val="center"/>
          </w:tcPr>
          <w:p w:rsidR="003742FB" w:rsidRPr="003D6BF6" w:rsidRDefault="003742FB" w:rsidP="00231B1A">
            <w:pPr>
              <w:spacing w:line="360" w:lineRule="auto"/>
              <w:jc w:val="center"/>
              <w:rPr>
                <w:color w:val="000000" w:themeColor="text1"/>
                <w:sz w:val="24"/>
                <w:szCs w:val="24"/>
              </w:rPr>
            </w:pPr>
            <w:r w:rsidRPr="003D6BF6">
              <w:rPr>
                <w:rFonts w:eastAsia="Times New Roman"/>
                <w:color w:val="000000" w:themeColor="text1"/>
                <w:sz w:val="24"/>
                <w:szCs w:val="24"/>
              </w:rPr>
              <w:t>2</w:t>
            </w:r>
            <w:r w:rsidRPr="003D6BF6">
              <w:rPr>
                <w:rFonts w:eastAsia="Times New Roman"/>
                <w:color w:val="000000" w:themeColor="text1"/>
                <w:sz w:val="32"/>
                <w:szCs w:val="32"/>
                <w:vertAlign w:val="superscript"/>
              </w:rPr>
              <w:t>nd</w:t>
            </w:r>
            <w:r w:rsidRPr="003D6BF6">
              <w:rPr>
                <w:rFonts w:eastAsia="Times New Roman"/>
                <w:color w:val="000000" w:themeColor="text1"/>
                <w:sz w:val="24"/>
                <w:szCs w:val="24"/>
              </w:rPr>
              <w:t xml:space="preserve"> wk</w:t>
            </w:r>
          </w:p>
        </w:tc>
        <w:tc>
          <w:tcPr>
            <w:tcW w:w="502" w:type="pct"/>
            <w:gridSpan w:val="2"/>
            <w:vAlign w:val="center"/>
          </w:tcPr>
          <w:p w:rsidR="003742FB" w:rsidRPr="003D6BF6" w:rsidRDefault="003742FB" w:rsidP="00231B1A">
            <w:pPr>
              <w:spacing w:line="360" w:lineRule="auto"/>
              <w:ind w:left="100"/>
              <w:jc w:val="center"/>
              <w:rPr>
                <w:color w:val="000000" w:themeColor="text1"/>
                <w:sz w:val="24"/>
                <w:szCs w:val="24"/>
              </w:rPr>
            </w:pPr>
            <w:r w:rsidRPr="003D6BF6">
              <w:rPr>
                <w:rFonts w:eastAsia="Times New Roman"/>
                <w:color w:val="000000" w:themeColor="text1"/>
                <w:sz w:val="24"/>
                <w:szCs w:val="24"/>
              </w:rPr>
              <w:t>1.91</w:t>
            </w:r>
          </w:p>
        </w:tc>
        <w:tc>
          <w:tcPr>
            <w:tcW w:w="566" w:type="pct"/>
            <w:gridSpan w:val="2"/>
            <w:vAlign w:val="center"/>
          </w:tcPr>
          <w:p w:rsidR="003742FB" w:rsidRPr="003D6BF6" w:rsidRDefault="003742FB" w:rsidP="00231B1A">
            <w:pPr>
              <w:spacing w:line="360" w:lineRule="auto"/>
              <w:ind w:left="140"/>
              <w:jc w:val="center"/>
              <w:rPr>
                <w:color w:val="000000" w:themeColor="text1"/>
                <w:sz w:val="24"/>
                <w:szCs w:val="24"/>
              </w:rPr>
            </w:pPr>
            <w:r w:rsidRPr="003D6BF6">
              <w:rPr>
                <w:rFonts w:eastAsia="Times New Roman"/>
                <w:color w:val="000000" w:themeColor="text1"/>
                <w:sz w:val="24"/>
                <w:szCs w:val="24"/>
              </w:rPr>
              <w:t>2.21</w:t>
            </w:r>
          </w:p>
        </w:tc>
        <w:tc>
          <w:tcPr>
            <w:tcW w:w="542" w:type="pct"/>
            <w:vAlign w:val="center"/>
          </w:tcPr>
          <w:p w:rsidR="003742FB" w:rsidRPr="003D6BF6" w:rsidRDefault="003742FB" w:rsidP="00231B1A">
            <w:pPr>
              <w:spacing w:line="360" w:lineRule="auto"/>
              <w:ind w:left="180"/>
              <w:jc w:val="center"/>
              <w:rPr>
                <w:color w:val="000000" w:themeColor="text1"/>
                <w:sz w:val="24"/>
                <w:szCs w:val="24"/>
              </w:rPr>
            </w:pPr>
            <w:r w:rsidRPr="003D6BF6">
              <w:rPr>
                <w:rFonts w:eastAsia="Times New Roman"/>
                <w:color w:val="000000" w:themeColor="text1"/>
                <w:sz w:val="24"/>
                <w:szCs w:val="24"/>
              </w:rPr>
              <w:t>2.41</w:t>
            </w:r>
          </w:p>
        </w:tc>
        <w:tc>
          <w:tcPr>
            <w:tcW w:w="525" w:type="pct"/>
            <w:gridSpan w:val="2"/>
            <w:vAlign w:val="center"/>
          </w:tcPr>
          <w:p w:rsidR="003742FB" w:rsidRPr="003D6BF6" w:rsidRDefault="003742FB" w:rsidP="00231B1A">
            <w:pPr>
              <w:spacing w:line="360" w:lineRule="auto"/>
              <w:ind w:left="120"/>
              <w:jc w:val="center"/>
              <w:rPr>
                <w:color w:val="000000" w:themeColor="text1"/>
                <w:sz w:val="24"/>
                <w:szCs w:val="24"/>
              </w:rPr>
            </w:pPr>
            <w:r w:rsidRPr="003D6BF6">
              <w:rPr>
                <w:rFonts w:eastAsia="Times New Roman"/>
                <w:color w:val="000000" w:themeColor="text1"/>
                <w:sz w:val="24"/>
                <w:szCs w:val="24"/>
              </w:rPr>
              <w:t>2.36</w:t>
            </w:r>
          </w:p>
        </w:tc>
        <w:tc>
          <w:tcPr>
            <w:tcW w:w="633" w:type="pct"/>
            <w:gridSpan w:val="2"/>
            <w:vAlign w:val="center"/>
          </w:tcPr>
          <w:p w:rsidR="003742FB" w:rsidRPr="003D6BF6" w:rsidRDefault="003742FB" w:rsidP="00231B1A">
            <w:pPr>
              <w:spacing w:line="360" w:lineRule="auto"/>
              <w:jc w:val="center"/>
              <w:rPr>
                <w:color w:val="000000" w:themeColor="text1"/>
                <w:sz w:val="24"/>
                <w:szCs w:val="24"/>
              </w:rPr>
            </w:pPr>
            <w:r w:rsidRPr="003D6BF6">
              <w:rPr>
                <w:rFonts w:eastAsia="Times New Roman"/>
                <w:color w:val="000000" w:themeColor="text1"/>
                <w:sz w:val="24"/>
                <w:szCs w:val="24"/>
              </w:rPr>
              <w:t>.05</w:t>
            </w:r>
          </w:p>
        </w:tc>
        <w:tc>
          <w:tcPr>
            <w:tcW w:w="623" w:type="pct"/>
            <w:gridSpan w:val="2"/>
            <w:vAlign w:val="center"/>
          </w:tcPr>
          <w:p w:rsidR="003742FB" w:rsidRPr="003D6BF6" w:rsidRDefault="003742FB" w:rsidP="00231B1A">
            <w:pPr>
              <w:spacing w:line="360" w:lineRule="auto"/>
              <w:jc w:val="center"/>
              <w:rPr>
                <w:color w:val="000000" w:themeColor="text1"/>
                <w:sz w:val="24"/>
                <w:szCs w:val="24"/>
              </w:rPr>
            </w:pPr>
            <w:r w:rsidRPr="003D6BF6">
              <w:rPr>
                <w:color w:val="000000" w:themeColor="text1"/>
                <w:sz w:val="24"/>
                <w:szCs w:val="24"/>
              </w:rPr>
              <w:t>0.26</w:t>
            </w:r>
          </w:p>
        </w:tc>
      </w:tr>
      <w:tr w:rsidR="00BE706F" w:rsidRPr="003D6BF6" w:rsidTr="00231B1A">
        <w:trPr>
          <w:trHeight w:val="195"/>
        </w:trPr>
        <w:tc>
          <w:tcPr>
            <w:tcW w:w="975" w:type="pct"/>
            <w:vMerge/>
            <w:tcBorders>
              <w:top w:val="nil"/>
              <w:bottom w:val="single" w:sz="4" w:space="0" w:color="auto"/>
            </w:tcBorders>
            <w:vAlign w:val="center"/>
          </w:tcPr>
          <w:p w:rsidR="003742FB" w:rsidRPr="003D6BF6" w:rsidRDefault="003742FB" w:rsidP="00FC3B6C">
            <w:pPr>
              <w:spacing w:line="360" w:lineRule="auto"/>
              <w:ind w:left="100"/>
              <w:jc w:val="center"/>
              <w:rPr>
                <w:rFonts w:eastAsia="Times New Roman"/>
                <w:color w:val="000000" w:themeColor="text1"/>
                <w:sz w:val="24"/>
                <w:szCs w:val="24"/>
              </w:rPr>
            </w:pPr>
          </w:p>
        </w:tc>
        <w:tc>
          <w:tcPr>
            <w:tcW w:w="634" w:type="pct"/>
            <w:tcBorders>
              <w:bottom w:val="nil"/>
            </w:tcBorders>
            <w:vAlign w:val="center"/>
          </w:tcPr>
          <w:p w:rsidR="003742FB" w:rsidRPr="003D6BF6" w:rsidRDefault="003742FB" w:rsidP="00231B1A">
            <w:pPr>
              <w:spacing w:line="360" w:lineRule="auto"/>
              <w:jc w:val="center"/>
              <w:rPr>
                <w:color w:val="000000" w:themeColor="text1"/>
                <w:sz w:val="24"/>
                <w:szCs w:val="24"/>
              </w:rPr>
            </w:pPr>
            <w:r w:rsidRPr="003D6BF6">
              <w:rPr>
                <w:rFonts w:eastAsia="Times New Roman"/>
                <w:color w:val="000000" w:themeColor="text1"/>
                <w:sz w:val="24"/>
                <w:szCs w:val="24"/>
              </w:rPr>
              <w:t>3</w:t>
            </w:r>
            <w:r w:rsidRPr="003D6BF6">
              <w:rPr>
                <w:rFonts w:eastAsia="Times New Roman"/>
                <w:color w:val="000000" w:themeColor="text1"/>
                <w:sz w:val="32"/>
                <w:szCs w:val="32"/>
                <w:vertAlign w:val="superscript"/>
              </w:rPr>
              <w:t>rd</w:t>
            </w:r>
            <w:r w:rsidRPr="003D6BF6">
              <w:rPr>
                <w:rFonts w:eastAsia="Times New Roman"/>
                <w:color w:val="000000" w:themeColor="text1"/>
                <w:sz w:val="24"/>
                <w:szCs w:val="24"/>
              </w:rPr>
              <w:t xml:space="preserve"> wk</w:t>
            </w:r>
          </w:p>
        </w:tc>
        <w:tc>
          <w:tcPr>
            <w:tcW w:w="502" w:type="pct"/>
            <w:gridSpan w:val="2"/>
            <w:tcBorders>
              <w:bottom w:val="nil"/>
            </w:tcBorders>
            <w:vAlign w:val="center"/>
          </w:tcPr>
          <w:p w:rsidR="003742FB" w:rsidRPr="003D6BF6" w:rsidRDefault="003742FB" w:rsidP="00231B1A">
            <w:pPr>
              <w:spacing w:line="360" w:lineRule="auto"/>
              <w:ind w:left="100"/>
              <w:jc w:val="center"/>
              <w:rPr>
                <w:color w:val="000000" w:themeColor="text1"/>
                <w:sz w:val="24"/>
                <w:szCs w:val="24"/>
              </w:rPr>
            </w:pPr>
            <w:r w:rsidRPr="003D6BF6">
              <w:rPr>
                <w:rFonts w:eastAsia="Times New Roman"/>
                <w:color w:val="000000" w:themeColor="text1"/>
                <w:sz w:val="24"/>
                <w:szCs w:val="24"/>
              </w:rPr>
              <w:t>1.76</w:t>
            </w:r>
          </w:p>
        </w:tc>
        <w:tc>
          <w:tcPr>
            <w:tcW w:w="566" w:type="pct"/>
            <w:gridSpan w:val="2"/>
            <w:tcBorders>
              <w:bottom w:val="nil"/>
            </w:tcBorders>
            <w:vAlign w:val="center"/>
          </w:tcPr>
          <w:p w:rsidR="003742FB" w:rsidRPr="003D6BF6" w:rsidRDefault="003742FB" w:rsidP="00231B1A">
            <w:pPr>
              <w:spacing w:line="360" w:lineRule="auto"/>
              <w:ind w:left="140"/>
              <w:jc w:val="center"/>
              <w:rPr>
                <w:color w:val="000000" w:themeColor="text1"/>
                <w:sz w:val="24"/>
                <w:szCs w:val="24"/>
              </w:rPr>
            </w:pPr>
            <w:r w:rsidRPr="003D6BF6">
              <w:rPr>
                <w:rFonts w:eastAsia="Times New Roman"/>
                <w:color w:val="000000" w:themeColor="text1"/>
                <w:sz w:val="24"/>
                <w:szCs w:val="24"/>
              </w:rPr>
              <w:t>2.16</w:t>
            </w:r>
          </w:p>
        </w:tc>
        <w:tc>
          <w:tcPr>
            <w:tcW w:w="542" w:type="pct"/>
            <w:tcBorders>
              <w:bottom w:val="nil"/>
            </w:tcBorders>
            <w:vAlign w:val="center"/>
          </w:tcPr>
          <w:p w:rsidR="003742FB" w:rsidRPr="003D6BF6" w:rsidRDefault="003742FB" w:rsidP="00231B1A">
            <w:pPr>
              <w:spacing w:line="360" w:lineRule="auto"/>
              <w:ind w:left="180"/>
              <w:jc w:val="center"/>
              <w:rPr>
                <w:color w:val="000000" w:themeColor="text1"/>
                <w:sz w:val="24"/>
                <w:szCs w:val="24"/>
              </w:rPr>
            </w:pPr>
            <w:r w:rsidRPr="003D6BF6">
              <w:rPr>
                <w:rFonts w:eastAsia="Times New Roman"/>
                <w:color w:val="000000" w:themeColor="text1"/>
                <w:sz w:val="24"/>
                <w:szCs w:val="24"/>
              </w:rPr>
              <w:t>2.16</w:t>
            </w:r>
          </w:p>
        </w:tc>
        <w:tc>
          <w:tcPr>
            <w:tcW w:w="525" w:type="pct"/>
            <w:gridSpan w:val="2"/>
            <w:tcBorders>
              <w:bottom w:val="nil"/>
            </w:tcBorders>
            <w:vAlign w:val="center"/>
          </w:tcPr>
          <w:p w:rsidR="003742FB" w:rsidRPr="003D6BF6" w:rsidRDefault="003742FB" w:rsidP="00231B1A">
            <w:pPr>
              <w:spacing w:line="360" w:lineRule="auto"/>
              <w:ind w:left="120"/>
              <w:jc w:val="center"/>
              <w:rPr>
                <w:color w:val="000000" w:themeColor="text1"/>
                <w:sz w:val="24"/>
                <w:szCs w:val="24"/>
              </w:rPr>
            </w:pPr>
            <w:r w:rsidRPr="003D6BF6">
              <w:rPr>
                <w:rFonts w:eastAsia="Times New Roman"/>
                <w:color w:val="000000" w:themeColor="text1"/>
                <w:sz w:val="24"/>
                <w:szCs w:val="24"/>
              </w:rPr>
              <w:t>2.21</w:t>
            </w:r>
          </w:p>
        </w:tc>
        <w:tc>
          <w:tcPr>
            <w:tcW w:w="633" w:type="pct"/>
            <w:gridSpan w:val="2"/>
            <w:tcBorders>
              <w:bottom w:val="nil"/>
            </w:tcBorders>
            <w:vAlign w:val="center"/>
          </w:tcPr>
          <w:p w:rsidR="003742FB" w:rsidRPr="003D6BF6" w:rsidRDefault="003742FB" w:rsidP="00231B1A">
            <w:pPr>
              <w:spacing w:line="360" w:lineRule="auto"/>
              <w:jc w:val="center"/>
              <w:rPr>
                <w:color w:val="000000" w:themeColor="text1"/>
                <w:sz w:val="24"/>
                <w:szCs w:val="24"/>
              </w:rPr>
            </w:pPr>
            <w:r w:rsidRPr="003D6BF6">
              <w:rPr>
                <w:rFonts w:eastAsia="Times New Roman"/>
                <w:color w:val="000000" w:themeColor="text1"/>
                <w:sz w:val="24"/>
                <w:szCs w:val="24"/>
              </w:rPr>
              <w:t>.06</w:t>
            </w:r>
          </w:p>
        </w:tc>
        <w:tc>
          <w:tcPr>
            <w:tcW w:w="623" w:type="pct"/>
            <w:gridSpan w:val="2"/>
            <w:tcBorders>
              <w:bottom w:val="nil"/>
            </w:tcBorders>
            <w:vAlign w:val="center"/>
          </w:tcPr>
          <w:p w:rsidR="003742FB" w:rsidRPr="003D6BF6" w:rsidRDefault="003742FB" w:rsidP="00231B1A">
            <w:pPr>
              <w:spacing w:line="360" w:lineRule="auto"/>
              <w:jc w:val="center"/>
              <w:rPr>
                <w:color w:val="000000" w:themeColor="text1"/>
                <w:sz w:val="24"/>
                <w:szCs w:val="24"/>
              </w:rPr>
            </w:pPr>
            <w:r w:rsidRPr="003D6BF6">
              <w:rPr>
                <w:color w:val="000000" w:themeColor="text1"/>
                <w:sz w:val="24"/>
                <w:szCs w:val="24"/>
              </w:rPr>
              <w:t>0.12</w:t>
            </w:r>
          </w:p>
        </w:tc>
      </w:tr>
      <w:tr w:rsidR="00BE706F" w:rsidRPr="003D6BF6" w:rsidTr="00441F1B">
        <w:trPr>
          <w:trHeight w:val="373"/>
        </w:trPr>
        <w:tc>
          <w:tcPr>
            <w:tcW w:w="975" w:type="pct"/>
            <w:vMerge/>
            <w:tcBorders>
              <w:top w:val="nil"/>
              <w:bottom w:val="single" w:sz="4" w:space="0" w:color="auto"/>
            </w:tcBorders>
            <w:vAlign w:val="center"/>
          </w:tcPr>
          <w:p w:rsidR="003742FB" w:rsidRPr="003D6BF6" w:rsidRDefault="003742FB" w:rsidP="00FC3B6C">
            <w:pPr>
              <w:spacing w:line="360" w:lineRule="auto"/>
              <w:ind w:left="100"/>
              <w:jc w:val="center"/>
              <w:rPr>
                <w:rFonts w:eastAsia="Times New Roman"/>
                <w:color w:val="000000" w:themeColor="text1"/>
                <w:sz w:val="24"/>
                <w:szCs w:val="24"/>
              </w:rPr>
            </w:pPr>
          </w:p>
        </w:tc>
        <w:tc>
          <w:tcPr>
            <w:tcW w:w="634" w:type="pct"/>
            <w:tcBorders>
              <w:top w:val="nil"/>
              <w:bottom w:val="single" w:sz="4" w:space="0" w:color="auto"/>
            </w:tcBorders>
            <w:vAlign w:val="center"/>
          </w:tcPr>
          <w:p w:rsidR="003742FB" w:rsidRPr="003D6BF6" w:rsidRDefault="003742FB" w:rsidP="00231B1A">
            <w:pPr>
              <w:spacing w:line="360" w:lineRule="auto"/>
              <w:jc w:val="center"/>
              <w:rPr>
                <w:color w:val="000000" w:themeColor="text1"/>
                <w:sz w:val="24"/>
                <w:szCs w:val="24"/>
              </w:rPr>
            </w:pPr>
            <w:r w:rsidRPr="003D6BF6">
              <w:rPr>
                <w:rFonts w:eastAsia="Times New Roman"/>
                <w:color w:val="000000" w:themeColor="text1"/>
                <w:sz w:val="24"/>
                <w:szCs w:val="24"/>
              </w:rPr>
              <w:t>4</w:t>
            </w:r>
            <w:r w:rsidRPr="003D6BF6">
              <w:rPr>
                <w:rFonts w:eastAsia="Times New Roman"/>
                <w:color w:val="000000" w:themeColor="text1"/>
                <w:sz w:val="32"/>
                <w:szCs w:val="32"/>
                <w:vertAlign w:val="superscript"/>
              </w:rPr>
              <w:t>th</w:t>
            </w:r>
            <w:r w:rsidRPr="003D6BF6">
              <w:rPr>
                <w:rFonts w:eastAsia="Times New Roman"/>
                <w:color w:val="000000" w:themeColor="text1"/>
                <w:sz w:val="24"/>
                <w:szCs w:val="24"/>
              </w:rPr>
              <w:t xml:space="preserve"> wk</w:t>
            </w:r>
          </w:p>
        </w:tc>
        <w:tc>
          <w:tcPr>
            <w:tcW w:w="502" w:type="pct"/>
            <w:gridSpan w:val="2"/>
            <w:tcBorders>
              <w:top w:val="nil"/>
              <w:bottom w:val="single" w:sz="4" w:space="0" w:color="auto"/>
            </w:tcBorders>
            <w:vAlign w:val="center"/>
          </w:tcPr>
          <w:p w:rsidR="003742FB" w:rsidRPr="003D6BF6" w:rsidRDefault="003742FB" w:rsidP="00231B1A">
            <w:pPr>
              <w:spacing w:line="360" w:lineRule="auto"/>
              <w:jc w:val="center"/>
              <w:rPr>
                <w:color w:val="000000" w:themeColor="text1"/>
                <w:sz w:val="24"/>
                <w:szCs w:val="24"/>
              </w:rPr>
            </w:pPr>
            <w:r w:rsidRPr="003D6BF6">
              <w:rPr>
                <w:rFonts w:eastAsia="Times New Roman"/>
                <w:color w:val="000000" w:themeColor="text1"/>
                <w:sz w:val="24"/>
                <w:szCs w:val="24"/>
              </w:rPr>
              <w:t>1.60</w:t>
            </w:r>
          </w:p>
        </w:tc>
        <w:tc>
          <w:tcPr>
            <w:tcW w:w="566" w:type="pct"/>
            <w:gridSpan w:val="2"/>
            <w:tcBorders>
              <w:top w:val="nil"/>
              <w:bottom w:val="single" w:sz="4" w:space="0" w:color="auto"/>
            </w:tcBorders>
            <w:vAlign w:val="center"/>
          </w:tcPr>
          <w:p w:rsidR="003742FB" w:rsidRPr="003D6BF6" w:rsidRDefault="003742FB" w:rsidP="00231B1A">
            <w:pPr>
              <w:spacing w:line="360" w:lineRule="auto"/>
              <w:jc w:val="center"/>
              <w:rPr>
                <w:color w:val="000000" w:themeColor="text1"/>
                <w:sz w:val="24"/>
                <w:szCs w:val="24"/>
              </w:rPr>
            </w:pPr>
            <w:r w:rsidRPr="003D6BF6">
              <w:rPr>
                <w:rFonts w:eastAsia="Times New Roman"/>
                <w:color w:val="000000" w:themeColor="text1"/>
                <w:sz w:val="24"/>
                <w:szCs w:val="24"/>
              </w:rPr>
              <w:t>2.28</w:t>
            </w:r>
          </w:p>
        </w:tc>
        <w:tc>
          <w:tcPr>
            <w:tcW w:w="542" w:type="pct"/>
            <w:tcBorders>
              <w:top w:val="nil"/>
              <w:bottom w:val="single" w:sz="4" w:space="0" w:color="auto"/>
            </w:tcBorders>
            <w:vAlign w:val="center"/>
          </w:tcPr>
          <w:p w:rsidR="003742FB" w:rsidRPr="003D6BF6" w:rsidRDefault="003742FB" w:rsidP="00231B1A">
            <w:pPr>
              <w:spacing w:line="360" w:lineRule="auto"/>
              <w:ind w:left="180"/>
              <w:jc w:val="center"/>
              <w:rPr>
                <w:color w:val="000000" w:themeColor="text1"/>
                <w:sz w:val="24"/>
                <w:szCs w:val="24"/>
              </w:rPr>
            </w:pPr>
            <w:r w:rsidRPr="003D6BF6">
              <w:rPr>
                <w:rFonts w:eastAsia="Times New Roman"/>
                <w:color w:val="000000" w:themeColor="text1"/>
                <w:sz w:val="24"/>
                <w:szCs w:val="24"/>
              </w:rPr>
              <w:t>2.32</w:t>
            </w:r>
          </w:p>
        </w:tc>
        <w:tc>
          <w:tcPr>
            <w:tcW w:w="525" w:type="pct"/>
            <w:gridSpan w:val="2"/>
            <w:tcBorders>
              <w:top w:val="nil"/>
              <w:bottom w:val="single" w:sz="4" w:space="0" w:color="auto"/>
            </w:tcBorders>
            <w:vAlign w:val="center"/>
          </w:tcPr>
          <w:p w:rsidR="003742FB" w:rsidRPr="003D6BF6" w:rsidRDefault="003742FB" w:rsidP="00231B1A">
            <w:pPr>
              <w:spacing w:line="360" w:lineRule="auto"/>
              <w:ind w:left="120"/>
              <w:jc w:val="center"/>
              <w:rPr>
                <w:color w:val="000000" w:themeColor="text1"/>
                <w:sz w:val="24"/>
                <w:szCs w:val="24"/>
              </w:rPr>
            </w:pPr>
            <w:r w:rsidRPr="003D6BF6">
              <w:rPr>
                <w:rFonts w:eastAsia="Times New Roman"/>
                <w:color w:val="000000" w:themeColor="text1"/>
                <w:sz w:val="24"/>
                <w:szCs w:val="24"/>
              </w:rPr>
              <w:t>1.98</w:t>
            </w:r>
          </w:p>
        </w:tc>
        <w:tc>
          <w:tcPr>
            <w:tcW w:w="633" w:type="pct"/>
            <w:gridSpan w:val="2"/>
            <w:tcBorders>
              <w:top w:val="nil"/>
              <w:bottom w:val="single" w:sz="4" w:space="0" w:color="auto"/>
            </w:tcBorders>
            <w:vAlign w:val="center"/>
          </w:tcPr>
          <w:p w:rsidR="003742FB" w:rsidRPr="003D6BF6" w:rsidRDefault="003742FB" w:rsidP="00231B1A">
            <w:pPr>
              <w:spacing w:line="360" w:lineRule="auto"/>
              <w:jc w:val="center"/>
              <w:rPr>
                <w:color w:val="000000" w:themeColor="text1"/>
                <w:sz w:val="24"/>
                <w:szCs w:val="24"/>
              </w:rPr>
            </w:pPr>
            <w:r w:rsidRPr="003D6BF6">
              <w:rPr>
                <w:rFonts w:eastAsia="Times New Roman"/>
                <w:color w:val="000000" w:themeColor="text1"/>
                <w:sz w:val="24"/>
                <w:szCs w:val="24"/>
              </w:rPr>
              <w:t>.08</w:t>
            </w:r>
          </w:p>
        </w:tc>
        <w:tc>
          <w:tcPr>
            <w:tcW w:w="623" w:type="pct"/>
            <w:gridSpan w:val="2"/>
            <w:tcBorders>
              <w:top w:val="nil"/>
              <w:bottom w:val="single" w:sz="4" w:space="0" w:color="auto"/>
            </w:tcBorders>
            <w:vAlign w:val="center"/>
          </w:tcPr>
          <w:p w:rsidR="003742FB" w:rsidRPr="003D6BF6" w:rsidRDefault="003742FB" w:rsidP="00231B1A">
            <w:pPr>
              <w:spacing w:line="360" w:lineRule="auto"/>
              <w:jc w:val="center"/>
              <w:rPr>
                <w:color w:val="000000" w:themeColor="text1"/>
                <w:sz w:val="24"/>
                <w:szCs w:val="24"/>
              </w:rPr>
            </w:pPr>
            <w:r w:rsidRPr="003D6BF6">
              <w:rPr>
                <w:color w:val="000000" w:themeColor="text1"/>
                <w:sz w:val="24"/>
                <w:szCs w:val="24"/>
              </w:rPr>
              <w:t>0.20</w:t>
            </w:r>
          </w:p>
        </w:tc>
      </w:tr>
    </w:tbl>
    <w:p w:rsidR="00C04AC8" w:rsidRPr="003D6BF6" w:rsidRDefault="00C04AC8" w:rsidP="00FA124C">
      <w:pPr>
        <w:spacing w:line="360" w:lineRule="auto"/>
        <w:jc w:val="both"/>
        <w:rPr>
          <w:color w:val="000000" w:themeColor="text1"/>
          <w:sz w:val="24"/>
          <w:szCs w:val="24"/>
        </w:rPr>
      </w:pPr>
    </w:p>
    <w:p w:rsidR="00C04AC8" w:rsidRPr="003D6BF6" w:rsidRDefault="00C04AC8" w:rsidP="00FA124C">
      <w:pPr>
        <w:spacing w:line="360" w:lineRule="auto"/>
        <w:jc w:val="both"/>
        <w:rPr>
          <w:rFonts w:eastAsia="Times New Roman"/>
          <w:color w:val="000000" w:themeColor="text1"/>
          <w:sz w:val="24"/>
          <w:szCs w:val="24"/>
        </w:rPr>
      </w:pP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0</w:t>
      </w:r>
      <w:r w:rsidR="00E90AA2" w:rsidRPr="003D6BF6">
        <w:rPr>
          <w:rFonts w:eastAsia="Times New Roman"/>
          <w:color w:val="000000" w:themeColor="text1"/>
          <w:sz w:val="24"/>
          <w:szCs w:val="24"/>
        </w:rPr>
        <w:t>=Diet without P</w:t>
      </w:r>
      <w:r w:rsidRPr="003D6BF6">
        <w:rPr>
          <w:rFonts w:eastAsia="Times New Roman"/>
          <w:color w:val="000000" w:themeColor="text1"/>
          <w:sz w:val="24"/>
          <w:szCs w:val="24"/>
        </w:rPr>
        <w:t>M; T</w:t>
      </w:r>
      <w:r w:rsidRPr="003D6BF6">
        <w:rPr>
          <w:rFonts w:eastAsia="Times New Roman"/>
          <w:color w:val="000000" w:themeColor="text1"/>
          <w:sz w:val="24"/>
          <w:szCs w:val="24"/>
          <w:vertAlign w:val="subscript"/>
        </w:rPr>
        <w:t>1</w:t>
      </w:r>
      <w:r w:rsidRPr="003D6BF6">
        <w:rPr>
          <w:rFonts w:eastAsia="Times New Roman"/>
          <w:color w:val="000000" w:themeColor="text1"/>
          <w:sz w:val="24"/>
          <w:szCs w:val="24"/>
        </w:rPr>
        <w:t>=Diet containing 2</w:t>
      </w:r>
      <w:r w:rsidR="00E90AA2" w:rsidRPr="003D6BF6">
        <w:rPr>
          <w:rFonts w:eastAsia="Times New Roman"/>
          <w:color w:val="000000" w:themeColor="text1"/>
          <w:sz w:val="24"/>
          <w:szCs w:val="24"/>
        </w:rPr>
        <w:t>0% P</w:t>
      </w:r>
      <w:r w:rsidRPr="003D6BF6">
        <w:rPr>
          <w:rFonts w:eastAsia="Times New Roman"/>
          <w:color w:val="000000" w:themeColor="text1"/>
          <w:sz w:val="24"/>
          <w:szCs w:val="24"/>
        </w:rPr>
        <w:t>M; T</w:t>
      </w:r>
      <w:r w:rsidRPr="003D6BF6">
        <w:rPr>
          <w:rFonts w:eastAsia="Times New Roman"/>
          <w:color w:val="000000" w:themeColor="text1"/>
          <w:sz w:val="24"/>
          <w:szCs w:val="24"/>
          <w:vertAlign w:val="subscript"/>
        </w:rPr>
        <w:t>2</w:t>
      </w:r>
      <w:r w:rsidR="00E90AA2" w:rsidRPr="003D6BF6">
        <w:rPr>
          <w:rFonts w:eastAsia="Times New Roman"/>
          <w:color w:val="000000" w:themeColor="text1"/>
          <w:sz w:val="24"/>
          <w:szCs w:val="24"/>
        </w:rPr>
        <w:t>=Diet containing 30% P</w:t>
      </w:r>
      <w:r w:rsidRPr="003D6BF6">
        <w:rPr>
          <w:rFonts w:eastAsia="Times New Roman"/>
          <w:color w:val="000000" w:themeColor="text1"/>
          <w:sz w:val="24"/>
          <w:szCs w:val="24"/>
        </w:rPr>
        <w:t>M; T</w:t>
      </w:r>
      <w:r w:rsidRPr="003D6BF6">
        <w:rPr>
          <w:rFonts w:eastAsia="Times New Roman"/>
          <w:color w:val="000000" w:themeColor="text1"/>
          <w:sz w:val="24"/>
          <w:szCs w:val="24"/>
          <w:vertAlign w:val="subscript"/>
        </w:rPr>
        <w:t>3</w:t>
      </w:r>
      <w:r w:rsidR="00E90AA2" w:rsidRPr="003D6BF6">
        <w:rPr>
          <w:rFonts w:eastAsia="Times New Roman"/>
          <w:color w:val="000000" w:themeColor="text1"/>
          <w:sz w:val="24"/>
          <w:szCs w:val="24"/>
        </w:rPr>
        <w:t>=Diet containing 40% P</w:t>
      </w:r>
      <w:r w:rsidRPr="003D6BF6">
        <w:rPr>
          <w:rFonts w:eastAsia="Times New Roman"/>
          <w:color w:val="000000" w:themeColor="text1"/>
          <w:sz w:val="24"/>
          <w:szCs w:val="24"/>
        </w:rPr>
        <w:t>M; SEM=Standard error</w:t>
      </w:r>
      <w:r w:rsidR="00E90AA2" w:rsidRPr="003D6BF6">
        <w:rPr>
          <w:rFonts w:eastAsia="Times New Roman"/>
          <w:color w:val="000000" w:themeColor="text1"/>
          <w:sz w:val="24"/>
          <w:szCs w:val="24"/>
        </w:rPr>
        <w:t xml:space="preserve"> of mean; NS=Non-significant (p&lt;</w:t>
      </w:r>
      <w:r w:rsidRPr="003D6BF6">
        <w:rPr>
          <w:rFonts w:eastAsia="Times New Roman"/>
          <w:color w:val="000000" w:themeColor="text1"/>
          <w:sz w:val="24"/>
          <w:szCs w:val="24"/>
        </w:rPr>
        <w:t>0.05); **=Significant (p˂0.01); ***=Significant (p˂0.001)</w:t>
      </w:r>
    </w:p>
    <w:p w:rsidR="00BE706F" w:rsidRPr="003D6BF6" w:rsidRDefault="00BE706F" w:rsidP="00FA124C">
      <w:pPr>
        <w:spacing w:line="360" w:lineRule="auto"/>
        <w:jc w:val="both"/>
        <w:rPr>
          <w:rFonts w:eastAsia="Times New Roman"/>
          <w:b/>
          <w:bCs/>
          <w:color w:val="000000" w:themeColor="text1"/>
          <w:sz w:val="24"/>
          <w:szCs w:val="24"/>
        </w:rPr>
      </w:pPr>
    </w:p>
    <w:p w:rsidR="00F157AF" w:rsidRDefault="00F157AF" w:rsidP="00FA124C">
      <w:pPr>
        <w:spacing w:line="360" w:lineRule="auto"/>
        <w:jc w:val="both"/>
        <w:rPr>
          <w:rFonts w:eastAsia="Times New Roman"/>
          <w:b/>
          <w:bCs/>
          <w:color w:val="000000" w:themeColor="text1"/>
          <w:sz w:val="24"/>
          <w:szCs w:val="24"/>
        </w:rPr>
      </w:pPr>
    </w:p>
    <w:p w:rsidR="00F157AF" w:rsidRDefault="00F157AF" w:rsidP="00FA124C">
      <w:pPr>
        <w:spacing w:line="360" w:lineRule="auto"/>
        <w:jc w:val="both"/>
        <w:rPr>
          <w:rFonts w:eastAsia="Times New Roman"/>
          <w:b/>
          <w:bCs/>
          <w:color w:val="000000" w:themeColor="text1"/>
          <w:sz w:val="24"/>
          <w:szCs w:val="24"/>
        </w:rPr>
      </w:pPr>
    </w:p>
    <w:p w:rsidR="00F157AF" w:rsidRDefault="00F157AF" w:rsidP="00FA124C">
      <w:pPr>
        <w:spacing w:line="360" w:lineRule="auto"/>
        <w:jc w:val="both"/>
        <w:rPr>
          <w:rFonts w:eastAsia="Times New Roman"/>
          <w:b/>
          <w:bCs/>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lastRenderedPageBreak/>
        <w:t>4.4 Feed Conversion Ratio</w:t>
      </w:r>
    </w:p>
    <w:p w:rsidR="00C04AC8" w:rsidRPr="003D6BF6" w:rsidRDefault="00A940A9" w:rsidP="00FA124C">
      <w:pPr>
        <w:spacing w:line="360" w:lineRule="auto"/>
        <w:jc w:val="both"/>
        <w:rPr>
          <w:rFonts w:eastAsia="Times New Roman"/>
          <w:color w:val="000000" w:themeColor="text1"/>
          <w:sz w:val="24"/>
          <w:szCs w:val="24"/>
        </w:rPr>
      </w:pPr>
      <w:r w:rsidRPr="003D6BF6">
        <w:rPr>
          <w:rFonts w:eastAsia="Times New Roman"/>
          <w:color w:val="000000" w:themeColor="text1"/>
          <w:sz w:val="24"/>
          <w:szCs w:val="24"/>
        </w:rPr>
        <w:t>FCR did not</w:t>
      </w:r>
      <w:r w:rsidR="00C04AC8" w:rsidRPr="003D6BF6">
        <w:rPr>
          <w:rFonts w:eastAsia="Times New Roman"/>
          <w:color w:val="000000" w:themeColor="text1"/>
          <w:sz w:val="24"/>
          <w:szCs w:val="24"/>
        </w:rPr>
        <w:t xml:space="preserve"> differ (p&gt;0.05)</w:t>
      </w:r>
      <w:r w:rsidR="00E90AA2" w:rsidRPr="003D6BF6">
        <w:rPr>
          <w:rFonts w:eastAsia="Times New Roman"/>
          <w:color w:val="000000" w:themeColor="text1"/>
          <w:sz w:val="24"/>
          <w:szCs w:val="24"/>
        </w:rPr>
        <w:t xml:space="preserve"> </w:t>
      </w:r>
      <w:r w:rsidR="003F7C2A" w:rsidRPr="003D6BF6">
        <w:rPr>
          <w:rFonts w:eastAsia="Times New Roman"/>
          <w:color w:val="000000" w:themeColor="text1"/>
          <w:sz w:val="24"/>
          <w:szCs w:val="24"/>
        </w:rPr>
        <w:t xml:space="preserve">within experimental birds at </w:t>
      </w:r>
      <w:r w:rsidR="00C04AC8" w:rsidRPr="003D6BF6">
        <w:rPr>
          <w:rFonts w:eastAsia="Times New Roman"/>
          <w:color w:val="000000" w:themeColor="text1"/>
          <w:sz w:val="24"/>
          <w:szCs w:val="24"/>
        </w:rPr>
        <w:t>week</w:t>
      </w:r>
      <w:r w:rsidR="003F7C2A" w:rsidRPr="003D6BF6">
        <w:rPr>
          <w:rFonts w:eastAsia="Times New Roman"/>
          <w:color w:val="000000" w:themeColor="text1"/>
          <w:sz w:val="24"/>
          <w:szCs w:val="24"/>
        </w:rPr>
        <w:t>ly observation with</w:t>
      </w:r>
      <w:r w:rsidR="00C04AC8" w:rsidRPr="003D6BF6">
        <w:rPr>
          <w:rFonts w:eastAsia="Times New Roman"/>
          <w:color w:val="000000" w:themeColor="text1"/>
          <w:sz w:val="24"/>
          <w:szCs w:val="24"/>
        </w:rPr>
        <w:t xml:space="preserve"> irrespective of the levels of PM supplementations </w:t>
      </w:r>
      <w:r w:rsidR="003F7C2A" w:rsidRPr="003D6BF6">
        <w:rPr>
          <w:rFonts w:eastAsia="Times New Roman"/>
          <w:color w:val="000000" w:themeColor="text1"/>
          <w:sz w:val="24"/>
          <w:szCs w:val="24"/>
        </w:rPr>
        <w:t>(Table 4).</w:t>
      </w:r>
      <w:r w:rsidR="00C04AC8" w:rsidRPr="003D6BF6">
        <w:rPr>
          <w:rFonts w:eastAsia="Times New Roman"/>
          <w:color w:val="000000" w:themeColor="text1"/>
          <w:sz w:val="24"/>
          <w:szCs w:val="24"/>
        </w:rPr>
        <w:t xml:space="preserve"> The best (1.64) and worst (2.14) FCR was recorded in the T</w:t>
      </w:r>
      <w:r w:rsidR="00C04AC8" w:rsidRPr="003D6BF6">
        <w:rPr>
          <w:rFonts w:eastAsia="Times New Roman"/>
          <w:color w:val="000000" w:themeColor="text1"/>
          <w:sz w:val="24"/>
          <w:szCs w:val="24"/>
          <w:vertAlign w:val="subscript"/>
        </w:rPr>
        <w:t>0</w:t>
      </w:r>
      <w:r w:rsidR="00C04AC8" w:rsidRPr="003D6BF6">
        <w:rPr>
          <w:rFonts w:eastAsia="Times New Roman"/>
          <w:color w:val="000000" w:themeColor="text1"/>
          <w:sz w:val="24"/>
          <w:szCs w:val="24"/>
        </w:rPr>
        <w:t xml:space="preserve"> and T</w:t>
      </w:r>
      <w:r w:rsidR="00C04AC8" w:rsidRPr="003D6BF6">
        <w:rPr>
          <w:rFonts w:eastAsia="Times New Roman"/>
          <w:color w:val="000000" w:themeColor="text1"/>
          <w:sz w:val="24"/>
          <w:szCs w:val="24"/>
          <w:vertAlign w:val="subscript"/>
        </w:rPr>
        <w:t>2</w:t>
      </w:r>
      <w:r w:rsidR="00C04AC8" w:rsidRPr="003D6BF6">
        <w:rPr>
          <w:rFonts w:eastAsia="Times New Roman"/>
          <w:color w:val="000000" w:themeColor="text1"/>
          <w:sz w:val="24"/>
          <w:szCs w:val="24"/>
        </w:rPr>
        <w:t xml:space="preserve"> groups, respectively at 4</w:t>
      </w:r>
      <w:r w:rsidR="00C04AC8" w:rsidRPr="003D6BF6">
        <w:rPr>
          <w:rFonts w:eastAsia="Times New Roman"/>
          <w:color w:val="000000" w:themeColor="text1"/>
          <w:sz w:val="24"/>
          <w:szCs w:val="24"/>
          <w:vertAlign w:val="superscript"/>
        </w:rPr>
        <w:t>th</w:t>
      </w:r>
      <w:r w:rsidR="00C04AC8" w:rsidRPr="003D6BF6">
        <w:rPr>
          <w:rFonts w:eastAsia="Times New Roman"/>
          <w:color w:val="000000" w:themeColor="text1"/>
          <w:sz w:val="24"/>
          <w:szCs w:val="24"/>
        </w:rPr>
        <w:t xml:space="preserve"> week.</w:t>
      </w:r>
    </w:p>
    <w:p w:rsidR="00AA13C6" w:rsidRPr="003D6BF6" w:rsidRDefault="00AA13C6" w:rsidP="00FA124C">
      <w:pPr>
        <w:spacing w:line="360" w:lineRule="auto"/>
        <w:jc w:val="both"/>
        <w:rPr>
          <w:rStyle w:val="captionnumber"/>
          <w:b/>
          <w:bCs/>
          <w:color w:val="000000" w:themeColor="text1"/>
          <w:sz w:val="24"/>
          <w:szCs w:val="24"/>
        </w:rPr>
      </w:pPr>
    </w:p>
    <w:p w:rsidR="00C04AC8" w:rsidRPr="003D6BF6" w:rsidRDefault="00C04AC8" w:rsidP="00437ACC">
      <w:pPr>
        <w:spacing w:line="360" w:lineRule="auto"/>
        <w:ind w:left="270" w:hanging="810"/>
        <w:jc w:val="both"/>
        <w:rPr>
          <w:color w:val="000000" w:themeColor="text1"/>
        </w:rPr>
      </w:pPr>
      <w:r w:rsidRPr="003D6BF6">
        <w:rPr>
          <w:rStyle w:val="captionnumber"/>
          <w:b/>
          <w:bCs/>
          <w:color w:val="000000" w:themeColor="text1"/>
          <w:sz w:val="24"/>
          <w:szCs w:val="24"/>
        </w:rPr>
        <w:t>Table 5</w:t>
      </w:r>
      <w:r w:rsidR="00040307" w:rsidRPr="003D6BF6">
        <w:rPr>
          <w:color w:val="000000" w:themeColor="text1"/>
        </w:rPr>
        <w:t xml:space="preserve"> Live weight (g/bird), weight gain (g/bird), feed intake (g/bird) , FCR,survivability and carcass characteristics</w:t>
      </w:r>
      <w:r w:rsidR="00040307" w:rsidRPr="003D6BF6">
        <w:rPr>
          <w:b/>
          <w:bCs/>
          <w:color w:val="000000" w:themeColor="text1"/>
        </w:rPr>
        <w:t xml:space="preserve"> </w:t>
      </w:r>
      <w:r w:rsidR="00040307" w:rsidRPr="003D6BF6">
        <w:rPr>
          <w:color w:val="000000" w:themeColor="text1"/>
        </w:rPr>
        <w:t>of the experimental broiler birds fed diets supplemented with different levels of PM at the end of 4</w:t>
      </w:r>
      <w:r w:rsidR="00040307" w:rsidRPr="003D6BF6">
        <w:rPr>
          <w:color w:val="000000" w:themeColor="text1"/>
          <w:vertAlign w:val="superscript"/>
        </w:rPr>
        <w:t>th</w:t>
      </w:r>
      <w:r w:rsidR="00040307" w:rsidRPr="003D6BF6">
        <w:rPr>
          <w:color w:val="000000" w:themeColor="text1"/>
        </w:rPr>
        <w:t xml:space="preserve"> weeks of age.</w:t>
      </w:r>
    </w:p>
    <w:p w:rsidR="00AA13C6" w:rsidRPr="003D6BF6" w:rsidRDefault="00AA13C6" w:rsidP="00AA13C6">
      <w:pPr>
        <w:spacing w:line="360" w:lineRule="auto"/>
        <w:ind w:left="900" w:hanging="900"/>
        <w:jc w:val="both"/>
        <w:rPr>
          <w:rFonts w:eastAsia="Times New Roman"/>
          <w:b/>
          <w:color w:val="000000" w:themeColor="text1"/>
          <w:sz w:val="10"/>
          <w:szCs w:val="24"/>
        </w:rPr>
      </w:pPr>
    </w:p>
    <w:tbl>
      <w:tblPr>
        <w:tblStyle w:val="TableGrid"/>
        <w:tblW w:w="5727" w:type="pct"/>
        <w:jc w:val="center"/>
        <w:tblInd w:w="-97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47"/>
        <w:gridCol w:w="1455"/>
        <w:gridCol w:w="1548"/>
        <w:gridCol w:w="1436"/>
        <w:gridCol w:w="1445"/>
        <w:gridCol w:w="1416"/>
      </w:tblGrid>
      <w:tr w:rsidR="00BD4A23" w:rsidRPr="003D6BF6" w:rsidTr="00BD4A23">
        <w:trPr>
          <w:trHeight w:val="265"/>
          <w:jc w:val="center"/>
        </w:trPr>
        <w:tc>
          <w:tcPr>
            <w:tcW w:w="1136" w:type="pct"/>
            <w:vMerge w:val="restart"/>
            <w:tcBorders>
              <w:top w:val="single" w:sz="4" w:space="0" w:color="auto"/>
            </w:tcBorders>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Parameter</w:t>
            </w:r>
          </w:p>
        </w:tc>
        <w:tc>
          <w:tcPr>
            <w:tcW w:w="3114" w:type="pct"/>
            <w:gridSpan w:val="4"/>
            <w:tcBorders>
              <w:top w:val="single" w:sz="4" w:space="0" w:color="auto"/>
              <w:bottom w:val="nil"/>
            </w:tcBorders>
            <w:vAlign w:val="center"/>
          </w:tcPr>
          <w:p w:rsidR="00BD4A23" w:rsidRPr="003D6BF6" w:rsidRDefault="00BD4A23" w:rsidP="0088784B">
            <w:pPr>
              <w:spacing w:line="360" w:lineRule="auto"/>
              <w:jc w:val="center"/>
              <w:rPr>
                <w:rFonts w:ascii="Times New Roman" w:hAnsi="Times New Roman" w:cs="Times New Roman"/>
                <w:color w:val="000000" w:themeColor="text1"/>
                <w:sz w:val="24"/>
                <w:szCs w:val="24"/>
              </w:rPr>
            </w:pPr>
            <w:r w:rsidRPr="003D6BF6">
              <w:rPr>
                <w:rFonts w:ascii="Times New Roman" w:hAnsi="Times New Roman" w:cs="Times New Roman"/>
                <w:b/>
                <w:bCs/>
                <w:color w:val="000000" w:themeColor="text1"/>
                <w:sz w:val="24"/>
                <w:szCs w:val="24"/>
              </w:rPr>
              <w:t>Potato content (%)</w:t>
            </w:r>
          </w:p>
        </w:tc>
        <w:tc>
          <w:tcPr>
            <w:tcW w:w="749" w:type="pct"/>
            <w:vMerge w:val="restart"/>
            <w:tcBorders>
              <w:top w:val="single" w:sz="4" w:space="0" w:color="auto"/>
            </w:tcBorders>
            <w:vAlign w:val="center"/>
          </w:tcPr>
          <w:p w:rsidR="00BD4A23" w:rsidRPr="003D6BF6" w:rsidRDefault="00BD4A23" w:rsidP="0088784B">
            <w:pPr>
              <w:pStyle w:val="simplepara"/>
              <w:spacing w:line="360" w:lineRule="auto"/>
              <w:jc w:val="center"/>
              <w:rPr>
                <w:rFonts w:ascii="Times New Roman" w:hAnsi="Times New Roman" w:cs="Times New Roman"/>
                <w:color w:val="000000" w:themeColor="text1"/>
              </w:rPr>
            </w:pPr>
            <w:r w:rsidRPr="003D6BF6">
              <w:rPr>
                <w:rFonts w:ascii="Times New Roman" w:hAnsi="Times New Roman" w:cs="Times New Roman"/>
                <w:b/>
                <w:bCs/>
                <w:color w:val="000000" w:themeColor="text1"/>
              </w:rPr>
              <w:t>Level of significance</w:t>
            </w:r>
          </w:p>
        </w:tc>
      </w:tr>
      <w:tr w:rsidR="00BD4A23" w:rsidRPr="003D6BF6" w:rsidTr="00BD4A23">
        <w:trPr>
          <w:trHeight w:val="391"/>
          <w:jc w:val="center"/>
        </w:trPr>
        <w:tc>
          <w:tcPr>
            <w:tcW w:w="1136" w:type="pct"/>
            <w:vMerge/>
            <w:tcBorders>
              <w:bottom w:val="nil"/>
            </w:tcBorders>
            <w:vAlign w:val="center"/>
          </w:tcPr>
          <w:p w:rsidR="00BD4A23" w:rsidRPr="003D6BF6" w:rsidRDefault="00BD4A23" w:rsidP="00231B1A">
            <w:pPr>
              <w:pStyle w:val="simplepara"/>
              <w:spacing w:before="0" w:beforeAutospacing="0" w:after="0" w:afterAutospacing="0" w:line="360" w:lineRule="auto"/>
              <w:jc w:val="center"/>
              <w:rPr>
                <w:color w:val="000000" w:themeColor="text1"/>
              </w:rPr>
            </w:pPr>
          </w:p>
        </w:tc>
        <w:tc>
          <w:tcPr>
            <w:tcW w:w="770" w:type="pct"/>
            <w:tcBorders>
              <w:top w:val="single" w:sz="4" w:space="0" w:color="auto"/>
              <w:bottom w:val="nil"/>
            </w:tcBorders>
            <w:vAlign w:val="center"/>
          </w:tcPr>
          <w:p w:rsidR="00BD4A23" w:rsidRPr="003D6BF6" w:rsidRDefault="00BD4A23" w:rsidP="0088784B">
            <w:pPr>
              <w:spacing w:line="360" w:lineRule="auto"/>
              <w:jc w:val="center"/>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0</w:t>
            </w:r>
          </w:p>
        </w:tc>
        <w:tc>
          <w:tcPr>
            <w:tcW w:w="819" w:type="pct"/>
            <w:tcBorders>
              <w:top w:val="single" w:sz="4" w:space="0" w:color="auto"/>
              <w:bottom w:val="nil"/>
            </w:tcBorders>
            <w:vAlign w:val="center"/>
          </w:tcPr>
          <w:p w:rsidR="00BD4A23" w:rsidRPr="003D6BF6" w:rsidRDefault="00BD4A23" w:rsidP="0088784B">
            <w:pPr>
              <w:spacing w:line="360" w:lineRule="auto"/>
              <w:jc w:val="center"/>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20</w:t>
            </w:r>
          </w:p>
        </w:tc>
        <w:tc>
          <w:tcPr>
            <w:tcW w:w="760" w:type="pct"/>
            <w:tcBorders>
              <w:top w:val="single" w:sz="4" w:space="0" w:color="auto"/>
              <w:bottom w:val="nil"/>
            </w:tcBorders>
            <w:vAlign w:val="center"/>
          </w:tcPr>
          <w:p w:rsidR="00BD4A23" w:rsidRPr="003D6BF6" w:rsidRDefault="00BD4A23" w:rsidP="0088784B">
            <w:pPr>
              <w:spacing w:line="360" w:lineRule="auto"/>
              <w:jc w:val="center"/>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30</w:t>
            </w:r>
          </w:p>
        </w:tc>
        <w:tc>
          <w:tcPr>
            <w:tcW w:w="765" w:type="pct"/>
            <w:tcBorders>
              <w:top w:val="single" w:sz="4" w:space="0" w:color="auto"/>
              <w:bottom w:val="nil"/>
            </w:tcBorders>
            <w:vAlign w:val="center"/>
          </w:tcPr>
          <w:p w:rsidR="00BD4A23" w:rsidRPr="003D6BF6" w:rsidRDefault="00BD4A23" w:rsidP="0088784B">
            <w:pPr>
              <w:spacing w:line="360" w:lineRule="auto"/>
              <w:jc w:val="center"/>
              <w:rPr>
                <w:rFonts w:ascii="Times New Roman" w:hAnsi="Times New Roman" w:cs="Times New Roman"/>
                <w:color w:val="000000" w:themeColor="text1"/>
                <w:sz w:val="24"/>
                <w:szCs w:val="24"/>
              </w:rPr>
            </w:pPr>
            <w:r w:rsidRPr="003D6BF6">
              <w:rPr>
                <w:rFonts w:ascii="Times New Roman" w:hAnsi="Times New Roman" w:cs="Times New Roman"/>
                <w:color w:val="000000" w:themeColor="text1"/>
                <w:sz w:val="24"/>
                <w:szCs w:val="24"/>
              </w:rPr>
              <w:t>40</w:t>
            </w:r>
          </w:p>
        </w:tc>
        <w:tc>
          <w:tcPr>
            <w:tcW w:w="749" w:type="pct"/>
            <w:vMerge/>
            <w:tcBorders>
              <w:bottom w:val="nil"/>
            </w:tcBorders>
            <w:vAlign w:val="center"/>
          </w:tcPr>
          <w:p w:rsidR="00BD4A23" w:rsidRPr="003D6BF6" w:rsidRDefault="00BD4A23" w:rsidP="0088784B">
            <w:pPr>
              <w:pStyle w:val="simplepara"/>
              <w:spacing w:before="0" w:beforeAutospacing="0" w:after="0" w:afterAutospacing="0" w:line="360" w:lineRule="auto"/>
              <w:jc w:val="center"/>
              <w:rPr>
                <w:rFonts w:ascii="Times New Roman" w:hAnsi="Times New Roman" w:cs="Times New Roman"/>
                <w:color w:val="000000" w:themeColor="text1"/>
              </w:rPr>
            </w:pPr>
          </w:p>
        </w:tc>
      </w:tr>
      <w:tr w:rsidR="00BD4A23" w:rsidRPr="003D6BF6" w:rsidTr="00DD433B">
        <w:trPr>
          <w:trHeight w:val="576"/>
          <w:jc w:val="center"/>
        </w:trPr>
        <w:tc>
          <w:tcPr>
            <w:tcW w:w="1136" w:type="pct"/>
            <w:tcBorders>
              <w:top w:val="single" w:sz="4" w:space="0" w:color="auto"/>
              <w:bottom w:val="nil"/>
            </w:tcBorders>
            <w:vAlign w:val="center"/>
          </w:tcPr>
          <w:p w:rsidR="00BD4A23" w:rsidRPr="003D6BF6" w:rsidRDefault="00BD4A23" w:rsidP="00F06887">
            <w:pPr>
              <w:pStyle w:val="simplepara"/>
              <w:spacing w:before="0" w:beforeAutospacing="0" w:after="0" w:afterAutospacing="0"/>
              <w:rPr>
                <w:rFonts w:ascii="Times New Roman" w:hAnsi="Times New Roman" w:cs="Times New Roman"/>
                <w:color w:val="000000" w:themeColor="text1"/>
              </w:rPr>
            </w:pPr>
            <w:r w:rsidRPr="003D6BF6">
              <w:rPr>
                <w:rFonts w:ascii="Times New Roman" w:hAnsi="Times New Roman" w:cs="Times New Roman"/>
                <w:color w:val="000000" w:themeColor="text1"/>
              </w:rPr>
              <w:t>Live weight       (g/broiler)</w:t>
            </w:r>
          </w:p>
        </w:tc>
        <w:tc>
          <w:tcPr>
            <w:tcW w:w="770" w:type="pct"/>
            <w:tcBorders>
              <w:top w:val="single" w:sz="4" w:space="0" w:color="auto"/>
              <w:bottom w:val="nil"/>
            </w:tcBorders>
            <w:vAlign w:val="center"/>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1265.3</w:t>
            </w:r>
            <w:r w:rsidRPr="003D6BF6">
              <w:rPr>
                <w:rFonts w:ascii="Times New Roman" w:hAnsi="Times New Roman" w:cs="Times New Roman"/>
                <w:color w:val="000000" w:themeColor="text1"/>
                <w:vertAlign w:val="superscript"/>
              </w:rPr>
              <w:t>a</w:t>
            </w:r>
          </w:p>
        </w:tc>
        <w:tc>
          <w:tcPr>
            <w:tcW w:w="819" w:type="pct"/>
            <w:tcBorders>
              <w:top w:val="single" w:sz="4" w:space="0" w:color="auto"/>
              <w:bottom w:val="nil"/>
            </w:tcBorders>
            <w:vAlign w:val="center"/>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1051.5</w:t>
            </w:r>
            <w:r w:rsidRPr="003D6BF6">
              <w:rPr>
                <w:rFonts w:ascii="Times New Roman" w:hAnsi="Times New Roman" w:cs="Times New Roman"/>
                <w:color w:val="000000" w:themeColor="text1"/>
                <w:vertAlign w:val="superscript"/>
              </w:rPr>
              <w:t>c</w:t>
            </w:r>
          </w:p>
        </w:tc>
        <w:tc>
          <w:tcPr>
            <w:tcW w:w="760" w:type="pct"/>
            <w:tcBorders>
              <w:top w:val="single" w:sz="4" w:space="0" w:color="auto"/>
              <w:bottom w:val="nil"/>
            </w:tcBorders>
            <w:vAlign w:val="center"/>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1032.2</w:t>
            </w:r>
            <w:r w:rsidRPr="003D6BF6">
              <w:rPr>
                <w:rFonts w:ascii="Times New Roman" w:hAnsi="Times New Roman" w:cs="Times New Roman"/>
                <w:color w:val="000000" w:themeColor="text1"/>
                <w:vertAlign w:val="superscript"/>
              </w:rPr>
              <w:t>d</w:t>
            </w:r>
          </w:p>
        </w:tc>
        <w:tc>
          <w:tcPr>
            <w:tcW w:w="765" w:type="pct"/>
            <w:tcBorders>
              <w:top w:val="single" w:sz="4" w:space="0" w:color="auto"/>
              <w:bottom w:val="nil"/>
            </w:tcBorders>
            <w:vAlign w:val="center"/>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1124.1</w:t>
            </w:r>
            <w:r w:rsidRPr="003D6BF6">
              <w:rPr>
                <w:rFonts w:ascii="Times New Roman" w:hAnsi="Times New Roman" w:cs="Times New Roman"/>
                <w:color w:val="000000" w:themeColor="text1"/>
                <w:vertAlign w:val="superscript"/>
              </w:rPr>
              <w:t>b</w:t>
            </w:r>
          </w:p>
        </w:tc>
        <w:tc>
          <w:tcPr>
            <w:tcW w:w="749" w:type="pct"/>
            <w:tcBorders>
              <w:top w:val="single" w:sz="4" w:space="0" w:color="auto"/>
              <w:bottom w:val="nil"/>
            </w:tcBorders>
            <w:vAlign w:val="center"/>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w:t>
            </w:r>
          </w:p>
        </w:tc>
      </w:tr>
      <w:tr w:rsidR="00BD4A23" w:rsidRPr="003D6BF6" w:rsidTr="00DD433B">
        <w:trPr>
          <w:trHeight w:val="734"/>
          <w:jc w:val="center"/>
        </w:trPr>
        <w:tc>
          <w:tcPr>
            <w:tcW w:w="1136" w:type="pct"/>
            <w:tcBorders>
              <w:top w:val="nil"/>
            </w:tcBorders>
            <w:vAlign w:val="center"/>
          </w:tcPr>
          <w:p w:rsidR="00BD4A23" w:rsidRPr="003D6BF6" w:rsidRDefault="00BD4A23" w:rsidP="002320AC">
            <w:pPr>
              <w:pStyle w:val="simplepara"/>
              <w:spacing w:before="0" w:beforeAutospacing="0" w:after="0" w:afterAutospacing="0"/>
              <w:rPr>
                <w:rFonts w:ascii="Times New Roman" w:hAnsi="Times New Roman" w:cs="Times New Roman"/>
                <w:color w:val="000000" w:themeColor="text1"/>
              </w:rPr>
            </w:pPr>
            <w:r w:rsidRPr="003D6BF6">
              <w:rPr>
                <w:rFonts w:ascii="Times New Roman" w:hAnsi="Times New Roman" w:cs="Times New Roman"/>
                <w:color w:val="000000" w:themeColor="text1"/>
              </w:rPr>
              <w:t>weight gain (g/broiler)</w:t>
            </w:r>
          </w:p>
        </w:tc>
        <w:tc>
          <w:tcPr>
            <w:tcW w:w="770" w:type="pct"/>
            <w:tcBorders>
              <w:top w:val="nil"/>
            </w:tcBorders>
            <w:vAlign w:val="center"/>
          </w:tcPr>
          <w:p w:rsidR="00BD4A23" w:rsidRPr="003D6BF6" w:rsidRDefault="00BD4A23" w:rsidP="00DD433B">
            <w:pPr>
              <w:pStyle w:val="simplepara"/>
              <w:spacing w:before="0" w:beforeAutospacing="0" w:after="0" w:afterAutospacing="0"/>
              <w:jc w:val="center"/>
              <w:rPr>
                <w:rFonts w:ascii="Times New Roman" w:hAnsi="Times New Roman" w:cs="Times New Roman"/>
                <w:color w:val="000000" w:themeColor="text1"/>
              </w:rPr>
            </w:pPr>
            <w:r w:rsidRPr="003D6BF6">
              <w:rPr>
                <w:rFonts w:ascii="Times New Roman" w:hAnsi="Times New Roman" w:cs="Times New Roman"/>
                <w:color w:val="000000" w:themeColor="text1"/>
              </w:rPr>
              <w:t>1224.8</w:t>
            </w:r>
            <w:r w:rsidRPr="003D6BF6">
              <w:rPr>
                <w:rFonts w:ascii="Times New Roman" w:hAnsi="Times New Roman" w:cs="Times New Roman"/>
                <w:color w:val="000000" w:themeColor="text1"/>
                <w:vertAlign w:val="superscript"/>
              </w:rPr>
              <w:t>a</w:t>
            </w:r>
          </w:p>
        </w:tc>
        <w:tc>
          <w:tcPr>
            <w:tcW w:w="819" w:type="pct"/>
            <w:tcBorders>
              <w:top w:val="nil"/>
            </w:tcBorders>
            <w:vAlign w:val="center"/>
          </w:tcPr>
          <w:p w:rsidR="00BD4A23" w:rsidRPr="003D6BF6" w:rsidRDefault="00BD4A23" w:rsidP="00DD433B">
            <w:pPr>
              <w:pStyle w:val="simplepara"/>
              <w:spacing w:before="0" w:beforeAutospacing="0" w:after="0" w:afterAutospacing="0"/>
              <w:jc w:val="center"/>
              <w:rPr>
                <w:rFonts w:ascii="Times New Roman" w:hAnsi="Times New Roman" w:cs="Times New Roman"/>
                <w:color w:val="000000" w:themeColor="text1"/>
              </w:rPr>
            </w:pPr>
            <w:r w:rsidRPr="003D6BF6">
              <w:rPr>
                <w:rFonts w:ascii="Times New Roman" w:hAnsi="Times New Roman" w:cs="Times New Roman"/>
                <w:color w:val="000000" w:themeColor="text1"/>
              </w:rPr>
              <w:t>1009.8</w:t>
            </w:r>
            <w:r w:rsidRPr="003D6BF6">
              <w:rPr>
                <w:rFonts w:ascii="Times New Roman" w:hAnsi="Times New Roman" w:cs="Times New Roman"/>
                <w:color w:val="000000" w:themeColor="text1"/>
                <w:vertAlign w:val="superscript"/>
              </w:rPr>
              <w:t>c</w:t>
            </w:r>
          </w:p>
        </w:tc>
        <w:tc>
          <w:tcPr>
            <w:tcW w:w="760" w:type="pct"/>
            <w:tcBorders>
              <w:top w:val="nil"/>
            </w:tcBorders>
            <w:vAlign w:val="center"/>
          </w:tcPr>
          <w:p w:rsidR="00BD4A23" w:rsidRPr="003D6BF6" w:rsidRDefault="00BD4A23" w:rsidP="00DD433B">
            <w:pPr>
              <w:pStyle w:val="simplepara"/>
              <w:spacing w:before="0" w:beforeAutospacing="0" w:after="0" w:afterAutospacing="0"/>
              <w:jc w:val="center"/>
              <w:rPr>
                <w:rFonts w:ascii="Times New Roman" w:hAnsi="Times New Roman" w:cs="Times New Roman"/>
                <w:color w:val="000000" w:themeColor="text1"/>
              </w:rPr>
            </w:pPr>
            <w:r w:rsidRPr="003D6BF6">
              <w:rPr>
                <w:rFonts w:ascii="Times New Roman" w:hAnsi="Times New Roman" w:cs="Times New Roman"/>
                <w:color w:val="000000" w:themeColor="text1"/>
              </w:rPr>
              <w:t>990.3</w:t>
            </w:r>
            <w:r w:rsidRPr="003D6BF6">
              <w:rPr>
                <w:rFonts w:ascii="Times New Roman" w:hAnsi="Times New Roman" w:cs="Times New Roman"/>
                <w:color w:val="000000" w:themeColor="text1"/>
                <w:vertAlign w:val="superscript"/>
              </w:rPr>
              <w:t>d</w:t>
            </w:r>
          </w:p>
        </w:tc>
        <w:tc>
          <w:tcPr>
            <w:tcW w:w="765" w:type="pct"/>
            <w:tcBorders>
              <w:top w:val="nil"/>
            </w:tcBorders>
            <w:vAlign w:val="center"/>
          </w:tcPr>
          <w:p w:rsidR="00BD4A23" w:rsidRPr="003D6BF6" w:rsidRDefault="00BD4A23" w:rsidP="00DD433B">
            <w:pPr>
              <w:pStyle w:val="simplepara"/>
              <w:spacing w:before="0" w:beforeAutospacing="0" w:after="0" w:afterAutospacing="0"/>
              <w:jc w:val="center"/>
              <w:rPr>
                <w:rFonts w:ascii="Times New Roman" w:hAnsi="Times New Roman" w:cs="Times New Roman"/>
                <w:color w:val="000000" w:themeColor="text1"/>
              </w:rPr>
            </w:pPr>
            <w:r w:rsidRPr="003D6BF6">
              <w:rPr>
                <w:rFonts w:ascii="Times New Roman" w:hAnsi="Times New Roman" w:cs="Times New Roman"/>
                <w:color w:val="000000" w:themeColor="text1"/>
              </w:rPr>
              <w:t>1081.9</w:t>
            </w:r>
            <w:r w:rsidRPr="003D6BF6">
              <w:rPr>
                <w:rFonts w:ascii="Times New Roman" w:hAnsi="Times New Roman" w:cs="Times New Roman"/>
                <w:color w:val="000000" w:themeColor="text1"/>
                <w:vertAlign w:val="superscript"/>
              </w:rPr>
              <w:t>b</w:t>
            </w:r>
          </w:p>
        </w:tc>
        <w:tc>
          <w:tcPr>
            <w:tcW w:w="749" w:type="pct"/>
            <w:tcBorders>
              <w:top w:val="nil"/>
            </w:tcBorders>
            <w:vAlign w:val="center"/>
          </w:tcPr>
          <w:p w:rsidR="00BD4A23" w:rsidRPr="003D6BF6" w:rsidRDefault="00BD4A23" w:rsidP="00DD433B">
            <w:pPr>
              <w:pStyle w:val="simplepara"/>
              <w:spacing w:before="0" w:beforeAutospacing="0" w:after="0" w:afterAutospacing="0"/>
              <w:jc w:val="center"/>
              <w:rPr>
                <w:rFonts w:ascii="Times New Roman" w:hAnsi="Times New Roman" w:cs="Times New Roman"/>
                <w:color w:val="000000" w:themeColor="text1"/>
              </w:rPr>
            </w:pPr>
            <w:r w:rsidRPr="003D6BF6">
              <w:rPr>
                <w:rFonts w:ascii="Times New Roman" w:hAnsi="Times New Roman" w:cs="Times New Roman"/>
                <w:color w:val="000000" w:themeColor="text1"/>
              </w:rPr>
              <w:t>**</w:t>
            </w:r>
          </w:p>
        </w:tc>
      </w:tr>
      <w:tr w:rsidR="00BD4A23" w:rsidRPr="003D6BF6" w:rsidTr="00DD433B">
        <w:trPr>
          <w:trHeight w:val="626"/>
          <w:jc w:val="center"/>
        </w:trPr>
        <w:tc>
          <w:tcPr>
            <w:tcW w:w="1136" w:type="pct"/>
          </w:tcPr>
          <w:p w:rsidR="00BD4A23" w:rsidRPr="003D6BF6" w:rsidRDefault="00BD4A23" w:rsidP="00F06887">
            <w:pPr>
              <w:pStyle w:val="simplepara"/>
              <w:spacing w:before="0" w:beforeAutospacing="0" w:after="0" w:afterAutospacing="0"/>
              <w:rPr>
                <w:rFonts w:ascii="Times New Roman" w:hAnsi="Times New Roman" w:cs="Times New Roman"/>
                <w:color w:val="000000" w:themeColor="text1"/>
              </w:rPr>
            </w:pPr>
            <w:r w:rsidRPr="003D6BF6">
              <w:rPr>
                <w:rFonts w:ascii="Times New Roman" w:hAnsi="Times New Roman" w:cs="Times New Roman"/>
                <w:color w:val="000000" w:themeColor="text1"/>
              </w:rPr>
              <w:t>Feed intake (g/broiler)</w:t>
            </w:r>
          </w:p>
        </w:tc>
        <w:tc>
          <w:tcPr>
            <w:tcW w:w="770" w:type="pct"/>
            <w:vAlign w:val="center"/>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2080.40</w:t>
            </w:r>
            <w:r w:rsidRPr="003D6BF6">
              <w:rPr>
                <w:rFonts w:ascii="Times New Roman" w:hAnsi="Times New Roman" w:cs="Times New Roman"/>
                <w:color w:val="000000" w:themeColor="text1"/>
                <w:vertAlign w:val="superscript"/>
              </w:rPr>
              <w:t>d</w:t>
            </w:r>
          </w:p>
        </w:tc>
        <w:tc>
          <w:tcPr>
            <w:tcW w:w="819" w:type="pct"/>
            <w:vAlign w:val="center"/>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2170.00</w:t>
            </w:r>
            <w:r w:rsidRPr="003D6BF6">
              <w:rPr>
                <w:rFonts w:ascii="Times New Roman" w:hAnsi="Times New Roman" w:cs="Times New Roman"/>
                <w:color w:val="000000" w:themeColor="text1"/>
                <w:vertAlign w:val="superscript"/>
              </w:rPr>
              <w:t>c</w:t>
            </w:r>
          </w:p>
        </w:tc>
        <w:tc>
          <w:tcPr>
            <w:tcW w:w="760" w:type="pct"/>
            <w:vAlign w:val="center"/>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2212.70</w:t>
            </w:r>
            <w:r w:rsidRPr="003D6BF6">
              <w:rPr>
                <w:rFonts w:ascii="Times New Roman" w:hAnsi="Times New Roman" w:cs="Times New Roman"/>
                <w:color w:val="000000" w:themeColor="text1"/>
                <w:vertAlign w:val="superscript"/>
              </w:rPr>
              <w:t>b</w:t>
            </w:r>
          </w:p>
        </w:tc>
        <w:tc>
          <w:tcPr>
            <w:tcW w:w="765" w:type="pct"/>
            <w:vAlign w:val="center"/>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2265.91</w:t>
            </w:r>
            <w:r w:rsidRPr="003D6BF6">
              <w:rPr>
                <w:rFonts w:ascii="Times New Roman" w:hAnsi="Times New Roman" w:cs="Times New Roman"/>
                <w:color w:val="000000" w:themeColor="text1"/>
                <w:vertAlign w:val="superscript"/>
              </w:rPr>
              <w:t>a</w:t>
            </w:r>
          </w:p>
        </w:tc>
        <w:tc>
          <w:tcPr>
            <w:tcW w:w="749" w:type="pct"/>
            <w:vAlign w:val="center"/>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w:t>
            </w:r>
          </w:p>
        </w:tc>
      </w:tr>
      <w:tr w:rsidR="00BD4A23" w:rsidRPr="003D6BF6" w:rsidTr="00DD433B">
        <w:trPr>
          <w:trHeight w:val="536"/>
          <w:jc w:val="center"/>
        </w:trPr>
        <w:tc>
          <w:tcPr>
            <w:tcW w:w="1136" w:type="pct"/>
          </w:tcPr>
          <w:p w:rsidR="00BD4A23" w:rsidRPr="003D6BF6" w:rsidRDefault="00BD4A23" w:rsidP="00DD433B">
            <w:pPr>
              <w:pStyle w:val="simplepara"/>
              <w:spacing w:before="0" w:beforeAutospacing="0" w:after="0" w:afterAutospacing="0" w:line="360" w:lineRule="auto"/>
              <w:rPr>
                <w:rFonts w:ascii="Times New Roman" w:hAnsi="Times New Roman" w:cs="Times New Roman"/>
                <w:color w:val="000000" w:themeColor="text1"/>
              </w:rPr>
            </w:pPr>
            <w:r w:rsidRPr="003D6BF6">
              <w:rPr>
                <w:rFonts w:ascii="Times New Roman" w:hAnsi="Times New Roman" w:cs="Times New Roman"/>
                <w:color w:val="000000" w:themeColor="text1"/>
              </w:rPr>
              <w:t>FCR</w:t>
            </w:r>
          </w:p>
        </w:tc>
        <w:tc>
          <w:tcPr>
            <w:tcW w:w="770" w:type="pct"/>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1.69</w:t>
            </w:r>
            <w:r w:rsidRPr="003D6BF6">
              <w:rPr>
                <w:rFonts w:ascii="Times New Roman" w:hAnsi="Times New Roman" w:cs="Times New Roman"/>
                <w:color w:val="000000" w:themeColor="text1"/>
                <w:vertAlign w:val="superscript"/>
              </w:rPr>
              <w:t>d</w:t>
            </w:r>
          </w:p>
        </w:tc>
        <w:tc>
          <w:tcPr>
            <w:tcW w:w="819" w:type="pct"/>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2.14</w:t>
            </w:r>
            <w:r w:rsidRPr="003D6BF6">
              <w:rPr>
                <w:rFonts w:ascii="Times New Roman" w:hAnsi="Times New Roman" w:cs="Times New Roman"/>
                <w:color w:val="000000" w:themeColor="text1"/>
                <w:vertAlign w:val="superscript"/>
              </w:rPr>
              <w:t>b</w:t>
            </w:r>
          </w:p>
        </w:tc>
        <w:tc>
          <w:tcPr>
            <w:tcW w:w="760" w:type="pct"/>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2.23</w:t>
            </w:r>
            <w:r w:rsidRPr="003D6BF6">
              <w:rPr>
                <w:rFonts w:ascii="Times New Roman" w:hAnsi="Times New Roman" w:cs="Times New Roman"/>
                <w:color w:val="000000" w:themeColor="text1"/>
                <w:vertAlign w:val="superscript"/>
              </w:rPr>
              <w:t>a</w:t>
            </w:r>
          </w:p>
        </w:tc>
        <w:tc>
          <w:tcPr>
            <w:tcW w:w="765" w:type="pct"/>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2.09</w:t>
            </w:r>
            <w:r w:rsidRPr="003D6BF6">
              <w:rPr>
                <w:rFonts w:ascii="Times New Roman" w:hAnsi="Times New Roman" w:cs="Times New Roman"/>
                <w:color w:val="000000" w:themeColor="text1"/>
                <w:vertAlign w:val="superscript"/>
              </w:rPr>
              <w:t>c</w:t>
            </w:r>
          </w:p>
        </w:tc>
        <w:tc>
          <w:tcPr>
            <w:tcW w:w="749" w:type="pct"/>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w:t>
            </w:r>
          </w:p>
        </w:tc>
      </w:tr>
      <w:tr w:rsidR="00BD4A23" w:rsidRPr="003D6BF6" w:rsidTr="00DD433B">
        <w:trPr>
          <w:trHeight w:val="401"/>
          <w:jc w:val="center"/>
        </w:trPr>
        <w:tc>
          <w:tcPr>
            <w:tcW w:w="1136" w:type="pct"/>
            <w:vAlign w:val="center"/>
          </w:tcPr>
          <w:p w:rsidR="00BD4A23" w:rsidRPr="003D6BF6" w:rsidRDefault="00BD4A23" w:rsidP="002320AC">
            <w:pPr>
              <w:pStyle w:val="simplepara"/>
              <w:spacing w:before="0" w:beforeAutospacing="0" w:after="0" w:afterAutospacing="0" w:line="360" w:lineRule="auto"/>
              <w:rPr>
                <w:rFonts w:ascii="Times New Roman" w:hAnsi="Times New Roman" w:cs="Times New Roman"/>
                <w:color w:val="000000" w:themeColor="text1"/>
              </w:rPr>
            </w:pPr>
            <w:r w:rsidRPr="003D6BF6">
              <w:rPr>
                <w:rFonts w:ascii="Times New Roman" w:hAnsi="Times New Roman" w:cs="Times New Roman"/>
                <w:color w:val="000000" w:themeColor="text1"/>
              </w:rPr>
              <w:t>Survivability (%)</w:t>
            </w:r>
            <w:bookmarkStart w:id="1" w:name="_GoBack"/>
            <w:bookmarkEnd w:id="1"/>
          </w:p>
        </w:tc>
        <w:tc>
          <w:tcPr>
            <w:tcW w:w="770" w:type="pct"/>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100</w:t>
            </w:r>
          </w:p>
        </w:tc>
        <w:tc>
          <w:tcPr>
            <w:tcW w:w="819" w:type="pct"/>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100</w:t>
            </w:r>
          </w:p>
        </w:tc>
        <w:tc>
          <w:tcPr>
            <w:tcW w:w="760" w:type="pct"/>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100</w:t>
            </w:r>
          </w:p>
        </w:tc>
        <w:tc>
          <w:tcPr>
            <w:tcW w:w="765" w:type="pct"/>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100</w:t>
            </w:r>
          </w:p>
        </w:tc>
        <w:tc>
          <w:tcPr>
            <w:tcW w:w="749" w:type="pct"/>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NS</w:t>
            </w:r>
          </w:p>
        </w:tc>
      </w:tr>
      <w:tr w:rsidR="00BD4A23" w:rsidRPr="003D6BF6" w:rsidTr="00DD433B">
        <w:trPr>
          <w:trHeight w:val="968"/>
          <w:jc w:val="center"/>
        </w:trPr>
        <w:tc>
          <w:tcPr>
            <w:tcW w:w="1136" w:type="pct"/>
          </w:tcPr>
          <w:p w:rsidR="00BD4A23" w:rsidRPr="003D6BF6" w:rsidRDefault="00BD4A23" w:rsidP="00F06887">
            <w:pPr>
              <w:pStyle w:val="simplepara"/>
              <w:spacing w:before="0" w:beforeAutospacing="0" w:after="0" w:afterAutospacing="0"/>
              <w:rPr>
                <w:rFonts w:ascii="Times New Roman" w:hAnsi="Times New Roman" w:cs="Times New Roman"/>
                <w:color w:val="000000" w:themeColor="text1"/>
              </w:rPr>
            </w:pPr>
            <w:r w:rsidRPr="003D6BF6">
              <w:rPr>
                <w:rFonts w:ascii="Times New Roman" w:hAnsi="Times New Roman" w:cs="Times New Roman"/>
                <w:color w:val="000000" w:themeColor="text1"/>
              </w:rPr>
              <w:t>Bodyweight (g/broiler) of slaughtered bird</w:t>
            </w:r>
          </w:p>
        </w:tc>
        <w:tc>
          <w:tcPr>
            <w:tcW w:w="770" w:type="pct"/>
            <w:vAlign w:val="center"/>
          </w:tcPr>
          <w:p w:rsidR="00BD4A23" w:rsidRPr="003D6BF6" w:rsidRDefault="00BD4A23" w:rsidP="00DD433B">
            <w:pPr>
              <w:pStyle w:val="simplepara"/>
              <w:spacing w:before="0" w:beforeAutospacing="0" w:after="0" w:afterAutospacing="0" w:line="360" w:lineRule="auto"/>
              <w:ind w:right="-108"/>
              <w:jc w:val="center"/>
              <w:rPr>
                <w:rFonts w:ascii="Times New Roman" w:hAnsi="Times New Roman" w:cs="Times New Roman"/>
                <w:color w:val="000000" w:themeColor="text1"/>
              </w:rPr>
            </w:pPr>
            <w:r w:rsidRPr="003D6BF6">
              <w:rPr>
                <w:rFonts w:ascii="Times New Roman" w:hAnsi="Times New Roman" w:cs="Times New Roman"/>
                <w:color w:val="000000" w:themeColor="text1"/>
              </w:rPr>
              <w:t>1285.5 ± 64.1</w:t>
            </w:r>
          </w:p>
        </w:tc>
        <w:tc>
          <w:tcPr>
            <w:tcW w:w="819" w:type="pct"/>
            <w:vAlign w:val="center"/>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1047.6±18.34</w:t>
            </w:r>
          </w:p>
        </w:tc>
        <w:tc>
          <w:tcPr>
            <w:tcW w:w="760" w:type="pct"/>
            <w:vAlign w:val="center"/>
          </w:tcPr>
          <w:p w:rsidR="00BD4A23" w:rsidRPr="003D6BF6" w:rsidRDefault="00BD4A23" w:rsidP="00DD433B">
            <w:pPr>
              <w:pStyle w:val="simplepara"/>
              <w:spacing w:before="0" w:beforeAutospacing="0" w:after="0" w:afterAutospacing="0" w:line="360" w:lineRule="auto"/>
              <w:ind w:left="-112"/>
              <w:jc w:val="center"/>
              <w:rPr>
                <w:rFonts w:ascii="Times New Roman" w:hAnsi="Times New Roman" w:cs="Times New Roman"/>
                <w:color w:val="000000" w:themeColor="text1"/>
              </w:rPr>
            </w:pPr>
            <w:r w:rsidRPr="003D6BF6">
              <w:rPr>
                <w:rFonts w:ascii="Times New Roman" w:hAnsi="Times New Roman" w:cs="Times New Roman"/>
                <w:color w:val="000000" w:themeColor="text1"/>
              </w:rPr>
              <w:t>1033.3±34.25</w:t>
            </w:r>
          </w:p>
        </w:tc>
        <w:tc>
          <w:tcPr>
            <w:tcW w:w="765" w:type="pct"/>
            <w:vAlign w:val="center"/>
          </w:tcPr>
          <w:p w:rsidR="00BD4A23" w:rsidRPr="003D6BF6" w:rsidRDefault="00BD4A23" w:rsidP="00DD433B">
            <w:pPr>
              <w:pStyle w:val="simplepara"/>
              <w:spacing w:before="0" w:beforeAutospacing="0" w:after="0" w:afterAutospacing="0" w:line="360" w:lineRule="auto"/>
              <w:ind w:left="-108"/>
              <w:jc w:val="center"/>
              <w:rPr>
                <w:rFonts w:ascii="Times New Roman" w:hAnsi="Times New Roman" w:cs="Times New Roman"/>
                <w:color w:val="000000" w:themeColor="text1"/>
              </w:rPr>
            </w:pPr>
            <w:r w:rsidRPr="003D6BF6">
              <w:rPr>
                <w:rFonts w:ascii="Times New Roman" w:hAnsi="Times New Roman" w:cs="Times New Roman"/>
                <w:color w:val="000000" w:themeColor="text1"/>
              </w:rPr>
              <w:t>1149.5±67.36</w:t>
            </w:r>
          </w:p>
        </w:tc>
        <w:tc>
          <w:tcPr>
            <w:tcW w:w="749" w:type="pct"/>
            <w:vAlign w:val="center"/>
          </w:tcPr>
          <w:p w:rsidR="00BD4A23" w:rsidRPr="003D6BF6" w:rsidRDefault="00BD4A23" w:rsidP="00DD433B">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0.22</w:t>
            </w:r>
          </w:p>
        </w:tc>
      </w:tr>
      <w:tr w:rsidR="00BD4A23" w:rsidRPr="003D6BF6" w:rsidTr="00A644ED">
        <w:trPr>
          <w:trHeight w:val="576"/>
          <w:jc w:val="center"/>
        </w:trPr>
        <w:tc>
          <w:tcPr>
            <w:tcW w:w="1136" w:type="pct"/>
            <w:vAlign w:val="center"/>
          </w:tcPr>
          <w:p w:rsidR="00BD4A23" w:rsidRPr="003D6BF6" w:rsidRDefault="00BD4A23" w:rsidP="002320AC">
            <w:pPr>
              <w:pStyle w:val="simplepara"/>
              <w:spacing w:before="0" w:beforeAutospacing="0" w:after="0" w:afterAutospacing="0" w:line="360" w:lineRule="auto"/>
              <w:rPr>
                <w:rFonts w:ascii="Times New Roman" w:hAnsi="Times New Roman" w:cs="Times New Roman"/>
                <w:color w:val="000000" w:themeColor="text1"/>
              </w:rPr>
            </w:pPr>
            <w:r w:rsidRPr="003D6BF6">
              <w:rPr>
                <w:rFonts w:ascii="Times New Roman" w:hAnsi="Times New Roman" w:cs="Times New Roman"/>
                <w:color w:val="000000" w:themeColor="text1"/>
              </w:rPr>
              <w:t>Thigh weight</w:t>
            </w:r>
          </w:p>
        </w:tc>
        <w:tc>
          <w:tcPr>
            <w:tcW w:w="770"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10.25 ± .13</w:t>
            </w:r>
          </w:p>
        </w:tc>
        <w:tc>
          <w:tcPr>
            <w:tcW w:w="819"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8.95 ± .19</w:t>
            </w:r>
          </w:p>
        </w:tc>
        <w:tc>
          <w:tcPr>
            <w:tcW w:w="760"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9.76 ± .15</w:t>
            </w:r>
          </w:p>
        </w:tc>
        <w:tc>
          <w:tcPr>
            <w:tcW w:w="765"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9.32 ± .07</w:t>
            </w:r>
          </w:p>
        </w:tc>
        <w:tc>
          <w:tcPr>
            <w:tcW w:w="749"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0.17</w:t>
            </w:r>
          </w:p>
        </w:tc>
      </w:tr>
      <w:tr w:rsidR="00BD4A23" w:rsidRPr="003D6BF6" w:rsidTr="00A644ED">
        <w:trPr>
          <w:trHeight w:val="576"/>
          <w:jc w:val="center"/>
        </w:trPr>
        <w:tc>
          <w:tcPr>
            <w:tcW w:w="1136" w:type="pct"/>
            <w:vAlign w:val="center"/>
          </w:tcPr>
          <w:p w:rsidR="00BD4A23" w:rsidRPr="003D6BF6" w:rsidRDefault="00BD4A23" w:rsidP="002320AC">
            <w:pPr>
              <w:pStyle w:val="simplepara"/>
              <w:spacing w:before="0" w:beforeAutospacing="0" w:after="0" w:afterAutospacing="0" w:line="360" w:lineRule="auto"/>
              <w:rPr>
                <w:rFonts w:ascii="Times New Roman" w:hAnsi="Times New Roman" w:cs="Times New Roman"/>
                <w:color w:val="000000" w:themeColor="text1"/>
              </w:rPr>
            </w:pPr>
            <w:r w:rsidRPr="003D6BF6">
              <w:rPr>
                <w:rFonts w:ascii="Times New Roman" w:hAnsi="Times New Roman" w:cs="Times New Roman"/>
                <w:color w:val="000000" w:themeColor="text1"/>
              </w:rPr>
              <w:t>Drumstick weight</w:t>
            </w:r>
          </w:p>
        </w:tc>
        <w:tc>
          <w:tcPr>
            <w:tcW w:w="770"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8.48 ± .34</w:t>
            </w:r>
          </w:p>
        </w:tc>
        <w:tc>
          <w:tcPr>
            <w:tcW w:w="819"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8.09 ±.35</w:t>
            </w:r>
          </w:p>
        </w:tc>
        <w:tc>
          <w:tcPr>
            <w:tcW w:w="760"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8.37 ± .78</w:t>
            </w:r>
          </w:p>
        </w:tc>
        <w:tc>
          <w:tcPr>
            <w:tcW w:w="765"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8.73 ± .69</w:t>
            </w:r>
          </w:p>
        </w:tc>
        <w:tc>
          <w:tcPr>
            <w:tcW w:w="749"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0.63</w:t>
            </w:r>
          </w:p>
        </w:tc>
      </w:tr>
      <w:tr w:rsidR="00BD4A23" w:rsidRPr="003D6BF6" w:rsidTr="00A644ED">
        <w:trPr>
          <w:trHeight w:val="576"/>
          <w:jc w:val="center"/>
        </w:trPr>
        <w:tc>
          <w:tcPr>
            <w:tcW w:w="1136" w:type="pct"/>
            <w:vAlign w:val="center"/>
          </w:tcPr>
          <w:p w:rsidR="00BD4A23" w:rsidRPr="003D6BF6" w:rsidRDefault="00BD4A23" w:rsidP="002320AC">
            <w:pPr>
              <w:pStyle w:val="simplepara"/>
              <w:spacing w:before="0" w:beforeAutospacing="0" w:after="0" w:afterAutospacing="0" w:line="360" w:lineRule="auto"/>
              <w:rPr>
                <w:rFonts w:ascii="Times New Roman" w:hAnsi="Times New Roman" w:cs="Times New Roman"/>
                <w:color w:val="000000" w:themeColor="text1"/>
              </w:rPr>
            </w:pPr>
            <w:r w:rsidRPr="003D6BF6">
              <w:rPr>
                <w:rFonts w:ascii="Times New Roman" w:hAnsi="Times New Roman" w:cs="Times New Roman"/>
                <w:color w:val="000000" w:themeColor="text1"/>
              </w:rPr>
              <w:t>Wing weight</w:t>
            </w:r>
          </w:p>
        </w:tc>
        <w:tc>
          <w:tcPr>
            <w:tcW w:w="770"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7.95 ± .79</w:t>
            </w:r>
          </w:p>
        </w:tc>
        <w:tc>
          <w:tcPr>
            <w:tcW w:w="819"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7.71 ± 1.05</w:t>
            </w:r>
          </w:p>
        </w:tc>
        <w:tc>
          <w:tcPr>
            <w:tcW w:w="760"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7.82 ± .51</w:t>
            </w:r>
          </w:p>
        </w:tc>
        <w:tc>
          <w:tcPr>
            <w:tcW w:w="765"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8.06 ± .66</w:t>
            </w:r>
          </w:p>
        </w:tc>
        <w:tc>
          <w:tcPr>
            <w:tcW w:w="749"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0.91</w:t>
            </w:r>
          </w:p>
        </w:tc>
      </w:tr>
      <w:tr w:rsidR="00BD4A23" w:rsidRPr="003D6BF6" w:rsidTr="00A644ED">
        <w:trPr>
          <w:trHeight w:val="576"/>
          <w:jc w:val="center"/>
        </w:trPr>
        <w:tc>
          <w:tcPr>
            <w:tcW w:w="1136" w:type="pct"/>
            <w:vAlign w:val="center"/>
          </w:tcPr>
          <w:p w:rsidR="00BD4A23" w:rsidRPr="003D6BF6" w:rsidRDefault="00BD4A23" w:rsidP="002320AC">
            <w:pPr>
              <w:pStyle w:val="simplepara"/>
              <w:spacing w:before="0" w:beforeAutospacing="0" w:after="0" w:afterAutospacing="0" w:line="360" w:lineRule="auto"/>
              <w:rPr>
                <w:rFonts w:ascii="Times New Roman" w:hAnsi="Times New Roman" w:cs="Times New Roman"/>
                <w:color w:val="000000" w:themeColor="text1"/>
              </w:rPr>
            </w:pPr>
            <w:r w:rsidRPr="003D6BF6">
              <w:rPr>
                <w:rFonts w:ascii="Times New Roman" w:hAnsi="Times New Roman" w:cs="Times New Roman"/>
                <w:color w:val="000000" w:themeColor="text1"/>
              </w:rPr>
              <w:t>Breast weight</w:t>
            </w:r>
          </w:p>
        </w:tc>
        <w:tc>
          <w:tcPr>
            <w:tcW w:w="770"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9.42 ± .56</w:t>
            </w:r>
          </w:p>
        </w:tc>
        <w:tc>
          <w:tcPr>
            <w:tcW w:w="819"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9.01 ±.18</w:t>
            </w:r>
          </w:p>
        </w:tc>
        <w:tc>
          <w:tcPr>
            <w:tcW w:w="760"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9.61 ± .40</w:t>
            </w:r>
          </w:p>
        </w:tc>
        <w:tc>
          <w:tcPr>
            <w:tcW w:w="765"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8.98 ± .16</w:t>
            </w:r>
          </w:p>
        </w:tc>
        <w:tc>
          <w:tcPr>
            <w:tcW w:w="749"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0.32</w:t>
            </w:r>
          </w:p>
        </w:tc>
      </w:tr>
      <w:tr w:rsidR="00BD4A23" w:rsidRPr="003D6BF6" w:rsidTr="00B6577E">
        <w:trPr>
          <w:trHeight w:val="374"/>
          <w:jc w:val="center"/>
        </w:trPr>
        <w:tc>
          <w:tcPr>
            <w:tcW w:w="1136" w:type="pct"/>
            <w:vAlign w:val="center"/>
          </w:tcPr>
          <w:p w:rsidR="00BD4A23" w:rsidRPr="003D6BF6" w:rsidRDefault="00BD4A23" w:rsidP="002320AC">
            <w:pPr>
              <w:pStyle w:val="simplepara"/>
              <w:spacing w:before="0" w:beforeAutospacing="0" w:after="0" w:afterAutospacing="0" w:line="360" w:lineRule="auto"/>
              <w:rPr>
                <w:rFonts w:ascii="Times New Roman" w:hAnsi="Times New Roman" w:cs="Times New Roman"/>
                <w:color w:val="000000" w:themeColor="text1"/>
              </w:rPr>
            </w:pPr>
            <w:r w:rsidRPr="003D6BF6">
              <w:rPr>
                <w:rFonts w:ascii="Times New Roman" w:hAnsi="Times New Roman" w:cs="Times New Roman"/>
                <w:color w:val="000000" w:themeColor="text1"/>
              </w:rPr>
              <w:t>Abdominal fat</w:t>
            </w:r>
          </w:p>
        </w:tc>
        <w:tc>
          <w:tcPr>
            <w:tcW w:w="770"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.86 ±  .06</w:t>
            </w:r>
          </w:p>
        </w:tc>
        <w:tc>
          <w:tcPr>
            <w:tcW w:w="819"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.19 ± .02</w:t>
            </w:r>
          </w:p>
        </w:tc>
        <w:tc>
          <w:tcPr>
            <w:tcW w:w="760"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.22 ± .03</w:t>
            </w:r>
          </w:p>
        </w:tc>
        <w:tc>
          <w:tcPr>
            <w:tcW w:w="765"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.19  ± .05</w:t>
            </w:r>
          </w:p>
        </w:tc>
        <w:tc>
          <w:tcPr>
            <w:tcW w:w="749"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0.08</w:t>
            </w:r>
          </w:p>
        </w:tc>
      </w:tr>
      <w:tr w:rsidR="00BD4A23" w:rsidRPr="003D6BF6" w:rsidTr="00B6577E">
        <w:trPr>
          <w:trHeight w:val="491"/>
          <w:jc w:val="center"/>
        </w:trPr>
        <w:tc>
          <w:tcPr>
            <w:tcW w:w="1136" w:type="pct"/>
            <w:vAlign w:val="center"/>
          </w:tcPr>
          <w:p w:rsidR="00BD4A23" w:rsidRPr="003D6BF6" w:rsidRDefault="00BD4A23" w:rsidP="002320AC">
            <w:pPr>
              <w:pStyle w:val="simplepara"/>
              <w:spacing w:before="0" w:beforeAutospacing="0" w:after="0" w:afterAutospacing="0" w:line="360" w:lineRule="auto"/>
              <w:rPr>
                <w:rFonts w:ascii="Times New Roman" w:hAnsi="Times New Roman" w:cs="Times New Roman"/>
                <w:color w:val="000000" w:themeColor="text1"/>
              </w:rPr>
            </w:pPr>
            <w:r w:rsidRPr="003D6BF6">
              <w:rPr>
                <w:rFonts w:ascii="Times New Roman" w:hAnsi="Times New Roman" w:cs="Times New Roman"/>
                <w:color w:val="000000" w:themeColor="text1"/>
              </w:rPr>
              <w:t>Dressing %</w:t>
            </w:r>
          </w:p>
        </w:tc>
        <w:tc>
          <w:tcPr>
            <w:tcW w:w="770"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60.2 ± 3.55</w:t>
            </w:r>
          </w:p>
        </w:tc>
        <w:tc>
          <w:tcPr>
            <w:tcW w:w="819"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55.08 ± 2.88</w:t>
            </w:r>
          </w:p>
        </w:tc>
        <w:tc>
          <w:tcPr>
            <w:tcW w:w="760"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63.67 ± 6.57</w:t>
            </w:r>
          </w:p>
        </w:tc>
        <w:tc>
          <w:tcPr>
            <w:tcW w:w="765"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58.14 ± .15</w:t>
            </w:r>
          </w:p>
        </w:tc>
        <w:tc>
          <w:tcPr>
            <w:tcW w:w="749" w:type="pct"/>
            <w:vAlign w:val="center"/>
          </w:tcPr>
          <w:p w:rsidR="00BD4A23" w:rsidRPr="003D6BF6" w:rsidRDefault="00BD4A23" w:rsidP="00231B1A">
            <w:pPr>
              <w:pStyle w:val="simplepara"/>
              <w:spacing w:before="0" w:beforeAutospacing="0" w:after="0" w:afterAutospacing="0" w:line="360" w:lineRule="auto"/>
              <w:jc w:val="center"/>
              <w:rPr>
                <w:rFonts w:ascii="Times New Roman" w:hAnsi="Times New Roman" w:cs="Times New Roman"/>
                <w:color w:val="000000" w:themeColor="text1"/>
              </w:rPr>
            </w:pPr>
            <w:r w:rsidRPr="003D6BF6">
              <w:rPr>
                <w:rFonts w:ascii="Times New Roman" w:hAnsi="Times New Roman" w:cs="Times New Roman"/>
                <w:color w:val="000000" w:themeColor="text1"/>
              </w:rPr>
              <w:t>0.39</w:t>
            </w:r>
          </w:p>
        </w:tc>
      </w:tr>
    </w:tbl>
    <w:p w:rsidR="001E4097" w:rsidRPr="003D6BF6" w:rsidRDefault="001E4097" w:rsidP="00FA124C">
      <w:pPr>
        <w:pStyle w:val="simplepara"/>
        <w:spacing w:before="0" w:beforeAutospacing="0" w:after="0" w:afterAutospacing="0" w:line="360" w:lineRule="auto"/>
        <w:jc w:val="both"/>
        <w:rPr>
          <w:color w:val="000000" w:themeColor="text1"/>
          <w:spacing w:val="1"/>
          <w:sz w:val="14"/>
          <w:vertAlign w:val="superscript"/>
        </w:rPr>
      </w:pPr>
    </w:p>
    <w:p w:rsidR="00C04AC8" w:rsidRPr="003D6BF6" w:rsidRDefault="00C04AC8" w:rsidP="00437ACC">
      <w:pPr>
        <w:pStyle w:val="simplepara"/>
        <w:spacing w:before="0" w:beforeAutospacing="0" w:after="0" w:afterAutospacing="0" w:line="360" w:lineRule="auto"/>
        <w:ind w:left="-450"/>
        <w:jc w:val="both"/>
        <w:rPr>
          <w:color w:val="000000" w:themeColor="text1"/>
          <w:spacing w:val="1"/>
        </w:rPr>
      </w:pPr>
      <w:r w:rsidRPr="003D6BF6">
        <w:rPr>
          <w:color w:val="000000" w:themeColor="text1"/>
          <w:spacing w:val="1"/>
          <w:vertAlign w:val="superscript"/>
        </w:rPr>
        <w:t>a,b,c,d</w:t>
      </w:r>
      <w:r w:rsidRPr="003D6BF6">
        <w:rPr>
          <w:color w:val="000000" w:themeColor="text1"/>
          <w:spacing w:val="1"/>
        </w:rPr>
        <w:t>Means within a row with different superscripts are significantly different (</w:t>
      </w:r>
      <w:r w:rsidRPr="003D6BF6">
        <w:rPr>
          <w:rStyle w:val="Emphasis"/>
          <w:color w:val="000000" w:themeColor="text1"/>
          <w:spacing w:val="1"/>
        </w:rPr>
        <w:t>P</w:t>
      </w:r>
      <w:r w:rsidRPr="003D6BF6">
        <w:rPr>
          <w:color w:val="000000" w:themeColor="text1"/>
          <w:spacing w:val="1"/>
        </w:rPr>
        <w:t> &lt; 0.01)</w:t>
      </w:r>
    </w:p>
    <w:p w:rsidR="00C04AC8" w:rsidRPr="003D6BF6" w:rsidRDefault="00C04AC8" w:rsidP="00437ACC">
      <w:pPr>
        <w:pStyle w:val="simplepara"/>
        <w:spacing w:before="0" w:beforeAutospacing="0" w:after="0" w:afterAutospacing="0" w:line="360" w:lineRule="auto"/>
        <w:ind w:left="-450"/>
        <w:jc w:val="both"/>
        <w:rPr>
          <w:color w:val="000000" w:themeColor="text1"/>
          <w:spacing w:val="1"/>
        </w:rPr>
      </w:pPr>
      <w:r w:rsidRPr="003D6BF6">
        <w:rPr>
          <w:rStyle w:val="Emphasis"/>
          <w:color w:val="000000" w:themeColor="text1"/>
          <w:spacing w:val="1"/>
        </w:rPr>
        <w:t>NS</w:t>
      </w:r>
      <w:r w:rsidRPr="003D6BF6">
        <w:rPr>
          <w:color w:val="000000" w:themeColor="text1"/>
          <w:spacing w:val="1"/>
        </w:rPr>
        <w:t> non-significant, </w:t>
      </w:r>
      <w:r w:rsidRPr="003D6BF6">
        <w:rPr>
          <w:rStyle w:val="Emphasis"/>
          <w:color w:val="000000" w:themeColor="text1"/>
          <w:spacing w:val="1"/>
        </w:rPr>
        <w:t>g</w:t>
      </w:r>
      <w:r w:rsidRPr="003D6BF6">
        <w:rPr>
          <w:color w:val="000000" w:themeColor="text1"/>
          <w:spacing w:val="1"/>
        </w:rPr>
        <w:t> gram</w:t>
      </w:r>
    </w:p>
    <w:p w:rsidR="00C04AC8" w:rsidRPr="003D6BF6" w:rsidRDefault="00C04AC8" w:rsidP="00437ACC">
      <w:pPr>
        <w:pStyle w:val="simplepara"/>
        <w:spacing w:before="0" w:beforeAutospacing="0" w:after="0" w:afterAutospacing="0" w:line="360" w:lineRule="auto"/>
        <w:ind w:left="-450"/>
        <w:jc w:val="both"/>
        <w:rPr>
          <w:color w:val="000000" w:themeColor="text1"/>
          <w:spacing w:val="1"/>
        </w:rPr>
      </w:pPr>
      <w:r w:rsidRPr="003D6BF6">
        <w:rPr>
          <w:color w:val="000000" w:themeColor="text1"/>
          <w:spacing w:val="1"/>
        </w:rPr>
        <w:t>** P &lt; 0.01, significant at 1% level</w:t>
      </w:r>
    </w:p>
    <w:p w:rsidR="002966BD" w:rsidRDefault="002966BD">
      <w:pPr>
        <w:rPr>
          <w:rFonts w:eastAsia="Times New Roman"/>
          <w:b/>
          <w:bCs/>
          <w:color w:val="000000" w:themeColor="text1"/>
          <w:sz w:val="24"/>
          <w:szCs w:val="24"/>
        </w:rPr>
      </w:pPr>
      <w:r>
        <w:rPr>
          <w:rFonts w:eastAsia="Times New Roman"/>
          <w:b/>
          <w:bCs/>
          <w:color w:val="000000" w:themeColor="text1"/>
          <w:sz w:val="24"/>
          <w:szCs w:val="24"/>
        </w:rPr>
        <w:br w:type="page"/>
      </w: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lastRenderedPageBreak/>
        <w:t>4.5 Carcass characteristics</w:t>
      </w:r>
    </w:p>
    <w:p w:rsidR="00C04AC8" w:rsidRPr="003D6BF6" w:rsidRDefault="00C04AC8" w:rsidP="00FA124C">
      <w:pPr>
        <w:autoSpaceDE w:val="0"/>
        <w:autoSpaceDN w:val="0"/>
        <w:adjustRightInd w:val="0"/>
        <w:spacing w:line="360" w:lineRule="auto"/>
        <w:jc w:val="both"/>
        <w:rPr>
          <w:color w:val="000000" w:themeColor="text1"/>
          <w:sz w:val="24"/>
          <w:szCs w:val="24"/>
        </w:rPr>
      </w:pPr>
      <w:r w:rsidRPr="003D6BF6">
        <w:rPr>
          <w:color w:val="000000" w:themeColor="text1"/>
          <w:sz w:val="24"/>
          <w:szCs w:val="24"/>
        </w:rPr>
        <w:t>Dietary treatments have no notable effects on dressing percentage and weights of other carcass components, such as breast, thigh, drumstick,</w:t>
      </w:r>
      <w:r w:rsidR="00CA7EDE" w:rsidRPr="003D6BF6">
        <w:rPr>
          <w:color w:val="000000" w:themeColor="text1"/>
          <w:sz w:val="24"/>
          <w:szCs w:val="24"/>
        </w:rPr>
        <w:t xml:space="preserve"> </w:t>
      </w:r>
      <w:r w:rsidRPr="003D6BF6">
        <w:rPr>
          <w:color w:val="000000" w:themeColor="text1"/>
          <w:sz w:val="24"/>
          <w:szCs w:val="24"/>
        </w:rPr>
        <w:t>wing etc., except abdominal fat (</w:t>
      </w:r>
      <w:r w:rsidRPr="003D6BF6">
        <w:rPr>
          <w:i/>
          <w:iCs/>
          <w:color w:val="000000" w:themeColor="text1"/>
          <w:sz w:val="24"/>
          <w:szCs w:val="24"/>
        </w:rPr>
        <w:t xml:space="preserve">P </w:t>
      </w:r>
      <w:r w:rsidRPr="003D6BF6">
        <w:rPr>
          <w:color w:val="000000" w:themeColor="text1"/>
          <w:sz w:val="24"/>
          <w:szCs w:val="24"/>
        </w:rPr>
        <w:t>&lt; 0.01) as shown in Table 5. Significantly low abdominal fat (~4 times lower than that of control groups) was found in all the potato meal-fed birds.</w:t>
      </w:r>
    </w:p>
    <w:p w:rsidR="00C04AC8" w:rsidRPr="003D6BF6" w:rsidRDefault="00C04AC8" w:rsidP="00FA124C">
      <w:pPr>
        <w:spacing w:line="360" w:lineRule="auto"/>
        <w:jc w:val="both"/>
        <w:rPr>
          <w:color w:val="000000" w:themeColor="text1"/>
          <w:sz w:val="24"/>
          <w:szCs w:val="24"/>
        </w:rPr>
      </w:pPr>
    </w:p>
    <w:p w:rsidR="00C04AC8" w:rsidRPr="003D6BF6" w:rsidRDefault="00CA7EDE" w:rsidP="00FA124C">
      <w:pPr>
        <w:spacing w:line="360" w:lineRule="auto"/>
        <w:jc w:val="both"/>
        <w:rPr>
          <w:b/>
          <w:color w:val="000000" w:themeColor="text1"/>
          <w:sz w:val="24"/>
          <w:szCs w:val="24"/>
        </w:rPr>
      </w:pPr>
      <w:r w:rsidRPr="003D6BF6">
        <w:rPr>
          <w:b/>
          <w:color w:val="000000" w:themeColor="text1"/>
          <w:sz w:val="24"/>
          <w:szCs w:val="24"/>
        </w:rPr>
        <w:t>Body weight (g/broiler) of slaughtered</w:t>
      </w:r>
      <w:r w:rsidR="00C04AC8" w:rsidRPr="003D6BF6">
        <w:rPr>
          <w:b/>
          <w:color w:val="000000" w:themeColor="text1"/>
          <w:sz w:val="24"/>
          <w:szCs w:val="24"/>
        </w:rPr>
        <w:t xml:space="preserve"> bird</w:t>
      </w:r>
    </w:p>
    <w:p w:rsidR="00C04AC8" w:rsidRPr="003D6BF6" w:rsidRDefault="00CA7EDE" w:rsidP="00FA124C">
      <w:pPr>
        <w:spacing w:line="360" w:lineRule="auto"/>
        <w:jc w:val="both"/>
        <w:rPr>
          <w:color w:val="000000" w:themeColor="text1"/>
          <w:sz w:val="24"/>
          <w:szCs w:val="24"/>
        </w:rPr>
      </w:pPr>
      <w:r w:rsidRPr="003D6BF6">
        <w:rPr>
          <w:color w:val="000000" w:themeColor="text1"/>
          <w:sz w:val="24"/>
          <w:szCs w:val="24"/>
        </w:rPr>
        <w:t xml:space="preserve">Body weight (g/broiler) of slaughtered </w:t>
      </w:r>
      <w:r w:rsidR="00C04AC8" w:rsidRPr="003D6BF6">
        <w:rPr>
          <w:color w:val="000000" w:themeColor="text1"/>
          <w:sz w:val="24"/>
          <w:szCs w:val="24"/>
        </w:rPr>
        <w:t xml:space="preserve">bird </w:t>
      </w:r>
      <w:r w:rsidR="00C04AC8" w:rsidRPr="003D6BF6">
        <w:rPr>
          <w:rFonts w:eastAsia="Times New Roman"/>
          <w:color w:val="000000" w:themeColor="text1"/>
          <w:sz w:val="24"/>
          <w:szCs w:val="24"/>
        </w:rPr>
        <w:t>did not differ significantly (</w:t>
      </w:r>
      <w:r w:rsidRPr="003D6BF6">
        <w:rPr>
          <w:i/>
          <w:iCs/>
          <w:color w:val="000000" w:themeColor="text1"/>
          <w:sz w:val="24"/>
          <w:szCs w:val="24"/>
        </w:rPr>
        <w:t>p&gt;</w:t>
      </w:r>
      <w:r w:rsidR="00C04AC8" w:rsidRPr="003D6BF6">
        <w:rPr>
          <w:color w:val="000000" w:themeColor="text1"/>
          <w:sz w:val="24"/>
          <w:szCs w:val="24"/>
        </w:rPr>
        <w:t xml:space="preserve"> 0.01</w:t>
      </w:r>
      <w:r w:rsidR="00C04AC8" w:rsidRPr="003D6BF6">
        <w:rPr>
          <w:rFonts w:eastAsia="Times New Roman"/>
          <w:color w:val="000000" w:themeColor="text1"/>
          <w:sz w:val="24"/>
          <w:szCs w:val="24"/>
        </w:rPr>
        <w:t>) within experimental birds at irrespective of the levels of PM supplementations (Table 5).</w:t>
      </w:r>
      <w:r w:rsidRPr="003D6BF6">
        <w:rPr>
          <w:rFonts w:eastAsia="Times New Roman"/>
          <w:color w:val="000000" w:themeColor="text1"/>
          <w:sz w:val="24"/>
          <w:szCs w:val="24"/>
        </w:rPr>
        <w:t xml:space="preserve"> </w:t>
      </w:r>
      <w:r w:rsidR="00C04AC8" w:rsidRPr="003D6BF6">
        <w:rPr>
          <w:rFonts w:eastAsia="Times New Roman"/>
          <w:color w:val="000000" w:themeColor="text1"/>
          <w:sz w:val="24"/>
          <w:szCs w:val="24"/>
        </w:rPr>
        <w:t>Highest (</w:t>
      </w:r>
      <w:r w:rsidR="00C04AC8" w:rsidRPr="003D6BF6">
        <w:rPr>
          <w:color w:val="000000" w:themeColor="text1"/>
          <w:sz w:val="24"/>
          <w:szCs w:val="24"/>
        </w:rPr>
        <w:t>1285.5</w:t>
      </w:r>
      <w:r w:rsidR="00C04AC8" w:rsidRPr="003D6BF6">
        <w:rPr>
          <w:rFonts w:eastAsia="Times New Roman"/>
          <w:color w:val="000000" w:themeColor="text1"/>
          <w:sz w:val="24"/>
          <w:szCs w:val="24"/>
        </w:rPr>
        <w:t>±</w:t>
      </w:r>
      <w:r w:rsidRPr="003D6BF6">
        <w:rPr>
          <w:color w:val="000000" w:themeColor="text1"/>
          <w:sz w:val="24"/>
          <w:szCs w:val="24"/>
        </w:rPr>
        <w:t>64.1) and</w:t>
      </w:r>
      <w:r w:rsidR="00C04AC8" w:rsidRPr="003D6BF6">
        <w:rPr>
          <w:color w:val="000000" w:themeColor="text1"/>
          <w:sz w:val="24"/>
          <w:szCs w:val="24"/>
        </w:rPr>
        <w:t xml:space="preserve"> lowest (1033.3</w:t>
      </w:r>
      <w:r w:rsidR="00C04AC8" w:rsidRPr="003D6BF6">
        <w:rPr>
          <w:rFonts w:eastAsia="Times New Roman"/>
          <w:color w:val="000000" w:themeColor="text1"/>
          <w:sz w:val="24"/>
          <w:szCs w:val="24"/>
        </w:rPr>
        <w:t>±</w:t>
      </w:r>
      <w:r w:rsidRPr="003D6BF6">
        <w:rPr>
          <w:color w:val="000000" w:themeColor="text1"/>
          <w:sz w:val="24"/>
          <w:szCs w:val="24"/>
        </w:rPr>
        <w:t xml:space="preserve">34.25) was recorded </w:t>
      </w:r>
      <w:r w:rsidR="00C04AC8" w:rsidRPr="003D6BF6">
        <w:rPr>
          <w:color w:val="000000" w:themeColor="text1"/>
          <w:sz w:val="24"/>
          <w:szCs w:val="24"/>
        </w:rPr>
        <w:t xml:space="preserve">in </w:t>
      </w:r>
      <w:r w:rsidR="00C04AC8" w:rsidRPr="003D6BF6">
        <w:rPr>
          <w:rFonts w:eastAsia="Times New Roman"/>
          <w:color w:val="000000" w:themeColor="text1"/>
          <w:sz w:val="24"/>
          <w:szCs w:val="24"/>
        </w:rPr>
        <w:t>T</w:t>
      </w:r>
      <w:r w:rsidR="00C04AC8" w:rsidRPr="003D6BF6">
        <w:rPr>
          <w:rFonts w:eastAsia="Times New Roman"/>
          <w:color w:val="000000" w:themeColor="text1"/>
          <w:sz w:val="24"/>
          <w:szCs w:val="24"/>
          <w:vertAlign w:val="subscript"/>
        </w:rPr>
        <w:t>0</w:t>
      </w:r>
      <w:r w:rsidR="00C04AC8" w:rsidRPr="003D6BF6">
        <w:rPr>
          <w:color w:val="000000" w:themeColor="text1"/>
          <w:sz w:val="24"/>
          <w:szCs w:val="24"/>
        </w:rPr>
        <w:t xml:space="preserve"> and </w:t>
      </w:r>
      <w:r w:rsidR="00C04AC8" w:rsidRPr="003D6BF6">
        <w:rPr>
          <w:rFonts w:eastAsia="Times New Roman"/>
          <w:color w:val="000000" w:themeColor="text1"/>
          <w:sz w:val="24"/>
          <w:szCs w:val="24"/>
        </w:rPr>
        <w:t>T</w:t>
      </w:r>
      <w:r w:rsidR="00C04AC8" w:rsidRPr="003D6BF6">
        <w:rPr>
          <w:rFonts w:eastAsia="Times New Roman"/>
          <w:color w:val="000000" w:themeColor="text1"/>
          <w:sz w:val="24"/>
          <w:szCs w:val="24"/>
          <w:vertAlign w:val="subscript"/>
        </w:rPr>
        <w:t xml:space="preserve">2 </w:t>
      </w:r>
      <w:r w:rsidR="00C04AC8" w:rsidRPr="003D6BF6">
        <w:rPr>
          <w:color w:val="000000" w:themeColor="text1"/>
          <w:sz w:val="24"/>
          <w:szCs w:val="24"/>
        </w:rPr>
        <w:t>group</w:t>
      </w:r>
      <w:r w:rsidRPr="003D6BF6">
        <w:rPr>
          <w:color w:val="000000" w:themeColor="text1"/>
          <w:sz w:val="24"/>
          <w:szCs w:val="24"/>
        </w:rPr>
        <w:t>s, respectively after slaughter</w:t>
      </w:r>
      <w:r w:rsidR="00C04AC8" w:rsidRPr="003D6BF6">
        <w:rPr>
          <w:color w:val="000000" w:themeColor="text1"/>
          <w:sz w:val="24"/>
          <w:szCs w:val="24"/>
        </w:rPr>
        <w:t xml:space="preserve"> at 4</w:t>
      </w:r>
      <w:r w:rsidR="00C04AC8" w:rsidRPr="003D6BF6">
        <w:rPr>
          <w:color w:val="000000" w:themeColor="text1"/>
          <w:sz w:val="24"/>
          <w:szCs w:val="24"/>
          <w:vertAlign w:val="superscript"/>
        </w:rPr>
        <w:t>th</w:t>
      </w:r>
      <w:r w:rsidR="00C04AC8" w:rsidRPr="003D6BF6">
        <w:rPr>
          <w:color w:val="000000" w:themeColor="text1"/>
          <w:sz w:val="24"/>
          <w:szCs w:val="24"/>
        </w:rPr>
        <w:t xml:space="preserve"> week.</w:t>
      </w:r>
    </w:p>
    <w:p w:rsidR="00B82DA8" w:rsidRPr="003D6BF6" w:rsidRDefault="00B82DA8" w:rsidP="00FA124C">
      <w:pPr>
        <w:spacing w:line="360" w:lineRule="auto"/>
        <w:jc w:val="both"/>
        <w:rPr>
          <w:b/>
          <w:color w:val="000000" w:themeColor="text1"/>
          <w:sz w:val="24"/>
          <w:szCs w:val="24"/>
        </w:rPr>
      </w:pPr>
    </w:p>
    <w:p w:rsidR="00C04AC8" w:rsidRPr="003D6BF6" w:rsidRDefault="00C04AC8" w:rsidP="00FA124C">
      <w:pPr>
        <w:spacing w:line="360" w:lineRule="auto"/>
        <w:jc w:val="both"/>
        <w:rPr>
          <w:b/>
          <w:color w:val="000000" w:themeColor="text1"/>
          <w:sz w:val="24"/>
          <w:szCs w:val="24"/>
        </w:rPr>
      </w:pPr>
      <w:r w:rsidRPr="003D6BF6">
        <w:rPr>
          <w:b/>
          <w:color w:val="000000" w:themeColor="text1"/>
          <w:sz w:val="24"/>
          <w:szCs w:val="24"/>
        </w:rPr>
        <w:t>Thigh weight</w:t>
      </w:r>
    </w:p>
    <w:p w:rsidR="00C04AC8" w:rsidRPr="003D6BF6" w:rsidRDefault="00C04AC8" w:rsidP="00FA124C">
      <w:pPr>
        <w:spacing w:line="360" w:lineRule="auto"/>
        <w:jc w:val="both"/>
        <w:rPr>
          <w:b/>
          <w:color w:val="000000" w:themeColor="text1"/>
          <w:sz w:val="24"/>
          <w:szCs w:val="24"/>
        </w:rPr>
      </w:pPr>
      <w:r w:rsidRPr="003D6BF6">
        <w:rPr>
          <w:color w:val="000000" w:themeColor="text1"/>
          <w:sz w:val="24"/>
          <w:szCs w:val="24"/>
        </w:rPr>
        <w:t xml:space="preserve">Thigh weight </w:t>
      </w:r>
      <w:r w:rsidRPr="003D6BF6">
        <w:rPr>
          <w:rFonts w:eastAsia="Times New Roman"/>
          <w:color w:val="000000" w:themeColor="text1"/>
          <w:sz w:val="24"/>
          <w:szCs w:val="24"/>
        </w:rPr>
        <w:t>did not differ significantly (</w:t>
      </w:r>
      <w:r w:rsidR="00CA7EDE" w:rsidRPr="003D6BF6">
        <w:rPr>
          <w:i/>
          <w:iCs/>
          <w:color w:val="000000" w:themeColor="text1"/>
          <w:sz w:val="24"/>
          <w:szCs w:val="24"/>
        </w:rPr>
        <w:t>p&gt;</w:t>
      </w:r>
      <w:r w:rsidRPr="003D6BF6">
        <w:rPr>
          <w:color w:val="000000" w:themeColor="text1"/>
          <w:sz w:val="24"/>
          <w:szCs w:val="24"/>
        </w:rPr>
        <w:t xml:space="preserve"> 0.01</w:t>
      </w:r>
      <w:r w:rsidRPr="003D6BF6">
        <w:rPr>
          <w:rFonts w:eastAsia="Times New Roman"/>
          <w:color w:val="000000" w:themeColor="text1"/>
          <w:sz w:val="24"/>
          <w:szCs w:val="24"/>
        </w:rPr>
        <w:t>) within experimental birds at irrespective of the levels of P</w:t>
      </w:r>
      <w:r w:rsidR="00CA7EDE" w:rsidRPr="003D6BF6">
        <w:rPr>
          <w:rFonts w:eastAsia="Times New Roman"/>
          <w:color w:val="000000" w:themeColor="text1"/>
          <w:sz w:val="24"/>
          <w:szCs w:val="24"/>
        </w:rPr>
        <w:t xml:space="preserve">M supplementations (Table 5). </w:t>
      </w:r>
      <w:r w:rsidRPr="003D6BF6">
        <w:rPr>
          <w:rFonts w:eastAsia="Times New Roman"/>
          <w:color w:val="000000" w:themeColor="text1"/>
          <w:sz w:val="24"/>
          <w:szCs w:val="24"/>
        </w:rPr>
        <w:t>Highest (</w:t>
      </w:r>
      <w:r w:rsidRPr="003D6BF6">
        <w:rPr>
          <w:color w:val="000000" w:themeColor="text1"/>
          <w:sz w:val="24"/>
          <w:szCs w:val="24"/>
        </w:rPr>
        <w:t>10.25</w:t>
      </w:r>
      <w:r w:rsidRPr="003D6BF6">
        <w:rPr>
          <w:rFonts w:eastAsia="Times New Roman"/>
          <w:color w:val="000000" w:themeColor="text1"/>
          <w:sz w:val="24"/>
          <w:szCs w:val="24"/>
        </w:rPr>
        <w:t>±</w:t>
      </w:r>
      <w:r w:rsidRPr="003D6BF6">
        <w:rPr>
          <w:color w:val="000000" w:themeColor="text1"/>
          <w:sz w:val="24"/>
          <w:szCs w:val="24"/>
        </w:rPr>
        <w:t>.13)</w:t>
      </w:r>
      <w:r w:rsidR="00CA7EDE" w:rsidRPr="003D6BF6">
        <w:rPr>
          <w:color w:val="000000" w:themeColor="text1"/>
          <w:sz w:val="24"/>
          <w:szCs w:val="24"/>
        </w:rPr>
        <w:t xml:space="preserve"> </w:t>
      </w:r>
      <w:r w:rsidRPr="003D6BF6">
        <w:rPr>
          <w:color w:val="000000" w:themeColor="text1"/>
          <w:sz w:val="24"/>
          <w:szCs w:val="24"/>
        </w:rPr>
        <w:t xml:space="preserve">and  lowest (8.95  </w:t>
      </w:r>
      <w:r w:rsidRPr="003D6BF6">
        <w:rPr>
          <w:rFonts w:eastAsia="Times New Roman"/>
          <w:color w:val="000000" w:themeColor="text1"/>
          <w:sz w:val="24"/>
          <w:szCs w:val="24"/>
        </w:rPr>
        <w:t>±</w:t>
      </w:r>
      <w:r w:rsidRPr="003D6BF6">
        <w:rPr>
          <w:color w:val="000000" w:themeColor="text1"/>
          <w:sz w:val="24"/>
          <w:szCs w:val="24"/>
        </w:rPr>
        <w:t xml:space="preserve"> .19) was recorded  in </w:t>
      </w: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0</w:t>
      </w:r>
      <w:r w:rsidRPr="003D6BF6">
        <w:rPr>
          <w:color w:val="000000" w:themeColor="text1"/>
          <w:sz w:val="24"/>
          <w:szCs w:val="24"/>
        </w:rPr>
        <w:t xml:space="preserve"> and </w:t>
      </w: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 xml:space="preserve">1  </w:t>
      </w:r>
      <w:r w:rsidRPr="003D6BF6">
        <w:rPr>
          <w:color w:val="000000" w:themeColor="text1"/>
          <w:sz w:val="24"/>
          <w:szCs w:val="24"/>
        </w:rPr>
        <w:t>groups, respectively after slaughter  at 4</w:t>
      </w:r>
      <w:r w:rsidRPr="003D6BF6">
        <w:rPr>
          <w:color w:val="000000" w:themeColor="text1"/>
          <w:sz w:val="24"/>
          <w:szCs w:val="24"/>
          <w:vertAlign w:val="superscript"/>
        </w:rPr>
        <w:t>th</w:t>
      </w:r>
      <w:r w:rsidRPr="003D6BF6">
        <w:rPr>
          <w:color w:val="000000" w:themeColor="text1"/>
          <w:sz w:val="24"/>
          <w:szCs w:val="24"/>
        </w:rPr>
        <w:t xml:space="preserve"> week.</w:t>
      </w:r>
    </w:p>
    <w:p w:rsidR="00B82DA8" w:rsidRPr="003D6BF6" w:rsidRDefault="00B82DA8" w:rsidP="00FA124C">
      <w:pPr>
        <w:spacing w:line="360" w:lineRule="auto"/>
        <w:jc w:val="both"/>
        <w:rPr>
          <w:b/>
          <w:color w:val="000000" w:themeColor="text1"/>
          <w:sz w:val="24"/>
          <w:szCs w:val="24"/>
        </w:rPr>
      </w:pPr>
    </w:p>
    <w:p w:rsidR="00C04AC8" w:rsidRPr="003D6BF6" w:rsidRDefault="00C04AC8" w:rsidP="00FA124C">
      <w:pPr>
        <w:spacing w:line="360" w:lineRule="auto"/>
        <w:jc w:val="both"/>
        <w:rPr>
          <w:rFonts w:eastAsia="Times New Roman"/>
          <w:b/>
          <w:bCs/>
          <w:color w:val="000000" w:themeColor="text1"/>
          <w:sz w:val="24"/>
          <w:szCs w:val="24"/>
        </w:rPr>
      </w:pPr>
      <w:r w:rsidRPr="003D6BF6">
        <w:rPr>
          <w:b/>
          <w:color w:val="000000" w:themeColor="text1"/>
          <w:sz w:val="24"/>
          <w:szCs w:val="24"/>
        </w:rPr>
        <w:t>Drumstick weight</w:t>
      </w:r>
    </w:p>
    <w:p w:rsidR="00C04AC8" w:rsidRPr="003D6BF6" w:rsidRDefault="00C04AC8" w:rsidP="00FA124C">
      <w:pPr>
        <w:spacing w:line="360" w:lineRule="auto"/>
        <w:jc w:val="both"/>
        <w:rPr>
          <w:b/>
          <w:color w:val="000000" w:themeColor="text1"/>
          <w:sz w:val="24"/>
          <w:szCs w:val="24"/>
        </w:rPr>
      </w:pPr>
      <w:r w:rsidRPr="003D6BF6">
        <w:rPr>
          <w:color w:val="000000" w:themeColor="text1"/>
          <w:sz w:val="24"/>
          <w:szCs w:val="24"/>
        </w:rPr>
        <w:t xml:space="preserve">Thigh weight </w:t>
      </w:r>
      <w:r w:rsidRPr="003D6BF6">
        <w:rPr>
          <w:rFonts w:eastAsia="Times New Roman"/>
          <w:color w:val="000000" w:themeColor="text1"/>
          <w:sz w:val="24"/>
          <w:szCs w:val="24"/>
        </w:rPr>
        <w:t>did not differ significantly (</w:t>
      </w:r>
      <w:r w:rsidR="00CA7EDE" w:rsidRPr="003D6BF6">
        <w:rPr>
          <w:i/>
          <w:iCs/>
          <w:color w:val="000000" w:themeColor="text1"/>
          <w:sz w:val="24"/>
          <w:szCs w:val="24"/>
        </w:rPr>
        <w:t>p&gt;</w:t>
      </w:r>
      <w:r w:rsidRPr="003D6BF6">
        <w:rPr>
          <w:color w:val="000000" w:themeColor="text1"/>
          <w:sz w:val="24"/>
          <w:szCs w:val="24"/>
        </w:rPr>
        <w:t xml:space="preserve"> 0.01</w:t>
      </w:r>
      <w:r w:rsidRPr="003D6BF6">
        <w:rPr>
          <w:rFonts w:eastAsia="Times New Roman"/>
          <w:color w:val="000000" w:themeColor="text1"/>
          <w:sz w:val="24"/>
          <w:szCs w:val="24"/>
        </w:rPr>
        <w:t>) within experimental birds at irrespective of the levels of P</w:t>
      </w:r>
      <w:r w:rsidR="00CA7EDE" w:rsidRPr="003D6BF6">
        <w:rPr>
          <w:rFonts w:eastAsia="Times New Roman"/>
          <w:color w:val="000000" w:themeColor="text1"/>
          <w:sz w:val="24"/>
          <w:szCs w:val="24"/>
        </w:rPr>
        <w:t xml:space="preserve">M supplementations (Table 5). </w:t>
      </w:r>
      <w:r w:rsidRPr="003D6BF6">
        <w:rPr>
          <w:rFonts w:eastAsia="Times New Roman"/>
          <w:color w:val="000000" w:themeColor="text1"/>
          <w:sz w:val="24"/>
          <w:szCs w:val="24"/>
        </w:rPr>
        <w:t>Highest (</w:t>
      </w:r>
      <w:r w:rsidR="00CA7EDE" w:rsidRPr="003D6BF6">
        <w:rPr>
          <w:color w:val="000000" w:themeColor="text1"/>
          <w:sz w:val="24"/>
          <w:szCs w:val="24"/>
        </w:rPr>
        <w:t>8.73</w:t>
      </w:r>
      <w:r w:rsidRPr="003D6BF6">
        <w:rPr>
          <w:color w:val="000000" w:themeColor="text1"/>
          <w:sz w:val="24"/>
          <w:szCs w:val="24"/>
        </w:rPr>
        <w:t xml:space="preserve"> </w:t>
      </w:r>
      <w:r w:rsidRPr="003D6BF6">
        <w:rPr>
          <w:rFonts w:eastAsia="Times New Roman"/>
          <w:color w:val="000000" w:themeColor="text1"/>
          <w:sz w:val="24"/>
          <w:szCs w:val="24"/>
        </w:rPr>
        <w:t>±</w:t>
      </w:r>
      <w:r w:rsidRPr="003D6BF6">
        <w:rPr>
          <w:color w:val="000000" w:themeColor="text1"/>
          <w:sz w:val="24"/>
          <w:szCs w:val="24"/>
        </w:rPr>
        <w:t xml:space="preserve"> </w:t>
      </w:r>
      <w:r w:rsidR="00CA7EDE" w:rsidRPr="003D6BF6">
        <w:rPr>
          <w:color w:val="000000" w:themeColor="text1"/>
          <w:sz w:val="24"/>
          <w:szCs w:val="24"/>
        </w:rPr>
        <w:t>0.69) and</w:t>
      </w:r>
      <w:r w:rsidRPr="003D6BF6">
        <w:rPr>
          <w:color w:val="000000" w:themeColor="text1"/>
          <w:sz w:val="24"/>
          <w:szCs w:val="24"/>
        </w:rPr>
        <w:t xml:space="preserve"> lowest (8.09 </w:t>
      </w:r>
      <w:r w:rsidRPr="003D6BF6">
        <w:rPr>
          <w:rFonts w:eastAsia="Times New Roman"/>
          <w:color w:val="000000" w:themeColor="text1"/>
          <w:sz w:val="24"/>
          <w:szCs w:val="24"/>
        </w:rPr>
        <w:t>±</w:t>
      </w:r>
      <w:r w:rsidRPr="003D6BF6">
        <w:rPr>
          <w:color w:val="000000" w:themeColor="text1"/>
          <w:sz w:val="24"/>
          <w:szCs w:val="24"/>
        </w:rPr>
        <w:t xml:space="preserve">   </w:t>
      </w:r>
      <w:r w:rsidR="00CA7EDE" w:rsidRPr="003D6BF6">
        <w:rPr>
          <w:color w:val="000000" w:themeColor="text1"/>
          <w:sz w:val="24"/>
          <w:szCs w:val="24"/>
        </w:rPr>
        <w:t>0</w:t>
      </w:r>
      <w:r w:rsidRPr="003D6BF6">
        <w:rPr>
          <w:color w:val="000000" w:themeColor="text1"/>
          <w:sz w:val="24"/>
          <w:szCs w:val="24"/>
        </w:rPr>
        <w:t>.35)</w:t>
      </w:r>
      <w:r w:rsidR="00CA7EDE" w:rsidRPr="003D6BF6">
        <w:rPr>
          <w:color w:val="000000" w:themeColor="text1"/>
          <w:sz w:val="24"/>
          <w:szCs w:val="24"/>
        </w:rPr>
        <w:t xml:space="preserve"> </w:t>
      </w:r>
      <w:r w:rsidRPr="003D6BF6">
        <w:rPr>
          <w:color w:val="000000" w:themeColor="text1"/>
          <w:sz w:val="24"/>
          <w:szCs w:val="24"/>
        </w:rPr>
        <w:t xml:space="preserve"> was recorded  in </w:t>
      </w: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3</w:t>
      </w:r>
      <w:r w:rsidRPr="003D6BF6">
        <w:rPr>
          <w:color w:val="000000" w:themeColor="text1"/>
          <w:sz w:val="24"/>
          <w:szCs w:val="24"/>
        </w:rPr>
        <w:t xml:space="preserve"> and </w:t>
      </w: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 xml:space="preserve">1  </w:t>
      </w:r>
      <w:r w:rsidRPr="003D6BF6">
        <w:rPr>
          <w:color w:val="000000" w:themeColor="text1"/>
          <w:sz w:val="24"/>
          <w:szCs w:val="24"/>
        </w:rPr>
        <w:t>groups, respectively after slaughter  at 4</w:t>
      </w:r>
      <w:r w:rsidRPr="003D6BF6">
        <w:rPr>
          <w:color w:val="000000" w:themeColor="text1"/>
          <w:sz w:val="24"/>
          <w:szCs w:val="24"/>
          <w:vertAlign w:val="superscript"/>
        </w:rPr>
        <w:t>th</w:t>
      </w:r>
      <w:r w:rsidRPr="003D6BF6">
        <w:rPr>
          <w:color w:val="000000" w:themeColor="text1"/>
          <w:sz w:val="24"/>
          <w:szCs w:val="24"/>
        </w:rPr>
        <w:t xml:space="preserve"> week.</w:t>
      </w:r>
    </w:p>
    <w:p w:rsidR="00B82DA8" w:rsidRPr="003D6BF6" w:rsidRDefault="00B82DA8" w:rsidP="00FA124C">
      <w:pPr>
        <w:spacing w:line="360" w:lineRule="auto"/>
        <w:jc w:val="both"/>
        <w:rPr>
          <w:b/>
          <w:color w:val="000000" w:themeColor="text1"/>
          <w:sz w:val="24"/>
          <w:szCs w:val="24"/>
        </w:rPr>
      </w:pPr>
    </w:p>
    <w:p w:rsidR="00C04AC8" w:rsidRPr="003D6BF6" w:rsidRDefault="00C04AC8" w:rsidP="00FA124C">
      <w:pPr>
        <w:spacing w:line="360" w:lineRule="auto"/>
        <w:jc w:val="both"/>
        <w:rPr>
          <w:b/>
          <w:color w:val="000000" w:themeColor="text1"/>
          <w:sz w:val="24"/>
          <w:szCs w:val="24"/>
        </w:rPr>
      </w:pPr>
      <w:r w:rsidRPr="003D6BF6">
        <w:rPr>
          <w:b/>
          <w:color w:val="000000" w:themeColor="text1"/>
          <w:sz w:val="24"/>
          <w:szCs w:val="24"/>
        </w:rPr>
        <w:t>Wing weight</w:t>
      </w:r>
    </w:p>
    <w:p w:rsidR="00C04AC8" w:rsidRPr="003D6BF6" w:rsidRDefault="00C04AC8" w:rsidP="00FA124C">
      <w:pPr>
        <w:spacing w:line="360" w:lineRule="auto"/>
        <w:jc w:val="both"/>
        <w:rPr>
          <w:b/>
          <w:color w:val="000000" w:themeColor="text1"/>
          <w:sz w:val="24"/>
          <w:szCs w:val="24"/>
        </w:rPr>
      </w:pPr>
      <w:r w:rsidRPr="003D6BF6">
        <w:rPr>
          <w:color w:val="000000" w:themeColor="text1"/>
          <w:sz w:val="24"/>
          <w:szCs w:val="24"/>
        </w:rPr>
        <w:t xml:space="preserve">Wing weight </w:t>
      </w:r>
      <w:r w:rsidRPr="003D6BF6">
        <w:rPr>
          <w:rFonts w:eastAsia="Times New Roman"/>
          <w:color w:val="000000" w:themeColor="text1"/>
          <w:sz w:val="24"/>
          <w:szCs w:val="24"/>
        </w:rPr>
        <w:t>did not differ significantly (</w:t>
      </w:r>
      <w:r w:rsidR="00CA7EDE" w:rsidRPr="003D6BF6">
        <w:rPr>
          <w:i/>
          <w:iCs/>
          <w:color w:val="000000" w:themeColor="text1"/>
          <w:sz w:val="24"/>
          <w:szCs w:val="24"/>
        </w:rPr>
        <w:t>p&gt;</w:t>
      </w:r>
      <w:r w:rsidRPr="003D6BF6">
        <w:rPr>
          <w:color w:val="000000" w:themeColor="text1"/>
          <w:sz w:val="24"/>
          <w:szCs w:val="24"/>
        </w:rPr>
        <w:t xml:space="preserve"> 0.01</w:t>
      </w:r>
      <w:r w:rsidRPr="003D6BF6">
        <w:rPr>
          <w:rFonts w:eastAsia="Times New Roman"/>
          <w:color w:val="000000" w:themeColor="text1"/>
          <w:sz w:val="24"/>
          <w:szCs w:val="24"/>
        </w:rPr>
        <w:t xml:space="preserve">) within experimental birds at irrespective of the levels of </w:t>
      </w:r>
      <w:r w:rsidR="00CA7EDE" w:rsidRPr="003D6BF6">
        <w:rPr>
          <w:rFonts w:eastAsia="Times New Roman"/>
          <w:color w:val="000000" w:themeColor="text1"/>
          <w:sz w:val="24"/>
          <w:szCs w:val="24"/>
        </w:rPr>
        <w:t>PM supplementations (Table 5)</w:t>
      </w:r>
      <w:r w:rsidRPr="003D6BF6">
        <w:rPr>
          <w:rFonts w:eastAsia="Times New Roman"/>
          <w:color w:val="000000" w:themeColor="text1"/>
          <w:sz w:val="24"/>
          <w:szCs w:val="24"/>
        </w:rPr>
        <w:t>.</w:t>
      </w:r>
      <w:r w:rsidR="00CA7EDE" w:rsidRPr="003D6BF6">
        <w:rPr>
          <w:rFonts w:eastAsia="Times New Roman"/>
          <w:color w:val="000000" w:themeColor="text1"/>
          <w:sz w:val="24"/>
          <w:szCs w:val="24"/>
        </w:rPr>
        <w:t xml:space="preserve"> </w:t>
      </w:r>
      <w:r w:rsidRPr="003D6BF6">
        <w:rPr>
          <w:rFonts w:eastAsia="Times New Roman"/>
          <w:color w:val="000000" w:themeColor="text1"/>
          <w:sz w:val="24"/>
          <w:szCs w:val="24"/>
        </w:rPr>
        <w:t>Highest (</w:t>
      </w:r>
      <w:r w:rsidR="00CA7EDE" w:rsidRPr="003D6BF6">
        <w:rPr>
          <w:color w:val="000000" w:themeColor="text1"/>
          <w:sz w:val="24"/>
          <w:szCs w:val="24"/>
        </w:rPr>
        <w:t xml:space="preserve">8.06 </w:t>
      </w:r>
      <w:r w:rsidRPr="003D6BF6">
        <w:rPr>
          <w:rFonts w:eastAsia="Times New Roman"/>
          <w:color w:val="000000" w:themeColor="text1"/>
          <w:sz w:val="24"/>
          <w:szCs w:val="24"/>
        </w:rPr>
        <w:t>±</w:t>
      </w:r>
      <w:r w:rsidR="00CA7EDE" w:rsidRPr="003D6BF6">
        <w:rPr>
          <w:color w:val="000000" w:themeColor="text1"/>
          <w:sz w:val="24"/>
          <w:szCs w:val="24"/>
        </w:rPr>
        <w:t xml:space="preserve"> .66) and</w:t>
      </w:r>
      <w:r w:rsidRPr="003D6BF6">
        <w:rPr>
          <w:color w:val="000000" w:themeColor="text1"/>
          <w:sz w:val="24"/>
          <w:szCs w:val="24"/>
        </w:rPr>
        <w:t xml:space="preserve"> lowest (7.71 </w:t>
      </w:r>
      <w:r w:rsidRPr="003D6BF6">
        <w:rPr>
          <w:rFonts w:eastAsia="Times New Roman"/>
          <w:color w:val="000000" w:themeColor="text1"/>
          <w:sz w:val="24"/>
          <w:szCs w:val="24"/>
        </w:rPr>
        <w:t>±</w:t>
      </w:r>
      <w:r w:rsidR="00CA7EDE" w:rsidRPr="003D6BF6">
        <w:rPr>
          <w:color w:val="000000" w:themeColor="text1"/>
          <w:sz w:val="24"/>
          <w:szCs w:val="24"/>
        </w:rPr>
        <w:t xml:space="preserve"> 1.05) was recorded </w:t>
      </w:r>
      <w:r w:rsidRPr="003D6BF6">
        <w:rPr>
          <w:color w:val="000000" w:themeColor="text1"/>
          <w:sz w:val="24"/>
          <w:szCs w:val="24"/>
        </w:rPr>
        <w:t xml:space="preserve"> in </w:t>
      </w: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3</w:t>
      </w:r>
      <w:r w:rsidRPr="003D6BF6">
        <w:rPr>
          <w:color w:val="000000" w:themeColor="text1"/>
          <w:sz w:val="24"/>
          <w:szCs w:val="24"/>
        </w:rPr>
        <w:t xml:space="preserve"> and </w:t>
      </w: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 xml:space="preserve">1  </w:t>
      </w:r>
      <w:r w:rsidRPr="003D6BF6">
        <w:rPr>
          <w:color w:val="000000" w:themeColor="text1"/>
          <w:sz w:val="24"/>
          <w:szCs w:val="24"/>
        </w:rPr>
        <w:t>groups, respectively after slaughter  at 4</w:t>
      </w:r>
      <w:r w:rsidRPr="003D6BF6">
        <w:rPr>
          <w:color w:val="000000" w:themeColor="text1"/>
          <w:sz w:val="24"/>
          <w:szCs w:val="24"/>
          <w:vertAlign w:val="superscript"/>
        </w:rPr>
        <w:t>th</w:t>
      </w:r>
      <w:r w:rsidRPr="003D6BF6">
        <w:rPr>
          <w:color w:val="000000" w:themeColor="text1"/>
          <w:sz w:val="24"/>
          <w:szCs w:val="24"/>
        </w:rPr>
        <w:t xml:space="preserve"> week.</w:t>
      </w:r>
    </w:p>
    <w:p w:rsidR="00C04AC8" w:rsidRPr="003D6BF6" w:rsidRDefault="00C04AC8" w:rsidP="00FA124C">
      <w:pPr>
        <w:spacing w:line="360" w:lineRule="auto"/>
        <w:jc w:val="both"/>
        <w:rPr>
          <w:b/>
          <w:color w:val="000000" w:themeColor="text1"/>
          <w:sz w:val="24"/>
          <w:szCs w:val="24"/>
        </w:rPr>
      </w:pPr>
    </w:p>
    <w:p w:rsidR="00A3696C" w:rsidRPr="003D6BF6" w:rsidRDefault="00A3696C" w:rsidP="00FA124C">
      <w:pPr>
        <w:spacing w:line="360" w:lineRule="auto"/>
        <w:jc w:val="both"/>
        <w:rPr>
          <w:b/>
          <w:color w:val="000000" w:themeColor="text1"/>
          <w:sz w:val="24"/>
          <w:szCs w:val="24"/>
        </w:rPr>
      </w:pPr>
    </w:p>
    <w:p w:rsidR="00A3696C" w:rsidRPr="003D6BF6" w:rsidRDefault="00A3696C" w:rsidP="00FA124C">
      <w:pPr>
        <w:spacing w:line="360" w:lineRule="auto"/>
        <w:jc w:val="both"/>
        <w:rPr>
          <w:b/>
          <w:color w:val="000000" w:themeColor="text1"/>
          <w:sz w:val="24"/>
          <w:szCs w:val="24"/>
        </w:rPr>
      </w:pPr>
    </w:p>
    <w:p w:rsidR="00A3696C" w:rsidRPr="003D6BF6" w:rsidRDefault="00A3696C" w:rsidP="00FA124C">
      <w:pPr>
        <w:spacing w:line="360" w:lineRule="auto"/>
        <w:jc w:val="both"/>
        <w:rPr>
          <w:b/>
          <w:color w:val="000000" w:themeColor="text1"/>
          <w:sz w:val="24"/>
          <w:szCs w:val="24"/>
        </w:rPr>
      </w:pPr>
    </w:p>
    <w:p w:rsidR="00A3696C" w:rsidRPr="003D6BF6" w:rsidRDefault="00A3696C" w:rsidP="00FA124C">
      <w:pPr>
        <w:spacing w:line="360" w:lineRule="auto"/>
        <w:jc w:val="both"/>
        <w:rPr>
          <w:b/>
          <w:color w:val="000000" w:themeColor="text1"/>
          <w:sz w:val="24"/>
          <w:szCs w:val="24"/>
        </w:rPr>
      </w:pPr>
    </w:p>
    <w:p w:rsidR="00C04AC8" w:rsidRPr="003D6BF6" w:rsidRDefault="00C04AC8" w:rsidP="00FA124C">
      <w:pPr>
        <w:spacing w:line="360" w:lineRule="auto"/>
        <w:jc w:val="both"/>
        <w:rPr>
          <w:b/>
          <w:color w:val="000000" w:themeColor="text1"/>
          <w:sz w:val="24"/>
          <w:szCs w:val="24"/>
        </w:rPr>
      </w:pPr>
      <w:r w:rsidRPr="003D6BF6">
        <w:rPr>
          <w:b/>
          <w:color w:val="000000" w:themeColor="text1"/>
          <w:sz w:val="24"/>
          <w:szCs w:val="24"/>
        </w:rPr>
        <w:lastRenderedPageBreak/>
        <w:t>Breast weight</w:t>
      </w:r>
    </w:p>
    <w:p w:rsidR="00C04AC8" w:rsidRPr="003D6BF6" w:rsidRDefault="00C04AC8" w:rsidP="00FA124C">
      <w:pPr>
        <w:spacing w:line="360" w:lineRule="auto"/>
        <w:jc w:val="both"/>
        <w:rPr>
          <w:b/>
          <w:color w:val="000000" w:themeColor="text1"/>
          <w:sz w:val="24"/>
          <w:szCs w:val="24"/>
        </w:rPr>
      </w:pPr>
      <w:r w:rsidRPr="003D6BF6">
        <w:rPr>
          <w:color w:val="000000" w:themeColor="text1"/>
          <w:sz w:val="24"/>
          <w:szCs w:val="24"/>
        </w:rPr>
        <w:t xml:space="preserve">Breast weight </w:t>
      </w:r>
      <w:r w:rsidRPr="003D6BF6">
        <w:rPr>
          <w:rFonts w:eastAsia="Times New Roman"/>
          <w:color w:val="000000" w:themeColor="text1"/>
          <w:sz w:val="24"/>
          <w:szCs w:val="24"/>
        </w:rPr>
        <w:t>did not differ significantly (</w:t>
      </w:r>
      <w:r w:rsidR="00CA7EDE" w:rsidRPr="003D6BF6">
        <w:rPr>
          <w:i/>
          <w:iCs/>
          <w:color w:val="000000" w:themeColor="text1"/>
          <w:sz w:val="24"/>
          <w:szCs w:val="24"/>
        </w:rPr>
        <w:t>p&gt;</w:t>
      </w:r>
      <w:r w:rsidRPr="003D6BF6">
        <w:rPr>
          <w:color w:val="000000" w:themeColor="text1"/>
          <w:sz w:val="24"/>
          <w:szCs w:val="24"/>
        </w:rPr>
        <w:t>0.01</w:t>
      </w:r>
      <w:r w:rsidRPr="003D6BF6">
        <w:rPr>
          <w:rFonts w:eastAsia="Times New Roman"/>
          <w:color w:val="000000" w:themeColor="text1"/>
          <w:sz w:val="24"/>
          <w:szCs w:val="24"/>
        </w:rPr>
        <w:t>) within experimental birds at irrespective of the levels of PM supplementations (Table 5). ).Highest (</w:t>
      </w:r>
      <w:r w:rsidR="00CA7EDE" w:rsidRPr="003D6BF6">
        <w:rPr>
          <w:color w:val="000000" w:themeColor="text1"/>
          <w:sz w:val="24"/>
          <w:szCs w:val="24"/>
        </w:rPr>
        <w:t>9.61</w:t>
      </w:r>
      <w:r w:rsidRPr="003D6BF6">
        <w:rPr>
          <w:color w:val="000000" w:themeColor="text1"/>
          <w:sz w:val="24"/>
          <w:szCs w:val="24"/>
        </w:rPr>
        <w:t xml:space="preserve"> </w:t>
      </w:r>
      <w:r w:rsidRPr="003D6BF6">
        <w:rPr>
          <w:rFonts w:eastAsia="Times New Roman"/>
          <w:color w:val="000000" w:themeColor="text1"/>
          <w:sz w:val="24"/>
          <w:szCs w:val="24"/>
        </w:rPr>
        <w:t>±</w:t>
      </w:r>
      <w:r w:rsidRPr="003D6BF6">
        <w:rPr>
          <w:color w:val="000000" w:themeColor="text1"/>
          <w:sz w:val="24"/>
          <w:szCs w:val="24"/>
        </w:rPr>
        <w:t xml:space="preserve"> </w:t>
      </w:r>
      <w:r w:rsidR="00CA7EDE" w:rsidRPr="003D6BF6">
        <w:rPr>
          <w:color w:val="000000" w:themeColor="text1"/>
          <w:sz w:val="24"/>
          <w:szCs w:val="24"/>
        </w:rPr>
        <w:t>0.40) and</w:t>
      </w:r>
      <w:r w:rsidRPr="003D6BF6">
        <w:rPr>
          <w:color w:val="000000" w:themeColor="text1"/>
          <w:sz w:val="24"/>
          <w:szCs w:val="24"/>
        </w:rPr>
        <w:t xml:space="preserve"> lowest (8.98 </w:t>
      </w:r>
      <w:r w:rsidRPr="003D6BF6">
        <w:rPr>
          <w:rFonts w:eastAsia="Times New Roman"/>
          <w:color w:val="000000" w:themeColor="text1"/>
          <w:sz w:val="24"/>
          <w:szCs w:val="24"/>
        </w:rPr>
        <w:t>±</w:t>
      </w:r>
      <w:r w:rsidRPr="003D6BF6">
        <w:rPr>
          <w:color w:val="000000" w:themeColor="text1"/>
          <w:sz w:val="24"/>
          <w:szCs w:val="24"/>
        </w:rPr>
        <w:t xml:space="preserve">   </w:t>
      </w:r>
      <w:r w:rsidR="00CA7EDE" w:rsidRPr="003D6BF6">
        <w:rPr>
          <w:color w:val="000000" w:themeColor="text1"/>
          <w:sz w:val="24"/>
          <w:szCs w:val="24"/>
        </w:rPr>
        <w:t>0</w:t>
      </w:r>
      <w:r w:rsidRPr="003D6BF6">
        <w:rPr>
          <w:color w:val="000000" w:themeColor="text1"/>
          <w:sz w:val="24"/>
          <w:szCs w:val="24"/>
        </w:rPr>
        <w:t xml:space="preserve">.16) was recorded  in </w:t>
      </w: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2</w:t>
      </w:r>
      <w:r w:rsidRPr="003D6BF6">
        <w:rPr>
          <w:color w:val="000000" w:themeColor="text1"/>
          <w:sz w:val="24"/>
          <w:szCs w:val="24"/>
        </w:rPr>
        <w:t xml:space="preserve"> and </w:t>
      </w: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 xml:space="preserve">3 </w:t>
      </w:r>
      <w:r w:rsidRPr="003D6BF6">
        <w:rPr>
          <w:color w:val="000000" w:themeColor="text1"/>
          <w:sz w:val="24"/>
          <w:szCs w:val="24"/>
        </w:rPr>
        <w:t>groups, respectively after slaughter  at 4</w:t>
      </w:r>
      <w:r w:rsidRPr="003D6BF6">
        <w:rPr>
          <w:color w:val="000000" w:themeColor="text1"/>
          <w:sz w:val="24"/>
          <w:szCs w:val="24"/>
          <w:vertAlign w:val="superscript"/>
        </w:rPr>
        <w:t>th</w:t>
      </w:r>
      <w:r w:rsidRPr="003D6BF6">
        <w:rPr>
          <w:color w:val="000000" w:themeColor="text1"/>
          <w:sz w:val="24"/>
          <w:szCs w:val="24"/>
        </w:rPr>
        <w:t xml:space="preserve"> week.</w:t>
      </w:r>
    </w:p>
    <w:p w:rsidR="00B82DA8" w:rsidRPr="003D6BF6" w:rsidRDefault="00B82DA8" w:rsidP="00FA124C">
      <w:pPr>
        <w:spacing w:line="360" w:lineRule="auto"/>
        <w:jc w:val="both"/>
        <w:rPr>
          <w:b/>
          <w:color w:val="000000" w:themeColor="text1"/>
          <w:sz w:val="24"/>
          <w:szCs w:val="24"/>
        </w:rPr>
      </w:pPr>
    </w:p>
    <w:p w:rsidR="00C04AC8" w:rsidRPr="003D6BF6" w:rsidRDefault="00C04AC8" w:rsidP="00FA124C">
      <w:pPr>
        <w:spacing w:line="360" w:lineRule="auto"/>
        <w:jc w:val="both"/>
        <w:rPr>
          <w:b/>
          <w:color w:val="000000" w:themeColor="text1"/>
          <w:sz w:val="24"/>
          <w:szCs w:val="24"/>
        </w:rPr>
      </w:pPr>
      <w:r w:rsidRPr="003D6BF6">
        <w:rPr>
          <w:b/>
          <w:color w:val="000000" w:themeColor="text1"/>
          <w:sz w:val="24"/>
          <w:szCs w:val="24"/>
        </w:rPr>
        <w:t>Abdominal fat</w:t>
      </w:r>
    </w:p>
    <w:p w:rsidR="00C04AC8" w:rsidRPr="003D6BF6" w:rsidRDefault="00C04AC8" w:rsidP="00FA124C">
      <w:pPr>
        <w:spacing w:line="360" w:lineRule="auto"/>
        <w:jc w:val="both"/>
        <w:rPr>
          <w:b/>
          <w:color w:val="000000" w:themeColor="text1"/>
          <w:sz w:val="24"/>
          <w:szCs w:val="24"/>
        </w:rPr>
      </w:pPr>
      <w:r w:rsidRPr="003D6BF6">
        <w:rPr>
          <w:color w:val="000000" w:themeColor="text1"/>
          <w:sz w:val="24"/>
          <w:szCs w:val="24"/>
        </w:rPr>
        <w:t>Significantly low abdominal fat (~4 times lower than that of control groups) was found in</w:t>
      </w:r>
      <w:r w:rsidR="00CA7EDE" w:rsidRPr="003D6BF6">
        <w:rPr>
          <w:color w:val="000000" w:themeColor="text1"/>
          <w:sz w:val="24"/>
          <w:szCs w:val="24"/>
        </w:rPr>
        <w:t xml:space="preserve"> all the potato meal-fed birds.</w:t>
      </w:r>
      <w:r w:rsidRPr="003D6BF6">
        <w:rPr>
          <w:color w:val="000000" w:themeColor="text1"/>
          <w:sz w:val="24"/>
          <w:szCs w:val="24"/>
        </w:rPr>
        <w:t xml:space="preserve"> </w:t>
      </w:r>
      <w:r w:rsidR="00CA7EDE" w:rsidRPr="003D6BF6">
        <w:rPr>
          <w:color w:val="000000" w:themeColor="text1"/>
          <w:sz w:val="24"/>
          <w:szCs w:val="24"/>
        </w:rPr>
        <w:t>(</w:t>
      </w:r>
      <w:r w:rsidRPr="003D6BF6">
        <w:rPr>
          <w:color w:val="000000" w:themeColor="text1"/>
          <w:sz w:val="24"/>
          <w:szCs w:val="24"/>
        </w:rPr>
        <w:t>Abdominal fat (</w:t>
      </w:r>
      <w:r w:rsidRPr="003D6BF6">
        <w:rPr>
          <w:i/>
          <w:iCs/>
          <w:color w:val="000000" w:themeColor="text1"/>
          <w:sz w:val="24"/>
          <w:szCs w:val="24"/>
        </w:rPr>
        <w:t xml:space="preserve">P </w:t>
      </w:r>
      <w:r w:rsidR="00CA7EDE" w:rsidRPr="003D6BF6">
        <w:rPr>
          <w:color w:val="000000" w:themeColor="text1"/>
          <w:sz w:val="24"/>
          <w:szCs w:val="24"/>
        </w:rPr>
        <w:t xml:space="preserve">&lt; 0.01)  </w:t>
      </w:r>
      <w:r w:rsidRPr="003D6BF6">
        <w:rPr>
          <w:color w:val="000000" w:themeColor="text1"/>
          <w:sz w:val="24"/>
          <w:szCs w:val="24"/>
        </w:rPr>
        <w:t>as shown in Table 5</w:t>
      </w:r>
      <w:r w:rsidR="00CA7EDE" w:rsidRPr="003D6BF6">
        <w:rPr>
          <w:color w:val="000000" w:themeColor="text1"/>
          <w:sz w:val="24"/>
          <w:szCs w:val="24"/>
        </w:rPr>
        <w:t>.)</w:t>
      </w:r>
      <w:r w:rsidRPr="003D6BF6">
        <w:rPr>
          <w:color w:val="000000" w:themeColor="text1"/>
          <w:sz w:val="24"/>
          <w:szCs w:val="24"/>
        </w:rPr>
        <w:t xml:space="preserve"> </w:t>
      </w:r>
      <w:r w:rsidRPr="003D6BF6">
        <w:rPr>
          <w:rFonts w:eastAsia="Times New Roman"/>
          <w:color w:val="000000" w:themeColor="text1"/>
          <w:sz w:val="24"/>
          <w:szCs w:val="24"/>
        </w:rPr>
        <w:t>Highest (</w:t>
      </w:r>
      <w:r w:rsidRPr="003D6BF6">
        <w:rPr>
          <w:color w:val="000000" w:themeColor="text1"/>
          <w:sz w:val="24"/>
          <w:szCs w:val="24"/>
        </w:rPr>
        <w:t xml:space="preserve">.86 </w:t>
      </w:r>
      <w:r w:rsidRPr="003D6BF6">
        <w:rPr>
          <w:rFonts w:eastAsia="Times New Roman"/>
          <w:color w:val="000000" w:themeColor="text1"/>
          <w:sz w:val="24"/>
          <w:szCs w:val="24"/>
        </w:rPr>
        <w:t>±</w:t>
      </w:r>
      <w:r w:rsidR="00CA7EDE" w:rsidRPr="003D6BF6">
        <w:rPr>
          <w:color w:val="000000" w:themeColor="text1"/>
          <w:sz w:val="24"/>
          <w:szCs w:val="24"/>
        </w:rPr>
        <w:t xml:space="preserve">   .06) and lowest (.19</w:t>
      </w:r>
      <w:r w:rsidRPr="003D6BF6">
        <w:rPr>
          <w:color w:val="000000" w:themeColor="text1"/>
          <w:sz w:val="24"/>
          <w:szCs w:val="24"/>
        </w:rPr>
        <w:t>) was re</w:t>
      </w:r>
      <w:r w:rsidR="00CA7EDE" w:rsidRPr="003D6BF6">
        <w:rPr>
          <w:color w:val="000000" w:themeColor="text1"/>
          <w:sz w:val="24"/>
          <w:szCs w:val="24"/>
        </w:rPr>
        <w:t xml:space="preserve">corded </w:t>
      </w:r>
      <w:r w:rsidRPr="003D6BF6">
        <w:rPr>
          <w:color w:val="000000" w:themeColor="text1"/>
          <w:sz w:val="24"/>
          <w:szCs w:val="24"/>
        </w:rPr>
        <w:t xml:space="preserve">in </w:t>
      </w: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0</w:t>
      </w:r>
      <w:r w:rsidR="00CA7EDE" w:rsidRPr="003D6BF6">
        <w:rPr>
          <w:color w:val="000000" w:themeColor="text1"/>
          <w:sz w:val="24"/>
          <w:szCs w:val="24"/>
        </w:rPr>
        <w:t xml:space="preserve"> and</w:t>
      </w:r>
      <w:r w:rsidRPr="003D6BF6">
        <w:rPr>
          <w:color w:val="000000" w:themeColor="text1"/>
          <w:sz w:val="24"/>
          <w:szCs w:val="24"/>
        </w:rPr>
        <w:t xml:space="preserve"> both </w:t>
      </w: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 xml:space="preserve">1   </w:t>
      </w:r>
      <w:r w:rsidRPr="003D6BF6">
        <w:rPr>
          <w:color w:val="000000" w:themeColor="text1"/>
          <w:sz w:val="24"/>
          <w:szCs w:val="24"/>
        </w:rPr>
        <w:t xml:space="preserve">and </w:t>
      </w:r>
      <w:r w:rsidRPr="003D6BF6">
        <w:rPr>
          <w:rFonts w:eastAsia="Times New Roman"/>
          <w:color w:val="000000" w:themeColor="text1"/>
          <w:sz w:val="24"/>
          <w:szCs w:val="24"/>
        </w:rPr>
        <w:t>T</w:t>
      </w:r>
      <w:r w:rsidRPr="003D6BF6">
        <w:rPr>
          <w:rFonts w:eastAsia="Times New Roman"/>
          <w:color w:val="000000" w:themeColor="text1"/>
          <w:sz w:val="24"/>
          <w:szCs w:val="24"/>
          <w:vertAlign w:val="subscript"/>
        </w:rPr>
        <w:t>3</w:t>
      </w:r>
      <w:r w:rsidRPr="003D6BF6">
        <w:rPr>
          <w:color w:val="000000" w:themeColor="text1"/>
          <w:sz w:val="24"/>
          <w:szCs w:val="24"/>
        </w:rPr>
        <w:t xml:space="preserve"> group</w:t>
      </w:r>
      <w:r w:rsidR="00CA7EDE" w:rsidRPr="003D6BF6">
        <w:rPr>
          <w:color w:val="000000" w:themeColor="text1"/>
          <w:sz w:val="24"/>
          <w:szCs w:val="24"/>
        </w:rPr>
        <w:t>s, respectively after slaughter</w:t>
      </w:r>
      <w:r w:rsidRPr="003D6BF6">
        <w:rPr>
          <w:color w:val="000000" w:themeColor="text1"/>
          <w:sz w:val="24"/>
          <w:szCs w:val="24"/>
        </w:rPr>
        <w:t xml:space="preserve"> at 4</w:t>
      </w:r>
      <w:r w:rsidRPr="003D6BF6">
        <w:rPr>
          <w:color w:val="000000" w:themeColor="text1"/>
          <w:sz w:val="24"/>
          <w:szCs w:val="24"/>
          <w:vertAlign w:val="superscript"/>
        </w:rPr>
        <w:t>th</w:t>
      </w:r>
      <w:r w:rsidRPr="003D6BF6">
        <w:rPr>
          <w:color w:val="000000" w:themeColor="text1"/>
          <w:sz w:val="24"/>
          <w:szCs w:val="24"/>
        </w:rPr>
        <w:t xml:space="preserve"> week.</w:t>
      </w:r>
    </w:p>
    <w:p w:rsidR="00A3696C" w:rsidRPr="003D6BF6" w:rsidRDefault="00A3696C" w:rsidP="00FA124C">
      <w:pPr>
        <w:spacing w:line="360" w:lineRule="auto"/>
        <w:jc w:val="both"/>
        <w:rPr>
          <w:b/>
          <w:color w:val="000000" w:themeColor="text1"/>
          <w:sz w:val="24"/>
          <w:szCs w:val="24"/>
        </w:rPr>
      </w:pPr>
    </w:p>
    <w:p w:rsidR="00C04AC8" w:rsidRPr="003D6BF6" w:rsidRDefault="00C04AC8" w:rsidP="00FA124C">
      <w:pPr>
        <w:spacing w:line="360" w:lineRule="auto"/>
        <w:jc w:val="both"/>
        <w:rPr>
          <w:b/>
          <w:color w:val="000000" w:themeColor="text1"/>
          <w:sz w:val="24"/>
          <w:szCs w:val="24"/>
        </w:rPr>
      </w:pPr>
      <w:r w:rsidRPr="003D6BF6">
        <w:rPr>
          <w:b/>
          <w:color w:val="000000" w:themeColor="text1"/>
          <w:sz w:val="24"/>
          <w:szCs w:val="24"/>
        </w:rPr>
        <w:t>Dressing %</w:t>
      </w:r>
    </w:p>
    <w:p w:rsidR="001A18FA" w:rsidRPr="003D6BF6" w:rsidRDefault="00CA7EDE" w:rsidP="00FA124C">
      <w:pPr>
        <w:spacing w:line="360" w:lineRule="auto"/>
        <w:jc w:val="both"/>
        <w:rPr>
          <w:b/>
          <w:color w:val="000000" w:themeColor="text1"/>
          <w:sz w:val="24"/>
          <w:szCs w:val="24"/>
        </w:rPr>
      </w:pPr>
      <w:r w:rsidRPr="003D6BF6">
        <w:rPr>
          <w:color w:val="000000" w:themeColor="text1"/>
          <w:sz w:val="24"/>
          <w:szCs w:val="24"/>
        </w:rPr>
        <w:t>Dressing percentage</w:t>
      </w:r>
      <w:r w:rsidR="00C04AC8" w:rsidRPr="003D6BF6">
        <w:rPr>
          <w:color w:val="000000" w:themeColor="text1"/>
          <w:sz w:val="24"/>
          <w:szCs w:val="24"/>
        </w:rPr>
        <w:t xml:space="preserve"> </w:t>
      </w:r>
      <w:r w:rsidR="00C04AC8" w:rsidRPr="003D6BF6">
        <w:rPr>
          <w:rFonts w:eastAsia="Times New Roman"/>
          <w:color w:val="000000" w:themeColor="text1"/>
          <w:sz w:val="24"/>
          <w:szCs w:val="24"/>
        </w:rPr>
        <w:t>did not differ significantly (</w:t>
      </w:r>
      <w:r w:rsidRPr="003D6BF6">
        <w:rPr>
          <w:i/>
          <w:iCs/>
          <w:color w:val="000000" w:themeColor="text1"/>
          <w:sz w:val="24"/>
          <w:szCs w:val="24"/>
        </w:rPr>
        <w:t>p&gt;</w:t>
      </w:r>
      <w:r w:rsidR="00C04AC8" w:rsidRPr="003D6BF6">
        <w:rPr>
          <w:color w:val="000000" w:themeColor="text1"/>
          <w:sz w:val="24"/>
          <w:szCs w:val="24"/>
        </w:rPr>
        <w:t xml:space="preserve"> 0.01</w:t>
      </w:r>
      <w:r w:rsidR="00C04AC8" w:rsidRPr="003D6BF6">
        <w:rPr>
          <w:rFonts w:eastAsia="Times New Roman"/>
          <w:color w:val="000000" w:themeColor="text1"/>
          <w:sz w:val="24"/>
          <w:szCs w:val="24"/>
        </w:rPr>
        <w:t>) within experimental birds at irrespective of the levels of PM supplementations (Table 5). ).Highest (</w:t>
      </w:r>
      <w:r w:rsidR="00C04AC8" w:rsidRPr="003D6BF6">
        <w:rPr>
          <w:color w:val="000000" w:themeColor="text1"/>
          <w:sz w:val="24"/>
          <w:szCs w:val="24"/>
        </w:rPr>
        <w:t xml:space="preserve">63.67 </w:t>
      </w:r>
      <w:r w:rsidR="00C04AC8" w:rsidRPr="003D6BF6">
        <w:rPr>
          <w:rFonts w:eastAsia="Times New Roman"/>
          <w:color w:val="000000" w:themeColor="text1"/>
          <w:sz w:val="24"/>
          <w:szCs w:val="24"/>
        </w:rPr>
        <w:t>±</w:t>
      </w:r>
      <w:r w:rsidR="00C04AC8" w:rsidRPr="003D6BF6">
        <w:rPr>
          <w:color w:val="000000" w:themeColor="text1"/>
          <w:sz w:val="24"/>
          <w:szCs w:val="24"/>
        </w:rPr>
        <w:t xml:space="preserve">   6.57) and  lowest (55.08 </w:t>
      </w:r>
      <w:r w:rsidR="00C04AC8" w:rsidRPr="003D6BF6">
        <w:rPr>
          <w:rFonts w:eastAsia="Times New Roman"/>
          <w:color w:val="000000" w:themeColor="text1"/>
          <w:sz w:val="24"/>
          <w:szCs w:val="24"/>
        </w:rPr>
        <w:t>±</w:t>
      </w:r>
      <w:r w:rsidR="00C04AC8" w:rsidRPr="003D6BF6">
        <w:rPr>
          <w:color w:val="000000" w:themeColor="text1"/>
          <w:sz w:val="24"/>
          <w:szCs w:val="24"/>
        </w:rPr>
        <w:t xml:space="preserve">   2.88) was recorded  in </w:t>
      </w:r>
      <w:r w:rsidR="00C04AC8" w:rsidRPr="003D6BF6">
        <w:rPr>
          <w:rFonts w:eastAsia="Times New Roman"/>
          <w:color w:val="000000" w:themeColor="text1"/>
          <w:sz w:val="24"/>
          <w:szCs w:val="24"/>
        </w:rPr>
        <w:t>T</w:t>
      </w:r>
      <w:r w:rsidR="00C04AC8" w:rsidRPr="003D6BF6">
        <w:rPr>
          <w:rFonts w:eastAsia="Times New Roman"/>
          <w:color w:val="000000" w:themeColor="text1"/>
          <w:sz w:val="24"/>
          <w:szCs w:val="24"/>
          <w:vertAlign w:val="subscript"/>
        </w:rPr>
        <w:t>2</w:t>
      </w:r>
      <w:r w:rsidR="00C04AC8" w:rsidRPr="003D6BF6">
        <w:rPr>
          <w:color w:val="000000" w:themeColor="text1"/>
          <w:sz w:val="24"/>
          <w:szCs w:val="24"/>
        </w:rPr>
        <w:t xml:space="preserve"> and </w:t>
      </w:r>
      <w:r w:rsidR="00C04AC8" w:rsidRPr="003D6BF6">
        <w:rPr>
          <w:rFonts w:eastAsia="Times New Roman"/>
          <w:color w:val="000000" w:themeColor="text1"/>
          <w:sz w:val="24"/>
          <w:szCs w:val="24"/>
        </w:rPr>
        <w:t>T</w:t>
      </w:r>
      <w:r w:rsidR="00C04AC8" w:rsidRPr="003D6BF6">
        <w:rPr>
          <w:rFonts w:eastAsia="Times New Roman"/>
          <w:color w:val="000000" w:themeColor="text1"/>
          <w:sz w:val="24"/>
          <w:szCs w:val="24"/>
          <w:vertAlign w:val="subscript"/>
        </w:rPr>
        <w:t xml:space="preserve">1  </w:t>
      </w:r>
      <w:r w:rsidR="00C04AC8" w:rsidRPr="003D6BF6">
        <w:rPr>
          <w:color w:val="000000" w:themeColor="text1"/>
          <w:sz w:val="24"/>
          <w:szCs w:val="24"/>
        </w:rPr>
        <w:t>groups, respectively after slaughter  at 4</w:t>
      </w:r>
      <w:r w:rsidR="00C04AC8" w:rsidRPr="003D6BF6">
        <w:rPr>
          <w:color w:val="000000" w:themeColor="text1"/>
          <w:sz w:val="24"/>
          <w:szCs w:val="24"/>
          <w:vertAlign w:val="superscript"/>
        </w:rPr>
        <w:t>th</w:t>
      </w:r>
      <w:r w:rsidR="00C04AC8" w:rsidRPr="003D6BF6">
        <w:rPr>
          <w:color w:val="000000" w:themeColor="text1"/>
          <w:sz w:val="24"/>
          <w:szCs w:val="24"/>
        </w:rPr>
        <w:t xml:space="preserve"> week.</w:t>
      </w:r>
    </w:p>
    <w:p w:rsidR="001A18FA" w:rsidRPr="003D6BF6" w:rsidRDefault="001A18FA" w:rsidP="00FA124C">
      <w:pPr>
        <w:spacing w:line="360" w:lineRule="auto"/>
        <w:jc w:val="both"/>
        <w:rPr>
          <w:b/>
          <w:color w:val="000000" w:themeColor="text1"/>
          <w:sz w:val="24"/>
          <w:szCs w:val="24"/>
        </w:rPr>
      </w:pPr>
    </w:p>
    <w:p w:rsidR="001A18FA" w:rsidRPr="003D6BF6" w:rsidRDefault="001A18FA" w:rsidP="00FA124C">
      <w:pPr>
        <w:spacing w:line="360" w:lineRule="auto"/>
        <w:jc w:val="both"/>
        <w:rPr>
          <w:b/>
          <w:color w:val="000000" w:themeColor="text1"/>
          <w:sz w:val="24"/>
          <w:szCs w:val="24"/>
        </w:rPr>
      </w:pPr>
    </w:p>
    <w:p w:rsidR="001A18FA" w:rsidRPr="003D6BF6" w:rsidRDefault="001A18FA" w:rsidP="00FA124C">
      <w:pPr>
        <w:spacing w:line="360" w:lineRule="auto"/>
        <w:jc w:val="both"/>
        <w:rPr>
          <w:b/>
          <w:color w:val="000000" w:themeColor="text1"/>
          <w:sz w:val="24"/>
          <w:szCs w:val="24"/>
        </w:rPr>
      </w:pPr>
    </w:p>
    <w:p w:rsidR="00EC784E" w:rsidRPr="003D6BF6" w:rsidRDefault="001A18FA" w:rsidP="00FA124C">
      <w:pPr>
        <w:spacing w:line="360" w:lineRule="auto"/>
        <w:jc w:val="both"/>
        <w:rPr>
          <w:rFonts w:ascii="Calibri" w:hAnsi="Calibri"/>
          <w:b/>
          <w:color w:val="000000" w:themeColor="text1"/>
          <w:sz w:val="24"/>
          <w:szCs w:val="24"/>
        </w:rPr>
      </w:pPr>
      <w:r w:rsidRPr="003D6BF6">
        <w:rPr>
          <w:b/>
          <w:color w:val="000000" w:themeColor="text1"/>
          <w:sz w:val="24"/>
          <w:szCs w:val="24"/>
        </w:rPr>
        <w:t xml:space="preserve">                                         </w:t>
      </w:r>
      <w:r w:rsidR="00C04AC8" w:rsidRPr="003D6BF6">
        <w:rPr>
          <w:rFonts w:ascii="Calibri" w:hAnsi="Calibri"/>
          <w:b/>
          <w:color w:val="000000" w:themeColor="text1"/>
          <w:sz w:val="24"/>
          <w:szCs w:val="24"/>
        </w:rPr>
        <w:t xml:space="preserve">      </w:t>
      </w:r>
    </w:p>
    <w:p w:rsidR="00EC784E" w:rsidRPr="003D6BF6" w:rsidRDefault="00EC784E" w:rsidP="00FA124C">
      <w:pPr>
        <w:rPr>
          <w:rFonts w:ascii="Calibri" w:hAnsi="Calibri"/>
          <w:b/>
          <w:color w:val="000000" w:themeColor="text1"/>
          <w:sz w:val="24"/>
          <w:szCs w:val="24"/>
        </w:rPr>
      </w:pPr>
      <w:r w:rsidRPr="003D6BF6">
        <w:rPr>
          <w:rFonts w:ascii="Calibri" w:hAnsi="Calibri"/>
          <w:b/>
          <w:color w:val="000000" w:themeColor="text1"/>
          <w:sz w:val="24"/>
          <w:szCs w:val="24"/>
        </w:rPr>
        <w:br w:type="page"/>
      </w:r>
    </w:p>
    <w:p w:rsidR="00B82DA8" w:rsidRPr="003D6BF6" w:rsidRDefault="00C04AC8" w:rsidP="00A3696C">
      <w:pPr>
        <w:spacing w:line="360" w:lineRule="auto"/>
        <w:jc w:val="center"/>
        <w:rPr>
          <w:rFonts w:eastAsia="Times New Roman"/>
          <w:b/>
          <w:bCs/>
          <w:color w:val="000000" w:themeColor="text1"/>
          <w:sz w:val="28"/>
          <w:szCs w:val="28"/>
        </w:rPr>
      </w:pPr>
      <w:r w:rsidRPr="003D6BF6">
        <w:rPr>
          <w:rFonts w:eastAsia="Times New Roman"/>
          <w:b/>
          <w:bCs/>
          <w:color w:val="000000" w:themeColor="text1"/>
          <w:sz w:val="28"/>
          <w:szCs w:val="28"/>
        </w:rPr>
        <w:lastRenderedPageBreak/>
        <w:t xml:space="preserve">Chapter </w:t>
      </w:r>
      <w:r w:rsidR="00B82DA8" w:rsidRPr="003D6BF6">
        <w:rPr>
          <w:rFonts w:eastAsia="Times New Roman"/>
          <w:b/>
          <w:bCs/>
          <w:color w:val="000000" w:themeColor="text1"/>
          <w:sz w:val="28"/>
          <w:szCs w:val="28"/>
        </w:rPr>
        <w:t>- V</w:t>
      </w:r>
      <w:r w:rsidRPr="003D6BF6">
        <w:rPr>
          <w:rFonts w:eastAsia="Times New Roman"/>
          <w:b/>
          <w:bCs/>
          <w:color w:val="000000" w:themeColor="text1"/>
          <w:sz w:val="28"/>
          <w:szCs w:val="28"/>
        </w:rPr>
        <w:t xml:space="preserve"> </w:t>
      </w:r>
    </w:p>
    <w:p w:rsidR="00C04AC8" w:rsidRPr="003D6BF6" w:rsidRDefault="00A3696C" w:rsidP="00A3696C">
      <w:pPr>
        <w:spacing w:line="360" w:lineRule="auto"/>
        <w:jc w:val="center"/>
        <w:rPr>
          <w:rFonts w:eastAsia="Times New Roman"/>
          <w:b/>
          <w:bCs/>
          <w:color w:val="000000" w:themeColor="text1"/>
          <w:sz w:val="28"/>
          <w:szCs w:val="28"/>
        </w:rPr>
      </w:pPr>
      <w:r w:rsidRPr="003D6BF6">
        <w:rPr>
          <w:rFonts w:eastAsia="Times New Roman"/>
          <w:b/>
          <w:bCs/>
          <w:color w:val="000000" w:themeColor="text1"/>
          <w:sz w:val="28"/>
          <w:szCs w:val="28"/>
        </w:rPr>
        <w:t>DISCUSSION</w:t>
      </w:r>
    </w:p>
    <w:p w:rsidR="00A3696C" w:rsidRPr="003D6BF6" w:rsidRDefault="00A3696C" w:rsidP="00A3696C">
      <w:pPr>
        <w:spacing w:line="360" w:lineRule="auto"/>
        <w:jc w:val="center"/>
        <w:rPr>
          <w:b/>
          <w:color w:val="000000" w:themeColor="text1"/>
          <w:sz w:val="24"/>
          <w:szCs w:val="24"/>
        </w:rPr>
      </w:pPr>
    </w:p>
    <w:p w:rsidR="00C04AC8" w:rsidRPr="003D6BF6" w:rsidRDefault="00C04AC8" w:rsidP="00FA124C">
      <w:pPr>
        <w:spacing w:line="360" w:lineRule="auto"/>
        <w:ind w:right="20"/>
        <w:jc w:val="both"/>
        <w:rPr>
          <w:rFonts w:eastAsia="Times New Roman"/>
          <w:color w:val="000000" w:themeColor="text1"/>
          <w:sz w:val="24"/>
          <w:szCs w:val="24"/>
        </w:rPr>
      </w:pPr>
      <w:r w:rsidRPr="003D6BF6">
        <w:rPr>
          <w:rFonts w:eastAsia="Times New Roman"/>
          <w:color w:val="000000" w:themeColor="text1"/>
          <w:sz w:val="24"/>
          <w:szCs w:val="24"/>
        </w:rPr>
        <w:t>The study investigated the effects of potato meal supplementation below and above recommended levels to investigate its effects on productive performance and carcass characteristics parameters in commercial broiler for a typical period of 28 days.</w:t>
      </w:r>
    </w:p>
    <w:p w:rsidR="00C04AC8" w:rsidRPr="003D6BF6" w:rsidRDefault="00C04AC8" w:rsidP="00FA124C">
      <w:pPr>
        <w:spacing w:line="360" w:lineRule="auto"/>
        <w:ind w:right="20"/>
        <w:jc w:val="both"/>
        <w:rPr>
          <w:color w:val="000000" w:themeColor="text1"/>
          <w:sz w:val="24"/>
          <w:szCs w:val="24"/>
        </w:rPr>
      </w:pPr>
    </w:p>
    <w:p w:rsidR="00C04AC8" w:rsidRPr="003D6BF6" w:rsidRDefault="00C04AC8" w:rsidP="00FA124C">
      <w:pPr>
        <w:spacing w:line="360" w:lineRule="auto"/>
        <w:jc w:val="both"/>
        <w:rPr>
          <w:color w:val="000000" w:themeColor="text1"/>
          <w:sz w:val="24"/>
          <w:szCs w:val="24"/>
        </w:rPr>
      </w:pPr>
      <w:r w:rsidRPr="003D6BF6">
        <w:rPr>
          <w:rFonts w:eastAsia="Times New Roman"/>
          <w:b/>
          <w:bCs/>
          <w:color w:val="000000" w:themeColor="text1"/>
          <w:sz w:val="24"/>
          <w:szCs w:val="24"/>
        </w:rPr>
        <w:t>5.1 Weight gain</w:t>
      </w:r>
    </w:p>
    <w:p w:rsidR="00C04AC8" w:rsidRPr="003D6BF6" w:rsidRDefault="00C04AC8" w:rsidP="00FA124C">
      <w:pPr>
        <w:autoSpaceDE w:val="0"/>
        <w:autoSpaceDN w:val="0"/>
        <w:adjustRightInd w:val="0"/>
        <w:spacing w:line="360" w:lineRule="auto"/>
        <w:jc w:val="both"/>
        <w:rPr>
          <w:color w:val="000000" w:themeColor="text1"/>
          <w:sz w:val="24"/>
          <w:szCs w:val="24"/>
        </w:rPr>
      </w:pPr>
      <w:r w:rsidRPr="003D6BF6">
        <w:rPr>
          <w:rFonts w:eastAsia="Times New Roman"/>
          <w:color w:val="000000" w:themeColor="text1"/>
          <w:sz w:val="24"/>
          <w:szCs w:val="24"/>
        </w:rPr>
        <w:t>Supplementation of potato meal from 1</w:t>
      </w:r>
      <w:r w:rsidRPr="003D6BF6">
        <w:rPr>
          <w:rFonts w:eastAsia="Times New Roman"/>
          <w:color w:val="000000" w:themeColor="text1"/>
          <w:sz w:val="24"/>
          <w:szCs w:val="24"/>
          <w:vertAlign w:val="superscript"/>
        </w:rPr>
        <w:t>st</w:t>
      </w:r>
      <w:r w:rsidRPr="003D6BF6">
        <w:rPr>
          <w:rFonts w:eastAsia="Times New Roman"/>
          <w:color w:val="000000" w:themeColor="text1"/>
          <w:sz w:val="24"/>
          <w:szCs w:val="24"/>
        </w:rPr>
        <w:t xml:space="preserve"> to 4</w:t>
      </w:r>
      <w:r w:rsidRPr="003D6BF6">
        <w:rPr>
          <w:rFonts w:eastAsia="Times New Roman"/>
          <w:color w:val="000000" w:themeColor="text1"/>
          <w:sz w:val="24"/>
          <w:szCs w:val="24"/>
          <w:vertAlign w:val="superscript"/>
        </w:rPr>
        <w:t>th</w:t>
      </w:r>
      <w:r w:rsidRPr="003D6BF6">
        <w:rPr>
          <w:rFonts w:eastAsia="Times New Roman"/>
          <w:color w:val="000000" w:themeColor="text1"/>
          <w:sz w:val="24"/>
          <w:szCs w:val="24"/>
        </w:rPr>
        <w:t xml:space="preserve"> weeks of age in  broiler birds indicated that,</w:t>
      </w:r>
      <w:r w:rsidR="00BD345A">
        <w:rPr>
          <w:rFonts w:eastAsia="Times New Roman"/>
          <w:color w:val="000000" w:themeColor="text1"/>
          <w:sz w:val="24"/>
          <w:szCs w:val="24"/>
        </w:rPr>
        <w:t xml:space="preserve"> </w:t>
      </w:r>
      <w:r w:rsidRPr="003D6BF6">
        <w:rPr>
          <w:rFonts w:eastAsia="Times New Roman"/>
          <w:color w:val="000000" w:themeColor="text1"/>
          <w:sz w:val="24"/>
          <w:szCs w:val="24"/>
        </w:rPr>
        <w:t>the control group has gained</w:t>
      </w:r>
      <w:r w:rsidRPr="003D6BF6">
        <w:rPr>
          <w:color w:val="000000" w:themeColor="text1"/>
          <w:sz w:val="24"/>
          <w:szCs w:val="24"/>
        </w:rPr>
        <w:t xml:space="preserve"> the highest body weight, and it likely decreases slightly with the increasing potato meal. Some reported results in the literature suggested that the inclusion of sweet potato meal in broiler ration causes poor utilization of nutrient compared with maize-based diets </w:t>
      </w:r>
      <w:r w:rsidR="00BF7ACE" w:rsidRPr="003D6BF6">
        <w:rPr>
          <w:color w:val="000000" w:themeColor="text1"/>
          <w:sz w:val="24"/>
          <w:szCs w:val="24"/>
        </w:rPr>
        <w:t>(</w:t>
      </w:r>
      <w:r w:rsidRPr="003D6BF6">
        <w:rPr>
          <w:b/>
          <w:color w:val="000000" w:themeColor="text1"/>
          <w:sz w:val="24"/>
          <w:szCs w:val="24"/>
        </w:rPr>
        <w:t>Maphosa</w:t>
      </w:r>
      <w:r w:rsidRPr="003D6BF6">
        <w:rPr>
          <w:rFonts w:eastAsia="Times New Roman"/>
          <w:b/>
          <w:bCs/>
          <w:i/>
          <w:iCs/>
          <w:color w:val="000000" w:themeColor="text1"/>
          <w:sz w:val="24"/>
          <w:szCs w:val="24"/>
        </w:rPr>
        <w:t xml:space="preserve"> et al</w:t>
      </w:r>
      <w:r w:rsidRPr="003D6BF6">
        <w:rPr>
          <w:rFonts w:eastAsia="Times New Roman"/>
          <w:b/>
          <w:bCs/>
          <w:color w:val="000000" w:themeColor="text1"/>
          <w:sz w:val="24"/>
          <w:szCs w:val="24"/>
        </w:rPr>
        <w:t>.,</w:t>
      </w:r>
      <w:r w:rsidR="00BF7ACE" w:rsidRPr="003D6BF6">
        <w:rPr>
          <w:rFonts w:eastAsia="Times New Roman"/>
          <w:b/>
          <w:bCs/>
          <w:color w:val="000000" w:themeColor="text1"/>
          <w:sz w:val="24"/>
          <w:szCs w:val="24"/>
        </w:rPr>
        <w:t xml:space="preserve"> </w:t>
      </w:r>
      <w:r w:rsidRPr="003D6BF6">
        <w:rPr>
          <w:rFonts w:eastAsia="Times New Roman"/>
          <w:bCs/>
          <w:color w:val="000000" w:themeColor="text1"/>
          <w:sz w:val="24"/>
          <w:szCs w:val="24"/>
        </w:rPr>
        <w:t>2003</w:t>
      </w:r>
      <w:r w:rsidRPr="003D6BF6">
        <w:rPr>
          <w:rFonts w:eastAsia="Times New Roman"/>
          <w:b/>
          <w:bCs/>
          <w:color w:val="000000" w:themeColor="text1"/>
          <w:sz w:val="24"/>
          <w:szCs w:val="24"/>
        </w:rPr>
        <w:t>, TEWE.,</w:t>
      </w:r>
      <w:r w:rsidR="00BF7ACE" w:rsidRPr="003D6BF6">
        <w:rPr>
          <w:rFonts w:eastAsia="Times New Roman"/>
          <w:b/>
          <w:bCs/>
          <w:color w:val="000000" w:themeColor="text1"/>
          <w:sz w:val="24"/>
          <w:szCs w:val="24"/>
        </w:rPr>
        <w:t xml:space="preserve"> </w:t>
      </w:r>
      <w:r w:rsidRPr="003D6BF6">
        <w:rPr>
          <w:rFonts w:eastAsia="Times New Roman"/>
          <w:bCs/>
          <w:color w:val="000000" w:themeColor="text1"/>
          <w:sz w:val="24"/>
          <w:szCs w:val="24"/>
        </w:rPr>
        <w:t>1991</w:t>
      </w:r>
      <w:r w:rsidRPr="003D6BF6">
        <w:rPr>
          <w:rFonts w:eastAsia="Times New Roman"/>
          <w:b/>
          <w:bCs/>
          <w:color w:val="000000" w:themeColor="text1"/>
          <w:sz w:val="24"/>
          <w:szCs w:val="24"/>
        </w:rPr>
        <w:t xml:space="preserve"> </w:t>
      </w:r>
      <w:r w:rsidR="00BF7ACE" w:rsidRPr="003D6BF6">
        <w:rPr>
          <w:color w:val="000000" w:themeColor="text1"/>
          <w:sz w:val="24"/>
          <w:szCs w:val="24"/>
        </w:rPr>
        <w:t>)</w:t>
      </w:r>
      <w:r w:rsidRPr="003D6BF6">
        <w:rPr>
          <w:color w:val="000000" w:themeColor="text1"/>
          <w:sz w:val="24"/>
          <w:szCs w:val="24"/>
        </w:rPr>
        <w:t xml:space="preserve">, thus leading to a lower body weight gain of bird.This might be responsible for the inversely linear fashion body weight gain with the amount of sweet potato meal </w:t>
      </w:r>
      <w:r w:rsidR="00BF7ACE" w:rsidRPr="003D6BF6">
        <w:rPr>
          <w:color w:val="000000" w:themeColor="text1"/>
          <w:sz w:val="24"/>
          <w:szCs w:val="24"/>
        </w:rPr>
        <w:t>(</w:t>
      </w:r>
      <w:r w:rsidRPr="003D6BF6">
        <w:rPr>
          <w:b/>
          <w:color w:val="000000" w:themeColor="text1"/>
          <w:sz w:val="24"/>
          <w:szCs w:val="24"/>
        </w:rPr>
        <w:t xml:space="preserve">Agwunobi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 xml:space="preserve">., </w:t>
      </w:r>
      <w:r w:rsidRPr="003D6BF6">
        <w:rPr>
          <w:color w:val="000000" w:themeColor="text1"/>
          <w:sz w:val="24"/>
          <w:szCs w:val="24"/>
        </w:rPr>
        <w:t>1999</w:t>
      </w:r>
      <w:r w:rsidR="00BF7ACE" w:rsidRPr="003D6BF6">
        <w:rPr>
          <w:color w:val="000000" w:themeColor="text1"/>
          <w:sz w:val="24"/>
          <w:szCs w:val="24"/>
        </w:rPr>
        <w:t>)</w:t>
      </w:r>
      <w:r w:rsidRPr="003D6BF6">
        <w:rPr>
          <w:color w:val="000000" w:themeColor="text1"/>
          <w:sz w:val="24"/>
          <w:szCs w:val="24"/>
        </w:rPr>
        <w:t xml:space="preserve">. In contrast, some other studies, with feeding 25% potato to starter birds </w:t>
      </w:r>
      <w:r w:rsidR="00BF7ACE" w:rsidRPr="003D6BF6">
        <w:rPr>
          <w:color w:val="000000" w:themeColor="text1"/>
          <w:sz w:val="24"/>
          <w:szCs w:val="24"/>
        </w:rPr>
        <w:t>(</w:t>
      </w:r>
      <w:r w:rsidRPr="003D6BF6">
        <w:rPr>
          <w:b/>
          <w:color w:val="000000" w:themeColor="text1"/>
          <w:sz w:val="24"/>
          <w:szCs w:val="24"/>
        </w:rPr>
        <w:t xml:space="preserve">Mozafari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 xml:space="preserve">., </w:t>
      </w:r>
      <w:r w:rsidRPr="003D6BF6">
        <w:rPr>
          <w:color w:val="000000" w:themeColor="text1"/>
          <w:sz w:val="24"/>
          <w:szCs w:val="24"/>
        </w:rPr>
        <w:t>2013</w:t>
      </w:r>
      <w:r w:rsidR="00BF7ACE" w:rsidRPr="003D6BF6">
        <w:rPr>
          <w:color w:val="000000" w:themeColor="text1"/>
          <w:sz w:val="24"/>
          <w:szCs w:val="24"/>
        </w:rPr>
        <w:t>)</w:t>
      </w:r>
      <w:r w:rsidRPr="003D6BF6">
        <w:rPr>
          <w:color w:val="000000" w:themeColor="text1"/>
          <w:sz w:val="24"/>
          <w:szCs w:val="24"/>
        </w:rPr>
        <w:t xml:space="preserve">, 50% sweet potato to broiler starter </w:t>
      </w:r>
      <w:r w:rsidR="00BF7ACE" w:rsidRPr="003D6BF6">
        <w:rPr>
          <w:color w:val="000000" w:themeColor="text1"/>
          <w:sz w:val="24"/>
          <w:szCs w:val="24"/>
        </w:rPr>
        <w:t>(</w:t>
      </w:r>
      <w:r w:rsidRPr="003D6BF6">
        <w:rPr>
          <w:b/>
          <w:color w:val="000000" w:themeColor="text1"/>
          <w:sz w:val="24"/>
          <w:szCs w:val="24"/>
        </w:rPr>
        <w:t xml:space="preserve">Ayuk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Pr="003D6BF6">
        <w:rPr>
          <w:b/>
          <w:color w:val="000000" w:themeColor="text1"/>
          <w:sz w:val="24"/>
          <w:szCs w:val="24"/>
        </w:rPr>
        <w:t>,</w:t>
      </w:r>
      <w:r w:rsidR="00BF7ACE" w:rsidRPr="003D6BF6">
        <w:rPr>
          <w:b/>
          <w:color w:val="000000" w:themeColor="text1"/>
          <w:sz w:val="24"/>
          <w:szCs w:val="24"/>
        </w:rPr>
        <w:t xml:space="preserve"> </w:t>
      </w:r>
      <w:r w:rsidRPr="003D6BF6">
        <w:rPr>
          <w:color w:val="000000" w:themeColor="text1"/>
          <w:sz w:val="24"/>
          <w:szCs w:val="24"/>
        </w:rPr>
        <w:t>2009</w:t>
      </w:r>
      <w:r w:rsidR="00BF7ACE" w:rsidRPr="003D6BF6">
        <w:rPr>
          <w:color w:val="000000" w:themeColor="text1"/>
          <w:sz w:val="24"/>
          <w:szCs w:val="24"/>
        </w:rPr>
        <w:t>)</w:t>
      </w:r>
      <w:r w:rsidRPr="003D6BF6">
        <w:rPr>
          <w:color w:val="000000" w:themeColor="text1"/>
          <w:sz w:val="24"/>
          <w:szCs w:val="24"/>
        </w:rPr>
        <w:t xml:space="preserve">, 36 and 45% sweet potato to starter and finisher birds, respectively </w:t>
      </w:r>
      <w:r w:rsidR="00BF7ACE" w:rsidRPr="003D6BF6">
        <w:rPr>
          <w:color w:val="000000" w:themeColor="text1"/>
          <w:sz w:val="24"/>
          <w:szCs w:val="24"/>
        </w:rPr>
        <w:t>(</w:t>
      </w:r>
      <w:r w:rsidRPr="003D6BF6">
        <w:rPr>
          <w:b/>
          <w:color w:val="000000" w:themeColor="text1"/>
          <w:sz w:val="24"/>
          <w:szCs w:val="24"/>
        </w:rPr>
        <w:t xml:space="preserve">Agwunobi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 xml:space="preserve">., </w:t>
      </w:r>
      <w:r w:rsidRPr="003D6BF6">
        <w:rPr>
          <w:color w:val="000000" w:themeColor="text1"/>
          <w:sz w:val="24"/>
          <w:szCs w:val="24"/>
        </w:rPr>
        <w:t>1999</w:t>
      </w:r>
      <w:r w:rsidRPr="003D6BF6">
        <w:rPr>
          <w:b/>
          <w:color w:val="000000" w:themeColor="text1"/>
          <w:sz w:val="24"/>
          <w:szCs w:val="24"/>
        </w:rPr>
        <w:t>, Turnur</w:t>
      </w:r>
      <w:r w:rsidRPr="003D6BF6">
        <w:rPr>
          <w:color w:val="000000" w:themeColor="text1"/>
          <w:sz w:val="24"/>
          <w:szCs w:val="24"/>
        </w:rPr>
        <w:t xml:space="preserve">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Pr="003D6BF6">
        <w:rPr>
          <w:b/>
          <w:color w:val="000000" w:themeColor="text1"/>
          <w:sz w:val="24"/>
          <w:szCs w:val="24"/>
        </w:rPr>
        <w:t>,</w:t>
      </w:r>
      <w:r w:rsidR="00BF7ACE" w:rsidRPr="003D6BF6">
        <w:rPr>
          <w:b/>
          <w:color w:val="000000" w:themeColor="text1"/>
          <w:sz w:val="24"/>
          <w:szCs w:val="24"/>
        </w:rPr>
        <w:t xml:space="preserve"> </w:t>
      </w:r>
      <w:r w:rsidRPr="003D6BF6">
        <w:rPr>
          <w:color w:val="000000" w:themeColor="text1"/>
          <w:sz w:val="24"/>
          <w:szCs w:val="24"/>
        </w:rPr>
        <w:t>1776</w:t>
      </w:r>
      <w:r w:rsidR="00BF7ACE" w:rsidRPr="003D6BF6">
        <w:rPr>
          <w:color w:val="000000" w:themeColor="text1"/>
          <w:sz w:val="24"/>
          <w:szCs w:val="24"/>
        </w:rPr>
        <w:t>)</w:t>
      </w:r>
      <w:r w:rsidRPr="003D6BF6">
        <w:rPr>
          <w:color w:val="000000" w:themeColor="text1"/>
          <w:sz w:val="24"/>
          <w:szCs w:val="24"/>
        </w:rPr>
        <w:t>, reported that either potato or sweet potato in diets did not affect the body weight gain.</w:t>
      </w:r>
    </w:p>
    <w:p w:rsidR="00B82DA8" w:rsidRPr="003D6BF6" w:rsidRDefault="00B82DA8" w:rsidP="00FA124C">
      <w:pPr>
        <w:spacing w:line="360" w:lineRule="auto"/>
        <w:jc w:val="both"/>
        <w:rPr>
          <w:rFonts w:eastAsia="Times New Roman"/>
          <w:b/>
          <w:bCs/>
          <w:color w:val="000000" w:themeColor="text1"/>
          <w:sz w:val="24"/>
          <w:szCs w:val="24"/>
        </w:rPr>
      </w:pPr>
    </w:p>
    <w:p w:rsidR="00C04AC8" w:rsidRPr="003D6BF6" w:rsidRDefault="00C04AC8" w:rsidP="00FA124C">
      <w:pPr>
        <w:spacing w:line="360" w:lineRule="auto"/>
        <w:jc w:val="both"/>
        <w:rPr>
          <w:rFonts w:eastAsia="Times New Roman"/>
          <w:b/>
          <w:bCs/>
          <w:color w:val="000000" w:themeColor="text1"/>
          <w:sz w:val="24"/>
          <w:szCs w:val="24"/>
        </w:rPr>
      </w:pPr>
      <w:r w:rsidRPr="003D6BF6">
        <w:rPr>
          <w:rFonts w:eastAsia="Times New Roman"/>
          <w:b/>
          <w:bCs/>
          <w:color w:val="000000" w:themeColor="text1"/>
          <w:sz w:val="24"/>
          <w:szCs w:val="24"/>
        </w:rPr>
        <w:t>5.2 Feed intake</w:t>
      </w:r>
    </w:p>
    <w:p w:rsidR="00C04AC8" w:rsidRPr="003D6BF6" w:rsidRDefault="00482CA3" w:rsidP="00FA124C">
      <w:pPr>
        <w:autoSpaceDE w:val="0"/>
        <w:autoSpaceDN w:val="0"/>
        <w:adjustRightInd w:val="0"/>
        <w:spacing w:line="360" w:lineRule="auto"/>
        <w:jc w:val="both"/>
        <w:rPr>
          <w:rFonts w:eastAsia="Times New Roman"/>
          <w:b/>
          <w:bCs/>
          <w:color w:val="000000" w:themeColor="text1"/>
          <w:sz w:val="24"/>
          <w:szCs w:val="24"/>
        </w:rPr>
      </w:pPr>
      <w:r w:rsidRPr="003D6BF6">
        <w:rPr>
          <w:color w:val="000000" w:themeColor="text1"/>
          <w:sz w:val="24"/>
          <w:szCs w:val="24"/>
        </w:rPr>
        <w:t>In our</w:t>
      </w:r>
      <w:r w:rsidR="00C04AC8" w:rsidRPr="003D6BF6">
        <w:rPr>
          <w:color w:val="000000" w:themeColor="text1"/>
          <w:sz w:val="24"/>
          <w:szCs w:val="24"/>
        </w:rPr>
        <w:t xml:space="preserve"> study the feed intake increases with the potato meal ratio. Although increasing of feed intake occurs with increasing level of potato meal, the weight gain decreases.it might be due to poor nutrient utilization of potato meal. The decline in the body weight and increase PM based feed consumption is similar to the results of </w:t>
      </w:r>
      <w:r w:rsidR="00C04AC8" w:rsidRPr="003D6BF6">
        <w:rPr>
          <w:b/>
          <w:color w:val="000000" w:themeColor="text1"/>
          <w:sz w:val="24"/>
          <w:szCs w:val="24"/>
        </w:rPr>
        <w:t>Maphosa</w:t>
      </w:r>
      <w:r w:rsidR="00C04AC8" w:rsidRPr="003D6BF6">
        <w:rPr>
          <w:color w:val="000000" w:themeColor="text1"/>
          <w:sz w:val="24"/>
          <w:szCs w:val="24"/>
        </w:rPr>
        <w:t xml:space="preserve"> </w:t>
      </w:r>
      <w:r w:rsidR="00C04AC8" w:rsidRPr="003D6BF6">
        <w:rPr>
          <w:rFonts w:eastAsia="Times New Roman"/>
          <w:b/>
          <w:bCs/>
          <w:i/>
          <w:iCs/>
          <w:color w:val="000000" w:themeColor="text1"/>
          <w:sz w:val="24"/>
          <w:szCs w:val="24"/>
        </w:rPr>
        <w:t>et al</w:t>
      </w:r>
      <w:r w:rsidR="00C04AC8" w:rsidRPr="003D6BF6">
        <w:rPr>
          <w:rFonts w:eastAsia="Times New Roman"/>
          <w:b/>
          <w:bCs/>
          <w:color w:val="000000" w:themeColor="text1"/>
          <w:sz w:val="24"/>
          <w:szCs w:val="24"/>
        </w:rPr>
        <w:t>.</w:t>
      </w:r>
      <w:r w:rsidR="00BF7ACE" w:rsidRPr="003D6BF6">
        <w:rPr>
          <w:rFonts w:eastAsia="Times New Roman"/>
          <w:b/>
          <w:bCs/>
          <w:color w:val="000000" w:themeColor="text1"/>
          <w:sz w:val="24"/>
          <w:szCs w:val="24"/>
        </w:rPr>
        <w:t xml:space="preserve"> </w:t>
      </w:r>
      <w:r w:rsidR="00C04AC8" w:rsidRPr="003D6BF6">
        <w:rPr>
          <w:rFonts w:eastAsia="Times New Roman"/>
          <w:b/>
          <w:bCs/>
          <w:color w:val="000000" w:themeColor="text1"/>
          <w:sz w:val="24"/>
          <w:szCs w:val="24"/>
        </w:rPr>
        <w:t>(2003).</w:t>
      </w:r>
      <w:r w:rsidR="00C04AC8" w:rsidRPr="003D6BF6">
        <w:rPr>
          <w:color w:val="000000" w:themeColor="text1"/>
          <w:sz w:val="24"/>
          <w:szCs w:val="24"/>
        </w:rPr>
        <w:t xml:space="preserve"> Some reported results in the literature suggested that the inclusion of sweet potato meal in broiler ration causes poor utilization of  nutrient compared with maize-based diets </w:t>
      </w:r>
      <w:r w:rsidR="00BF7ACE" w:rsidRPr="003D6BF6">
        <w:rPr>
          <w:color w:val="000000" w:themeColor="text1"/>
          <w:sz w:val="24"/>
          <w:szCs w:val="24"/>
        </w:rPr>
        <w:t>(</w:t>
      </w:r>
      <w:r w:rsidR="00C04AC8" w:rsidRPr="003D6BF6">
        <w:rPr>
          <w:b/>
          <w:color w:val="000000" w:themeColor="text1"/>
          <w:sz w:val="24"/>
          <w:szCs w:val="24"/>
        </w:rPr>
        <w:t>Maphosa</w:t>
      </w:r>
      <w:r w:rsidR="00C04AC8" w:rsidRPr="003D6BF6">
        <w:rPr>
          <w:rFonts w:eastAsia="Times New Roman"/>
          <w:b/>
          <w:bCs/>
          <w:i/>
          <w:iCs/>
          <w:color w:val="000000" w:themeColor="text1"/>
          <w:sz w:val="24"/>
          <w:szCs w:val="24"/>
        </w:rPr>
        <w:t xml:space="preserve"> et al</w:t>
      </w:r>
      <w:r w:rsidR="00C04AC8" w:rsidRPr="003D6BF6">
        <w:rPr>
          <w:rFonts w:eastAsia="Times New Roman"/>
          <w:b/>
          <w:bCs/>
          <w:color w:val="000000" w:themeColor="text1"/>
          <w:sz w:val="24"/>
          <w:szCs w:val="24"/>
        </w:rPr>
        <w:t>.,</w:t>
      </w:r>
      <w:r w:rsidR="00BF7ACE" w:rsidRPr="003D6BF6">
        <w:rPr>
          <w:rFonts w:eastAsia="Times New Roman"/>
          <w:b/>
          <w:bCs/>
          <w:color w:val="000000" w:themeColor="text1"/>
          <w:sz w:val="24"/>
          <w:szCs w:val="24"/>
        </w:rPr>
        <w:t xml:space="preserve"> </w:t>
      </w:r>
      <w:r w:rsidR="00C04AC8" w:rsidRPr="003D6BF6">
        <w:rPr>
          <w:rFonts w:eastAsia="Times New Roman"/>
          <w:bCs/>
          <w:color w:val="000000" w:themeColor="text1"/>
          <w:sz w:val="24"/>
          <w:szCs w:val="24"/>
        </w:rPr>
        <w:t>2003</w:t>
      </w:r>
      <w:r w:rsidR="00AA13C6" w:rsidRPr="003D6BF6">
        <w:rPr>
          <w:rFonts w:eastAsia="Times New Roman"/>
          <w:b/>
          <w:bCs/>
          <w:color w:val="000000" w:themeColor="text1"/>
          <w:sz w:val="24"/>
          <w:szCs w:val="24"/>
        </w:rPr>
        <w:t>;</w:t>
      </w:r>
      <w:r w:rsidR="00C04AC8" w:rsidRPr="003D6BF6">
        <w:rPr>
          <w:rFonts w:eastAsia="Times New Roman"/>
          <w:b/>
          <w:bCs/>
          <w:color w:val="000000" w:themeColor="text1"/>
          <w:sz w:val="24"/>
          <w:szCs w:val="24"/>
        </w:rPr>
        <w:t xml:space="preserve"> TEWE.,</w:t>
      </w:r>
      <w:r w:rsidR="00BF7ACE" w:rsidRPr="003D6BF6">
        <w:rPr>
          <w:rFonts w:eastAsia="Times New Roman"/>
          <w:b/>
          <w:bCs/>
          <w:color w:val="000000" w:themeColor="text1"/>
          <w:sz w:val="24"/>
          <w:szCs w:val="24"/>
        </w:rPr>
        <w:t xml:space="preserve"> </w:t>
      </w:r>
      <w:r w:rsidR="00C04AC8" w:rsidRPr="003D6BF6">
        <w:rPr>
          <w:rFonts w:eastAsia="Times New Roman"/>
          <w:bCs/>
          <w:color w:val="000000" w:themeColor="text1"/>
          <w:sz w:val="24"/>
          <w:szCs w:val="24"/>
        </w:rPr>
        <w:t>199</w:t>
      </w:r>
      <w:r w:rsidR="00BF7ACE" w:rsidRPr="003D6BF6">
        <w:rPr>
          <w:rFonts w:eastAsia="Times New Roman"/>
          <w:bCs/>
          <w:color w:val="000000" w:themeColor="text1"/>
          <w:sz w:val="24"/>
          <w:szCs w:val="24"/>
        </w:rPr>
        <w:t>1)</w:t>
      </w:r>
      <w:r w:rsidR="00C04AC8" w:rsidRPr="003D6BF6">
        <w:rPr>
          <w:color w:val="000000" w:themeColor="text1"/>
          <w:sz w:val="24"/>
          <w:szCs w:val="24"/>
        </w:rPr>
        <w:t xml:space="preserve"> thus leading to a lower body weight gain of  bird.</w:t>
      </w:r>
      <w:r w:rsidR="00C04AC8" w:rsidRPr="003D6BF6">
        <w:rPr>
          <w:rFonts w:eastAsia="Times New Roman"/>
          <w:bCs/>
          <w:color w:val="000000" w:themeColor="text1"/>
          <w:sz w:val="24"/>
          <w:szCs w:val="24"/>
        </w:rPr>
        <w:t xml:space="preserve"> The results of feed intake of birds in my study also has similarity with </w:t>
      </w:r>
      <w:r w:rsidR="00C04AC8" w:rsidRPr="003D6BF6">
        <w:rPr>
          <w:rFonts w:eastAsia="Times New Roman"/>
          <w:b/>
          <w:bCs/>
          <w:color w:val="000000" w:themeColor="text1"/>
          <w:sz w:val="24"/>
          <w:szCs w:val="24"/>
        </w:rPr>
        <w:t>Sultana</w:t>
      </w:r>
      <w:r w:rsidR="00C04AC8" w:rsidRPr="003D6BF6">
        <w:rPr>
          <w:color w:val="000000" w:themeColor="text1"/>
          <w:sz w:val="24"/>
          <w:szCs w:val="24"/>
        </w:rPr>
        <w:t xml:space="preserve"> </w:t>
      </w:r>
      <w:r w:rsidR="00C04AC8" w:rsidRPr="003D6BF6">
        <w:rPr>
          <w:rFonts w:eastAsia="Times New Roman"/>
          <w:b/>
          <w:bCs/>
          <w:i/>
          <w:iCs/>
          <w:color w:val="000000" w:themeColor="text1"/>
          <w:sz w:val="24"/>
          <w:szCs w:val="24"/>
        </w:rPr>
        <w:t>et al</w:t>
      </w:r>
      <w:r w:rsidR="00C04AC8" w:rsidRPr="003D6BF6">
        <w:rPr>
          <w:rFonts w:eastAsia="Times New Roman"/>
          <w:b/>
          <w:bCs/>
          <w:color w:val="000000" w:themeColor="text1"/>
          <w:sz w:val="24"/>
          <w:szCs w:val="24"/>
        </w:rPr>
        <w:t>.</w:t>
      </w:r>
      <w:r w:rsidR="00BF7ACE" w:rsidRPr="003D6BF6">
        <w:rPr>
          <w:rFonts w:eastAsia="Times New Roman"/>
          <w:b/>
          <w:bCs/>
          <w:color w:val="000000" w:themeColor="text1"/>
          <w:sz w:val="24"/>
          <w:szCs w:val="24"/>
        </w:rPr>
        <w:t xml:space="preserve"> </w:t>
      </w:r>
      <w:r w:rsidR="00C04AC8" w:rsidRPr="003D6BF6">
        <w:rPr>
          <w:rFonts w:eastAsia="Times New Roman"/>
          <w:b/>
          <w:bCs/>
          <w:color w:val="000000" w:themeColor="text1"/>
          <w:sz w:val="24"/>
          <w:szCs w:val="24"/>
        </w:rPr>
        <w:t>(2016).</w:t>
      </w:r>
    </w:p>
    <w:p w:rsidR="001A18FA" w:rsidRPr="003D6BF6" w:rsidRDefault="001A18FA" w:rsidP="00FA124C">
      <w:pPr>
        <w:spacing w:line="360" w:lineRule="auto"/>
        <w:jc w:val="both"/>
        <w:rPr>
          <w:rFonts w:eastAsia="Times New Roman"/>
          <w:b/>
          <w:bCs/>
          <w:color w:val="000000" w:themeColor="text1"/>
          <w:sz w:val="24"/>
          <w:szCs w:val="24"/>
        </w:rPr>
      </w:pPr>
    </w:p>
    <w:p w:rsidR="00C04AC8" w:rsidRPr="003D6BF6" w:rsidRDefault="00C04AC8" w:rsidP="00FA124C">
      <w:pPr>
        <w:spacing w:line="360" w:lineRule="auto"/>
        <w:jc w:val="both"/>
        <w:rPr>
          <w:rFonts w:eastAsia="Times New Roman"/>
          <w:b/>
          <w:bCs/>
          <w:color w:val="000000" w:themeColor="text1"/>
          <w:sz w:val="24"/>
          <w:szCs w:val="24"/>
        </w:rPr>
      </w:pPr>
      <w:r w:rsidRPr="003D6BF6">
        <w:rPr>
          <w:rFonts w:eastAsia="Times New Roman"/>
          <w:b/>
          <w:bCs/>
          <w:color w:val="000000" w:themeColor="text1"/>
          <w:sz w:val="24"/>
          <w:szCs w:val="24"/>
        </w:rPr>
        <w:lastRenderedPageBreak/>
        <w:t>5.3 Feed conversion ratio</w:t>
      </w:r>
    </w:p>
    <w:p w:rsidR="00C04AC8" w:rsidRPr="003D6BF6" w:rsidRDefault="00C04AC8" w:rsidP="00FA124C">
      <w:pPr>
        <w:autoSpaceDE w:val="0"/>
        <w:autoSpaceDN w:val="0"/>
        <w:adjustRightInd w:val="0"/>
        <w:spacing w:line="360" w:lineRule="auto"/>
        <w:jc w:val="both"/>
        <w:rPr>
          <w:color w:val="000000" w:themeColor="text1"/>
          <w:sz w:val="24"/>
          <w:szCs w:val="24"/>
        </w:rPr>
      </w:pPr>
      <w:r w:rsidRPr="003D6BF6">
        <w:rPr>
          <w:rFonts w:eastAsia="Times New Roman"/>
          <w:bCs/>
          <w:color w:val="000000" w:themeColor="text1"/>
          <w:sz w:val="24"/>
          <w:szCs w:val="24"/>
        </w:rPr>
        <w:t>Feed conversion ratio in contrast to weight gain and feed consumption increased with increased levels of PM.</w:t>
      </w:r>
      <w:r w:rsidR="00446956" w:rsidRPr="003D6BF6">
        <w:rPr>
          <w:rFonts w:eastAsia="Times New Roman"/>
          <w:bCs/>
          <w:color w:val="000000" w:themeColor="text1"/>
          <w:sz w:val="24"/>
          <w:szCs w:val="24"/>
        </w:rPr>
        <w:t xml:space="preserve"> </w:t>
      </w:r>
      <w:r w:rsidRPr="003D6BF6">
        <w:rPr>
          <w:rFonts w:eastAsia="Times New Roman"/>
          <w:bCs/>
          <w:color w:val="000000" w:themeColor="text1"/>
          <w:sz w:val="24"/>
          <w:szCs w:val="24"/>
        </w:rPr>
        <w:t>Given the fact that animals in general are known to eat in order to satisfy their energy requirements first and foremost (NRC,1994),birds increase their feed intake as the energy level of diets decreased.</w:t>
      </w:r>
      <w:r w:rsidR="00446956" w:rsidRPr="003D6BF6">
        <w:rPr>
          <w:rFonts w:eastAsia="Times New Roman"/>
          <w:bCs/>
          <w:color w:val="000000" w:themeColor="text1"/>
          <w:sz w:val="24"/>
          <w:szCs w:val="24"/>
        </w:rPr>
        <w:t xml:space="preserve"> </w:t>
      </w:r>
      <w:r w:rsidRPr="003D6BF6">
        <w:rPr>
          <w:rFonts w:eastAsia="Times New Roman"/>
          <w:bCs/>
          <w:color w:val="000000" w:themeColor="text1"/>
          <w:sz w:val="24"/>
          <w:szCs w:val="24"/>
        </w:rPr>
        <w:t>The birds of the present studies could not increase feed intake to match energy needs.</w:t>
      </w:r>
      <w:r w:rsidR="00446956" w:rsidRPr="003D6BF6">
        <w:rPr>
          <w:rFonts w:eastAsia="Times New Roman"/>
          <w:bCs/>
          <w:color w:val="000000" w:themeColor="text1"/>
          <w:sz w:val="24"/>
          <w:szCs w:val="24"/>
        </w:rPr>
        <w:t xml:space="preserve"> </w:t>
      </w:r>
      <w:r w:rsidRPr="003D6BF6">
        <w:rPr>
          <w:rFonts w:eastAsia="Times New Roman"/>
          <w:b/>
          <w:bCs/>
          <w:color w:val="000000" w:themeColor="text1"/>
          <w:sz w:val="24"/>
          <w:szCs w:val="24"/>
        </w:rPr>
        <w:t>Banser</w:t>
      </w:r>
      <w:r w:rsidRPr="003D6BF6">
        <w:rPr>
          <w:rFonts w:eastAsia="Times New Roman"/>
          <w:bCs/>
          <w:color w:val="000000" w:themeColor="text1"/>
          <w:sz w:val="24"/>
          <w:szCs w:val="24"/>
        </w:rPr>
        <w:t xml:space="preserve"> </w:t>
      </w:r>
      <w:r w:rsidRPr="003D6BF6">
        <w:rPr>
          <w:rFonts w:eastAsia="Times New Roman"/>
          <w:b/>
          <w:bCs/>
          <w:i/>
          <w:iCs/>
          <w:color w:val="000000" w:themeColor="text1"/>
          <w:sz w:val="24"/>
          <w:szCs w:val="24"/>
        </w:rPr>
        <w:t>et al</w:t>
      </w:r>
      <w:r w:rsidRPr="003D6BF6">
        <w:rPr>
          <w:rFonts w:eastAsia="Times New Roman"/>
          <w:bCs/>
          <w:color w:val="000000" w:themeColor="text1"/>
          <w:sz w:val="24"/>
          <w:szCs w:val="24"/>
        </w:rPr>
        <w:t>.</w:t>
      </w:r>
      <w:r w:rsidR="00446956" w:rsidRPr="003D6BF6">
        <w:rPr>
          <w:rFonts w:eastAsia="Times New Roman"/>
          <w:bCs/>
          <w:color w:val="000000" w:themeColor="text1"/>
          <w:sz w:val="24"/>
          <w:szCs w:val="24"/>
        </w:rPr>
        <w:t xml:space="preserve"> </w:t>
      </w:r>
      <w:r w:rsidRPr="003D6BF6">
        <w:rPr>
          <w:rFonts w:eastAsia="Times New Roman"/>
          <w:bCs/>
          <w:color w:val="000000" w:themeColor="text1"/>
          <w:sz w:val="24"/>
          <w:szCs w:val="24"/>
        </w:rPr>
        <w:t>(2000)</w:t>
      </w:r>
      <w:r w:rsidRPr="003D6BF6">
        <w:rPr>
          <w:rFonts w:eastAsia="Times New Roman"/>
          <w:b/>
          <w:bCs/>
          <w:color w:val="000000" w:themeColor="text1"/>
          <w:sz w:val="24"/>
          <w:szCs w:val="24"/>
        </w:rPr>
        <w:t xml:space="preserve"> </w:t>
      </w:r>
      <w:r w:rsidRPr="003D6BF6">
        <w:rPr>
          <w:rFonts w:eastAsia="Times New Roman"/>
          <w:bCs/>
          <w:color w:val="000000" w:themeColor="text1"/>
          <w:sz w:val="24"/>
          <w:szCs w:val="24"/>
        </w:rPr>
        <w:t>suggested that the low feed intake may be due to palatability problems associated with the nature of PM which tends to dusty and less digestible.</w:t>
      </w:r>
      <w:r w:rsidRPr="003D6BF6">
        <w:rPr>
          <w:color w:val="000000" w:themeColor="text1"/>
          <w:sz w:val="24"/>
          <w:szCs w:val="24"/>
        </w:rPr>
        <w:t xml:space="preserve"> some other studies, with feeding 25% potato to starter birds </w:t>
      </w:r>
      <w:r w:rsidR="00446956" w:rsidRPr="003D6BF6">
        <w:rPr>
          <w:color w:val="000000" w:themeColor="text1"/>
          <w:sz w:val="24"/>
          <w:szCs w:val="24"/>
        </w:rPr>
        <w:t>(</w:t>
      </w:r>
      <w:r w:rsidRPr="003D6BF6">
        <w:rPr>
          <w:b/>
          <w:color w:val="000000" w:themeColor="text1"/>
          <w:sz w:val="24"/>
          <w:szCs w:val="24"/>
        </w:rPr>
        <w:t xml:space="preserve">Mozafari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 xml:space="preserve">., </w:t>
      </w:r>
      <w:r w:rsidRPr="003D6BF6">
        <w:rPr>
          <w:color w:val="000000" w:themeColor="text1"/>
          <w:sz w:val="24"/>
          <w:szCs w:val="24"/>
        </w:rPr>
        <w:t>2013</w:t>
      </w:r>
      <w:r w:rsidR="00446956" w:rsidRPr="003D6BF6">
        <w:rPr>
          <w:color w:val="000000" w:themeColor="text1"/>
          <w:sz w:val="24"/>
          <w:szCs w:val="24"/>
        </w:rPr>
        <w:t>)</w:t>
      </w:r>
      <w:r w:rsidRPr="003D6BF6">
        <w:rPr>
          <w:color w:val="000000" w:themeColor="text1"/>
          <w:sz w:val="24"/>
          <w:szCs w:val="24"/>
        </w:rPr>
        <w:t xml:space="preserve">, 50% sweet potato to broiler starter </w:t>
      </w:r>
      <w:r w:rsidR="00446956" w:rsidRPr="003D6BF6">
        <w:rPr>
          <w:color w:val="000000" w:themeColor="text1"/>
          <w:sz w:val="24"/>
          <w:szCs w:val="24"/>
        </w:rPr>
        <w:t>(</w:t>
      </w:r>
      <w:r w:rsidRPr="003D6BF6">
        <w:rPr>
          <w:b/>
          <w:color w:val="000000" w:themeColor="text1"/>
          <w:sz w:val="24"/>
          <w:szCs w:val="24"/>
        </w:rPr>
        <w:t xml:space="preserve">Ayuk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00446956" w:rsidRPr="003D6BF6">
        <w:rPr>
          <w:b/>
          <w:color w:val="000000" w:themeColor="text1"/>
          <w:sz w:val="24"/>
          <w:szCs w:val="24"/>
        </w:rPr>
        <w:t xml:space="preserve"> </w:t>
      </w:r>
      <w:r w:rsidRPr="003D6BF6">
        <w:rPr>
          <w:color w:val="000000" w:themeColor="text1"/>
          <w:sz w:val="24"/>
          <w:szCs w:val="24"/>
        </w:rPr>
        <w:t>2009</w:t>
      </w:r>
      <w:r w:rsidR="00446956" w:rsidRPr="003D6BF6">
        <w:rPr>
          <w:color w:val="000000" w:themeColor="text1"/>
          <w:sz w:val="24"/>
          <w:szCs w:val="24"/>
        </w:rPr>
        <w:t>)</w:t>
      </w:r>
      <w:r w:rsidRPr="003D6BF6">
        <w:rPr>
          <w:color w:val="000000" w:themeColor="text1"/>
          <w:sz w:val="24"/>
          <w:szCs w:val="24"/>
        </w:rPr>
        <w:t xml:space="preserve">, 36 and 45% sweet potato to starter and finisher birds, respectively </w:t>
      </w:r>
      <w:r w:rsidR="00446956" w:rsidRPr="003D6BF6">
        <w:rPr>
          <w:color w:val="000000" w:themeColor="text1"/>
          <w:sz w:val="24"/>
          <w:szCs w:val="24"/>
        </w:rPr>
        <w:t>(</w:t>
      </w:r>
      <w:r w:rsidRPr="003D6BF6">
        <w:rPr>
          <w:b/>
          <w:color w:val="000000" w:themeColor="text1"/>
          <w:sz w:val="24"/>
          <w:szCs w:val="24"/>
        </w:rPr>
        <w:t xml:space="preserve">Agwunobi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00446956" w:rsidRPr="003D6BF6">
        <w:rPr>
          <w:rFonts w:eastAsia="Times New Roman"/>
          <w:b/>
          <w:bCs/>
          <w:color w:val="000000" w:themeColor="text1"/>
          <w:sz w:val="24"/>
          <w:szCs w:val="24"/>
        </w:rPr>
        <w:t xml:space="preserve"> </w:t>
      </w:r>
      <w:r w:rsidRPr="003D6BF6">
        <w:rPr>
          <w:color w:val="000000" w:themeColor="text1"/>
          <w:sz w:val="24"/>
          <w:szCs w:val="24"/>
        </w:rPr>
        <w:t>1999</w:t>
      </w:r>
      <w:r w:rsidRPr="003D6BF6">
        <w:rPr>
          <w:b/>
          <w:color w:val="000000" w:themeColor="text1"/>
          <w:sz w:val="24"/>
          <w:szCs w:val="24"/>
        </w:rPr>
        <w:t>, Turnur</w:t>
      </w:r>
      <w:r w:rsidRPr="003D6BF6">
        <w:rPr>
          <w:color w:val="000000" w:themeColor="text1"/>
          <w:sz w:val="24"/>
          <w:szCs w:val="24"/>
        </w:rPr>
        <w:t xml:space="preserve"> </w:t>
      </w:r>
      <w:r w:rsidRPr="003D6BF6">
        <w:rPr>
          <w:rFonts w:eastAsia="Times New Roman"/>
          <w:b/>
          <w:bCs/>
          <w:i/>
          <w:iCs/>
          <w:color w:val="000000" w:themeColor="text1"/>
          <w:sz w:val="24"/>
          <w:szCs w:val="24"/>
        </w:rPr>
        <w:t>et al</w:t>
      </w:r>
      <w:r w:rsidRPr="003D6BF6">
        <w:rPr>
          <w:rFonts w:eastAsia="Times New Roman"/>
          <w:b/>
          <w:bCs/>
          <w:color w:val="000000" w:themeColor="text1"/>
          <w:sz w:val="24"/>
          <w:szCs w:val="24"/>
        </w:rPr>
        <w:t>.</w:t>
      </w:r>
      <w:r w:rsidRPr="003D6BF6">
        <w:rPr>
          <w:b/>
          <w:color w:val="000000" w:themeColor="text1"/>
          <w:sz w:val="24"/>
          <w:szCs w:val="24"/>
        </w:rPr>
        <w:t>,</w:t>
      </w:r>
      <w:r w:rsidR="00446956" w:rsidRPr="003D6BF6">
        <w:rPr>
          <w:b/>
          <w:color w:val="000000" w:themeColor="text1"/>
          <w:sz w:val="24"/>
          <w:szCs w:val="24"/>
        </w:rPr>
        <w:t xml:space="preserve"> </w:t>
      </w:r>
      <w:r w:rsidRPr="003D6BF6">
        <w:rPr>
          <w:color w:val="000000" w:themeColor="text1"/>
          <w:sz w:val="24"/>
          <w:szCs w:val="24"/>
        </w:rPr>
        <w:t>1776</w:t>
      </w:r>
      <w:r w:rsidR="00446956" w:rsidRPr="003D6BF6">
        <w:rPr>
          <w:color w:val="000000" w:themeColor="text1"/>
          <w:sz w:val="24"/>
          <w:szCs w:val="24"/>
        </w:rPr>
        <w:t>)</w:t>
      </w:r>
      <w:r w:rsidRPr="003D6BF6">
        <w:rPr>
          <w:color w:val="000000" w:themeColor="text1"/>
          <w:sz w:val="24"/>
          <w:szCs w:val="24"/>
        </w:rPr>
        <w:t>, reported that either potato or sweet potato in diets did not affect the feed conversion ratio.</w:t>
      </w:r>
    </w:p>
    <w:p w:rsidR="00B82DA8" w:rsidRPr="003D6BF6" w:rsidRDefault="00B82DA8" w:rsidP="00FA124C">
      <w:pPr>
        <w:autoSpaceDE w:val="0"/>
        <w:autoSpaceDN w:val="0"/>
        <w:adjustRightInd w:val="0"/>
        <w:spacing w:line="360" w:lineRule="auto"/>
        <w:jc w:val="both"/>
        <w:rPr>
          <w:color w:val="000000" w:themeColor="text1"/>
          <w:sz w:val="24"/>
          <w:szCs w:val="24"/>
        </w:rPr>
      </w:pPr>
    </w:p>
    <w:p w:rsidR="00C04AC8" w:rsidRPr="003D6BF6" w:rsidRDefault="00C04AC8" w:rsidP="00FA124C">
      <w:pPr>
        <w:autoSpaceDE w:val="0"/>
        <w:autoSpaceDN w:val="0"/>
        <w:adjustRightInd w:val="0"/>
        <w:spacing w:line="360" w:lineRule="auto"/>
        <w:jc w:val="both"/>
        <w:rPr>
          <w:color w:val="000000" w:themeColor="text1"/>
          <w:sz w:val="24"/>
          <w:szCs w:val="24"/>
        </w:rPr>
      </w:pPr>
      <w:r w:rsidRPr="003D6BF6">
        <w:rPr>
          <w:rFonts w:eastAsia="Times New Roman"/>
          <w:b/>
          <w:bCs/>
          <w:color w:val="000000" w:themeColor="text1"/>
          <w:sz w:val="24"/>
          <w:szCs w:val="24"/>
        </w:rPr>
        <w:t>5.4 Carcass characteristics</w:t>
      </w:r>
    </w:p>
    <w:p w:rsidR="00C04AC8" w:rsidRPr="003D6BF6" w:rsidRDefault="00482CA3" w:rsidP="00FA124C">
      <w:pPr>
        <w:autoSpaceDE w:val="0"/>
        <w:autoSpaceDN w:val="0"/>
        <w:adjustRightInd w:val="0"/>
        <w:spacing w:line="360" w:lineRule="auto"/>
        <w:jc w:val="both"/>
        <w:rPr>
          <w:color w:val="000000" w:themeColor="text1"/>
          <w:sz w:val="24"/>
          <w:szCs w:val="24"/>
        </w:rPr>
      </w:pPr>
      <w:r w:rsidRPr="003D6BF6">
        <w:rPr>
          <w:color w:val="000000" w:themeColor="text1"/>
          <w:sz w:val="24"/>
          <w:szCs w:val="24"/>
        </w:rPr>
        <w:t>The present</w:t>
      </w:r>
      <w:r w:rsidR="00C04AC8" w:rsidRPr="003D6BF6">
        <w:rPr>
          <w:color w:val="000000" w:themeColor="text1"/>
          <w:sz w:val="24"/>
          <w:szCs w:val="24"/>
        </w:rPr>
        <w:t xml:space="preserve"> study indicates that dietary treatments have no notable effects on the dressing percentage and the weights of other carcass components, such as breast, thigh, drumstick, wing etc., except abdominal fat (</w:t>
      </w:r>
      <w:r w:rsidR="00C04AC8" w:rsidRPr="003D6BF6">
        <w:rPr>
          <w:i/>
          <w:iCs/>
          <w:color w:val="000000" w:themeColor="text1"/>
          <w:sz w:val="24"/>
          <w:szCs w:val="24"/>
        </w:rPr>
        <w:t xml:space="preserve">P </w:t>
      </w:r>
      <w:r w:rsidR="00C04AC8" w:rsidRPr="003D6BF6">
        <w:rPr>
          <w:color w:val="000000" w:themeColor="text1"/>
          <w:sz w:val="24"/>
          <w:szCs w:val="24"/>
        </w:rPr>
        <w:t>&lt; 0.01)</w:t>
      </w:r>
      <w:r w:rsidR="001D1528" w:rsidRPr="003D6BF6">
        <w:rPr>
          <w:color w:val="000000" w:themeColor="text1"/>
          <w:sz w:val="24"/>
          <w:szCs w:val="24"/>
        </w:rPr>
        <w:t xml:space="preserve"> of carcass</w:t>
      </w:r>
      <w:r w:rsidR="00C04AC8" w:rsidRPr="003D6BF6">
        <w:rPr>
          <w:color w:val="000000" w:themeColor="text1"/>
          <w:sz w:val="24"/>
          <w:szCs w:val="24"/>
        </w:rPr>
        <w:t xml:space="preserve">. These results are in agreement with those in the reported literature </w:t>
      </w:r>
      <w:r w:rsidR="003D3378" w:rsidRPr="003D6BF6">
        <w:rPr>
          <w:color w:val="000000" w:themeColor="text1"/>
          <w:sz w:val="24"/>
          <w:szCs w:val="24"/>
        </w:rPr>
        <w:t>(</w:t>
      </w:r>
      <w:r w:rsidR="00C04AC8" w:rsidRPr="003D6BF6">
        <w:rPr>
          <w:b/>
          <w:color w:val="000000" w:themeColor="text1"/>
          <w:sz w:val="24"/>
          <w:szCs w:val="24"/>
        </w:rPr>
        <w:t xml:space="preserve">Mozafari </w:t>
      </w:r>
      <w:r w:rsidR="00C04AC8" w:rsidRPr="003D6BF6">
        <w:rPr>
          <w:rFonts w:eastAsia="Times New Roman"/>
          <w:b/>
          <w:bCs/>
          <w:i/>
          <w:iCs/>
          <w:color w:val="000000" w:themeColor="text1"/>
          <w:sz w:val="24"/>
          <w:szCs w:val="24"/>
        </w:rPr>
        <w:t>et al</w:t>
      </w:r>
      <w:r w:rsidR="00C04AC8" w:rsidRPr="003D6BF6">
        <w:rPr>
          <w:rFonts w:eastAsia="Times New Roman"/>
          <w:b/>
          <w:bCs/>
          <w:color w:val="000000" w:themeColor="text1"/>
          <w:sz w:val="24"/>
          <w:szCs w:val="24"/>
        </w:rPr>
        <w:t xml:space="preserve">., </w:t>
      </w:r>
      <w:r w:rsidR="00C04AC8" w:rsidRPr="003D6BF6">
        <w:rPr>
          <w:color w:val="000000" w:themeColor="text1"/>
          <w:sz w:val="24"/>
          <w:szCs w:val="24"/>
        </w:rPr>
        <w:t>2013</w:t>
      </w:r>
      <w:r w:rsidR="003D3378" w:rsidRPr="003D6BF6">
        <w:rPr>
          <w:color w:val="000000" w:themeColor="text1"/>
          <w:sz w:val="24"/>
          <w:szCs w:val="24"/>
        </w:rPr>
        <w:t>)</w:t>
      </w:r>
      <w:r w:rsidR="00C04AC8" w:rsidRPr="003D6BF6">
        <w:rPr>
          <w:color w:val="000000" w:themeColor="text1"/>
          <w:sz w:val="24"/>
          <w:szCs w:val="24"/>
        </w:rPr>
        <w:t xml:space="preserve"> on dried cooked potato meal diets up to 35%. An important point is that the abdominal fat percentage decreases with the increasing potato meal. Since the fats in other limbs in bird is related to the abdominal fat content, it can be said that the fat contents in other limbs of meat are lower as well, compared to those of the control group. We uttered  that high fibre content plays a crucial role in this regard. The significance of this result is twofold. First, the lower weight of dressing is likely due to the low content of fat. Second, the reduced fat in meat is definitely of more worth in terms of fetching higher market prices since high animal fat causes elevated blood cholesterol leading to atherosclerosis or heart failure </w:t>
      </w:r>
      <w:r w:rsidR="00B90AD2" w:rsidRPr="003D6BF6">
        <w:rPr>
          <w:color w:val="000000" w:themeColor="text1"/>
          <w:sz w:val="24"/>
          <w:szCs w:val="24"/>
        </w:rPr>
        <w:t>(</w:t>
      </w:r>
      <w:r w:rsidR="00C04AC8" w:rsidRPr="003D6BF6">
        <w:rPr>
          <w:b/>
          <w:color w:val="000000" w:themeColor="text1"/>
          <w:sz w:val="24"/>
          <w:szCs w:val="24"/>
        </w:rPr>
        <w:t>AMA</w:t>
      </w:r>
      <w:r w:rsidR="00C04AC8" w:rsidRPr="003D6BF6">
        <w:rPr>
          <w:color w:val="000000" w:themeColor="text1"/>
          <w:sz w:val="24"/>
          <w:szCs w:val="24"/>
        </w:rPr>
        <w:t>.,</w:t>
      </w:r>
      <w:r w:rsidR="00B90AD2" w:rsidRPr="003D6BF6">
        <w:rPr>
          <w:color w:val="000000" w:themeColor="text1"/>
          <w:sz w:val="24"/>
          <w:szCs w:val="24"/>
        </w:rPr>
        <w:t xml:space="preserve"> </w:t>
      </w:r>
      <w:r w:rsidR="00C04AC8" w:rsidRPr="003D6BF6">
        <w:rPr>
          <w:color w:val="000000" w:themeColor="text1"/>
          <w:sz w:val="24"/>
          <w:szCs w:val="24"/>
        </w:rPr>
        <w:t>1977</w:t>
      </w:r>
      <w:r w:rsidR="00B90AD2" w:rsidRPr="003D6BF6">
        <w:rPr>
          <w:color w:val="000000" w:themeColor="text1"/>
          <w:sz w:val="24"/>
          <w:szCs w:val="24"/>
        </w:rPr>
        <w:t>)</w:t>
      </w:r>
    </w:p>
    <w:p w:rsidR="00B82DA8" w:rsidRPr="003D6BF6" w:rsidRDefault="00B82DA8" w:rsidP="00FA124C">
      <w:pPr>
        <w:autoSpaceDE w:val="0"/>
        <w:autoSpaceDN w:val="0"/>
        <w:adjustRightInd w:val="0"/>
        <w:spacing w:line="360" w:lineRule="auto"/>
        <w:jc w:val="both"/>
        <w:rPr>
          <w:color w:val="000000" w:themeColor="text1"/>
          <w:sz w:val="24"/>
          <w:szCs w:val="24"/>
        </w:rPr>
      </w:pPr>
    </w:p>
    <w:p w:rsidR="00C04AC8" w:rsidRPr="003D6BF6" w:rsidRDefault="00C04AC8" w:rsidP="00FA124C">
      <w:pPr>
        <w:spacing w:line="360" w:lineRule="auto"/>
        <w:jc w:val="both"/>
        <w:rPr>
          <w:rFonts w:eastAsia="Times New Roman"/>
          <w:b/>
          <w:bCs/>
          <w:color w:val="000000" w:themeColor="text1"/>
          <w:sz w:val="24"/>
          <w:szCs w:val="24"/>
        </w:rPr>
      </w:pPr>
      <w:r w:rsidRPr="003D6BF6">
        <w:rPr>
          <w:rFonts w:eastAsia="Times New Roman"/>
          <w:b/>
          <w:bCs/>
          <w:color w:val="000000" w:themeColor="text1"/>
          <w:sz w:val="24"/>
          <w:szCs w:val="24"/>
        </w:rPr>
        <w:t>5.5 Limitations of the study</w:t>
      </w:r>
    </w:p>
    <w:p w:rsidR="00C04AC8" w:rsidRPr="003D6BF6" w:rsidRDefault="00C04AC8" w:rsidP="00FA124C">
      <w:pPr>
        <w:spacing w:line="360" w:lineRule="auto"/>
        <w:ind w:left="1080"/>
        <w:jc w:val="both"/>
        <w:rPr>
          <w:rFonts w:eastAsia="Times New Roman"/>
          <w:color w:val="000000" w:themeColor="text1"/>
          <w:sz w:val="24"/>
          <w:szCs w:val="24"/>
        </w:rPr>
      </w:pPr>
      <w:r w:rsidRPr="003D6BF6">
        <w:rPr>
          <w:rFonts w:eastAsia="Times New Roman"/>
          <w:color w:val="000000" w:themeColor="text1"/>
          <w:sz w:val="24"/>
          <w:szCs w:val="24"/>
        </w:rPr>
        <w:t>5.5.1 The sample size was only 120 birds due to resource limitations.</w:t>
      </w:r>
    </w:p>
    <w:p w:rsidR="00C04AC8" w:rsidRPr="003D6BF6" w:rsidRDefault="00C04AC8" w:rsidP="00FA124C">
      <w:pPr>
        <w:spacing w:line="360" w:lineRule="auto"/>
        <w:ind w:left="1080"/>
        <w:jc w:val="both"/>
        <w:rPr>
          <w:color w:val="000000" w:themeColor="text1"/>
          <w:sz w:val="24"/>
          <w:szCs w:val="24"/>
        </w:rPr>
      </w:pPr>
      <w:r w:rsidRPr="003D6BF6">
        <w:rPr>
          <w:rFonts w:eastAsia="Times New Roman"/>
          <w:color w:val="000000" w:themeColor="text1"/>
          <w:sz w:val="24"/>
          <w:szCs w:val="24"/>
        </w:rPr>
        <w:t>5.5.2 Seasonal variations were not observed due to limited study period.</w:t>
      </w:r>
    </w:p>
    <w:p w:rsidR="00A424EF" w:rsidRPr="003D6BF6" w:rsidRDefault="00A424EF" w:rsidP="00FA124C">
      <w:pPr>
        <w:rPr>
          <w:color w:val="000000" w:themeColor="text1"/>
          <w:sz w:val="24"/>
          <w:szCs w:val="24"/>
        </w:rPr>
      </w:pPr>
      <w:r w:rsidRPr="003D6BF6">
        <w:rPr>
          <w:color w:val="000000" w:themeColor="text1"/>
          <w:sz w:val="24"/>
          <w:szCs w:val="24"/>
        </w:rPr>
        <w:br w:type="page"/>
      </w:r>
    </w:p>
    <w:p w:rsidR="00763AC5" w:rsidRPr="003D6BF6" w:rsidRDefault="00C04AC8" w:rsidP="00A3696C">
      <w:pPr>
        <w:spacing w:line="360" w:lineRule="auto"/>
        <w:jc w:val="center"/>
        <w:rPr>
          <w:rFonts w:eastAsia="Times New Roman"/>
          <w:b/>
          <w:bCs/>
          <w:color w:val="000000" w:themeColor="text1"/>
          <w:sz w:val="28"/>
          <w:szCs w:val="28"/>
        </w:rPr>
      </w:pPr>
      <w:r w:rsidRPr="003D6BF6">
        <w:rPr>
          <w:rFonts w:eastAsia="Times New Roman"/>
          <w:b/>
          <w:bCs/>
          <w:color w:val="000000" w:themeColor="text1"/>
          <w:sz w:val="28"/>
          <w:szCs w:val="28"/>
        </w:rPr>
        <w:lastRenderedPageBreak/>
        <w:t xml:space="preserve">Chapter </w:t>
      </w:r>
      <w:r w:rsidR="00763AC5" w:rsidRPr="003D6BF6">
        <w:rPr>
          <w:rFonts w:eastAsia="Times New Roman"/>
          <w:b/>
          <w:bCs/>
          <w:color w:val="000000" w:themeColor="text1"/>
          <w:sz w:val="28"/>
          <w:szCs w:val="28"/>
        </w:rPr>
        <w:t xml:space="preserve">- </w:t>
      </w:r>
      <w:r w:rsidRPr="003D6BF6">
        <w:rPr>
          <w:rFonts w:eastAsia="Times New Roman"/>
          <w:b/>
          <w:bCs/>
          <w:color w:val="000000" w:themeColor="text1"/>
          <w:sz w:val="28"/>
          <w:szCs w:val="28"/>
        </w:rPr>
        <w:t>VI</w:t>
      </w:r>
    </w:p>
    <w:p w:rsidR="00C04AC8" w:rsidRPr="003D6BF6" w:rsidRDefault="00A3696C" w:rsidP="00A3696C">
      <w:pPr>
        <w:spacing w:line="360" w:lineRule="auto"/>
        <w:jc w:val="center"/>
        <w:rPr>
          <w:color w:val="000000" w:themeColor="text1"/>
          <w:sz w:val="28"/>
          <w:szCs w:val="28"/>
        </w:rPr>
      </w:pPr>
      <w:r w:rsidRPr="003D6BF6">
        <w:rPr>
          <w:rFonts w:eastAsia="Times New Roman"/>
          <w:b/>
          <w:bCs/>
          <w:color w:val="000000" w:themeColor="text1"/>
          <w:sz w:val="28"/>
          <w:szCs w:val="28"/>
        </w:rPr>
        <w:t>CONCLUSION</w:t>
      </w:r>
    </w:p>
    <w:p w:rsidR="00C04AC8" w:rsidRPr="003D6BF6" w:rsidRDefault="00C04AC8" w:rsidP="00FA124C">
      <w:pPr>
        <w:spacing w:line="360" w:lineRule="auto"/>
        <w:jc w:val="both"/>
        <w:rPr>
          <w:rFonts w:eastAsia="Times New Roman"/>
          <w:color w:val="000000" w:themeColor="text1"/>
          <w:sz w:val="24"/>
          <w:szCs w:val="24"/>
        </w:rPr>
      </w:pPr>
    </w:p>
    <w:p w:rsidR="00C04AC8" w:rsidRPr="003D6BF6" w:rsidRDefault="00C04AC8" w:rsidP="00FA124C">
      <w:pPr>
        <w:autoSpaceDE w:val="0"/>
        <w:autoSpaceDN w:val="0"/>
        <w:adjustRightInd w:val="0"/>
        <w:spacing w:line="360" w:lineRule="auto"/>
        <w:jc w:val="both"/>
        <w:rPr>
          <w:rFonts w:eastAsia="Times New Roman"/>
          <w:color w:val="000000" w:themeColor="text1"/>
          <w:sz w:val="24"/>
          <w:szCs w:val="24"/>
        </w:rPr>
      </w:pPr>
      <w:r w:rsidRPr="003D6BF6">
        <w:rPr>
          <w:rFonts w:eastAsia="Times New Roman"/>
          <w:color w:val="000000" w:themeColor="text1"/>
          <w:sz w:val="24"/>
          <w:szCs w:val="24"/>
        </w:rPr>
        <w:t>The study investiga</w:t>
      </w:r>
      <w:r w:rsidR="00482CA3" w:rsidRPr="003D6BF6">
        <w:rPr>
          <w:rFonts w:eastAsia="Times New Roman"/>
          <w:color w:val="000000" w:themeColor="text1"/>
          <w:sz w:val="24"/>
          <w:szCs w:val="24"/>
        </w:rPr>
        <w:t>ted the effects of potato</w:t>
      </w:r>
      <w:r w:rsidRPr="003D6BF6">
        <w:rPr>
          <w:rFonts w:eastAsia="Times New Roman"/>
          <w:color w:val="000000" w:themeColor="text1"/>
          <w:sz w:val="24"/>
          <w:szCs w:val="24"/>
        </w:rPr>
        <w:t xml:space="preserve"> meal supplementation on performance parameters, carcass characteristics broiler under intensive rearing system.</w:t>
      </w:r>
      <w:r w:rsidRPr="003D6BF6">
        <w:rPr>
          <w:color w:val="000000" w:themeColor="text1"/>
          <w:sz w:val="20"/>
          <w:szCs w:val="20"/>
        </w:rPr>
        <w:t xml:space="preserve"> </w:t>
      </w:r>
      <w:r w:rsidRPr="003D6BF6">
        <w:rPr>
          <w:color w:val="000000" w:themeColor="text1"/>
          <w:sz w:val="24"/>
          <w:szCs w:val="24"/>
        </w:rPr>
        <w:t>The results in this study suggested that there were no significant differences in meat production or meat quality among the treatment groups of broiler with up to 40% replacement of corn with potato.</w:t>
      </w:r>
      <w:r w:rsidRPr="003D6BF6">
        <w:rPr>
          <w:color w:val="000000" w:themeColor="text1"/>
          <w:sz w:val="20"/>
          <w:szCs w:val="20"/>
        </w:rPr>
        <w:t xml:space="preserve"> </w:t>
      </w:r>
      <w:r w:rsidRPr="003D6BF6">
        <w:rPr>
          <w:color w:val="000000" w:themeColor="text1"/>
          <w:sz w:val="24"/>
          <w:szCs w:val="24"/>
        </w:rPr>
        <w:t>These results suggested that potato meal could be safely included up to 40% as replacement of corn meal in diets of broiler, without causing any negative effects on the production performance. These results would encourage the farmers of the country where price of potato is lower than that of corn. Importantly, I found the benefit of a low content of fat in potato meal-fed broilers. I believe that the results from this study will play a crucial role in the further development of low-fat poultry meat.</w:t>
      </w:r>
    </w:p>
    <w:p w:rsidR="00C04AC8" w:rsidRPr="003D6BF6" w:rsidRDefault="00C04AC8" w:rsidP="00FA124C">
      <w:pPr>
        <w:autoSpaceDE w:val="0"/>
        <w:autoSpaceDN w:val="0"/>
        <w:adjustRightInd w:val="0"/>
        <w:spacing w:line="360" w:lineRule="auto"/>
        <w:jc w:val="both"/>
        <w:rPr>
          <w:color w:val="000000" w:themeColor="text1"/>
          <w:sz w:val="24"/>
          <w:szCs w:val="24"/>
        </w:rPr>
      </w:pPr>
    </w:p>
    <w:p w:rsidR="00C04AC8" w:rsidRPr="003D6BF6" w:rsidRDefault="00C04AC8" w:rsidP="00FA124C">
      <w:pPr>
        <w:spacing w:line="360" w:lineRule="auto"/>
        <w:ind w:left="3300"/>
        <w:jc w:val="both"/>
        <w:rPr>
          <w:rFonts w:eastAsia="Times New Roman"/>
          <w:b/>
          <w:bCs/>
          <w:color w:val="000000" w:themeColor="text1"/>
          <w:sz w:val="24"/>
          <w:szCs w:val="24"/>
        </w:rPr>
      </w:pPr>
    </w:p>
    <w:p w:rsidR="00C04AC8" w:rsidRPr="003D6BF6" w:rsidRDefault="00C04AC8" w:rsidP="00FA124C">
      <w:pPr>
        <w:spacing w:line="360" w:lineRule="auto"/>
        <w:rPr>
          <w:color w:val="000000" w:themeColor="text1"/>
          <w:sz w:val="24"/>
          <w:szCs w:val="24"/>
        </w:rPr>
      </w:pPr>
    </w:p>
    <w:p w:rsidR="00C04AC8" w:rsidRPr="003D6BF6" w:rsidRDefault="00C04AC8" w:rsidP="00FA124C">
      <w:pPr>
        <w:spacing w:line="360" w:lineRule="auto"/>
        <w:rPr>
          <w:color w:val="000000" w:themeColor="text1"/>
          <w:sz w:val="24"/>
          <w:szCs w:val="24"/>
        </w:rPr>
      </w:pPr>
    </w:p>
    <w:p w:rsidR="00C04AC8" w:rsidRPr="003D6BF6" w:rsidRDefault="00C04AC8" w:rsidP="00FA124C">
      <w:pPr>
        <w:spacing w:line="360" w:lineRule="auto"/>
        <w:rPr>
          <w:color w:val="000000" w:themeColor="text1"/>
          <w:sz w:val="24"/>
          <w:szCs w:val="24"/>
        </w:rPr>
      </w:pPr>
    </w:p>
    <w:p w:rsidR="00C04AC8" w:rsidRPr="003D6BF6" w:rsidRDefault="00C04AC8" w:rsidP="00FA124C">
      <w:pPr>
        <w:spacing w:line="360" w:lineRule="auto"/>
        <w:rPr>
          <w:color w:val="000000" w:themeColor="text1"/>
          <w:sz w:val="24"/>
          <w:szCs w:val="24"/>
        </w:rPr>
      </w:pPr>
    </w:p>
    <w:p w:rsidR="00C04AC8" w:rsidRPr="003D6BF6" w:rsidRDefault="00C04AC8" w:rsidP="00FA124C">
      <w:pPr>
        <w:spacing w:line="360" w:lineRule="auto"/>
        <w:rPr>
          <w:color w:val="000000" w:themeColor="text1"/>
          <w:sz w:val="24"/>
          <w:szCs w:val="24"/>
        </w:rPr>
      </w:pPr>
    </w:p>
    <w:p w:rsidR="00C04AC8" w:rsidRPr="003D6BF6" w:rsidRDefault="00C04AC8" w:rsidP="00FA124C">
      <w:pPr>
        <w:spacing w:line="360" w:lineRule="auto"/>
        <w:rPr>
          <w:color w:val="000000" w:themeColor="text1"/>
          <w:sz w:val="24"/>
          <w:szCs w:val="24"/>
        </w:rPr>
      </w:pPr>
    </w:p>
    <w:p w:rsidR="00B82DA8" w:rsidRPr="003D6BF6" w:rsidRDefault="00B82DA8" w:rsidP="00FA124C">
      <w:pPr>
        <w:spacing w:line="360" w:lineRule="auto"/>
        <w:rPr>
          <w:color w:val="000000" w:themeColor="text1"/>
          <w:sz w:val="24"/>
          <w:szCs w:val="24"/>
        </w:rPr>
      </w:pPr>
    </w:p>
    <w:p w:rsidR="00B82DA8" w:rsidRPr="003D6BF6" w:rsidRDefault="00B82DA8" w:rsidP="00FA124C">
      <w:pPr>
        <w:spacing w:line="360" w:lineRule="auto"/>
        <w:rPr>
          <w:color w:val="000000" w:themeColor="text1"/>
          <w:sz w:val="24"/>
          <w:szCs w:val="24"/>
        </w:rPr>
      </w:pPr>
    </w:p>
    <w:p w:rsidR="00B82DA8" w:rsidRPr="003D6BF6" w:rsidRDefault="00B82DA8" w:rsidP="00FA124C">
      <w:pPr>
        <w:spacing w:line="360" w:lineRule="auto"/>
        <w:rPr>
          <w:color w:val="000000" w:themeColor="text1"/>
          <w:sz w:val="24"/>
          <w:szCs w:val="24"/>
        </w:rPr>
      </w:pPr>
    </w:p>
    <w:p w:rsidR="00C04AC8" w:rsidRPr="003D6BF6" w:rsidRDefault="00C04AC8" w:rsidP="00FA124C">
      <w:pPr>
        <w:spacing w:line="360" w:lineRule="auto"/>
        <w:rPr>
          <w:color w:val="000000" w:themeColor="text1"/>
          <w:sz w:val="24"/>
          <w:szCs w:val="24"/>
        </w:rPr>
      </w:pPr>
    </w:p>
    <w:p w:rsidR="00C04AC8" w:rsidRPr="003D6BF6" w:rsidRDefault="00C04AC8" w:rsidP="00FA124C">
      <w:pPr>
        <w:spacing w:line="360" w:lineRule="auto"/>
        <w:rPr>
          <w:color w:val="000000" w:themeColor="text1"/>
          <w:sz w:val="24"/>
          <w:szCs w:val="24"/>
        </w:rPr>
      </w:pPr>
    </w:p>
    <w:p w:rsidR="00C04AC8" w:rsidRPr="003D6BF6" w:rsidRDefault="00C04AC8" w:rsidP="00FA124C">
      <w:pPr>
        <w:spacing w:line="360" w:lineRule="auto"/>
        <w:rPr>
          <w:color w:val="000000" w:themeColor="text1"/>
          <w:sz w:val="24"/>
          <w:szCs w:val="24"/>
        </w:rPr>
      </w:pPr>
    </w:p>
    <w:p w:rsidR="00A424EF" w:rsidRPr="003D6BF6" w:rsidRDefault="00A424EF" w:rsidP="00FA124C">
      <w:pPr>
        <w:spacing w:line="360" w:lineRule="auto"/>
        <w:rPr>
          <w:color w:val="000000" w:themeColor="text1"/>
          <w:sz w:val="24"/>
          <w:szCs w:val="24"/>
        </w:rPr>
      </w:pPr>
    </w:p>
    <w:p w:rsidR="00A424EF" w:rsidRPr="003D6BF6" w:rsidRDefault="00A424EF" w:rsidP="00FA124C">
      <w:pPr>
        <w:spacing w:line="360" w:lineRule="auto"/>
        <w:rPr>
          <w:color w:val="000000" w:themeColor="text1"/>
          <w:sz w:val="24"/>
          <w:szCs w:val="24"/>
        </w:rPr>
      </w:pPr>
    </w:p>
    <w:p w:rsidR="00C04AC8" w:rsidRPr="003D6BF6" w:rsidRDefault="00C04AC8" w:rsidP="00FA124C">
      <w:pPr>
        <w:spacing w:line="360" w:lineRule="auto"/>
        <w:rPr>
          <w:color w:val="000000" w:themeColor="text1"/>
          <w:sz w:val="24"/>
          <w:szCs w:val="24"/>
        </w:rPr>
      </w:pPr>
    </w:p>
    <w:p w:rsidR="00C04AC8" w:rsidRPr="003D6BF6" w:rsidRDefault="00C04AC8" w:rsidP="00FA124C">
      <w:pPr>
        <w:spacing w:line="360" w:lineRule="auto"/>
        <w:rPr>
          <w:color w:val="000000" w:themeColor="text1"/>
          <w:sz w:val="24"/>
          <w:szCs w:val="24"/>
        </w:rPr>
      </w:pPr>
    </w:p>
    <w:p w:rsidR="00C04AC8" w:rsidRPr="003D6BF6" w:rsidRDefault="00C04AC8" w:rsidP="00FA124C">
      <w:pPr>
        <w:spacing w:line="360" w:lineRule="auto"/>
        <w:rPr>
          <w:color w:val="000000" w:themeColor="text1"/>
          <w:sz w:val="24"/>
          <w:szCs w:val="24"/>
        </w:rPr>
      </w:pPr>
    </w:p>
    <w:p w:rsidR="00E655BC" w:rsidRPr="003D6BF6" w:rsidRDefault="0044591A" w:rsidP="00A3696C">
      <w:pPr>
        <w:spacing w:line="360" w:lineRule="auto"/>
        <w:jc w:val="center"/>
        <w:rPr>
          <w:rFonts w:eastAsia="Times New Roman"/>
          <w:b/>
          <w:bCs/>
          <w:color w:val="000000" w:themeColor="text1"/>
          <w:sz w:val="28"/>
          <w:szCs w:val="28"/>
        </w:rPr>
      </w:pPr>
      <w:r w:rsidRPr="003D6BF6">
        <w:rPr>
          <w:rFonts w:eastAsia="Times New Roman"/>
          <w:b/>
          <w:bCs/>
          <w:color w:val="000000" w:themeColor="text1"/>
          <w:sz w:val="28"/>
          <w:szCs w:val="28"/>
        </w:rPr>
        <w:lastRenderedPageBreak/>
        <w:t xml:space="preserve">Chapter </w:t>
      </w:r>
      <w:r w:rsidR="00E655BC" w:rsidRPr="003D6BF6">
        <w:rPr>
          <w:rFonts w:eastAsia="Times New Roman"/>
          <w:b/>
          <w:bCs/>
          <w:color w:val="000000" w:themeColor="text1"/>
          <w:sz w:val="28"/>
          <w:szCs w:val="28"/>
        </w:rPr>
        <w:t xml:space="preserve">- </w:t>
      </w:r>
      <w:r w:rsidRPr="003D6BF6">
        <w:rPr>
          <w:rFonts w:eastAsia="Times New Roman"/>
          <w:b/>
          <w:bCs/>
          <w:color w:val="000000" w:themeColor="text1"/>
          <w:sz w:val="28"/>
          <w:szCs w:val="28"/>
        </w:rPr>
        <w:t>VII</w:t>
      </w:r>
    </w:p>
    <w:p w:rsidR="0044591A" w:rsidRPr="003D6BF6" w:rsidRDefault="00A3696C" w:rsidP="00A3696C">
      <w:pPr>
        <w:spacing w:line="360" w:lineRule="auto"/>
        <w:jc w:val="center"/>
        <w:rPr>
          <w:rFonts w:eastAsia="Times New Roman"/>
          <w:b/>
          <w:bCs/>
          <w:color w:val="000000" w:themeColor="text1"/>
          <w:sz w:val="28"/>
          <w:szCs w:val="28"/>
        </w:rPr>
      </w:pPr>
      <w:r w:rsidRPr="003D6BF6">
        <w:rPr>
          <w:rFonts w:eastAsia="Times New Roman"/>
          <w:b/>
          <w:bCs/>
          <w:color w:val="000000" w:themeColor="text1"/>
          <w:sz w:val="28"/>
          <w:szCs w:val="28"/>
        </w:rPr>
        <w:t>RECOMMENDATIONS AND FUTURE DIRECTION</w:t>
      </w:r>
    </w:p>
    <w:p w:rsidR="00A3696C" w:rsidRPr="003D6BF6" w:rsidRDefault="00A3696C" w:rsidP="00E655BC">
      <w:pPr>
        <w:spacing w:line="360" w:lineRule="auto"/>
        <w:jc w:val="center"/>
        <w:rPr>
          <w:color w:val="000000" w:themeColor="text1"/>
          <w:sz w:val="28"/>
          <w:szCs w:val="28"/>
        </w:rPr>
      </w:pPr>
    </w:p>
    <w:p w:rsidR="0044591A" w:rsidRPr="003D6BF6" w:rsidRDefault="00AE202F" w:rsidP="00FA124C">
      <w:pPr>
        <w:spacing w:line="360" w:lineRule="auto"/>
        <w:jc w:val="both"/>
        <w:rPr>
          <w:rFonts w:eastAsia="Times New Roman"/>
          <w:color w:val="000000" w:themeColor="text1"/>
          <w:sz w:val="24"/>
          <w:szCs w:val="24"/>
        </w:rPr>
      </w:pPr>
      <w:r w:rsidRPr="003D6BF6">
        <w:rPr>
          <w:color w:val="000000" w:themeColor="text1"/>
          <w:sz w:val="24"/>
          <w:szCs w:val="24"/>
        </w:rPr>
        <w:t xml:space="preserve">Potato </w:t>
      </w:r>
      <w:r w:rsidR="0044591A" w:rsidRPr="003D6BF6">
        <w:rPr>
          <w:color w:val="000000" w:themeColor="text1"/>
          <w:sz w:val="24"/>
          <w:szCs w:val="24"/>
        </w:rPr>
        <w:t>is comparatively available and cheaper than other corn like energy sources.</w:t>
      </w:r>
      <w:r w:rsidRPr="003D6BF6">
        <w:rPr>
          <w:color w:val="000000" w:themeColor="text1"/>
          <w:sz w:val="24"/>
          <w:szCs w:val="24"/>
        </w:rPr>
        <w:t xml:space="preserve"> </w:t>
      </w:r>
      <w:r w:rsidR="0044591A" w:rsidRPr="003D6BF6">
        <w:rPr>
          <w:color w:val="000000" w:themeColor="text1"/>
          <w:sz w:val="24"/>
          <w:szCs w:val="24"/>
        </w:rPr>
        <w:t>From this study there were no significant differences in meat production or meat quality among the treatment groups of broiler with up to 40% replacement of corn with potato.</w:t>
      </w:r>
      <w:r w:rsidR="0044591A" w:rsidRPr="003D6BF6">
        <w:rPr>
          <w:rFonts w:eastAsia="Times New Roman"/>
          <w:color w:val="000000" w:themeColor="text1"/>
          <w:sz w:val="24"/>
          <w:szCs w:val="24"/>
        </w:rPr>
        <w:t xml:space="preserve"> Therefore, potato meal could be an important and economical solution for low fat contained broiler production in tropical environment of Bangladesh. Inclusion of 40% potato meal is recommended substitution with maize.</w:t>
      </w:r>
    </w:p>
    <w:p w:rsidR="0044591A" w:rsidRPr="003D6BF6" w:rsidRDefault="0044591A" w:rsidP="00FA124C">
      <w:pPr>
        <w:spacing w:line="358" w:lineRule="auto"/>
        <w:jc w:val="both"/>
        <w:rPr>
          <w:rFonts w:eastAsia="Times New Roman"/>
          <w:color w:val="000000" w:themeColor="text1"/>
          <w:sz w:val="24"/>
          <w:szCs w:val="24"/>
        </w:rPr>
      </w:pPr>
    </w:p>
    <w:p w:rsidR="0044591A" w:rsidRPr="003D6BF6" w:rsidRDefault="0044591A" w:rsidP="00FA124C">
      <w:pPr>
        <w:spacing w:line="360" w:lineRule="auto"/>
        <w:jc w:val="both"/>
        <w:rPr>
          <w:color w:val="000000" w:themeColor="text1"/>
          <w:sz w:val="24"/>
          <w:szCs w:val="24"/>
        </w:rPr>
      </w:pPr>
      <w:r w:rsidRPr="003D6BF6">
        <w:rPr>
          <w:rFonts w:eastAsia="Times New Roman"/>
          <w:color w:val="000000" w:themeColor="text1"/>
          <w:sz w:val="24"/>
          <w:szCs w:val="24"/>
        </w:rPr>
        <w:t>Due to financial constraints and technical limitations, some  blood parameters specially High Density Lipoprotein (HDL), Low Density Lipoprotein (LDL), Very Low Density Lipoprotein (VLDL), White blood cell count (WBC), calcium, phosphorus and other trace minerals both in meat and feed were not analyzed. These parameters could have vital impact on human health. The study explores new horizon for investigating those parameters with larger sample size and variable temporal pattern as future study.</w:t>
      </w:r>
    </w:p>
    <w:p w:rsidR="0044591A" w:rsidRPr="003D6BF6" w:rsidRDefault="0044591A" w:rsidP="00FA124C">
      <w:pPr>
        <w:spacing w:line="360" w:lineRule="auto"/>
        <w:ind w:left="720"/>
        <w:jc w:val="both"/>
        <w:rPr>
          <w:color w:val="000000" w:themeColor="text1"/>
          <w:sz w:val="24"/>
          <w:szCs w:val="24"/>
        </w:rPr>
      </w:pPr>
    </w:p>
    <w:p w:rsidR="00C04AC8" w:rsidRPr="003D6BF6" w:rsidRDefault="00C04AC8"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44591A" w:rsidP="00FA124C">
      <w:pPr>
        <w:ind w:left="3240"/>
        <w:rPr>
          <w:color w:val="000000" w:themeColor="text1"/>
          <w:sz w:val="20"/>
          <w:szCs w:val="20"/>
        </w:rPr>
      </w:pPr>
    </w:p>
    <w:p w:rsidR="0044591A" w:rsidRPr="003D6BF6" w:rsidRDefault="00A3696C" w:rsidP="00A3696C">
      <w:pPr>
        <w:jc w:val="center"/>
        <w:rPr>
          <w:rFonts w:eastAsia="Times New Roman"/>
          <w:b/>
          <w:bCs/>
          <w:color w:val="000000" w:themeColor="text1"/>
          <w:sz w:val="28"/>
          <w:szCs w:val="28"/>
        </w:rPr>
      </w:pPr>
      <w:r w:rsidRPr="003D6BF6">
        <w:rPr>
          <w:rFonts w:eastAsia="Times New Roman"/>
          <w:b/>
          <w:bCs/>
          <w:color w:val="000000" w:themeColor="text1"/>
          <w:sz w:val="28"/>
          <w:szCs w:val="28"/>
        </w:rPr>
        <w:lastRenderedPageBreak/>
        <w:t>REFERENCES</w:t>
      </w:r>
    </w:p>
    <w:p w:rsidR="00A3696C" w:rsidRPr="003D6BF6" w:rsidRDefault="00A3696C" w:rsidP="00A3696C">
      <w:pPr>
        <w:jc w:val="center"/>
        <w:rPr>
          <w:rFonts w:eastAsia="Times New Roman"/>
          <w:b/>
          <w:bCs/>
          <w:color w:val="000000" w:themeColor="text1"/>
          <w:sz w:val="28"/>
          <w:szCs w:val="28"/>
        </w:rPr>
      </w:pPr>
    </w:p>
    <w:p w:rsidR="00040307" w:rsidRPr="003D6BF6" w:rsidRDefault="00040307" w:rsidP="00A3696C">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Abd-Elrazig, S. M., &amp; Elzubeir, E. A. (1998). Effects of feeding pearl millet on laying hen performance and egg quality. </w:t>
      </w:r>
      <w:r w:rsidRPr="003D6BF6">
        <w:rPr>
          <w:i/>
          <w:iCs/>
          <w:color w:val="000000" w:themeColor="text1"/>
          <w:sz w:val="24"/>
          <w:szCs w:val="24"/>
          <w:shd w:val="clear" w:color="auto" w:fill="FFFFFF"/>
        </w:rPr>
        <w:t>Animal feed science and technology</w:t>
      </w:r>
      <w:r w:rsidRPr="003D6BF6">
        <w:rPr>
          <w:color w:val="000000" w:themeColor="text1"/>
          <w:sz w:val="24"/>
          <w:szCs w:val="24"/>
          <w:shd w:val="clear" w:color="auto" w:fill="FFFFFF"/>
        </w:rPr>
        <w:t>, </w:t>
      </w:r>
      <w:r w:rsidRPr="003D6BF6">
        <w:rPr>
          <w:i/>
          <w:iCs/>
          <w:color w:val="000000" w:themeColor="text1"/>
          <w:sz w:val="24"/>
          <w:szCs w:val="24"/>
          <w:shd w:val="clear" w:color="auto" w:fill="FFFFFF"/>
        </w:rPr>
        <w:t>76</w:t>
      </w:r>
      <w:r w:rsidRPr="003D6BF6">
        <w:rPr>
          <w:color w:val="000000" w:themeColor="text1"/>
          <w:sz w:val="24"/>
          <w:szCs w:val="24"/>
          <w:shd w:val="clear" w:color="auto" w:fill="FFFFFF"/>
        </w:rPr>
        <w:t>(1-2), 89-94.</w:t>
      </w:r>
    </w:p>
    <w:p w:rsidR="00A3696C" w:rsidRPr="003D6BF6" w:rsidRDefault="00A3696C" w:rsidP="00A3696C">
      <w:pPr>
        <w:spacing w:line="360" w:lineRule="auto"/>
        <w:ind w:left="720" w:hanging="720"/>
        <w:jc w:val="both"/>
        <w:rPr>
          <w:color w:val="000000" w:themeColor="text1"/>
          <w:sz w:val="24"/>
          <w:szCs w:val="24"/>
          <w:shd w:val="clear" w:color="auto" w:fill="FFFFFF"/>
        </w:rPr>
      </w:pPr>
    </w:p>
    <w:p w:rsidR="00040307" w:rsidRPr="003D6BF6" w:rsidRDefault="00040307" w:rsidP="00040307">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Abd-Elrazig, S. M., &amp; Elzubeir, E. A. (1998). Effects of feeding pearl millet on laying hen performance and egg quality. </w:t>
      </w:r>
      <w:r w:rsidRPr="003D6BF6">
        <w:rPr>
          <w:i/>
          <w:iCs/>
          <w:color w:val="000000" w:themeColor="text1"/>
          <w:sz w:val="24"/>
          <w:szCs w:val="24"/>
          <w:shd w:val="clear" w:color="auto" w:fill="FFFFFF"/>
        </w:rPr>
        <w:t>Animal feed science and technology</w:t>
      </w:r>
      <w:r w:rsidRPr="003D6BF6">
        <w:rPr>
          <w:color w:val="000000" w:themeColor="text1"/>
          <w:sz w:val="24"/>
          <w:szCs w:val="24"/>
          <w:shd w:val="clear" w:color="auto" w:fill="FFFFFF"/>
        </w:rPr>
        <w:t>, </w:t>
      </w:r>
      <w:r w:rsidRPr="003D6BF6">
        <w:rPr>
          <w:i/>
          <w:iCs/>
          <w:color w:val="000000" w:themeColor="text1"/>
          <w:sz w:val="24"/>
          <w:szCs w:val="24"/>
          <w:shd w:val="clear" w:color="auto" w:fill="FFFFFF"/>
        </w:rPr>
        <w:t>76</w:t>
      </w:r>
      <w:r w:rsidRPr="003D6BF6">
        <w:rPr>
          <w:color w:val="000000" w:themeColor="text1"/>
          <w:sz w:val="24"/>
          <w:szCs w:val="24"/>
          <w:shd w:val="clear" w:color="auto" w:fill="FFFFFF"/>
        </w:rPr>
        <w:t>(1-2), 89-94.</w:t>
      </w:r>
    </w:p>
    <w:p w:rsidR="00A3696C" w:rsidRPr="003D6BF6" w:rsidRDefault="00A3696C" w:rsidP="00040307">
      <w:pPr>
        <w:spacing w:line="360" w:lineRule="auto"/>
        <w:ind w:left="720" w:hanging="720"/>
        <w:jc w:val="both"/>
        <w:rPr>
          <w:color w:val="000000" w:themeColor="text1"/>
          <w:sz w:val="24"/>
          <w:szCs w:val="24"/>
          <w:shd w:val="clear" w:color="auto" w:fill="FFFFFF"/>
        </w:rPr>
      </w:pPr>
    </w:p>
    <w:p w:rsidR="00040307" w:rsidRPr="003D6BF6" w:rsidRDefault="00040307" w:rsidP="00040307">
      <w:pPr>
        <w:spacing w:line="360" w:lineRule="auto"/>
        <w:ind w:left="720" w:hanging="720"/>
        <w:rPr>
          <w:color w:val="000000" w:themeColor="text1"/>
          <w:sz w:val="24"/>
          <w:szCs w:val="24"/>
          <w:shd w:val="clear" w:color="auto" w:fill="FFFFFF"/>
        </w:rPr>
      </w:pPr>
      <w:r w:rsidRPr="003D6BF6">
        <w:rPr>
          <w:color w:val="000000" w:themeColor="text1"/>
          <w:sz w:val="24"/>
          <w:szCs w:val="24"/>
          <w:shd w:val="clear" w:color="auto" w:fill="FFFFFF"/>
        </w:rPr>
        <w:t>Abt, I., Ahmed, T., Aid, S., Andreev, V., Andrieu, B., Appuhn, R. D., ... &amp; Bán, J. (1997). The H1 detector at HERA. </w:t>
      </w:r>
      <w:r w:rsidRPr="003D6BF6">
        <w:rPr>
          <w:i/>
          <w:iCs/>
          <w:color w:val="000000" w:themeColor="text1"/>
          <w:sz w:val="24"/>
          <w:szCs w:val="24"/>
          <w:shd w:val="clear" w:color="auto" w:fill="FFFFFF"/>
        </w:rPr>
        <w:t>Nuclear Instruments and Methods in Physics Research Section A: Accelerators, Spectrometers, Detectors and Associated Equipment</w:t>
      </w:r>
      <w:r w:rsidRPr="003D6BF6">
        <w:rPr>
          <w:color w:val="000000" w:themeColor="text1"/>
          <w:sz w:val="24"/>
          <w:szCs w:val="24"/>
          <w:shd w:val="clear" w:color="auto" w:fill="FFFFFF"/>
        </w:rPr>
        <w:t>, </w:t>
      </w:r>
      <w:r w:rsidRPr="003D6BF6">
        <w:rPr>
          <w:i/>
          <w:iCs/>
          <w:color w:val="000000" w:themeColor="text1"/>
          <w:sz w:val="24"/>
          <w:szCs w:val="24"/>
          <w:shd w:val="clear" w:color="auto" w:fill="FFFFFF"/>
        </w:rPr>
        <w:t>386</w:t>
      </w:r>
      <w:r w:rsidRPr="003D6BF6">
        <w:rPr>
          <w:color w:val="000000" w:themeColor="text1"/>
          <w:sz w:val="24"/>
          <w:szCs w:val="24"/>
          <w:shd w:val="clear" w:color="auto" w:fill="FFFFFF"/>
        </w:rPr>
        <w:t>(2-3), 310-347.</w:t>
      </w:r>
    </w:p>
    <w:p w:rsidR="00A3696C" w:rsidRPr="003D6BF6" w:rsidRDefault="00A3696C" w:rsidP="00040307">
      <w:pPr>
        <w:spacing w:line="360" w:lineRule="auto"/>
        <w:ind w:left="720" w:hanging="720"/>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Afolayan, S. B., Dafwang, I. I., Sekoni, A., &amp; Jegede, J. O. (2013). Effect of dietary maize substitution with sweet potato meal on performance of growers (10-22 weeks) and subsequent egg production (23-35 weeks). </w:t>
      </w:r>
      <w:r w:rsidRPr="003D6BF6">
        <w:rPr>
          <w:i/>
          <w:iCs/>
          <w:color w:val="000000" w:themeColor="text1"/>
          <w:sz w:val="24"/>
          <w:szCs w:val="24"/>
          <w:shd w:val="clear" w:color="auto" w:fill="FFFFFF"/>
        </w:rPr>
        <w:t>Asian J Poult Sci</w:t>
      </w:r>
      <w:r w:rsidRPr="003D6BF6">
        <w:rPr>
          <w:color w:val="000000" w:themeColor="text1"/>
          <w:sz w:val="24"/>
          <w:szCs w:val="24"/>
          <w:shd w:val="clear" w:color="auto" w:fill="FFFFFF"/>
        </w:rPr>
        <w:t>, </w:t>
      </w:r>
      <w:r w:rsidRPr="003D6BF6">
        <w:rPr>
          <w:i/>
          <w:iCs/>
          <w:color w:val="000000" w:themeColor="text1"/>
          <w:sz w:val="24"/>
          <w:szCs w:val="24"/>
          <w:shd w:val="clear" w:color="auto" w:fill="FFFFFF"/>
        </w:rPr>
        <w:t>7</w:t>
      </w:r>
      <w:r w:rsidRPr="003D6BF6">
        <w:rPr>
          <w:color w:val="000000" w:themeColor="text1"/>
          <w:sz w:val="24"/>
          <w:szCs w:val="24"/>
          <w:shd w:val="clear" w:color="auto" w:fill="FFFFFF"/>
        </w:rPr>
        <w:t>(2), 55-64.</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Afolayan, S. B., Dafwang, I. I., Sekoni, A., &amp; Jegede, J. O. (2013). Effect of dietary maize substitution with sweet potato meal on performance of growers (10-22 weeks) and subsequent egg production (23-35 weeks). </w:t>
      </w:r>
      <w:r w:rsidRPr="003D6BF6">
        <w:rPr>
          <w:i/>
          <w:iCs/>
          <w:color w:val="000000" w:themeColor="text1"/>
          <w:sz w:val="24"/>
          <w:szCs w:val="24"/>
          <w:shd w:val="clear" w:color="auto" w:fill="FFFFFF"/>
        </w:rPr>
        <w:t>Asian J Poult Sci</w:t>
      </w:r>
      <w:r w:rsidRPr="003D6BF6">
        <w:rPr>
          <w:color w:val="000000" w:themeColor="text1"/>
          <w:sz w:val="24"/>
          <w:szCs w:val="24"/>
          <w:shd w:val="clear" w:color="auto" w:fill="FFFFFF"/>
        </w:rPr>
        <w:t>, </w:t>
      </w:r>
      <w:r w:rsidRPr="003D6BF6">
        <w:rPr>
          <w:i/>
          <w:iCs/>
          <w:color w:val="000000" w:themeColor="text1"/>
          <w:sz w:val="24"/>
          <w:szCs w:val="24"/>
          <w:shd w:val="clear" w:color="auto" w:fill="FFFFFF"/>
        </w:rPr>
        <w:t>7</w:t>
      </w:r>
      <w:r w:rsidRPr="003D6BF6">
        <w:rPr>
          <w:color w:val="000000" w:themeColor="text1"/>
          <w:sz w:val="24"/>
          <w:szCs w:val="24"/>
          <w:shd w:val="clear" w:color="auto" w:fill="FFFFFF"/>
        </w:rPr>
        <w:t>(2), 55-64.</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Agwunobi, L. N. (1999). Performance of broiler chickens fed sweet potato meal (Ipomoea batatas L.) diets. </w:t>
      </w:r>
      <w:r w:rsidRPr="003D6BF6">
        <w:rPr>
          <w:i/>
          <w:iCs/>
          <w:color w:val="000000" w:themeColor="text1"/>
          <w:sz w:val="24"/>
          <w:szCs w:val="24"/>
          <w:shd w:val="clear" w:color="auto" w:fill="FFFFFF"/>
        </w:rPr>
        <w:t>Tropical animal health and production</w:t>
      </w:r>
      <w:r w:rsidRPr="003D6BF6">
        <w:rPr>
          <w:color w:val="000000" w:themeColor="text1"/>
          <w:sz w:val="24"/>
          <w:szCs w:val="24"/>
          <w:shd w:val="clear" w:color="auto" w:fill="FFFFFF"/>
        </w:rPr>
        <w:t>, </w:t>
      </w:r>
      <w:r w:rsidRPr="003D6BF6">
        <w:rPr>
          <w:i/>
          <w:iCs/>
          <w:color w:val="000000" w:themeColor="text1"/>
          <w:sz w:val="24"/>
          <w:szCs w:val="24"/>
          <w:shd w:val="clear" w:color="auto" w:fill="FFFFFF"/>
        </w:rPr>
        <w:t>31</w:t>
      </w:r>
      <w:r w:rsidRPr="003D6BF6">
        <w:rPr>
          <w:color w:val="000000" w:themeColor="text1"/>
          <w:sz w:val="24"/>
          <w:szCs w:val="24"/>
          <w:shd w:val="clear" w:color="auto" w:fill="FFFFFF"/>
        </w:rPr>
        <w:t>(6), 383-389.</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spacing w:line="360" w:lineRule="auto"/>
        <w:ind w:left="720" w:hanging="720"/>
        <w:rPr>
          <w:color w:val="000000" w:themeColor="text1"/>
          <w:sz w:val="24"/>
          <w:szCs w:val="24"/>
          <w:shd w:val="clear" w:color="auto" w:fill="FFFFFF"/>
        </w:rPr>
      </w:pPr>
      <w:r w:rsidRPr="003D6BF6">
        <w:rPr>
          <w:color w:val="000000" w:themeColor="text1"/>
          <w:sz w:val="24"/>
          <w:szCs w:val="24"/>
          <w:shd w:val="clear" w:color="auto" w:fill="FFFFFF"/>
        </w:rPr>
        <w:t>Ahmed, Z. U., Begum, Z. T., Hassan, M. A., Khondker, M., Kabir, S. M. H., Ahmad, M. A. T. A., ... &amp; Haque, E. U. (2008). Encyclopedia of flora and fauna of Bangladesh. </w:t>
      </w:r>
      <w:r w:rsidRPr="003D6BF6">
        <w:rPr>
          <w:i/>
          <w:iCs/>
          <w:color w:val="000000" w:themeColor="text1"/>
          <w:sz w:val="24"/>
          <w:szCs w:val="24"/>
          <w:shd w:val="clear" w:color="auto" w:fill="FFFFFF"/>
        </w:rPr>
        <w:t>Asiatic Society of Bangladesh, Dhaka</w:t>
      </w:r>
      <w:r w:rsidRPr="003D6BF6">
        <w:rPr>
          <w:color w:val="000000" w:themeColor="text1"/>
          <w:sz w:val="24"/>
          <w:szCs w:val="24"/>
          <w:shd w:val="clear" w:color="auto" w:fill="FFFFFF"/>
        </w:rPr>
        <w:t>.</w:t>
      </w: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lastRenderedPageBreak/>
        <w:t>Aina, A. B. J., &amp; Fanimo, A. O. (1997). Substitution of maize with cassava and sweet potato meal as the energy source in the rations of layer birds. </w:t>
      </w:r>
      <w:r w:rsidRPr="003D6BF6">
        <w:rPr>
          <w:i/>
          <w:iCs/>
          <w:color w:val="000000" w:themeColor="text1"/>
          <w:sz w:val="24"/>
          <w:szCs w:val="24"/>
          <w:shd w:val="clear" w:color="auto" w:fill="FFFFFF"/>
        </w:rPr>
        <w:t>Pertanika Journal of Tropical Agricultural Science</w:t>
      </w:r>
      <w:r w:rsidRPr="003D6BF6">
        <w:rPr>
          <w:color w:val="000000" w:themeColor="text1"/>
          <w:sz w:val="24"/>
          <w:szCs w:val="24"/>
          <w:shd w:val="clear" w:color="auto" w:fill="FFFFFF"/>
        </w:rPr>
        <w:t>, </w:t>
      </w:r>
      <w:r w:rsidRPr="003D6BF6">
        <w:rPr>
          <w:i/>
          <w:iCs/>
          <w:color w:val="000000" w:themeColor="text1"/>
          <w:sz w:val="24"/>
          <w:szCs w:val="24"/>
          <w:shd w:val="clear" w:color="auto" w:fill="FFFFFF"/>
        </w:rPr>
        <w:t>20</w:t>
      </w:r>
      <w:r w:rsidRPr="003D6BF6">
        <w:rPr>
          <w:color w:val="000000" w:themeColor="text1"/>
          <w:sz w:val="24"/>
          <w:szCs w:val="24"/>
          <w:shd w:val="clear" w:color="auto" w:fill="FFFFFF"/>
        </w:rPr>
        <w:t>, 163-168.</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Azimuddin, M. D., Alam, Q. M., &amp; Baset, M. A. (2009). Potato for food security in Bangladesh. </w:t>
      </w:r>
      <w:r w:rsidRPr="003D6BF6">
        <w:rPr>
          <w:i/>
          <w:iCs/>
          <w:color w:val="000000" w:themeColor="text1"/>
          <w:sz w:val="24"/>
          <w:szCs w:val="24"/>
          <w:shd w:val="clear" w:color="auto" w:fill="FFFFFF"/>
        </w:rPr>
        <w:t>International Journal of Sustainable Crop Production</w:t>
      </w:r>
      <w:r w:rsidRPr="003D6BF6">
        <w:rPr>
          <w:color w:val="000000" w:themeColor="text1"/>
          <w:sz w:val="24"/>
          <w:szCs w:val="24"/>
          <w:shd w:val="clear" w:color="auto" w:fill="FFFFFF"/>
        </w:rPr>
        <w:t>, </w:t>
      </w:r>
      <w:r w:rsidRPr="003D6BF6">
        <w:rPr>
          <w:i/>
          <w:iCs/>
          <w:color w:val="000000" w:themeColor="text1"/>
          <w:sz w:val="24"/>
          <w:szCs w:val="24"/>
          <w:shd w:val="clear" w:color="auto" w:fill="FFFFFF"/>
        </w:rPr>
        <w:t>4</w:t>
      </w:r>
      <w:r w:rsidRPr="003D6BF6">
        <w:rPr>
          <w:color w:val="000000" w:themeColor="text1"/>
          <w:sz w:val="24"/>
          <w:szCs w:val="24"/>
          <w:shd w:val="clear" w:color="auto" w:fill="FFFFFF"/>
        </w:rPr>
        <w:t>(1), 94-99.</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Beckford, R. C., &amp; Bartlett, J. R. (2015). Inclusion levels of sweet potato root meal in the diet of broilers I. Effect on performance, organ weights, and carcass quality. </w:t>
      </w:r>
      <w:r w:rsidRPr="003D6BF6">
        <w:rPr>
          <w:i/>
          <w:iCs/>
          <w:color w:val="000000" w:themeColor="text1"/>
          <w:sz w:val="24"/>
          <w:szCs w:val="24"/>
          <w:shd w:val="clear" w:color="auto" w:fill="FFFFFF"/>
        </w:rPr>
        <w:t>Poultry science</w:t>
      </w:r>
      <w:r w:rsidRPr="003D6BF6">
        <w:rPr>
          <w:color w:val="000000" w:themeColor="text1"/>
          <w:sz w:val="24"/>
          <w:szCs w:val="24"/>
          <w:shd w:val="clear" w:color="auto" w:fill="FFFFFF"/>
        </w:rPr>
        <w:t>, </w:t>
      </w:r>
      <w:r w:rsidRPr="003D6BF6">
        <w:rPr>
          <w:i/>
          <w:iCs/>
          <w:color w:val="000000" w:themeColor="text1"/>
          <w:sz w:val="24"/>
          <w:szCs w:val="24"/>
          <w:shd w:val="clear" w:color="auto" w:fill="FFFFFF"/>
        </w:rPr>
        <w:t>94</w:t>
      </w:r>
      <w:r w:rsidRPr="003D6BF6">
        <w:rPr>
          <w:color w:val="000000" w:themeColor="text1"/>
          <w:sz w:val="24"/>
          <w:szCs w:val="24"/>
          <w:shd w:val="clear" w:color="auto" w:fill="FFFFFF"/>
        </w:rPr>
        <w:t>(6), 1316-1322.</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A3696C">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Bhattacharya, C. B., Sen, S., &amp; Korschun, D. (2008). Using corporate social responsibility to win the war for talent.</w:t>
      </w:r>
    </w:p>
    <w:p w:rsidR="00A3696C" w:rsidRPr="003D6BF6" w:rsidRDefault="00A3696C" w:rsidP="00040307">
      <w:pPr>
        <w:spacing w:line="360" w:lineRule="auto"/>
        <w:ind w:left="720" w:hanging="720"/>
        <w:rPr>
          <w:color w:val="000000" w:themeColor="text1"/>
          <w:sz w:val="24"/>
          <w:szCs w:val="24"/>
          <w:shd w:val="clear" w:color="auto" w:fill="FFFFFF"/>
        </w:rPr>
      </w:pPr>
    </w:p>
    <w:p w:rsidR="00040307" w:rsidRPr="003D6BF6" w:rsidRDefault="00040307" w:rsidP="00040307">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Dominguez-Bello, M. G., Costello, E. K., Contreras, M., Magris, M., Hidalgo, G., Fierer, N., &amp; Knight, R. (2010). Delivery mode shapes the acquisition and structure of the initial microbiota across multiple body habitats in newborns. </w:t>
      </w:r>
      <w:r w:rsidRPr="003D6BF6">
        <w:rPr>
          <w:i/>
          <w:iCs/>
          <w:color w:val="000000" w:themeColor="text1"/>
          <w:sz w:val="24"/>
          <w:szCs w:val="24"/>
          <w:shd w:val="clear" w:color="auto" w:fill="FFFFFF"/>
        </w:rPr>
        <w:t>Proceedings of the National Academy of Sciences</w:t>
      </w:r>
      <w:r w:rsidRPr="003D6BF6">
        <w:rPr>
          <w:color w:val="000000" w:themeColor="text1"/>
          <w:sz w:val="24"/>
          <w:szCs w:val="24"/>
          <w:shd w:val="clear" w:color="auto" w:fill="FFFFFF"/>
        </w:rPr>
        <w:t>, </w:t>
      </w:r>
      <w:r w:rsidRPr="003D6BF6">
        <w:rPr>
          <w:i/>
          <w:iCs/>
          <w:color w:val="000000" w:themeColor="text1"/>
          <w:sz w:val="24"/>
          <w:szCs w:val="24"/>
          <w:shd w:val="clear" w:color="auto" w:fill="FFFFFF"/>
        </w:rPr>
        <w:t>107</w:t>
      </w:r>
      <w:r w:rsidRPr="003D6BF6">
        <w:rPr>
          <w:color w:val="000000" w:themeColor="text1"/>
          <w:sz w:val="24"/>
          <w:szCs w:val="24"/>
          <w:shd w:val="clear" w:color="auto" w:fill="FFFFFF"/>
        </w:rPr>
        <w:t>(26), 11971-11975.</w:t>
      </w:r>
    </w:p>
    <w:p w:rsidR="00A3696C" w:rsidRPr="003D6BF6" w:rsidRDefault="00A3696C" w:rsidP="00040307">
      <w:pPr>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Donnelly, D., &amp; Kubow, S. (2011). Role of potato in human health. In </w:t>
      </w:r>
      <w:r w:rsidRPr="003D6BF6">
        <w:rPr>
          <w:i/>
          <w:iCs/>
          <w:color w:val="000000" w:themeColor="text1"/>
          <w:sz w:val="24"/>
          <w:szCs w:val="24"/>
          <w:shd w:val="clear" w:color="auto" w:fill="FFFFFF"/>
        </w:rPr>
        <w:t>Colloque sur la pomme de terre. 1Y6</w:t>
      </w:r>
      <w:r w:rsidRPr="003D6BF6">
        <w:rPr>
          <w:color w:val="000000" w:themeColor="text1"/>
          <w:sz w:val="24"/>
          <w:szCs w:val="24"/>
          <w:shd w:val="clear" w:color="auto" w:fill="FFFFFF"/>
        </w:rPr>
        <w:t>.</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Donohue, M., &amp; Cunningham, D. L. (2009). Effects of grain and oilseed prices on the costs of US poultry production. </w:t>
      </w:r>
      <w:r w:rsidRPr="003D6BF6">
        <w:rPr>
          <w:i/>
          <w:iCs/>
          <w:color w:val="000000" w:themeColor="text1"/>
          <w:sz w:val="24"/>
          <w:szCs w:val="24"/>
          <w:shd w:val="clear" w:color="auto" w:fill="FFFFFF"/>
        </w:rPr>
        <w:t>Journal of Applied Poultry Research</w:t>
      </w:r>
      <w:r w:rsidRPr="003D6BF6">
        <w:rPr>
          <w:color w:val="000000" w:themeColor="text1"/>
          <w:sz w:val="24"/>
          <w:szCs w:val="24"/>
          <w:shd w:val="clear" w:color="auto" w:fill="FFFFFF"/>
        </w:rPr>
        <w:t>, </w:t>
      </w:r>
      <w:r w:rsidRPr="003D6BF6">
        <w:rPr>
          <w:i/>
          <w:iCs/>
          <w:color w:val="000000" w:themeColor="text1"/>
          <w:sz w:val="24"/>
          <w:szCs w:val="24"/>
          <w:shd w:val="clear" w:color="auto" w:fill="FFFFFF"/>
        </w:rPr>
        <w:t>18</w:t>
      </w:r>
      <w:r w:rsidRPr="003D6BF6">
        <w:rPr>
          <w:color w:val="000000" w:themeColor="text1"/>
          <w:sz w:val="24"/>
          <w:szCs w:val="24"/>
          <w:shd w:val="clear" w:color="auto" w:fill="FFFFFF"/>
        </w:rPr>
        <w:t>(2), 325-337.</w:t>
      </w:r>
    </w:p>
    <w:p w:rsidR="00A3696C" w:rsidRPr="003D6BF6" w:rsidRDefault="00A3696C" w:rsidP="00040307">
      <w:pPr>
        <w:spacing w:line="360" w:lineRule="auto"/>
        <w:ind w:left="720" w:hanging="720"/>
        <w:jc w:val="both"/>
        <w:rPr>
          <w:color w:val="000000" w:themeColor="text1"/>
          <w:sz w:val="24"/>
          <w:szCs w:val="24"/>
          <w:shd w:val="clear" w:color="auto" w:fill="FFFFFF"/>
        </w:rPr>
      </w:pPr>
    </w:p>
    <w:p w:rsidR="00040307" w:rsidRPr="003D6BF6" w:rsidRDefault="00040307" w:rsidP="00040307">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Dorman, F. H., &amp; Morrison, J. D. (1961). Double and triple ionization in molecules induced by electron impact. </w:t>
      </w:r>
      <w:r w:rsidRPr="003D6BF6">
        <w:rPr>
          <w:i/>
          <w:iCs/>
          <w:color w:val="000000" w:themeColor="text1"/>
          <w:sz w:val="24"/>
          <w:szCs w:val="24"/>
          <w:shd w:val="clear" w:color="auto" w:fill="FFFFFF"/>
        </w:rPr>
        <w:t>The Journal of Chemical Physics</w:t>
      </w:r>
      <w:r w:rsidRPr="003D6BF6">
        <w:rPr>
          <w:color w:val="000000" w:themeColor="text1"/>
          <w:sz w:val="24"/>
          <w:szCs w:val="24"/>
          <w:shd w:val="clear" w:color="auto" w:fill="FFFFFF"/>
        </w:rPr>
        <w:t>, </w:t>
      </w:r>
      <w:r w:rsidRPr="003D6BF6">
        <w:rPr>
          <w:i/>
          <w:iCs/>
          <w:color w:val="000000" w:themeColor="text1"/>
          <w:sz w:val="24"/>
          <w:szCs w:val="24"/>
          <w:shd w:val="clear" w:color="auto" w:fill="FFFFFF"/>
        </w:rPr>
        <w:t>35</w:t>
      </w:r>
      <w:r w:rsidRPr="003D6BF6">
        <w:rPr>
          <w:color w:val="000000" w:themeColor="text1"/>
          <w:sz w:val="24"/>
          <w:szCs w:val="24"/>
          <w:shd w:val="clear" w:color="auto" w:fill="FFFFFF"/>
        </w:rPr>
        <w:t>(2), 575-581.</w:t>
      </w:r>
    </w:p>
    <w:p w:rsidR="00A3696C" w:rsidRPr="003D6BF6" w:rsidRDefault="00A3696C" w:rsidP="00040307">
      <w:pPr>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lastRenderedPageBreak/>
        <w:t>Essien, E. A. A. (2009). Growth and haematological response of broiler chicks fed graded levels of sweet potato (Ipomoea batata) meal as replacement for maize. </w:t>
      </w:r>
      <w:r w:rsidRPr="003D6BF6">
        <w:rPr>
          <w:i/>
          <w:iCs/>
          <w:color w:val="000000" w:themeColor="text1"/>
          <w:sz w:val="24"/>
          <w:szCs w:val="24"/>
          <w:shd w:val="clear" w:color="auto" w:fill="FFFFFF"/>
        </w:rPr>
        <w:t>International Journal of Poultry Science</w:t>
      </w:r>
      <w:r w:rsidRPr="003D6BF6">
        <w:rPr>
          <w:color w:val="000000" w:themeColor="text1"/>
          <w:sz w:val="24"/>
          <w:szCs w:val="24"/>
          <w:shd w:val="clear" w:color="auto" w:fill="FFFFFF"/>
        </w:rPr>
        <w:t>, </w:t>
      </w:r>
      <w:r w:rsidRPr="003D6BF6">
        <w:rPr>
          <w:i/>
          <w:iCs/>
          <w:color w:val="000000" w:themeColor="text1"/>
          <w:sz w:val="24"/>
          <w:szCs w:val="24"/>
          <w:shd w:val="clear" w:color="auto" w:fill="FFFFFF"/>
        </w:rPr>
        <w:t>8</w:t>
      </w:r>
      <w:r w:rsidRPr="003D6BF6">
        <w:rPr>
          <w:color w:val="000000" w:themeColor="text1"/>
          <w:sz w:val="24"/>
          <w:szCs w:val="24"/>
          <w:shd w:val="clear" w:color="auto" w:fill="FFFFFF"/>
        </w:rPr>
        <w:t>(5), 485-488.</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Farias, E. H., Pomin, V. H., Valente, A. P., Nader, H. B., Rocha, H. A., &amp; Mourao, P. A. (2008). A preponderantly 4-sulfated, 3-linked galactan from the green alga Codium isthmocladum. </w:t>
      </w:r>
      <w:r w:rsidRPr="003D6BF6">
        <w:rPr>
          <w:i/>
          <w:iCs/>
          <w:color w:val="000000" w:themeColor="text1"/>
          <w:sz w:val="24"/>
          <w:szCs w:val="24"/>
          <w:shd w:val="clear" w:color="auto" w:fill="FFFFFF"/>
        </w:rPr>
        <w:t>Glycobiology</w:t>
      </w:r>
      <w:r w:rsidRPr="003D6BF6">
        <w:rPr>
          <w:color w:val="000000" w:themeColor="text1"/>
          <w:sz w:val="24"/>
          <w:szCs w:val="24"/>
          <w:shd w:val="clear" w:color="auto" w:fill="FFFFFF"/>
        </w:rPr>
        <w:t>, </w:t>
      </w:r>
      <w:r w:rsidRPr="003D6BF6">
        <w:rPr>
          <w:i/>
          <w:iCs/>
          <w:color w:val="000000" w:themeColor="text1"/>
          <w:sz w:val="24"/>
          <w:szCs w:val="24"/>
          <w:shd w:val="clear" w:color="auto" w:fill="FFFFFF"/>
        </w:rPr>
        <w:t>18</w:t>
      </w:r>
      <w:r w:rsidRPr="003D6BF6">
        <w:rPr>
          <w:color w:val="000000" w:themeColor="text1"/>
          <w:sz w:val="24"/>
          <w:szCs w:val="24"/>
          <w:shd w:val="clear" w:color="auto" w:fill="FFFFFF"/>
        </w:rPr>
        <w:t>(3), 250-259.</w:t>
      </w:r>
    </w:p>
    <w:p w:rsidR="00A3696C" w:rsidRPr="003D6BF6" w:rsidRDefault="00A3696C" w:rsidP="00040307">
      <w:pPr>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Jones, R. (1984). A standard method for the dissection of poultry for carcass analysis. </w:t>
      </w:r>
      <w:r w:rsidRPr="001F423E">
        <w:rPr>
          <w:i/>
          <w:iCs/>
          <w:color w:val="000000" w:themeColor="text1"/>
          <w:sz w:val="24"/>
          <w:szCs w:val="24"/>
          <w:shd w:val="clear" w:color="auto" w:fill="FFFFFF"/>
        </w:rPr>
        <w:t>The West of Scotland Agricultural College, Auchincruive Ayr Technical note</w:t>
      </w:r>
      <w:r w:rsidRPr="001F423E">
        <w:rPr>
          <w:color w:val="000000" w:themeColor="text1"/>
          <w:sz w:val="24"/>
          <w:szCs w:val="24"/>
          <w:shd w:val="clear" w:color="auto" w:fill="FFFFFF"/>
        </w:rPr>
        <w:t>, (222).</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rPr>
      </w:pPr>
    </w:p>
    <w:p w:rsidR="00040307" w:rsidRPr="003D6BF6" w:rsidRDefault="00040307" w:rsidP="00040307">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Junttila, M. R., Puustinen, P., Niemelä, M., Ahola, R., Arnold, H., Böttza</w:t>
      </w:r>
      <w:r w:rsidR="00A3696C" w:rsidRPr="003D6BF6">
        <w:rPr>
          <w:color w:val="000000" w:themeColor="text1"/>
          <w:sz w:val="24"/>
          <w:szCs w:val="24"/>
          <w:shd w:val="clear" w:color="auto" w:fill="FFFFFF"/>
        </w:rPr>
        <w:t xml:space="preserve">uw, T., &amp; Lu, S.L.(2007). CIP2A inhibits PP2A in human </w:t>
      </w:r>
      <w:r w:rsidRPr="003D6BF6">
        <w:rPr>
          <w:color w:val="000000" w:themeColor="text1"/>
          <w:sz w:val="24"/>
          <w:szCs w:val="24"/>
          <w:shd w:val="clear" w:color="auto" w:fill="FFFFFF"/>
        </w:rPr>
        <w:t>malignancies.</w:t>
      </w:r>
      <w:r w:rsidR="00A3696C" w:rsidRPr="003D6BF6">
        <w:rPr>
          <w:color w:val="000000" w:themeColor="text1"/>
          <w:sz w:val="24"/>
          <w:szCs w:val="24"/>
          <w:shd w:val="clear" w:color="auto" w:fill="FFFFFF"/>
        </w:rPr>
        <w:t xml:space="preserve"> </w:t>
      </w:r>
      <w:r w:rsidRPr="003D6BF6">
        <w:rPr>
          <w:color w:val="000000" w:themeColor="text1"/>
          <w:sz w:val="24"/>
          <w:szCs w:val="24"/>
          <w:shd w:val="clear" w:color="auto" w:fill="FFFFFF"/>
        </w:rPr>
        <w:t> </w:t>
      </w:r>
      <w:r w:rsidRPr="003D6BF6">
        <w:rPr>
          <w:i/>
          <w:iCs/>
          <w:color w:val="000000" w:themeColor="text1"/>
          <w:sz w:val="24"/>
          <w:szCs w:val="24"/>
          <w:shd w:val="clear" w:color="auto" w:fill="FFFFFF"/>
        </w:rPr>
        <w:t>Cell</w:t>
      </w:r>
      <w:r w:rsidRPr="003D6BF6">
        <w:rPr>
          <w:color w:val="000000" w:themeColor="text1"/>
          <w:sz w:val="24"/>
          <w:szCs w:val="24"/>
          <w:shd w:val="clear" w:color="auto" w:fill="FFFFFF"/>
        </w:rPr>
        <w:t>, </w:t>
      </w:r>
      <w:r w:rsidRPr="003D6BF6">
        <w:rPr>
          <w:i/>
          <w:iCs/>
          <w:color w:val="000000" w:themeColor="text1"/>
          <w:sz w:val="24"/>
          <w:szCs w:val="24"/>
          <w:shd w:val="clear" w:color="auto" w:fill="FFFFFF"/>
        </w:rPr>
        <w:t>130</w:t>
      </w:r>
      <w:r w:rsidR="00A3696C" w:rsidRPr="003D6BF6">
        <w:rPr>
          <w:i/>
          <w:iCs/>
          <w:color w:val="000000" w:themeColor="text1"/>
          <w:sz w:val="24"/>
          <w:szCs w:val="24"/>
          <w:shd w:val="clear" w:color="auto" w:fill="FFFFFF"/>
        </w:rPr>
        <w:t xml:space="preserve"> </w:t>
      </w:r>
      <w:r w:rsidRPr="003D6BF6">
        <w:rPr>
          <w:color w:val="000000" w:themeColor="text1"/>
          <w:sz w:val="24"/>
          <w:szCs w:val="24"/>
          <w:shd w:val="clear" w:color="auto" w:fill="FFFFFF"/>
        </w:rPr>
        <w:t>(1), 51-62.</w:t>
      </w:r>
    </w:p>
    <w:p w:rsidR="00A3696C" w:rsidRPr="003D6BF6" w:rsidRDefault="00A3696C" w:rsidP="00040307">
      <w:pPr>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Kreutzer, D. W. (2012). Renewable fuel standard, ethanol use, and corn prices. </w:t>
      </w:r>
      <w:r w:rsidRPr="003D6BF6">
        <w:rPr>
          <w:i/>
          <w:iCs/>
          <w:color w:val="000000" w:themeColor="text1"/>
          <w:sz w:val="24"/>
          <w:szCs w:val="24"/>
          <w:shd w:val="clear" w:color="auto" w:fill="FFFFFF"/>
        </w:rPr>
        <w:t>Background, heritage foundation</w:t>
      </w:r>
      <w:r w:rsidRPr="003D6BF6">
        <w:rPr>
          <w:color w:val="000000" w:themeColor="text1"/>
          <w:sz w:val="24"/>
          <w:szCs w:val="24"/>
          <w:shd w:val="clear" w:color="auto" w:fill="FFFFFF"/>
        </w:rPr>
        <w:t>, (2727).</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Ladokun, O. A., Aderemi, F. A., &amp; Tewe, O. O. (2007). Sweet potato as a feed resource for layer production in Nigeria. In </w:t>
      </w:r>
      <w:r w:rsidRPr="003D6BF6">
        <w:rPr>
          <w:i/>
          <w:iCs/>
          <w:color w:val="000000" w:themeColor="text1"/>
          <w:sz w:val="24"/>
          <w:szCs w:val="24"/>
          <w:shd w:val="clear" w:color="auto" w:fill="FFFFFF"/>
        </w:rPr>
        <w:t>8th African Crop Science Society Conference, El-Minia, Egypt, 27-31 October 2007</w:t>
      </w:r>
      <w:r w:rsidRPr="003D6BF6">
        <w:rPr>
          <w:color w:val="000000" w:themeColor="text1"/>
          <w:sz w:val="24"/>
          <w:szCs w:val="24"/>
          <w:shd w:val="clear" w:color="auto" w:fill="FFFFFF"/>
        </w:rPr>
        <w:t> (pp. 585-588). African Crop Science Society.</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Lázár, A. N., Clarke, D., Adams, H., Akanda, A. R., Szabo, S., Nicholls, R. J., ... &amp; Payo, A. (2015). Agricultural livelihoods in coastal Bangladesh under climate and environmental change–A model framework. </w:t>
      </w:r>
      <w:r w:rsidRPr="003D6BF6">
        <w:rPr>
          <w:i/>
          <w:iCs/>
          <w:color w:val="000000" w:themeColor="text1"/>
          <w:sz w:val="24"/>
          <w:szCs w:val="24"/>
          <w:shd w:val="clear" w:color="auto" w:fill="FFFFFF"/>
        </w:rPr>
        <w:t>Environmental Science: Processes &amp; Impacts</w:t>
      </w:r>
      <w:r w:rsidRPr="003D6BF6">
        <w:rPr>
          <w:color w:val="000000" w:themeColor="text1"/>
          <w:sz w:val="24"/>
          <w:szCs w:val="24"/>
          <w:shd w:val="clear" w:color="auto" w:fill="FFFFFF"/>
        </w:rPr>
        <w:t>, </w:t>
      </w:r>
      <w:r w:rsidRPr="003D6BF6">
        <w:rPr>
          <w:i/>
          <w:iCs/>
          <w:color w:val="000000" w:themeColor="text1"/>
          <w:sz w:val="24"/>
          <w:szCs w:val="24"/>
          <w:shd w:val="clear" w:color="auto" w:fill="FFFFFF"/>
        </w:rPr>
        <w:t>17</w:t>
      </w:r>
      <w:r w:rsidRPr="003D6BF6">
        <w:rPr>
          <w:color w:val="000000" w:themeColor="text1"/>
          <w:sz w:val="24"/>
          <w:szCs w:val="24"/>
          <w:shd w:val="clear" w:color="auto" w:fill="FFFFFF"/>
        </w:rPr>
        <w:t>(6), 1018-1031.</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Lee, C., Yang, W., &amp; Parr, R. G. (1988). Development of the Colle-Salvetti correlation-energy formula into a functional of the electron density. </w:t>
      </w:r>
      <w:r w:rsidRPr="003D6BF6">
        <w:rPr>
          <w:i/>
          <w:iCs/>
          <w:color w:val="000000" w:themeColor="text1"/>
          <w:sz w:val="24"/>
          <w:szCs w:val="24"/>
          <w:shd w:val="clear" w:color="auto" w:fill="FFFFFF"/>
        </w:rPr>
        <w:t>Physical review B</w:t>
      </w:r>
      <w:r w:rsidRPr="003D6BF6">
        <w:rPr>
          <w:color w:val="000000" w:themeColor="text1"/>
          <w:sz w:val="24"/>
          <w:szCs w:val="24"/>
          <w:shd w:val="clear" w:color="auto" w:fill="FFFFFF"/>
        </w:rPr>
        <w:t>, </w:t>
      </w:r>
      <w:r w:rsidRPr="003D6BF6">
        <w:rPr>
          <w:i/>
          <w:iCs/>
          <w:color w:val="000000" w:themeColor="text1"/>
          <w:sz w:val="24"/>
          <w:szCs w:val="24"/>
          <w:shd w:val="clear" w:color="auto" w:fill="FFFFFF"/>
        </w:rPr>
        <w:t>37</w:t>
      </w:r>
      <w:r w:rsidRPr="003D6BF6">
        <w:rPr>
          <w:color w:val="000000" w:themeColor="text1"/>
          <w:sz w:val="24"/>
          <w:szCs w:val="24"/>
          <w:shd w:val="clear" w:color="auto" w:fill="FFFFFF"/>
        </w:rPr>
        <w:t>(2), 785.</w:t>
      </w: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lastRenderedPageBreak/>
        <w:t>Mani, S., Tabil, L. G., &amp; Sokhansanj, S. (2006). Effects of compressive force, particle size and moisture content on mechanical properties of biomass pellets from grasses. </w:t>
      </w:r>
      <w:r w:rsidRPr="003D6BF6">
        <w:rPr>
          <w:i/>
          <w:iCs/>
          <w:color w:val="000000" w:themeColor="text1"/>
          <w:sz w:val="24"/>
          <w:szCs w:val="24"/>
          <w:shd w:val="clear" w:color="auto" w:fill="FFFFFF"/>
        </w:rPr>
        <w:t>Biomass and bioenergy</w:t>
      </w:r>
      <w:r w:rsidRPr="003D6BF6">
        <w:rPr>
          <w:color w:val="000000" w:themeColor="text1"/>
          <w:sz w:val="24"/>
          <w:szCs w:val="24"/>
          <w:shd w:val="clear" w:color="auto" w:fill="FFFFFF"/>
        </w:rPr>
        <w:t>, </w:t>
      </w:r>
      <w:r w:rsidRPr="003D6BF6">
        <w:rPr>
          <w:i/>
          <w:iCs/>
          <w:color w:val="000000" w:themeColor="text1"/>
          <w:sz w:val="24"/>
          <w:szCs w:val="24"/>
          <w:shd w:val="clear" w:color="auto" w:fill="FFFFFF"/>
        </w:rPr>
        <w:t>30</w:t>
      </w:r>
      <w:r w:rsidRPr="003D6BF6">
        <w:rPr>
          <w:color w:val="000000" w:themeColor="text1"/>
          <w:sz w:val="24"/>
          <w:szCs w:val="24"/>
          <w:shd w:val="clear" w:color="auto" w:fill="FFFFFF"/>
        </w:rPr>
        <w:t>(7), 648-654.</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Maphosa, T., Gunduza, K. T., Kusina, J., &amp; Mutungamiri, A. (2003). Evaluation of sweet potato tuber (Ipomea batatas l.) as a feed ingredient in broiler chicken diets. </w:t>
      </w:r>
      <w:r w:rsidRPr="003D6BF6">
        <w:rPr>
          <w:i/>
          <w:iCs/>
          <w:color w:val="000000" w:themeColor="text1"/>
          <w:sz w:val="24"/>
          <w:szCs w:val="24"/>
          <w:shd w:val="clear" w:color="auto" w:fill="FFFFFF"/>
        </w:rPr>
        <w:t>Livestock Research for Rural Development</w:t>
      </w:r>
      <w:r w:rsidRPr="003D6BF6">
        <w:rPr>
          <w:color w:val="000000" w:themeColor="text1"/>
          <w:sz w:val="24"/>
          <w:szCs w:val="24"/>
          <w:shd w:val="clear" w:color="auto" w:fill="FFFFFF"/>
        </w:rPr>
        <w:t>, </w:t>
      </w:r>
      <w:r w:rsidRPr="003D6BF6">
        <w:rPr>
          <w:i/>
          <w:iCs/>
          <w:color w:val="000000" w:themeColor="text1"/>
          <w:sz w:val="24"/>
          <w:szCs w:val="24"/>
          <w:shd w:val="clear" w:color="auto" w:fill="FFFFFF"/>
        </w:rPr>
        <w:t>15</w:t>
      </w:r>
      <w:r w:rsidRPr="003D6BF6">
        <w:rPr>
          <w:color w:val="000000" w:themeColor="text1"/>
          <w:sz w:val="24"/>
          <w:szCs w:val="24"/>
          <w:shd w:val="clear" w:color="auto" w:fill="FFFFFF"/>
        </w:rPr>
        <w:t>(1), 13-17.</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spacing w:line="360" w:lineRule="auto"/>
        <w:ind w:left="720" w:hanging="720"/>
        <w:rPr>
          <w:color w:val="000000" w:themeColor="text1"/>
          <w:sz w:val="24"/>
          <w:szCs w:val="24"/>
          <w:shd w:val="clear" w:color="auto" w:fill="FFFFFF"/>
        </w:rPr>
      </w:pPr>
      <w:r w:rsidRPr="003D6BF6">
        <w:rPr>
          <w:color w:val="000000" w:themeColor="text1"/>
          <w:sz w:val="24"/>
          <w:szCs w:val="24"/>
          <w:shd w:val="clear" w:color="auto" w:fill="FFFFFF"/>
        </w:rPr>
        <w:t>Mohamed, F. A., &amp; Langdon, T. G. (1974). The transition from dislocation climb to viscous glide in creep of solid solution alloys. </w:t>
      </w:r>
      <w:r w:rsidRPr="003D6BF6">
        <w:rPr>
          <w:i/>
          <w:iCs/>
          <w:color w:val="000000" w:themeColor="text1"/>
          <w:sz w:val="24"/>
          <w:szCs w:val="24"/>
          <w:shd w:val="clear" w:color="auto" w:fill="FFFFFF"/>
        </w:rPr>
        <w:t>Acta Metallurgica</w:t>
      </w:r>
      <w:r w:rsidRPr="003D6BF6">
        <w:rPr>
          <w:color w:val="000000" w:themeColor="text1"/>
          <w:sz w:val="24"/>
          <w:szCs w:val="24"/>
          <w:shd w:val="clear" w:color="auto" w:fill="FFFFFF"/>
        </w:rPr>
        <w:t>, </w:t>
      </w:r>
      <w:r w:rsidRPr="003D6BF6">
        <w:rPr>
          <w:i/>
          <w:iCs/>
          <w:color w:val="000000" w:themeColor="text1"/>
          <w:sz w:val="24"/>
          <w:szCs w:val="24"/>
          <w:shd w:val="clear" w:color="auto" w:fill="FFFFFF"/>
        </w:rPr>
        <w:t>22</w:t>
      </w:r>
      <w:r w:rsidRPr="003D6BF6">
        <w:rPr>
          <w:color w:val="000000" w:themeColor="text1"/>
          <w:sz w:val="24"/>
          <w:szCs w:val="24"/>
          <w:shd w:val="clear" w:color="auto" w:fill="FFFFFF"/>
        </w:rPr>
        <w:t>(6), 779-788.</w:t>
      </w:r>
    </w:p>
    <w:p w:rsidR="00A3696C" w:rsidRPr="003D6BF6" w:rsidRDefault="00A3696C" w:rsidP="00040307">
      <w:pPr>
        <w:spacing w:line="360" w:lineRule="auto"/>
        <w:ind w:left="720" w:hanging="720"/>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Mozafari, O., Ghazi, S., &amp; Moeini, M. M. (2013). The effects of different levels of edible potato (Solanum tubresum) replacing maize on performance, serum metabolite and immune system of broiler chicks. </w:t>
      </w:r>
      <w:r w:rsidRPr="003D6BF6">
        <w:rPr>
          <w:i/>
          <w:iCs/>
          <w:color w:val="000000" w:themeColor="text1"/>
          <w:sz w:val="24"/>
          <w:szCs w:val="24"/>
          <w:shd w:val="clear" w:color="auto" w:fill="FFFFFF"/>
        </w:rPr>
        <w:t>Iranian Journal of Applied Animal Science</w:t>
      </w:r>
      <w:r w:rsidRPr="003D6BF6">
        <w:rPr>
          <w:color w:val="000000" w:themeColor="text1"/>
          <w:sz w:val="24"/>
          <w:szCs w:val="24"/>
          <w:shd w:val="clear" w:color="auto" w:fill="FFFFFF"/>
        </w:rPr>
        <w:t>, </w:t>
      </w:r>
      <w:r w:rsidRPr="003D6BF6">
        <w:rPr>
          <w:i/>
          <w:iCs/>
          <w:color w:val="000000" w:themeColor="text1"/>
          <w:sz w:val="24"/>
          <w:szCs w:val="24"/>
          <w:shd w:val="clear" w:color="auto" w:fill="FFFFFF"/>
        </w:rPr>
        <w:t>3</w:t>
      </w:r>
      <w:r w:rsidRPr="003D6BF6">
        <w:rPr>
          <w:color w:val="000000" w:themeColor="text1"/>
          <w:sz w:val="24"/>
          <w:szCs w:val="24"/>
          <w:shd w:val="clear" w:color="auto" w:fill="FFFFFF"/>
        </w:rPr>
        <w:t>(3).</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Munyawu, G. J., Chakoma, C., Kuwaza, C., &amp; Mache, B. (1998). An outline of the production constrains and research needs of small-scale crop and livestock farmers in the Mashonaland East province of Zimbabwe. </w:t>
      </w:r>
      <w:r w:rsidRPr="003D6BF6">
        <w:rPr>
          <w:i/>
          <w:iCs/>
          <w:color w:val="000000" w:themeColor="text1"/>
          <w:sz w:val="24"/>
          <w:szCs w:val="24"/>
          <w:shd w:val="clear" w:color="auto" w:fill="FFFFFF"/>
        </w:rPr>
        <w:t>Grassland Research Station, Marondera, Zimbabwe</w:t>
      </w:r>
      <w:r w:rsidRPr="003D6BF6">
        <w:rPr>
          <w:color w:val="000000" w:themeColor="text1"/>
          <w:sz w:val="24"/>
          <w:szCs w:val="24"/>
          <w:shd w:val="clear" w:color="auto" w:fill="FFFFFF"/>
        </w:rPr>
        <w:t>.</w:t>
      </w:r>
    </w:p>
    <w:p w:rsidR="00A3696C" w:rsidRPr="003D6BF6" w:rsidRDefault="00A3696C" w:rsidP="00040307">
      <w:pPr>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National Research Council. (1998). </w:t>
      </w:r>
      <w:r w:rsidRPr="003D6BF6">
        <w:rPr>
          <w:i/>
          <w:iCs/>
          <w:color w:val="000000" w:themeColor="text1"/>
          <w:sz w:val="24"/>
          <w:szCs w:val="24"/>
          <w:shd w:val="clear" w:color="auto" w:fill="FFFFFF"/>
        </w:rPr>
        <w:t>Nutrient requirements of swine</w:t>
      </w:r>
      <w:r w:rsidRPr="003D6BF6">
        <w:rPr>
          <w:color w:val="000000" w:themeColor="text1"/>
          <w:sz w:val="24"/>
          <w:szCs w:val="24"/>
          <w:shd w:val="clear" w:color="auto" w:fill="FFFFFF"/>
        </w:rPr>
        <w:t>. National Academies Press.</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Ojewola, G. S., Olojede, A. O., &amp; Ehiri, C. G. (2006). Evaluation of Livingston potato/Rizga (Plectranthus esculentus N. Br) and Hausa potato (Solenostemon rotundifolius Poir) as energy sources for broiler chicken. </w:t>
      </w:r>
      <w:r w:rsidRPr="003D6BF6">
        <w:rPr>
          <w:i/>
          <w:iCs/>
          <w:color w:val="000000" w:themeColor="text1"/>
          <w:sz w:val="24"/>
          <w:szCs w:val="24"/>
          <w:shd w:val="clear" w:color="auto" w:fill="FFFFFF"/>
        </w:rPr>
        <w:t>Journal of Animal and Veterinary Advances</w:t>
      </w:r>
      <w:r w:rsidRPr="003D6BF6">
        <w:rPr>
          <w:color w:val="000000" w:themeColor="text1"/>
          <w:sz w:val="24"/>
          <w:szCs w:val="24"/>
          <w:shd w:val="clear" w:color="auto" w:fill="FFFFFF"/>
        </w:rPr>
        <w:t>, </w:t>
      </w:r>
      <w:r w:rsidRPr="003D6BF6">
        <w:rPr>
          <w:i/>
          <w:iCs/>
          <w:color w:val="000000" w:themeColor="text1"/>
          <w:sz w:val="24"/>
          <w:szCs w:val="24"/>
          <w:shd w:val="clear" w:color="auto" w:fill="FFFFFF"/>
        </w:rPr>
        <w:t>5</w:t>
      </w:r>
      <w:r w:rsidRPr="003D6BF6">
        <w:rPr>
          <w:color w:val="000000" w:themeColor="text1"/>
          <w:sz w:val="24"/>
          <w:szCs w:val="24"/>
          <w:shd w:val="clear" w:color="auto" w:fill="FFFFFF"/>
        </w:rPr>
        <w:t>(6), 472-477.</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A3696C">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Oluyemi, J. A., Fetuga, B. L., &amp; Endeley, H. N. L. (1976). The metabolizable energy value of some feed ingredients for young chicks. </w:t>
      </w:r>
      <w:r w:rsidRPr="003D6BF6">
        <w:rPr>
          <w:i/>
          <w:iCs/>
          <w:color w:val="000000" w:themeColor="text1"/>
          <w:sz w:val="24"/>
          <w:szCs w:val="24"/>
          <w:shd w:val="clear" w:color="auto" w:fill="FFFFFF"/>
        </w:rPr>
        <w:t>Poultry Science</w:t>
      </w:r>
      <w:r w:rsidRPr="003D6BF6">
        <w:rPr>
          <w:color w:val="000000" w:themeColor="text1"/>
          <w:sz w:val="24"/>
          <w:szCs w:val="24"/>
          <w:shd w:val="clear" w:color="auto" w:fill="FFFFFF"/>
        </w:rPr>
        <w:t>, </w:t>
      </w:r>
      <w:r w:rsidRPr="003D6BF6">
        <w:rPr>
          <w:i/>
          <w:iCs/>
          <w:color w:val="000000" w:themeColor="text1"/>
          <w:sz w:val="24"/>
          <w:szCs w:val="24"/>
          <w:shd w:val="clear" w:color="auto" w:fill="FFFFFF"/>
        </w:rPr>
        <w:t>55</w:t>
      </w:r>
      <w:r w:rsidRPr="003D6BF6">
        <w:rPr>
          <w:color w:val="000000" w:themeColor="text1"/>
          <w:sz w:val="24"/>
          <w:szCs w:val="24"/>
          <w:shd w:val="clear" w:color="auto" w:fill="FFFFFF"/>
        </w:rPr>
        <w:t>(2), 611-618.</w:t>
      </w: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lastRenderedPageBreak/>
        <w:t>Panda, A. K., Zaidi, P. H., Rama Rao, S. V., &amp; Raju, M. V. L. N. (2014). Efficacy of quality protein maize in meeting energy and essential amino acid requirements in broiler chicken production. </w:t>
      </w:r>
      <w:r w:rsidRPr="003D6BF6">
        <w:rPr>
          <w:i/>
          <w:iCs/>
          <w:color w:val="000000" w:themeColor="text1"/>
          <w:sz w:val="24"/>
          <w:szCs w:val="24"/>
          <w:shd w:val="clear" w:color="auto" w:fill="FFFFFF"/>
        </w:rPr>
        <w:t>Journal of applied animal research</w:t>
      </w:r>
      <w:r w:rsidRPr="003D6BF6">
        <w:rPr>
          <w:color w:val="000000" w:themeColor="text1"/>
          <w:sz w:val="24"/>
          <w:szCs w:val="24"/>
          <w:shd w:val="clear" w:color="auto" w:fill="FFFFFF"/>
        </w:rPr>
        <w:t>, </w:t>
      </w:r>
      <w:r w:rsidRPr="003D6BF6">
        <w:rPr>
          <w:i/>
          <w:iCs/>
          <w:color w:val="000000" w:themeColor="text1"/>
          <w:sz w:val="24"/>
          <w:szCs w:val="24"/>
          <w:shd w:val="clear" w:color="auto" w:fill="FFFFFF"/>
        </w:rPr>
        <w:t>42</w:t>
      </w:r>
      <w:r w:rsidRPr="003D6BF6">
        <w:rPr>
          <w:color w:val="000000" w:themeColor="text1"/>
          <w:sz w:val="24"/>
          <w:szCs w:val="24"/>
          <w:shd w:val="clear" w:color="auto" w:fill="FFFFFF"/>
        </w:rPr>
        <w:t>(2), 133-139.</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spacing w:line="360" w:lineRule="auto"/>
        <w:ind w:left="720" w:hanging="720"/>
        <w:rPr>
          <w:color w:val="000000" w:themeColor="text1"/>
          <w:sz w:val="24"/>
          <w:szCs w:val="24"/>
          <w:shd w:val="clear" w:color="auto" w:fill="FFFFFF"/>
        </w:rPr>
      </w:pPr>
      <w:r w:rsidRPr="003D6BF6">
        <w:rPr>
          <w:color w:val="000000" w:themeColor="text1"/>
          <w:sz w:val="24"/>
          <w:szCs w:val="24"/>
          <w:shd w:val="clear" w:color="auto" w:fill="FFFFFF"/>
        </w:rPr>
        <w:t>Shaheb, M. R. S., Begum, M. M., Ahmed, K. U., Nazrul, M. I., &amp; Wiersema, S. G. (2016). Challenges of Seed Potato (Solanum tuberosum L.) Production and Supply System in Bangladesh-A Review. </w:t>
      </w:r>
      <w:r w:rsidRPr="003D6BF6">
        <w:rPr>
          <w:i/>
          <w:iCs/>
          <w:color w:val="000000" w:themeColor="text1"/>
          <w:sz w:val="24"/>
          <w:szCs w:val="24"/>
          <w:shd w:val="clear" w:color="auto" w:fill="FFFFFF"/>
        </w:rPr>
        <w:t>The Agriculturists</w:t>
      </w:r>
      <w:r w:rsidRPr="003D6BF6">
        <w:rPr>
          <w:color w:val="000000" w:themeColor="text1"/>
          <w:sz w:val="24"/>
          <w:szCs w:val="24"/>
          <w:shd w:val="clear" w:color="auto" w:fill="FFFFFF"/>
        </w:rPr>
        <w:t>, </w:t>
      </w:r>
      <w:r w:rsidRPr="003D6BF6">
        <w:rPr>
          <w:i/>
          <w:iCs/>
          <w:color w:val="000000" w:themeColor="text1"/>
          <w:sz w:val="24"/>
          <w:szCs w:val="24"/>
          <w:shd w:val="clear" w:color="auto" w:fill="FFFFFF"/>
        </w:rPr>
        <w:t>13</w:t>
      </w:r>
      <w:r w:rsidRPr="003D6BF6">
        <w:rPr>
          <w:color w:val="000000" w:themeColor="text1"/>
          <w:sz w:val="24"/>
          <w:szCs w:val="24"/>
          <w:shd w:val="clear" w:color="auto" w:fill="FFFFFF"/>
        </w:rPr>
        <w:t>(1), 173-188.</w:t>
      </w:r>
    </w:p>
    <w:p w:rsidR="00A3696C" w:rsidRPr="003D6BF6" w:rsidRDefault="00A3696C" w:rsidP="00040307">
      <w:pPr>
        <w:spacing w:line="360" w:lineRule="auto"/>
        <w:ind w:left="720" w:hanging="720"/>
        <w:rPr>
          <w:color w:val="000000" w:themeColor="text1"/>
          <w:sz w:val="24"/>
          <w:szCs w:val="24"/>
          <w:shd w:val="clear" w:color="auto" w:fill="FFFFFF"/>
        </w:rPr>
      </w:pPr>
    </w:p>
    <w:p w:rsidR="00040307" w:rsidRPr="003D6BF6" w:rsidRDefault="00040307" w:rsidP="00040307">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Sherlock, M., Reulen, R. C., Alonso, A. A., Ayuk, J., Clayton, R. N., Sheppard, M. C., ... &amp; Stewart, P. M. (2009). ACTH deficiency, higher doses of hydrocortisone replacement, and radiotherapy are independent predictors of mortality in patients with acromegaly. </w:t>
      </w:r>
      <w:r w:rsidRPr="003D6BF6">
        <w:rPr>
          <w:i/>
          <w:iCs/>
          <w:color w:val="000000" w:themeColor="text1"/>
          <w:sz w:val="24"/>
          <w:szCs w:val="24"/>
          <w:shd w:val="clear" w:color="auto" w:fill="FFFFFF"/>
        </w:rPr>
        <w:t>The Journal of Clinical Endocrinology &amp; Metabolism</w:t>
      </w:r>
      <w:r w:rsidRPr="003D6BF6">
        <w:rPr>
          <w:color w:val="000000" w:themeColor="text1"/>
          <w:sz w:val="24"/>
          <w:szCs w:val="24"/>
          <w:shd w:val="clear" w:color="auto" w:fill="FFFFFF"/>
        </w:rPr>
        <w:t>, </w:t>
      </w:r>
      <w:r w:rsidRPr="003D6BF6">
        <w:rPr>
          <w:i/>
          <w:iCs/>
          <w:color w:val="000000" w:themeColor="text1"/>
          <w:sz w:val="24"/>
          <w:szCs w:val="24"/>
          <w:shd w:val="clear" w:color="auto" w:fill="FFFFFF"/>
        </w:rPr>
        <w:t>94</w:t>
      </w:r>
      <w:r w:rsidRPr="003D6BF6">
        <w:rPr>
          <w:color w:val="000000" w:themeColor="text1"/>
          <w:sz w:val="24"/>
          <w:szCs w:val="24"/>
          <w:shd w:val="clear" w:color="auto" w:fill="FFFFFF"/>
        </w:rPr>
        <w:t>(11), 4216-4223.</w:t>
      </w:r>
    </w:p>
    <w:p w:rsidR="00A3696C" w:rsidRPr="003D6BF6" w:rsidRDefault="00A3696C" w:rsidP="00040307">
      <w:pPr>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Standifer, L. N. (1967). A comparison of the protein quality of pollens for growth-stimulation of the hypopharyngeal glands and longevity of honey bees, Apis mellifera L.(Hymenoptera: Apidae). </w:t>
      </w:r>
      <w:r w:rsidRPr="003D6BF6">
        <w:rPr>
          <w:i/>
          <w:iCs/>
          <w:color w:val="000000" w:themeColor="text1"/>
          <w:sz w:val="24"/>
          <w:szCs w:val="24"/>
          <w:shd w:val="clear" w:color="auto" w:fill="FFFFFF"/>
        </w:rPr>
        <w:t>Insectes Sociaux</w:t>
      </w:r>
      <w:r w:rsidRPr="003D6BF6">
        <w:rPr>
          <w:color w:val="000000" w:themeColor="text1"/>
          <w:sz w:val="24"/>
          <w:szCs w:val="24"/>
          <w:shd w:val="clear" w:color="auto" w:fill="FFFFFF"/>
        </w:rPr>
        <w:t>, </w:t>
      </w:r>
      <w:r w:rsidRPr="003D6BF6">
        <w:rPr>
          <w:i/>
          <w:iCs/>
          <w:color w:val="000000" w:themeColor="text1"/>
          <w:sz w:val="24"/>
          <w:szCs w:val="24"/>
          <w:shd w:val="clear" w:color="auto" w:fill="FFFFFF"/>
        </w:rPr>
        <w:t>14</w:t>
      </w:r>
      <w:r w:rsidRPr="003D6BF6">
        <w:rPr>
          <w:color w:val="000000" w:themeColor="text1"/>
          <w:sz w:val="24"/>
          <w:szCs w:val="24"/>
          <w:shd w:val="clear" w:color="auto" w:fill="FFFFFF"/>
        </w:rPr>
        <w:t>(4), 415-425.</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A3696C">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Strain, J. J., Davidson, P. W., Bonham, M. P., Duffy, E. M., Stokes-Riner, A., Thurston, S. W., ... &amp; Sloane-Reeves, J. (2008). Associations of maternal long-chain polyunsaturated fatty acids, methyl mercury, and infant development in the Seychelles Child Development Nutrition Study. </w:t>
      </w:r>
      <w:r w:rsidRPr="003D6BF6">
        <w:rPr>
          <w:i/>
          <w:iCs/>
          <w:color w:val="000000" w:themeColor="text1"/>
          <w:sz w:val="24"/>
          <w:szCs w:val="24"/>
          <w:shd w:val="clear" w:color="auto" w:fill="FFFFFF"/>
        </w:rPr>
        <w:t>Neurotoxicology</w:t>
      </w:r>
      <w:r w:rsidRPr="003D6BF6">
        <w:rPr>
          <w:color w:val="000000" w:themeColor="text1"/>
          <w:sz w:val="24"/>
          <w:szCs w:val="24"/>
          <w:shd w:val="clear" w:color="auto" w:fill="FFFFFF"/>
        </w:rPr>
        <w:t>, </w:t>
      </w:r>
      <w:r w:rsidRPr="003D6BF6">
        <w:rPr>
          <w:i/>
          <w:iCs/>
          <w:color w:val="000000" w:themeColor="text1"/>
          <w:sz w:val="24"/>
          <w:szCs w:val="24"/>
          <w:shd w:val="clear" w:color="auto" w:fill="FFFFFF"/>
        </w:rPr>
        <w:t>29</w:t>
      </w:r>
      <w:r w:rsidRPr="003D6BF6">
        <w:rPr>
          <w:color w:val="000000" w:themeColor="text1"/>
          <w:sz w:val="24"/>
          <w:szCs w:val="24"/>
          <w:shd w:val="clear" w:color="auto" w:fill="FFFFFF"/>
        </w:rPr>
        <w:t>(5), 776-782.</w:t>
      </w:r>
    </w:p>
    <w:p w:rsidR="00A3696C" w:rsidRPr="003D6BF6" w:rsidRDefault="00A3696C" w:rsidP="00040307">
      <w:pPr>
        <w:spacing w:line="360" w:lineRule="auto"/>
        <w:ind w:left="720" w:hanging="720"/>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Sultana, F., Ali, M. A., &amp; Jahan, I. (2010). Growth performance meat yield and profitability of broiler chickens fed diets incorporating cassava tuber meal. </w:t>
      </w:r>
      <w:r w:rsidRPr="003D6BF6">
        <w:rPr>
          <w:i/>
          <w:iCs/>
          <w:color w:val="000000" w:themeColor="text1"/>
          <w:sz w:val="24"/>
          <w:szCs w:val="24"/>
          <w:shd w:val="clear" w:color="auto" w:fill="FFFFFF"/>
        </w:rPr>
        <w:t>Bioscience Biotechnology and Biochemistry</w:t>
      </w:r>
      <w:r w:rsidRPr="003D6BF6">
        <w:rPr>
          <w:color w:val="000000" w:themeColor="text1"/>
          <w:sz w:val="24"/>
          <w:szCs w:val="24"/>
          <w:shd w:val="clear" w:color="auto" w:fill="FFFFFF"/>
        </w:rPr>
        <w:t>, </w:t>
      </w:r>
      <w:r w:rsidRPr="003D6BF6">
        <w:rPr>
          <w:i/>
          <w:iCs/>
          <w:color w:val="000000" w:themeColor="text1"/>
          <w:sz w:val="24"/>
          <w:szCs w:val="24"/>
          <w:shd w:val="clear" w:color="auto" w:fill="FFFFFF"/>
        </w:rPr>
        <w:t>74</w:t>
      </w:r>
      <w:r w:rsidRPr="003D6BF6">
        <w:rPr>
          <w:color w:val="000000" w:themeColor="text1"/>
          <w:sz w:val="24"/>
          <w:szCs w:val="24"/>
          <w:shd w:val="clear" w:color="auto" w:fill="FFFFFF"/>
        </w:rPr>
        <w:t>(11), 2202-8.</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Sultana, F., Khatun, H., &amp; Ali, M. A. (2016). Use of potato as carbohydrate source in poultry ration. </w:t>
      </w:r>
      <w:r w:rsidRPr="003D6BF6">
        <w:rPr>
          <w:i/>
          <w:iCs/>
          <w:color w:val="000000" w:themeColor="text1"/>
          <w:sz w:val="24"/>
          <w:szCs w:val="24"/>
          <w:shd w:val="clear" w:color="auto" w:fill="FFFFFF"/>
        </w:rPr>
        <w:t>Chemical and Biological Technologies in Agriculture</w:t>
      </w:r>
      <w:r w:rsidRPr="003D6BF6">
        <w:rPr>
          <w:color w:val="000000" w:themeColor="text1"/>
          <w:sz w:val="24"/>
          <w:szCs w:val="24"/>
          <w:shd w:val="clear" w:color="auto" w:fill="FFFFFF"/>
        </w:rPr>
        <w:t>, </w:t>
      </w:r>
      <w:r w:rsidRPr="003D6BF6">
        <w:rPr>
          <w:i/>
          <w:iCs/>
          <w:color w:val="000000" w:themeColor="text1"/>
          <w:sz w:val="24"/>
          <w:szCs w:val="24"/>
          <w:shd w:val="clear" w:color="auto" w:fill="FFFFFF"/>
        </w:rPr>
        <w:t>3</w:t>
      </w:r>
      <w:r w:rsidRPr="003D6BF6">
        <w:rPr>
          <w:color w:val="000000" w:themeColor="text1"/>
          <w:sz w:val="24"/>
          <w:szCs w:val="24"/>
          <w:shd w:val="clear" w:color="auto" w:fill="FFFFFF"/>
        </w:rPr>
        <w:t>(1), 30.</w:t>
      </w: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lastRenderedPageBreak/>
        <w:t>Sultana, F., Khatun, H., &amp; Ali, M. A. (2016). Use of potato as carbohydrate source in poultry ration. </w:t>
      </w:r>
      <w:r w:rsidRPr="003D6BF6">
        <w:rPr>
          <w:i/>
          <w:iCs/>
          <w:color w:val="000000" w:themeColor="text1"/>
          <w:sz w:val="24"/>
          <w:szCs w:val="24"/>
          <w:shd w:val="clear" w:color="auto" w:fill="FFFFFF"/>
        </w:rPr>
        <w:t>Chemical and Biological Technologies in Agriculture</w:t>
      </w:r>
      <w:r w:rsidRPr="003D6BF6">
        <w:rPr>
          <w:color w:val="000000" w:themeColor="text1"/>
          <w:sz w:val="24"/>
          <w:szCs w:val="24"/>
          <w:shd w:val="clear" w:color="auto" w:fill="FFFFFF"/>
        </w:rPr>
        <w:t>, </w:t>
      </w:r>
      <w:r w:rsidRPr="003D6BF6">
        <w:rPr>
          <w:i/>
          <w:iCs/>
          <w:color w:val="000000" w:themeColor="text1"/>
          <w:sz w:val="24"/>
          <w:szCs w:val="24"/>
          <w:shd w:val="clear" w:color="auto" w:fill="FFFFFF"/>
        </w:rPr>
        <w:t>3</w:t>
      </w:r>
      <w:r w:rsidRPr="003D6BF6">
        <w:rPr>
          <w:color w:val="000000" w:themeColor="text1"/>
          <w:sz w:val="24"/>
          <w:szCs w:val="24"/>
          <w:shd w:val="clear" w:color="auto" w:fill="FFFFFF"/>
        </w:rPr>
        <w:t>(1), 30.</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Tewe, O. O. (1991, October). Sweet potato utilization in poultry diets. In </w:t>
      </w:r>
      <w:r w:rsidRPr="003D6BF6">
        <w:rPr>
          <w:i/>
          <w:iCs/>
          <w:color w:val="000000" w:themeColor="text1"/>
          <w:sz w:val="24"/>
          <w:szCs w:val="24"/>
          <w:shd w:val="clear" w:color="auto" w:fill="FFFFFF"/>
        </w:rPr>
        <w:t>Symposium on Tropical Root Crops in a Developping Economy 380</w:t>
      </w:r>
      <w:r w:rsidRPr="003D6BF6">
        <w:rPr>
          <w:color w:val="000000" w:themeColor="text1"/>
          <w:sz w:val="24"/>
          <w:szCs w:val="24"/>
          <w:shd w:val="clear" w:color="auto" w:fill="FFFFFF"/>
        </w:rPr>
        <w:t> (pp. 426-437).</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040307">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Tripet, F., Lounibos, L. P., Robbins, D., Moran, J., Nishimura, N., &amp; Blosser, E. M. (2011). Competitive reduction by satyrization? Evidence for interspecific mating in nature and asymmetric reproductive competition between invasive mosquito vectors. </w:t>
      </w:r>
      <w:r w:rsidRPr="003D6BF6">
        <w:rPr>
          <w:i/>
          <w:iCs/>
          <w:color w:val="000000" w:themeColor="text1"/>
          <w:sz w:val="24"/>
          <w:szCs w:val="24"/>
          <w:shd w:val="clear" w:color="auto" w:fill="FFFFFF"/>
        </w:rPr>
        <w:t>The American journal of tropical medicine and hygiene</w:t>
      </w:r>
      <w:r w:rsidRPr="003D6BF6">
        <w:rPr>
          <w:color w:val="000000" w:themeColor="text1"/>
          <w:sz w:val="24"/>
          <w:szCs w:val="24"/>
          <w:shd w:val="clear" w:color="auto" w:fill="FFFFFF"/>
        </w:rPr>
        <w:t>, </w:t>
      </w:r>
      <w:r w:rsidRPr="003D6BF6">
        <w:rPr>
          <w:i/>
          <w:iCs/>
          <w:color w:val="000000" w:themeColor="text1"/>
          <w:sz w:val="24"/>
          <w:szCs w:val="24"/>
          <w:shd w:val="clear" w:color="auto" w:fill="FFFFFF"/>
        </w:rPr>
        <w:t>85</w:t>
      </w:r>
      <w:r w:rsidRPr="003D6BF6">
        <w:rPr>
          <w:color w:val="000000" w:themeColor="text1"/>
          <w:sz w:val="24"/>
          <w:szCs w:val="24"/>
          <w:shd w:val="clear" w:color="auto" w:fill="FFFFFF"/>
        </w:rPr>
        <w:t>(2), 265-270.</w:t>
      </w:r>
    </w:p>
    <w:p w:rsidR="00A3696C" w:rsidRPr="003D6BF6" w:rsidRDefault="00A3696C" w:rsidP="00040307">
      <w:pPr>
        <w:spacing w:line="360" w:lineRule="auto"/>
        <w:ind w:left="720" w:hanging="720"/>
        <w:jc w:val="both"/>
        <w:rPr>
          <w:color w:val="000000" w:themeColor="text1"/>
          <w:sz w:val="24"/>
          <w:szCs w:val="24"/>
          <w:shd w:val="clear" w:color="auto" w:fill="FFFFFF"/>
        </w:rPr>
      </w:pPr>
    </w:p>
    <w:p w:rsidR="00040307" w:rsidRPr="003D6BF6" w:rsidRDefault="00040307" w:rsidP="00040307">
      <w:pPr>
        <w:autoSpaceDE w:val="0"/>
        <w:autoSpaceDN w:val="0"/>
        <w:adjustRightInd w:val="0"/>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Turner, W. J., Malynicz, G. L., &amp; Nad, H. (1976). Effect of feeding rations based on cooked sweetpotato and a protein supplement to broiler and crossbred poultry. </w:t>
      </w:r>
      <w:r w:rsidRPr="003D6BF6">
        <w:rPr>
          <w:i/>
          <w:iCs/>
          <w:color w:val="000000" w:themeColor="text1"/>
          <w:sz w:val="24"/>
          <w:szCs w:val="24"/>
          <w:shd w:val="clear" w:color="auto" w:fill="FFFFFF"/>
        </w:rPr>
        <w:t>Papua and New Guinea agricultural journal</w:t>
      </w:r>
      <w:r w:rsidRPr="003D6BF6">
        <w:rPr>
          <w:color w:val="000000" w:themeColor="text1"/>
          <w:sz w:val="24"/>
          <w:szCs w:val="24"/>
          <w:shd w:val="clear" w:color="auto" w:fill="FFFFFF"/>
        </w:rPr>
        <w:t>.</w:t>
      </w:r>
    </w:p>
    <w:p w:rsidR="00A3696C" w:rsidRPr="003D6BF6" w:rsidRDefault="00A3696C" w:rsidP="00040307">
      <w:pPr>
        <w:autoSpaceDE w:val="0"/>
        <w:autoSpaceDN w:val="0"/>
        <w:adjustRightInd w:val="0"/>
        <w:spacing w:line="360" w:lineRule="auto"/>
        <w:ind w:left="720" w:hanging="720"/>
        <w:jc w:val="both"/>
        <w:rPr>
          <w:color w:val="000000" w:themeColor="text1"/>
          <w:sz w:val="24"/>
          <w:szCs w:val="24"/>
          <w:shd w:val="clear" w:color="auto" w:fill="FFFFFF"/>
        </w:rPr>
      </w:pPr>
    </w:p>
    <w:p w:rsidR="00040307" w:rsidRPr="003D6BF6" w:rsidRDefault="00040307" w:rsidP="00A3696C">
      <w:pPr>
        <w:spacing w:line="360" w:lineRule="auto"/>
        <w:ind w:left="720" w:hanging="720"/>
        <w:jc w:val="both"/>
        <w:rPr>
          <w:color w:val="000000" w:themeColor="text1"/>
          <w:sz w:val="24"/>
          <w:szCs w:val="24"/>
          <w:shd w:val="clear" w:color="auto" w:fill="FFFFFF"/>
        </w:rPr>
      </w:pPr>
      <w:r w:rsidRPr="003D6BF6">
        <w:rPr>
          <w:color w:val="000000" w:themeColor="text1"/>
          <w:sz w:val="24"/>
          <w:szCs w:val="24"/>
          <w:shd w:val="clear" w:color="auto" w:fill="FFFFFF"/>
        </w:rPr>
        <w:t>Woodson, B. T., Soose, R. J., Gillespie, M. B., Strohl, K. P., Maurer, J. T., De Vries, N., ... &amp; Padhya, T. A. (2016). Three-year outcomes of cranial nerve stimulation for obstructive sleep apnea: the STAR trial. </w:t>
      </w:r>
      <w:r w:rsidRPr="003D6BF6">
        <w:rPr>
          <w:i/>
          <w:iCs/>
          <w:color w:val="000000" w:themeColor="text1"/>
          <w:sz w:val="24"/>
          <w:szCs w:val="24"/>
          <w:shd w:val="clear" w:color="auto" w:fill="FFFFFF"/>
        </w:rPr>
        <w:t>Otolaryngology--Head and Neck Surgery</w:t>
      </w:r>
      <w:r w:rsidRPr="003D6BF6">
        <w:rPr>
          <w:color w:val="000000" w:themeColor="text1"/>
          <w:sz w:val="24"/>
          <w:szCs w:val="24"/>
          <w:shd w:val="clear" w:color="auto" w:fill="FFFFFF"/>
        </w:rPr>
        <w:t>, </w:t>
      </w:r>
      <w:r w:rsidRPr="003D6BF6">
        <w:rPr>
          <w:i/>
          <w:iCs/>
          <w:color w:val="000000" w:themeColor="text1"/>
          <w:sz w:val="24"/>
          <w:szCs w:val="24"/>
          <w:shd w:val="clear" w:color="auto" w:fill="FFFFFF"/>
        </w:rPr>
        <w:t>154</w:t>
      </w:r>
      <w:r w:rsidRPr="003D6BF6">
        <w:rPr>
          <w:color w:val="000000" w:themeColor="text1"/>
          <w:sz w:val="24"/>
          <w:szCs w:val="24"/>
          <w:shd w:val="clear" w:color="auto" w:fill="FFFFFF"/>
        </w:rPr>
        <w:t>(1), 181-188.</w:t>
      </w:r>
    </w:p>
    <w:p w:rsidR="00483517" w:rsidRPr="003D6BF6" w:rsidRDefault="00483517" w:rsidP="00040307">
      <w:pPr>
        <w:spacing w:line="360" w:lineRule="auto"/>
        <w:ind w:left="720" w:hanging="720"/>
        <w:rPr>
          <w:color w:val="000000" w:themeColor="text1"/>
          <w:sz w:val="24"/>
          <w:szCs w:val="24"/>
        </w:rPr>
      </w:pPr>
    </w:p>
    <w:sectPr w:rsidR="00483517" w:rsidRPr="003D6BF6" w:rsidSect="001E4097">
      <w:footerReference w:type="default" r:id="rId10"/>
      <w:pgSz w:w="11909" w:h="16834" w:code="9"/>
      <w:pgMar w:top="1435" w:right="1429" w:bottom="1440" w:left="2448" w:header="0" w:footer="720" w:gutter="0"/>
      <w:cols w:space="720" w:equalWidth="0">
        <w:col w:w="8032"/>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177" w:rsidRDefault="003C4177" w:rsidP="0055012D">
      <w:r>
        <w:separator/>
      </w:r>
    </w:p>
  </w:endnote>
  <w:endnote w:type="continuationSeparator" w:id="1">
    <w:p w:rsidR="003C4177" w:rsidRDefault="003C4177" w:rsidP="00550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QktwdpMyriadPro-Semibol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731"/>
      <w:docPartObj>
        <w:docPartGallery w:val="Page Numbers (Bottom of Page)"/>
        <w:docPartUnique/>
      </w:docPartObj>
    </w:sdtPr>
    <w:sdtEndPr>
      <w:rPr>
        <w:color w:val="7F7F7F" w:themeColor="background1" w:themeShade="7F"/>
        <w:spacing w:val="60"/>
      </w:rPr>
    </w:sdtEndPr>
    <w:sdtContent>
      <w:p w:rsidR="0088784B" w:rsidRDefault="0088784B" w:rsidP="001E4097">
        <w:pPr>
          <w:pStyle w:val="Footer"/>
          <w:pBdr>
            <w:top w:val="single" w:sz="4" w:space="1" w:color="D9D9D9" w:themeColor="background1" w:themeShade="D9"/>
          </w:pBdr>
          <w:tabs>
            <w:tab w:val="clear" w:pos="4680"/>
            <w:tab w:val="clear" w:pos="9360"/>
          </w:tabs>
          <w:jc w:val="right"/>
        </w:pPr>
        <w:fldSimple w:instr=" PAGE   \* MERGEFORMAT ">
          <w:r w:rsidR="00B41A25">
            <w:rPr>
              <w:noProof/>
            </w:rPr>
            <w:t>4</w:t>
          </w:r>
        </w:fldSimple>
        <w:r>
          <w:t xml:space="preserve"> | </w:t>
        </w:r>
        <w:r>
          <w:rPr>
            <w:color w:val="7F7F7F" w:themeColor="background1" w:themeShade="7F"/>
            <w:spacing w:val="60"/>
          </w:rPr>
          <w:t>Page</w:t>
        </w:r>
      </w:p>
    </w:sdtContent>
  </w:sdt>
  <w:p w:rsidR="0088784B" w:rsidRDefault="0088784B" w:rsidP="001E4097">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177" w:rsidRDefault="003C4177" w:rsidP="0055012D">
      <w:r>
        <w:separator/>
      </w:r>
    </w:p>
  </w:footnote>
  <w:footnote w:type="continuationSeparator" w:id="1">
    <w:p w:rsidR="003C4177" w:rsidRDefault="003C4177" w:rsidP="00550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useFELayout/>
  </w:compat>
  <w:rsids>
    <w:rsidRoot w:val="00B770F1"/>
    <w:rsid w:val="00040307"/>
    <w:rsid w:val="00065C60"/>
    <w:rsid w:val="00080A56"/>
    <w:rsid w:val="000935E8"/>
    <w:rsid w:val="00097FF6"/>
    <w:rsid w:val="000B6B55"/>
    <w:rsid w:val="000E33A4"/>
    <w:rsid w:val="000F3E16"/>
    <w:rsid w:val="001077C7"/>
    <w:rsid w:val="0011281C"/>
    <w:rsid w:val="001209F6"/>
    <w:rsid w:val="00143D81"/>
    <w:rsid w:val="0016414A"/>
    <w:rsid w:val="001642BB"/>
    <w:rsid w:val="001778AF"/>
    <w:rsid w:val="00184291"/>
    <w:rsid w:val="00184FF5"/>
    <w:rsid w:val="001A18FA"/>
    <w:rsid w:val="001A1F09"/>
    <w:rsid w:val="001A24CC"/>
    <w:rsid w:val="001D1528"/>
    <w:rsid w:val="001E4097"/>
    <w:rsid w:val="001F2EB7"/>
    <w:rsid w:val="001F423E"/>
    <w:rsid w:val="0020282A"/>
    <w:rsid w:val="00226442"/>
    <w:rsid w:val="00231B1A"/>
    <w:rsid w:val="002320AC"/>
    <w:rsid w:val="002418F3"/>
    <w:rsid w:val="00265287"/>
    <w:rsid w:val="002966BD"/>
    <w:rsid w:val="002B61C3"/>
    <w:rsid w:val="002C2499"/>
    <w:rsid w:val="002C6912"/>
    <w:rsid w:val="002E1678"/>
    <w:rsid w:val="002F1223"/>
    <w:rsid w:val="00323B58"/>
    <w:rsid w:val="0033687A"/>
    <w:rsid w:val="003401A0"/>
    <w:rsid w:val="00342AE3"/>
    <w:rsid w:val="0035763E"/>
    <w:rsid w:val="003742FB"/>
    <w:rsid w:val="003C4177"/>
    <w:rsid w:val="003D3378"/>
    <w:rsid w:val="003D6BF6"/>
    <w:rsid w:val="003F7C2A"/>
    <w:rsid w:val="004015CB"/>
    <w:rsid w:val="00407E81"/>
    <w:rsid w:val="00437ACC"/>
    <w:rsid w:val="00441F1B"/>
    <w:rsid w:val="0044591A"/>
    <w:rsid w:val="00446956"/>
    <w:rsid w:val="00450768"/>
    <w:rsid w:val="00451BAF"/>
    <w:rsid w:val="00467637"/>
    <w:rsid w:val="00482CA3"/>
    <w:rsid w:val="00483517"/>
    <w:rsid w:val="00493601"/>
    <w:rsid w:val="004942F4"/>
    <w:rsid w:val="004A77C0"/>
    <w:rsid w:val="004E0A98"/>
    <w:rsid w:val="004F025F"/>
    <w:rsid w:val="00500EA3"/>
    <w:rsid w:val="00513667"/>
    <w:rsid w:val="00520C1A"/>
    <w:rsid w:val="0052188D"/>
    <w:rsid w:val="00532079"/>
    <w:rsid w:val="0054653A"/>
    <w:rsid w:val="0055012D"/>
    <w:rsid w:val="00552692"/>
    <w:rsid w:val="00562F3A"/>
    <w:rsid w:val="0059383E"/>
    <w:rsid w:val="005B6100"/>
    <w:rsid w:val="005C74EB"/>
    <w:rsid w:val="005C7933"/>
    <w:rsid w:val="005F6F77"/>
    <w:rsid w:val="006048DB"/>
    <w:rsid w:val="0062164B"/>
    <w:rsid w:val="00634F74"/>
    <w:rsid w:val="0064011A"/>
    <w:rsid w:val="00645745"/>
    <w:rsid w:val="006660C9"/>
    <w:rsid w:val="006B7151"/>
    <w:rsid w:val="00703EEF"/>
    <w:rsid w:val="00731D30"/>
    <w:rsid w:val="0075502E"/>
    <w:rsid w:val="00763AC5"/>
    <w:rsid w:val="00780BF6"/>
    <w:rsid w:val="00790538"/>
    <w:rsid w:val="007A7C8D"/>
    <w:rsid w:val="007B7110"/>
    <w:rsid w:val="007C03BB"/>
    <w:rsid w:val="007C3A6C"/>
    <w:rsid w:val="007D228D"/>
    <w:rsid w:val="007D32F6"/>
    <w:rsid w:val="007D6928"/>
    <w:rsid w:val="007D6D18"/>
    <w:rsid w:val="007E177C"/>
    <w:rsid w:val="007E1FB5"/>
    <w:rsid w:val="007F3EE7"/>
    <w:rsid w:val="00810364"/>
    <w:rsid w:val="008163A7"/>
    <w:rsid w:val="00826EC0"/>
    <w:rsid w:val="00827058"/>
    <w:rsid w:val="008333E7"/>
    <w:rsid w:val="0085187B"/>
    <w:rsid w:val="00870055"/>
    <w:rsid w:val="00871750"/>
    <w:rsid w:val="00874320"/>
    <w:rsid w:val="0087706C"/>
    <w:rsid w:val="008837C1"/>
    <w:rsid w:val="0088784B"/>
    <w:rsid w:val="008919F8"/>
    <w:rsid w:val="008A5634"/>
    <w:rsid w:val="008B3515"/>
    <w:rsid w:val="008B5E43"/>
    <w:rsid w:val="008D3FF9"/>
    <w:rsid w:val="008D5514"/>
    <w:rsid w:val="008E1B31"/>
    <w:rsid w:val="00902AF7"/>
    <w:rsid w:val="00915B84"/>
    <w:rsid w:val="00932091"/>
    <w:rsid w:val="00935820"/>
    <w:rsid w:val="00946373"/>
    <w:rsid w:val="0095085D"/>
    <w:rsid w:val="00957B02"/>
    <w:rsid w:val="009756C9"/>
    <w:rsid w:val="009902C0"/>
    <w:rsid w:val="009C0709"/>
    <w:rsid w:val="009F5FE2"/>
    <w:rsid w:val="00A1127E"/>
    <w:rsid w:val="00A2773A"/>
    <w:rsid w:val="00A3429B"/>
    <w:rsid w:val="00A3550A"/>
    <w:rsid w:val="00A3696C"/>
    <w:rsid w:val="00A424EF"/>
    <w:rsid w:val="00A644ED"/>
    <w:rsid w:val="00A67EBE"/>
    <w:rsid w:val="00A756AD"/>
    <w:rsid w:val="00A940A9"/>
    <w:rsid w:val="00AA13C6"/>
    <w:rsid w:val="00AC04C6"/>
    <w:rsid w:val="00AD32A4"/>
    <w:rsid w:val="00AE202F"/>
    <w:rsid w:val="00B41A25"/>
    <w:rsid w:val="00B53E6A"/>
    <w:rsid w:val="00B56849"/>
    <w:rsid w:val="00B630F2"/>
    <w:rsid w:val="00B6577E"/>
    <w:rsid w:val="00B6611C"/>
    <w:rsid w:val="00B66F67"/>
    <w:rsid w:val="00B770F1"/>
    <w:rsid w:val="00B82DA8"/>
    <w:rsid w:val="00B90AD2"/>
    <w:rsid w:val="00B96D5B"/>
    <w:rsid w:val="00BB1364"/>
    <w:rsid w:val="00BB62FA"/>
    <w:rsid w:val="00BC61E8"/>
    <w:rsid w:val="00BD345A"/>
    <w:rsid w:val="00BD3BC0"/>
    <w:rsid w:val="00BD4A23"/>
    <w:rsid w:val="00BE3A7E"/>
    <w:rsid w:val="00BE526F"/>
    <w:rsid w:val="00BE706F"/>
    <w:rsid w:val="00BF11BF"/>
    <w:rsid w:val="00BF7ACE"/>
    <w:rsid w:val="00C04AC8"/>
    <w:rsid w:val="00C26B34"/>
    <w:rsid w:val="00C30E15"/>
    <w:rsid w:val="00C44F70"/>
    <w:rsid w:val="00C46E29"/>
    <w:rsid w:val="00C5268F"/>
    <w:rsid w:val="00C526C0"/>
    <w:rsid w:val="00C5296B"/>
    <w:rsid w:val="00C54686"/>
    <w:rsid w:val="00C81DAC"/>
    <w:rsid w:val="00CA697B"/>
    <w:rsid w:val="00CA7EDE"/>
    <w:rsid w:val="00CB6468"/>
    <w:rsid w:val="00CD454F"/>
    <w:rsid w:val="00D14A6B"/>
    <w:rsid w:val="00D226C9"/>
    <w:rsid w:val="00D26261"/>
    <w:rsid w:val="00D26756"/>
    <w:rsid w:val="00D353B0"/>
    <w:rsid w:val="00D43834"/>
    <w:rsid w:val="00D61424"/>
    <w:rsid w:val="00D70BE5"/>
    <w:rsid w:val="00D72779"/>
    <w:rsid w:val="00D9025F"/>
    <w:rsid w:val="00DC1D26"/>
    <w:rsid w:val="00DD433B"/>
    <w:rsid w:val="00E655BC"/>
    <w:rsid w:val="00E76902"/>
    <w:rsid w:val="00E86561"/>
    <w:rsid w:val="00E90AA2"/>
    <w:rsid w:val="00E95878"/>
    <w:rsid w:val="00EA05BD"/>
    <w:rsid w:val="00EC031B"/>
    <w:rsid w:val="00EC784E"/>
    <w:rsid w:val="00ED13FA"/>
    <w:rsid w:val="00ED1D84"/>
    <w:rsid w:val="00F06887"/>
    <w:rsid w:val="00F14180"/>
    <w:rsid w:val="00F157AF"/>
    <w:rsid w:val="00F45D4B"/>
    <w:rsid w:val="00F564C9"/>
    <w:rsid w:val="00F908FC"/>
    <w:rsid w:val="00FA124C"/>
    <w:rsid w:val="00FC3B6C"/>
    <w:rsid w:val="00FF4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lepara">
    <w:name w:val="simplepara"/>
    <w:basedOn w:val="Normal"/>
    <w:rsid w:val="00A67EBE"/>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C04AC8"/>
    <w:rPr>
      <w:color w:val="0000FF"/>
      <w:u w:val="single"/>
    </w:rPr>
  </w:style>
  <w:style w:type="character" w:styleId="Strong">
    <w:name w:val="Strong"/>
    <w:basedOn w:val="DefaultParagraphFont"/>
    <w:uiPriority w:val="22"/>
    <w:qFormat/>
    <w:rsid w:val="00C04AC8"/>
    <w:rPr>
      <w:b/>
      <w:bCs/>
    </w:rPr>
  </w:style>
  <w:style w:type="table" w:styleId="TableGrid">
    <w:name w:val="Table Grid"/>
    <w:basedOn w:val="TableNormal"/>
    <w:uiPriority w:val="59"/>
    <w:rsid w:val="00C04AC8"/>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04AC8"/>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C04AC8"/>
    <w:rPr>
      <w:i/>
      <w:iCs/>
    </w:rPr>
  </w:style>
  <w:style w:type="paragraph" w:styleId="NoSpacing">
    <w:name w:val="No Spacing"/>
    <w:uiPriority w:val="1"/>
    <w:qFormat/>
    <w:rsid w:val="00C04AC8"/>
    <w:rPr>
      <w:rFonts w:asciiTheme="minorHAnsi" w:eastAsiaTheme="minorHAnsi" w:hAnsiTheme="minorHAnsi" w:cstheme="minorBidi"/>
    </w:rPr>
  </w:style>
  <w:style w:type="character" w:customStyle="1" w:styleId="captionnumber">
    <w:name w:val="captionnumber"/>
    <w:basedOn w:val="DefaultParagraphFont"/>
    <w:rsid w:val="00C04AC8"/>
  </w:style>
  <w:style w:type="paragraph" w:styleId="Header">
    <w:name w:val="header"/>
    <w:basedOn w:val="Normal"/>
    <w:link w:val="HeaderChar"/>
    <w:uiPriority w:val="99"/>
    <w:unhideWhenUsed/>
    <w:rsid w:val="007D228D"/>
    <w:pPr>
      <w:tabs>
        <w:tab w:val="center" w:pos="4680"/>
        <w:tab w:val="right" w:pos="9360"/>
      </w:tabs>
    </w:pPr>
  </w:style>
  <w:style w:type="character" w:customStyle="1" w:styleId="HeaderChar">
    <w:name w:val="Header Char"/>
    <w:basedOn w:val="DefaultParagraphFont"/>
    <w:link w:val="Header"/>
    <w:uiPriority w:val="99"/>
    <w:rsid w:val="007D228D"/>
  </w:style>
  <w:style w:type="paragraph" w:styleId="Footer">
    <w:name w:val="footer"/>
    <w:basedOn w:val="Normal"/>
    <w:link w:val="FooterChar"/>
    <w:uiPriority w:val="99"/>
    <w:unhideWhenUsed/>
    <w:rsid w:val="007D228D"/>
    <w:pPr>
      <w:tabs>
        <w:tab w:val="center" w:pos="4680"/>
        <w:tab w:val="right" w:pos="9360"/>
      </w:tabs>
    </w:pPr>
  </w:style>
  <w:style w:type="character" w:customStyle="1" w:styleId="FooterChar">
    <w:name w:val="Footer Char"/>
    <w:basedOn w:val="DefaultParagraphFont"/>
    <w:link w:val="Footer"/>
    <w:uiPriority w:val="99"/>
    <w:rsid w:val="007D228D"/>
  </w:style>
  <w:style w:type="paragraph" w:styleId="EndnoteText">
    <w:name w:val="endnote text"/>
    <w:basedOn w:val="Normal"/>
    <w:link w:val="EndnoteTextChar"/>
    <w:uiPriority w:val="99"/>
    <w:semiHidden/>
    <w:unhideWhenUsed/>
    <w:rsid w:val="00F14180"/>
    <w:rPr>
      <w:sz w:val="20"/>
      <w:szCs w:val="20"/>
    </w:rPr>
  </w:style>
  <w:style w:type="character" w:customStyle="1" w:styleId="EndnoteTextChar">
    <w:name w:val="Endnote Text Char"/>
    <w:basedOn w:val="DefaultParagraphFont"/>
    <w:link w:val="EndnoteText"/>
    <w:uiPriority w:val="99"/>
    <w:semiHidden/>
    <w:rsid w:val="00F14180"/>
    <w:rPr>
      <w:sz w:val="20"/>
      <w:szCs w:val="20"/>
    </w:rPr>
  </w:style>
  <w:style w:type="character" w:styleId="EndnoteReference">
    <w:name w:val="endnote reference"/>
    <w:basedOn w:val="DefaultParagraphFont"/>
    <w:uiPriority w:val="99"/>
    <w:semiHidden/>
    <w:unhideWhenUsed/>
    <w:rsid w:val="00F14180"/>
    <w:rPr>
      <w:vertAlign w:val="superscript"/>
    </w:rPr>
  </w:style>
</w:styles>
</file>

<file path=word/webSettings.xml><?xml version="1.0" encoding="utf-8"?>
<w:webSettings xmlns:r="http://schemas.openxmlformats.org/officeDocument/2006/relationships" xmlns:w="http://schemas.openxmlformats.org/wordprocessingml/2006/main">
  <w:divs>
    <w:div w:id="461533415">
      <w:bodyDiv w:val="1"/>
      <w:marLeft w:val="0"/>
      <w:marRight w:val="0"/>
      <w:marTop w:val="0"/>
      <w:marBottom w:val="0"/>
      <w:divBdr>
        <w:top w:val="none" w:sz="0" w:space="0" w:color="auto"/>
        <w:left w:val="none" w:sz="0" w:space="0" w:color="auto"/>
        <w:bottom w:val="none" w:sz="0" w:space="0" w:color="auto"/>
        <w:right w:val="none" w:sz="0" w:space="0" w:color="auto"/>
      </w:divBdr>
      <w:divsChild>
        <w:div w:id="35180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alert.net/asci/result.php?searchin=Keywords&amp;cat=&amp;ascicat=ALL&amp;Submit=Search&amp;keyword=ascorbic+acid" TargetMode="External"/><Relationship Id="rId3" Type="http://schemas.openxmlformats.org/officeDocument/2006/relationships/settings" Target="settings.xml"/><Relationship Id="rId7" Type="http://schemas.openxmlformats.org/officeDocument/2006/relationships/hyperlink" Target="http://www.scialert.net/asci/result.php?searchin=Keywords&amp;cat=&amp;ascicat=ALL&amp;Submit=Search&amp;keyword=vitam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nk.springer.com/article/10.1186%2Fs40538-016-00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9A9A-9BEB-451E-8F7F-27A949E2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32</Pages>
  <Words>7774</Words>
  <Characters>44313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AHAD</cp:lastModifiedBy>
  <cp:revision>27</cp:revision>
  <cp:lastPrinted>2018-11-13T15:40:00Z</cp:lastPrinted>
  <dcterms:created xsi:type="dcterms:W3CDTF">2018-11-13T14:21:00Z</dcterms:created>
  <dcterms:modified xsi:type="dcterms:W3CDTF">2018-11-14T12:08:00Z</dcterms:modified>
</cp:coreProperties>
</file>