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B6" w:rsidRPr="002846F7" w:rsidRDefault="007402B6" w:rsidP="008E1CC3">
      <w:pPr>
        <w:spacing w:after="0" w:line="240" w:lineRule="auto"/>
        <w:jc w:val="both"/>
        <w:rPr>
          <w:rFonts w:ascii="Times New Roman" w:hAnsi="Times New Roman" w:cs="Times New Roman"/>
          <w:b/>
          <w:bCs/>
          <w:color w:val="000000" w:themeColor="text1"/>
          <w:sz w:val="28"/>
          <w:szCs w:val="28"/>
        </w:rPr>
      </w:pPr>
      <w:r w:rsidRPr="002846F7">
        <w:rPr>
          <w:rFonts w:ascii="Times New Roman" w:hAnsi="Times New Roman" w:cs="Times New Roman"/>
          <w:noProof/>
          <w:color w:val="000000" w:themeColor="text1"/>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54864</wp:posOffset>
            </wp:positionV>
            <wp:extent cx="1545463" cy="1609344"/>
            <wp:effectExtent l="1905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45463" cy="1609344"/>
                    </a:xfrm>
                    <a:prstGeom prst="rect">
                      <a:avLst/>
                    </a:prstGeom>
                    <a:noFill/>
                    <a:ln w="9525">
                      <a:noFill/>
                      <a:miter lim="800000"/>
                      <a:headEnd/>
                      <a:tailEnd/>
                    </a:ln>
                  </pic:spPr>
                </pic:pic>
              </a:graphicData>
            </a:graphic>
          </wp:anchor>
        </w:drawing>
      </w:r>
    </w:p>
    <w:p w:rsidR="007402B6" w:rsidRPr="002846F7" w:rsidRDefault="007402B6" w:rsidP="008E1CC3">
      <w:pPr>
        <w:spacing w:after="0" w:line="240" w:lineRule="auto"/>
        <w:rPr>
          <w:rFonts w:ascii="Times New Roman" w:hAnsi="Times New Roman" w:cs="Times New Roman"/>
          <w:b/>
          <w:bCs/>
          <w:color w:val="000000" w:themeColor="text1"/>
          <w:sz w:val="28"/>
          <w:szCs w:val="28"/>
        </w:rPr>
      </w:pPr>
    </w:p>
    <w:p w:rsidR="007402B6" w:rsidRPr="002846F7" w:rsidRDefault="007402B6" w:rsidP="008E1CC3">
      <w:pPr>
        <w:spacing w:after="0" w:line="240" w:lineRule="auto"/>
        <w:rPr>
          <w:rFonts w:ascii="Times New Roman" w:hAnsi="Times New Roman" w:cs="Times New Roman"/>
          <w:b/>
          <w:bCs/>
          <w:color w:val="000000" w:themeColor="text1"/>
          <w:sz w:val="28"/>
          <w:szCs w:val="28"/>
        </w:rPr>
      </w:pPr>
    </w:p>
    <w:p w:rsidR="007402B6" w:rsidRPr="002846F7" w:rsidRDefault="007402B6" w:rsidP="008E1CC3">
      <w:pPr>
        <w:spacing w:after="0" w:line="240" w:lineRule="auto"/>
        <w:rPr>
          <w:rFonts w:ascii="Times New Roman" w:hAnsi="Times New Roman" w:cs="Times New Roman"/>
          <w:b/>
          <w:bCs/>
          <w:color w:val="000000" w:themeColor="text1"/>
          <w:sz w:val="28"/>
          <w:szCs w:val="28"/>
        </w:rPr>
      </w:pPr>
    </w:p>
    <w:p w:rsidR="001F45AF" w:rsidRPr="002846F7" w:rsidRDefault="001F45AF" w:rsidP="008E1CC3">
      <w:pPr>
        <w:spacing w:after="0" w:line="240" w:lineRule="auto"/>
        <w:rPr>
          <w:rFonts w:ascii="Times New Roman" w:hAnsi="Times New Roman" w:cs="Times New Roman"/>
          <w:color w:val="000000" w:themeColor="text1"/>
          <w:sz w:val="32"/>
          <w:szCs w:val="32"/>
        </w:rPr>
      </w:pPr>
    </w:p>
    <w:p w:rsidR="00DC1222" w:rsidRPr="002846F7" w:rsidRDefault="00DC1222" w:rsidP="008E1CC3">
      <w:pPr>
        <w:spacing w:after="0" w:line="240" w:lineRule="auto"/>
        <w:rPr>
          <w:rFonts w:ascii="Times New Roman" w:hAnsi="Times New Roman" w:cs="Times New Roman"/>
          <w:color w:val="000000" w:themeColor="text1"/>
          <w:sz w:val="32"/>
          <w:szCs w:val="32"/>
        </w:rPr>
      </w:pPr>
    </w:p>
    <w:p w:rsidR="008E1CC3" w:rsidRPr="002846F7" w:rsidRDefault="00B2162B" w:rsidP="008E1CC3">
      <w:pPr>
        <w:spacing w:after="0" w:line="240" w:lineRule="auto"/>
        <w:ind w:left="720" w:hanging="720"/>
        <w:jc w:val="center"/>
        <w:rPr>
          <w:rFonts w:ascii="Times New Roman" w:hAnsi="Times New Roman" w:cs="Times New Roman"/>
          <w:b/>
          <w:color w:val="000000" w:themeColor="text1"/>
          <w:sz w:val="36"/>
          <w:szCs w:val="36"/>
        </w:rPr>
      </w:pPr>
      <w:r w:rsidRPr="002846F7">
        <w:rPr>
          <w:rFonts w:ascii="Times New Roman" w:hAnsi="Times New Roman" w:cs="Times New Roman"/>
          <w:b/>
          <w:color w:val="000000" w:themeColor="text1"/>
          <w:sz w:val="36"/>
          <w:szCs w:val="36"/>
        </w:rPr>
        <w:t xml:space="preserve">        </w:t>
      </w:r>
    </w:p>
    <w:p w:rsidR="008E1CC3" w:rsidRPr="002846F7" w:rsidRDefault="008E1CC3" w:rsidP="008E1CC3">
      <w:pPr>
        <w:spacing w:after="0" w:line="240" w:lineRule="auto"/>
        <w:ind w:left="720" w:hanging="720"/>
        <w:jc w:val="center"/>
        <w:rPr>
          <w:rFonts w:ascii="Times New Roman" w:hAnsi="Times New Roman" w:cs="Times New Roman"/>
          <w:b/>
          <w:color w:val="000000" w:themeColor="text1"/>
          <w:sz w:val="36"/>
          <w:szCs w:val="36"/>
        </w:rPr>
      </w:pPr>
    </w:p>
    <w:p w:rsidR="00563147" w:rsidRPr="002846F7" w:rsidRDefault="00563147" w:rsidP="00364AD3">
      <w:pPr>
        <w:spacing w:after="0" w:line="240" w:lineRule="auto"/>
        <w:ind w:left="720" w:hanging="720"/>
        <w:jc w:val="center"/>
        <w:rPr>
          <w:rFonts w:ascii="Times New Roman" w:hAnsi="Times New Roman" w:cs="Times New Roman"/>
          <w:b/>
          <w:color w:val="000000" w:themeColor="text1"/>
          <w:sz w:val="42"/>
          <w:szCs w:val="36"/>
        </w:rPr>
      </w:pPr>
    </w:p>
    <w:p w:rsidR="00364AD3" w:rsidRPr="002846F7" w:rsidRDefault="00364AD3" w:rsidP="00364AD3">
      <w:pPr>
        <w:spacing w:after="0" w:line="240" w:lineRule="auto"/>
        <w:jc w:val="center"/>
        <w:rPr>
          <w:rFonts w:ascii="Times New Roman" w:eastAsia="Times New Roman" w:hAnsi="Times New Roman" w:cs="Times New Roman"/>
          <w:b/>
          <w:color w:val="000000" w:themeColor="text1"/>
          <w:sz w:val="26"/>
          <w:szCs w:val="24"/>
        </w:rPr>
      </w:pPr>
    </w:p>
    <w:p w:rsidR="00364AD3" w:rsidRPr="002846F7" w:rsidRDefault="00364AD3" w:rsidP="00364AD3">
      <w:pPr>
        <w:spacing w:after="0" w:line="240" w:lineRule="auto"/>
        <w:jc w:val="center"/>
        <w:rPr>
          <w:rFonts w:ascii="Times New Roman" w:eastAsia="Times New Roman" w:hAnsi="Times New Roman" w:cs="Times New Roman"/>
          <w:b/>
          <w:color w:val="000000" w:themeColor="text1"/>
          <w:sz w:val="26"/>
          <w:szCs w:val="24"/>
        </w:rPr>
      </w:pPr>
      <w:r w:rsidRPr="002846F7">
        <w:rPr>
          <w:rFonts w:ascii="Times New Roman" w:eastAsia="Times New Roman" w:hAnsi="Times New Roman" w:cs="Times New Roman"/>
          <w:b/>
          <w:color w:val="000000" w:themeColor="text1"/>
          <w:sz w:val="26"/>
          <w:szCs w:val="24"/>
        </w:rPr>
        <w:t xml:space="preserve">EFFECTS OF </w:t>
      </w:r>
      <w:r w:rsidR="00620A3E" w:rsidRPr="002846F7">
        <w:rPr>
          <w:rFonts w:ascii="Times New Roman" w:eastAsia="Times New Roman" w:hAnsi="Times New Roman" w:cs="Times New Roman"/>
          <w:b/>
          <w:color w:val="000000" w:themeColor="text1"/>
          <w:sz w:val="26"/>
          <w:szCs w:val="24"/>
        </w:rPr>
        <w:t>SUPPLEMEN</w:t>
      </w:r>
      <w:r w:rsidRPr="002846F7">
        <w:rPr>
          <w:rFonts w:ascii="Times New Roman" w:eastAsia="Times New Roman" w:hAnsi="Times New Roman" w:cs="Times New Roman"/>
          <w:b/>
          <w:color w:val="000000" w:themeColor="text1"/>
          <w:sz w:val="26"/>
          <w:szCs w:val="24"/>
        </w:rPr>
        <w:t xml:space="preserve">TING LEMON JUICE AND MOLASSES ON PRODUCTIVE PERFORMANCE, CARCASS CHARACTERISTICS AND HEMATOBIOCHEMICAL PARAMETERS OF </w:t>
      </w:r>
    </w:p>
    <w:p w:rsidR="00364AD3" w:rsidRPr="002846F7" w:rsidRDefault="00364AD3" w:rsidP="00364AD3">
      <w:pPr>
        <w:spacing w:after="0" w:line="240" w:lineRule="auto"/>
        <w:jc w:val="center"/>
        <w:rPr>
          <w:rFonts w:ascii="Times New Roman" w:eastAsia="Times New Roman" w:hAnsi="Times New Roman" w:cs="Times New Roman"/>
          <w:b/>
          <w:color w:val="000000" w:themeColor="text1"/>
          <w:sz w:val="26"/>
          <w:szCs w:val="24"/>
        </w:rPr>
      </w:pPr>
      <w:r w:rsidRPr="002846F7">
        <w:rPr>
          <w:rFonts w:ascii="Times New Roman" w:eastAsia="Times New Roman" w:hAnsi="Times New Roman" w:cs="Times New Roman"/>
          <w:b/>
          <w:color w:val="000000" w:themeColor="text1"/>
          <w:sz w:val="26"/>
          <w:szCs w:val="24"/>
        </w:rPr>
        <w:t>COMMERCIAL BROILER</w:t>
      </w:r>
    </w:p>
    <w:p w:rsidR="00FA43D2" w:rsidRPr="002846F7" w:rsidRDefault="00DC1222" w:rsidP="00364AD3">
      <w:pPr>
        <w:spacing w:after="0" w:line="240" w:lineRule="auto"/>
        <w:rPr>
          <w:rFonts w:ascii="Times New Roman" w:hAnsi="Times New Roman" w:cs="Times New Roman"/>
          <w:bCs/>
          <w:color w:val="000000" w:themeColor="text1"/>
          <w:sz w:val="32"/>
          <w:szCs w:val="32"/>
        </w:rPr>
      </w:pPr>
      <w:r w:rsidRPr="002846F7">
        <w:rPr>
          <w:rFonts w:ascii="Times New Roman" w:hAnsi="Times New Roman" w:cs="Times New Roman"/>
          <w:bCs/>
          <w:color w:val="000000" w:themeColor="text1"/>
          <w:sz w:val="32"/>
          <w:szCs w:val="32"/>
        </w:rPr>
        <w:t xml:space="preserve">   </w:t>
      </w:r>
    </w:p>
    <w:p w:rsidR="00E57A32" w:rsidRPr="002846F7" w:rsidRDefault="00E57A32" w:rsidP="00364AD3">
      <w:pPr>
        <w:spacing w:after="0" w:line="240" w:lineRule="auto"/>
        <w:jc w:val="center"/>
        <w:rPr>
          <w:rFonts w:ascii="Times New Roman" w:hAnsi="Times New Roman" w:cs="Times New Roman"/>
          <w:b/>
          <w:bCs/>
          <w:color w:val="000000" w:themeColor="text1"/>
          <w:sz w:val="28"/>
          <w:szCs w:val="28"/>
        </w:rPr>
      </w:pPr>
    </w:p>
    <w:p w:rsidR="00E57A32" w:rsidRPr="002846F7" w:rsidRDefault="00E57A32" w:rsidP="00364AD3">
      <w:pPr>
        <w:spacing w:after="0" w:line="240" w:lineRule="auto"/>
        <w:jc w:val="center"/>
        <w:rPr>
          <w:rFonts w:ascii="Times New Roman" w:hAnsi="Times New Roman" w:cs="Times New Roman"/>
          <w:b/>
          <w:bCs/>
          <w:color w:val="000000" w:themeColor="text1"/>
          <w:sz w:val="28"/>
          <w:szCs w:val="28"/>
          <w:u w:val="single"/>
        </w:rPr>
      </w:pPr>
    </w:p>
    <w:p w:rsidR="00E57A32" w:rsidRPr="002846F7" w:rsidRDefault="00E57A32" w:rsidP="00364AD3">
      <w:pPr>
        <w:spacing w:after="0" w:line="240" w:lineRule="auto"/>
        <w:jc w:val="center"/>
        <w:rPr>
          <w:rFonts w:ascii="Times New Roman" w:hAnsi="Times New Roman" w:cs="Times New Roman"/>
          <w:b/>
          <w:bCs/>
          <w:color w:val="000000" w:themeColor="text1"/>
          <w:sz w:val="28"/>
          <w:szCs w:val="28"/>
        </w:rPr>
      </w:pPr>
    </w:p>
    <w:p w:rsidR="000C0D1B" w:rsidRPr="002846F7" w:rsidRDefault="000C0D1B" w:rsidP="00364AD3">
      <w:pPr>
        <w:spacing w:after="0" w:line="240" w:lineRule="auto"/>
        <w:jc w:val="center"/>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t>Saidur Rahman</w:t>
      </w:r>
    </w:p>
    <w:p w:rsidR="000C0D1B" w:rsidRPr="002846F7" w:rsidRDefault="000C0D1B" w:rsidP="00364AD3">
      <w:pPr>
        <w:spacing w:after="0" w:line="240" w:lineRule="auto"/>
        <w:jc w:val="center"/>
        <w:outlineLvl w:val="0"/>
        <w:rPr>
          <w:rFonts w:ascii="Times New Roman" w:hAnsi="Times New Roman" w:cs="Times New Roman"/>
          <w:bCs/>
          <w:color w:val="000000" w:themeColor="text1"/>
          <w:sz w:val="24"/>
          <w:szCs w:val="24"/>
        </w:rPr>
      </w:pPr>
      <w:r w:rsidRPr="002846F7">
        <w:rPr>
          <w:rFonts w:ascii="Times New Roman" w:hAnsi="Times New Roman" w:cs="Times New Roman"/>
          <w:bCs/>
          <w:color w:val="000000" w:themeColor="text1"/>
          <w:sz w:val="24"/>
          <w:szCs w:val="24"/>
        </w:rPr>
        <w:t>Examination Roll No</w:t>
      </w:r>
      <w:r w:rsidR="00563147" w:rsidRPr="002846F7">
        <w:rPr>
          <w:rFonts w:ascii="Times New Roman" w:hAnsi="Times New Roman" w:cs="Times New Roman"/>
          <w:bCs/>
          <w:color w:val="000000" w:themeColor="text1"/>
          <w:sz w:val="24"/>
          <w:szCs w:val="24"/>
        </w:rPr>
        <w:t xml:space="preserve">: </w:t>
      </w:r>
      <w:r w:rsidRPr="002846F7">
        <w:rPr>
          <w:rFonts w:ascii="Times New Roman" w:hAnsi="Times New Roman" w:cs="Times New Roman"/>
          <w:bCs/>
          <w:color w:val="000000" w:themeColor="text1"/>
          <w:sz w:val="24"/>
          <w:szCs w:val="24"/>
        </w:rPr>
        <w:t>116/0</w:t>
      </w:r>
      <w:r w:rsidR="00563147" w:rsidRPr="002846F7">
        <w:rPr>
          <w:rFonts w:ascii="Times New Roman" w:hAnsi="Times New Roman" w:cs="Times New Roman"/>
          <w:bCs/>
          <w:color w:val="000000" w:themeColor="text1"/>
          <w:sz w:val="24"/>
          <w:szCs w:val="24"/>
        </w:rPr>
        <w:t xml:space="preserve">8; Registration No: </w:t>
      </w:r>
      <w:r w:rsidR="00EC55B1" w:rsidRPr="002846F7">
        <w:rPr>
          <w:rFonts w:ascii="Times New Roman" w:hAnsi="Times New Roman" w:cs="Times New Roman"/>
          <w:bCs/>
          <w:color w:val="000000" w:themeColor="text1"/>
          <w:sz w:val="24"/>
          <w:szCs w:val="24"/>
        </w:rPr>
        <w:t>291</w:t>
      </w:r>
    </w:p>
    <w:p w:rsidR="00EC55B1" w:rsidRPr="002846F7" w:rsidRDefault="00563147" w:rsidP="00364AD3">
      <w:pPr>
        <w:spacing w:after="0" w:line="240" w:lineRule="auto"/>
        <w:jc w:val="center"/>
        <w:outlineLvl w:val="0"/>
        <w:rPr>
          <w:rFonts w:ascii="Times New Roman" w:hAnsi="Times New Roman" w:cs="Times New Roman"/>
          <w:bCs/>
          <w:color w:val="000000" w:themeColor="text1"/>
          <w:sz w:val="24"/>
          <w:szCs w:val="24"/>
        </w:rPr>
      </w:pPr>
      <w:r w:rsidRPr="002846F7">
        <w:rPr>
          <w:rFonts w:ascii="Times New Roman" w:hAnsi="Times New Roman" w:cs="Times New Roman"/>
          <w:bCs/>
          <w:color w:val="000000" w:themeColor="text1"/>
          <w:sz w:val="24"/>
          <w:szCs w:val="24"/>
        </w:rPr>
        <w:t xml:space="preserve">Semester: </w:t>
      </w:r>
      <w:r w:rsidR="008F7442">
        <w:rPr>
          <w:rFonts w:ascii="Times New Roman" w:hAnsi="Times New Roman" w:cs="Times New Roman"/>
          <w:bCs/>
          <w:color w:val="000000" w:themeColor="text1"/>
          <w:sz w:val="24"/>
          <w:szCs w:val="24"/>
        </w:rPr>
        <w:t>January-June</w:t>
      </w:r>
      <w:r w:rsidR="0052559B">
        <w:rPr>
          <w:rFonts w:ascii="Times New Roman" w:hAnsi="Times New Roman" w:cs="Times New Roman"/>
          <w:bCs/>
          <w:color w:val="000000" w:themeColor="text1"/>
          <w:sz w:val="24"/>
          <w:szCs w:val="24"/>
        </w:rPr>
        <w:t xml:space="preserve"> 2016</w:t>
      </w:r>
    </w:p>
    <w:p w:rsidR="00EC55B1" w:rsidRPr="002846F7" w:rsidRDefault="00EC55B1" w:rsidP="00364AD3">
      <w:pPr>
        <w:spacing w:after="0" w:line="240" w:lineRule="auto"/>
        <w:rPr>
          <w:rFonts w:ascii="Times New Roman" w:hAnsi="Times New Roman" w:cs="Times New Roman"/>
          <w:bCs/>
          <w:color w:val="000000" w:themeColor="text1"/>
          <w:sz w:val="28"/>
          <w:szCs w:val="28"/>
        </w:rPr>
      </w:pPr>
    </w:p>
    <w:p w:rsidR="00EC55B1" w:rsidRPr="002846F7" w:rsidRDefault="00EC55B1" w:rsidP="00364AD3">
      <w:pPr>
        <w:pStyle w:val="Default"/>
        <w:jc w:val="center"/>
        <w:rPr>
          <w:color w:val="000000" w:themeColor="text1"/>
          <w:sz w:val="28"/>
        </w:rPr>
      </w:pPr>
    </w:p>
    <w:p w:rsidR="00563147" w:rsidRPr="002846F7" w:rsidRDefault="00563147" w:rsidP="00364AD3">
      <w:pPr>
        <w:spacing w:after="0" w:line="240" w:lineRule="auto"/>
        <w:jc w:val="center"/>
        <w:rPr>
          <w:rFonts w:ascii="Times New Roman" w:hAnsi="Times New Roman" w:cs="Times New Roman"/>
          <w:b/>
          <w:color w:val="000000" w:themeColor="text1"/>
          <w:sz w:val="24"/>
          <w:szCs w:val="24"/>
        </w:rPr>
      </w:pPr>
    </w:p>
    <w:p w:rsidR="00563147" w:rsidRPr="002846F7" w:rsidRDefault="00563147" w:rsidP="00364AD3">
      <w:pPr>
        <w:spacing w:after="0" w:line="240" w:lineRule="auto"/>
        <w:jc w:val="center"/>
        <w:rPr>
          <w:rFonts w:ascii="Times New Roman" w:hAnsi="Times New Roman" w:cs="Times New Roman"/>
          <w:b/>
          <w:color w:val="000000" w:themeColor="text1"/>
          <w:sz w:val="24"/>
          <w:szCs w:val="24"/>
        </w:rPr>
      </w:pPr>
    </w:p>
    <w:p w:rsidR="00EC55B1" w:rsidRPr="002846F7" w:rsidRDefault="00EC55B1" w:rsidP="00364AD3">
      <w:pPr>
        <w:spacing w:after="0" w:line="240" w:lineRule="auto"/>
        <w:jc w:val="center"/>
        <w:rPr>
          <w:rFonts w:ascii="Times New Roman" w:hAnsi="Times New Roman" w:cs="Times New Roman"/>
          <w:bCs/>
          <w:color w:val="000000" w:themeColor="text1"/>
          <w:sz w:val="24"/>
          <w:szCs w:val="24"/>
        </w:rPr>
      </w:pPr>
      <w:r w:rsidRPr="002846F7">
        <w:rPr>
          <w:rFonts w:ascii="Times New Roman" w:hAnsi="Times New Roman" w:cs="Times New Roman"/>
          <w:color w:val="000000" w:themeColor="text1"/>
          <w:sz w:val="24"/>
          <w:szCs w:val="24"/>
        </w:rPr>
        <w:t>A thesis submitted in partial of the requirements for the fulfillment of the degree of Master of Science in Animal and Poultry Nutrition</w:t>
      </w:r>
    </w:p>
    <w:p w:rsidR="00706949" w:rsidRPr="002846F7" w:rsidRDefault="00706949" w:rsidP="00364AD3">
      <w:pPr>
        <w:pStyle w:val="Default"/>
        <w:rPr>
          <w:b/>
          <w:color w:val="000000" w:themeColor="text1"/>
        </w:rPr>
      </w:pPr>
    </w:p>
    <w:p w:rsidR="003461CC" w:rsidRPr="002846F7" w:rsidRDefault="003461CC" w:rsidP="00364AD3">
      <w:pPr>
        <w:pStyle w:val="Default"/>
        <w:rPr>
          <w:b/>
          <w:color w:val="000000" w:themeColor="text1"/>
        </w:rPr>
      </w:pPr>
    </w:p>
    <w:p w:rsidR="00E57A32" w:rsidRPr="002846F7" w:rsidRDefault="00E57A32" w:rsidP="00364AD3">
      <w:pPr>
        <w:spacing w:after="0" w:line="240" w:lineRule="auto"/>
        <w:jc w:val="center"/>
        <w:rPr>
          <w:rFonts w:ascii="Times New Roman" w:hAnsi="Times New Roman" w:cs="Times New Roman"/>
          <w:b/>
          <w:color w:val="000000" w:themeColor="text1"/>
          <w:sz w:val="30"/>
          <w:szCs w:val="24"/>
        </w:rPr>
      </w:pPr>
    </w:p>
    <w:p w:rsidR="00E57A32" w:rsidRPr="002846F7" w:rsidRDefault="00E57A32" w:rsidP="00364AD3">
      <w:pPr>
        <w:spacing w:after="0" w:line="240" w:lineRule="auto"/>
        <w:jc w:val="center"/>
        <w:rPr>
          <w:rFonts w:ascii="Times New Roman" w:hAnsi="Times New Roman" w:cs="Times New Roman"/>
          <w:b/>
          <w:color w:val="000000" w:themeColor="text1"/>
          <w:sz w:val="24"/>
          <w:szCs w:val="24"/>
        </w:rPr>
      </w:pPr>
    </w:p>
    <w:p w:rsidR="00706949" w:rsidRPr="002846F7" w:rsidRDefault="00706949" w:rsidP="00364AD3">
      <w:pPr>
        <w:spacing w:after="0" w:line="240" w:lineRule="auto"/>
        <w:jc w:val="center"/>
        <w:outlineLvl w:val="0"/>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Department of Animal Science and Nutrition</w:t>
      </w:r>
    </w:p>
    <w:p w:rsidR="00706949" w:rsidRPr="002846F7" w:rsidRDefault="00706949" w:rsidP="00364AD3">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Faculty of Veterinary Medicine</w:t>
      </w:r>
    </w:p>
    <w:p w:rsidR="00706949" w:rsidRPr="002846F7" w:rsidRDefault="00706949" w:rsidP="00364AD3">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Chittagong Veterinary and Animal Sciences University</w:t>
      </w:r>
    </w:p>
    <w:p w:rsidR="00563147" w:rsidRPr="002846F7" w:rsidRDefault="00706949" w:rsidP="00364AD3">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Khuls</w:t>
      </w:r>
      <w:r w:rsidR="008E1CC3" w:rsidRPr="002846F7">
        <w:rPr>
          <w:rFonts w:ascii="Times New Roman" w:hAnsi="Times New Roman" w:cs="Times New Roman"/>
          <w:color w:val="000000" w:themeColor="text1"/>
          <w:sz w:val="24"/>
          <w:szCs w:val="24"/>
        </w:rPr>
        <w:t>hi, Chittagong-4225, Bangladesh</w:t>
      </w:r>
    </w:p>
    <w:p w:rsidR="00563147" w:rsidRPr="002846F7" w:rsidRDefault="00563147" w:rsidP="00364AD3">
      <w:pPr>
        <w:spacing w:line="240" w:lineRule="auto"/>
        <w:jc w:val="center"/>
        <w:rPr>
          <w:rFonts w:ascii="Times New Roman" w:hAnsi="Times New Roman" w:cs="Times New Roman"/>
          <w:b/>
          <w:color w:val="000000" w:themeColor="text1"/>
          <w:sz w:val="24"/>
          <w:szCs w:val="24"/>
        </w:rPr>
      </w:pPr>
    </w:p>
    <w:p w:rsidR="006C4455" w:rsidRPr="002846F7" w:rsidRDefault="006C4455" w:rsidP="00563147">
      <w:pPr>
        <w:jc w:val="center"/>
        <w:rPr>
          <w:rFonts w:ascii="Times New Roman" w:hAnsi="Times New Roman" w:cs="Times New Roman"/>
          <w:b/>
          <w:color w:val="000000" w:themeColor="text1"/>
          <w:sz w:val="24"/>
          <w:szCs w:val="24"/>
        </w:rPr>
      </w:pPr>
    </w:p>
    <w:p w:rsidR="00563147" w:rsidRPr="002846F7" w:rsidRDefault="00563147" w:rsidP="00563147">
      <w:pPr>
        <w:jc w:val="center"/>
        <w:rPr>
          <w:rFonts w:ascii="Times New Roman" w:hAnsi="Times New Roman" w:cs="Times New Roman"/>
          <w:b/>
          <w:color w:val="000000" w:themeColor="text1"/>
          <w:sz w:val="24"/>
          <w:szCs w:val="24"/>
        </w:rPr>
      </w:pPr>
    </w:p>
    <w:p w:rsidR="00563147" w:rsidRPr="002846F7" w:rsidRDefault="00563147" w:rsidP="00563147">
      <w:pPr>
        <w:jc w:val="center"/>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June 2018</w:t>
      </w:r>
    </w:p>
    <w:p w:rsidR="008E1CC3" w:rsidRPr="002846F7" w:rsidRDefault="00E57A32">
      <w:pPr>
        <w:rPr>
          <w:rFonts w:ascii="Times New Roman" w:hAnsi="Times New Roman" w:cs="Times New Roman"/>
          <w:b/>
          <w:color w:val="000000" w:themeColor="text1"/>
          <w:sz w:val="24"/>
          <w:szCs w:val="24"/>
        </w:rPr>
      </w:pPr>
      <w:r w:rsidRPr="002846F7">
        <w:rPr>
          <w:rFonts w:ascii="Times New Roman" w:hAnsi="Times New Roman" w:cs="Times New Roman"/>
          <w:b/>
          <w:noProof/>
          <w:color w:val="000000" w:themeColor="text1"/>
          <w:sz w:val="24"/>
          <w:szCs w:val="24"/>
        </w:rPr>
        <w:lastRenderedPageBreak/>
        <w:drawing>
          <wp:anchor distT="0" distB="0" distL="114300" distR="114300" simplePos="0" relativeHeight="251661312" behindDoc="0" locked="0" layoutInCell="1" allowOverlap="1">
            <wp:simplePos x="0" y="0"/>
            <wp:positionH relativeFrom="column">
              <wp:posOffset>1895617</wp:posOffset>
            </wp:positionH>
            <wp:positionV relativeFrom="paragraph">
              <wp:posOffset>27296</wp:posOffset>
            </wp:positionV>
            <wp:extent cx="1554480" cy="1596788"/>
            <wp:effectExtent l="19050" t="0" r="762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4480" cy="1596788"/>
                    </a:xfrm>
                    <a:prstGeom prst="rect">
                      <a:avLst/>
                    </a:prstGeom>
                    <a:noFill/>
                    <a:ln w="9525">
                      <a:noFill/>
                      <a:miter lim="800000"/>
                      <a:headEnd/>
                      <a:tailEnd/>
                    </a:ln>
                  </pic:spPr>
                </pic:pic>
              </a:graphicData>
            </a:graphic>
          </wp:anchor>
        </w:drawing>
      </w:r>
    </w:p>
    <w:p w:rsidR="007402B6" w:rsidRPr="002846F7" w:rsidRDefault="007402B6" w:rsidP="008E1CC3">
      <w:pPr>
        <w:spacing w:after="0" w:line="240" w:lineRule="auto"/>
        <w:jc w:val="center"/>
        <w:rPr>
          <w:rFonts w:ascii="Times New Roman" w:hAnsi="Times New Roman" w:cs="Times New Roman"/>
          <w:b/>
          <w:color w:val="000000" w:themeColor="text1"/>
          <w:sz w:val="24"/>
          <w:szCs w:val="24"/>
        </w:rPr>
      </w:pPr>
    </w:p>
    <w:p w:rsidR="00DC1222" w:rsidRPr="002846F7" w:rsidRDefault="00DC1222" w:rsidP="008E1CC3">
      <w:pPr>
        <w:spacing w:after="0" w:line="240" w:lineRule="auto"/>
        <w:jc w:val="center"/>
        <w:rPr>
          <w:rFonts w:ascii="Times New Roman" w:hAnsi="Times New Roman" w:cs="Times New Roman"/>
          <w:b/>
          <w:color w:val="000000" w:themeColor="text1"/>
          <w:sz w:val="24"/>
          <w:szCs w:val="24"/>
        </w:rPr>
      </w:pPr>
    </w:p>
    <w:p w:rsidR="00DC1222" w:rsidRPr="002846F7" w:rsidRDefault="00DC1222" w:rsidP="008E1CC3">
      <w:pPr>
        <w:spacing w:after="0" w:line="240" w:lineRule="auto"/>
        <w:jc w:val="center"/>
        <w:rPr>
          <w:rFonts w:ascii="Times New Roman" w:hAnsi="Times New Roman" w:cs="Times New Roman"/>
          <w:b/>
          <w:color w:val="000000" w:themeColor="text1"/>
          <w:sz w:val="24"/>
          <w:szCs w:val="24"/>
        </w:rPr>
      </w:pPr>
    </w:p>
    <w:p w:rsidR="00DC1222" w:rsidRPr="002846F7" w:rsidRDefault="00DC1222" w:rsidP="008E1CC3">
      <w:pPr>
        <w:spacing w:after="0" w:line="240" w:lineRule="auto"/>
        <w:jc w:val="center"/>
        <w:rPr>
          <w:rFonts w:ascii="Times New Roman" w:hAnsi="Times New Roman" w:cs="Times New Roman"/>
          <w:b/>
          <w:bCs/>
          <w:color w:val="000000" w:themeColor="text1"/>
          <w:sz w:val="24"/>
          <w:szCs w:val="24"/>
        </w:rPr>
      </w:pPr>
    </w:p>
    <w:p w:rsidR="007402B6" w:rsidRPr="002846F7" w:rsidRDefault="007402B6" w:rsidP="008E1CC3">
      <w:pPr>
        <w:spacing w:after="0" w:line="240" w:lineRule="auto"/>
        <w:jc w:val="both"/>
        <w:rPr>
          <w:rFonts w:ascii="Times New Roman" w:hAnsi="Times New Roman" w:cs="Times New Roman"/>
          <w:b/>
          <w:bCs/>
          <w:color w:val="000000" w:themeColor="text1"/>
          <w:sz w:val="28"/>
          <w:szCs w:val="28"/>
        </w:rPr>
      </w:pPr>
    </w:p>
    <w:p w:rsidR="00CC21C7" w:rsidRPr="002846F7" w:rsidRDefault="00CC21C7" w:rsidP="008E1CC3">
      <w:pPr>
        <w:spacing w:after="0" w:line="240" w:lineRule="auto"/>
        <w:rPr>
          <w:rFonts w:ascii="Times New Roman" w:hAnsi="Times New Roman" w:cs="Times New Roman"/>
          <w:b/>
          <w:bCs/>
          <w:color w:val="000000" w:themeColor="text1"/>
          <w:sz w:val="28"/>
          <w:szCs w:val="28"/>
        </w:rPr>
      </w:pPr>
    </w:p>
    <w:p w:rsidR="00CC21C7" w:rsidRPr="002846F7" w:rsidRDefault="00CC21C7" w:rsidP="008E1CC3">
      <w:pPr>
        <w:spacing w:after="0" w:line="240" w:lineRule="auto"/>
        <w:rPr>
          <w:rFonts w:ascii="Times New Roman" w:hAnsi="Times New Roman" w:cs="Times New Roman"/>
          <w:b/>
          <w:bCs/>
          <w:color w:val="000000" w:themeColor="text1"/>
          <w:sz w:val="28"/>
          <w:szCs w:val="28"/>
        </w:rPr>
      </w:pPr>
    </w:p>
    <w:p w:rsidR="00CC21C7" w:rsidRPr="002846F7" w:rsidRDefault="00CC21C7" w:rsidP="008E1CC3">
      <w:pPr>
        <w:spacing w:after="0" w:line="240" w:lineRule="auto"/>
        <w:rPr>
          <w:rFonts w:ascii="Times New Roman" w:hAnsi="Times New Roman" w:cs="Times New Roman"/>
          <w:b/>
          <w:bCs/>
          <w:color w:val="000000" w:themeColor="text1"/>
          <w:sz w:val="36"/>
          <w:szCs w:val="28"/>
        </w:rPr>
      </w:pPr>
    </w:p>
    <w:p w:rsidR="00364AD3" w:rsidRPr="002846F7" w:rsidRDefault="008478D1" w:rsidP="00364AD3">
      <w:pPr>
        <w:spacing w:after="0" w:line="240" w:lineRule="auto"/>
        <w:jc w:val="center"/>
        <w:rPr>
          <w:rFonts w:ascii="Times New Roman" w:eastAsia="Times New Roman" w:hAnsi="Times New Roman" w:cs="Times New Roman"/>
          <w:b/>
          <w:color w:val="000000" w:themeColor="text1"/>
          <w:sz w:val="26"/>
          <w:szCs w:val="24"/>
        </w:rPr>
      </w:pPr>
      <w:r w:rsidRPr="002846F7">
        <w:rPr>
          <w:rFonts w:ascii="Times New Roman" w:eastAsia="Times New Roman" w:hAnsi="Times New Roman" w:cs="Times New Roman"/>
          <w:b/>
          <w:color w:val="000000" w:themeColor="text1"/>
          <w:sz w:val="26"/>
          <w:szCs w:val="24"/>
        </w:rPr>
        <w:t>EFFECTS OF SUPPLEMEN</w:t>
      </w:r>
      <w:r w:rsidR="00364AD3" w:rsidRPr="002846F7">
        <w:rPr>
          <w:rFonts w:ascii="Times New Roman" w:eastAsia="Times New Roman" w:hAnsi="Times New Roman" w:cs="Times New Roman"/>
          <w:b/>
          <w:color w:val="000000" w:themeColor="text1"/>
          <w:sz w:val="26"/>
          <w:szCs w:val="24"/>
        </w:rPr>
        <w:t xml:space="preserve">TING LEMON JUICE AND MOLASSES ON PRODUCTIVE PERFORMANCE, CARCASS CHARACTERISTICS AND HEMATOBIOCHEMICAL PARAMETERS OF </w:t>
      </w:r>
    </w:p>
    <w:p w:rsidR="00364AD3" w:rsidRPr="002846F7" w:rsidRDefault="00364AD3" w:rsidP="00364AD3">
      <w:pPr>
        <w:spacing w:after="0" w:line="240" w:lineRule="auto"/>
        <w:jc w:val="center"/>
        <w:rPr>
          <w:rFonts w:ascii="Times New Roman" w:eastAsia="Times New Roman" w:hAnsi="Times New Roman" w:cs="Times New Roman"/>
          <w:b/>
          <w:color w:val="000000" w:themeColor="text1"/>
          <w:sz w:val="26"/>
          <w:szCs w:val="24"/>
        </w:rPr>
      </w:pPr>
      <w:r w:rsidRPr="002846F7">
        <w:rPr>
          <w:rFonts w:ascii="Times New Roman" w:eastAsia="Times New Roman" w:hAnsi="Times New Roman" w:cs="Times New Roman"/>
          <w:b/>
          <w:color w:val="000000" w:themeColor="text1"/>
          <w:sz w:val="26"/>
          <w:szCs w:val="24"/>
        </w:rPr>
        <w:t>COMMERCIAL BROILER</w:t>
      </w:r>
    </w:p>
    <w:p w:rsidR="006266AF" w:rsidRPr="002846F7" w:rsidRDefault="006266AF" w:rsidP="008E1CC3">
      <w:pPr>
        <w:spacing w:after="0" w:line="240" w:lineRule="auto"/>
        <w:jc w:val="center"/>
        <w:rPr>
          <w:rFonts w:ascii="Times New Roman" w:hAnsi="Times New Roman" w:cs="Times New Roman"/>
          <w:b/>
          <w:color w:val="000000" w:themeColor="text1"/>
          <w:sz w:val="32"/>
          <w:szCs w:val="32"/>
        </w:rPr>
      </w:pPr>
    </w:p>
    <w:p w:rsidR="00E57A32" w:rsidRPr="002846F7" w:rsidRDefault="00E57A32" w:rsidP="008E1CC3">
      <w:pPr>
        <w:spacing w:after="0" w:line="240" w:lineRule="auto"/>
        <w:jc w:val="center"/>
        <w:rPr>
          <w:rFonts w:ascii="Times New Roman" w:hAnsi="Times New Roman" w:cs="Times New Roman"/>
          <w:b/>
          <w:bCs/>
          <w:color w:val="000000" w:themeColor="text1"/>
          <w:sz w:val="28"/>
          <w:szCs w:val="28"/>
        </w:rPr>
      </w:pPr>
    </w:p>
    <w:p w:rsidR="009E46DF" w:rsidRPr="002846F7" w:rsidRDefault="009E46DF" w:rsidP="0084663E">
      <w:pPr>
        <w:spacing w:after="0" w:line="240" w:lineRule="auto"/>
        <w:jc w:val="center"/>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t>Saidur Rahman</w:t>
      </w:r>
    </w:p>
    <w:p w:rsidR="009E46DF" w:rsidRPr="002846F7" w:rsidRDefault="00563147" w:rsidP="00345142">
      <w:pPr>
        <w:spacing w:after="0" w:line="240" w:lineRule="auto"/>
        <w:jc w:val="center"/>
        <w:rPr>
          <w:rFonts w:ascii="Times New Roman" w:hAnsi="Times New Roman" w:cs="Times New Roman"/>
          <w:bCs/>
          <w:color w:val="000000" w:themeColor="text1"/>
          <w:sz w:val="24"/>
          <w:szCs w:val="24"/>
        </w:rPr>
      </w:pPr>
      <w:r w:rsidRPr="002846F7">
        <w:rPr>
          <w:rFonts w:ascii="Times New Roman" w:hAnsi="Times New Roman" w:cs="Times New Roman"/>
          <w:bCs/>
          <w:color w:val="000000" w:themeColor="text1"/>
          <w:sz w:val="24"/>
          <w:szCs w:val="24"/>
        </w:rPr>
        <w:t xml:space="preserve">Examination Roll No: </w:t>
      </w:r>
      <w:r w:rsidR="009E46DF" w:rsidRPr="002846F7">
        <w:rPr>
          <w:rFonts w:ascii="Times New Roman" w:hAnsi="Times New Roman" w:cs="Times New Roman"/>
          <w:bCs/>
          <w:color w:val="000000" w:themeColor="text1"/>
          <w:sz w:val="24"/>
          <w:szCs w:val="24"/>
        </w:rPr>
        <w:t>116/08; Registration</w:t>
      </w:r>
      <w:r w:rsidRPr="002846F7">
        <w:rPr>
          <w:rFonts w:ascii="Times New Roman" w:hAnsi="Times New Roman" w:cs="Times New Roman"/>
          <w:bCs/>
          <w:color w:val="000000" w:themeColor="text1"/>
          <w:sz w:val="24"/>
          <w:szCs w:val="24"/>
        </w:rPr>
        <w:t xml:space="preserve"> No: </w:t>
      </w:r>
      <w:r w:rsidR="009E46DF" w:rsidRPr="002846F7">
        <w:rPr>
          <w:rFonts w:ascii="Times New Roman" w:hAnsi="Times New Roman" w:cs="Times New Roman"/>
          <w:bCs/>
          <w:color w:val="000000" w:themeColor="text1"/>
          <w:sz w:val="24"/>
          <w:szCs w:val="24"/>
        </w:rPr>
        <w:t>291</w:t>
      </w:r>
    </w:p>
    <w:p w:rsidR="009E46DF" w:rsidRPr="002846F7" w:rsidRDefault="009E46DF" w:rsidP="00345142">
      <w:pPr>
        <w:spacing w:after="0" w:line="240" w:lineRule="auto"/>
        <w:jc w:val="center"/>
        <w:rPr>
          <w:rFonts w:ascii="Times New Roman" w:hAnsi="Times New Roman" w:cs="Times New Roman"/>
          <w:bCs/>
          <w:color w:val="000000" w:themeColor="text1"/>
          <w:sz w:val="24"/>
          <w:szCs w:val="24"/>
        </w:rPr>
      </w:pPr>
      <w:r w:rsidRPr="002846F7">
        <w:rPr>
          <w:rFonts w:ascii="Times New Roman" w:hAnsi="Times New Roman" w:cs="Times New Roman"/>
          <w:bCs/>
          <w:color w:val="000000" w:themeColor="text1"/>
          <w:sz w:val="24"/>
          <w:szCs w:val="24"/>
        </w:rPr>
        <w:t xml:space="preserve">Semester: </w:t>
      </w:r>
      <w:r w:rsidR="008F7442" w:rsidRPr="008F7442">
        <w:rPr>
          <w:rFonts w:ascii="Times New Roman" w:hAnsi="Times New Roman" w:cs="Times New Roman"/>
          <w:bCs/>
          <w:color w:val="000000" w:themeColor="text1"/>
          <w:sz w:val="24"/>
          <w:szCs w:val="24"/>
        </w:rPr>
        <w:t>January-June 2016</w:t>
      </w:r>
    </w:p>
    <w:p w:rsidR="00FD70A1" w:rsidRPr="002846F7" w:rsidRDefault="00FD70A1" w:rsidP="008E1CC3">
      <w:pPr>
        <w:spacing w:after="0" w:line="240" w:lineRule="auto"/>
        <w:jc w:val="center"/>
        <w:rPr>
          <w:rFonts w:ascii="Times New Roman" w:hAnsi="Times New Roman" w:cs="Times New Roman"/>
          <w:bCs/>
          <w:color w:val="000000" w:themeColor="text1"/>
          <w:sz w:val="36"/>
          <w:szCs w:val="24"/>
        </w:rPr>
      </w:pPr>
    </w:p>
    <w:p w:rsidR="009E46DF" w:rsidRPr="002846F7" w:rsidRDefault="00FD70A1" w:rsidP="008E1CC3">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This is to certify that we have examined the above Master’s thesis and have found that the thesis is complete and satisfactory in all respects and that all revisions required by the thesis examination committe</w:t>
      </w:r>
      <w:r w:rsidR="00563147" w:rsidRPr="002846F7">
        <w:rPr>
          <w:rFonts w:ascii="Times New Roman" w:hAnsi="Times New Roman" w:cs="Times New Roman"/>
          <w:color w:val="000000" w:themeColor="text1"/>
          <w:sz w:val="24"/>
          <w:szCs w:val="24"/>
        </w:rPr>
        <w:t>e have been made</w:t>
      </w:r>
    </w:p>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p w:rsidR="002303A3" w:rsidRPr="002846F7" w:rsidRDefault="002303A3" w:rsidP="008E1CC3">
      <w:pPr>
        <w:spacing w:after="0" w:line="240" w:lineRule="auto"/>
        <w:jc w:val="center"/>
        <w:rPr>
          <w:rFonts w:ascii="Times New Roman" w:hAnsi="Times New Roman" w:cs="Times New Roman"/>
          <w:color w:val="000000" w:themeColor="text1"/>
          <w:sz w:val="24"/>
          <w:szCs w:val="24"/>
        </w:rPr>
      </w:pPr>
    </w:p>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563147" w:rsidRPr="002846F7" w:rsidTr="00563147">
        <w:tc>
          <w:tcPr>
            <w:tcW w:w="4428" w:type="dxa"/>
          </w:tcPr>
          <w:p w:rsidR="00563147" w:rsidRPr="002846F7" w:rsidRDefault="00563147" w:rsidP="00563147">
            <w:pPr>
              <w:pStyle w:val="Default"/>
              <w:jc w:val="center"/>
              <w:rPr>
                <w:color w:val="000000" w:themeColor="text1"/>
              </w:rPr>
            </w:pPr>
            <w:r w:rsidRPr="002846F7">
              <w:rPr>
                <w:color w:val="000000" w:themeColor="text1"/>
              </w:rPr>
              <w:t>_____________________________</w:t>
            </w:r>
          </w:p>
          <w:p w:rsidR="00563147" w:rsidRPr="002846F7" w:rsidRDefault="00563147" w:rsidP="00563147">
            <w:pPr>
              <w:pStyle w:val="Default"/>
              <w:jc w:val="center"/>
              <w:rPr>
                <w:color w:val="000000" w:themeColor="text1"/>
              </w:rPr>
            </w:pPr>
            <w:r w:rsidRPr="002846F7">
              <w:rPr>
                <w:color w:val="000000" w:themeColor="text1"/>
              </w:rPr>
              <w:t>(Md. Ahasanul Hoque, PhD)</w:t>
            </w:r>
          </w:p>
          <w:p w:rsidR="00563147" w:rsidRPr="002846F7" w:rsidRDefault="00563147" w:rsidP="00563147">
            <w:pPr>
              <w:pStyle w:val="Default"/>
              <w:jc w:val="center"/>
              <w:rPr>
                <w:b/>
                <w:bCs/>
                <w:color w:val="000000" w:themeColor="text1"/>
              </w:rPr>
            </w:pPr>
            <w:r w:rsidRPr="002846F7">
              <w:rPr>
                <w:b/>
                <w:bCs/>
                <w:color w:val="000000" w:themeColor="text1"/>
              </w:rPr>
              <w:t>Co-supervisor</w:t>
            </w:r>
          </w:p>
          <w:p w:rsidR="00563147" w:rsidRPr="002846F7" w:rsidRDefault="00563147" w:rsidP="002303A3">
            <w:pPr>
              <w:pStyle w:val="Default"/>
              <w:jc w:val="center"/>
              <w:rPr>
                <w:color w:val="000000" w:themeColor="text1"/>
              </w:rPr>
            </w:pPr>
            <w:r w:rsidRPr="002846F7">
              <w:rPr>
                <w:color w:val="000000" w:themeColor="text1"/>
              </w:rPr>
              <w:t>Professor</w:t>
            </w:r>
            <w:r w:rsidR="002303A3" w:rsidRPr="002846F7">
              <w:rPr>
                <w:color w:val="000000" w:themeColor="text1"/>
              </w:rPr>
              <w:t xml:space="preserve">, </w:t>
            </w:r>
            <w:r w:rsidRPr="002846F7">
              <w:rPr>
                <w:color w:val="000000" w:themeColor="text1"/>
              </w:rPr>
              <w:t>Department of Medicine and Surgery, CVASU</w:t>
            </w:r>
          </w:p>
        </w:tc>
        <w:tc>
          <w:tcPr>
            <w:tcW w:w="4428" w:type="dxa"/>
          </w:tcPr>
          <w:p w:rsidR="00563147" w:rsidRPr="002846F7" w:rsidRDefault="00563147" w:rsidP="00563147">
            <w:pPr>
              <w:pStyle w:val="Default"/>
              <w:jc w:val="center"/>
              <w:rPr>
                <w:color w:val="000000" w:themeColor="text1"/>
              </w:rPr>
            </w:pPr>
            <w:r w:rsidRPr="002846F7">
              <w:rPr>
                <w:color w:val="000000" w:themeColor="text1"/>
              </w:rPr>
              <w:t>___________________________</w:t>
            </w:r>
          </w:p>
          <w:p w:rsidR="00563147" w:rsidRPr="002846F7" w:rsidRDefault="00563147" w:rsidP="00563147">
            <w:pPr>
              <w:pStyle w:val="Default"/>
              <w:jc w:val="center"/>
              <w:rPr>
                <w:color w:val="000000" w:themeColor="text1"/>
              </w:rPr>
            </w:pPr>
            <w:r w:rsidRPr="002846F7">
              <w:rPr>
                <w:color w:val="000000" w:themeColor="text1"/>
              </w:rPr>
              <w:t>(Md. Emran Hossain)</w:t>
            </w:r>
          </w:p>
          <w:p w:rsidR="00563147" w:rsidRPr="002846F7" w:rsidRDefault="00563147" w:rsidP="00563147">
            <w:pPr>
              <w:pStyle w:val="Default"/>
              <w:jc w:val="center"/>
              <w:rPr>
                <w:b/>
                <w:bCs/>
                <w:color w:val="000000" w:themeColor="text1"/>
              </w:rPr>
            </w:pPr>
            <w:r w:rsidRPr="002846F7">
              <w:rPr>
                <w:b/>
                <w:bCs/>
                <w:color w:val="000000" w:themeColor="text1"/>
              </w:rPr>
              <w:t>Supervisor</w:t>
            </w:r>
          </w:p>
          <w:p w:rsidR="00563147" w:rsidRPr="002846F7" w:rsidRDefault="00563147" w:rsidP="002303A3">
            <w:pPr>
              <w:pStyle w:val="Default"/>
              <w:jc w:val="center"/>
              <w:rPr>
                <w:color w:val="000000" w:themeColor="text1"/>
              </w:rPr>
            </w:pPr>
            <w:r w:rsidRPr="002846F7">
              <w:rPr>
                <w:color w:val="000000" w:themeColor="text1"/>
              </w:rPr>
              <w:t>Professor</w:t>
            </w:r>
            <w:r w:rsidR="002303A3" w:rsidRPr="002846F7">
              <w:rPr>
                <w:color w:val="000000" w:themeColor="text1"/>
              </w:rPr>
              <w:t xml:space="preserve">, </w:t>
            </w:r>
            <w:r w:rsidRPr="002846F7">
              <w:rPr>
                <w:color w:val="000000" w:themeColor="text1"/>
              </w:rPr>
              <w:t>Department of Animal Science and Nutrition, CVASU</w:t>
            </w:r>
          </w:p>
        </w:tc>
      </w:tr>
    </w:tbl>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p w:rsidR="00563147" w:rsidRPr="002846F7" w:rsidRDefault="00563147" w:rsidP="008E1CC3">
      <w:pPr>
        <w:spacing w:after="0" w:line="240" w:lineRule="auto"/>
        <w:jc w:val="center"/>
        <w:rPr>
          <w:rFonts w:ascii="Times New Roman" w:hAnsi="Times New Roman" w:cs="Times New Roman"/>
          <w:color w:val="000000" w:themeColor="text1"/>
          <w:sz w:val="24"/>
          <w:szCs w:val="24"/>
        </w:rPr>
      </w:pPr>
    </w:p>
    <w:p w:rsidR="00563147" w:rsidRPr="002846F7" w:rsidRDefault="00563147" w:rsidP="008E1CC3">
      <w:pPr>
        <w:spacing w:after="0" w:line="240" w:lineRule="auto"/>
        <w:jc w:val="center"/>
        <w:rPr>
          <w:rFonts w:ascii="Times New Roman" w:hAnsi="Times New Roman" w:cs="Times New Roman"/>
          <w:bCs/>
          <w:color w:val="000000" w:themeColor="text1"/>
          <w:sz w:val="24"/>
          <w:szCs w:val="24"/>
        </w:rPr>
      </w:pPr>
    </w:p>
    <w:p w:rsidR="00CC21C7" w:rsidRPr="002846F7" w:rsidRDefault="00CC21C7" w:rsidP="008E1CC3">
      <w:pPr>
        <w:spacing w:after="0" w:line="240" w:lineRule="auto"/>
        <w:jc w:val="center"/>
        <w:rPr>
          <w:rFonts w:ascii="Times New Roman" w:hAnsi="Times New Roman" w:cs="Times New Roman"/>
          <w:b/>
          <w:bCs/>
          <w:color w:val="000000" w:themeColor="text1"/>
          <w:sz w:val="24"/>
          <w:szCs w:val="24"/>
        </w:rPr>
      </w:pPr>
    </w:p>
    <w:p w:rsidR="00563147" w:rsidRPr="002846F7" w:rsidRDefault="00563147" w:rsidP="00563147">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__________________________________</w:t>
      </w:r>
    </w:p>
    <w:p w:rsidR="00563147" w:rsidRPr="002846F7" w:rsidRDefault="009623A5" w:rsidP="0056314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 </w:t>
      </w:r>
      <w:r w:rsidR="00563147" w:rsidRPr="002846F7">
        <w:rPr>
          <w:rFonts w:ascii="Times New Roman" w:hAnsi="Times New Roman" w:cs="Times New Roman"/>
          <w:color w:val="000000" w:themeColor="text1"/>
          <w:sz w:val="24"/>
          <w:szCs w:val="24"/>
        </w:rPr>
        <w:t>Md. Manirul Islam</w:t>
      </w:r>
      <w:r>
        <w:rPr>
          <w:rFonts w:ascii="Times New Roman" w:hAnsi="Times New Roman" w:cs="Times New Roman"/>
          <w:color w:val="000000" w:themeColor="text1"/>
          <w:sz w:val="24"/>
          <w:szCs w:val="24"/>
        </w:rPr>
        <w:t>, PhD</w:t>
      </w:r>
      <w:r w:rsidR="00563147" w:rsidRPr="002846F7">
        <w:rPr>
          <w:rFonts w:ascii="Times New Roman" w:hAnsi="Times New Roman" w:cs="Times New Roman"/>
          <w:color w:val="000000" w:themeColor="text1"/>
          <w:sz w:val="24"/>
          <w:szCs w:val="24"/>
        </w:rPr>
        <w:t>)</w:t>
      </w:r>
    </w:p>
    <w:p w:rsidR="00563147" w:rsidRPr="002846F7" w:rsidRDefault="00563147" w:rsidP="00563147">
      <w:pPr>
        <w:spacing w:after="0" w:line="240" w:lineRule="auto"/>
        <w:jc w:val="center"/>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Chairman</w:t>
      </w:r>
    </w:p>
    <w:p w:rsidR="00563147" w:rsidRPr="002846F7" w:rsidRDefault="00563147" w:rsidP="00563147">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Examination Committee</w:t>
      </w:r>
    </w:p>
    <w:p w:rsidR="00563147" w:rsidRPr="002846F7" w:rsidRDefault="00563147" w:rsidP="00563147">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Department of Animal Science and Nutrition</w:t>
      </w:r>
    </w:p>
    <w:p w:rsidR="00563147" w:rsidRPr="002846F7" w:rsidRDefault="00563147" w:rsidP="00563147">
      <w:pPr>
        <w:spacing w:after="0" w:line="240" w:lineRule="auto"/>
        <w:jc w:val="center"/>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Chittagong Veterinary and Animal Sciences University</w:t>
      </w:r>
    </w:p>
    <w:p w:rsidR="00FD70A1" w:rsidRPr="002846F7" w:rsidRDefault="00563147" w:rsidP="00563147">
      <w:pPr>
        <w:spacing w:after="0" w:line="240" w:lineRule="auto"/>
        <w:jc w:val="center"/>
        <w:rPr>
          <w:rFonts w:ascii="Times New Roman" w:hAnsi="Times New Roman" w:cs="Times New Roman"/>
          <w:b/>
          <w:bCs/>
          <w:color w:val="000000" w:themeColor="text1"/>
          <w:sz w:val="28"/>
          <w:szCs w:val="28"/>
        </w:rPr>
      </w:pPr>
      <w:r w:rsidRPr="002846F7">
        <w:rPr>
          <w:rFonts w:ascii="Times New Roman" w:hAnsi="Times New Roman" w:cs="Times New Roman"/>
          <w:color w:val="000000" w:themeColor="text1"/>
          <w:sz w:val="24"/>
          <w:szCs w:val="24"/>
        </w:rPr>
        <w:t>Khulshi, Chittagong-4225, Bangladesh</w:t>
      </w:r>
    </w:p>
    <w:p w:rsidR="00AF6C43" w:rsidRPr="002846F7" w:rsidRDefault="00364AD3" w:rsidP="0009375B">
      <w:pPr>
        <w:spacing w:line="360" w:lineRule="auto"/>
        <w:jc w:val="center"/>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br w:type="page"/>
      </w:r>
      <w:r w:rsidR="00AF6C43" w:rsidRPr="002846F7">
        <w:rPr>
          <w:rFonts w:ascii="Times New Roman" w:hAnsi="Times New Roman" w:cs="Times New Roman"/>
          <w:b/>
          <w:bCs/>
          <w:color w:val="000000" w:themeColor="text1"/>
          <w:sz w:val="28"/>
          <w:szCs w:val="28"/>
        </w:rPr>
        <w:lastRenderedPageBreak/>
        <w:t>Authorization</w:t>
      </w:r>
    </w:p>
    <w:p w:rsidR="00AF6C43" w:rsidRPr="002846F7" w:rsidRDefault="00AF6C43" w:rsidP="00B55C30">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 hereby declare </w:t>
      </w:r>
      <w:r w:rsidR="006E51AF" w:rsidRPr="002846F7">
        <w:rPr>
          <w:rFonts w:ascii="Times New Roman" w:hAnsi="Times New Roman" w:cs="Times New Roman"/>
          <w:color w:val="000000" w:themeColor="text1"/>
          <w:sz w:val="24"/>
          <w:szCs w:val="24"/>
        </w:rPr>
        <w:t>that I am the sole author of this</w:t>
      </w:r>
      <w:r w:rsidRPr="002846F7">
        <w:rPr>
          <w:rFonts w:ascii="Times New Roman" w:hAnsi="Times New Roman" w:cs="Times New Roman"/>
          <w:color w:val="000000" w:themeColor="text1"/>
          <w:sz w:val="24"/>
          <w:szCs w:val="24"/>
        </w:rPr>
        <w:t xml:space="preserve"> thesis. I also authorize the Chittagong Veterinary and Animal Sciences University (CVASU) to lend this thesis to other institutions or individuals for the purpose of scholarly research. I further authorize CVASU to reproduce the thesis by photocopying or by other means in total or in part, at the request of other institutions or individuals for the purpose of scholarly research.</w:t>
      </w:r>
    </w:p>
    <w:p w:rsidR="00F6404C" w:rsidRPr="002846F7" w:rsidRDefault="00F6404C" w:rsidP="00B55C30">
      <w:pPr>
        <w:spacing w:after="0" w:line="360" w:lineRule="auto"/>
        <w:jc w:val="both"/>
        <w:rPr>
          <w:rFonts w:ascii="Times New Roman" w:hAnsi="Times New Roman" w:cs="Times New Roman"/>
          <w:color w:val="000000" w:themeColor="text1"/>
          <w:sz w:val="24"/>
          <w:szCs w:val="24"/>
        </w:rPr>
      </w:pPr>
    </w:p>
    <w:p w:rsidR="00F6404C" w:rsidRPr="002846F7" w:rsidRDefault="00AF6C43" w:rsidP="00B55C30">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I the undersigned and author of this work declare that the </w:t>
      </w:r>
      <w:r w:rsidRPr="002846F7">
        <w:rPr>
          <w:rFonts w:ascii="Times New Roman" w:hAnsi="Times New Roman" w:cs="Times New Roman"/>
          <w:b/>
          <w:bCs/>
          <w:color w:val="000000" w:themeColor="text1"/>
          <w:sz w:val="24"/>
          <w:szCs w:val="24"/>
        </w:rPr>
        <w:t xml:space="preserve">electronic copy </w:t>
      </w:r>
      <w:r w:rsidRPr="002846F7">
        <w:rPr>
          <w:rFonts w:ascii="Times New Roman" w:hAnsi="Times New Roman" w:cs="Times New Roman"/>
          <w:color w:val="000000" w:themeColor="text1"/>
          <w:sz w:val="24"/>
          <w:szCs w:val="24"/>
        </w:rPr>
        <w:t xml:space="preserve">of this thesis provided to the CVASU Library is an accurate copy of the print thesis submitted within the limits of the technology available. </w:t>
      </w:r>
    </w:p>
    <w:p w:rsidR="00F6404C" w:rsidRPr="002846F7" w:rsidRDefault="00F6404C" w:rsidP="0009375B">
      <w:pPr>
        <w:spacing w:after="0" w:line="360" w:lineRule="auto"/>
        <w:jc w:val="both"/>
        <w:rPr>
          <w:rFonts w:ascii="Times New Roman" w:hAnsi="Times New Roman" w:cs="Times New Roman"/>
          <w:color w:val="000000" w:themeColor="text1"/>
          <w:sz w:val="24"/>
          <w:szCs w:val="24"/>
        </w:rPr>
      </w:pPr>
    </w:p>
    <w:p w:rsidR="00F6404C" w:rsidRPr="002846F7" w:rsidRDefault="00F6404C" w:rsidP="0009375B">
      <w:pPr>
        <w:spacing w:after="0" w:line="360" w:lineRule="auto"/>
        <w:jc w:val="both"/>
        <w:rPr>
          <w:rFonts w:ascii="Times New Roman" w:hAnsi="Times New Roman" w:cs="Times New Roman"/>
          <w:color w:val="000000" w:themeColor="text1"/>
          <w:sz w:val="24"/>
          <w:szCs w:val="24"/>
        </w:rPr>
      </w:pPr>
    </w:p>
    <w:p w:rsidR="00F6404C" w:rsidRPr="002846F7" w:rsidRDefault="00F6404C" w:rsidP="0009375B">
      <w:pPr>
        <w:spacing w:after="0" w:line="360" w:lineRule="auto"/>
        <w:jc w:val="right"/>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The Author</w:t>
      </w:r>
    </w:p>
    <w:p w:rsidR="00AF6C43" w:rsidRPr="002846F7" w:rsidRDefault="00F6404C" w:rsidP="0009375B">
      <w:pPr>
        <w:spacing w:after="0" w:line="360" w:lineRule="auto"/>
        <w:jc w:val="right"/>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4"/>
          <w:szCs w:val="24"/>
        </w:rPr>
        <w:t xml:space="preserve"> </w:t>
      </w:r>
      <w:r w:rsidR="00B55C30">
        <w:rPr>
          <w:rFonts w:ascii="Times New Roman" w:hAnsi="Times New Roman" w:cs="Times New Roman"/>
          <w:b/>
          <w:bCs/>
          <w:color w:val="000000" w:themeColor="text1"/>
          <w:sz w:val="24"/>
          <w:szCs w:val="24"/>
        </w:rPr>
        <w:t>June</w:t>
      </w:r>
      <w:r w:rsidRPr="002846F7">
        <w:rPr>
          <w:rFonts w:ascii="Times New Roman" w:hAnsi="Times New Roman" w:cs="Times New Roman"/>
          <w:b/>
          <w:bCs/>
          <w:color w:val="000000" w:themeColor="text1"/>
          <w:sz w:val="24"/>
          <w:szCs w:val="24"/>
        </w:rPr>
        <w:t xml:space="preserve"> 2018 </w:t>
      </w:r>
      <w:r w:rsidR="00AF6C43" w:rsidRPr="002846F7">
        <w:rPr>
          <w:rFonts w:ascii="Times New Roman" w:hAnsi="Times New Roman" w:cs="Times New Roman"/>
          <w:b/>
          <w:bCs/>
          <w:color w:val="000000" w:themeColor="text1"/>
          <w:sz w:val="28"/>
          <w:szCs w:val="28"/>
        </w:rPr>
        <w:br w:type="page"/>
      </w:r>
    </w:p>
    <w:p w:rsidR="00E94BA5" w:rsidRPr="002846F7" w:rsidRDefault="00E94BA5" w:rsidP="0009375B">
      <w:pPr>
        <w:spacing w:after="0" w:line="360" w:lineRule="auto"/>
        <w:jc w:val="center"/>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lastRenderedPageBreak/>
        <w:t>Acknowledgements</w:t>
      </w:r>
    </w:p>
    <w:p w:rsidR="00E94BA5" w:rsidRPr="002846F7" w:rsidRDefault="00E94BA5" w:rsidP="0009375B">
      <w:pPr>
        <w:spacing w:after="0" w:line="360" w:lineRule="auto"/>
        <w:jc w:val="both"/>
        <w:rPr>
          <w:rFonts w:ascii="Times New Roman" w:hAnsi="Times New Roman" w:cs="Times New Roman"/>
          <w:b/>
          <w:bCs/>
          <w:color w:val="000000" w:themeColor="text1"/>
          <w:sz w:val="24"/>
          <w:szCs w:val="24"/>
        </w:rPr>
      </w:pPr>
    </w:p>
    <w:p w:rsidR="00621AD6" w:rsidRPr="002846F7" w:rsidRDefault="00E94BA5" w:rsidP="004A5A8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 am indebted to </w:t>
      </w:r>
      <w:r w:rsidRPr="002846F7">
        <w:rPr>
          <w:rFonts w:ascii="Times New Roman" w:hAnsi="Times New Roman" w:cs="Times New Roman"/>
          <w:b/>
          <w:color w:val="000000" w:themeColor="text1"/>
          <w:sz w:val="24"/>
          <w:szCs w:val="24"/>
        </w:rPr>
        <w:t>Almighty Allah</w:t>
      </w:r>
      <w:r w:rsidR="009623A5">
        <w:rPr>
          <w:rFonts w:ascii="Times New Roman" w:hAnsi="Times New Roman" w:cs="Times New Roman"/>
          <w:color w:val="000000" w:themeColor="text1"/>
          <w:sz w:val="24"/>
          <w:szCs w:val="24"/>
        </w:rPr>
        <w:t>, the creator of everything,</w:t>
      </w:r>
      <w:r w:rsidR="009D74C9"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who enabled me to complete the research work and write up the dissertation successfully for the degree of Master of Science (MS) in Animal and Poultry Nutrition under the Department of Animal Science and Nutrition, Chittagong Veterinary and Animal Sciences University.</w:t>
      </w:r>
    </w:p>
    <w:p w:rsidR="00AC416C" w:rsidRPr="00ED523C" w:rsidRDefault="00AC416C" w:rsidP="004A5A8E">
      <w:pPr>
        <w:spacing w:after="0" w:line="360" w:lineRule="auto"/>
        <w:jc w:val="both"/>
        <w:rPr>
          <w:rFonts w:ascii="Times New Roman" w:hAnsi="Times New Roman" w:cs="Times New Roman"/>
          <w:color w:val="000000" w:themeColor="text1"/>
          <w:sz w:val="20"/>
          <w:szCs w:val="24"/>
        </w:rPr>
      </w:pPr>
    </w:p>
    <w:p w:rsidR="00352A1F" w:rsidRPr="002846F7" w:rsidRDefault="00E94BA5" w:rsidP="004A5A8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I am grateful to my supervi</w:t>
      </w:r>
      <w:r w:rsidR="009D74C9" w:rsidRPr="002846F7">
        <w:rPr>
          <w:rFonts w:ascii="Times New Roman" w:hAnsi="Times New Roman" w:cs="Times New Roman"/>
          <w:color w:val="000000" w:themeColor="text1"/>
          <w:sz w:val="24"/>
          <w:szCs w:val="24"/>
        </w:rPr>
        <w:t xml:space="preserve">sor </w:t>
      </w:r>
      <w:r w:rsidR="00AC416C" w:rsidRPr="002846F7">
        <w:rPr>
          <w:rFonts w:ascii="Times New Roman" w:hAnsi="Times New Roman" w:cs="Times New Roman"/>
          <w:b/>
          <w:color w:val="000000" w:themeColor="text1"/>
          <w:sz w:val="24"/>
          <w:szCs w:val="24"/>
        </w:rPr>
        <w:t xml:space="preserve">Prof. </w:t>
      </w:r>
      <w:r w:rsidR="009D74C9" w:rsidRPr="002846F7">
        <w:rPr>
          <w:rFonts w:ascii="Times New Roman" w:hAnsi="Times New Roman" w:cs="Times New Roman"/>
          <w:b/>
          <w:color w:val="000000" w:themeColor="text1"/>
          <w:sz w:val="24"/>
          <w:szCs w:val="24"/>
        </w:rPr>
        <w:t>Md. Emran Hossain</w:t>
      </w:r>
      <w:r w:rsidR="009D74C9" w:rsidRPr="002846F7">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 xml:space="preserve"> Department of Animal Science and Nutrition, CVASU for his valuable supervision and guidance. It was really a great pleasure and amazing experience for me to work under his supervision. I really deemed it and I realized it was a rare opportunity for me to work under his creative guidance. I understand </w:t>
      </w:r>
      <w:r w:rsidR="009623A5">
        <w:rPr>
          <w:rFonts w:ascii="Times New Roman" w:hAnsi="Times New Roman" w:cs="Times New Roman"/>
          <w:color w:val="000000" w:themeColor="text1"/>
          <w:sz w:val="24"/>
          <w:szCs w:val="24"/>
        </w:rPr>
        <w:t xml:space="preserve">that, </w:t>
      </w:r>
      <w:r w:rsidR="009623A5" w:rsidRPr="002846F7">
        <w:rPr>
          <w:rFonts w:ascii="Times New Roman" w:hAnsi="Times New Roman" w:cs="Times New Roman"/>
          <w:color w:val="000000" w:themeColor="text1"/>
          <w:sz w:val="24"/>
          <w:szCs w:val="24"/>
        </w:rPr>
        <w:t xml:space="preserve">it </w:t>
      </w:r>
      <w:r w:rsidRPr="002846F7">
        <w:rPr>
          <w:rFonts w:ascii="Times New Roman" w:hAnsi="Times New Roman" w:cs="Times New Roman"/>
          <w:color w:val="000000" w:themeColor="text1"/>
          <w:sz w:val="24"/>
          <w:szCs w:val="24"/>
        </w:rPr>
        <w:t xml:space="preserve">was impossible to complete the dissertation without his constructive supervision. </w:t>
      </w:r>
    </w:p>
    <w:p w:rsidR="00AC416C" w:rsidRPr="00ED523C" w:rsidRDefault="00AC416C" w:rsidP="004A5A8E">
      <w:pPr>
        <w:spacing w:line="360" w:lineRule="auto"/>
        <w:jc w:val="both"/>
        <w:rPr>
          <w:rFonts w:ascii="Times New Roman" w:eastAsia="Times New Roman" w:hAnsi="Times New Roman" w:cs="Times New Roman"/>
          <w:color w:val="000000" w:themeColor="text1"/>
          <w:sz w:val="20"/>
          <w:szCs w:val="24"/>
        </w:rPr>
      </w:pPr>
    </w:p>
    <w:p w:rsidR="00AC416C" w:rsidRPr="002846F7" w:rsidRDefault="00AC416C" w:rsidP="004A5A8E">
      <w:pPr>
        <w:spacing w:line="360" w:lineRule="auto"/>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 xml:space="preserve">It’s my pleasure to convey my profound gratitude to </w:t>
      </w:r>
      <w:r w:rsidRPr="002846F7">
        <w:rPr>
          <w:rFonts w:ascii="Times New Roman" w:eastAsia="Times New Roman" w:hAnsi="Times New Roman" w:cs="Times New Roman"/>
          <w:b/>
          <w:color w:val="000000" w:themeColor="text1"/>
          <w:sz w:val="24"/>
          <w:szCs w:val="24"/>
        </w:rPr>
        <w:t>Prof. Md. Ahasanul Hoque, PhD</w:t>
      </w:r>
      <w:r w:rsidRPr="002846F7">
        <w:rPr>
          <w:rFonts w:ascii="Times New Roman" w:eastAsia="Times New Roman" w:hAnsi="Times New Roman" w:cs="Times New Roman"/>
          <w:color w:val="000000" w:themeColor="text1"/>
          <w:sz w:val="24"/>
          <w:szCs w:val="24"/>
        </w:rPr>
        <w:t xml:space="preserve">, Co-supervisor, Department of Medicine and Surgery, CVASU for his valuable advice, scholastic guidance, suggestions and inspiration. It is my privilege to acknowledge </w:t>
      </w:r>
      <w:r w:rsidRPr="002846F7">
        <w:rPr>
          <w:rFonts w:ascii="Times New Roman" w:eastAsia="Times New Roman" w:hAnsi="Times New Roman" w:cs="Times New Roman"/>
          <w:b/>
          <w:color w:val="000000" w:themeColor="text1"/>
          <w:sz w:val="24"/>
          <w:szCs w:val="24"/>
        </w:rPr>
        <w:t>Prof. Md. Manirul Islam, PhD</w:t>
      </w:r>
      <w:r w:rsidRPr="002846F7">
        <w:rPr>
          <w:rFonts w:ascii="Times New Roman" w:eastAsia="Times New Roman" w:hAnsi="Times New Roman" w:cs="Times New Roman"/>
          <w:color w:val="000000" w:themeColor="text1"/>
          <w:sz w:val="24"/>
          <w:szCs w:val="24"/>
        </w:rPr>
        <w:t>, Head, Department of Animal Science and Nutrition, CVASU for his support, valuable advice and encouragement for the research work.</w:t>
      </w:r>
    </w:p>
    <w:p w:rsidR="004A5A8E" w:rsidRPr="00ED523C" w:rsidRDefault="004A5A8E" w:rsidP="004A5A8E">
      <w:pPr>
        <w:spacing w:after="0" w:line="360" w:lineRule="auto"/>
        <w:jc w:val="both"/>
        <w:rPr>
          <w:rFonts w:ascii="Times New Roman" w:hAnsi="Times New Roman" w:cs="Times New Roman"/>
          <w:color w:val="000000" w:themeColor="text1"/>
          <w:sz w:val="20"/>
          <w:szCs w:val="24"/>
        </w:rPr>
      </w:pPr>
    </w:p>
    <w:p w:rsidR="00352A1F" w:rsidRPr="002846F7" w:rsidRDefault="00352A1F" w:rsidP="004A5A8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I sincerely t</w:t>
      </w:r>
      <w:r w:rsidR="009623A5">
        <w:rPr>
          <w:rFonts w:ascii="Times New Roman" w:hAnsi="Times New Roman" w:cs="Times New Roman"/>
          <w:color w:val="000000" w:themeColor="text1"/>
          <w:sz w:val="24"/>
          <w:szCs w:val="24"/>
        </w:rPr>
        <w:t>hank to all the members of the D</w:t>
      </w:r>
      <w:r w:rsidRPr="002846F7">
        <w:rPr>
          <w:rFonts w:ascii="Times New Roman" w:hAnsi="Times New Roman" w:cs="Times New Roman"/>
          <w:color w:val="000000" w:themeColor="text1"/>
          <w:sz w:val="24"/>
          <w:szCs w:val="24"/>
        </w:rPr>
        <w:t xml:space="preserve">epartment of </w:t>
      </w:r>
      <w:r w:rsidR="009623A5" w:rsidRPr="002846F7">
        <w:rPr>
          <w:rFonts w:ascii="Times New Roman" w:hAnsi="Times New Roman" w:cs="Times New Roman"/>
          <w:color w:val="000000" w:themeColor="text1"/>
          <w:sz w:val="24"/>
          <w:szCs w:val="24"/>
        </w:rPr>
        <w:t>Animal Science and Nutrition</w:t>
      </w:r>
      <w:r w:rsidR="009623A5">
        <w:rPr>
          <w:rFonts w:ascii="Times New Roman" w:hAnsi="Times New Roman" w:cs="Times New Roman"/>
          <w:color w:val="000000" w:themeColor="text1"/>
          <w:sz w:val="24"/>
          <w:szCs w:val="24"/>
        </w:rPr>
        <w:t xml:space="preserve"> and</w:t>
      </w:r>
      <w:r w:rsidR="009623A5"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Physiology, Biochemistry and Pharmacology for their help in using their laboratory. Especially I </w:t>
      </w:r>
      <w:r w:rsidR="003E3A95" w:rsidRPr="002846F7">
        <w:rPr>
          <w:rFonts w:ascii="Times New Roman" w:hAnsi="Times New Roman" w:cs="Times New Roman"/>
          <w:color w:val="000000" w:themeColor="text1"/>
          <w:sz w:val="24"/>
          <w:szCs w:val="24"/>
        </w:rPr>
        <w:t xml:space="preserve">would like to thank my friends and junior fellow </w:t>
      </w:r>
      <w:r w:rsidR="009936A3" w:rsidRPr="002846F7">
        <w:rPr>
          <w:rFonts w:ascii="Times New Roman" w:hAnsi="Times New Roman" w:cs="Times New Roman"/>
          <w:b/>
          <w:color w:val="000000" w:themeColor="text1"/>
          <w:sz w:val="24"/>
          <w:szCs w:val="24"/>
        </w:rPr>
        <w:t>DR. Kona Odhikary</w:t>
      </w:r>
      <w:r w:rsidR="00621AD6" w:rsidRPr="002846F7">
        <w:rPr>
          <w:rFonts w:ascii="Times New Roman" w:hAnsi="Times New Roman" w:cs="Times New Roman"/>
          <w:b/>
          <w:color w:val="000000" w:themeColor="text1"/>
          <w:sz w:val="24"/>
          <w:szCs w:val="24"/>
        </w:rPr>
        <w:t xml:space="preserve">, </w:t>
      </w:r>
      <w:r w:rsidR="003E3A95" w:rsidRPr="002846F7">
        <w:rPr>
          <w:rFonts w:ascii="Times New Roman" w:hAnsi="Times New Roman" w:cs="Times New Roman"/>
          <w:b/>
          <w:color w:val="000000" w:themeColor="text1"/>
          <w:sz w:val="24"/>
          <w:szCs w:val="24"/>
        </w:rPr>
        <w:t>DR. Moni Shangkar Roaza, DR. Priyanka</w:t>
      </w:r>
      <w:r w:rsidR="00621AD6" w:rsidRPr="002846F7">
        <w:rPr>
          <w:rFonts w:ascii="Times New Roman" w:hAnsi="Times New Roman" w:cs="Times New Roman"/>
          <w:b/>
          <w:color w:val="000000" w:themeColor="text1"/>
          <w:sz w:val="24"/>
          <w:szCs w:val="24"/>
        </w:rPr>
        <w:t xml:space="preserve"> and lab attendant Md. Khorshed Alam</w:t>
      </w:r>
      <w:r w:rsidR="009936A3" w:rsidRPr="002846F7">
        <w:rPr>
          <w:rFonts w:ascii="Times New Roman" w:hAnsi="Times New Roman" w:cs="Times New Roman"/>
          <w:b/>
          <w:color w:val="000000" w:themeColor="text1"/>
          <w:sz w:val="24"/>
          <w:szCs w:val="24"/>
        </w:rPr>
        <w:t xml:space="preserve"> and Md.</w:t>
      </w:r>
      <w:r w:rsidR="00AC416C" w:rsidRPr="002846F7">
        <w:rPr>
          <w:rFonts w:ascii="Times New Roman" w:hAnsi="Times New Roman" w:cs="Times New Roman"/>
          <w:b/>
          <w:color w:val="000000" w:themeColor="text1"/>
          <w:sz w:val="24"/>
          <w:szCs w:val="24"/>
        </w:rPr>
        <w:t xml:space="preserve"> </w:t>
      </w:r>
      <w:r w:rsidR="009936A3" w:rsidRPr="002846F7">
        <w:rPr>
          <w:rFonts w:ascii="Times New Roman" w:hAnsi="Times New Roman" w:cs="Times New Roman"/>
          <w:b/>
          <w:color w:val="000000" w:themeColor="text1"/>
          <w:sz w:val="24"/>
          <w:szCs w:val="24"/>
        </w:rPr>
        <w:t xml:space="preserve">Rashedul Islam </w:t>
      </w:r>
      <w:r w:rsidRPr="002846F7">
        <w:rPr>
          <w:rFonts w:ascii="Times New Roman" w:hAnsi="Times New Roman" w:cs="Times New Roman"/>
          <w:color w:val="000000" w:themeColor="text1"/>
          <w:sz w:val="24"/>
          <w:szCs w:val="24"/>
        </w:rPr>
        <w:t xml:space="preserve"> for their support during the whole experimental period. Last but not least, I express my deepest sense of gratitude to my </w:t>
      </w:r>
      <w:r w:rsidRPr="002846F7">
        <w:rPr>
          <w:rFonts w:ascii="Times New Roman" w:hAnsi="Times New Roman" w:cs="Times New Roman"/>
          <w:b/>
          <w:color w:val="000000" w:themeColor="text1"/>
          <w:sz w:val="24"/>
          <w:szCs w:val="24"/>
        </w:rPr>
        <w:t xml:space="preserve">beloved </w:t>
      </w:r>
      <w:r w:rsidR="009D74C9" w:rsidRPr="002846F7">
        <w:rPr>
          <w:rFonts w:ascii="Times New Roman" w:hAnsi="Times New Roman" w:cs="Times New Roman"/>
          <w:b/>
          <w:color w:val="000000" w:themeColor="text1"/>
          <w:sz w:val="24"/>
          <w:szCs w:val="24"/>
        </w:rPr>
        <w:t>Father</w:t>
      </w:r>
      <w:r w:rsidR="006F11AC" w:rsidRPr="002846F7">
        <w:rPr>
          <w:rFonts w:ascii="Times New Roman" w:hAnsi="Times New Roman" w:cs="Times New Roman"/>
          <w:color w:val="000000" w:themeColor="text1"/>
          <w:sz w:val="24"/>
          <w:szCs w:val="24"/>
        </w:rPr>
        <w:t xml:space="preserve"> (who passed away two years</w:t>
      </w:r>
      <w:r w:rsidR="009D74C9" w:rsidRPr="002846F7">
        <w:rPr>
          <w:rFonts w:ascii="Times New Roman" w:hAnsi="Times New Roman" w:cs="Times New Roman"/>
          <w:color w:val="000000" w:themeColor="text1"/>
          <w:sz w:val="24"/>
          <w:szCs w:val="24"/>
        </w:rPr>
        <w:t xml:space="preserve"> ago) and my other family members</w:t>
      </w:r>
      <w:r w:rsidRPr="002846F7">
        <w:rPr>
          <w:rFonts w:ascii="Times New Roman" w:hAnsi="Times New Roman" w:cs="Times New Roman"/>
          <w:color w:val="000000" w:themeColor="text1"/>
          <w:sz w:val="24"/>
          <w:szCs w:val="24"/>
        </w:rPr>
        <w:t xml:space="preserve"> for their sacrifice, blessings and encouragement. </w:t>
      </w:r>
    </w:p>
    <w:p w:rsidR="00ED523C" w:rsidRDefault="00ED523C" w:rsidP="00AC416C">
      <w:pPr>
        <w:spacing w:after="0" w:line="300" w:lineRule="auto"/>
        <w:jc w:val="right"/>
        <w:outlineLvl w:val="0"/>
        <w:rPr>
          <w:rFonts w:ascii="Times New Roman" w:hAnsi="Times New Roman" w:cs="Times New Roman"/>
          <w:b/>
          <w:bCs/>
          <w:color w:val="000000" w:themeColor="text1"/>
          <w:sz w:val="24"/>
          <w:szCs w:val="24"/>
        </w:rPr>
      </w:pPr>
    </w:p>
    <w:p w:rsidR="00352A1F" w:rsidRPr="002846F7" w:rsidRDefault="00352A1F" w:rsidP="00AC416C">
      <w:pPr>
        <w:spacing w:after="0" w:line="300" w:lineRule="auto"/>
        <w:jc w:val="right"/>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The Author</w:t>
      </w:r>
    </w:p>
    <w:p w:rsidR="00FD70A1" w:rsidRPr="002846F7" w:rsidRDefault="00352A1F" w:rsidP="00AC416C">
      <w:pPr>
        <w:spacing w:after="0" w:line="300" w:lineRule="auto"/>
        <w:jc w:val="right"/>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4"/>
          <w:szCs w:val="24"/>
        </w:rPr>
        <w:t xml:space="preserve"> </w:t>
      </w:r>
      <w:r w:rsidR="0009375B" w:rsidRPr="002846F7">
        <w:rPr>
          <w:rFonts w:ascii="Times New Roman" w:hAnsi="Times New Roman" w:cs="Times New Roman"/>
          <w:b/>
          <w:bCs/>
          <w:color w:val="000000" w:themeColor="text1"/>
          <w:sz w:val="24"/>
          <w:szCs w:val="24"/>
        </w:rPr>
        <w:t>June</w:t>
      </w:r>
      <w:r w:rsidRPr="002846F7">
        <w:rPr>
          <w:rFonts w:ascii="Times New Roman" w:hAnsi="Times New Roman" w:cs="Times New Roman"/>
          <w:b/>
          <w:bCs/>
          <w:color w:val="000000" w:themeColor="text1"/>
          <w:sz w:val="24"/>
          <w:szCs w:val="24"/>
        </w:rPr>
        <w:t xml:space="preserve"> 2018</w:t>
      </w:r>
    </w:p>
    <w:p w:rsidR="00927278" w:rsidRPr="002846F7" w:rsidRDefault="00927278" w:rsidP="0084663E">
      <w:pPr>
        <w:spacing w:after="0" w:line="240" w:lineRule="auto"/>
        <w:jc w:val="center"/>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lastRenderedPageBreak/>
        <w:t>CONTENTS</w:t>
      </w:r>
    </w:p>
    <w:p w:rsidR="00A96368" w:rsidRPr="002846F7" w:rsidRDefault="00A96368" w:rsidP="008E1CC3">
      <w:pPr>
        <w:spacing w:after="0" w:line="240" w:lineRule="auto"/>
        <w:jc w:val="center"/>
        <w:rPr>
          <w:rFonts w:ascii="Times New Roman" w:hAnsi="Times New Roman" w:cs="Times New Roman"/>
          <w:b/>
          <w:bCs/>
          <w:color w:val="000000" w:themeColor="text1"/>
          <w:sz w:val="28"/>
          <w:szCs w:val="28"/>
        </w:rPr>
      </w:pPr>
    </w:p>
    <w:tbl>
      <w:tblPr>
        <w:tblW w:w="8730" w:type="dxa"/>
        <w:tblInd w:w="18" w:type="dxa"/>
        <w:tblLayout w:type="fixed"/>
        <w:tblLook w:val="04A0"/>
      </w:tblPr>
      <w:tblGrid>
        <w:gridCol w:w="1890"/>
        <w:gridCol w:w="720"/>
        <w:gridCol w:w="5220"/>
        <w:gridCol w:w="900"/>
      </w:tblGrid>
      <w:tr w:rsidR="00F4473A" w:rsidRPr="003F416E" w:rsidTr="00F4473A">
        <w:tc>
          <w:tcPr>
            <w:tcW w:w="8730" w:type="dxa"/>
            <w:gridSpan w:val="4"/>
            <w:shd w:val="clear" w:color="auto" w:fill="auto"/>
          </w:tcPr>
          <w:p w:rsidR="00F4473A" w:rsidRPr="003F416E" w:rsidRDefault="00F4473A" w:rsidP="00F4473A">
            <w:pPr>
              <w:spacing w:after="0" w:line="300" w:lineRule="auto"/>
              <w:rPr>
                <w:rFonts w:ascii="Times New Roman" w:eastAsia="Times New Roman" w:hAnsi="Times New Roman" w:cs="Times New Roman"/>
                <w:b/>
                <w:bCs/>
                <w:color w:val="FFFFFF" w:themeColor="background1"/>
                <w:sz w:val="28"/>
                <w:szCs w:val="28"/>
              </w:rPr>
            </w:pPr>
            <w:r w:rsidRPr="003F416E">
              <w:rPr>
                <w:rFonts w:ascii="Times New Roman" w:eastAsia="Times New Roman" w:hAnsi="Times New Roman" w:cs="Times New Roman"/>
                <w:b/>
                <w:bCs/>
                <w:color w:val="FFFFFF" w:themeColor="background1"/>
                <w:spacing w:val="-1"/>
                <w:sz w:val="28"/>
                <w:szCs w:val="28"/>
              </w:rPr>
              <w:t>C</w:t>
            </w:r>
            <w:r w:rsidRPr="003F416E">
              <w:rPr>
                <w:rFonts w:ascii="Times New Roman" w:eastAsia="Times New Roman" w:hAnsi="Times New Roman" w:cs="Times New Roman"/>
                <w:b/>
                <w:bCs/>
                <w:color w:val="FFFFFF" w:themeColor="background1"/>
                <w:sz w:val="28"/>
                <w:szCs w:val="28"/>
              </w:rPr>
              <w:t>h</w:t>
            </w:r>
            <w:r w:rsidRPr="003F416E">
              <w:rPr>
                <w:rFonts w:ascii="Times New Roman" w:eastAsia="Times New Roman" w:hAnsi="Times New Roman" w:cs="Times New Roman"/>
                <w:b/>
                <w:bCs/>
                <w:color w:val="FFFFFF" w:themeColor="background1"/>
                <w:spacing w:val="1"/>
                <w:sz w:val="28"/>
                <w:szCs w:val="28"/>
              </w:rPr>
              <w:t>a</w:t>
            </w:r>
            <w:r w:rsidRPr="003F416E">
              <w:rPr>
                <w:rFonts w:ascii="Times New Roman" w:eastAsia="Times New Roman" w:hAnsi="Times New Roman" w:cs="Times New Roman"/>
                <w:b/>
                <w:bCs/>
                <w:color w:val="FFFFFF" w:themeColor="background1"/>
                <w:sz w:val="28"/>
                <w:szCs w:val="28"/>
              </w:rPr>
              <w:t xml:space="preserve">pter                                                                                            </w:t>
            </w:r>
            <w:r w:rsidRPr="003F416E">
              <w:rPr>
                <w:rFonts w:ascii="Times New Roman" w:eastAsia="Times New Roman" w:hAnsi="Times New Roman" w:cs="Times New Roman"/>
                <w:b/>
                <w:bCs/>
                <w:color w:val="FFFFFF" w:themeColor="background1"/>
                <w:spacing w:val="-1"/>
                <w:sz w:val="28"/>
                <w:szCs w:val="28"/>
              </w:rPr>
              <w:t>P</w:t>
            </w:r>
            <w:r w:rsidRPr="003F416E">
              <w:rPr>
                <w:rFonts w:ascii="Times New Roman" w:eastAsia="Times New Roman" w:hAnsi="Times New Roman" w:cs="Times New Roman"/>
                <w:b/>
                <w:bCs/>
                <w:color w:val="FFFFFF" w:themeColor="background1"/>
                <w:spacing w:val="1"/>
                <w:sz w:val="28"/>
                <w:szCs w:val="28"/>
              </w:rPr>
              <w:t>ag</w:t>
            </w:r>
            <w:r w:rsidRPr="003F416E">
              <w:rPr>
                <w:rFonts w:ascii="Times New Roman" w:eastAsia="Times New Roman" w:hAnsi="Times New Roman" w:cs="Times New Roman"/>
                <w:b/>
                <w:bCs/>
                <w:color w:val="FFFFFF" w:themeColor="background1"/>
                <w:sz w:val="28"/>
                <w:szCs w:val="28"/>
              </w:rPr>
              <w:t xml:space="preserve">e </w:t>
            </w:r>
            <w:r w:rsidRPr="003F416E">
              <w:rPr>
                <w:rFonts w:ascii="Times New Roman" w:eastAsia="Times New Roman" w:hAnsi="Times New Roman" w:cs="Times New Roman"/>
                <w:b/>
                <w:bCs/>
                <w:color w:val="FFFFFF" w:themeColor="background1"/>
                <w:spacing w:val="-4"/>
                <w:sz w:val="28"/>
                <w:szCs w:val="28"/>
              </w:rPr>
              <w:t>N</w:t>
            </w:r>
            <w:r w:rsidRPr="003F416E">
              <w:rPr>
                <w:rFonts w:ascii="Times New Roman" w:eastAsia="Times New Roman" w:hAnsi="Times New Roman" w:cs="Times New Roman"/>
                <w:b/>
                <w:bCs/>
                <w:color w:val="FFFFFF" w:themeColor="background1"/>
                <w:spacing w:val="1"/>
                <w:sz w:val="28"/>
                <w:szCs w:val="28"/>
              </w:rPr>
              <w:t>o</w:t>
            </w:r>
            <w:r w:rsidRPr="003F416E">
              <w:rPr>
                <w:rFonts w:ascii="Times New Roman" w:eastAsia="Times New Roman" w:hAnsi="Times New Roman" w:cs="Times New Roman"/>
                <w:b/>
                <w:bCs/>
                <w:color w:val="FFFFFF" w:themeColor="background1"/>
                <w:sz w:val="28"/>
                <w:szCs w:val="28"/>
              </w:rPr>
              <w:t>.</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5940" w:type="dxa"/>
            <w:gridSpan w:val="2"/>
            <w:tcBorders>
              <w:left w:val="nil"/>
            </w:tcBorders>
            <w:shd w:val="clear" w:color="auto" w:fill="auto"/>
          </w:tcPr>
          <w:p w:rsidR="00A96368" w:rsidRPr="002846F7" w:rsidRDefault="00A96368" w:rsidP="00C77708">
            <w:pPr>
              <w:spacing w:after="0" w:line="300" w:lineRule="auto"/>
              <w:ind w:left="-108"/>
              <w:jc w:val="both"/>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b</w:t>
            </w:r>
            <w:r w:rsidRPr="002846F7">
              <w:rPr>
                <w:rFonts w:ascii="Times New Roman" w:eastAsia="Times New Roman" w:hAnsi="Times New Roman" w:cs="Times New Roman"/>
                <w:b/>
                <w:bCs/>
                <w:color w:val="000000" w:themeColor="text1"/>
                <w:spacing w:val="1"/>
                <w:sz w:val="28"/>
                <w:szCs w:val="28"/>
              </w:rPr>
              <w:t>s</w:t>
            </w:r>
            <w:r w:rsidRPr="002846F7">
              <w:rPr>
                <w:rFonts w:ascii="Times New Roman" w:eastAsia="Times New Roman" w:hAnsi="Times New Roman" w:cs="Times New Roman"/>
                <w:b/>
                <w:bCs/>
                <w:color w:val="000000" w:themeColor="text1"/>
                <w:sz w:val="28"/>
                <w:szCs w:val="28"/>
              </w:rPr>
              <w:t>tr</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ct</w:t>
            </w:r>
            <w:r w:rsidR="00AD2C75" w:rsidRPr="002846F7">
              <w:rPr>
                <w:rFonts w:ascii="Times New Roman" w:eastAsia="Times New Roman" w:hAnsi="Times New Roman" w:cs="Times New Roman"/>
                <w:bCs/>
                <w:color w:val="000000" w:themeColor="text1"/>
                <w:sz w:val="28"/>
                <w:szCs w:val="28"/>
              </w:rPr>
              <w:t>..................................................................</w:t>
            </w:r>
            <w:r w:rsidR="00F4473A" w:rsidRPr="002846F7">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z w:val="28"/>
                <w:szCs w:val="28"/>
              </w:rPr>
              <w:t>h</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pter  I</w:t>
            </w:r>
          </w:p>
        </w:tc>
        <w:tc>
          <w:tcPr>
            <w:tcW w:w="5940" w:type="dxa"/>
            <w:gridSpan w:val="2"/>
            <w:tcBorders>
              <w:left w:val="nil"/>
            </w:tcBorders>
            <w:shd w:val="clear" w:color="auto" w:fill="auto"/>
          </w:tcPr>
          <w:p w:rsidR="00A96368" w:rsidRPr="002846F7" w:rsidRDefault="00A96368" w:rsidP="00F4473A">
            <w:pPr>
              <w:spacing w:after="0" w:line="300" w:lineRule="auto"/>
              <w:ind w:left="-108"/>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z w:val="28"/>
                <w:szCs w:val="28"/>
              </w:rPr>
              <w:t>nt</w:t>
            </w:r>
            <w:r w:rsidRPr="002846F7">
              <w:rPr>
                <w:rFonts w:ascii="Times New Roman" w:eastAsia="Times New Roman" w:hAnsi="Times New Roman" w:cs="Times New Roman"/>
                <w:b/>
                <w:bCs/>
                <w:color w:val="000000" w:themeColor="text1"/>
                <w:spacing w:val="-2"/>
                <w:sz w:val="28"/>
                <w:szCs w:val="28"/>
              </w:rPr>
              <w:t>r</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duc</w:t>
            </w:r>
            <w:r w:rsidRPr="002846F7">
              <w:rPr>
                <w:rFonts w:ascii="Times New Roman" w:eastAsia="Times New Roman" w:hAnsi="Times New Roman" w:cs="Times New Roman"/>
                <w:b/>
                <w:bCs/>
                <w:color w:val="000000" w:themeColor="text1"/>
                <w:spacing w:val="-3"/>
                <w:sz w:val="28"/>
                <w:szCs w:val="28"/>
              </w:rPr>
              <w:t>t</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n</w:t>
            </w:r>
            <w:r w:rsidR="00AD2C75" w:rsidRPr="002846F7">
              <w:rPr>
                <w:rFonts w:ascii="Times New Roman" w:eastAsia="Times New Roman" w:hAnsi="Times New Roman" w:cs="Times New Roman"/>
                <w:bCs/>
                <w:color w:val="000000" w:themeColor="text1"/>
                <w:sz w:val="28"/>
                <w:szCs w:val="28"/>
              </w:rPr>
              <w:t>............................................................</w:t>
            </w:r>
            <w:r w:rsidR="00F4473A" w:rsidRPr="002846F7">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2-4</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1.1</w:t>
            </w:r>
          </w:p>
        </w:tc>
        <w:tc>
          <w:tcPr>
            <w:tcW w:w="5220" w:type="dxa"/>
            <w:shd w:val="clear" w:color="auto" w:fill="auto"/>
          </w:tcPr>
          <w:p w:rsidR="00A96368" w:rsidRPr="002846F7" w:rsidRDefault="00F448D5" w:rsidP="00F448D5">
            <w:pPr>
              <w:spacing w:after="0" w:line="300" w:lineRule="auto"/>
              <w:ind w:left="-1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Research hypothesis..</w:t>
            </w:r>
            <w:r w:rsidR="00A96368" w:rsidRPr="002846F7">
              <w:rPr>
                <w:rFonts w:ascii="Times New Roman" w:eastAsia="Times New Roman" w:hAnsi="Times New Roman" w:cs="Times New Roman"/>
                <w:color w:val="000000" w:themeColor="text1"/>
                <w:sz w:val="24"/>
                <w:szCs w:val="24"/>
              </w:rPr>
              <w:t>..........................</w:t>
            </w:r>
            <w:r w:rsidR="00DB5ECB" w:rsidRPr="002846F7">
              <w:rPr>
                <w:rFonts w:ascii="Times New Roman" w:eastAsia="Times New Roman" w:hAnsi="Times New Roman" w:cs="Times New Roman"/>
                <w:color w:val="000000" w:themeColor="text1"/>
                <w:sz w:val="24"/>
                <w:szCs w:val="24"/>
              </w:rPr>
              <w:t>..................</w:t>
            </w:r>
            <w:r w:rsidR="00B41FDB" w:rsidRPr="002846F7">
              <w:rPr>
                <w:rFonts w:ascii="Times New Roman" w:eastAsia="Times New Roman" w:hAnsi="Times New Roman" w:cs="Times New Roman"/>
                <w:color w:val="000000" w:themeColor="text1"/>
                <w:sz w:val="24"/>
                <w:szCs w:val="24"/>
              </w:rPr>
              <w:t>..</w:t>
            </w:r>
            <w:r w:rsidR="00DB5ECB" w:rsidRPr="002846F7">
              <w:rPr>
                <w:rFonts w:ascii="Times New Roman" w:eastAsia="Times New Roman" w:hAnsi="Times New Roman" w:cs="Times New Roman"/>
                <w:color w:val="000000" w:themeColor="text1"/>
                <w:sz w:val="24"/>
                <w:szCs w:val="24"/>
              </w:rPr>
              <w:t>.</w:t>
            </w:r>
            <w:r w:rsidR="00C532A2" w:rsidRPr="002846F7">
              <w:rPr>
                <w:rFonts w:ascii="Times New Roman" w:eastAsia="Times New Roman" w:hAnsi="Times New Roman" w:cs="Times New Roman"/>
                <w:color w:val="000000" w:themeColor="text1"/>
                <w:sz w:val="24"/>
                <w:szCs w:val="24"/>
              </w:rPr>
              <w:t>.</w:t>
            </w:r>
            <w:r w:rsidR="00F4473A"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4</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1.2</w:t>
            </w:r>
          </w:p>
        </w:tc>
        <w:tc>
          <w:tcPr>
            <w:tcW w:w="5220" w:type="dxa"/>
            <w:shd w:val="clear" w:color="auto" w:fill="auto"/>
          </w:tcPr>
          <w:p w:rsidR="00A96368" w:rsidRPr="002846F7" w:rsidRDefault="00F448D5" w:rsidP="00F448D5">
            <w:pPr>
              <w:spacing w:after="0" w:line="300" w:lineRule="auto"/>
              <w:ind w:left="-1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General o</w:t>
            </w:r>
            <w:r w:rsidR="00A96368" w:rsidRPr="002846F7">
              <w:rPr>
                <w:rFonts w:ascii="Times New Roman" w:eastAsia="Times New Roman" w:hAnsi="Times New Roman" w:cs="Times New Roman"/>
                <w:color w:val="000000" w:themeColor="text1"/>
                <w:sz w:val="24"/>
                <w:szCs w:val="24"/>
              </w:rPr>
              <w:t>bjectives ..........................................</w:t>
            </w:r>
            <w:r w:rsidR="00C532A2" w:rsidRPr="002846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4</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1.3</w:t>
            </w:r>
          </w:p>
        </w:tc>
        <w:tc>
          <w:tcPr>
            <w:tcW w:w="5220" w:type="dxa"/>
            <w:shd w:val="clear" w:color="auto" w:fill="auto"/>
          </w:tcPr>
          <w:p w:rsidR="00A96368" w:rsidRPr="002846F7" w:rsidRDefault="00F448D5" w:rsidP="00F4473A">
            <w:pPr>
              <w:spacing w:after="0" w:line="300" w:lineRule="auto"/>
              <w:ind w:left="-108"/>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Specific objectives.</w:t>
            </w:r>
            <w:r w:rsidR="00A96368" w:rsidRPr="002846F7">
              <w:rPr>
                <w:rFonts w:ascii="Times New Roman" w:eastAsia="Times New Roman" w:hAnsi="Times New Roman" w:cs="Times New Roman"/>
                <w:color w:val="000000" w:themeColor="text1"/>
                <w:sz w:val="24"/>
                <w:szCs w:val="24"/>
              </w:rPr>
              <w:t xml:space="preserve">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4</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eastAsia="Times New Roman" w:hAnsi="Times New Roman" w:cs="Times New Roman"/>
                <w:b/>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z w:val="28"/>
                <w:szCs w:val="28"/>
              </w:rPr>
              <w:t>h</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pter</w:t>
            </w:r>
            <w:r w:rsidRPr="002846F7">
              <w:rPr>
                <w:rFonts w:ascii="Times New Roman" w:eastAsia="Times New Roman" w:hAnsi="Times New Roman" w:cs="Times New Roman"/>
                <w:b/>
                <w:bCs/>
                <w:color w:val="000000" w:themeColor="text1"/>
                <w:spacing w:val="-3"/>
                <w:sz w:val="28"/>
                <w:szCs w:val="28"/>
              </w:rPr>
              <w:t xml:space="preserve"> </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z w:val="28"/>
                <w:szCs w:val="28"/>
              </w:rPr>
              <w:t>I</w:t>
            </w:r>
          </w:p>
        </w:tc>
        <w:tc>
          <w:tcPr>
            <w:tcW w:w="5940" w:type="dxa"/>
            <w:gridSpan w:val="2"/>
            <w:tcBorders>
              <w:left w:val="nil"/>
            </w:tcBorders>
            <w:shd w:val="clear" w:color="auto" w:fill="auto"/>
          </w:tcPr>
          <w:p w:rsidR="00A96368" w:rsidRPr="002846F7" w:rsidRDefault="00A96368" w:rsidP="00F4473A">
            <w:pPr>
              <w:spacing w:after="0" w:line="300" w:lineRule="auto"/>
              <w:ind w:left="-108"/>
              <w:rPr>
                <w:rFonts w:ascii="Times New Roman" w:eastAsia="Times New Roman" w:hAnsi="Times New Roman" w:cs="Times New Roman"/>
                <w:color w:val="000000" w:themeColor="text1"/>
                <w:spacing w:val="-3"/>
                <w:sz w:val="24"/>
                <w:szCs w:val="24"/>
              </w:rPr>
            </w:pPr>
            <w:r w:rsidRPr="002846F7">
              <w:rPr>
                <w:rFonts w:ascii="Times New Roman" w:eastAsia="Times New Roman" w:hAnsi="Times New Roman" w:cs="Times New Roman"/>
                <w:b/>
                <w:bCs/>
                <w:color w:val="000000" w:themeColor="text1"/>
                <w:spacing w:val="-1"/>
                <w:sz w:val="28"/>
                <w:szCs w:val="28"/>
              </w:rPr>
              <w:t>R</w:t>
            </w:r>
            <w:r w:rsidRPr="002846F7">
              <w:rPr>
                <w:rFonts w:ascii="Times New Roman" w:eastAsia="Times New Roman" w:hAnsi="Times New Roman" w:cs="Times New Roman"/>
                <w:b/>
                <w:bCs/>
                <w:color w:val="000000" w:themeColor="text1"/>
                <w:sz w:val="28"/>
                <w:szCs w:val="28"/>
              </w:rPr>
              <w:t>e</w:t>
            </w:r>
            <w:r w:rsidRPr="002846F7">
              <w:rPr>
                <w:rFonts w:ascii="Times New Roman" w:eastAsia="Times New Roman" w:hAnsi="Times New Roman" w:cs="Times New Roman"/>
                <w:b/>
                <w:bCs/>
                <w:color w:val="000000" w:themeColor="text1"/>
                <w:spacing w:val="1"/>
                <w:sz w:val="28"/>
                <w:szCs w:val="28"/>
              </w:rPr>
              <w:t>vi</w:t>
            </w:r>
            <w:r w:rsidRPr="002846F7">
              <w:rPr>
                <w:rFonts w:ascii="Times New Roman" w:eastAsia="Times New Roman" w:hAnsi="Times New Roman" w:cs="Times New Roman"/>
                <w:b/>
                <w:bCs/>
                <w:color w:val="000000" w:themeColor="text1"/>
                <w:spacing w:val="-2"/>
                <w:sz w:val="28"/>
                <w:szCs w:val="28"/>
              </w:rPr>
              <w:t>e</w:t>
            </w:r>
            <w:r w:rsidRPr="002846F7">
              <w:rPr>
                <w:rFonts w:ascii="Times New Roman" w:eastAsia="Times New Roman" w:hAnsi="Times New Roman" w:cs="Times New Roman"/>
                <w:b/>
                <w:bCs/>
                <w:color w:val="000000" w:themeColor="text1"/>
                <w:sz w:val="28"/>
                <w:szCs w:val="28"/>
              </w:rPr>
              <w:t>w</w:t>
            </w:r>
            <w:r w:rsidRPr="002846F7">
              <w:rPr>
                <w:rFonts w:ascii="Times New Roman" w:eastAsia="Times New Roman" w:hAnsi="Times New Roman" w:cs="Times New Roman"/>
                <w:b/>
                <w:bCs/>
                <w:color w:val="000000" w:themeColor="text1"/>
                <w:spacing w:val="-2"/>
                <w:sz w:val="28"/>
                <w:szCs w:val="28"/>
              </w:rPr>
              <w:t xml:space="preserve"> </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f L</w:t>
            </w:r>
            <w:r w:rsidRPr="002846F7">
              <w:rPr>
                <w:rFonts w:ascii="Times New Roman" w:eastAsia="Times New Roman" w:hAnsi="Times New Roman" w:cs="Times New Roman"/>
                <w:b/>
                <w:bCs/>
                <w:color w:val="000000" w:themeColor="text1"/>
                <w:spacing w:val="-2"/>
                <w:sz w:val="28"/>
                <w:szCs w:val="28"/>
              </w:rPr>
              <w:t>i</w:t>
            </w:r>
            <w:r w:rsidRPr="002846F7">
              <w:rPr>
                <w:rFonts w:ascii="Times New Roman" w:eastAsia="Times New Roman" w:hAnsi="Times New Roman" w:cs="Times New Roman"/>
                <w:b/>
                <w:bCs/>
                <w:color w:val="000000" w:themeColor="text1"/>
                <w:sz w:val="28"/>
                <w:szCs w:val="28"/>
              </w:rPr>
              <w:t>te</w:t>
            </w:r>
            <w:r w:rsidRPr="002846F7">
              <w:rPr>
                <w:rFonts w:ascii="Times New Roman" w:eastAsia="Times New Roman" w:hAnsi="Times New Roman" w:cs="Times New Roman"/>
                <w:b/>
                <w:bCs/>
                <w:color w:val="000000" w:themeColor="text1"/>
                <w:spacing w:val="-2"/>
                <w:sz w:val="28"/>
                <w:szCs w:val="28"/>
              </w:rPr>
              <w:t>r</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tu</w:t>
            </w:r>
            <w:r w:rsidRPr="002846F7">
              <w:rPr>
                <w:rFonts w:ascii="Times New Roman" w:eastAsia="Times New Roman" w:hAnsi="Times New Roman" w:cs="Times New Roman"/>
                <w:b/>
                <w:bCs/>
                <w:color w:val="000000" w:themeColor="text1"/>
                <w:spacing w:val="-2"/>
                <w:sz w:val="28"/>
                <w:szCs w:val="28"/>
              </w:rPr>
              <w:t>r</w:t>
            </w:r>
            <w:r w:rsidRPr="002846F7">
              <w:rPr>
                <w:rFonts w:ascii="Times New Roman" w:eastAsia="Times New Roman" w:hAnsi="Times New Roman" w:cs="Times New Roman"/>
                <w:b/>
                <w:bCs/>
                <w:color w:val="000000" w:themeColor="text1"/>
                <w:sz w:val="28"/>
                <w:szCs w:val="28"/>
              </w:rPr>
              <w:t>e</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5-16</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Background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F85FF8"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5</w:t>
            </w:r>
          </w:p>
        </w:tc>
      </w:tr>
      <w:tr w:rsidR="001139FC" w:rsidRPr="002846F7" w:rsidTr="00F4473A">
        <w:trPr>
          <w:trHeight w:val="80"/>
        </w:trPr>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2.2</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Contribution of livestock and poultry</w:t>
            </w:r>
            <w:r w:rsidR="006703FD" w:rsidRPr="002846F7">
              <w:rPr>
                <w:rFonts w:ascii="Times New Roman" w:eastAsia="Times New Roman" w:hAnsi="Times New Roman" w:cs="Times New Roman"/>
                <w:color w:val="000000" w:themeColor="text1"/>
                <w:sz w:val="24"/>
                <w:szCs w:val="24"/>
              </w:rPr>
              <w:t>...............</w:t>
            </w:r>
            <w:r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5-6</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2.3</w:t>
            </w:r>
          </w:p>
        </w:tc>
        <w:tc>
          <w:tcPr>
            <w:tcW w:w="5220" w:type="dxa"/>
            <w:shd w:val="clear" w:color="auto" w:fill="auto"/>
          </w:tcPr>
          <w:p w:rsidR="00A96368" w:rsidRPr="002846F7" w:rsidRDefault="00733D69"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G</w:t>
            </w:r>
            <w:r w:rsidR="00A96368" w:rsidRPr="002846F7">
              <w:rPr>
                <w:rFonts w:ascii="Times New Roman" w:eastAsia="Times New Roman" w:hAnsi="Times New Roman" w:cs="Times New Roman"/>
                <w:color w:val="000000" w:themeColor="text1"/>
                <w:sz w:val="24"/>
                <w:szCs w:val="24"/>
              </w:rPr>
              <w:t>rowth of poultry in Bangladesh...</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7</w:t>
            </w:r>
          </w:p>
        </w:tc>
      </w:tr>
      <w:tr w:rsidR="001139FC" w:rsidRPr="002846F7" w:rsidTr="00F4473A">
        <w:trPr>
          <w:trHeight w:val="307"/>
        </w:trPr>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2.4</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History of lemon juice and vitamin C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7-8</w:t>
            </w:r>
          </w:p>
        </w:tc>
      </w:tr>
      <w:tr w:rsidR="001139FC" w:rsidRPr="002846F7" w:rsidTr="00F4473A">
        <w:trPr>
          <w:trHeight w:val="80"/>
        </w:trPr>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2.5</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Composition and</w:t>
            </w:r>
            <w:r w:rsidR="00733D69" w:rsidRPr="002846F7">
              <w:rPr>
                <w:rFonts w:ascii="Times New Roman" w:eastAsia="Times New Roman" w:hAnsi="Times New Roman" w:cs="Times New Roman"/>
                <w:color w:val="000000" w:themeColor="text1"/>
                <w:sz w:val="24"/>
                <w:szCs w:val="24"/>
              </w:rPr>
              <w:t xml:space="preserve"> chemistry </w:t>
            </w:r>
            <w:r w:rsidR="00320331" w:rsidRPr="002846F7">
              <w:rPr>
                <w:rFonts w:ascii="Times New Roman" w:eastAsia="Times New Roman" w:hAnsi="Times New Roman" w:cs="Times New Roman"/>
                <w:color w:val="000000" w:themeColor="text1"/>
                <w:sz w:val="24"/>
                <w:szCs w:val="24"/>
              </w:rPr>
              <w:t>of lemon</w:t>
            </w:r>
            <w:r w:rsidR="00733D69" w:rsidRPr="002846F7">
              <w:rPr>
                <w:rFonts w:ascii="Times New Roman" w:eastAsia="Times New Roman" w:hAnsi="Times New Roman" w:cs="Times New Roman"/>
                <w:color w:val="000000" w:themeColor="text1"/>
                <w:sz w:val="24"/>
                <w:szCs w:val="24"/>
              </w:rPr>
              <w:t xml:space="preserve"> j</w:t>
            </w:r>
            <w:r w:rsidRPr="002846F7">
              <w:rPr>
                <w:rFonts w:ascii="Times New Roman" w:eastAsia="Times New Roman" w:hAnsi="Times New Roman" w:cs="Times New Roman"/>
                <w:color w:val="000000" w:themeColor="text1"/>
                <w:sz w:val="24"/>
                <w:szCs w:val="24"/>
              </w:rPr>
              <w:t>uice........</w:t>
            </w:r>
            <w:r w:rsidR="00B41FDB" w:rsidRPr="002846F7">
              <w:rPr>
                <w:rFonts w:ascii="Times New Roman" w:eastAsia="Times New Roman" w:hAnsi="Times New Roman" w:cs="Times New Roman"/>
                <w:color w:val="000000" w:themeColor="text1"/>
                <w:sz w:val="24"/>
                <w:szCs w:val="24"/>
              </w:rPr>
              <w:t>.......</w:t>
            </w:r>
            <w:r w:rsidR="001139FC"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8-9</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2.6</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 xml:space="preserve">Beneficial effect of </w:t>
            </w:r>
            <w:r w:rsidR="00733D69" w:rsidRPr="002846F7">
              <w:rPr>
                <w:rFonts w:ascii="Times New Roman" w:eastAsia="Times New Roman" w:hAnsi="Times New Roman" w:cs="Times New Roman"/>
                <w:color w:val="000000" w:themeColor="text1"/>
                <w:sz w:val="24"/>
                <w:szCs w:val="24"/>
              </w:rPr>
              <w:t>lemon j</w:t>
            </w:r>
            <w:r w:rsidRPr="002846F7">
              <w:rPr>
                <w:rFonts w:ascii="Times New Roman" w:eastAsia="Times New Roman" w:hAnsi="Times New Roman" w:cs="Times New Roman"/>
                <w:color w:val="000000" w:themeColor="text1"/>
                <w:sz w:val="24"/>
                <w:szCs w:val="24"/>
              </w:rPr>
              <w:t>uice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9-10</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2.7</w:t>
            </w:r>
          </w:p>
        </w:tc>
        <w:tc>
          <w:tcPr>
            <w:tcW w:w="5220" w:type="dxa"/>
            <w:shd w:val="clear" w:color="auto" w:fill="auto"/>
          </w:tcPr>
          <w:p w:rsidR="00A96368" w:rsidRPr="002846F7" w:rsidRDefault="00733D69"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A</w:t>
            </w:r>
            <w:r w:rsidR="00A96368" w:rsidRPr="002846F7">
              <w:rPr>
                <w:rFonts w:ascii="Times New Roman" w:eastAsia="Times New Roman" w:hAnsi="Times New Roman" w:cs="Times New Roman"/>
                <w:color w:val="000000" w:themeColor="text1"/>
                <w:sz w:val="24"/>
                <w:szCs w:val="24"/>
              </w:rPr>
              <w:t>ction of citric acid against micro-organisms....</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10-11</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2.8</w:t>
            </w:r>
          </w:p>
        </w:tc>
        <w:tc>
          <w:tcPr>
            <w:tcW w:w="5220" w:type="dxa"/>
            <w:shd w:val="clear" w:color="auto" w:fill="auto"/>
          </w:tcPr>
          <w:p w:rsidR="00A96368" w:rsidRPr="002846F7" w:rsidRDefault="00733D69"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Applications of m</w:t>
            </w:r>
            <w:r w:rsidR="00A96368" w:rsidRPr="002846F7">
              <w:rPr>
                <w:rFonts w:ascii="Times New Roman" w:eastAsia="Times New Roman" w:hAnsi="Times New Roman" w:cs="Times New Roman"/>
                <w:color w:val="000000" w:themeColor="text1"/>
                <w:sz w:val="24"/>
                <w:szCs w:val="24"/>
              </w:rPr>
              <w:t>olasses...........................................</w:t>
            </w:r>
            <w:r w:rsidR="00F4473A"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11</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1139FC"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w:t>
            </w:r>
            <w:r w:rsidR="00320331" w:rsidRPr="002846F7">
              <w:rPr>
                <w:rFonts w:ascii="Times New Roman" w:eastAsia="Times New Roman" w:hAnsi="Times New Roman" w:cs="Times New Roman"/>
                <w:color w:val="000000" w:themeColor="text1"/>
                <w:sz w:val="24"/>
                <w:szCs w:val="24"/>
              </w:rPr>
              <w:t>9</w:t>
            </w:r>
          </w:p>
        </w:tc>
        <w:tc>
          <w:tcPr>
            <w:tcW w:w="5220" w:type="dxa"/>
            <w:shd w:val="clear" w:color="auto" w:fill="auto"/>
          </w:tcPr>
          <w:p w:rsidR="00A96368" w:rsidRPr="002846F7" w:rsidRDefault="00733D69"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Types of m</w:t>
            </w:r>
            <w:r w:rsidR="00A96368" w:rsidRPr="002846F7">
              <w:rPr>
                <w:rFonts w:ascii="Times New Roman" w:eastAsia="Times New Roman" w:hAnsi="Times New Roman" w:cs="Times New Roman"/>
                <w:color w:val="000000" w:themeColor="text1"/>
                <w:sz w:val="24"/>
                <w:szCs w:val="24"/>
              </w:rPr>
              <w:t>olasses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11-13</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2.10</w:t>
            </w:r>
          </w:p>
        </w:tc>
        <w:tc>
          <w:tcPr>
            <w:tcW w:w="5220" w:type="dxa"/>
            <w:shd w:val="clear" w:color="auto" w:fill="auto"/>
          </w:tcPr>
          <w:p w:rsidR="00A96368" w:rsidRPr="002846F7" w:rsidRDefault="00733D69"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Composition of m</w:t>
            </w:r>
            <w:r w:rsidR="00A96368" w:rsidRPr="002846F7">
              <w:rPr>
                <w:rFonts w:ascii="Times New Roman" w:eastAsia="Times New Roman" w:hAnsi="Times New Roman" w:cs="Times New Roman"/>
                <w:color w:val="000000" w:themeColor="text1"/>
                <w:sz w:val="24"/>
                <w:szCs w:val="24"/>
              </w:rPr>
              <w:t>olasses.......................................</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13-14</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2.11</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 xml:space="preserve">Molasses in </w:t>
            </w:r>
            <w:r w:rsidR="00733D69" w:rsidRPr="002846F7">
              <w:rPr>
                <w:rFonts w:ascii="Times New Roman" w:eastAsia="Times New Roman" w:hAnsi="Times New Roman" w:cs="Times New Roman"/>
                <w:color w:val="000000" w:themeColor="text1"/>
                <w:sz w:val="24"/>
                <w:szCs w:val="24"/>
              </w:rPr>
              <w:t>feeding broiler</w:t>
            </w:r>
            <w:r w:rsidRPr="002846F7">
              <w:rPr>
                <w:rFonts w:ascii="Times New Roman" w:eastAsia="Times New Roman" w:hAnsi="Times New Roman" w:cs="Times New Roman"/>
                <w:color w:val="000000" w:themeColor="text1"/>
                <w:sz w:val="24"/>
                <w:szCs w:val="24"/>
              </w:rPr>
              <w:t xml:space="preserve">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14-15</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2.12</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Energy requirement for broilers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15</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2.13</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Digestion of sugar cane molasses by poultry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0331"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15</w:t>
            </w:r>
            <w:r w:rsidR="00B01A22" w:rsidRPr="002846F7">
              <w:rPr>
                <w:rFonts w:ascii="Times New Roman" w:eastAsia="Times New Roman" w:hAnsi="Times New Roman" w:cs="Times New Roman"/>
                <w:bCs/>
                <w:color w:val="000000" w:themeColor="text1"/>
                <w:spacing w:val="-1"/>
                <w:sz w:val="28"/>
                <w:szCs w:val="28"/>
              </w:rPr>
              <w:t>-16</w:t>
            </w:r>
          </w:p>
        </w:tc>
      </w:tr>
      <w:tr w:rsidR="001139FC"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320331"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2.14</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 xml:space="preserve">Sources of </w:t>
            </w:r>
            <w:r w:rsidR="00733D69" w:rsidRPr="002846F7">
              <w:rPr>
                <w:rFonts w:ascii="Times New Roman" w:eastAsia="Times New Roman" w:hAnsi="Times New Roman" w:cs="Times New Roman"/>
                <w:color w:val="000000" w:themeColor="text1"/>
                <w:sz w:val="24"/>
                <w:szCs w:val="24"/>
              </w:rPr>
              <w:t xml:space="preserve">energy </w:t>
            </w:r>
            <w:r w:rsidRPr="002846F7">
              <w:rPr>
                <w:rFonts w:ascii="Times New Roman" w:eastAsia="Times New Roman" w:hAnsi="Times New Roman" w:cs="Times New Roman"/>
                <w:color w:val="000000" w:themeColor="text1"/>
                <w:sz w:val="24"/>
                <w:szCs w:val="24"/>
              </w:rPr>
              <w:t>..................................................</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B01A2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16</w:t>
            </w:r>
          </w:p>
        </w:tc>
      </w:tr>
      <w:tr w:rsidR="008B5EEE" w:rsidRPr="002846F7" w:rsidTr="00F4473A">
        <w:tc>
          <w:tcPr>
            <w:tcW w:w="1890" w:type="dxa"/>
            <w:shd w:val="clear" w:color="auto" w:fill="auto"/>
          </w:tcPr>
          <w:p w:rsidR="008B5EEE" w:rsidRPr="002846F7" w:rsidRDefault="008B5EEE"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8B5EEE" w:rsidRPr="002846F7" w:rsidRDefault="008B5EEE" w:rsidP="00C77708">
            <w:pPr>
              <w:spacing w:after="0" w:line="30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w:t>
            </w:r>
          </w:p>
        </w:tc>
        <w:tc>
          <w:tcPr>
            <w:tcW w:w="5220" w:type="dxa"/>
            <w:shd w:val="clear" w:color="auto" w:fill="auto"/>
          </w:tcPr>
          <w:p w:rsidR="008B5EEE" w:rsidRPr="002846F7" w:rsidRDefault="008B5EEE" w:rsidP="00F4473A">
            <w:pPr>
              <w:spacing w:after="0" w:line="300" w:lineRule="auto"/>
              <w:ind w:left="-1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Summary…………………………………………….</w:t>
            </w:r>
          </w:p>
        </w:tc>
        <w:tc>
          <w:tcPr>
            <w:tcW w:w="900" w:type="dxa"/>
            <w:shd w:val="clear" w:color="auto" w:fill="auto"/>
            <w:vAlign w:val="center"/>
          </w:tcPr>
          <w:p w:rsidR="008B5EEE" w:rsidRPr="002846F7" w:rsidRDefault="008B5EEE" w:rsidP="00F4473A">
            <w:pPr>
              <w:spacing w:after="0" w:line="300" w:lineRule="auto"/>
              <w:rPr>
                <w:rFonts w:ascii="Times New Roman" w:eastAsia="Times New Roman" w:hAnsi="Times New Roman" w:cs="Times New Roman"/>
                <w:bCs/>
                <w:color w:val="000000" w:themeColor="text1"/>
                <w:spacing w:val="-1"/>
                <w:sz w:val="28"/>
                <w:szCs w:val="28"/>
              </w:rPr>
            </w:pPr>
            <w:r>
              <w:rPr>
                <w:rFonts w:ascii="Times New Roman" w:eastAsia="Times New Roman" w:hAnsi="Times New Roman" w:cs="Times New Roman"/>
                <w:bCs/>
                <w:color w:val="000000" w:themeColor="text1"/>
                <w:spacing w:val="-1"/>
                <w:sz w:val="28"/>
                <w:szCs w:val="28"/>
              </w:rPr>
              <w:t>16</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z w:val="28"/>
                <w:szCs w:val="28"/>
              </w:rPr>
              <w:t>h</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pter</w:t>
            </w:r>
            <w:r w:rsidRPr="002846F7">
              <w:rPr>
                <w:rFonts w:ascii="Times New Roman" w:eastAsia="Times New Roman" w:hAnsi="Times New Roman" w:cs="Times New Roman"/>
                <w:b/>
                <w:bCs/>
                <w:color w:val="000000" w:themeColor="text1"/>
                <w:spacing w:val="-2"/>
                <w:sz w:val="28"/>
                <w:szCs w:val="28"/>
              </w:rPr>
              <w:t xml:space="preserve"> </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z w:val="28"/>
                <w:szCs w:val="28"/>
              </w:rPr>
              <w:t>I</w:t>
            </w:r>
          </w:p>
        </w:tc>
        <w:tc>
          <w:tcPr>
            <w:tcW w:w="5940" w:type="dxa"/>
            <w:gridSpan w:val="2"/>
            <w:tcBorders>
              <w:left w:val="nil"/>
            </w:tcBorders>
            <w:shd w:val="clear" w:color="auto" w:fill="auto"/>
          </w:tcPr>
          <w:p w:rsidR="00A96368" w:rsidRPr="002846F7" w:rsidRDefault="00A96368" w:rsidP="00F4473A">
            <w:pPr>
              <w:spacing w:after="0" w:line="300" w:lineRule="auto"/>
              <w:ind w:left="-108"/>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Materials and Methods</w:t>
            </w:r>
          </w:p>
        </w:tc>
        <w:tc>
          <w:tcPr>
            <w:tcW w:w="900" w:type="dxa"/>
            <w:shd w:val="clear" w:color="auto" w:fill="auto"/>
            <w:vAlign w:val="center"/>
          </w:tcPr>
          <w:p w:rsidR="00A96368" w:rsidRPr="002846F7" w:rsidRDefault="008C3C86"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17-</w:t>
            </w:r>
            <w:r w:rsidR="00323772" w:rsidRPr="002846F7">
              <w:rPr>
                <w:rFonts w:ascii="Times New Roman" w:eastAsia="Times New Roman" w:hAnsi="Times New Roman" w:cs="Times New Roman"/>
                <w:bCs/>
                <w:color w:val="000000" w:themeColor="text1"/>
                <w:spacing w:val="-1"/>
                <w:sz w:val="28"/>
                <w:szCs w:val="28"/>
              </w:rPr>
              <w:t>21</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3.1</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Study</w:t>
            </w:r>
            <w:r w:rsidR="00733D69" w:rsidRPr="002846F7">
              <w:rPr>
                <w:rFonts w:ascii="Times New Roman" w:eastAsia="Times New Roman" w:hAnsi="Times New Roman" w:cs="Times New Roman"/>
                <w:color w:val="000000" w:themeColor="text1"/>
                <w:sz w:val="24"/>
                <w:szCs w:val="24"/>
              </w:rPr>
              <w:t xml:space="preserve"> area</w:t>
            </w:r>
            <w:r w:rsidRPr="002846F7">
              <w:rPr>
                <w:rFonts w:ascii="Times New Roman" w:eastAsia="Times New Roman" w:hAnsi="Times New Roman" w:cs="Times New Roman"/>
                <w:color w:val="000000" w:themeColor="text1"/>
                <w:sz w:val="24"/>
                <w:szCs w:val="24"/>
              </w:rPr>
              <w:t xml:space="preserve"> .........................................................</w:t>
            </w:r>
            <w:r w:rsidR="00C532A2" w:rsidRPr="002846F7">
              <w:rPr>
                <w:rFonts w:ascii="Times New Roman" w:eastAsia="Times New Roman" w:hAnsi="Times New Roman" w:cs="Times New Roman"/>
                <w:color w:val="000000" w:themeColor="text1"/>
                <w:sz w:val="24"/>
                <w:szCs w:val="24"/>
              </w:rPr>
              <w:t>.....</w:t>
            </w:r>
            <w:r w:rsidR="00981F4C">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17</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3.2</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Design of the experiment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17</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3.3</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Experimental birds and housing ............................</w:t>
            </w:r>
            <w:r w:rsidR="00C532A2" w:rsidRPr="002846F7">
              <w:rPr>
                <w:rFonts w:ascii="Times New Roman" w:eastAsia="Times New Roman" w:hAnsi="Times New Roman" w:cs="Times New Roman"/>
                <w:color w:val="000000" w:themeColor="text1"/>
                <w:sz w:val="24"/>
                <w:szCs w:val="24"/>
              </w:rPr>
              <w:t>....</w:t>
            </w:r>
            <w:r w:rsidR="00EC77D5"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18</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3.4</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Cleaning and sanitation .........................................</w:t>
            </w:r>
            <w:r w:rsidR="00C532A2" w:rsidRPr="002846F7">
              <w:rPr>
                <w:rFonts w:ascii="Times New Roman" w:eastAsia="Times New Roman" w:hAnsi="Times New Roman" w:cs="Times New Roman"/>
                <w:color w:val="000000" w:themeColor="text1"/>
                <w:sz w:val="24"/>
                <w:szCs w:val="24"/>
              </w:rPr>
              <w:t>...</w:t>
            </w:r>
            <w:r w:rsidR="00EC77D5"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18</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3.5</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Experimental diets .................................................</w:t>
            </w:r>
            <w:r w:rsidR="00C532A2" w:rsidRPr="002846F7">
              <w:rPr>
                <w:rFonts w:ascii="Times New Roman" w:eastAsia="Times New Roman" w:hAnsi="Times New Roman" w:cs="Times New Roman"/>
                <w:color w:val="000000" w:themeColor="text1"/>
                <w:sz w:val="24"/>
                <w:szCs w:val="24"/>
              </w:rPr>
              <w:t>..</w:t>
            </w:r>
            <w:r w:rsidR="00EC77D5"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19</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w:t>
            </w:r>
            <w:r w:rsidR="006055E7">
              <w:rPr>
                <w:rFonts w:ascii="Times New Roman" w:eastAsia="Times New Roman" w:hAnsi="Times New Roman" w:cs="Times New Roman"/>
                <w:color w:val="000000" w:themeColor="text1"/>
                <w:sz w:val="24"/>
                <w:szCs w:val="24"/>
              </w:rPr>
              <w:t>6</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Feeding of birds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19</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w:t>
            </w:r>
            <w:r w:rsidR="006055E7">
              <w:rPr>
                <w:rFonts w:ascii="Times New Roman" w:eastAsia="Times New Roman" w:hAnsi="Times New Roman" w:cs="Times New Roman"/>
                <w:color w:val="000000" w:themeColor="text1"/>
                <w:sz w:val="24"/>
                <w:szCs w:val="24"/>
              </w:rPr>
              <w:t>7</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Va</w:t>
            </w:r>
            <w:r w:rsidR="00733D69" w:rsidRPr="002846F7">
              <w:rPr>
                <w:rFonts w:ascii="Times New Roman" w:eastAsia="Times New Roman" w:hAnsi="Times New Roman" w:cs="Times New Roman"/>
                <w:color w:val="000000" w:themeColor="text1"/>
                <w:sz w:val="24"/>
                <w:szCs w:val="24"/>
              </w:rPr>
              <w:t>ccination and m</w:t>
            </w:r>
            <w:r w:rsidRPr="002846F7">
              <w:rPr>
                <w:rFonts w:ascii="Times New Roman" w:eastAsia="Times New Roman" w:hAnsi="Times New Roman" w:cs="Times New Roman"/>
                <w:color w:val="000000" w:themeColor="text1"/>
                <w:sz w:val="24"/>
                <w:szCs w:val="24"/>
              </w:rPr>
              <w:t>edication.......................................</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19</w:t>
            </w:r>
          </w:p>
        </w:tc>
      </w:tr>
      <w:tr w:rsidR="00DB5ECB" w:rsidRPr="002846F7" w:rsidTr="00F4473A">
        <w:trPr>
          <w:trHeight w:val="119"/>
        </w:trPr>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w:t>
            </w:r>
            <w:r w:rsidR="006055E7">
              <w:rPr>
                <w:rFonts w:ascii="Times New Roman" w:eastAsia="Times New Roman" w:hAnsi="Times New Roman" w:cs="Times New Roman"/>
                <w:color w:val="000000" w:themeColor="text1"/>
                <w:sz w:val="24"/>
                <w:szCs w:val="24"/>
              </w:rPr>
              <w:t>8</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Carcass measurement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20</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w:t>
            </w:r>
            <w:r w:rsidR="006055E7">
              <w:rPr>
                <w:rFonts w:ascii="Times New Roman" w:eastAsia="Times New Roman" w:hAnsi="Times New Roman" w:cs="Times New Roman"/>
                <w:color w:val="000000" w:themeColor="text1"/>
                <w:sz w:val="24"/>
                <w:szCs w:val="24"/>
              </w:rPr>
              <w:t>9</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Serum analysis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20</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w:t>
            </w:r>
            <w:r w:rsidR="006055E7">
              <w:rPr>
                <w:rFonts w:ascii="Times New Roman" w:eastAsia="Times New Roman" w:hAnsi="Times New Roman" w:cs="Times New Roman"/>
                <w:color w:val="000000" w:themeColor="text1"/>
                <w:sz w:val="24"/>
                <w:szCs w:val="24"/>
              </w:rPr>
              <w:t>10</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Data collection .......................................................</w:t>
            </w:r>
            <w:r w:rsidR="00C532A2" w:rsidRPr="002846F7">
              <w:rPr>
                <w:rFonts w:ascii="Times New Roman" w:eastAsia="Times New Roman" w:hAnsi="Times New Roman" w:cs="Times New Roman"/>
                <w:color w:val="000000" w:themeColor="text1"/>
                <w:sz w:val="24"/>
                <w:szCs w:val="24"/>
              </w:rPr>
              <w:t>.</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20-21</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3.1</w:t>
            </w:r>
            <w:r w:rsidR="006055E7">
              <w:rPr>
                <w:rFonts w:ascii="Times New Roman" w:eastAsia="Times New Roman" w:hAnsi="Times New Roman" w:cs="Times New Roman"/>
                <w:color w:val="000000" w:themeColor="text1"/>
                <w:sz w:val="24"/>
                <w:szCs w:val="24"/>
              </w:rPr>
              <w:t>1</w:t>
            </w:r>
          </w:p>
        </w:tc>
        <w:tc>
          <w:tcPr>
            <w:tcW w:w="5220" w:type="dxa"/>
            <w:shd w:val="clear" w:color="auto" w:fill="auto"/>
          </w:tcPr>
          <w:p w:rsidR="00A96368" w:rsidRPr="002846F7" w:rsidRDefault="00A96368" w:rsidP="00F4473A">
            <w:pPr>
              <w:spacing w:after="0" w:line="300" w:lineRule="auto"/>
              <w:ind w:left="-108"/>
              <w:jc w:val="both"/>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Statistical analysis ..................................................</w:t>
            </w:r>
            <w:r w:rsidR="00C532A2"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323772"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21</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eastAsia="Times New Roman" w:hAnsi="Times New Roman" w:cs="Times New Roman"/>
                <w:b/>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z w:val="28"/>
                <w:szCs w:val="28"/>
              </w:rPr>
              <w:t>h</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pter</w:t>
            </w:r>
            <w:r w:rsidRPr="002846F7">
              <w:rPr>
                <w:rFonts w:ascii="Times New Roman" w:eastAsia="Times New Roman" w:hAnsi="Times New Roman" w:cs="Times New Roman"/>
                <w:b/>
                <w:bCs/>
                <w:color w:val="000000" w:themeColor="text1"/>
                <w:spacing w:val="-2"/>
                <w:sz w:val="28"/>
                <w:szCs w:val="28"/>
              </w:rPr>
              <w:t xml:space="preserve"> </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pacing w:val="-1"/>
                <w:sz w:val="28"/>
                <w:szCs w:val="28"/>
              </w:rPr>
              <w:t>V</w:t>
            </w:r>
          </w:p>
        </w:tc>
        <w:tc>
          <w:tcPr>
            <w:tcW w:w="5940" w:type="dxa"/>
            <w:gridSpan w:val="2"/>
            <w:tcBorders>
              <w:left w:val="nil"/>
            </w:tcBorders>
            <w:shd w:val="clear" w:color="auto" w:fill="auto"/>
          </w:tcPr>
          <w:p w:rsidR="00A96368" w:rsidRPr="002846F7" w:rsidRDefault="00A96368" w:rsidP="00F4473A">
            <w:pPr>
              <w:spacing w:after="0" w:line="300" w:lineRule="auto"/>
              <w:ind w:left="-108"/>
              <w:rPr>
                <w:rFonts w:ascii="Times New Roman" w:eastAsia="Times New Roman" w:hAnsi="Times New Roman" w:cs="Times New Roman"/>
                <w:color w:val="000000" w:themeColor="text1"/>
                <w:spacing w:val="1"/>
                <w:sz w:val="24"/>
                <w:szCs w:val="24"/>
              </w:rPr>
            </w:pPr>
            <w:r w:rsidRPr="002846F7">
              <w:rPr>
                <w:rFonts w:ascii="Times New Roman" w:eastAsia="Times New Roman" w:hAnsi="Times New Roman" w:cs="Times New Roman"/>
                <w:b/>
                <w:bCs/>
                <w:color w:val="000000" w:themeColor="text1"/>
                <w:spacing w:val="-1"/>
                <w:sz w:val="28"/>
                <w:szCs w:val="28"/>
              </w:rPr>
              <w:t>R</w:t>
            </w:r>
            <w:r w:rsidRPr="002846F7">
              <w:rPr>
                <w:rFonts w:ascii="Times New Roman" w:eastAsia="Times New Roman" w:hAnsi="Times New Roman" w:cs="Times New Roman"/>
                <w:b/>
                <w:bCs/>
                <w:color w:val="000000" w:themeColor="text1"/>
                <w:sz w:val="28"/>
                <w:szCs w:val="28"/>
              </w:rPr>
              <w:t>e</w:t>
            </w:r>
            <w:r w:rsidRPr="002846F7">
              <w:rPr>
                <w:rFonts w:ascii="Times New Roman" w:eastAsia="Times New Roman" w:hAnsi="Times New Roman" w:cs="Times New Roman"/>
                <w:b/>
                <w:bCs/>
                <w:color w:val="000000" w:themeColor="text1"/>
                <w:spacing w:val="1"/>
                <w:sz w:val="28"/>
                <w:szCs w:val="28"/>
              </w:rPr>
              <w:t>s</w:t>
            </w:r>
            <w:r w:rsidRPr="002846F7">
              <w:rPr>
                <w:rFonts w:ascii="Times New Roman" w:eastAsia="Times New Roman" w:hAnsi="Times New Roman" w:cs="Times New Roman"/>
                <w:b/>
                <w:bCs/>
                <w:color w:val="000000" w:themeColor="text1"/>
                <w:sz w:val="28"/>
                <w:szCs w:val="28"/>
              </w:rPr>
              <w:t>u</w:t>
            </w:r>
            <w:r w:rsidRPr="002846F7">
              <w:rPr>
                <w:rFonts w:ascii="Times New Roman" w:eastAsia="Times New Roman" w:hAnsi="Times New Roman" w:cs="Times New Roman"/>
                <w:b/>
                <w:bCs/>
                <w:color w:val="000000" w:themeColor="text1"/>
                <w:spacing w:val="1"/>
                <w:sz w:val="28"/>
                <w:szCs w:val="28"/>
              </w:rPr>
              <w:t>l</w:t>
            </w:r>
            <w:r w:rsidRPr="002846F7">
              <w:rPr>
                <w:rFonts w:ascii="Times New Roman" w:eastAsia="Times New Roman" w:hAnsi="Times New Roman" w:cs="Times New Roman"/>
                <w:b/>
                <w:bCs/>
                <w:color w:val="000000" w:themeColor="text1"/>
                <w:spacing w:val="-2"/>
                <w:sz w:val="28"/>
                <w:szCs w:val="28"/>
              </w:rPr>
              <w:t>t</w:t>
            </w:r>
            <w:r w:rsidRPr="002846F7">
              <w:rPr>
                <w:rFonts w:ascii="Times New Roman" w:eastAsia="Times New Roman" w:hAnsi="Times New Roman" w:cs="Times New Roman"/>
                <w:b/>
                <w:bCs/>
                <w:color w:val="000000" w:themeColor="text1"/>
                <w:sz w:val="28"/>
                <w:szCs w:val="28"/>
              </w:rPr>
              <w:t>s</w:t>
            </w:r>
          </w:p>
        </w:tc>
        <w:tc>
          <w:tcPr>
            <w:tcW w:w="900" w:type="dxa"/>
            <w:shd w:val="clear" w:color="auto" w:fill="auto"/>
            <w:vAlign w:val="center"/>
          </w:tcPr>
          <w:p w:rsidR="00A96368" w:rsidRPr="002846F7" w:rsidRDefault="00B47DE7"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22-30</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733D69"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4.1</w:t>
            </w:r>
          </w:p>
        </w:tc>
        <w:tc>
          <w:tcPr>
            <w:tcW w:w="5220" w:type="dxa"/>
            <w:shd w:val="clear" w:color="auto" w:fill="auto"/>
          </w:tcPr>
          <w:p w:rsidR="00A96368" w:rsidRPr="002846F7" w:rsidRDefault="00E1706D" w:rsidP="00E1706D">
            <w:pPr>
              <w:spacing w:after="0" w:line="300" w:lineRule="auto"/>
              <w:ind w:left="-108"/>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Productive p</w:t>
            </w:r>
            <w:r w:rsidR="00F74107" w:rsidRPr="002846F7">
              <w:rPr>
                <w:rFonts w:ascii="Times New Roman" w:eastAsia="Times New Roman" w:hAnsi="Times New Roman" w:cs="Times New Roman"/>
                <w:color w:val="000000" w:themeColor="text1"/>
                <w:sz w:val="24"/>
                <w:szCs w:val="24"/>
              </w:rPr>
              <w:t>erformance</w:t>
            </w:r>
            <w:r w:rsidR="00A96368" w:rsidRPr="002846F7">
              <w:rPr>
                <w:rFonts w:ascii="Times New Roman" w:eastAsia="Times New Roman" w:hAnsi="Times New Roman" w:cs="Times New Roman"/>
                <w:color w:val="000000" w:themeColor="text1"/>
                <w:sz w:val="24"/>
                <w:szCs w:val="24"/>
              </w:rPr>
              <w:t xml:space="preserve">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F74107"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22-24</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733D69"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4.2</w:t>
            </w:r>
          </w:p>
        </w:tc>
        <w:tc>
          <w:tcPr>
            <w:tcW w:w="5220" w:type="dxa"/>
            <w:shd w:val="clear" w:color="auto" w:fill="auto"/>
          </w:tcPr>
          <w:p w:rsidR="00A96368" w:rsidRPr="002846F7" w:rsidRDefault="00A96368" w:rsidP="00F4473A">
            <w:pPr>
              <w:spacing w:after="0" w:line="300" w:lineRule="auto"/>
              <w:ind w:left="-108"/>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Carcass characteristics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B47DE7" w:rsidP="00F4473A">
            <w:pPr>
              <w:spacing w:after="0" w:line="300" w:lineRule="auto"/>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Cs/>
                <w:color w:val="000000" w:themeColor="text1"/>
                <w:spacing w:val="-1"/>
                <w:sz w:val="28"/>
                <w:szCs w:val="28"/>
              </w:rPr>
              <w:t>25-27</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
                <w:bCs/>
                <w:color w:val="000000" w:themeColor="text1"/>
                <w:spacing w:val="-1"/>
                <w:sz w:val="28"/>
                <w:szCs w:val="28"/>
              </w:rPr>
            </w:pPr>
          </w:p>
        </w:tc>
        <w:tc>
          <w:tcPr>
            <w:tcW w:w="720" w:type="dxa"/>
            <w:tcBorders>
              <w:left w:val="nil"/>
            </w:tcBorders>
            <w:shd w:val="clear" w:color="auto" w:fill="auto"/>
          </w:tcPr>
          <w:p w:rsidR="00A96368" w:rsidRPr="002846F7" w:rsidRDefault="00733D69"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4.3</w:t>
            </w:r>
          </w:p>
        </w:tc>
        <w:tc>
          <w:tcPr>
            <w:tcW w:w="5220" w:type="dxa"/>
            <w:shd w:val="clear" w:color="auto" w:fill="auto"/>
          </w:tcPr>
          <w:p w:rsidR="00A96368" w:rsidRPr="002846F7" w:rsidRDefault="00B47DE7" w:rsidP="00F4473A">
            <w:pPr>
              <w:spacing w:after="0" w:line="300" w:lineRule="auto"/>
              <w:ind w:left="-108"/>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Hemato</w:t>
            </w:r>
            <w:r w:rsidR="009E7321">
              <w:rPr>
                <w:rFonts w:ascii="Times New Roman" w:eastAsia="Times New Roman" w:hAnsi="Times New Roman" w:cs="Times New Roman"/>
                <w:color w:val="000000" w:themeColor="text1"/>
                <w:sz w:val="24"/>
                <w:szCs w:val="24"/>
              </w:rPr>
              <w:t>-</w:t>
            </w:r>
            <w:r w:rsidRPr="002846F7">
              <w:rPr>
                <w:rFonts w:ascii="Times New Roman" w:eastAsia="Times New Roman" w:hAnsi="Times New Roman" w:cs="Times New Roman"/>
                <w:color w:val="000000" w:themeColor="text1"/>
                <w:sz w:val="24"/>
                <w:szCs w:val="24"/>
              </w:rPr>
              <w:t xml:space="preserve">biochemical </w:t>
            </w:r>
            <w:r w:rsidR="00A96368" w:rsidRPr="002846F7">
              <w:rPr>
                <w:rFonts w:ascii="Times New Roman" w:eastAsia="Times New Roman" w:hAnsi="Times New Roman" w:cs="Times New Roman"/>
                <w:color w:val="000000" w:themeColor="text1"/>
                <w:sz w:val="24"/>
                <w:szCs w:val="24"/>
              </w:rPr>
              <w:t>parameters ..................</w:t>
            </w:r>
            <w:r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6055E7" w:rsidP="00F4473A">
            <w:pPr>
              <w:spacing w:after="0" w:line="300" w:lineRule="auto"/>
              <w:rPr>
                <w:rFonts w:ascii="Times New Roman" w:eastAsia="Times New Roman" w:hAnsi="Times New Roman" w:cs="Times New Roman"/>
                <w:bCs/>
                <w:color w:val="000000" w:themeColor="text1"/>
                <w:spacing w:val="-1"/>
                <w:sz w:val="28"/>
                <w:szCs w:val="28"/>
              </w:rPr>
            </w:pPr>
            <w:r>
              <w:rPr>
                <w:rFonts w:ascii="Times New Roman" w:eastAsia="Times New Roman" w:hAnsi="Times New Roman" w:cs="Times New Roman"/>
                <w:bCs/>
                <w:color w:val="000000" w:themeColor="text1"/>
                <w:spacing w:val="-1"/>
                <w:sz w:val="28"/>
                <w:szCs w:val="28"/>
              </w:rPr>
              <w:t>27</w:t>
            </w:r>
            <w:r w:rsidR="00B47DE7" w:rsidRPr="002846F7">
              <w:rPr>
                <w:rFonts w:ascii="Times New Roman" w:eastAsia="Times New Roman" w:hAnsi="Times New Roman" w:cs="Times New Roman"/>
                <w:bCs/>
                <w:color w:val="000000" w:themeColor="text1"/>
                <w:spacing w:val="-1"/>
                <w:sz w:val="28"/>
                <w:szCs w:val="28"/>
              </w:rPr>
              <w:t>-</w:t>
            </w:r>
            <w:r>
              <w:rPr>
                <w:rFonts w:ascii="Times New Roman" w:eastAsia="Times New Roman" w:hAnsi="Times New Roman" w:cs="Times New Roman"/>
                <w:bCs/>
                <w:color w:val="000000" w:themeColor="text1"/>
                <w:spacing w:val="-1"/>
                <w:sz w:val="28"/>
                <w:szCs w:val="28"/>
              </w:rPr>
              <w:t>29</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eastAsia="Times New Roman" w:hAnsi="Times New Roman" w:cs="Times New Roman"/>
                <w:b/>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z w:val="28"/>
                <w:szCs w:val="28"/>
              </w:rPr>
              <w:t>h</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pter</w:t>
            </w:r>
            <w:r w:rsidRPr="002846F7">
              <w:rPr>
                <w:rFonts w:ascii="Times New Roman" w:eastAsia="Times New Roman" w:hAnsi="Times New Roman" w:cs="Times New Roman"/>
                <w:b/>
                <w:bCs/>
                <w:color w:val="000000" w:themeColor="text1"/>
                <w:spacing w:val="-2"/>
                <w:sz w:val="28"/>
                <w:szCs w:val="28"/>
              </w:rPr>
              <w:t xml:space="preserve"> </w:t>
            </w:r>
            <w:r w:rsidRPr="002846F7">
              <w:rPr>
                <w:rFonts w:ascii="Times New Roman" w:eastAsia="Times New Roman" w:hAnsi="Times New Roman" w:cs="Times New Roman"/>
                <w:b/>
                <w:bCs/>
                <w:color w:val="000000" w:themeColor="text1"/>
                <w:spacing w:val="-1"/>
                <w:sz w:val="28"/>
                <w:szCs w:val="28"/>
              </w:rPr>
              <w:t>V</w:t>
            </w:r>
          </w:p>
        </w:tc>
        <w:tc>
          <w:tcPr>
            <w:tcW w:w="5940" w:type="dxa"/>
            <w:gridSpan w:val="2"/>
            <w:tcBorders>
              <w:left w:val="nil"/>
            </w:tcBorders>
            <w:shd w:val="clear" w:color="auto" w:fill="auto"/>
          </w:tcPr>
          <w:p w:rsidR="00A96368" w:rsidRPr="002846F7" w:rsidRDefault="00A96368" w:rsidP="00F4473A">
            <w:pPr>
              <w:spacing w:after="0" w:line="300" w:lineRule="auto"/>
              <w:ind w:left="-108"/>
              <w:rPr>
                <w:rFonts w:ascii="Times New Roman" w:eastAsia="Times New Roman" w:hAnsi="Times New Roman" w:cs="Times New Roman"/>
                <w:color w:val="000000" w:themeColor="text1"/>
                <w:spacing w:val="1"/>
                <w:sz w:val="24"/>
                <w:szCs w:val="24"/>
              </w:rPr>
            </w:pPr>
            <w:r w:rsidRPr="002846F7">
              <w:rPr>
                <w:rFonts w:ascii="Times New Roman" w:eastAsia="Times New Roman" w:hAnsi="Times New Roman" w:cs="Times New Roman"/>
                <w:b/>
                <w:bCs/>
                <w:color w:val="000000" w:themeColor="text1"/>
                <w:spacing w:val="-1"/>
                <w:sz w:val="28"/>
                <w:szCs w:val="28"/>
              </w:rPr>
              <w:t>D</w:t>
            </w:r>
            <w:r w:rsidRPr="002846F7">
              <w:rPr>
                <w:rFonts w:ascii="Times New Roman" w:eastAsia="Times New Roman" w:hAnsi="Times New Roman" w:cs="Times New Roman"/>
                <w:b/>
                <w:bCs/>
                <w:color w:val="000000" w:themeColor="text1"/>
                <w:spacing w:val="1"/>
                <w:sz w:val="28"/>
                <w:szCs w:val="28"/>
              </w:rPr>
              <w:t>is</w:t>
            </w:r>
            <w:r w:rsidRPr="002846F7">
              <w:rPr>
                <w:rFonts w:ascii="Times New Roman" w:eastAsia="Times New Roman" w:hAnsi="Times New Roman" w:cs="Times New Roman"/>
                <w:b/>
                <w:bCs/>
                <w:color w:val="000000" w:themeColor="text1"/>
                <w:sz w:val="28"/>
                <w:szCs w:val="28"/>
              </w:rPr>
              <w:t>c</w:t>
            </w:r>
            <w:r w:rsidRPr="002846F7">
              <w:rPr>
                <w:rFonts w:ascii="Times New Roman" w:eastAsia="Times New Roman" w:hAnsi="Times New Roman" w:cs="Times New Roman"/>
                <w:b/>
                <w:bCs/>
                <w:color w:val="000000" w:themeColor="text1"/>
                <w:spacing w:val="-3"/>
                <w:sz w:val="28"/>
                <w:szCs w:val="28"/>
              </w:rPr>
              <w:t>u</w:t>
            </w:r>
            <w:r w:rsidRPr="002846F7">
              <w:rPr>
                <w:rFonts w:ascii="Times New Roman" w:eastAsia="Times New Roman" w:hAnsi="Times New Roman" w:cs="Times New Roman"/>
                <w:b/>
                <w:bCs/>
                <w:color w:val="000000" w:themeColor="text1"/>
                <w:spacing w:val="1"/>
                <w:sz w:val="28"/>
                <w:szCs w:val="28"/>
              </w:rPr>
              <w:t>s</w:t>
            </w:r>
            <w:r w:rsidRPr="002846F7">
              <w:rPr>
                <w:rFonts w:ascii="Times New Roman" w:eastAsia="Times New Roman" w:hAnsi="Times New Roman" w:cs="Times New Roman"/>
                <w:b/>
                <w:bCs/>
                <w:color w:val="000000" w:themeColor="text1"/>
                <w:spacing w:val="-1"/>
                <w:sz w:val="28"/>
                <w:szCs w:val="28"/>
              </w:rPr>
              <w:t>si</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n</w:t>
            </w:r>
          </w:p>
        </w:tc>
        <w:tc>
          <w:tcPr>
            <w:tcW w:w="900" w:type="dxa"/>
            <w:shd w:val="clear" w:color="auto" w:fill="auto"/>
            <w:vAlign w:val="center"/>
          </w:tcPr>
          <w:p w:rsidR="00A96368" w:rsidRPr="002846F7" w:rsidRDefault="006055E7" w:rsidP="00F4473A">
            <w:pPr>
              <w:spacing w:after="0" w:line="300" w:lineRule="auto"/>
              <w:rPr>
                <w:rFonts w:ascii="Times New Roman" w:eastAsia="Times New Roman" w:hAnsi="Times New Roman" w:cs="Times New Roman"/>
                <w:bCs/>
                <w:color w:val="000000" w:themeColor="text1"/>
                <w:spacing w:val="-1"/>
                <w:sz w:val="28"/>
                <w:szCs w:val="28"/>
              </w:rPr>
            </w:pPr>
            <w:r>
              <w:rPr>
                <w:rFonts w:ascii="Times New Roman" w:eastAsia="Times New Roman" w:hAnsi="Times New Roman" w:cs="Times New Roman"/>
                <w:bCs/>
                <w:color w:val="000000" w:themeColor="text1"/>
                <w:spacing w:val="-1"/>
                <w:sz w:val="28"/>
                <w:szCs w:val="28"/>
              </w:rPr>
              <w:t>30</w:t>
            </w:r>
            <w:r w:rsidR="00720E00" w:rsidRPr="002846F7">
              <w:rPr>
                <w:rFonts w:ascii="Times New Roman" w:eastAsia="Times New Roman" w:hAnsi="Times New Roman" w:cs="Times New Roman"/>
                <w:bCs/>
                <w:color w:val="000000" w:themeColor="text1"/>
                <w:spacing w:val="-1"/>
                <w:sz w:val="28"/>
                <w:szCs w:val="28"/>
              </w:rPr>
              <w:t>-3</w:t>
            </w:r>
            <w:r>
              <w:rPr>
                <w:rFonts w:ascii="Times New Roman" w:eastAsia="Times New Roman" w:hAnsi="Times New Roman" w:cs="Times New Roman"/>
                <w:bCs/>
                <w:color w:val="000000" w:themeColor="text1"/>
                <w:spacing w:val="-1"/>
                <w:sz w:val="28"/>
                <w:szCs w:val="28"/>
              </w:rPr>
              <w:t>4</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Cs/>
                <w:color w:val="000000" w:themeColor="text1"/>
                <w:spacing w:val="-1"/>
                <w:sz w:val="24"/>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5.1</w:t>
            </w:r>
          </w:p>
        </w:tc>
        <w:tc>
          <w:tcPr>
            <w:tcW w:w="5220" w:type="dxa"/>
            <w:shd w:val="clear" w:color="auto" w:fill="auto"/>
          </w:tcPr>
          <w:p w:rsidR="00A96368" w:rsidRPr="002846F7" w:rsidRDefault="00A96368" w:rsidP="00F4473A">
            <w:pPr>
              <w:spacing w:after="0" w:line="300" w:lineRule="auto"/>
              <w:ind w:left="-108"/>
              <w:rPr>
                <w:rFonts w:ascii="Times New Roman" w:hAnsi="Times New Roman" w:cs="Times New Roman"/>
                <w:color w:val="000000" w:themeColor="text1"/>
              </w:rPr>
            </w:pPr>
            <w:r w:rsidRPr="002846F7">
              <w:rPr>
                <w:rFonts w:ascii="Times New Roman" w:eastAsia="Times New Roman" w:hAnsi="Times New Roman" w:cs="Times New Roman"/>
                <w:color w:val="000000" w:themeColor="text1"/>
                <w:spacing w:val="-1"/>
                <w:sz w:val="24"/>
                <w:szCs w:val="24"/>
              </w:rPr>
              <w:t>Fee</w:t>
            </w:r>
            <w:r w:rsidRPr="002846F7">
              <w:rPr>
                <w:rFonts w:ascii="Times New Roman" w:eastAsia="Times New Roman" w:hAnsi="Times New Roman" w:cs="Times New Roman"/>
                <w:color w:val="000000" w:themeColor="text1"/>
                <w:sz w:val="24"/>
                <w:szCs w:val="24"/>
              </w:rPr>
              <w:t>d in</w:t>
            </w:r>
            <w:r w:rsidRPr="002846F7">
              <w:rPr>
                <w:rFonts w:ascii="Times New Roman" w:eastAsia="Times New Roman" w:hAnsi="Times New Roman" w:cs="Times New Roman"/>
                <w:color w:val="000000" w:themeColor="text1"/>
                <w:spacing w:val="1"/>
                <w:sz w:val="24"/>
                <w:szCs w:val="24"/>
              </w:rPr>
              <w:t>t</w:t>
            </w:r>
            <w:r w:rsidRPr="002846F7">
              <w:rPr>
                <w:rFonts w:ascii="Times New Roman" w:eastAsia="Times New Roman" w:hAnsi="Times New Roman" w:cs="Times New Roman"/>
                <w:color w:val="000000" w:themeColor="text1"/>
                <w:spacing w:val="-1"/>
                <w:sz w:val="24"/>
                <w:szCs w:val="24"/>
              </w:rPr>
              <w:t>a</w:t>
            </w:r>
            <w:r w:rsidRPr="002846F7">
              <w:rPr>
                <w:rFonts w:ascii="Times New Roman" w:eastAsia="Times New Roman" w:hAnsi="Times New Roman" w:cs="Times New Roman"/>
                <w:color w:val="000000" w:themeColor="text1"/>
                <w:spacing w:val="2"/>
                <w:sz w:val="24"/>
                <w:szCs w:val="24"/>
              </w:rPr>
              <w:t>k</w:t>
            </w:r>
            <w:r w:rsidRPr="002846F7">
              <w:rPr>
                <w:rFonts w:ascii="Times New Roman" w:eastAsia="Times New Roman" w:hAnsi="Times New Roman" w:cs="Times New Roman"/>
                <w:color w:val="000000" w:themeColor="text1"/>
                <w:sz w:val="24"/>
                <w:szCs w:val="24"/>
              </w:rPr>
              <w:t>e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720E00" w:rsidP="00F4473A">
            <w:pPr>
              <w:spacing w:after="0" w:line="300" w:lineRule="auto"/>
              <w:rPr>
                <w:rFonts w:ascii="Times New Roman" w:eastAsia="Times New Roman" w:hAnsi="Times New Roman" w:cs="Times New Roman"/>
                <w:bCs/>
                <w:color w:val="000000" w:themeColor="text1"/>
                <w:spacing w:val="-1"/>
                <w:sz w:val="24"/>
                <w:szCs w:val="28"/>
              </w:rPr>
            </w:pPr>
            <w:r w:rsidRPr="002846F7">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0</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Cs/>
                <w:color w:val="000000" w:themeColor="text1"/>
                <w:spacing w:val="-1"/>
                <w:sz w:val="24"/>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5.2</w:t>
            </w:r>
          </w:p>
        </w:tc>
        <w:tc>
          <w:tcPr>
            <w:tcW w:w="5220" w:type="dxa"/>
            <w:shd w:val="clear" w:color="auto" w:fill="auto"/>
          </w:tcPr>
          <w:p w:rsidR="00A96368" w:rsidRPr="002846F7" w:rsidRDefault="00733D69" w:rsidP="00F4473A">
            <w:pPr>
              <w:spacing w:after="0" w:line="300" w:lineRule="auto"/>
              <w:ind w:left="-108"/>
              <w:rPr>
                <w:rFonts w:ascii="Times New Roman" w:hAnsi="Times New Roman" w:cs="Times New Roman"/>
                <w:color w:val="000000" w:themeColor="text1"/>
              </w:rPr>
            </w:pPr>
            <w:r w:rsidRPr="002846F7">
              <w:rPr>
                <w:rFonts w:ascii="Times New Roman" w:hAnsi="Times New Roman" w:cs="Times New Roman"/>
                <w:color w:val="000000" w:themeColor="text1"/>
              </w:rPr>
              <w:t>W</w:t>
            </w:r>
            <w:r w:rsidR="00A96368" w:rsidRPr="002846F7">
              <w:rPr>
                <w:rFonts w:ascii="Times New Roman" w:hAnsi="Times New Roman" w:cs="Times New Roman"/>
                <w:color w:val="000000" w:themeColor="text1"/>
              </w:rPr>
              <w:t>eight gain ..........................................................</w:t>
            </w:r>
            <w:r w:rsidR="00B41FDB" w:rsidRPr="002846F7">
              <w:rPr>
                <w:rFonts w:ascii="Times New Roman" w:hAnsi="Times New Roman" w:cs="Times New Roman"/>
                <w:color w:val="000000" w:themeColor="text1"/>
              </w:rPr>
              <w:t>..............</w:t>
            </w:r>
          </w:p>
        </w:tc>
        <w:tc>
          <w:tcPr>
            <w:tcW w:w="900" w:type="dxa"/>
            <w:shd w:val="clear" w:color="auto" w:fill="auto"/>
            <w:vAlign w:val="center"/>
          </w:tcPr>
          <w:p w:rsidR="00A96368" w:rsidRPr="002846F7" w:rsidRDefault="00720E00" w:rsidP="00F4473A">
            <w:pPr>
              <w:spacing w:after="0" w:line="300" w:lineRule="auto"/>
              <w:rPr>
                <w:rFonts w:ascii="Times New Roman" w:eastAsia="Times New Roman" w:hAnsi="Times New Roman" w:cs="Times New Roman"/>
                <w:bCs/>
                <w:color w:val="000000" w:themeColor="text1"/>
                <w:spacing w:val="-1"/>
                <w:sz w:val="24"/>
                <w:szCs w:val="28"/>
              </w:rPr>
            </w:pPr>
            <w:r w:rsidRPr="002846F7">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1</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Cs/>
                <w:color w:val="000000" w:themeColor="text1"/>
                <w:spacing w:val="-1"/>
                <w:sz w:val="24"/>
                <w:szCs w:val="28"/>
              </w:rPr>
            </w:pPr>
          </w:p>
        </w:tc>
        <w:tc>
          <w:tcPr>
            <w:tcW w:w="720" w:type="dxa"/>
            <w:tcBorders>
              <w:left w:val="nil"/>
            </w:tcBorders>
            <w:shd w:val="clear" w:color="auto" w:fill="auto"/>
          </w:tcPr>
          <w:p w:rsidR="00A96368" w:rsidRPr="002846F7" w:rsidRDefault="00A96368"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5.3</w:t>
            </w:r>
          </w:p>
        </w:tc>
        <w:tc>
          <w:tcPr>
            <w:tcW w:w="5220" w:type="dxa"/>
            <w:shd w:val="clear" w:color="auto" w:fill="auto"/>
          </w:tcPr>
          <w:p w:rsidR="00A96368" w:rsidRPr="002846F7" w:rsidRDefault="00A96368" w:rsidP="009E7321">
            <w:pPr>
              <w:spacing w:after="0" w:line="300" w:lineRule="auto"/>
              <w:ind w:left="-108"/>
              <w:jc w:val="both"/>
              <w:rPr>
                <w:rFonts w:ascii="Times New Roman" w:hAnsi="Times New Roman" w:cs="Times New Roman"/>
                <w:color w:val="000000" w:themeColor="text1"/>
              </w:rPr>
            </w:pPr>
            <w:r w:rsidRPr="002846F7">
              <w:rPr>
                <w:rFonts w:ascii="Times New Roman" w:eastAsia="Times New Roman" w:hAnsi="Times New Roman" w:cs="Times New Roman"/>
                <w:color w:val="000000" w:themeColor="text1"/>
                <w:spacing w:val="-1"/>
                <w:sz w:val="24"/>
                <w:szCs w:val="24"/>
              </w:rPr>
              <w:t>Fee</w:t>
            </w:r>
            <w:r w:rsidRPr="002846F7">
              <w:rPr>
                <w:rFonts w:ascii="Times New Roman" w:eastAsia="Times New Roman" w:hAnsi="Times New Roman" w:cs="Times New Roman"/>
                <w:color w:val="000000" w:themeColor="text1"/>
                <w:sz w:val="24"/>
                <w:szCs w:val="24"/>
              </w:rPr>
              <w:t>d</w:t>
            </w:r>
            <w:r w:rsidRPr="002846F7">
              <w:rPr>
                <w:rFonts w:ascii="Times New Roman" w:eastAsia="Times New Roman" w:hAnsi="Times New Roman" w:cs="Times New Roman"/>
                <w:color w:val="000000" w:themeColor="text1"/>
                <w:spacing w:val="2"/>
                <w:sz w:val="24"/>
                <w:szCs w:val="24"/>
              </w:rPr>
              <w:t xml:space="preserve"> </w:t>
            </w:r>
            <w:r w:rsidRPr="002846F7">
              <w:rPr>
                <w:rFonts w:ascii="Times New Roman" w:eastAsia="Times New Roman" w:hAnsi="Times New Roman" w:cs="Times New Roman"/>
                <w:color w:val="000000" w:themeColor="text1"/>
                <w:spacing w:val="-1"/>
                <w:sz w:val="24"/>
                <w:szCs w:val="24"/>
              </w:rPr>
              <w:t>c</w:t>
            </w:r>
            <w:r w:rsidRPr="002846F7">
              <w:rPr>
                <w:rFonts w:ascii="Times New Roman" w:eastAsia="Times New Roman" w:hAnsi="Times New Roman" w:cs="Times New Roman"/>
                <w:color w:val="000000" w:themeColor="text1"/>
                <w:sz w:val="24"/>
                <w:szCs w:val="24"/>
              </w:rPr>
              <w:t>onv</w:t>
            </w:r>
            <w:r w:rsidRPr="002846F7">
              <w:rPr>
                <w:rFonts w:ascii="Times New Roman" w:eastAsia="Times New Roman" w:hAnsi="Times New Roman" w:cs="Times New Roman"/>
                <w:color w:val="000000" w:themeColor="text1"/>
                <w:spacing w:val="-1"/>
                <w:sz w:val="24"/>
                <w:szCs w:val="24"/>
              </w:rPr>
              <w:t>e</w:t>
            </w:r>
            <w:r w:rsidRPr="002846F7">
              <w:rPr>
                <w:rFonts w:ascii="Times New Roman" w:eastAsia="Times New Roman" w:hAnsi="Times New Roman" w:cs="Times New Roman"/>
                <w:color w:val="000000" w:themeColor="text1"/>
                <w:sz w:val="24"/>
                <w:szCs w:val="24"/>
              </w:rPr>
              <w:t>rsion</w:t>
            </w:r>
            <w:r w:rsidRPr="002846F7">
              <w:rPr>
                <w:rFonts w:ascii="Times New Roman" w:eastAsia="Times New Roman" w:hAnsi="Times New Roman" w:cs="Times New Roman"/>
                <w:color w:val="000000" w:themeColor="text1"/>
                <w:spacing w:val="2"/>
                <w:sz w:val="24"/>
                <w:szCs w:val="24"/>
              </w:rPr>
              <w:t xml:space="preserve"> </w:t>
            </w:r>
            <w:r w:rsidRPr="002846F7">
              <w:rPr>
                <w:rFonts w:ascii="Times New Roman" w:eastAsia="Times New Roman" w:hAnsi="Times New Roman" w:cs="Times New Roman"/>
                <w:color w:val="000000" w:themeColor="text1"/>
                <w:sz w:val="24"/>
                <w:szCs w:val="24"/>
              </w:rPr>
              <w:t>r</w:t>
            </w:r>
            <w:r w:rsidRPr="002846F7">
              <w:rPr>
                <w:rFonts w:ascii="Times New Roman" w:eastAsia="Times New Roman" w:hAnsi="Times New Roman" w:cs="Times New Roman"/>
                <w:color w:val="000000" w:themeColor="text1"/>
                <w:spacing w:val="-2"/>
                <w:sz w:val="24"/>
                <w:szCs w:val="24"/>
              </w:rPr>
              <w:t>a</w:t>
            </w:r>
            <w:r w:rsidRPr="002846F7">
              <w:rPr>
                <w:rFonts w:ascii="Times New Roman" w:eastAsia="Times New Roman" w:hAnsi="Times New Roman" w:cs="Times New Roman"/>
                <w:color w:val="000000" w:themeColor="text1"/>
                <w:sz w:val="24"/>
                <w:szCs w:val="24"/>
              </w:rPr>
              <w:t>t</w:t>
            </w:r>
            <w:r w:rsidRPr="002846F7">
              <w:rPr>
                <w:rFonts w:ascii="Times New Roman" w:eastAsia="Times New Roman" w:hAnsi="Times New Roman" w:cs="Times New Roman"/>
                <w:color w:val="000000" w:themeColor="text1"/>
                <w:spacing w:val="1"/>
                <w:sz w:val="24"/>
                <w:szCs w:val="24"/>
              </w:rPr>
              <w:t>i</w:t>
            </w:r>
            <w:r w:rsidRPr="002846F7">
              <w:rPr>
                <w:rFonts w:ascii="Times New Roman" w:eastAsia="Times New Roman" w:hAnsi="Times New Roman" w:cs="Times New Roman"/>
                <w:color w:val="000000" w:themeColor="text1"/>
                <w:sz w:val="24"/>
                <w:szCs w:val="24"/>
              </w:rPr>
              <w:t>o..................................</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720E00" w:rsidP="00F4473A">
            <w:pPr>
              <w:spacing w:after="0" w:line="300" w:lineRule="auto"/>
              <w:rPr>
                <w:rFonts w:ascii="Times New Roman" w:eastAsia="Times New Roman" w:hAnsi="Times New Roman" w:cs="Times New Roman"/>
                <w:bCs/>
                <w:color w:val="000000" w:themeColor="text1"/>
                <w:spacing w:val="-1"/>
                <w:sz w:val="24"/>
                <w:szCs w:val="28"/>
              </w:rPr>
            </w:pPr>
            <w:r w:rsidRPr="002846F7">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2</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Cs/>
                <w:color w:val="000000" w:themeColor="text1"/>
                <w:spacing w:val="-1"/>
                <w:sz w:val="24"/>
                <w:szCs w:val="28"/>
              </w:rPr>
            </w:pPr>
          </w:p>
        </w:tc>
        <w:tc>
          <w:tcPr>
            <w:tcW w:w="720" w:type="dxa"/>
            <w:tcBorders>
              <w:left w:val="nil"/>
            </w:tcBorders>
            <w:shd w:val="clear" w:color="auto" w:fill="auto"/>
          </w:tcPr>
          <w:p w:rsidR="00A96368" w:rsidRPr="002846F7" w:rsidRDefault="00F74107"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5.4</w:t>
            </w:r>
          </w:p>
        </w:tc>
        <w:tc>
          <w:tcPr>
            <w:tcW w:w="5220" w:type="dxa"/>
            <w:shd w:val="clear" w:color="auto" w:fill="auto"/>
          </w:tcPr>
          <w:p w:rsidR="00A96368" w:rsidRPr="002846F7" w:rsidRDefault="00733D69" w:rsidP="00F4473A">
            <w:pPr>
              <w:spacing w:after="0" w:line="300" w:lineRule="auto"/>
              <w:ind w:left="-108"/>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Hemato-b</w:t>
            </w:r>
            <w:r w:rsidR="00A96368" w:rsidRPr="002846F7">
              <w:rPr>
                <w:rFonts w:ascii="Times New Roman" w:hAnsi="Times New Roman" w:cs="Times New Roman"/>
                <w:color w:val="000000" w:themeColor="text1"/>
                <w:sz w:val="24"/>
                <w:szCs w:val="24"/>
              </w:rPr>
              <w:t>iochemical changes..............................</w:t>
            </w:r>
            <w:r w:rsidR="00B41FDB" w:rsidRPr="002846F7">
              <w:rPr>
                <w:rFonts w:ascii="Times New Roman" w:hAnsi="Times New Roman" w:cs="Times New Roman"/>
                <w:color w:val="000000" w:themeColor="text1"/>
                <w:sz w:val="24"/>
                <w:szCs w:val="24"/>
              </w:rPr>
              <w:t>.......</w:t>
            </w:r>
          </w:p>
        </w:tc>
        <w:tc>
          <w:tcPr>
            <w:tcW w:w="900" w:type="dxa"/>
            <w:shd w:val="clear" w:color="auto" w:fill="auto"/>
            <w:vAlign w:val="center"/>
          </w:tcPr>
          <w:p w:rsidR="00A96368" w:rsidRPr="002846F7" w:rsidRDefault="006055E7" w:rsidP="006055E7">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32</w:t>
            </w:r>
            <w:r w:rsidR="00720E00" w:rsidRPr="002846F7">
              <w:rPr>
                <w:rFonts w:ascii="Times New Roman" w:eastAsia="Times New Roman" w:hAnsi="Times New Roman" w:cs="Times New Roman"/>
                <w:bCs/>
                <w:color w:val="000000" w:themeColor="text1"/>
                <w:spacing w:val="-1"/>
                <w:sz w:val="24"/>
                <w:szCs w:val="28"/>
              </w:rPr>
              <w:t>-3</w:t>
            </w:r>
            <w:r>
              <w:rPr>
                <w:rFonts w:ascii="Times New Roman" w:eastAsia="Times New Roman" w:hAnsi="Times New Roman" w:cs="Times New Roman"/>
                <w:bCs/>
                <w:color w:val="000000" w:themeColor="text1"/>
                <w:spacing w:val="-1"/>
                <w:sz w:val="24"/>
                <w:szCs w:val="28"/>
              </w:rPr>
              <w:t>3</w:t>
            </w:r>
          </w:p>
        </w:tc>
      </w:tr>
      <w:tr w:rsidR="00DB5ECB" w:rsidRPr="002846F7" w:rsidTr="00F4473A">
        <w:tc>
          <w:tcPr>
            <w:tcW w:w="1890" w:type="dxa"/>
            <w:shd w:val="clear" w:color="auto" w:fill="auto"/>
          </w:tcPr>
          <w:p w:rsidR="00A96368" w:rsidRPr="002846F7" w:rsidRDefault="00A96368" w:rsidP="00F4473A">
            <w:pPr>
              <w:spacing w:after="0" w:line="300" w:lineRule="auto"/>
              <w:jc w:val="center"/>
              <w:rPr>
                <w:rFonts w:ascii="Times New Roman" w:eastAsia="Times New Roman" w:hAnsi="Times New Roman" w:cs="Times New Roman"/>
                <w:bCs/>
                <w:color w:val="000000" w:themeColor="text1"/>
                <w:spacing w:val="-1"/>
                <w:sz w:val="24"/>
                <w:szCs w:val="28"/>
              </w:rPr>
            </w:pPr>
          </w:p>
        </w:tc>
        <w:tc>
          <w:tcPr>
            <w:tcW w:w="720" w:type="dxa"/>
            <w:tcBorders>
              <w:left w:val="nil"/>
            </w:tcBorders>
            <w:shd w:val="clear" w:color="auto" w:fill="auto"/>
          </w:tcPr>
          <w:p w:rsidR="00A96368" w:rsidRPr="002846F7" w:rsidRDefault="00F74107" w:rsidP="00C77708">
            <w:pPr>
              <w:spacing w:after="0" w:line="300" w:lineRule="auto"/>
              <w:jc w:val="right"/>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5.5</w:t>
            </w:r>
          </w:p>
        </w:tc>
        <w:tc>
          <w:tcPr>
            <w:tcW w:w="5220" w:type="dxa"/>
            <w:shd w:val="clear" w:color="auto" w:fill="auto"/>
          </w:tcPr>
          <w:p w:rsidR="00A96368" w:rsidRPr="002846F7" w:rsidRDefault="00A96368" w:rsidP="00F4473A">
            <w:pPr>
              <w:spacing w:after="0" w:line="300" w:lineRule="auto"/>
              <w:ind w:left="-108"/>
              <w:rPr>
                <w:rFonts w:ascii="Times New Roman" w:eastAsia="Times New Roman" w:hAnsi="Times New Roman" w:cs="Times New Roman"/>
                <w:bCs/>
                <w:color w:val="000000" w:themeColor="text1"/>
                <w:spacing w:val="-1"/>
                <w:sz w:val="24"/>
                <w:szCs w:val="28"/>
              </w:rPr>
            </w:pPr>
            <w:r w:rsidRPr="002846F7">
              <w:rPr>
                <w:rFonts w:ascii="Times New Roman" w:eastAsia="Times New Roman" w:hAnsi="Times New Roman" w:cs="Times New Roman"/>
                <w:color w:val="000000" w:themeColor="text1"/>
                <w:sz w:val="24"/>
                <w:szCs w:val="24"/>
              </w:rPr>
              <w:t>C</w:t>
            </w:r>
            <w:r w:rsidRPr="002846F7">
              <w:rPr>
                <w:rFonts w:ascii="Times New Roman" w:eastAsia="Times New Roman" w:hAnsi="Times New Roman" w:cs="Times New Roman"/>
                <w:color w:val="000000" w:themeColor="text1"/>
                <w:spacing w:val="-1"/>
                <w:sz w:val="24"/>
                <w:szCs w:val="24"/>
              </w:rPr>
              <w:t>a</w:t>
            </w:r>
            <w:r w:rsidRPr="002846F7">
              <w:rPr>
                <w:rFonts w:ascii="Times New Roman" w:eastAsia="Times New Roman" w:hAnsi="Times New Roman" w:cs="Times New Roman"/>
                <w:color w:val="000000" w:themeColor="text1"/>
                <w:sz w:val="24"/>
                <w:szCs w:val="24"/>
              </w:rPr>
              <w:t>r</w:t>
            </w:r>
            <w:r w:rsidRPr="002846F7">
              <w:rPr>
                <w:rFonts w:ascii="Times New Roman" w:eastAsia="Times New Roman" w:hAnsi="Times New Roman" w:cs="Times New Roman"/>
                <w:color w:val="000000" w:themeColor="text1"/>
                <w:spacing w:val="-2"/>
                <w:sz w:val="24"/>
                <w:szCs w:val="24"/>
              </w:rPr>
              <w:t>c</w:t>
            </w:r>
            <w:r w:rsidRPr="002846F7">
              <w:rPr>
                <w:rFonts w:ascii="Times New Roman" w:eastAsia="Times New Roman" w:hAnsi="Times New Roman" w:cs="Times New Roman"/>
                <w:color w:val="000000" w:themeColor="text1"/>
                <w:spacing w:val="-1"/>
                <w:sz w:val="24"/>
                <w:szCs w:val="24"/>
              </w:rPr>
              <w:t>a</w:t>
            </w:r>
            <w:r w:rsidRPr="002846F7">
              <w:rPr>
                <w:rFonts w:ascii="Times New Roman" w:eastAsia="Times New Roman" w:hAnsi="Times New Roman" w:cs="Times New Roman"/>
                <w:color w:val="000000" w:themeColor="text1"/>
                <w:sz w:val="24"/>
                <w:szCs w:val="24"/>
              </w:rPr>
              <w:t>ss</w:t>
            </w:r>
            <w:r w:rsidRPr="002846F7">
              <w:rPr>
                <w:rFonts w:ascii="Times New Roman" w:eastAsia="Times New Roman" w:hAnsi="Times New Roman" w:cs="Times New Roman"/>
                <w:color w:val="000000" w:themeColor="text1"/>
                <w:spacing w:val="1"/>
                <w:sz w:val="24"/>
                <w:szCs w:val="24"/>
              </w:rPr>
              <w:t xml:space="preserve"> </w:t>
            </w:r>
            <w:r w:rsidRPr="002846F7">
              <w:rPr>
                <w:rFonts w:ascii="Times New Roman" w:eastAsia="Times New Roman" w:hAnsi="Times New Roman" w:cs="Times New Roman"/>
                <w:color w:val="000000" w:themeColor="text1"/>
                <w:spacing w:val="-1"/>
                <w:sz w:val="24"/>
                <w:szCs w:val="24"/>
              </w:rPr>
              <w:t>c</w:t>
            </w:r>
            <w:r w:rsidRPr="002846F7">
              <w:rPr>
                <w:rFonts w:ascii="Times New Roman" w:eastAsia="Times New Roman" w:hAnsi="Times New Roman" w:cs="Times New Roman"/>
                <w:color w:val="000000" w:themeColor="text1"/>
                <w:spacing w:val="2"/>
                <w:sz w:val="24"/>
                <w:szCs w:val="24"/>
              </w:rPr>
              <w:t>h</w:t>
            </w:r>
            <w:r w:rsidRPr="002846F7">
              <w:rPr>
                <w:rFonts w:ascii="Times New Roman" w:eastAsia="Times New Roman" w:hAnsi="Times New Roman" w:cs="Times New Roman"/>
                <w:color w:val="000000" w:themeColor="text1"/>
                <w:spacing w:val="-1"/>
                <w:sz w:val="24"/>
                <w:szCs w:val="24"/>
              </w:rPr>
              <w:t>a</w:t>
            </w:r>
            <w:r w:rsidRPr="002846F7">
              <w:rPr>
                <w:rFonts w:ascii="Times New Roman" w:eastAsia="Times New Roman" w:hAnsi="Times New Roman" w:cs="Times New Roman"/>
                <w:color w:val="000000" w:themeColor="text1"/>
                <w:sz w:val="24"/>
                <w:szCs w:val="24"/>
              </w:rPr>
              <w:t>ra</w:t>
            </w:r>
            <w:r w:rsidRPr="002846F7">
              <w:rPr>
                <w:rFonts w:ascii="Times New Roman" w:eastAsia="Times New Roman" w:hAnsi="Times New Roman" w:cs="Times New Roman"/>
                <w:color w:val="000000" w:themeColor="text1"/>
                <w:spacing w:val="-1"/>
                <w:sz w:val="24"/>
                <w:szCs w:val="24"/>
              </w:rPr>
              <w:t>c</w:t>
            </w:r>
            <w:r w:rsidRPr="002846F7">
              <w:rPr>
                <w:rFonts w:ascii="Times New Roman" w:eastAsia="Times New Roman" w:hAnsi="Times New Roman" w:cs="Times New Roman"/>
                <w:color w:val="000000" w:themeColor="text1"/>
                <w:sz w:val="24"/>
                <w:szCs w:val="24"/>
              </w:rPr>
              <w:t>te</w:t>
            </w:r>
            <w:r w:rsidRPr="002846F7">
              <w:rPr>
                <w:rFonts w:ascii="Times New Roman" w:eastAsia="Times New Roman" w:hAnsi="Times New Roman" w:cs="Times New Roman"/>
                <w:color w:val="000000" w:themeColor="text1"/>
                <w:spacing w:val="-1"/>
                <w:sz w:val="24"/>
                <w:szCs w:val="24"/>
              </w:rPr>
              <w:t>r</w:t>
            </w:r>
            <w:r w:rsidRPr="002846F7">
              <w:rPr>
                <w:rFonts w:ascii="Times New Roman" w:eastAsia="Times New Roman" w:hAnsi="Times New Roman" w:cs="Times New Roman"/>
                <w:color w:val="000000" w:themeColor="text1"/>
                <w:sz w:val="24"/>
                <w:szCs w:val="24"/>
              </w:rPr>
              <w:t>is</w:t>
            </w:r>
            <w:r w:rsidRPr="002846F7">
              <w:rPr>
                <w:rFonts w:ascii="Times New Roman" w:eastAsia="Times New Roman" w:hAnsi="Times New Roman" w:cs="Times New Roman"/>
                <w:color w:val="000000" w:themeColor="text1"/>
                <w:spacing w:val="1"/>
                <w:sz w:val="24"/>
                <w:szCs w:val="24"/>
              </w:rPr>
              <w:t>t</w:t>
            </w:r>
            <w:r w:rsidRPr="002846F7">
              <w:rPr>
                <w:rFonts w:ascii="Times New Roman" w:eastAsia="Times New Roman" w:hAnsi="Times New Roman" w:cs="Times New Roman"/>
                <w:color w:val="000000" w:themeColor="text1"/>
                <w:sz w:val="24"/>
                <w:szCs w:val="24"/>
              </w:rPr>
              <w:t>ics ...........................................</w:t>
            </w:r>
            <w:r w:rsidR="00B41FDB" w:rsidRPr="002846F7">
              <w:rPr>
                <w:rFonts w:ascii="Times New Roman" w:eastAsia="Times New Roman" w:hAnsi="Times New Roman" w:cs="Times New Roman"/>
                <w:color w:val="000000" w:themeColor="text1"/>
                <w:sz w:val="24"/>
                <w:szCs w:val="24"/>
              </w:rPr>
              <w:t>....</w:t>
            </w:r>
          </w:p>
        </w:tc>
        <w:tc>
          <w:tcPr>
            <w:tcW w:w="900" w:type="dxa"/>
            <w:shd w:val="clear" w:color="auto" w:fill="auto"/>
            <w:vAlign w:val="center"/>
          </w:tcPr>
          <w:p w:rsidR="00A96368" w:rsidRPr="002846F7" w:rsidRDefault="006055E7"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33</w:t>
            </w:r>
            <w:r w:rsidR="00720E00" w:rsidRPr="002846F7">
              <w:rPr>
                <w:rFonts w:ascii="Times New Roman" w:eastAsia="Times New Roman" w:hAnsi="Times New Roman" w:cs="Times New Roman"/>
                <w:bCs/>
                <w:color w:val="000000" w:themeColor="text1"/>
                <w:spacing w:val="-1"/>
                <w:sz w:val="24"/>
                <w:szCs w:val="28"/>
              </w:rPr>
              <w:t>-3</w:t>
            </w:r>
            <w:r>
              <w:rPr>
                <w:rFonts w:ascii="Times New Roman" w:eastAsia="Times New Roman" w:hAnsi="Times New Roman" w:cs="Times New Roman"/>
                <w:bCs/>
                <w:color w:val="000000" w:themeColor="text1"/>
                <w:spacing w:val="-1"/>
                <w:sz w:val="24"/>
                <w:szCs w:val="28"/>
              </w:rPr>
              <w:t>4</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hAnsi="Times New Roman" w:cs="Times New Roman"/>
                <w:color w:val="000000" w:themeColor="text1"/>
              </w:rPr>
            </w:pPr>
          </w:p>
        </w:tc>
        <w:tc>
          <w:tcPr>
            <w:tcW w:w="5940" w:type="dxa"/>
            <w:gridSpan w:val="2"/>
            <w:tcBorders>
              <w:left w:val="nil"/>
            </w:tcBorders>
            <w:shd w:val="clear" w:color="auto" w:fill="auto"/>
          </w:tcPr>
          <w:p w:rsidR="00A96368" w:rsidRPr="003152CB" w:rsidRDefault="00B22B83" w:rsidP="00550D3A">
            <w:pPr>
              <w:spacing w:after="0" w:line="300" w:lineRule="auto"/>
              <w:ind w:left="-108" w:right="-20"/>
              <w:jc w:val="both"/>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color w:val="000000" w:themeColor="text1"/>
                <w:sz w:val="28"/>
                <w:szCs w:val="28"/>
              </w:rPr>
              <w:t>Limitations of the study</w:t>
            </w:r>
            <w:r w:rsidR="003152CB">
              <w:rPr>
                <w:rFonts w:ascii="Times New Roman" w:eastAsia="Times New Roman" w:hAnsi="Times New Roman" w:cs="Times New Roman"/>
                <w:color w:val="000000" w:themeColor="text1"/>
                <w:sz w:val="28"/>
                <w:szCs w:val="28"/>
              </w:rPr>
              <w:t>..........................................</w:t>
            </w:r>
          </w:p>
        </w:tc>
        <w:tc>
          <w:tcPr>
            <w:tcW w:w="900" w:type="dxa"/>
            <w:shd w:val="clear" w:color="auto" w:fill="auto"/>
            <w:vAlign w:val="center"/>
          </w:tcPr>
          <w:p w:rsidR="00A96368" w:rsidRPr="002846F7" w:rsidRDefault="003152CB"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5</w:t>
            </w:r>
          </w:p>
        </w:tc>
      </w:tr>
      <w:tr w:rsidR="00B22B83" w:rsidRPr="002846F7" w:rsidTr="00F4473A">
        <w:tc>
          <w:tcPr>
            <w:tcW w:w="1890" w:type="dxa"/>
            <w:shd w:val="clear" w:color="auto" w:fill="auto"/>
          </w:tcPr>
          <w:p w:rsidR="00B22B83" w:rsidRPr="002846F7" w:rsidRDefault="00B22B83" w:rsidP="00F4473A">
            <w:pPr>
              <w:spacing w:after="0" w:line="300" w:lineRule="auto"/>
              <w:rPr>
                <w:rFonts w:ascii="Times New Roman" w:eastAsia="Times New Roman" w:hAnsi="Times New Roman" w:cs="Times New Roman"/>
                <w:b/>
                <w:bCs/>
                <w:color w:val="000000" w:themeColor="text1"/>
                <w:spacing w:val="-1"/>
                <w:sz w:val="28"/>
                <w:szCs w:val="28"/>
              </w:rPr>
            </w:pPr>
          </w:p>
        </w:tc>
        <w:tc>
          <w:tcPr>
            <w:tcW w:w="5940" w:type="dxa"/>
            <w:gridSpan w:val="2"/>
            <w:tcBorders>
              <w:left w:val="nil"/>
            </w:tcBorders>
            <w:shd w:val="clear" w:color="auto" w:fill="auto"/>
          </w:tcPr>
          <w:p w:rsidR="00B22B83" w:rsidRPr="003152CB" w:rsidRDefault="00B22B83" w:rsidP="00550D3A">
            <w:pPr>
              <w:spacing w:after="0" w:line="300" w:lineRule="auto"/>
              <w:ind w:left="-108" w:right="-20"/>
              <w:jc w:val="both"/>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C</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nc</w:t>
            </w:r>
            <w:r w:rsidRPr="002846F7">
              <w:rPr>
                <w:rFonts w:ascii="Times New Roman" w:eastAsia="Times New Roman" w:hAnsi="Times New Roman" w:cs="Times New Roman"/>
                <w:b/>
                <w:bCs/>
                <w:color w:val="000000" w:themeColor="text1"/>
                <w:spacing w:val="1"/>
                <w:sz w:val="28"/>
                <w:szCs w:val="28"/>
              </w:rPr>
              <w:t>l</w:t>
            </w:r>
            <w:r w:rsidRPr="002846F7">
              <w:rPr>
                <w:rFonts w:ascii="Times New Roman" w:eastAsia="Times New Roman" w:hAnsi="Times New Roman" w:cs="Times New Roman"/>
                <w:b/>
                <w:bCs/>
                <w:color w:val="000000" w:themeColor="text1"/>
                <w:spacing w:val="-3"/>
                <w:sz w:val="28"/>
                <w:szCs w:val="28"/>
              </w:rPr>
              <w:t>u</w:t>
            </w:r>
            <w:r w:rsidRPr="002846F7">
              <w:rPr>
                <w:rFonts w:ascii="Times New Roman" w:eastAsia="Times New Roman" w:hAnsi="Times New Roman" w:cs="Times New Roman"/>
                <w:b/>
                <w:bCs/>
                <w:color w:val="000000" w:themeColor="text1"/>
                <w:spacing w:val="-1"/>
                <w:sz w:val="28"/>
                <w:szCs w:val="28"/>
              </w:rPr>
              <w:t>s</w:t>
            </w:r>
            <w:r w:rsidRPr="002846F7">
              <w:rPr>
                <w:rFonts w:ascii="Times New Roman" w:eastAsia="Times New Roman" w:hAnsi="Times New Roman" w:cs="Times New Roman"/>
                <w:b/>
                <w:bCs/>
                <w:color w:val="000000" w:themeColor="text1"/>
                <w:spacing w:val="1"/>
                <w:sz w:val="28"/>
                <w:szCs w:val="28"/>
              </w:rPr>
              <w:t>io</w:t>
            </w:r>
            <w:r w:rsidRPr="002846F7">
              <w:rPr>
                <w:rFonts w:ascii="Times New Roman" w:eastAsia="Times New Roman" w:hAnsi="Times New Roman" w:cs="Times New Roman"/>
                <w:b/>
                <w:bCs/>
                <w:color w:val="000000" w:themeColor="text1"/>
                <w:sz w:val="28"/>
                <w:szCs w:val="28"/>
              </w:rPr>
              <w:t>n</w:t>
            </w:r>
            <w:r w:rsidR="003152CB">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B22B83" w:rsidRPr="002846F7" w:rsidRDefault="003152CB"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5</w:t>
            </w:r>
          </w:p>
        </w:tc>
      </w:tr>
      <w:tr w:rsidR="00B22B83" w:rsidRPr="002846F7" w:rsidTr="00F4473A">
        <w:tc>
          <w:tcPr>
            <w:tcW w:w="1890" w:type="dxa"/>
            <w:shd w:val="clear" w:color="auto" w:fill="auto"/>
          </w:tcPr>
          <w:p w:rsidR="00B22B83" w:rsidRPr="002846F7" w:rsidRDefault="00B22B83" w:rsidP="00F4473A">
            <w:pPr>
              <w:spacing w:after="0" w:line="300" w:lineRule="auto"/>
              <w:rPr>
                <w:rFonts w:ascii="Times New Roman" w:eastAsia="Times New Roman" w:hAnsi="Times New Roman" w:cs="Times New Roman"/>
                <w:b/>
                <w:bCs/>
                <w:color w:val="000000" w:themeColor="text1"/>
                <w:spacing w:val="-1"/>
                <w:sz w:val="28"/>
                <w:szCs w:val="28"/>
              </w:rPr>
            </w:pPr>
          </w:p>
        </w:tc>
        <w:tc>
          <w:tcPr>
            <w:tcW w:w="5940" w:type="dxa"/>
            <w:gridSpan w:val="2"/>
            <w:tcBorders>
              <w:left w:val="nil"/>
            </w:tcBorders>
            <w:shd w:val="clear" w:color="auto" w:fill="auto"/>
          </w:tcPr>
          <w:p w:rsidR="00B22B83" w:rsidRPr="003152CB" w:rsidRDefault="00B22B83" w:rsidP="00550D3A">
            <w:pPr>
              <w:spacing w:after="0" w:line="300" w:lineRule="auto"/>
              <w:ind w:left="-108" w:right="-20"/>
              <w:jc w:val="both"/>
              <w:rPr>
                <w:rFonts w:ascii="Times New Roman" w:eastAsia="Times New Roman" w:hAnsi="Times New Roman" w:cs="Times New Roman"/>
                <w:bCs/>
                <w:color w:val="000000" w:themeColor="text1"/>
                <w:spacing w:val="-1"/>
                <w:sz w:val="28"/>
                <w:szCs w:val="28"/>
              </w:rPr>
            </w:pPr>
            <w:r w:rsidRPr="002846F7">
              <w:rPr>
                <w:rFonts w:ascii="Times New Roman" w:eastAsia="Times New Roman" w:hAnsi="Times New Roman" w:cs="Times New Roman"/>
                <w:b/>
                <w:bCs/>
                <w:color w:val="000000" w:themeColor="text1"/>
                <w:spacing w:val="-1"/>
                <w:sz w:val="28"/>
                <w:szCs w:val="28"/>
              </w:rPr>
              <w:t>R</w:t>
            </w:r>
            <w:r w:rsidRPr="002846F7">
              <w:rPr>
                <w:rFonts w:ascii="Times New Roman" w:eastAsia="Times New Roman" w:hAnsi="Times New Roman" w:cs="Times New Roman"/>
                <w:b/>
                <w:bCs/>
                <w:color w:val="000000" w:themeColor="text1"/>
                <w:sz w:val="28"/>
                <w:szCs w:val="28"/>
              </w:rPr>
              <w:t>ec</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pacing w:val="-1"/>
                <w:sz w:val="28"/>
                <w:szCs w:val="28"/>
              </w:rPr>
              <w:t>m</w:t>
            </w:r>
            <w:r w:rsidRPr="002846F7">
              <w:rPr>
                <w:rFonts w:ascii="Times New Roman" w:eastAsia="Times New Roman" w:hAnsi="Times New Roman" w:cs="Times New Roman"/>
                <w:b/>
                <w:bCs/>
                <w:color w:val="000000" w:themeColor="text1"/>
                <w:spacing w:val="-3"/>
                <w:sz w:val="28"/>
                <w:szCs w:val="28"/>
              </w:rPr>
              <w:t>m</w:t>
            </w:r>
            <w:r w:rsidRPr="002846F7">
              <w:rPr>
                <w:rFonts w:ascii="Times New Roman" w:eastAsia="Times New Roman" w:hAnsi="Times New Roman" w:cs="Times New Roman"/>
                <w:b/>
                <w:bCs/>
                <w:color w:val="000000" w:themeColor="text1"/>
                <w:sz w:val="28"/>
                <w:szCs w:val="28"/>
              </w:rPr>
              <w:t>end</w:t>
            </w:r>
            <w:r w:rsidRPr="002846F7">
              <w:rPr>
                <w:rFonts w:ascii="Times New Roman" w:eastAsia="Times New Roman" w:hAnsi="Times New Roman" w:cs="Times New Roman"/>
                <w:b/>
                <w:bCs/>
                <w:color w:val="000000" w:themeColor="text1"/>
                <w:spacing w:val="1"/>
                <w:sz w:val="28"/>
                <w:szCs w:val="28"/>
              </w:rPr>
              <w:t>a</w:t>
            </w:r>
            <w:r w:rsidRPr="002846F7">
              <w:rPr>
                <w:rFonts w:ascii="Times New Roman" w:eastAsia="Times New Roman" w:hAnsi="Times New Roman" w:cs="Times New Roman"/>
                <w:b/>
                <w:bCs/>
                <w:color w:val="000000" w:themeColor="text1"/>
                <w:sz w:val="28"/>
                <w:szCs w:val="28"/>
              </w:rPr>
              <w:t>t</w:t>
            </w:r>
            <w:r w:rsidRPr="002846F7">
              <w:rPr>
                <w:rFonts w:ascii="Times New Roman" w:eastAsia="Times New Roman" w:hAnsi="Times New Roman" w:cs="Times New Roman"/>
                <w:b/>
                <w:bCs/>
                <w:color w:val="000000" w:themeColor="text1"/>
                <w:spacing w:val="-1"/>
                <w:sz w:val="28"/>
                <w:szCs w:val="28"/>
              </w:rPr>
              <w:t>i</w:t>
            </w:r>
            <w:r w:rsidRPr="002846F7">
              <w:rPr>
                <w:rFonts w:ascii="Times New Roman" w:eastAsia="Times New Roman" w:hAnsi="Times New Roman" w:cs="Times New Roman"/>
                <w:b/>
                <w:bCs/>
                <w:color w:val="000000" w:themeColor="text1"/>
                <w:spacing w:val="1"/>
                <w:sz w:val="28"/>
                <w:szCs w:val="28"/>
              </w:rPr>
              <w:t>o</w:t>
            </w:r>
            <w:r w:rsidRPr="002846F7">
              <w:rPr>
                <w:rFonts w:ascii="Times New Roman" w:eastAsia="Times New Roman" w:hAnsi="Times New Roman" w:cs="Times New Roman"/>
                <w:b/>
                <w:bCs/>
                <w:color w:val="000000" w:themeColor="text1"/>
                <w:sz w:val="28"/>
                <w:szCs w:val="28"/>
              </w:rPr>
              <w:t>ns</w:t>
            </w:r>
            <w:r w:rsidR="003152CB">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B22B83" w:rsidRPr="002846F7" w:rsidRDefault="003152CB"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5</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hAnsi="Times New Roman" w:cs="Times New Roman"/>
                <w:color w:val="000000" w:themeColor="text1"/>
              </w:rPr>
            </w:pPr>
          </w:p>
        </w:tc>
        <w:tc>
          <w:tcPr>
            <w:tcW w:w="5940" w:type="dxa"/>
            <w:gridSpan w:val="2"/>
            <w:tcBorders>
              <w:left w:val="nil"/>
            </w:tcBorders>
            <w:shd w:val="clear" w:color="auto" w:fill="auto"/>
          </w:tcPr>
          <w:p w:rsidR="00A96368" w:rsidRPr="003152CB" w:rsidRDefault="00A96368" w:rsidP="00550D3A">
            <w:pPr>
              <w:spacing w:after="0" w:line="300" w:lineRule="auto"/>
              <w:ind w:left="-108" w:right="-20"/>
              <w:jc w:val="both"/>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bCs/>
                <w:color w:val="000000" w:themeColor="text1"/>
                <w:sz w:val="28"/>
                <w:szCs w:val="28"/>
              </w:rPr>
              <w:t>Future direction</w:t>
            </w:r>
            <w:r w:rsidR="00B22B83" w:rsidRPr="002846F7">
              <w:rPr>
                <w:rFonts w:ascii="Times New Roman" w:eastAsia="Times New Roman" w:hAnsi="Times New Roman" w:cs="Times New Roman"/>
                <w:b/>
                <w:bCs/>
                <w:color w:val="000000" w:themeColor="text1"/>
                <w:sz w:val="28"/>
                <w:szCs w:val="28"/>
              </w:rPr>
              <w:t>s</w:t>
            </w:r>
            <w:r w:rsidR="003152CB">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A96368" w:rsidRPr="002846F7" w:rsidRDefault="003152CB"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w:t>
            </w:r>
            <w:r w:rsidR="006055E7">
              <w:rPr>
                <w:rFonts w:ascii="Times New Roman" w:eastAsia="Times New Roman" w:hAnsi="Times New Roman" w:cs="Times New Roman"/>
                <w:bCs/>
                <w:color w:val="000000" w:themeColor="text1"/>
                <w:spacing w:val="-1"/>
                <w:sz w:val="24"/>
                <w:szCs w:val="28"/>
              </w:rPr>
              <w:t>5</w:t>
            </w:r>
          </w:p>
        </w:tc>
      </w:tr>
      <w:tr w:rsidR="00DB5ECB" w:rsidRPr="002846F7" w:rsidTr="00F4473A">
        <w:tc>
          <w:tcPr>
            <w:tcW w:w="1890" w:type="dxa"/>
            <w:shd w:val="clear" w:color="auto" w:fill="auto"/>
          </w:tcPr>
          <w:p w:rsidR="00A96368" w:rsidRPr="002846F7" w:rsidRDefault="00A96368" w:rsidP="00F4473A">
            <w:pPr>
              <w:spacing w:after="0" w:line="300" w:lineRule="auto"/>
              <w:rPr>
                <w:rFonts w:ascii="Times New Roman" w:hAnsi="Times New Roman" w:cs="Times New Roman"/>
                <w:color w:val="000000" w:themeColor="text1"/>
              </w:rPr>
            </w:pPr>
          </w:p>
        </w:tc>
        <w:tc>
          <w:tcPr>
            <w:tcW w:w="5940" w:type="dxa"/>
            <w:gridSpan w:val="2"/>
            <w:tcBorders>
              <w:left w:val="nil"/>
            </w:tcBorders>
            <w:shd w:val="clear" w:color="auto" w:fill="auto"/>
          </w:tcPr>
          <w:p w:rsidR="00A96368" w:rsidRPr="003152CB" w:rsidRDefault="00A96368" w:rsidP="00550D3A">
            <w:pPr>
              <w:spacing w:after="0" w:line="300" w:lineRule="auto"/>
              <w:ind w:left="-108" w:right="-20"/>
              <w:jc w:val="both"/>
              <w:rPr>
                <w:rFonts w:ascii="Times New Roman" w:eastAsia="Times New Roman" w:hAnsi="Times New Roman" w:cs="Times New Roman"/>
                <w:color w:val="000000" w:themeColor="text1"/>
                <w:sz w:val="28"/>
                <w:szCs w:val="28"/>
              </w:rPr>
            </w:pPr>
            <w:r w:rsidRPr="002846F7">
              <w:rPr>
                <w:rFonts w:ascii="Times New Roman" w:eastAsia="Times New Roman" w:hAnsi="Times New Roman" w:cs="Times New Roman"/>
                <w:b/>
                <w:bCs/>
                <w:color w:val="000000" w:themeColor="text1"/>
                <w:spacing w:val="-1"/>
                <w:sz w:val="28"/>
                <w:szCs w:val="28"/>
              </w:rPr>
              <w:t>R</w:t>
            </w:r>
            <w:r w:rsidRPr="002846F7">
              <w:rPr>
                <w:rFonts w:ascii="Times New Roman" w:eastAsia="Times New Roman" w:hAnsi="Times New Roman" w:cs="Times New Roman"/>
                <w:b/>
                <w:bCs/>
                <w:color w:val="000000" w:themeColor="text1"/>
                <w:sz w:val="28"/>
                <w:szCs w:val="28"/>
              </w:rPr>
              <w:t>eferenc</w:t>
            </w:r>
            <w:r w:rsidRPr="002846F7">
              <w:rPr>
                <w:rFonts w:ascii="Times New Roman" w:eastAsia="Times New Roman" w:hAnsi="Times New Roman" w:cs="Times New Roman"/>
                <w:b/>
                <w:bCs/>
                <w:color w:val="000000" w:themeColor="text1"/>
                <w:spacing w:val="-2"/>
                <w:sz w:val="28"/>
                <w:szCs w:val="28"/>
              </w:rPr>
              <w:t>e</w:t>
            </w:r>
            <w:r w:rsidRPr="002846F7">
              <w:rPr>
                <w:rFonts w:ascii="Times New Roman" w:eastAsia="Times New Roman" w:hAnsi="Times New Roman" w:cs="Times New Roman"/>
                <w:b/>
                <w:bCs/>
                <w:color w:val="000000" w:themeColor="text1"/>
                <w:sz w:val="28"/>
                <w:szCs w:val="28"/>
              </w:rPr>
              <w:t>s</w:t>
            </w:r>
            <w:r w:rsidR="003152CB">
              <w:rPr>
                <w:rFonts w:ascii="Times New Roman" w:eastAsia="Times New Roman" w:hAnsi="Times New Roman" w:cs="Times New Roman"/>
                <w:bCs/>
                <w:color w:val="000000" w:themeColor="text1"/>
                <w:sz w:val="28"/>
                <w:szCs w:val="28"/>
              </w:rPr>
              <w:t>................................................................</w:t>
            </w:r>
          </w:p>
        </w:tc>
        <w:tc>
          <w:tcPr>
            <w:tcW w:w="900" w:type="dxa"/>
            <w:shd w:val="clear" w:color="auto" w:fill="auto"/>
            <w:vAlign w:val="center"/>
          </w:tcPr>
          <w:p w:rsidR="00A96368" w:rsidRPr="002846F7" w:rsidRDefault="006055E7" w:rsidP="00F4473A">
            <w:pPr>
              <w:spacing w:after="0" w:line="300" w:lineRule="auto"/>
              <w:rPr>
                <w:rFonts w:ascii="Times New Roman" w:eastAsia="Times New Roman" w:hAnsi="Times New Roman" w:cs="Times New Roman"/>
                <w:bCs/>
                <w:color w:val="000000" w:themeColor="text1"/>
                <w:spacing w:val="-1"/>
                <w:sz w:val="24"/>
                <w:szCs w:val="28"/>
              </w:rPr>
            </w:pPr>
            <w:r>
              <w:rPr>
                <w:rFonts w:ascii="Times New Roman" w:eastAsia="Times New Roman" w:hAnsi="Times New Roman" w:cs="Times New Roman"/>
                <w:bCs/>
                <w:color w:val="000000" w:themeColor="text1"/>
                <w:spacing w:val="-1"/>
                <w:sz w:val="24"/>
                <w:szCs w:val="28"/>
              </w:rPr>
              <w:t>36</w:t>
            </w:r>
            <w:r w:rsidR="003152CB">
              <w:rPr>
                <w:rFonts w:ascii="Times New Roman" w:eastAsia="Times New Roman" w:hAnsi="Times New Roman" w:cs="Times New Roman"/>
                <w:bCs/>
                <w:color w:val="000000" w:themeColor="text1"/>
                <w:spacing w:val="-1"/>
                <w:sz w:val="24"/>
                <w:szCs w:val="28"/>
              </w:rPr>
              <w:t>-44</w:t>
            </w:r>
          </w:p>
        </w:tc>
      </w:tr>
    </w:tbl>
    <w:p w:rsidR="00733D69" w:rsidRDefault="00550D3A" w:rsidP="001F31C0">
      <w:pPr>
        <w:spacing w:after="0" w:line="288" w:lineRule="auto"/>
        <w:jc w:val="center"/>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p>
    <w:p w:rsidR="009E7321" w:rsidRDefault="009E7321">
      <w:pP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br w:type="page"/>
      </w:r>
    </w:p>
    <w:p w:rsidR="009E7321" w:rsidRPr="002846F7" w:rsidRDefault="009E7321" w:rsidP="009E7321">
      <w:pPr>
        <w:spacing w:line="0" w:lineRule="atLeast"/>
        <w:jc w:val="center"/>
        <w:outlineLvl w:val="0"/>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lastRenderedPageBreak/>
        <w:t>List of T</w:t>
      </w:r>
      <w:r w:rsidRPr="002846F7">
        <w:rPr>
          <w:rFonts w:ascii="Times New Roman" w:eastAsia="Times New Roman" w:hAnsi="Times New Roman" w:cs="Times New Roman"/>
          <w:b/>
          <w:color w:val="000000" w:themeColor="text1"/>
          <w:sz w:val="28"/>
        </w:rPr>
        <w:t>ables</w:t>
      </w:r>
    </w:p>
    <w:p w:rsidR="009E7321" w:rsidRPr="002846F7" w:rsidRDefault="009E7321" w:rsidP="009E7321">
      <w:pPr>
        <w:spacing w:line="0" w:lineRule="atLeast"/>
        <w:ind w:left="4100"/>
        <w:outlineLvl w:val="0"/>
        <w:rPr>
          <w:rFonts w:ascii="Times New Roman" w:eastAsia="Times New Roman" w:hAnsi="Times New Roman" w:cs="Times New Roman"/>
          <w:b/>
          <w:color w:val="000000" w:themeColor="text1"/>
          <w:sz w:val="28"/>
        </w:rPr>
      </w:pPr>
    </w:p>
    <w:tbl>
      <w:tblPr>
        <w:tblW w:w="0" w:type="auto"/>
        <w:tblLayout w:type="fixed"/>
        <w:tblCellMar>
          <w:left w:w="0" w:type="dxa"/>
          <w:right w:w="0" w:type="dxa"/>
        </w:tblCellMar>
        <w:tblLook w:val="0000"/>
      </w:tblPr>
      <w:tblGrid>
        <w:gridCol w:w="1170"/>
        <w:gridCol w:w="6840"/>
        <w:gridCol w:w="630"/>
      </w:tblGrid>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2.1</w:t>
            </w:r>
          </w:p>
        </w:tc>
        <w:tc>
          <w:tcPr>
            <w:tcW w:w="6840" w:type="dxa"/>
            <w:shd w:val="clear" w:color="auto" w:fill="auto"/>
          </w:tcPr>
          <w:p w:rsidR="009E7321" w:rsidRPr="002846F7" w:rsidRDefault="009E7321" w:rsidP="009F611C">
            <w:pPr>
              <w:spacing w:after="0" w:line="360" w:lineRule="auto"/>
              <w:jc w:val="both"/>
              <w:rPr>
                <w:rFonts w:ascii="Times New Roman" w:eastAsia="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Contribution of livestock and poultry in the national economy of Bangladesh</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6</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Table 2.</w:t>
            </w:r>
            <w:r>
              <w:rPr>
                <w:rFonts w:ascii="Times New Roman" w:eastAsia="Times New Roman" w:hAnsi="Times New Roman" w:cs="Times New Roman"/>
                <w:b/>
                <w:color w:val="000000" w:themeColor="text1"/>
                <w:sz w:val="24"/>
                <w:szCs w:val="24"/>
              </w:rPr>
              <w:t>2</w:t>
            </w:r>
          </w:p>
        </w:tc>
        <w:tc>
          <w:tcPr>
            <w:tcW w:w="6840" w:type="dxa"/>
            <w:shd w:val="clear" w:color="auto" w:fill="auto"/>
          </w:tcPr>
          <w:p w:rsidR="009E7321" w:rsidRPr="002846F7" w:rsidRDefault="009E7321" w:rsidP="009F611C">
            <w:pPr>
              <w:spacing w:after="0" w:line="360" w:lineRule="auto"/>
              <w:jc w:val="both"/>
              <w:rPr>
                <w:rFonts w:ascii="Times New Roman" w:eastAsia="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Population and growth rate of chicken and duck in Bangladesh</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7</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2.3</w:t>
            </w:r>
          </w:p>
        </w:tc>
        <w:tc>
          <w:tcPr>
            <w:tcW w:w="6840" w:type="dxa"/>
            <w:shd w:val="clear" w:color="auto" w:fill="auto"/>
          </w:tcPr>
          <w:p w:rsidR="009E7321" w:rsidRPr="002846F7" w:rsidRDefault="009E7321" w:rsidP="009F611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Percentage of different organic acids in different fruit source</w:t>
            </w:r>
            <w:r>
              <w:rPr>
                <w:rFonts w:ascii="Times New Roman" w:hAnsi="Times New Roman" w:cs="Times New Roman"/>
                <w:color w:val="000000" w:themeColor="text1"/>
                <w:sz w:val="24"/>
                <w:szCs w:val="24"/>
              </w:rPr>
              <w:t>................</w:t>
            </w:r>
            <w:r w:rsidRPr="002846F7">
              <w:rPr>
                <w:rFonts w:ascii="Times New Roman" w:eastAsia="TimesNewRomanPSMT" w:hAnsi="Times New Roman" w:cs="Times New Roman"/>
                <w:color w:val="000000" w:themeColor="text1"/>
                <w:sz w:val="24"/>
                <w:szCs w:val="24"/>
              </w:rPr>
              <w:t xml:space="preserve"> </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9</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2.</w:t>
            </w:r>
            <w:r w:rsidRPr="002846F7">
              <w:rPr>
                <w:rFonts w:ascii="Times New Roman" w:eastAsia="Times New Roman" w:hAnsi="Times New Roman" w:cs="Times New Roman"/>
                <w:b/>
                <w:color w:val="000000" w:themeColor="text1"/>
                <w:sz w:val="24"/>
                <w:szCs w:val="24"/>
              </w:rPr>
              <w:t>4</w:t>
            </w:r>
          </w:p>
        </w:tc>
        <w:tc>
          <w:tcPr>
            <w:tcW w:w="6840" w:type="dxa"/>
            <w:shd w:val="clear" w:color="auto" w:fill="auto"/>
          </w:tcPr>
          <w:p w:rsidR="009E7321" w:rsidRPr="002846F7" w:rsidRDefault="009E7321" w:rsidP="009F611C">
            <w:pPr>
              <w:spacing w:after="0" w:line="360" w:lineRule="auto"/>
              <w:jc w:val="both"/>
              <w:rPr>
                <w:rFonts w:ascii="Times New Roman" w:eastAsia="Times New Roman"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Chemical composition of molasses</w:t>
            </w:r>
            <w:r>
              <w:rPr>
                <w:rFonts w:ascii="Times New Roman" w:eastAsia="TimesNewRomanPSMT"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14</w:t>
            </w:r>
          </w:p>
        </w:tc>
      </w:tr>
      <w:tr w:rsidR="009E7321" w:rsidRPr="002846F7" w:rsidTr="00981F4C">
        <w:trPr>
          <w:trHeight w:val="567"/>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3.1</w:t>
            </w:r>
          </w:p>
        </w:tc>
        <w:tc>
          <w:tcPr>
            <w:tcW w:w="6840" w:type="dxa"/>
            <w:shd w:val="clear" w:color="auto" w:fill="auto"/>
          </w:tcPr>
          <w:p w:rsidR="009E7321" w:rsidRPr="002846F7" w:rsidRDefault="009E7321" w:rsidP="009F611C">
            <w:pPr>
              <w:spacing w:after="0" w:line="360" w:lineRule="auto"/>
              <w:jc w:val="both"/>
              <w:rPr>
                <w:rFonts w:ascii="Times New Roman" w:eastAsia="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Design of the experiment</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8F7442" w:rsidP="00981F4C">
            <w:pPr>
              <w:spacing w:after="0" w:line="360" w:lineRule="auto"/>
              <w:ind w:lef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3.2</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Proximate analysis of different types of feed of CP Bangladesh</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19</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Table 4.1</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Live weight, weight gain</w:t>
            </w:r>
            <w:r w:rsidRPr="002846F7">
              <w:rPr>
                <w:rFonts w:ascii="Times New Roman" w:hAnsi="Times New Roman" w:cs="Times New Roman"/>
                <w:color w:val="000000" w:themeColor="text1"/>
                <w:sz w:val="24"/>
                <w:szCs w:val="24"/>
              </w:rPr>
              <w:t xml:space="preserve">, feed intake and FCR of the experimental broiler birds fed diets supplemented with different levels of Lemon juice and molasses </w:t>
            </w:r>
            <w:r w:rsidR="009F611C">
              <w:rPr>
                <w:rFonts w:ascii="Times New Roman" w:hAnsi="Times New Roman" w:cs="Times New Roman"/>
                <w:color w:val="000000" w:themeColor="text1"/>
                <w:sz w:val="24"/>
                <w:szCs w:val="24"/>
              </w:rPr>
              <w:t>in the</w:t>
            </w:r>
            <w:r w:rsidRPr="002846F7">
              <w:rPr>
                <w:rFonts w:ascii="Times New Roman" w:hAnsi="Times New Roman" w:cs="Times New Roman"/>
                <w:color w:val="000000" w:themeColor="text1"/>
                <w:sz w:val="24"/>
                <w:szCs w:val="24"/>
              </w:rPr>
              <w:t xml:space="preserve"> drinking water from 1</w:t>
            </w:r>
            <w:r w:rsidRPr="002846F7">
              <w:rPr>
                <w:rFonts w:ascii="Times New Roman" w:hAnsi="Times New Roman" w:cs="Times New Roman"/>
                <w:color w:val="000000" w:themeColor="text1"/>
                <w:sz w:val="24"/>
                <w:szCs w:val="24"/>
                <w:vertAlign w:val="superscript"/>
              </w:rPr>
              <w:t>st</w:t>
            </w:r>
            <w:r w:rsidRPr="002846F7">
              <w:rPr>
                <w:rFonts w:ascii="Times New Roman" w:hAnsi="Times New Roman" w:cs="Times New Roman"/>
                <w:color w:val="000000" w:themeColor="text1"/>
                <w:sz w:val="24"/>
                <w:szCs w:val="24"/>
              </w:rPr>
              <w:t xml:space="preserve"> to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weeks</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23</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Table </w:t>
            </w:r>
            <w:r>
              <w:rPr>
                <w:rFonts w:ascii="Times New Roman" w:eastAsia="Times New Roman" w:hAnsi="Times New Roman" w:cs="Times New Roman"/>
                <w:b/>
                <w:color w:val="000000" w:themeColor="text1"/>
                <w:sz w:val="24"/>
                <w:szCs w:val="24"/>
              </w:rPr>
              <w:t>4.2</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Carcass characteristics</w:t>
            </w:r>
            <w:r>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of the experimental broiler birds fed diets supplemented with different levels of lemon</w:t>
            </w:r>
            <w:r>
              <w:rPr>
                <w:rFonts w:ascii="Times New Roman" w:hAnsi="Times New Roman" w:cs="Times New Roman"/>
                <w:color w:val="000000" w:themeColor="text1"/>
                <w:sz w:val="24"/>
                <w:szCs w:val="24"/>
              </w:rPr>
              <w:t xml:space="preserve"> juice</w:t>
            </w:r>
            <w:r w:rsidRPr="002846F7">
              <w:rPr>
                <w:rFonts w:ascii="Times New Roman" w:hAnsi="Times New Roman" w:cs="Times New Roman"/>
                <w:color w:val="000000" w:themeColor="text1"/>
                <w:sz w:val="24"/>
                <w:szCs w:val="24"/>
              </w:rPr>
              <w:t xml:space="preserve"> and molasses </w:t>
            </w:r>
            <w:r>
              <w:rPr>
                <w:rFonts w:ascii="Times New Roman" w:hAnsi="Times New Roman" w:cs="Times New Roman"/>
                <w:color w:val="000000" w:themeColor="text1"/>
                <w:sz w:val="24"/>
                <w:szCs w:val="24"/>
              </w:rPr>
              <w:t xml:space="preserve">at </w:t>
            </w:r>
            <w:r w:rsidRPr="002846F7">
              <w:rPr>
                <w:rFonts w:ascii="Times New Roman" w:hAnsi="Times New Roman" w:cs="Times New Roman"/>
                <w:color w:val="000000" w:themeColor="text1"/>
                <w:sz w:val="24"/>
                <w:szCs w:val="24"/>
              </w:rPr>
              <w:t>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sidR="009F611C">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25</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4.3</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Canonical correlation coefficient matrix of carcass characteristics of the experimental broiler birds fed diets supplemented with different levels of </w:t>
            </w:r>
            <w:r>
              <w:rPr>
                <w:rFonts w:ascii="Times New Roman" w:hAnsi="Times New Roman" w:cs="Times New Roman"/>
                <w:color w:val="000000" w:themeColor="text1"/>
                <w:sz w:val="24"/>
                <w:szCs w:val="24"/>
              </w:rPr>
              <w:t>lemon juice</w:t>
            </w:r>
            <w:r w:rsidRPr="002846F7">
              <w:rPr>
                <w:rFonts w:ascii="Times New Roman" w:hAnsi="Times New Roman" w:cs="Times New Roman"/>
                <w:color w:val="000000" w:themeColor="text1"/>
                <w:sz w:val="24"/>
                <w:szCs w:val="24"/>
              </w:rPr>
              <w:t xml:space="preserve"> and molasses </w:t>
            </w:r>
            <w:r>
              <w:rPr>
                <w:rFonts w:ascii="Times New Roman" w:hAnsi="Times New Roman" w:cs="Times New Roman"/>
                <w:color w:val="000000" w:themeColor="text1"/>
                <w:sz w:val="24"/>
                <w:szCs w:val="24"/>
              </w:rPr>
              <w:t xml:space="preserve">at </w:t>
            </w:r>
            <w:r w:rsidRPr="002846F7">
              <w:rPr>
                <w:rFonts w:ascii="Times New Roman" w:hAnsi="Times New Roman" w:cs="Times New Roman"/>
                <w:color w:val="000000" w:themeColor="text1"/>
                <w:sz w:val="24"/>
                <w:szCs w:val="24"/>
              </w:rPr>
              <w:t>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26</w:t>
            </w:r>
          </w:p>
        </w:tc>
      </w:tr>
      <w:tr w:rsidR="009E7321" w:rsidRPr="002846F7" w:rsidTr="00981F4C">
        <w:trPr>
          <w:trHeight w:val="20"/>
        </w:trPr>
        <w:tc>
          <w:tcPr>
            <w:tcW w:w="1170" w:type="dxa"/>
            <w:shd w:val="clear" w:color="auto" w:fill="auto"/>
          </w:tcPr>
          <w:p w:rsidR="009E7321" w:rsidRPr="002846F7" w:rsidRDefault="009E7321" w:rsidP="00981F4C">
            <w:pPr>
              <w:spacing w:after="0" w:line="360" w:lineRule="auto"/>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4.4</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Hemato</w:t>
            </w:r>
            <w:r>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 xml:space="preserve">biochemical parameters of the experimental broiler birds fed diets supplemented with different levels of </w:t>
            </w:r>
            <w:r>
              <w:rPr>
                <w:rFonts w:ascii="Times New Roman" w:hAnsi="Times New Roman" w:cs="Times New Roman"/>
                <w:color w:val="000000" w:themeColor="text1"/>
                <w:sz w:val="24"/>
                <w:szCs w:val="24"/>
              </w:rPr>
              <w:t>lemon juice</w:t>
            </w:r>
            <w:r w:rsidRPr="002846F7">
              <w:rPr>
                <w:rFonts w:ascii="Times New Roman" w:hAnsi="Times New Roman" w:cs="Times New Roman"/>
                <w:color w:val="000000" w:themeColor="text1"/>
                <w:sz w:val="24"/>
                <w:szCs w:val="24"/>
              </w:rPr>
              <w:t xml:space="preserve"> and molasses </w:t>
            </w:r>
            <w:r>
              <w:rPr>
                <w:rFonts w:ascii="Times New Roman" w:hAnsi="Times New Roman" w:cs="Times New Roman"/>
                <w:color w:val="000000" w:themeColor="text1"/>
                <w:sz w:val="24"/>
                <w:szCs w:val="24"/>
              </w:rPr>
              <w:t xml:space="preserve">at </w:t>
            </w:r>
            <w:r w:rsidRPr="002846F7">
              <w:rPr>
                <w:rFonts w:ascii="Times New Roman" w:hAnsi="Times New Roman" w:cs="Times New Roman"/>
                <w:color w:val="000000" w:themeColor="text1"/>
                <w:sz w:val="24"/>
                <w:szCs w:val="24"/>
              </w:rPr>
              <w:t>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28</w:t>
            </w:r>
          </w:p>
        </w:tc>
      </w:tr>
      <w:tr w:rsidR="009E7321" w:rsidRPr="002846F7" w:rsidTr="00981F4C">
        <w:trPr>
          <w:trHeight w:val="207"/>
        </w:trPr>
        <w:tc>
          <w:tcPr>
            <w:tcW w:w="117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bCs/>
                <w:color w:val="000000" w:themeColor="text1"/>
                <w:sz w:val="24"/>
                <w:szCs w:val="24"/>
              </w:rPr>
              <w:t xml:space="preserve">Table </w:t>
            </w:r>
            <w:r>
              <w:rPr>
                <w:rFonts w:ascii="Times New Roman" w:hAnsi="Times New Roman" w:cs="Times New Roman"/>
                <w:b/>
                <w:bCs/>
                <w:color w:val="000000" w:themeColor="text1"/>
                <w:sz w:val="24"/>
                <w:szCs w:val="24"/>
              </w:rPr>
              <w:t>4.5</w:t>
            </w:r>
          </w:p>
        </w:tc>
        <w:tc>
          <w:tcPr>
            <w:tcW w:w="684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Canonical correlation coefficient matrix of the hemato</w:t>
            </w:r>
            <w:r>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 xml:space="preserve">biochemical parameters of the experimental broiler birds fed diets supplemented with different levels lemon </w:t>
            </w:r>
            <w:r>
              <w:rPr>
                <w:rFonts w:ascii="Times New Roman" w:hAnsi="Times New Roman" w:cs="Times New Roman"/>
                <w:color w:val="000000" w:themeColor="text1"/>
                <w:sz w:val="24"/>
                <w:szCs w:val="24"/>
              </w:rPr>
              <w:t xml:space="preserve">juice </w:t>
            </w:r>
            <w:r w:rsidRPr="002846F7">
              <w:rPr>
                <w:rFonts w:ascii="Times New Roman" w:hAnsi="Times New Roman" w:cs="Times New Roman"/>
                <w:color w:val="000000" w:themeColor="text1"/>
                <w:sz w:val="24"/>
                <w:szCs w:val="24"/>
              </w:rPr>
              <w:t xml:space="preserve">and molasses </w:t>
            </w:r>
            <w:r>
              <w:rPr>
                <w:rFonts w:ascii="Times New Roman" w:hAnsi="Times New Roman" w:cs="Times New Roman"/>
                <w:color w:val="000000" w:themeColor="text1"/>
                <w:sz w:val="24"/>
                <w:szCs w:val="24"/>
              </w:rPr>
              <w:t xml:space="preserve">at </w:t>
            </w:r>
            <w:r w:rsidRPr="002846F7">
              <w:rPr>
                <w:rFonts w:ascii="Times New Roman" w:hAnsi="Times New Roman" w:cs="Times New Roman"/>
                <w:color w:val="000000" w:themeColor="text1"/>
                <w:sz w:val="24"/>
                <w:szCs w:val="24"/>
              </w:rPr>
              <w:t>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630" w:type="dxa"/>
            <w:shd w:val="clear" w:color="auto" w:fill="auto"/>
            <w:vAlign w:val="bottom"/>
          </w:tcPr>
          <w:p w:rsidR="009E7321" w:rsidRPr="004C23A3" w:rsidRDefault="009E7321" w:rsidP="00981F4C">
            <w:pPr>
              <w:spacing w:after="0" w:line="360" w:lineRule="auto"/>
              <w:ind w:left="100"/>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28</w:t>
            </w:r>
          </w:p>
        </w:tc>
      </w:tr>
    </w:tbl>
    <w:p w:rsidR="009E7321" w:rsidRPr="002846F7" w:rsidRDefault="009E7321" w:rsidP="009E7321">
      <w:pPr>
        <w:spacing w:after="0"/>
        <w:rPr>
          <w:rFonts w:ascii="Times New Roman" w:hAnsi="Times New Roman" w:cs="Times New Roman"/>
          <w:b/>
          <w:bCs/>
          <w:color w:val="000000" w:themeColor="text1"/>
          <w:sz w:val="28"/>
          <w:szCs w:val="28"/>
        </w:rPr>
      </w:pPr>
    </w:p>
    <w:p w:rsidR="009E7321" w:rsidRPr="002846F7" w:rsidRDefault="009E7321" w:rsidP="009E7321">
      <w:pPr>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br w:type="page"/>
      </w:r>
    </w:p>
    <w:p w:rsidR="009E7321" w:rsidRDefault="009E7321" w:rsidP="009E7321">
      <w:pPr>
        <w:spacing w:line="0" w:lineRule="atLeast"/>
        <w:jc w:val="center"/>
        <w:outlineLvl w:val="0"/>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lastRenderedPageBreak/>
        <w:t>List of F</w:t>
      </w:r>
      <w:r w:rsidRPr="002846F7">
        <w:rPr>
          <w:rFonts w:ascii="Times New Roman" w:eastAsia="Times New Roman" w:hAnsi="Times New Roman" w:cs="Times New Roman"/>
          <w:b/>
          <w:color w:val="000000" w:themeColor="text1"/>
          <w:sz w:val="28"/>
        </w:rPr>
        <w:t>igures</w:t>
      </w:r>
    </w:p>
    <w:p w:rsidR="009E7321" w:rsidRPr="002846F7" w:rsidRDefault="009E7321" w:rsidP="009E7321">
      <w:pPr>
        <w:spacing w:line="0" w:lineRule="atLeast"/>
        <w:jc w:val="center"/>
        <w:outlineLvl w:val="0"/>
        <w:rPr>
          <w:rFonts w:ascii="Times New Roman" w:eastAsia="Times New Roman" w:hAnsi="Times New Roman" w:cs="Times New Roman"/>
          <w:b/>
          <w:color w:val="000000" w:themeColor="text1"/>
          <w:sz w:val="28"/>
        </w:rPr>
      </w:pPr>
    </w:p>
    <w:tbl>
      <w:tblPr>
        <w:tblW w:w="8640" w:type="dxa"/>
        <w:tblLayout w:type="fixed"/>
        <w:tblCellMar>
          <w:left w:w="0" w:type="dxa"/>
          <w:right w:w="0" w:type="dxa"/>
        </w:tblCellMar>
        <w:tblLook w:val="0000"/>
      </w:tblPr>
      <w:tblGrid>
        <w:gridCol w:w="1350"/>
        <w:gridCol w:w="6750"/>
        <w:gridCol w:w="540"/>
      </w:tblGrid>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Figure </w:t>
            </w:r>
            <w:r>
              <w:rPr>
                <w:rFonts w:ascii="Times New Roman" w:eastAsia="Times New Roman" w:hAnsi="Times New Roman" w:cs="Times New Roman"/>
                <w:b/>
                <w:color w:val="000000" w:themeColor="text1"/>
                <w:sz w:val="24"/>
                <w:szCs w:val="24"/>
              </w:rPr>
              <w:t>4.</w:t>
            </w:r>
            <w:r w:rsidRPr="002846F7">
              <w:rPr>
                <w:rFonts w:ascii="Times New Roman" w:eastAsia="Times New Roman" w:hAnsi="Times New Roman" w:cs="Times New Roman"/>
                <w:b/>
                <w:color w:val="000000" w:themeColor="text1"/>
                <w:sz w:val="24"/>
                <w:szCs w:val="24"/>
              </w:rPr>
              <w:t>1</w:t>
            </w:r>
          </w:p>
        </w:tc>
        <w:tc>
          <w:tcPr>
            <w:tcW w:w="6750" w:type="dxa"/>
            <w:shd w:val="clear" w:color="auto" w:fill="auto"/>
          </w:tcPr>
          <w:p w:rsidR="009E7321" w:rsidRPr="002846F7" w:rsidRDefault="009E7321" w:rsidP="009F611C">
            <w:pPr>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Profile 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 xml:space="preserve">marginal means for </w:t>
            </w:r>
            <w:r>
              <w:rPr>
                <w:rFonts w:ascii="Times New Roman" w:hAnsi="Times New Roman" w:cs="Times New Roman"/>
                <w:color w:val="000000" w:themeColor="text1"/>
                <w:sz w:val="24"/>
                <w:szCs w:val="24"/>
              </w:rPr>
              <w:t>live weight at 4</w:t>
            </w:r>
            <w:r w:rsidRPr="004A5A8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eastAsia="Times New Roman" w:hAnsi="Times New Roman" w:cs="Times New Roman"/>
                <w:b/>
                <w:color w:val="000000" w:themeColor="text1"/>
                <w:sz w:val="24"/>
                <w:szCs w:val="24"/>
              </w:rPr>
              <w:t xml:space="preserve">Figure </w:t>
            </w:r>
            <w:r>
              <w:rPr>
                <w:rFonts w:ascii="Times New Roman" w:eastAsia="Times New Roman" w:hAnsi="Times New Roman" w:cs="Times New Roman"/>
                <w:b/>
                <w:color w:val="000000" w:themeColor="text1"/>
                <w:sz w:val="24"/>
                <w:szCs w:val="24"/>
              </w:rPr>
              <w:t>4.</w:t>
            </w:r>
            <w:r w:rsidRPr="002846F7">
              <w:rPr>
                <w:rFonts w:ascii="Times New Roman" w:eastAsia="Times New Roman" w:hAnsi="Times New Roman" w:cs="Times New Roman"/>
                <w:b/>
                <w:color w:val="000000" w:themeColor="text1"/>
                <w:sz w:val="24"/>
                <w:szCs w:val="24"/>
              </w:rPr>
              <w:t>2</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Profile 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 xml:space="preserve">marginal means for weight gain </w:t>
            </w:r>
            <w:r>
              <w:rPr>
                <w:rFonts w:ascii="Times New Roman" w:hAnsi="Times New Roman" w:cs="Times New Roman"/>
                <w:color w:val="000000" w:themeColor="text1"/>
                <w:sz w:val="24"/>
                <w:szCs w:val="24"/>
              </w:rPr>
              <w:t>at 3</w:t>
            </w:r>
            <w:r w:rsidRPr="004A5A8E">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b/>
                <w:color w:val="000000" w:themeColor="text1"/>
                <w:sz w:val="24"/>
                <w:szCs w:val="24"/>
              </w:rPr>
              <w:t xml:space="preserve">Figure </w:t>
            </w:r>
            <w:r>
              <w:rPr>
                <w:rFonts w:ascii="Times New Roman" w:eastAsia="Times New Roman" w:hAnsi="Times New Roman" w:cs="Times New Roman"/>
                <w:b/>
                <w:color w:val="000000" w:themeColor="text1"/>
                <w:sz w:val="24"/>
                <w:szCs w:val="24"/>
              </w:rPr>
              <w:t>4.3</w:t>
            </w:r>
          </w:p>
        </w:tc>
        <w:tc>
          <w:tcPr>
            <w:tcW w:w="6750" w:type="dxa"/>
            <w:shd w:val="clear" w:color="auto" w:fill="auto"/>
          </w:tcPr>
          <w:p w:rsidR="009E7321" w:rsidRPr="002846F7" w:rsidRDefault="009E7321" w:rsidP="009F611C">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Profile 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 xml:space="preserve">marginal means </w:t>
            </w:r>
            <w:r w:rsidRPr="004A5A8E">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feed intake during 0-4</w:t>
            </w:r>
            <w:r w:rsidRPr="004A5A8E">
              <w:rPr>
                <w:rFonts w:ascii="Times New Roman" w:hAnsi="Times New Roman" w:cs="Times New Roman"/>
                <w:color w:val="000000" w:themeColor="text1"/>
                <w:sz w:val="24"/>
                <w:szCs w:val="24"/>
              </w:rPr>
              <w:t xml:space="preserve"> weeks</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4</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Pr>
                <w:color w:val="000000" w:themeColor="text1"/>
              </w:rPr>
              <w:t>Profile plot</w:t>
            </w:r>
            <w:r w:rsidRPr="002846F7">
              <w:rPr>
                <w:color w:val="000000" w:themeColor="text1"/>
              </w:rPr>
              <w:t xml:space="preserve"> of </w:t>
            </w:r>
            <w:r>
              <w:rPr>
                <w:color w:val="000000" w:themeColor="text1"/>
              </w:rPr>
              <w:t xml:space="preserve">the </w:t>
            </w:r>
            <w:r w:rsidRPr="002846F7">
              <w:rPr>
                <w:color w:val="000000" w:themeColor="text1"/>
              </w:rPr>
              <w:t>marginal means for FCR at 4</w:t>
            </w:r>
            <w:r w:rsidRPr="002846F7">
              <w:rPr>
                <w:color w:val="000000" w:themeColor="text1"/>
                <w:vertAlign w:val="superscript"/>
              </w:rPr>
              <w:t>th</w:t>
            </w:r>
            <w:r w:rsidRPr="002846F7">
              <w:rPr>
                <w:color w:val="000000" w:themeColor="text1"/>
              </w:rPr>
              <w:t xml:space="preserve"> week</w:t>
            </w:r>
            <w:r>
              <w:rPr>
                <w:color w:val="000000" w:themeColor="text1"/>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5</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Pr>
                <w:color w:val="000000" w:themeColor="text1"/>
              </w:rPr>
              <w:t>Profile plot</w:t>
            </w:r>
            <w:r w:rsidRPr="002846F7">
              <w:rPr>
                <w:color w:val="000000" w:themeColor="text1"/>
              </w:rPr>
              <w:t xml:space="preserve"> of </w:t>
            </w:r>
            <w:r>
              <w:rPr>
                <w:color w:val="000000" w:themeColor="text1"/>
              </w:rPr>
              <w:t xml:space="preserve">the </w:t>
            </w:r>
            <w:r w:rsidRPr="002846F7">
              <w:rPr>
                <w:color w:val="000000" w:themeColor="text1"/>
              </w:rPr>
              <w:t>marginal means for FCR during 0-3 weeks</w:t>
            </w:r>
            <w:r>
              <w:rPr>
                <w:color w:val="000000" w:themeColor="text1"/>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6</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Pr>
                <w:color w:val="000000" w:themeColor="text1"/>
              </w:rPr>
              <w:t>Profile plot</w:t>
            </w:r>
            <w:r w:rsidRPr="002846F7">
              <w:rPr>
                <w:color w:val="000000" w:themeColor="text1"/>
              </w:rPr>
              <w:t xml:space="preserve"> of </w:t>
            </w:r>
            <w:r>
              <w:rPr>
                <w:color w:val="000000" w:themeColor="text1"/>
              </w:rPr>
              <w:t xml:space="preserve">the </w:t>
            </w:r>
            <w:r w:rsidRPr="002846F7">
              <w:rPr>
                <w:color w:val="000000" w:themeColor="text1"/>
              </w:rPr>
              <w:t>marginal means for FCR during 0-4 weeks</w:t>
            </w:r>
            <w:r>
              <w:rPr>
                <w:color w:val="000000" w:themeColor="text1"/>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24</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7</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Profile plot </w:t>
            </w:r>
            <w:r w:rsidRPr="002846F7">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marginal means for dressing percent at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26</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8</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Profile 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marginal means for abdominal fat</w:t>
            </w:r>
            <w:r>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at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26</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Figure</w:t>
            </w:r>
            <w:r>
              <w:rPr>
                <w:rFonts w:ascii="Times New Roman" w:hAnsi="Times New Roman" w:cs="Times New Roman"/>
                <w:b/>
                <w:color w:val="000000" w:themeColor="text1"/>
                <w:sz w:val="24"/>
                <w:szCs w:val="24"/>
              </w:rPr>
              <w:t xml:space="preserve"> 4.</w:t>
            </w:r>
            <w:r w:rsidRPr="002846F7">
              <w:rPr>
                <w:rFonts w:ascii="Times New Roman" w:hAnsi="Times New Roman" w:cs="Times New Roman"/>
                <w:b/>
                <w:color w:val="000000" w:themeColor="text1"/>
                <w:sz w:val="24"/>
                <w:szCs w:val="24"/>
              </w:rPr>
              <w:t xml:space="preserve"> 9</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Profile 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 xml:space="preserve">marginal means for </w:t>
            </w:r>
            <w:r>
              <w:rPr>
                <w:rFonts w:ascii="Times New Roman" w:hAnsi="Times New Roman" w:cs="Times New Roman"/>
                <w:color w:val="000000" w:themeColor="text1"/>
                <w:sz w:val="24"/>
                <w:szCs w:val="24"/>
              </w:rPr>
              <w:t xml:space="preserve">BMW </w:t>
            </w:r>
            <w:r w:rsidR="009F611C">
              <w:rPr>
                <w:rFonts w:ascii="Times New Roman" w:hAnsi="Times New Roman" w:cs="Times New Roman"/>
                <w:color w:val="000000" w:themeColor="text1"/>
                <w:sz w:val="24"/>
                <w:szCs w:val="24"/>
              </w:rPr>
              <w:t>during</w:t>
            </w:r>
            <w:r>
              <w:rPr>
                <w:rFonts w:ascii="Times New Roman" w:hAnsi="Times New Roman" w:cs="Times New Roman"/>
                <w:color w:val="000000" w:themeColor="text1"/>
                <w:sz w:val="24"/>
                <w:szCs w:val="24"/>
              </w:rPr>
              <w:t xml:space="preserve">   0-4 wee</w:t>
            </w:r>
            <w:r w:rsidRPr="002846F7">
              <w:rPr>
                <w:rFonts w:ascii="Times New Roman" w:hAnsi="Times New Roman" w:cs="Times New Roman"/>
                <w:color w:val="000000" w:themeColor="text1"/>
                <w:sz w:val="24"/>
                <w:szCs w:val="24"/>
              </w:rPr>
              <w:t>ks</w:t>
            </w:r>
            <w:r>
              <w:rPr>
                <w:rFonts w:ascii="Times New Roman" w:hAnsi="Times New Roman" w:cs="Times New Roman"/>
                <w:color w:val="000000" w:themeColor="text1"/>
                <w:sz w:val="24"/>
                <w:szCs w:val="24"/>
              </w:rPr>
              <w:t>……</w:t>
            </w:r>
            <w:r w:rsidR="009F611C">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26</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10</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Pr>
                <w:color w:val="000000" w:themeColor="text1"/>
              </w:rPr>
              <w:t>Profile plot</w:t>
            </w:r>
            <w:r w:rsidRPr="002846F7">
              <w:rPr>
                <w:color w:val="000000" w:themeColor="text1"/>
              </w:rPr>
              <w:t xml:space="preserve"> of </w:t>
            </w:r>
            <w:r>
              <w:rPr>
                <w:color w:val="000000" w:themeColor="text1"/>
              </w:rPr>
              <w:t xml:space="preserve">the </w:t>
            </w:r>
            <w:r w:rsidRPr="002846F7">
              <w:rPr>
                <w:color w:val="000000" w:themeColor="text1"/>
              </w:rPr>
              <w:t xml:space="preserve">marginal means for thigh muscle weight </w:t>
            </w:r>
            <w:r>
              <w:rPr>
                <w:color w:val="000000" w:themeColor="text1"/>
              </w:rPr>
              <w:t xml:space="preserve">at </w:t>
            </w:r>
            <w:r w:rsidRPr="002846F7">
              <w:rPr>
                <w:color w:val="000000" w:themeColor="text1"/>
              </w:rPr>
              <w:t>4</w:t>
            </w:r>
            <w:r w:rsidRPr="002846F7">
              <w:rPr>
                <w:color w:val="000000" w:themeColor="text1"/>
                <w:vertAlign w:val="superscript"/>
              </w:rPr>
              <w:t>th</w:t>
            </w:r>
            <w:r w:rsidRPr="002846F7">
              <w:rPr>
                <w:color w:val="000000" w:themeColor="text1"/>
              </w:rPr>
              <w:t xml:space="preserve"> week</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26</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b/>
                <w:bCs/>
                <w:color w:val="000000" w:themeColor="text1"/>
                <w:sz w:val="24"/>
                <w:szCs w:val="24"/>
              </w:rPr>
            </w:pPr>
            <w:r w:rsidRPr="002846F7">
              <w:rPr>
                <w:rFonts w:ascii="Times New Roman" w:hAnsi="Times New Roman" w:cs="Times New Roman"/>
                <w:color w:val="000000" w:themeColor="text1"/>
                <w:sz w:val="24"/>
                <w:szCs w:val="24"/>
              </w:rPr>
              <w:t xml:space="preserve">Profile </w:t>
            </w:r>
            <w:r>
              <w:rPr>
                <w:rFonts w:ascii="Times New Roman" w:hAnsi="Times New Roman" w:cs="Times New Roman"/>
                <w:color w:val="000000" w:themeColor="text1"/>
                <w:sz w:val="24"/>
                <w:szCs w:val="24"/>
              </w:rPr>
              <w:t>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marginal means for glucose at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29</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p>
        </w:tc>
        <w:tc>
          <w:tcPr>
            <w:tcW w:w="6750" w:type="dxa"/>
            <w:shd w:val="clear" w:color="auto" w:fill="auto"/>
          </w:tcPr>
          <w:p w:rsidR="009E7321" w:rsidRPr="002846F7" w:rsidRDefault="009E7321" w:rsidP="009F611C">
            <w:pPr>
              <w:spacing w:after="0" w:line="360" w:lineRule="auto"/>
              <w:jc w:val="both"/>
              <w:rPr>
                <w:rFonts w:ascii="Times New Roman" w:hAnsi="Times New Roman" w:cs="Times New Roman"/>
                <w:b/>
                <w:bCs/>
                <w:color w:val="000000" w:themeColor="text1"/>
                <w:sz w:val="24"/>
                <w:szCs w:val="24"/>
              </w:rPr>
            </w:pPr>
            <w:r w:rsidRPr="002846F7">
              <w:rPr>
                <w:rFonts w:ascii="Times New Roman" w:hAnsi="Times New Roman" w:cs="Times New Roman"/>
                <w:color w:val="000000" w:themeColor="text1"/>
                <w:sz w:val="24"/>
                <w:szCs w:val="24"/>
              </w:rPr>
              <w:t xml:space="preserve">Profile </w:t>
            </w:r>
            <w:r>
              <w:rPr>
                <w:rFonts w:ascii="Times New Roman" w:hAnsi="Times New Roman" w:cs="Times New Roman"/>
                <w:color w:val="000000" w:themeColor="text1"/>
                <w:sz w:val="24"/>
                <w:szCs w:val="24"/>
              </w:rPr>
              <w:t>plot</w:t>
            </w:r>
            <w:r w:rsidRPr="002846F7">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marginal means for albumin at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Pr>
                <w:rFonts w:ascii="Times New Roman" w:hAnsi="Times New Roman" w:cs="Times New Roman"/>
                <w:color w:val="000000" w:themeColor="text1"/>
                <w:sz w:val="24"/>
                <w:szCs w:val="24"/>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29</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3</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sidRPr="002846F7">
              <w:rPr>
                <w:color w:val="000000" w:themeColor="text1"/>
              </w:rPr>
              <w:t xml:space="preserve">Profile </w:t>
            </w:r>
            <w:r>
              <w:rPr>
                <w:color w:val="000000" w:themeColor="text1"/>
              </w:rPr>
              <w:t>plot</w:t>
            </w:r>
            <w:r w:rsidRPr="002846F7">
              <w:rPr>
                <w:color w:val="000000" w:themeColor="text1"/>
              </w:rPr>
              <w:t xml:space="preserve"> of </w:t>
            </w:r>
            <w:r>
              <w:rPr>
                <w:color w:val="000000" w:themeColor="text1"/>
              </w:rPr>
              <w:t xml:space="preserve">the </w:t>
            </w:r>
            <w:r w:rsidRPr="002846F7">
              <w:rPr>
                <w:color w:val="000000" w:themeColor="text1"/>
              </w:rPr>
              <w:t>marginal means for LDL at 4</w:t>
            </w:r>
            <w:r w:rsidRPr="002846F7">
              <w:rPr>
                <w:color w:val="000000" w:themeColor="text1"/>
                <w:vertAlign w:val="superscript"/>
              </w:rPr>
              <w:t>th</w:t>
            </w:r>
            <w:r w:rsidRPr="002846F7">
              <w:rPr>
                <w:color w:val="000000" w:themeColor="text1"/>
              </w:rPr>
              <w:t xml:space="preserve"> week</w:t>
            </w:r>
            <w:r>
              <w:rPr>
                <w:color w:val="000000" w:themeColor="text1"/>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29</w:t>
            </w:r>
          </w:p>
        </w:tc>
      </w:tr>
      <w:tr w:rsidR="009E7321" w:rsidRPr="002846F7" w:rsidTr="00981F4C">
        <w:trPr>
          <w:trHeight w:val="20"/>
        </w:trPr>
        <w:tc>
          <w:tcPr>
            <w:tcW w:w="1350" w:type="dxa"/>
            <w:shd w:val="clear" w:color="auto" w:fill="auto"/>
          </w:tcPr>
          <w:p w:rsidR="009E7321" w:rsidRPr="002846F7" w:rsidRDefault="009E7321" w:rsidP="00981F4C">
            <w:pPr>
              <w:spacing w:after="0" w:line="360" w:lineRule="auto"/>
              <w:rPr>
                <w:rFonts w:ascii="Times New Roman" w:eastAsia="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846F7">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p>
        </w:tc>
        <w:tc>
          <w:tcPr>
            <w:tcW w:w="6750" w:type="dxa"/>
            <w:shd w:val="clear" w:color="auto" w:fill="auto"/>
          </w:tcPr>
          <w:p w:rsidR="009E7321" w:rsidRPr="002846F7" w:rsidRDefault="009E7321" w:rsidP="009F611C">
            <w:pPr>
              <w:pStyle w:val="Default"/>
              <w:spacing w:line="360" w:lineRule="auto"/>
              <w:jc w:val="both"/>
              <w:outlineLvl w:val="0"/>
              <w:rPr>
                <w:b/>
                <w:bCs/>
                <w:color w:val="000000" w:themeColor="text1"/>
              </w:rPr>
            </w:pPr>
            <w:r w:rsidRPr="002846F7">
              <w:rPr>
                <w:color w:val="000000" w:themeColor="text1"/>
              </w:rPr>
              <w:t xml:space="preserve">Profile </w:t>
            </w:r>
            <w:r>
              <w:rPr>
                <w:color w:val="000000" w:themeColor="text1"/>
              </w:rPr>
              <w:t>plot</w:t>
            </w:r>
            <w:r w:rsidRPr="002846F7">
              <w:rPr>
                <w:color w:val="000000" w:themeColor="text1"/>
              </w:rPr>
              <w:t xml:space="preserve"> of </w:t>
            </w:r>
            <w:r>
              <w:rPr>
                <w:color w:val="000000" w:themeColor="text1"/>
              </w:rPr>
              <w:t xml:space="preserve">the </w:t>
            </w:r>
            <w:r w:rsidRPr="002846F7">
              <w:rPr>
                <w:color w:val="000000" w:themeColor="text1"/>
              </w:rPr>
              <w:t>marginal means for HDL at 4</w:t>
            </w:r>
            <w:r w:rsidRPr="002846F7">
              <w:rPr>
                <w:color w:val="000000" w:themeColor="text1"/>
                <w:vertAlign w:val="superscript"/>
              </w:rPr>
              <w:t>th</w:t>
            </w:r>
            <w:r w:rsidRPr="002846F7">
              <w:rPr>
                <w:color w:val="000000" w:themeColor="text1"/>
              </w:rPr>
              <w:t xml:space="preserve"> week</w:t>
            </w:r>
            <w:r>
              <w:rPr>
                <w:color w:val="000000" w:themeColor="text1"/>
              </w:rPr>
              <w:t>........................</w:t>
            </w:r>
          </w:p>
        </w:tc>
        <w:tc>
          <w:tcPr>
            <w:tcW w:w="540" w:type="dxa"/>
            <w:shd w:val="clear" w:color="auto" w:fill="auto"/>
          </w:tcPr>
          <w:p w:rsidR="009E7321" w:rsidRPr="004C23A3" w:rsidRDefault="009E7321" w:rsidP="00981F4C">
            <w:pPr>
              <w:spacing w:after="0" w:line="360" w:lineRule="auto"/>
              <w:ind w:left="100"/>
              <w:jc w:val="center"/>
              <w:rPr>
                <w:rFonts w:ascii="Times New Roman" w:eastAsia="Times New Roman" w:hAnsi="Times New Roman" w:cs="Times New Roman"/>
                <w:color w:val="000000" w:themeColor="text1"/>
                <w:sz w:val="24"/>
                <w:szCs w:val="24"/>
              </w:rPr>
            </w:pPr>
            <w:r w:rsidRPr="004C23A3">
              <w:rPr>
                <w:rFonts w:ascii="Times New Roman" w:eastAsia="Times New Roman" w:hAnsi="Times New Roman" w:cs="Times New Roman"/>
                <w:color w:val="000000" w:themeColor="text1"/>
                <w:sz w:val="24"/>
                <w:szCs w:val="24"/>
              </w:rPr>
              <w:t>29</w:t>
            </w:r>
          </w:p>
        </w:tc>
      </w:tr>
    </w:tbl>
    <w:p w:rsidR="009E7321" w:rsidRPr="002846F7" w:rsidRDefault="009E7321" w:rsidP="009E7321">
      <w:pPr>
        <w:spacing w:after="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br w:type="page"/>
      </w:r>
    </w:p>
    <w:p w:rsidR="009E7321" w:rsidRDefault="009E7321" w:rsidP="009E7321">
      <w:pPr>
        <w:spacing w:line="0" w:lineRule="atLeast"/>
        <w:jc w:val="center"/>
        <w:outlineLvl w:val="0"/>
        <w:rPr>
          <w:rFonts w:ascii="Times New Roman" w:eastAsia="Times New Roman" w:hAnsi="Times New Roman" w:cs="Times New Roman"/>
          <w:b/>
          <w:color w:val="000000" w:themeColor="text1"/>
          <w:sz w:val="28"/>
        </w:rPr>
      </w:pPr>
      <w:r w:rsidRPr="002846F7">
        <w:rPr>
          <w:rFonts w:ascii="Times New Roman" w:hAnsi="Times New Roman" w:cs="Times New Roman"/>
          <w:b/>
          <w:bCs/>
          <w:color w:val="000000" w:themeColor="text1"/>
          <w:sz w:val="28"/>
          <w:szCs w:val="28"/>
        </w:rPr>
        <w:lastRenderedPageBreak/>
        <w:t xml:space="preserve">List of </w:t>
      </w:r>
      <w:r w:rsidR="00B97222" w:rsidRPr="002846F7">
        <w:rPr>
          <w:rFonts w:ascii="Times New Roman" w:hAnsi="Times New Roman" w:cs="Times New Roman"/>
          <w:b/>
          <w:bCs/>
          <w:color w:val="000000" w:themeColor="text1"/>
          <w:sz w:val="28"/>
          <w:szCs w:val="28"/>
        </w:rPr>
        <w:t>A</w:t>
      </w:r>
      <w:r w:rsidR="00B97222" w:rsidRPr="002846F7">
        <w:rPr>
          <w:rFonts w:ascii="Times New Roman" w:eastAsia="Times New Roman" w:hAnsi="Times New Roman" w:cs="Times New Roman"/>
          <w:b/>
          <w:color w:val="000000" w:themeColor="text1"/>
          <w:sz w:val="28"/>
        </w:rPr>
        <w:t>bbreviations</w:t>
      </w:r>
    </w:p>
    <w:p w:rsidR="00E75735" w:rsidRPr="002846F7" w:rsidRDefault="00E75735" w:rsidP="009E7321">
      <w:pPr>
        <w:spacing w:line="0" w:lineRule="atLeast"/>
        <w:jc w:val="center"/>
        <w:outlineLvl w:val="0"/>
        <w:rPr>
          <w:rFonts w:ascii="Times New Roman" w:eastAsia="Times New Roman" w:hAnsi="Times New Roman" w:cs="Times New Roman"/>
          <w:b/>
          <w:color w:val="000000" w:themeColor="text1"/>
          <w:sz w:val="28"/>
        </w:rPr>
      </w:pPr>
    </w:p>
    <w:tbl>
      <w:tblPr>
        <w:tblW w:w="0" w:type="auto"/>
        <w:jc w:val="center"/>
        <w:tblLayout w:type="fixed"/>
        <w:tblCellMar>
          <w:left w:w="0" w:type="dxa"/>
          <w:right w:w="0" w:type="dxa"/>
        </w:tblCellMar>
        <w:tblLook w:val="0000"/>
      </w:tblPr>
      <w:tblGrid>
        <w:gridCol w:w="990"/>
        <w:gridCol w:w="450"/>
        <w:gridCol w:w="4299"/>
      </w:tblGrid>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bookmarkStart w:id="0" w:name="page7"/>
            <w:bookmarkEnd w:id="0"/>
            <w:r w:rsidRPr="002846F7">
              <w:rPr>
                <w:rFonts w:ascii="Times New Roman" w:eastAsia="Times New Roman" w:hAnsi="Times New Roman" w:cs="Times New Roman"/>
                <w:color w:val="000000" w:themeColor="text1"/>
                <w:sz w:val="24"/>
              </w:rPr>
              <w:t>ANOVA</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Analysis of variance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BBS</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Bangladesh Bureau of Statistics</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BCRDV</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Baby Chick Ranikhet Disease Vaccine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BMD</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Bangladesh Meteorological Department</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CF</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Crude fibre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CP</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Crude protein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DM</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Dry matter</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EE</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Ether extract</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FAO</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Food and agriculture organization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FCR</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Feed conversion ratio</w:t>
            </w:r>
          </w:p>
        </w:tc>
      </w:tr>
      <w:tr w:rsidR="009E7321" w:rsidRPr="002846F7" w:rsidTr="00DF4CD2">
        <w:trPr>
          <w:trHeight w:val="87"/>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g</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Gram</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IBD</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Infectious Bursal Disease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IBD</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Infectious Bronchitis Disease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Kg</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Kilogram</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LW</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Live weight</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ME</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Metabolizable energy</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NFE</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Nitrogen free extract</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NS</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Non-significant</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SEM</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Standard error of mean</w:t>
            </w:r>
          </w:p>
        </w:tc>
      </w:tr>
      <w:tr w:rsidR="009E7321" w:rsidRPr="002846F7" w:rsidTr="00DF4CD2">
        <w:trPr>
          <w:trHeight w:val="87"/>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SGOT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Serum Glutamic Oxaloacetic Transaminase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SGPT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Serum Glutamic Pyruvic Transaminase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rPr>
              <w:t>MMT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E75735" w:rsidP="00981F4C">
            <w:pPr>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Million metric t</w:t>
            </w:r>
            <w:r w:rsidR="009E7321" w:rsidRPr="002846F7">
              <w:rPr>
                <w:rFonts w:ascii="Times New Roman" w:eastAsia="Times New Roman" w:hAnsi="Times New Roman" w:cs="Times New Roman"/>
                <w:color w:val="000000" w:themeColor="text1"/>
                <w:sz w:val="24"/>
              </w:rPr>
              <w:t>on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Percentage</w:t>
            </w:r>
          </w:p>
        </w:tc>
      </w:tr>
      <w:tr w:rsidR="009E7321" w:rsidRPr="002846F7" w:rsidTr="00DF4CD2">
        <w:trPr>
          <w:trHeight w:val="20"/>
          <w:jc w:val="center"/>
        </w:trPr>
        <w:tc>
          <w:tcPr>
            <w:tcW w:w="990" w:type="dxa"/>
            <w:shd w:val="clear" w:color="auto" w:fill="auto"/>
          </w:tcPr>
          <w:p w:rsidR="009E7321" w:rsidRPr="009F611C" w:rsidRDefault="009F611C" w:rsidP="00981F4C">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et </w:t>
            </w:r>
            <w:r w:rsidR="009E7321" w:rsidRPr="009F611C">
              <w:rPr>
                <w:rFonts w:ascii="Times New Roman" w:eastAsia="Times New Roman" w:hAnsi="Times New Roman" w:cs="Times New Roman"/>
                <w:color w:val="000000" w:themeColor="text1"/>
                <w:sz w:val="24"/>
                <w:szCs w:val="24"/>
              </w:rPr>
              <w:t>al</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rPr>
                <w:rFonts w:ascii="Times New Roman" w:hAnsi="Times New Roman" w:cs="Times New Roman"/>
                <w:color w:val="000000" w:themeColor="text1"/>
                <w:sz w:val="24"/>
                <w:szCs w:val="24"/>
              </w:rPr>
            </w:pPr>
            <w:r w:rsidRPr="002846F7">
              <w:rPr>
                <w:rFonts w:ascii="Times New Roman" w:eastAsia="Calibri" w:hAnsi="Times New Roman" w:cs="Times New Roman"/>
                <w:color w:val="000000" w:themeColor="text1"/>
                <w:sz w:val="24"/>
                <w:szCs w:val="24"/>
              </w:rPr>
              <w:t>And his associates</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LDL</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Low Density Lipoprotein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HDL</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High Density Lipoprotein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eastAsia="Times New Roman" w:hAnsi="Times New Roman" w:cs="Times New Roman"/>
                <w:color w:val="000000" w:themeColor="text1"/>
                <w:sz w:val="24"/>
                <w:szCs w:val="24"/>
              </w:rPr>
              <w:t>GDP</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Gross Domestic Products</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g/l</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E75735" w:rsidP="00981F4C">
            <w:pPr>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Gram per l</w:t>
            </w:r>
            <w:r w:rsidR="009E7321" w:rsidRPr="002846F7">
              <w:rPr>
                <w:rFonts w:ascii="Times New Roman" w:eastAsia="Times New Roman" w:hAnsi="Times New Roman" w:cs="Times New Roman"/>
                <w:color w:val="000000" w:themeColor="text1"/>
                <w:sz w:val="24"/>
              </w:rPr>
              <w:t>iter</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v/v</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Volume by Volume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w/v</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F611C" w:rsidP="00981F4C">
            <w:pPr>
              <w:spacing w:after="0" w:line="360" w:lineRule="auto"/>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Weight by v</w:t>
            </w:r>
            <w:r w:rsidR="009E7321" w:rsidRPr="002846F7">
              <w:rPr>
                <w:rFonts w:ascii="Times New Roman" w:eastAsia="Times New Roman" w:hAnsi="Times New Roman" w:cs="Times New Roman"/>
                <w:color w:val="000000" w:themeColor="text1"/>
                <w:sz w:val="24"/>
              </w:rPr>
              <w:t>olume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b/>
                <w:color w:val="000000" w:themeColor="text1"/>
                <w:sz w:val="24"/>
                <w:szCs w:val="24"/>
              </w:rPr>
              <w:t>°</w:t>
            </w:r>
            <w:r w:rsidRPr="002846F7">
              <w:rPr>
                <w:rFonts w:ascii="Times New Roman" w:hAnsi="Times New Roman" w:cs="Times New Roman"/>
                <w:color w:val="000000" w:themeColor="text1"/>
                <w:sz w:val="24"/>
                <w:szCs w:val="24"/>
              </w:rPr>
              <w:t>C</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F611C">
            <w:pPr>
              <w:spacing w:after="0" w:line="360" w:lineRule="auto"/>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 xml:space="preserve">Degree </w:t>
            </w:r>
            <w:r w:rsidR="009F611C">
              <w:rPr>
                <w:rFonts w:ascii="Times New Roman" w:eastAsia="Times New Roman" w:hAnsi="Times New Roman" w:cs="Times New Roman"/>
                <w:color w:val="000000" w:themeColor="text1"/>
                <w:sz w:val="24"/>
              </w:rPr>
              <w:t>celsius</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b/>
                <w:color w:val="000000" w:themeColor="text1"/>
                <w:sz w:val="24"/>
                <w:szCs w:val="24"/>
              </w:rPr>
            </w:pPr>
            <w:r w:rsidRPr="002846F7">
              <w:rPr>
                <w:rFonts w:ascii="Times New Roman" w:hAnsi="Times New Roman" w:cs="Times New Roman"/>
                <w:color w:val="000000" w:themeColor="text1"/>
                <w:sz w:val="24"/>
                <w:szCs w:val="24"/>
              </w:rPr>
              <w:t>e.g</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rPr>
                <w:rFonts w:ascii="Times New Roman" w:eastAsia="Calibri" w:hAnsi="Times New Roman" w:cs="Times New Roman"/>
                <w:color w:val="000000" w:themeColor="text1"/>
                <w:sz w:val="24"/>
                <w:szCs w:val="24"/>
              </w:rPr>
            </w:pPr>
            <w:r w:rsidRPr="002846F7">
              <w:rPr>
                <w:rFonts w:ascii="Times New Roman" w:eastAsia="Calibri" w:hAnsi="Times New Roman" w:cs="Times New Roman"/>
                <w:color w:val="000000" w:themeColor="text1"/>
                <w:sz w:val="24"/>
                <w:szCs w:val="24"/>
              </w:rPr>
              <w:t>Example</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b/>
                <w:color w:val="000000" w:themeColor="text1"/>
                <w:sz w:val="24"/>
                <w:szCs w:val="24"/>
              </w:rPr>
            </w:pPr>
            <w:r w:rsidRPr="002846F7">
              <w:rPr>
                <w:rFonts w:ascii="Times New Roman" w:eastAsia="Calibri" w:hAnsi="Times New Roman" w:cs="Times New Roman"/>
                <w:color w:val="000000" w:themeColor="text1"/>
                <w:sz w:val="24"/>
                <w:szCs w:val="24"/>
              </w:rPr>
              <w:t>i.e.</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Times New Roman" w:hAnsi="Times New Roman" w:cs="Times New Roman"/>
                <w:color w:val="000000" w:themeColor="text1"/>
                <w:sz w:val="24"/>
              </w:rPr>
            </w:pPr>
            <w:r w:rsidRPr="002846F7">
              <w:rPr>
                <w:rFonts w:ascii="Times New Roman" w:eastAsia="Calibri" w:hAnsi="Times New Roman" w:cs="Times New Roman"/>
                <w:color w:val="000000" w:themeColor="text1"/>
                <w:sz w:val="24"/>
                <w:szCs w:val="24"/>
              </w:rPr>
              <w:t>That is</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rPr>
                <w:rFonts w:ascii="Times New Roman" w:hAnsi="Times New Roman" w:cs="Times New Roman"/>
                <w:color w:val="000000" w:themeColor="text1"/>
                <w:sz w:val="24"/>
                <w:szCs w:val="24"/>
              </w:rPr>
            </w:pPr>
            <w:r w:rsidRPr="002846F7">
              <w:rPr>
                <w:rFonts w:ascii="Times New Roman" w:eastAsia="Calibri" w:hAnsi="Times New Roman" w:cs="Times New Roman"/>
                <w:color w:val="000000" w:themeColor="text1"/>
                <w:sz w:val="24"/>
                <w:szCs w:val="24"/>
              </w:rPr>
              <w:t>Less than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spacing w:after="0" w:line="360" w:lineRule="auto"/>
              <w:rPr>
                <w:rFonts w:ascii="Times New Roman" w:eastAsia="Calibri" w:hAnsi="Times New Roman" w:cs="Times New Roman"/>
                <w:color w:val="000000" w:themeColor="text1"/>
                <w:sz w:val="24"/>
                <w:szCs w:val="24"/>
              </w:rPr>
            </w:pPr>
            <w:r w:rsidRPr="002846F7">
              <w:rPr>
                <w:rFonts w:ascii="Times New Roman" w:eastAsia="Calibri" w:hAnsi="Times New Roman" w:cs="Times New Roman"/>
                <w:color w:val="000000" w:themeColor="text1"/>
                <w:sz w:val="24"/>
                <w:szCs w:val="24"/>
              </w:rPr>
              <w:t>Greater than</w:t>
            </w:r>
          </w:p>
        </w:tc>
      </w:tr>
      <w:tr w:rsidR="009E7321" w:rsidRPr="002846F7" w:rsidTr="00DF4CD2">
        <w:trPr>
          <w:trHeight w:val="20"/>
          <w:jc w:val="center"/>
        </w:trPr>
        <w:tc>
          <w:tcPr>
            <w:tcW w:w="990" w:type="dxa"/>
            <w:shd w:val="clear" w:color="auto" w:fill="auto"/>
          </w:tcPr>
          <w:p w:rsidR="009E7321" w:rsidRPr="002846F7" w:rsidRDefault="009E7321" w:rsidP="00981F4C">
            <w:pPr>
              <w:spacing w:after="0"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etc</w:t>
            </w:r>
          </w:p>
        </w:tc>
        <w:tc>
          <w:tcPr>
            <w:tcW w:w="450" w:type="dxa"/>
            <w:shd w:val="clear" w:color="auto" w:fill="auto"/>
          </w:tcPr>
          <w:p w:rsidR="009E7321" w:rsidRPr="002846F7" w:rsidRDefault="009E7321" w:rsidP="00981F4C">
            <w:pPr>
              <w:spacing w:after="0" w:line="360" w:lineRule="auto"/>
              <w:ind w:left="90"/>
              <w:rPr>
                <w:rFonts w:ascii="Times New Roman" w:eastAsia="Times New Roman" w:hAnsi="Times New Roman" w:cs="Times New Roman"/>
                <w:color w:val="000000" w:themeColor="text1"/>
                <w:sz w:val="24"/>
              </w:rPr>
            </w:pPr>
            <w:r w:rsidRPr="002846F7">
              <w:rPr>
                <w:rFonts w:ascii="Times New Roman" w:eastAsia="Times New Roman" w:hAnsi="Times New Roman" w:cs="Times New Roman"/>
                <w:color w:val="000000" w:themeColor="text1"/>
                <w:sz w:val="24"/>
              </w:rPr>
              <w:t>-</w:t>
            </w:r>
          </w:p>
        </w:tc>
        <w:tc>
          <w:tcPr>
            <w:tcW w:w="4299" w:type="dxa"/>
            <w:shd w:val="clear" w:color="auto" w:fill="auto"/>
          </w:tcPr>
          <w:p w:rsidR="009E7321" w:rsidRPr="002846F7" w:rsidRDefault="009E7321" w:rsidP="00981F4C">
            <w:pPr>
              <w:rPr>
                <w:rFonts w:ascii="Times New Roman" w:eastAsia="Calibri" w:hAnsi="Times New Roman" w:cs="Times New Roman"/>
                <w:color w:val="000000" w:themeColor="text1"/>
                <w:sz w:val="24"/>
                <w:szCs w:val="24"/>
              </w:rPr>
            </w:pPr>
            <w:r w:rsidRPr="002846F7">
              <w:rPr>
                <w:rFonts w:ascii="Times New Roman" w:eastAsia="Calibri" w:hAnsi="Times New Roman" w:cs="Times New Roman"/>
                <w:color w:val="000000" w:themeColor="text1"/>
                <w:sz w:val="24"/>
                <w:szCs w:val="24"/>
              </w:rPr>
              <w:t>Et cetera</w:t>
            </w:r>
          </w:p>
        </w:tc>
      </w:tr>
    </w:tbl>
    <w:p w:rsidR="009E7321" w:rsidRPr="002846F7" w:rsidRDefault="009E7321" w:rsidP="001F31C0">
      <w:pPr>
        <w:spacing w:after="0" w:line="288" w:lineRule="auto"/>
        <w:jc w:val="center"/>
        <w:rPr>
          <w:rFonts w:ascii="Times New Roman" w:eastAsia="Times New Roman" w:hAnsi="Times New Roman" w:cs="Times New Roman"/>
          <w:color w:val="000000" w:themeColor="text1"/>
          <w:sz w:val="28"/>
          <w:szCs w:val="24"/>
        </w:rPr>
      </w:pPr>
    </w:p>
    <w:p w:rsidR="001D4E97" w:rsidRPr="002846F7" w:rsidRDefault="001D4E97">
      <w:pPr>
        <w:rPr>
          <w:rFonts w:ascii="Times New Roman" w:eastAsia="Times New Roman" w:hAnsi="Times New Roman" w:cs="Times New Roman"/>
          <w:color w:val="000000" w:themeColor="text1"/>
          <w:sz w:val="28"/>
          <w:szCs w:val="24"/>
        </w:rPr>
        <w:sectPr w:rsidR="001D4E97" w:rsidRPr="002846F7" w:rsidSect="00AC416C">
          <w:footerReference w:type="default" r:id="rId9"/>
          <w:pgSz w:w="12240" w:h="15840"/>
          <w:pgMar w:top="1440" w:right="1440" w:bottom="1440" w:left="2160" w:header="720" w:footer="720" w:gutter="0"/>
          <w:pgNumType w:fmt="upperRoman"/>
          <w:cols w:space="720"/>
          <w:titlePg/>
          <w:docGrid w:linePitch="360"/>
        </w:sectPr>
      </w:pPr>
    </w:p>
    <w:p w:rsidR="00ED19F6" w:rsidRPr="001612C2" w:rsidRDefault="00ED19F6" w:rsidP="00CF71CC">
      <w:pPr>
        <w:spacing w:after="0" w:line="288" w:lineRule="auto"/>
        <w:jc w:val="center"/>
        <w:outlineLvl w:val="0"/>
        <w:rPr>
          <w:rFonts w:ascii="Times New Roman" w:eastAsia="Times New Roman" w:hAnsi="Times New Roman" w:cs="Times New Roman"/>
          <w:color w:val="000000" w:themeColor="text1"/>
          <w:sz w:val="24"/>
          <w:szCs w:val="28"/>
        </w:rPr>
      </w:pPr>
      <w:r w:rsidRPr="001612C2">
        <w:rPr>
          <w:rFonts w:ascii="Times New Roman" w:eastAsia="Times New Roman" w:hAnsi="Times New Roman" w:cs="Times New Roman"/>
          <w:b/>
          <w:bCs/>
          <w:color w:val="000000" w:themeColor="text1"/>
          <w:spacing w:val="-1"/>
          <w:sz w:val="24"/>
          <w:szCs w:val="28"/>
        </w:rPr>
        <w:lastRenderedPageBreak/>
        <w:t>A</w:t>
      </w:r>
      <w:r w:rsidRPr="001612C2">
        <w:rPr>
          <w:rFonts w:ascii="Times New Roman" w:eastAsia="Times New Roman" w:hAnsi="Times New Roman" w:cs="Times New Roman"/>
          <w:b/>
          <w:bCs/>
          <w:color w:val="000000" w:themeColor="text1"/>
          <w:sz w:val="24"/>
          <w:szCs w:val="28"/>
        </w:rPr>
        <w:t>b</w:t>
      </w:r>
      <w:r w:rsidRPr="001612C2">
        <w:rPr>
          <w:rFonts w:ascii="Times New Roman" w:eastAsia="Times New Roman" w:hAnsi="Times New Roman" w:cs="Times New Roman"/>
          <w:b/>
          <w:bCs/>
          <w:color w:val="000000" w:themeColor="text1"/>
          <w:spacing w:val="1"/>
          <w:sz w:val="24"/>
          <w:szCs w:val="28"/>
        </w:rPr>
        <w:t>s</w:t>
      </w:r>
      <w:r w:rsidRPr="001612C2">
        <w:rPr>
          <w:rFonts w:ascii="Times New Roman" w:eastAsia="Times New Roman" w:hAnsi="Times New Roman" w:cs="Times New Roman"/>
          <w:b/>
          <w:bCs/>
          <w:color w:val="000000" w:themeColor="text1"/>
          <w:sz w:val="24"/>
          <w:szCs w:val="28"/>
        </w:rPr>
        <w:t>tr</w:t>
      </w:r>
      <w:r w:rsidRPr="001612C2">
        <w:rPr>
          <w:rFonts w:ascii="Times New Roman" w:eastAsia="Times New Roman" w:hAnsi="Times New Roman" w:cs="Times New Roman"/>
          <w:b/>
          <w:bCs/>
          <w:color w:val="000000" w:themeColor="text1"/>
          <w:spacing w:val="-1"/>
          <w:sz w:val="24"/>
          <w:szCs w:val="28"/>
        </w:rPr>
        <w:t>a</w:t>
      </w:r>
      <w:r w:rsidRPr="001612C2">
        <w:rPr>
          <w:rFonts w:ascii="Times New Roman" w:eastAsia="Times New Roman" w:hAnsi="Times New Roman" w:cs="Times New Roman"/>
          <w:b/>
          <w:bCs/>
          <w:color w:val="000000" w:themeColor="text1"/>
          <w:sz w:val="24"/>
          <w:szCs w:val="28"/>
        </w:rPr>
        <w:t>ct</w:t>
      </w:r>
    </w:p>
    <w:p w:rsidR="001F31C0" w:rsidRPr="001612C2" w:rsidRDefault="001F31C0" w:rsidP="001F31C0">
      <w:pPr>
        <w:spacing w:after="0" w:line="288" w:lineRule="auto"/>
        <w:jc w:val="both"/>
        <w:rPr>
          <w:rFonts w:ascii="Times New Roman" w:eastAsia="Times New Roman" w:hAnsi="Times New Roman" w:cs="Times New Roman"/>
          <w:color w:val="000000" w:themeColor="text1"/>
          <w:spacing w:val="-1"/>
          <w:sz w:val="20"/>
          <w:szCs w:val="24"/>
        </w:rPr>
      </w:pPr>
    </w:p>
    <w:p w:rsidR="000B5266" w:rsidRPr="000368D6" w:rsidRDefault="00B2507E" w:rsidP="000B5266">
      <w:pPr>
        <w:spacing w:after="0" w:line="288" w:lineRule="auto"/>
        <w:jc w:val="both"/>
        <w:rPr>
          <w:rFonts w:ascii="Times New Roman" w:eastAsia="Times New Roman" w:hAnsi="Times New Roman" w:cs="Times New Roman"/>
          <w:color w:val="000000" w:themeColor="text1"/>
          <w:szCs w:val="24"/>
        </w:rPr>
      </w:pPr>
      <w:r w:rsidRPr="000368D6">
        <w:rPr>
          <w:rFonts w:ascii="Times New Roman" w:eastAsia="Times New Roman" w:hAnsi="Times New Roman" w:cs="Times New Roman"/>
          <w:color w:val="000000" w:themeColor="text1"/>
          <w:spacing w:val="-1"/>
          <w:szCs w:val="24"/>
        </w:rPr>
        <w:t>Two hundred forty</w:t>
      </w:r>
      <w:r w:rsidR="00ED19F6" w:rsidRPr="000368D6">
        <w:rPr>
          <w:rFonts w:ascii="Times New Roman" w:eastAsia="Times New Roman" w:hAnsi="Times New Roman" w:cs="Times New Roman"/>
          <w:color w:val="000000" w:themeColor="text1"/>
          <w:spacing w:val="5"/>
          <w:szCs w:val="24"/>
        </w:rPr>
        <w:t xml:space="preserve"> </w:t>
      </w:r>
      <w:r w:rsidR="00ED19F6" w:rsidRPr="000368D6">
        <w:rPr>
          <w:rFonts w:ascii="Times New Roman" w:eastAsia="Times New Roman" w:hAnsi="Times New Roman" w:cs="Times New Roman"/>
          <w:color w:val="000000" w:themeColor="text1"/>
          <w:szCs w:val="24"/>
        </w:rPr>
        <w:t>Cobb</w:t>
      </w:r>
      <w:r w:rsidR="00ED19F6" w:rsidRPr="000368D6">
        <w:rPr>
          <w:rFonts w:ascii="Times New Roman" w:eastAsia="Times New Roman" w:hAnsi="Times New Roman" w:cs="Times New Roman"/>
          <w:color w:val="000000" w:themeColor="text1"/>
          <w:spacing w:val="4"/>
          <w:szCs w:val="24"/>
        </w:rPr>
        <w:t xml:space="preserve"> </w:t>
      </w:r>
      <w:r w:rsidR="00ED19F6" w:rsidRPr="000368D6">
        <w:rPr>
          <w:rFonts w:ascii="Times New Roman" w:eastAsia="Times New Roman" w:hAnsi="Times New Roman" w:cs="Times New Roman"/>
          <w:color w:val="000000" w:themeColor="text1"/>
          <w:szCs w:val="24"/>
        </w:rPr>
        <w:t>5</w:t>
      </w:r>
      <w:r w:rsidR="00ED19F6" w:rsidRPr="000368D6">
        <w:rPr>
          <w:rFonts w:ascii="Times New Roman" w:eastAsia="Times New Roman" w:hAnsi="Times New Roman" w:cs="Times New Roman"/>
          <w:color w:val="000000" w:themeColor="text1"/>
          <w:spacing w:val="-2"/>
          <w:szCs w:val="24"/>
        </w:rPr>
        <w:t>0</w:t>
      </w:r>
      <w:r w:rsidR="00ED19F6" w:rsidRPr="000368D6">
        <w:rPr>
          <w:rFonts w:ascii="Times New Roman" w:eastAsia="Times New Roman" w:hAnsi="Times New Roman" w:cs="Times New Roman"/>
          <w:color w:val="000000" w:themeColor="text1"/>
          <w:szCs w:val="24"/>
        </w:rPr>
        <w:t>0™</w:t>
      </w:r>
      <w:r w:rsidR="00ED19F6" w:rsidRPr="000368D6">
        <w:rPr>
          <w:rFonts w:ascii="Times New Roman" w:eastAsia="Times New Roman" w:hAnsi="Times New Roman" w:cs="Times New Roman"/>
          <w:color w:val="000000" w:themeColor="text1"/>
          <w:spacing w:val="2"/>
          <w:szCs w:val="24"/>
        </w:rPr>
        <w:t xml:space="preserve"> unsexed </w:t>
      </w:r>
      <w:r w:rsidR="00ED19F6" w:rsidRPr="000368D6">
        <w:rPr>
          <w:rFonts w:ascii="Times New Roman" w:eastAsia="Times New Roman" w:hAnsi="Times New Roman" w:cs="Times New Roman"/>
          <w:color w:val="000000" w:themeColor="text1"/>
          <w:szCs w:val="24"/>
        </w:rPr>
        <w:t>bro</w:t>
      </w:r>
      <w:r w:rsidR="00ED19F6" w:rsidRPr="000368D6">
        <w:rPr>
          <w:rFonts w:ascii="Times New Roman" w:eastAsia="Times New Roman" w:hAnsi="Times New Roman" w:cs="Times New Roman"/>
          <w:color w:val="000000" w:themeColor="text1"/>
          <w:spacing w:val="1"/>
          <w:szCs w:val="24"/>
        </w:rPr>
        <w:t>i</w:t>
      </w:r>
      <w:r w:rsidR="00ED19F6" w:rsidRPr="000368D6">
        <w:rPr>
          <w:rFonts w:ascii="Times New Roman" w:eastAsia="Times New Roman" w:hAnsi="Times New Roman" w:cs="Times New Roman"/>
          <w:color w:val="000000" w:themeColor="text1"/>
          <w:spacing w:val="-2"/>
          <w:szCs w:val="24"/>
        </w:rPr>
        <w:t>l</w:t>
      </w:r>
      <w:r w:rsidR="00ED19F6" w:rsidRPr="000368D6">
        <w:rPr>
          <w:rFonts w:ascii="Times New Roman" w:eastAsia="Times New Roman" w:hAnsi="Times New Roman" w:cs="Times New Roman"/>
          <w:color w:val="000000" w:themeColor="text1"/>
          <w:spacing w:val="1"/>
          <w:szCs w:val="24"/>
        </w:rPr>
        <w:t>e</w:t>
      </w:r>
      <w:r w:rsidR="00ED19F6" w:rsidRPr="000368D6">
        <w:rPr>
          <w:rFonts w:ascii="Times New Roman" w:eastAsia="Times New Roman" w:hAnsi="Times New Roman" w:cs="Times New Roman"/>
          <w:color w:val="000000" w:themeColor="text1"/>
          <w:szCs w:val="24"/>
        </w:rPr>
        <w:t>r</w:t>
      </w:r>
      <w:r w:rsidR="00ED19F6" w:rsidRPr="000368D6">
        <w:rPr>
          <w:rFonts w:ascii="Times New Roman" w:eastAsia="Times New Roman" w:hAnsi="Times New Roman" w:cs="Times New Roman"/>
          <w:color w:val="000000" w:themeColor="text1"/>
          <w:spacing w:val="5"/>
          <w:szCs w:val="24"/>
        </w:rPr>
        <w:t xml:space="preserve"> </w:t>
      </w:r>
      <w:r w:rsidR="00ED19F6" w:rsidRPr="000368D6">
        <w:rPr>
          <w:rFonts w:ascii="Times New Roman" w:eastAsia="Times New Roman" w:hAnsi="Times New Roman" w:cs="Times New Roman"/>
          <w:color w:val="000000" w:themeColor="text1"/>
          <w:spacing w:val="-2"/>
          <w:szCs w:val="24"/>
        </w:rPr>
        <w:t>c</w:t>
      </w:r>
      <w:r w:rsidR="00ED19F6" w:rsidRPr="000368D6">
        <w:rPr>
          <w:rFonts w:ascii="Times New Roman" w:eastAsia="Times New Roman" w:hAnsi="Times New Roman" w:cs="Times New Roman"/>
          <w:color w:val="000000" w:themeColor="text1"/>
          <w:szCs w:val="24"/>
        </w:rPr>
        <w:t>hi</w:t>
      </w:r>
      <w:r w:rsidR="00ED19F6" w:rsidRPr="000368D6">
        <w:rPr>
          <w:rFonts w:ascii="Times New Roman" w:eastAsia="Times New Roman" w:hAnsi="Times New Roman" w:cs="Times New Roman"/>
          <w:color w:val="000000" w:themeColor="text1"/>
          <w:spacing w:val="1"/>
          <w:szCs w:val="24"/>
        </w:rPr>
        <w:t>c</w:t>
      </w:r>
      <w:r w:rsidR="00ED19F6" w:rsidRPr="000368D6">
        <w:rPr>
          <w:rFonts w:ascii="Times New Roman" w:eastAsia="Times New Roman" w:hAnsi="Times New Roman" w:cs="Times New Roman"/>
          <w:color w:val="000000" w:themeColor="text1"/>
          <w:szCs w:val="24"/>
        </w:rPr>
        <w:t>ks</w:t>
      </w:r>
      <w:r w:rsidR="00ED19F6" w:rsidRPr="000368D6">
        <w:rPr>
          <w:rFonts w:ascii="Times New Roman" w:eastAsia="Times New Roman" w:hAnsi="Times New Roman" w:cs="Times New Roman"/>
          <w:color w:val="000000" w:themeColor="text1"/>
          <w:spacing w:val="4"/>
          <w:szCs w:val="24"/>
        </w:rPr>
        <w:t xml:space="preserve"> </w:t>
      </w:r>
      <w:r w:rsidR="00ED19F6" w:rsidRPr="000368D6">
        <w:rPr>
          <w:rFonts w:ascii="Times New Roman" w:eastAsia="Times New Roman" w:hAnsi="Times New Roman" w:cs="Times New Roman"/>
          <w:color w:val="000000" w:themeColor="text1"/>
          <w:spacing w:val="-3"/>
          <w:szCs w:val="24"/>
        </w:rPr>
        <w:t>w</w:t>
      </w:r>
      <w:r w:rsidR="00ED19F6" w:rsidRPr="000368D6">
        <w:rPr>
          <w:rFonts w:ascii="Times New Roman" w:eastAsia="Times New Roman" w:hAnsi="Times New Roman" w:cs="Times New Roman"/>
          <w:color w:val="000000" w:themeColor="text1"/>
          <w:spacing w:val="1"/>
          <w:szCs w:val="24"/>
        </w:rPr>
        <w:t>e</w:t>
      </w:r>
      <w:r w:rsidR="00ED19F6" w:rsidRPr="000368D6">
        <w:rPr>
          <w:rFonts w:ascii="Times New Roman" w:eastAsia="Times New Roman" w:hAnsi="Times New Roman" w:cs="Times New Roman"/>
          <w:color w:val="000000" w:themeColor="text1"/>
          <w:szCs w:val="24"/>
        </w:rPr>
        <w:t>re</w:t>
      </w:r>
      <w:r w:rsidR="00ED19F6" w:rsidRPr="000368D6">
        <w:rPr>
          <w:rFonts w:ascii="Times New Roman" w:eastAsia="Times New Roman" w:hAnsi="Times New Roman" w:cs="Times New Roman"/>
          <w:color w:val="000000" w:themeColor="text1"/>
          <w:spacing w:val="3"/>
          <w:szCs w:val="24"/>
        </w:rPr>
        <w:t xml:space="preserve"> </w:t>
      </w:r>
      <w:r w:rsidR="00ED19F6" w:rsidRPr="000368D6">
        <w:rPr>
          <w:rFonts w:ascii="Times New Roman" w:eastAsia="Times New Roman" w:hAnsi="Times New Roman" w:cs="Times New Roman"/>
          <w:color w:val="000000" w:themeColor="text1"/>
          <w:szCs w:val="24"/>
        </w:rPr>
        <w:t>u</w:t>
      </w:r>
      <w:r w:rsidR="00ED19F6" w:rsidRPr="000368D6">
        <w:rPr>
          <w:rFonts w:ascii="Times New Roman" w:eastAsia="Times New Roman" w:hAnsi="Times New Roman" w:cs="Times New Roman"/>
          <w:color w:val="000000" w:themeColor="text1"/>
          <w:spacing w:val="-1"/>
          <w:szCs w:val="24"/>
        </w:rPr>
        <w:t>s</w:t>
      </w:r>
      <w:r w:rsidR="00ED19F6" w:rsidRPr="000368D6">
        <w:rPr>
          <w:rFonts w:ascii="Times New Roman" w:eastAsia="Times New Roman" w:hAnsi="Times New Roman" w:cs="Times New Roman"/>
          <w:color w:val="000000" w:themeColor="text1"/>
          <w:spacing w:val="1"/>
          <w:szCs w:val="24"/>
        </w:rPr>
        <w:t>e</w:t>
      </w:r>
      <w:r w:rsidR="00ED19F6" w:rsidRPr="000368D6">
        <w:rPr>
          <w:rFonts w:ascii="Times New Roman" w:eastAsia="Times New Roman" w:hAnsi="Times New Roman" w:cs="Times New Roman"/>
          <w:color w:val="000000" w:themeColor="text1"/>
          <w:szCs w:val="24"/>
        </w:rPr>
        <w:t>d</w:t>
      </w:r>
      <w:r w:rsidR="00ED19F6" w:rsidRPr="000368D6">
        <w:rPr>
          <w:rFonts w:ascii="Times New Roman" w:eastAsia="Times New Roman" w:hAnsi="Times New Roman" w:cs="Times New Roman"/>
          <w:color w:val="000000" w:themeColor="text1"/>
          <w:spacing w:val="2"/>
          <w:szCs w:val="24"/>
        </w:rPr>
        <w:t xml:space="preserve"> </w:t>
      </w:r>
      <w:r w:rsidR="00ED19F6" w:rsidRPr="000368D6">
        <w:rPr>
          <w:rFonts w:ascii="Times New Roman" w:eastAsia="Times New Roman" w:hAnsi="Times New Roman" w:cs="Times New Roman"/>
          <w:color w:val="000000" w:themeColor="text1"/>
          <w:szCs w:val="24"/>
        </w:rPr>
        <w:t>in</w:t>
      </w:r>
      <w:r w:rsidR="00ED19F6" w:rsidRPr="000368D6">
        <w:rPr>
          <w:rFonts w:ascii="Times New Roman" w:eastAsia="Times New Roman" w:hAnsi="Times New Roman" w:cs="Times New Roman"/>
          <w:color w:val="000000" w:themeColor="text1"/>
          <w:spacing w:val="5"/>
          <w:szCs w:val="24"/>
        </w:rPr>
        <w:t xml:space="preserve"> </w:t>
      </w:r>
      <w:r w:rsidR="00ED19F6" w:rsidRPr="000368D6">
        <w:rPr>
          <w:rFonts w:ascii="Times New Roman" w:eastAsia="Times New Roman" w:hAnsi="Times New Roman" w:cs="Times New Roman"/>
          <w:color w:val="000000" w:themeColor="text1"/>
          <w:szCs w:val="24"/>
        </w:rPr>
        <w:t>a</w:t>
      </w:r>
      <w:r w:rsidR="00ED19F6" w:rsidRPr="000368D6">
        <w:rPr>
          <w:rFonts w:ascii="Times New Roman" w:eastAsia="Times New Roman" w:hAnsi="Times New Roman" w:cs="Times New Roman"/>
          <w:color w:val="000000" w:themeColor="text1"/>
          <w:spacing w:val="5"/>
          <w:szCs w:val="24"/>
        </w:rPr>
        <w:t xml:space="preserve"> </w:t>
      </w:r>
      <w:r w:rsidR="00ED19F6" w:rsidRPr="000368D6">
        <w:rPr>
          <w:rFonts w:ascii="Times New Roman" w:eastAsia="Times New Roman" w:hAnsi="Times New Roman" w:cs="Times New Roman"/>
          <w:color w:val="000000" w:themeColor="text1"/>
          <w:spacing w:val="-2"/>
          <w:szCs w:val="24"/>
        </w:rPr>
        <w:t>28</w:t>
      </w:r>
      <w:r w:rsidR="00ED19F6" w:rsidRPr="000368D6">
        <w:rPr>
          <w:rFonts w:ascii="Times New Roman" w:eastAsia="Times New Roman" w:hAnsi="Times New Roman" w:cs="Times New Roman"/>
          <w:color w:val="000000" w:themeColor="text1"/>
          <w:szCs w:val="24"/>
        </w:rPr>
        <w:t>-d</w:t>
      </w:r>
      <w:r w:rsidR="00ED19F6" w:rsidRPr="000368D6">
        <w:rPr>
          <w:rFonts w:ascii="Times New Roman" w:eastAsia="Times New Roman" w:hAnsi="Times New Roman" w:cs="Times New Roman"/>
          <w:color w:val="000000" w:themeColor="text1"/>
          <w:spacing w:val="1"/>
          <w:szCs w:val="24"/>
        </w:rPr>
        <w:t>a</w:t>
      </w:r>
      <w:r w:rsidR="00ED19F6" w:rsidRPr="000368D6">
        <w:rPr>
          <w:rFonts w:ascii="Times New Roman" w:eastAsia="Times New Roman" w:hAnsi="Times New Roman" w:cs="Times New Roman"/>
          <w:color w:val="000000" w:themeColor="text1"/>
          <w:szCs w:val="24"/>
        </w:rPr>
        <w:t>y tr</w:t>
      </w:r>
      <w:r w:rsidR="00ED19F6" w:rsidRPr="000368D6">
        <w:rPr>
          <w:rFonts w:ascii="Times New Roman" w:eastAsia="Times New Roman" w:hAnsi="Times New Roman" w:cs="Times New Roman"/>
          <w:color w:val="000000" w:themeColor="text1"/>
          <w:spacing w:val="1"/>
          <w:szCs w:val="24"/>
        </w:rPr>
        <w:t>ia</w:t>
      </w:r>
      <w:r w:rsidR="00ED19F6" w:rsidRPr="000368D6">
        <w:rPr>
          <w:rFonts w:ascii="Times New Roman" w:eastAsia="Times New Roman" w:hAnsi="Times New Roman" w:cs="Times New Roman"/>
          <w:color w:val="000000" w:themeColor="text1"/>
          <w:szCs w:val="24"/>
        </w:rPr>
        <w:t>l</w:t>
      </w:r>
      <w:r w:rsidR="00ED19F6" w:rsidRPr="000368D6">
        <w:rPr>
          <w:rFonts w:ascii="Times New Roman" w:eastAsia="Times New Roman" w:hAnsi="Times New Roman" w:cs="Times New Roman"/>
          <w:color w:val="000000" w:themeColor="text1"/>
          <w:spacing w:val="2"/>
          <w:szCs w:val="24"/>
        </w:rPr>
        <w:t xml:space="preserve"> </w:t>
      </w:r>
      <w:r w:rsidR="000C44FA" w:rsidRPr="000C44FA">
        <w:rPr>
          <w:rFonts w:ascii="Times New Roman" w:eastAsia="Times New Roman" w:hAnsi="Times New Roman" w:cs="Times New Roman"/>
          <w:color w:val="000000" w:themeColor="text1"/>
          <w:spacing w:val="2"/>
          <w:szCs w:val="24"/>
        </w:rPr>
        <w:t xml:space="preserve">in a poultry farm at Guimara, Khagrachari Hill district </w:t>
      </w:r>
      <w:r w:rsidR="00ED19F6" w:rsidRPr="000368D6">
        <w:rPr>
          <w:rFonts w:ascii="Times New Roman" w:eastAsia="Times New Roman" w:hAnsi="Times New Roman" w:cs="Times New Roman"/>
          <w:color w:val="000000" w:themeColor="text1"/>
          <w:szCs w:val="24"/>
        </w:rPr>
        <w:t>to</w:t>
      </w:r>
      <w:r w:rsidR="00ED19F6" w:rsidRPr="000368D6">
        <w:rPr>
          <w:rFonts w:ascii="Times New Roman" w:eastAsia="Times New Roman" w:hAnsi="Times New Roman" w:cs="Times New Roman"/>
          <w:color w:val="000000" w:themeColor="text1"/>
          <w:spacing w:val="3"/>
          <w:szCs w:val="24"/>
        </w:rPr>
        <w:t xml:space="preserve"> </w:t>
      </w:r>
      <w:r w:rsidR="00ED19F6" w:rsidRPr="000368D6">
        <w:rPr>
          <w:rFonts w:ascii="Times New Roman" w:eastAsia="Times New Roman" w:hAnsi="Times New Roman" w:cs="Times New Roman"/>
          <w:color w:val="000000" w:themeColor="text1"/>
          <w:spacing w:val="-1"/>
          <w:szCs w:val="24"/>
        </w:rPr>
        <w:t>s</w:t>
      </w:r>
      <w:r w:rsidR="00ED19F6" w:rsidRPr="000368D6">
        <w:rPr>
          <w:rFonts w:ascii="Times New Roman" w:eastAsia="Times New Roman" w:hAnsi="Times New Roman" w:cs="Times New Roman"/>
          <w:color w:val="000000" w:themeColor="text1"/>
          <w:szCs w:val="24"/>
        </w:rPr>
        <w:t>t</w:t>
      </w:r>
      <w:r w:rsidR="00ED19F6" w:rsidRPr="000368D6">
        <w:rPr>
          <w:rFonts w:ascii="Times New Roman" w:eastAsia="Times New Roman" w:hAnsi="Times New Roman" w:cs="Times New Roman"/>
          <w:color w:val="000000" w:themeColor="text1"/>
          <w:spacing w:val="-2"/>
          <w:szCs w:val="24"/>
        </w:rPr>
        <w:t>u</w:t>
      </w:r>
      <w:r w:rsidR="00ED19F6" w:rsidRPr="000368D6">
        <w:rPr>
          <w:rFonts w:ascii="Times New Roman" w:eastAsia="Times New Roman" w:hAnsi="Times New Roman" w:cs="Times New Roman"/>
          <w:color w:val="000000" w:themeColor="text1"/>
          <w:spacing w:val="2"/>
          <w:szCs w:val="24"/>
        </w:rPr>
        <w:t>d</w:t>
      </w:r>
      <w:r w:rsidR="00ED19F6" w:rsidRPr="000368D6">
        <w:rPr>
          <w:rFonts w:ascii="Times New Roman" w:eastAsia="Times New Roman" w:hAnsi="Times New Roman" w:cs="Times New Roman"/>
          <w:color w:val="000000" w:themeColor="text1"/>
          <w:szCs w:val="24"/>
        </w:rPr>
        <w:t>y the</w:t>
      </w:r>
      <w:r w:rsidR="00ED19F6" w:rsidRPr="000368D6">
        <w:rPr>
          <w:rFonts w:ascii="Times New Roman" w:eastAsia="Times New Roman" w:hAnsi="Times New Roman" w:cs="Times New Roman"/>
          <w:color w:val="000000" w:themeColor="text1"/>
          <w:spacing w:val="6"/>
          <w:szCs w:val="24"/>
        </w:rPr>
        <w:t xml:space="preserve"> </w:t>
      </w:r>
      <w:r w:rsidR="001612C2" w:rsidRPr="000368D6">
        <w:rPr>
          <w:rFonts w:ascii="Times New Roman" w:eastAsia="Times New Roman" w:hAnsi="Times New Roman" w:cs="Times New Roman"/>
          <w:color w:val="000000" w:themeColor="text1"/>
          <w:spacing w:val="1"/>
          <w:szCs w:val="24"/>
        </w:rPr>
        <w:t>effects of supplemen</w:t>
      </w:r>
      <w:r w:rsidR="00DC192C" w:rsidRPr="000368D6">
        <w:rPr>
          <w:rFonts w:ascii="Times New Roman" w:eastAsia="Times New Roman" w:hAnsi="Times New Roman" w:cs="Times New Roman"/>
          <w:color w:val="000000" w:themeColor="text1"/>
          <w:spacing w:val="1"/>
          <w:szCs w:val="24"/>
        </w:rPr>
        <w:t>ting lemon juice and molasses on productive performance, carcass characteristics and hemato</w:t>
      </w:r>
      <w:r w:rsidR="001612C2" w:rsidRPr="000368D6">
        <w:rPr>
          <w:rFonts w:ascii="Times New Roman" w:eastAsia="Times New Roman" w:hAnsi="Times New Roman" w:cs="Times New Roman"/>
          <w:color w:val="000000" w:themeColor="text1"/>
          <w:spacing w:val="1"/>
          <w:szCs w:val="24"/>
        </w:rPr>
        <w:t>-</w:t>
      </w:r>
      <w:r w:rsidR="00DC192C" w:rsidRPr="000368D6">
        <w:rPr>
          <w:rFonts w:ascii="Times New Roman" w:eastAsia="Times New Roman" w:hAnsi="Times New Roman" w:cs="Times New Roman"/>
          <w:color w:val="000000" w:themeColor="text1"/>
          <w:spacing w:val="1"/>
          <w:szCs w:val="24"/>
        </w:rPr>
        <w:t>biochemical parameters of commercial broiler</w:t>
      </w:r>
      <w:r w:rsidR="00ED19F6" w:rsidRPr="000368D6">
        <w:rPr>
          <w:rFonts w:ascii="Times New Roman" w:eastAsia="Times New Roman" w:hAnsi="Times New Roman" w:cs="Times New Roman"/>
          <w:color w:val="000000" w:themeColor="text1"/>
          <w:szCs w:val="24"/>
        </w:rPr>
        <w:t xml:space="preserve">. </w:t>
      </w:r>
      <w:r w:rsidR="00DC192C" w:rsidRPr="000368D6">
        <w:rPr>
          <w:rFonts w:ascii="Times New Roman" w:eastAsia="Times New Roman" w:hAnsi="Times New Roman" w:cs="Times New Roman"/>
          <w:color w:val="000000" w:themeColor="text1"/>
          <w:szCs w:val="24"/>
        </w:rPr>
        <w:t xml:space="preserve">Lemon juice and molasses were added with drinking water and fed in addition to regular pellet diet. </w:t>
      </w:r>
      <w:r w:rsidR="00AC6E6F" w:rsidRPr="000368D6">
        <w:rPr>
          <w:rFonts w:ascii="Times New Roman" w:hAnsi="Times New Roman" w:cs="Times New Roman"/>
          <w:color w:val="000000" w:themeColor="text1"/>
          <w:szCs w:val="24"/>
        </w:rPr>
        <w:t>The experiment was carried out in a 2×4 factorial arrangement with 2</w:t>
      </w:r>
      <w:r w:rsidR="0098293F" w:rsidRPr="000368D6">
        <w:rPr>
          <w:rFonts w:ascii="Times New Roman" w:hAnsi="Times New Roman" w:cs="Times New Roman"/>
          <w:color w:val="000000" w:themeColor="text1"/>
          <w:szCs w:val="24"/>
        </w:rPr>
        <w:t xml:space="preserve"> levels of lemon juice (0 and 1</w:t>
      </w:r>
      <w:r w:rsidR="0084663E" w:rsidRPr="000368D6">
        <w:rPr>
          <w:rFonts w:ascii="Times New Roman" w:hAnsi="Times New Roman" w:cs="Times New Roman"/>
          <w:color w:val="000000" w:themeColor="text1"/>
          <w:szCs w:val="24"/>
        </w:rPr>
        <w:t xml:space="preserve"> </w:t>
      </w:r>
      <w:r w:rsidR="001612C2" w:rsidRPr="000368D6">
        <w:rPr>
          <w:rFonts w:ascii="Times New Roman" w:hAnsi="Times New Roman" w:cs="Times New Roman"/>
          <w:color w:val="000000" w:themeColor="text1"/>
          <w:szCs w:val="24"/>
        </w:rPr>
        <w:t>ml</w:t>
      </w:r>
      <w:r w:rsidR="00AC6E6F" w:rsidRPr="000368D6">
        <w:rPr>
          <w:rFonts w:ascii="Times New Roman" w:hAnsi="Times New Roman" w:cs="Times New Roman"/>
          <w:color w:val="000000" w:themeColor="text1"/>
          <w:szCs w:val="24"/>
        </w:rPr>
        <w:t xml:space="preserve">/L of drinking water) and 4 levels of molasses (0, </w:t>
      </w:r>
      <w:r w:rsidR="0092449C" w:rsidRPr="000368D6">
        <w:rPr>
          <w:rFonts w:ascii="Times New Roman" w:hAnsi="Times New Roman" w:cs="Times New Roman"/>
          <w:color w:val="000000" w:themeColor="text1"/>
          <w:szCs w:val="24"/>
        </w:rPr>
        <w:t>0.5</w:t>
      </w:r>
      <w:r w:rsidR="00AC6E6F" w:rsidRPr="000368D6">
        <w:rPr>
          <w:rFonts w:ascii="Times New Roman" w:hAnsi="Times New Roman" w:cs="Times New Roman"/>
          <w:color w:val="000000" w:themeColor="text1"/>
          <w:szCs w:val="24"/>
        </w:rPr>
        <w:t xml:space="preserve">, </w:t>
      </w:r>
      <w:r w:rsidR="0092449C" w:rsidRPr="000368D6">
        <w:rPr>
          <w:rFonts w:ascii="Times New Roman" w:hAnsi="Times New Roman" w:cs="Times New Roman"/>
          <w:color w:val="000000" w:themeColor="text1"/>
          <w:szCs w:val="24"/>
        </w:rPr>
        <w:t>1</w:t>
      </w:r>
      <w:r w:rsidR="00AC6E6F" w:rsidRPr="000368D6">
        <w:rPr>
          <w:rFonts w:ascii="Times New Roman" w:hAnsi="Times New Roman" w:cs="Times New Roman"/>
          <w:color w:val="000000" w:themeColor="text1"/>
          <w:szCs w:val="24"/>
        </w:rPr>
        <w:t xml:space="preserve"> and </w:t>
      </w:r>
      <w:r w:rsidR="0092449C" w:rsidRPr="000368D6">
        <w:rPr>
          <w:rFonts w:ascii="Times New Roman" w:hAnsi="Times New Roman" w:cs="Times New Roman"/>
          <w:color w:val="000000" w:themeColor="text1"/>
          <w:szCs w:val="24"/>
        </w:rPr>
        <w:t>1.5%</w:t>
      </w:r>
      <w:r w:rsidR="00AC6E6F" w:rsidRPr="000368D6">
        <w:rPr>
          <w:rFonts w:ascii="Times New Roman" w:hAnsi="Times New Roman" w:cs="Times New Roman"/>
          <w:color w:val="000000" w:themeColor="text1"/>
          <w:szCs w:val="24"/>
        </w:rPr>
        <w:t xml:space="preserve"> </w:t>
      </w:r>
      <w:r w:rsidR="008042A5" w:rsidRPr="000368D6">
        <w:rPr>
          <w:rFonts w:ascii="Times New Roman" w:hAnsi="Times New Roman" w:cs="Times New Roman"/>
          <w:color w:val="000000" w:themeColor="text1"/>
          <w:szCs w:val="24"/>
        </w:rPr>
        <w:t xml:space="preserve">of drinking water </w:t>
      </w:r>
      <w:r w:rsidR="00AC6E6F" w:rsidRPr="000368D6">
        <w:rPr>
          <w:rFonts w:ascii="Times New Roman" w:hAnsi="Times New Roman" w:cs="Times New Roman"/>
          <w:color w:val="000000" w:themeColor="text1"/>
          <w:szCs w:val="24"/>
        </w:rPr>
        <w:t xml:space="preserve">from 1-2 wks and 0, </w:t>
      </w:r>
      <w:r w:rsidR="0098293F" w:rsidRPr="000368D6">
        <w:rPr>
          <w:rFonts w:ascii="Times New Roman" w:hAnsi="Times New Roman" w:cs="Times New Roman"/>
          <w:color w:val="000000" w:themeColor="text1"/>
          <w:szCs w:val="24"/>
        </w:rPr>
        <w:t>2.0</w:t>
      </w:r>
      <w:r w:rsidR="0092449C" w:rsidRPr="000368D6">
        <w:rPr>
          <w:rFonts w:ascii="Times New Roman" w:hAnsi="Times New Roman" w:cs="Times New Roman"/>
          <w:color w:val="000000" w:themeColor="text1"/>
          <w:szCs w:val="24"/>
        </w:rPr>
        <w:t xml:space="preserve">, </w:t>
      </w:r>
      <w:r w:rsidR="0098293F" w:rsidRPr="000368D6">
        <w:rPr>
          <w:rFonts w:ascii="Times New Roman" w:hAnsi="Times New Roman" w:cs="Times New Roman"/>
          <w:color w:val="000000" w:themeColor="text1"/>
          <w:szCs w:val="24"/>
        </w:rPr>
        <w:t xml:space="preserve">2.5 </w:t>
      </w:r>
      <w:r w:rsidR="008042A5" w:rsidRPr="000368D6">
        <w:rPr>
          <w:rFonts w:ascii="Times New Roman" w:hAnsi="Times New Roman" w:cs="Times New Roman"/>
          <w:color w:val="000000" w:themeColor="text1"/>
          <w:szCs w:val="24"/>
        </w:rPr>
        <w:t>and 3</w:t>
      </w:r>
      <w:r w:rsidR="0098293F" w:rsidRPr="000368D6">
        <w:rPr>
          <w:rFonts w:ascii="Times New Roman" w:hAnsi="Times New Roman" w:cs="Times New Roman"/>
          <w:color w:val="000000" w:themeColor="text1"/>
          <w:szCs w:val="24"/>
        </w:rPr>
        <w:t>.0%</w:t>
      </w:r>
      <w:r w:rsidR="008042A5" w:rsidRPr="000368D6">
        <w:rPr>
          <w:rFonts w:ascii="Times New Roman" w:hAnsi="Times New Roman" w:cs="Times New Roman"/>
          <w:color w:val="000000" w:themeColor="text1"/>
          <w:szCs w:val="24"/>
        </w:rPr>
        <w:t xml:space="preserve"> of drinking </w:t>
      </w:r>
      <w:r w:rsidR="00AC6E6F" w:rsidRPr="000368D6">
        <w:rPr>
          <w:rFonts w:ascii="Times New Roman" w:hAnsi="Times New Roman" w:cs="Times New Roman"/>
          <w:color w:val="000000" w:themeColor="text1"/>
          <w:szCs w:val="24"/>
        </w:rPr>
        <w:t xml:space="preserve">water from 3-4 wks). </w:t>
      </w:r>
      <w:r w:rsidR="0098293F" w:rsidRPr="000368D6">
        <w:rPr>
          <w:rFonts w:ascii="Times New Roman" w:hAnsi="Times New Roman" w:cs="Times New Roman"/>
          <w:color w:val="000000" w:themeColor="text1"/>
          <w:szCs w:val="24"/>
        </w:rPr>
        <w:t>Birds</w:t>
      </w:r>
      <w:r w:rsidR="00AC6E6F" w:rsidRPr="000368D6">
        <w:rPr>
          <w:rFonts w:ascii="Times New Roman" w:hAnsi="Times New Roman" w:cs="Times New Roman"/>
          <w:color w:val="000000" w:themeColor="text1"/>
          <w:szCs w:val="24"/>
        </w:rPr>
        <w:t xml:space="preserve"> </w:t>
      </w:r>
      <w:r w:rsidR="008042A5" w:rsidRPr="000368D6">
        <w:rPr>
          <w:rFonts w:ascii="Times New Roman" w:hAnsi="Times New Roman" w:cs="Times New Roman"/>
          <w:color w:val="000000" w:themeColor="text1"/>
          <w:szCs w:val="24"/>
        </w:rPr>
        <w:t>were</w:t>
      </w:r>
      <w:r w:rsidR="00AC6E6F" w:rsidRPr="000368D6">
        <w:rPr>
          <w:rFonts w:ascii="Times New Roman" w:hAnsi="Times New Roman" w:cs="Times New Roman"/>
          <w:color w:val="000000" w:themeColor="text1"/>
          <w:szCs w:val="24"/>
        </w:rPr>
        <w:t xml:space="preserve"> randomly distributed into </w:t>
      </w:r>
      <w:r w:rsidR="00F31BB2" w:rsidRPr="000368D6">
        <w:rPr>
          <w:rFonts w:ascii="Times New Roman" w:hAnsi="Times New Roman" w:cs="Times New Roman"/>
          <w:color w:val="000000" w:themeColor="text1"/>
          <w:szCs w:val="24"/>
        </w:rPr>
        <w:t>24</w:t>
      </w:r>
      <w:r w:rsidR="00AC6E6F" w:rsidRPr="000368D6">
        <w:rPr>
          <w:rFonts w:ascii="Times New Roman" w:hAnsi="Times New Roman" w:cs="Times New Roman"/>
          <w:color w:val="000000" w:themeColor="text1"/>
          <w:szCs w:val="24"/>
        </w:rPr>
        <w:t xml:space="preserve"> floor pens </w:t>
      </w:r>
      <w:r w:rsidR="0005677A">
        <w:rPr>
          <w:rFonts w:ascii="Times New Roman" w:hAnsi="Times New Roman" w:cs="Times New Roman"/>
          <w:color w:val="000000" w:themeColor="text1"/>
          <w:szCs w:val="24"/>
        </w:rPr>
        <w:t>where</w:t>
      </w:r>
      <w:r w:rsidR="0098293F" w:rsidRPr="000368D6">
        <w:rPr>
          <w:rFonts w:ascii="Times New Roman" w:hAnsi="Times New Roman" w:cs="Times New Roman"/>
          <w:color w:val="000000" w:themeColor="text1"/>
          <w:szCs w:val="24"/>
        </w:rPr>
        <w:t xml:space="preserve"> 10 birds were allocated </w:t>
      </w:r>
      <w:r w:rsidR="00AC6E6F" w:rsidRPr="000368D6">
        <w:rPr>
          <w:rFonts w:ascii="Times New Roman" w:hAnsi="Times New Roman" w:cs="Times New Roman"/>
          <w:color w:val="000000" w:themeColor="text1"/>
          <w:szCs w:val="24"/>
        </w:rPr>
        <w:t>per pen.</w:t>
      </w:r>
      <w:r w:rsidR="0098293F" w:rsidRPr="000368D6">
        <w:rPr>
          <w:rFonts w:ascii="Times New Roman" w:hAnsi="Times New Roman" w:cs="Times New Roman"/>
          <w:color w:val="000000" w:themeColor="text1"/>
          <w:szCs w:val="24"/>
        </w:rPr>
        <w:t xml:space="preserve"> </w:t>
      </w:r>
      <w:r w:rsidR="00ED19F6" w:rsidRPr="000368D6">
        <w:rPr>
          <w:rFonts w:ascii="Times New Roman" w:eastAsia="Times New Roman" w:hAnsi="Times New Roman" w:cs="Times New Roman"/>
          <w:color w:val="000000" w:themeColor="text1"/>
          <w:spacing w:val="-1"/>
          <w:szCs w:val="24"/>
        </w:rPr>
        <w:t>A</w:t>
      </w:r>
      <w:r w:rsidR="00ED19F6" w:rsidRPr="000368D6">
        <w:rPr>
          <w:rFonts w:ascii="Times New Roman" w:eastAsia="Times New Roman" w:hAnsi="Times New Roman" w:cs="Times New Roman"/>
          <w:color w:val="000000" w:themeColor="text1"/>
          <w:szCs w:val="24"/>
        </w:rPr>
        <w:t>ll</w:t>
      </w:r>
      <w:r w:rsidR="00ED19F6" w:rsidRPr="000368D6">
        <w:rPr>
          <w:rFonts w:ascii="Times New Roman" w:eastAsia="Times New Roman" w:hAnsi="Times New Roman" w:cs="Times New Roman"/>
          <w:color w:val="000000" w:themeColor="text1"/>
          <w:spacing w:val="30"/>
          <w:szCs w:val="24"/>
        </w:rPr>
        <w:t xml:space="preserve"> </w:t>
      </w:r>
      <w:r w:rsidR="00ED19F6" w:rsidRPr="000368D6">
        <w:rPr>
          <w:rFonts w:ascii="Times New Roman" w:eastAsia="Times New Roman" w:hAnsi="Times New Roman" w:cs="Times New Roman"/>
          <w:color w:val="000000" w:themeColor="text1"/>
          <w:szCs w:val="24"/>
        </w:rPr>
        <w:t>b</w:t>
      </w:r>
      <w:r w:rsidR="00ED19F6" w:rsidRPr="000368D6">
        <w:rPr>
          <w:rFonts w:ascii="Times New Roman" w:eastAsia="Times New Roman" w:hAnsi="Times New Roman" w:cs="Times New Roman"/>
          <w:color w:val="000000" w:themeColor="text1"/>
          <w:spacing w:val="-2"/>
          <w:szCs w:val="24"/>
        </w:rPr>
        <w:t>i</w:t>
      </w:r>
      <w:r w:rsidR="00ED19F6" w:rsidRPr="000368D6">
        <w:rPr>
          <w:rFonts w:ascii="Times New Roman" w:eastAsia="Times New Roman" w:hAnsi="Times New Roman" w:cs="Times New Roman"/>
          <w:color w:val="000000" w:themeColor="text1"/>
          <w:szCs w:val="24"/>
        </w:rPr>
        <w:t>rds</w:t>
      </w:r>
      <w:r w:rsidR="00ED19F6" w:rsidRPr="000368D6">
        <w:rPr>
          <w:rFonts w:ascii="Times New Roman" w:eastAsia="Times New Roman" w:hAnsi="Times New Roman" w:cs="Times New Roman"/>
          <w:color w:val="000000" w:themeColor="text1"/>
          <w:spacing w:val="28"/>
          <w:szCs w:val="24"/>
        </w:rPr>
        <w:t xml:space="preserve"> </w:t>
      </w:r>
      <w:r w:rsidR="00ED19F6" w:rsidRPr="000368D6">
        <w:rPr>
          <w:rFonts w:ascii="Times New Roman" w:eastAsia="Times New Roman" w:hAnsi="Times New Roman" w:cs="Times New Roman"/>
          <w:color w:val="000000" w:themeColor="text1"/>
          <w:szCs w:val="24"/>
        </w:rPr>
        <w:t>h</w:t>
      </w:r>
      <w:r w:rsidR="00ED19F6" w:rsidRPr="000368D6">
        <w:rPr>
          <w:rFonts w:ascii="Times New Roman" w:eastAsia="Times New Roman" w:hAnsi="Times New Roman" w:cs="Times New Roman"/>
          <w:color w:val="000000" w:themeColor="text1"/>
          <w:spacing w:val="1"/>
          <w:szCs w:val="24"/>
        </w:rPr>
        <w:t>a</w:t>
      </w:r>
      <w:r w:rsidR="00ED19F6" w:rsidRPr="000368D6">
        <w:rPr>
          <w:rFonts w:ascii="Times New Roman" w:eastAsia="Times New Roman" w:hAnsi="Times New Roman" w:cs="Times New Roman"/>
          <w:color w:val="000000" w:themeColor="text1"/>
          <w:szCs w:val="24"/>
        </w:rPr>
        <w:t>d</w:t>
      </w:r>
      <w:r w:rsidR="00ED19F6" w:rsidRPr="000368D6">
        <w:rPr>
          <w:rFonts w:ascii="Times New Roman" w:eastAsia="Times New Roman" w:hAnsi="Times New Roman" w:cs="Times New Roman"/>
          <w:color w:val="000000" w:themeColor="text1"/>
          <w:spacing w:val="29"/>
          <w:szCs w:val="24"/>
        </w:rPr>
        <w:t xml:space="preserve"> </w:t>
      </w:r>
      <w:r w:rsidR="00ED19F6" w:rsidRPr="000368D6">
        <w:rPr>
          <w:rFonts w:ascii="Times New Roman" w:eastAsia="Times New Roman" w:hAnsi="Times New Roman" w:cs="Times New Roman"/>
          <w:color w:val="000000" w:themeColor="text1"/>
          <w:spacing w:val="-2"/>
          <w:szCs w:val="24"/>
        </w:rPr>
        <w:t>f</w:t>
      </w:r>
      <w:r w:rsidR="00ED19F6" w:rsidRPr="000368D6">
        <w:rPr>
          <w:rFonts w:ascii="Times New Roman" w:eastAsia="Times New Roman" w:hAnsi="Times New Roman" w:cs="Times New Roman"/>
          <w:color w:val="000000" w:themeColor="text1"/>
          <w:szCs w:val="24"/>
        </w:rPr>
        <w:t>r</w:t>
      </w:r>
      <w:r w:rsidR="00ED19F6" w:rsidRPr="000368D6">
        <w:rPr>
          <w:rFonts w:ascii="Times New Roman" w:eastAsia="Times New Roman" w:hAnsi="Times New Roman" w:cs="Times New Roman"/>
          <w:color w:val="000000" w:themeColor="text1"/>
          <w:spacing w:val="1"/>
          <w:szCs w:val="24"/>
        </w:rPr>
        <w:t>e</w:t>
      </w:r>
      <w:r w:rsidR="00ED19F6" w:rsidRPr="000368D6">
        <w:rPr>
          <w:rFonts w:ascii="Times New Roman" w:eastAsia="Times New Roman" w:hAnsi="Times New Roman" w:cs="Times New Roman"/>
          <w:color w:val="000000" w:themeColor="text1"/>
          <w:szCs w:val="24"/>
        </w:rPr>
        <w:t>e</w:t>
      </w:r>
      <w:r w:rsidR="00ED19F6" w:rsidRPr="000368D6">
        <w:rPr>
          <w:rFonts w:ascii="Times New Roman" w:eastAsia="Times New Roman" w:hAnsi="Times New Roman" w:cs="Times New Roman"/>
          <w:color w:val="000000" w:themeColor="text1"/>
          <w:spacing w:val="27"/>
          <w:szCs w:val="24"/>
        </w:rPr>
        <w:t xml:space="preserve"> </w:t>
      </w:r>
      <w:r w:rsidR="00ED19F6" w:rsidRPr="000368D6">
        <w:rPr>
          <w:rFonts w:ascii="Times New Roman" w:eastAsia="Times New Roman" w:hAnsi="Times New Roman" w:cs="Times New Roman"/>
          <w:color w:val="000000" w:themeColor="text1"/>
          <w:spacing w:val="-2"/>
          <w:szCs w:val="24"/>
        </w:rPr>
        <w:t>a</w:t>
      </w:r>
      <w:r w:rsidR="00ED19F6" w:rsidRPr="000368D6">
        <w:rPr>
          <w:rFonts w:ascii="Times New Roman" w:eastAsia="Times New Roman" w:hAnsi="Times New Roman" w:cs="Times New Roman"/>
          <w:color w:val="000000" w:themeColor="text1"/>
          <w:spacing w:val="1"/>
          <w:szCs w:val="24"/>
        </w:rPr>
        <w:t>c</w:t>
      </w:r>
      <w:r w:rsidR="00ED19F6" w:rsidRPr="000368D6">
        <w:rPr>
          <w:rFonts w:ascii="Times New Roman" w:eastAsia="Times New Roman" w:hAnsi="Times New Roman" w:cs="Times New Roman"/>
          <w:color w:val="000000" w:themeColor="text1"/>
          <w:spacing w:val="-2"/>
          <w:szCs w:val="24"/>
        </w:rPr>
        <w:t>c</w:t>
      </w:r>
      <w:r w:rsidR="00ED19F6" w:rsidRPr="000368D6">
        <w:rPr>
          <w:rFonts w:ascii="Times New Roman" w:eastAsia="Times New Roman" w:hAnsi="Times New Roman" w:cs="Times New Roman"/>
          <w:color w:val="000000" w:themeColor="text1"/>
          <w:spacing w:val="1"/>
          <w:szCs w:val="24"/>
        </w:rPr>
        <w:t>e</w:t>
      </w:r>
      <w:r w:rsidR="00ED19F6" w:rsidRPr="000368D6">
        <w:rPr>
          <w:rFonts w:ascii="Times New Roman" w:eastAsia="Times New Roman" w:hAnsi="Times New Roman" w:cs="Times New Roman"/>
          <w:color w:val="000000" w:themeColor="text1"/>
          <w:spacing w:val="-1"/>
          <w:szCs w:val="24"/>
        </w:rPr>
        <w:t>s</w:t>
      </w:r>
      <w:r w:rsidR="00ED19F6" w:rsidRPr="000368D6">
        <w:rPr>
          <w:rFonts w:ascii="Times New Roman" w:eastAsia="Times New Roman" w:hAnsi="Times New Roman" w:cs="Times New Roman"/>
          <w:color w:val="000000" w:themeColor="text1"/>
          <w:szCs w:val="24"/>
        </w:rPr>
        <w:t>s</w:t>
      </w:r>
      <w:r w:rsidR="00ED19F6" w:rsidRPr="000368D6">
        <w:rPr>
          <w:rFonts w:ascii="Times New Roman" w:eastAsia="Times New Roman" w:hAnsi="Times New Roman" w:cs="Times New Roman"/>
          <w:color w:val="000000" w:themeColor="text1"/>
          <w:spacing w:val="28"/>
          <w:szCs w:val="24"/>
        </w:rPr>
        <w:t xml:space="preserve"> </w:t>
      </w:r>
      <w:r w:rsidR="00ED19F6" w:rsidRPr="000368D6">
        <w:rPr>
          <w:rFonts w:ascii="Times New Roman" w:eastAsia="Times New Roman" w:hAnsi="Times New Roman" w:cs="Times New Roman"/>
          <w:color w:val="000000" w:themeColor="text1"/>
          <w:szCs w:val="24"/>
        </w:rPr>
        <w:t>to</w:t>
      </w:r>
      <w:r w:rsidR="00ED19F6" w:rsidRPr="000368D6">
        <w:rPr>
          <w:rFonts w:ascii="Times New Roman" w:eastAsia="Times New Roman" w:hAnsi="Times New Roman" w:cs="Times New Roman"/>
          <w:color w:val="000000" w:themeColor="text1"/>
          <w:spacing w:val="37"/>
          <w:szCs w:val="24"/>
        </w:rPr>
        <w:t xml:space="preserve"> </w:t>
      </w:r>
      <w:r w:rsidR="00ED19F6" w:rsidRPr="000368D6">
        <w:rPr>
          <w:rFonts w:ascii="Times New Roman" w:eastAsia="Times New Roman" w:hAnsi="Times New Roman" w:cs="Times New Roman"/>
          <w:color w:val="000000" w:themeColor="text1"/>
          <w:spacing w:val="1"/>
          <w:szCs w:val="24"/>
        </w:rPr>
        <w:t>a</w:t>
      </w:r>
      <w:r w:rsidR="00ED19F6" w:rsidRPr="000368D6">
        <w:rPr>
          <w:rFonts w:ascii="Times New Roman" w:eastAsia="Times New Roman" w:hAnsi="Times New Roman" w:cs="Times New Roman"/>
          <w:color w:val="000000" w:themeColor="text1"/>
          <w:szCs w:val="24"/>
        </w:rPr>
        <w:t>d</w:t>
      </w:r>
      <w:r w:rsidR="00ED19F6" w:rsidRPr="000368D6">
        <w:rPr>
          <w:rFonts w:ascii="Times New Roman" w:eastAsia="Times New Roman" w:hAnsi="Times New Roman" w:cs="Times New Roman"/>
          <w:color w:val="000000" w:themeColor="text1"/>
          <w:spacing w:val="-2"/>
          <w:szCs w:val="24"/>
        </w:rPr>
        <w:t>-</w:t>
      </w:r>
      <w:r w:rsidR="00ED19F6" w:rsidRPr="000368D6">
        <w:rPr>
          <w:rFonts w:ascii="Times New Roman" w:eastAsia="Times New Roman" w:hAnsi="Times New Roman" w:cs="Times New Roman"/>
          <w:color w:val="000000" w:themeColor="text1"/>
          <w:szCs w:val="24"/>
        </w:rPr>
        <w:t>lib</w:t>
      </w:r>
      <w:r w:rsidR="00ED19F6" w:rsidRPr="000368D6">
        <w:rPr>
          <w:rFonts w:ascii="Times New Roman" w:eastAsia="Times New Roman" w:hAnsi="Times New Roman" w:cs="Times New Roman"/>
          <w:color w:val="000000" w:themeColor="text1"/>
          <w:spacing w:val="-2"/>
          <w:szCs w:val="24"/>
        </w:rPr>
        <w:t>i</w:t>
      </w:r>
      <w:r w:rsidR="00ED19F6" w:rsidRPr="000368D6">
        <w:rPr>
          <w:rFonts w:ascii="Times New Roman" w:eastAsia="Times New Roman" w:hAnsi="Times New Roman" w:cs="Times New Roman"/>
          <w:color w:val="000000" w:themeColor="text1"/>
          <w:szCs w:val="24"/>
        </w:rPr>
        <w:t>t</w:t>
      </w:r>
      <w:r w:rsidR="00ED19F6" w:rsidRPr="000368D6">
        <w:rPr>
          <w:rFonts w:ascii="Times New Roman" w:eastAsia="Times New Roman" w:hAnsi="Times New Roman" w:cs="Times New Roman"/>
          <w:color w:val="000000" w:themeColor="text1"/>
          <w:spacing w:val="-2"/>
          <w:szCs w:val="24"/>
        </w:rPr>
        <w:t>u</w:t>
      </w:r>
      <w:r w:rsidR="00ED19F6" w:rsidRPr="000368D6">
        <w:rPr>
          <w:rFonts w:ascii="Times New Roman" w:eastAsia="Times New Roman" w:hAnsi="Times New Roman" w:cs="Times New Roman"/>
          <w:color w:val="000000" w:themeColor="text1"/>
          <w:szCs w:val="24"/>
        </w:rPr>
        <w:t xml:space="preserve">m </w:t>
      </w:r>
      <w:r w:rsidR="00ED19F6" w:rsidRPr="000368D6">
        <w:rPr>
          <w:rFonts w:ascii="Times New Roman" w:eastAsia="Times New Roman" w:hAnsi="Times New Roman" w:cs="Times New Roman"/>
          <w:color w:val="000000" w:themeColor="text1"/>
          <w:spacing w:val="-2"/>
          <w:szCs w:val="24"/>
        </w:rPr>
        <w:t>f</w:t>
      </w:r>
      <w:r w:rsidR="00ED19F6" w:rsidRPr="000368D6">
        <w:rPr>
          <w:rFonts w:ascii="Times New Roman" w:eastAsia="Times New Roman" w:hAnsi="Times New Roman" w:cs="Times New Roman"/>
          <w:color w:val="000000" w:themeColor="text1"/>
          <w:spacing w:val="1"/>
          <w:szCs w:val="24"/>
        </w:rPr>
        <w:t>ee</w:t>
      </w:r>
      <w:r w:rsidR="00ED19F6" w:rsidRPr="000368D6">
        <w:rPr>
          <w:rFonts w:ascii="Times New Roman" w:eastAsia="Times New Roman" w:hAnsi="Times New Roman" w:cs="Times New Roman"/>
          <w:color w:val="000000" w:themeColor="text1"/>
          <w:szCs w:val="24"/>
        </w:rPr>
        <w:t>d</w:t>
      </w:r>
      <w:r w:rsidR="001612C2" w:rsidRPr="000368D6">
        <w:rPr>
          <w:rFonts w:ascii="Times New Roman" w:eastAsia="Times New Roman" w:hAnsi="Times New Roman" w:cs="Times New Roman"/>
          <w:color w:val="000000" w:themeColor="text1"/>
          <w:szCs w:val="24"/>
        </w:rPr>
        <w:t>s and water</w:t>
      </w:r>
      <w:r w:rsidR="00ED19F6" w:rsidRPr="000368D6">
        <w:rPr>
          <w:rFonts w:ascii="Times New Roman" w:eastAsia="Times New Roman" w:hAnsi="Times New Roman" w:cs="Times New Roman"/>
          <w:color w:val="000000" w:themeColor="text1"/>
          <w:szCs w:val="24"/>
        </w:rPr>
        <w:t>.</w:t>
      </w:r>
      <w:r w:rsidR="005E6038" w:rsidRPr="000368D6">
        <w:rPr>
          <w:rFonts w:ascii="Times New Roman" w:eastAsia="Times New Roman" w:hAnsi="Times New Roman" w:cs="Times New Roman"/>
          <w:color w:val="000000" w:themeColor="text1"/>
          <w:szCs w:val="24"/>
        </w:rPr>
        <w:t xml:space="preserve"> </w:t>
      </w:r>
      <w:r w:rsidR="002B393B" w:rsidRPr="000368D6">
        <w:rPr>
          <w:rFonts w:ascii="Times New Roman" w:eastAsia="Times New Roman" w:hAnsi="Times New Roman" w:cs="Times New Roman"/>
          <w:color w:val="000000" w:themeColor="text1"/>
          <w:szCs w:val="24"/>
        </w:rPr>
        <w:t>Results indicated that, l</w:t>
      </w:r>
      <w:r w:rsidR="001612C2" w:rsidRPr="000368D6">
        <w:rPr>
          <w:rFonts w:ascii="Times New Roman" w:eastAsia="Times New Roman" w:hAnsi="Times New Roman" w:cs="Times New Roman"/>
          <w:color w:val="000000" w:themeColor="text1"/>
          <w:szCs w:val="24"/>
        </w:rPr>
        <w:t>ive weight significantly (p&lt;0.01) increased in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and 4</w:t>
      </w:r>
      <w:r w:rsidR="001612C2" w:rsidRPr="000368D6">
        <w:rPr>
          <w:rFonts w:ascii="Times New Roman" w:eastAsia="Times New Roman" w:hAnsi="Times New Roman" w:cs="Times New Roman"/>
          <w:color w:val="000000" w:themeColor="text1"/>
          <w:szCs w:val="24"/>
          <w:vertAlign w:val="superscript"/>
        </w:rPr>
        <w:t>th</w:t>
      </w:r>
      <w:r w:rsidR="001612C2" w:rsidRPr="000368D6">
        <w:rPr>
          <w:rFonts w:ascii="Times New Roman" w:eastAsia="Times New Roman" w:hAnsi="Times New Roman" w:cs="Times New Roman"/>
          <w:color w:val="000000" w:themeColor="text1"/>
          <w:szCs w:val="24"/>
        </w:rPr>
        <w:t xml:space="preserve"> weeks, weight gain increased (p&lt;0.01) in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xml:space="preserve"> and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weeks, feed intake improved (p&lt;0.001) in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xml:space="preserve"> and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weeks and FCR improved (p&lt;0.05) only in the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xml:space="preserve"> week as the main effects of supplementing lemon juice in the drinking water of the </w:t>
      </w:r>
      <w:r w:rsidR="0005677A">
        <w:rPr>
          <w:rFonts w:ascii="Times New Roman" w:eastAsia="Times New Roman" w:hAnsi="Times New Roman" w:cs="Times New Roman"/>
          <w:color w:val="000000" w:themeColor="text1"/>
          <w:szCs w:val="24"/>
        </w:rPr>
        <w:t xml:space="preserve">commercial broiler birds. On </w:t>
      </w:r>
      <w:r w:rsidR="001612C2" w:rsidRPr="000368D6">
        <w:rPr>
          <w:rFonts w:ascii="Times New Roman" w:eastAsia="Times New Roman" w:hAnsi="Times New Roman" w:cs="Times New Roman"/>
          <w:color w:val="000000" w:themeColor="text1"/>
          <w:szCs w:val="24"/>
        </w:rPr>
        <w:t>average, during 0-3 weeks, lemon juice exerted positive effects (p&lt;0.01) on feed intake and weight gain. However, only feed intake improved (p&lt;0.01) during 0-4 weeks. Similar to lemon juice, molasses improved (p&lt;0.01) live weight in 2</w:t>
      </w:r>
      <w:r w:rsidR="001612C2" w:rsidRPr="000368D6">
        <w:rPr>
          <w:rFonts w:ascii="Times New Roman" w:eastAsia="Times New Roman" w:hAnsi="Times New Roman" w:cs="Times New Roman"/>
          <w:color w:val="000000" w:themeColor="text1"/>
          <w:szCs w:val="24"/>
          <w:vertAlign w:val="superscript"/>
        </w:rPr>
        <w:t>nd</w:t>
      </w:r>
      <w:r w:rsidR="001612C2" w:rsidRPr="000368D6">
        <w:rPr>
          <w:rFonts w:ascii="Times New Roman" w:eastAsia="Times New Roman" w:hAnsi="Times New Roman" w:cs="Times New Roman"/>
          <w:color w:val="000000" w:themeColor="text1"/>
          <w:szCs w:val="24"/>
        </w:rPr>
        <w:t>,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and 4</w:t>
      </w:r>
      <w:r w:rsidR="001612C2" w:rsidRPr="000368D6">
        <w:rPr>
          <w:rFonts w:ascii="Times New Roman" w:eastAsia="Times New Roman" w:hAnsi="Times New Roman" w:cs="Times New Roman"/>
          <w:color w:val="000000" w:themeColor="text1"/>
          <w:szCs w:val="24"/>
          <w:vertAlign w:val="superscript"/>
        </w:rPr>
        <w:t>th</w:t>
      </w:r>
      <w:r w:rsidR="001612C2" w:rsidRPr="000368D6">
        <w:rPr>
          <w:rFonts w:ascii="Times New Roman" w:eastAsia="Times New Roman" w:hAnsi="Times New Roman" w:cs="Times New Roman"/>
          <w:color w:val="000000" w:themeColor="text1"/>
          <w:szCs w:val="24"/>
        </w:rPr>
        <w:t xml:space="preserve"> weeks, weight gain increased (p&lt;0.001) in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xml:space="preserve"> and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weeks and feed intake improved (p&lt;0.05) in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2</w:t>
      </w:r>
      <w:r w:rsidR="001612C2" w:rsidRPr="000368D6">
        <w:rPr>
          <w:rFonts w:ascii="Times New Roman" w:eastAsia="Times New Roman" w:hAnsi="Times New Roman" w:cs="Times New Roman"/>
          <w:color w:val="000000" w:themeColor="text1"/>
          <w:szCs w:val="24"/>
          <w:vertAlign w:val="superscript"/>
        </w:rPr>
        <w:t>nd</w:t>
      </w:r>
      <w:r w:rsidR="001612C2" w:rsidRPr="000368D6">
        <w:rPr>
          <w:rFonts w:ascii="Times New Roman" w:eastAsia="Times New Roman" w:hAnsi="Times New Roman" w:cs="Times New Roman"/>
          <w:color w:val="000000" w:themeColor="text1"/>
          <w:szCs w:val="24"/>
        </w:rPr>
        <w:t xml:space="preserve"> and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weeks and FCR improved (p&lt;0.05) </w:t>
      </w:r>
      <w:r w:rsidR="0005677A">
        <w:rPr>
          <w:rFonts w:ascii="Times New Roman" w:eastAsia="Times New Roman" w:hAnsi="Times New Roman" w:cs="Times New Roman"/>
          <w:color w:val="000000" w:themeColor="text1"/>
          <w:szCs w:val="24"/>
        </w:rPr>
        <w:t>in</w:t>
      </w:r>
      <w:r w:rsidR="001612C2" w:rsidRPr="000368D6">
        <w:rPr>
          <w:rFonts w:ascii="Times New Roman" w:eastAsia="Times New Roman" w:hAnsi="Times New Roman" w:cs="Times New Roman"/>
          <w:color w:val="000000" w:themeColor="text1"/>
          <w:szCs w:val="24"/>
        </w:rPr>
        <w:t xml:space="preserve"> 2</w:t>
      </w:r>
      <w:r w:rsidR="001612C2" w:rsidRPr="000368D6">
        <w:rPr>
          <w:rFonts w:ascii="Times New Roman" w:eastAsia="Times New Roman" w:hAnsi="Times New Roman" w:cs="Times New Roman"/>
          <w:color w:val="000000" w:themeColor="text1"/>
          <w:szCs w:val="24"/>
          <w:vertAlign w:val="superscript"/>
        </w:rPr>
        <w:t>nd</w:t>
      </w:r>
      <w:r w:rsidR="001612C2" w:rsidRPr="000368D6">
        <w:rPr>
          <w:rFonts w:ascii="Times New Roman" w:eastAsia="Times New Roman" w:hAnsi="Times New Roman" w:cs="Times New Roman"/>
          <w:color w:val="000000" w:themeColor="text1"/>
          <w:szCs w:val="24"/>
        </w:rPr>
        <w:t>,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and 4</w:t>
      </w:r>
      <w:r w:rsidR="001612C2" w:rsidRPr="000368D6">
        <w:rPr>
          <w:rFonts w:ascii="Times New Roman" w:eastAsia="Times New Roman" w:hAnsi="Times New Roman" w:cs="Times New Roman"/>
          <w:color w:val="000000" w:themeColor="text1"/>
          <w:szCs w:val="24"/>
          <w:vertAlign w:val="superscript"/>
        </w:rPr>
        <w:t>th</w:t>
      </w:r>
      <w:r w:rsidR="001612C2" w:rsidRPr="000368D6">
        <w:rPr>
          <w:rFonts w:ascii="Times New Roman" w:eastAsia="Times New Roman" w:hAnsi="Times New Roman" w:cs="Times New Roman"/>
          <w:color w:val="000000" w:themeColor="text1"/>
          <w:szCs w:val="24"/>
        </w:rPr>
        <w:t xml:space="preserve"> weeks as the main effect. </w:t>
      </w:r>
      <w:r w:rsidR="002B393B" w:rsidRPr="000368D6">
        <w:rPr>
          <w:rFonts w:ascii="Times New Roman" w:eastAsia="Times New Roman" w:hAnsi="Times New Roman" w:cs="Times New Roman"/>
          <w:color w:val="000000" w:themeColor="text1"/>
          <w:szCs w:val="24"/>
        </w:rPr>
        <w:t xml:space="preserve">Overall, </w:t>
      </w:r>
      <w:r w:rsidR="001612C2" w:rsidRPr="000368D6">
        <w:rPr>
          <w:rFonts w:ascii="Times New Roman" w:eastAsia="Times New Roman" w:hAnsi="Times New Roman" w:cs="Times New Roman"/>
          <w:color w:val="000000" w:themeColor="text1"/>
          <w:szCs w:val="24"/>
        </w:rPr>
        <w:t xml:space="preserve">feed intake (p&lt;0.001), weight gain (p&lt;0.001) and FCR (p&lt;0.05) were improved during 0-3 weeks and only feed intake improved (p&lt;0.001)  during 0-4 weeks. Unlike main effects, combined effects of lemon </w:t>
      </w:r>
      <w:r w:rsidR="00B039C2">
        <w:rPr>
          <w:rFonts w:ascii="Times New Roman" w:eastAsia="Times New Roman" w:hAnsi="Times New Roman" w:cs="Times New Roman"/>
          <w:color w:val="000000" w:themeColor="text1"/>
          <w:szCs w:val="24"/>
        </w:rPr>
        <w:t xml:space="preserve">juice </w:t>
      </w:r>
      <w:r w:rsidR="001612C2" w:rsidRPr="000368D6">
        <w:rPr>
          <w:rFonts w:ascii="Times New Roman" w:eastAsia="Times New Roman" w:hAnsi="Times New Roman" w:cs="Times New Roman"/>
          <w:color w:val="000000" w:themeColor="text1"/>
          <w:szCs w:val="24"/>
        </w:rPr>
        <w:t>and molasses were significant only for weight gain in 3</w:t>
      </w:r>
      <w:r w:rsidR="001612C2" w:rsidRPr="000368D6">
        <w:rPr>
          <w:rFonts w:ascii="Times New Roman" w:eastAsia="Times New Roman" w:hAnsi="Times New Roman" w:cs="Times New Roman"/>
          <w:color w:val="000000" w:themeColor="text1"/>
          <w:szCs w:val="24"/>
          <w:vertAlign w:val="superscript"/>
        </w:rPr>
        <w:t>rd</w:t>
      </w:r>
      <w:r w:rsidR="001612C2" w:rsidRPr="000368D6">
        <w:rPr>
          <w:rFonts w:ascii="Times New Roman" w:eastAsia="Times New Roman" w:hAnsi="Times New Roman" w:cs="Times New Roman"/>
          <w:color w:val="000000" w:themeColor="text1"/>
          <w:szCs w:val="24"/>
        </w:rPr>
        <w:t xml:space="preserve"> week (p&lt;0.05) and FCR in 1</w:t>
      </w:r>
      <w:r w:rsidR="001612C2" w:rsidRPr="000368D6">
        <w:rPr>
          <w:rFonts w:ascii="Times New Roman" w:eastAsia="Times New Roman" w:hAnsi="Times New Roman" w:cs="Times New Roman"/>
          <w:color w:val="000000" w:themeColor="text1"/>
          <w:szCs w:val="24"/>
          <w:vertAlign w:val="superscript"/>
        </w:rPr>
        <w:t>st</w:t>
      </w:r>
      <w:r w:rsidR="001612C2" w:rsidRPr="000368D6">
        <w:rPr>
          <w:rFonts w:ascii="Times New Roman" w:eastAsia="Times New Roman" w:hAnsi="Times New Roman" w:cs="Times New Roman"/>
          <w:color w:val="000000" w:themeColor="text1"/>
          <w:szCs w:val="24"/>
        </w:rPr>
        <w:t xml:space="preserve"> and 4</w:t>
      </w:r>
      <w:r w:rsidR="001612C2" w:rsidRPr="000368D6">
        <w:rPr>
          <w:rFonts w:ascii="Times New Roman" w:eastAsia="Times New Roman" w:hAnsi="Times New Roman" w:cs="Times New Roman"/>
          <w:color w:val="000000" w:themeColor="text1"/>
          <w:szCs w:val="24"/>
          <w:vertAlign w:val="superscript"/>
        </w:rPr>
        <w:t>th</w:t>
      </w:r>
      <w:r w:rsidR="001612C2" w:rsidRPr="000368D6">
        <w:rPr>
          <w:rFonts w:ascii="Times New Roman" w:eastAsia="Times New Roman" w:hAnsi="Times New Roman" w:cs="Times New Roman"/>
          <w:color w:val="000000" w:themeColor="text1"/>
          <w:szCs w:val="24"/>
        </w:rPr>
        <w:t xml:space="preserve"> weeks (p&lt;0.01). Main effect of supplementing lemon </w:t>
      </w:r>
      <w:r w:rsidR="00B039C2">
        <w:rPr>
          <w:rFonts w:ascii="Times New Roman" w:eastAsia="Times New Roman" w:hAnsi="Times New Roman" w:cs="Times New Roman"/>
          <w:color w:val="000000" w:themeColor="text1"/>
          <w:szCs w:val="24"/>
        </w:rPr>
        <w:t xml:space="preserve">juice </w:t>
      </w:r>
      <w:r w:rsidR="001612C2" w:rsidRPr="000368D6">
        <w:rPr>
          <w:rFonts w:ascii="Times New Roman" w:eastAsia="Times New Roman" w:hAnsi="Times New Roman" w:cs="Times New Roman"/>
          <w:color w:val="000000" w:themeColor="text1"/>
          <w:szCs w:val="24"/>
        </w:rPr>
        <w:t>was positive for wing (p&lt;0.05), drumstick (p&lt;0.001), neck (p&lt;0.001), skin (p&lt;0.05), intestine (p&lt;0.001), breast muscle (p&lt;0.001), liver (p&lt;0.05), head (p&lt;0.001), abdominal fat (p&lt;0.001) and feather weight (p&lt;0.001). Similarly, main effect of supplementing molasses was positive for drumstick (p&lt;0.001), neck (p&lt;0.001), intestine (p&lt;0.05), breast muscle (p&lt;0.001), shank (p&lt;0.05), liver (p&lt;0.05), head (p&lt;0.05) and abdominal fat weight (p&lt;0.01). Combined effects were positive for dressing percent (p&lt;0.05), wing weight (p&lt;0.05), drumstick weight (p&lt;0.05), breast muscle weight (p&lt;0.001), thigh muscle weight (p&lt;0.05), gizzard weight (p&lt;0.05) and abdominal fat weight (p&lt;0.05). Main effect of supplementing both lemon juice and molasses were significant (p&lt;0.01) for glucose, albumin, total protein, LDL, HDL and cholesterol. However, combined effects were significant (p&lt;0.01) only for glucose, albumin, LDL and HDL. There was a positive relationship betw</w:t>
      </w:r>
      <w:r w:rsidR="0005677A">
        <w:rPr>
          <w:rFonts w:ascii="Times New Roman" w:eastAsia="Times New Roman" w:hAnsi="Times New Roman" w:cs="Times New Roman"/>
          <w:color w:val="000000" w:themeColor="text1"/>
          <w:szCs w:val="24"/>
        </w:rPr>
        <w:t>een cholesterol and glucose (r=</w:t>
      </w:r>
      <w:r w:rsidR="001612C2" w:rsidRPr="000368D6">
        <w:rPr>
          <w:rFonts w:ascii="Times New Roman" w:eastAsia="Times New Roman" w:hAnsi="Times New Roman" w:cs="Times New Roman"/>
          <w:color w:val="000000" w:themeColor="text1"/>
          <w:szCs w:val="24"/>
        </w:rPr>
        <w:t xml:space="preserve">0.70; p&lt;0.01) and </w:t>
      </w:r>
      <w:r w:rsidR="000368D6">
        <w:rPr>
          <w:rFonts w:ascii="Times New Roman" w:eastAsia="Times New Roman" w:hAnsi="Times New Roman" w:cs="Times New Roman"/>
          <w:color w:val="000000" w:themeColor="text1"/>
          <w:szCs w:val="24"/>
        </w:rPr>
        <w:t xml:space="preserve">a negative relationship between </w:t>
      </w:r>
      <w:r w:rsidR="001612C2" w:rsidRPr="000368D6">
        <w:rPr>
          <w:rFonts w:ascii="Times New Roman" w:eastAsia="Times New Roman" w:hAnsi="Times New Roman" w:cs="Times New Roman"/>
          <w:color w:val="000000" w:themeColor="text1"/>
          <w:szCs w:val="24"/>
        </w:rPr>
        <w:t xml:space="preserve">total protein and glucose (r=-0.80; p&lt;0.001). </w:t>
      </w:r>
      <w:r w:rsidR="000B5266" w:rsidRPr="000368D6">
        <w:rPr>
          <w:rFonts w:ascii="Times New Roman" w:eastAsia="Times New Roman" w:hAnsi="Times New Roman" w:cs="Times New Roman"/>
          <w:color w:val="000000" w:themeColor="text1"/>
          <w:szCs w:val="24"/>
        </w:rPr>
        <w:t>Inclusion of 1 ml/litre lemon juice and 3% molasses in drinking water in addition to regular pellet diet is recommended for better growth, optimum FCR and desirable carcass characteristics in commercial broiler.</w:t>
      </w:r>
    </w:p>
    <w:p w:rsidR="001612C2" w:rsidRPr="000368D6" w:rsidRDefault="001612C2" w:rsidP="001612C2">
      <w:pPr>
        <w:spacing w:after="0" w:line="288" w:lineRule="auto"/>
        <w:jc w:val="both"/>
        <w:rPr>
          <w:rFonts w:ascii="Times New Roman" w:eastAsia="Times New Roman" w:hAnsi="Times New Roman" w:cs="Times New Roman"/>
          <w:color w:val="000000" w:themeColor="text1"/>
          <w:szCs w:val="24"/>
        </w:rPr>
      </w:pPr>
    </w:p>
    <w:p w:rsidR="00ED19F6" w:rsidRPr="000368D6" w:rsidRDefault="00ED19F6" w:rsidP="001F31C0">
      <w:pPr>
        <w:spacing w:after="0" w:line="288" w:lineRule="auto"/>
        <w:jc w:val="both"/>
        <w:rPr>
          <w:rFonts w:ascii="Times New Roman" w:eastAsia="Times New Roman" w:hAnsi="Times New Roman" w:cs="Times New Roman"/>
          <w:color w:val="000000" w:themeColor="text1"/>
          <w:spacing w:val="1"/>
          <w:szCs w:val="24"/>
        </w:rPr>
      </w:pPr>
      <w:r w:rsidRPr="000368D6">
        <w:rPr>
          <w:rFonts w:ascii="Times New Roman" w:eastAsia="Times New Roman" w:hAnsi="Times New Roman" w:cs="Times New Roman"/>
          <w:b/>
          <w:bCs/>
          <w:color w:val="000000" w:themeColor="text1"/>
          <w:szCs w:val="24"/>
        </w:rPr>
        <w:t>K</w:t>
      </w:r>
      <w:r w:rsidRPr="000368D6">
        <w:rPr>
          <w:rFonts w:ascii="Times New Roman" w:eastAsia="Times New Roman" w:hAnsi="Times New Roman" w:cs="Times New Roman"/>
          <w:b/>
          <w:bCs/>
          <w:color w:val="000000" w:themeColor="text1"/>
          <w:spacing w:val="1"/>
          <w:szCs w:val="24"/>
        </w:rPr>
        <w:t>e</w:t>
      </w:r>
      <w:r w:rsidRPr="000368D6">
        <w:rPr>
          <w:rFonts w:ascii="Times New Roman" w:eastAsia="Times New Roman" w:hAnsi="Times New Roman" w:cs="Times New Roman"/>
          <w:b/>
          <w:bCs/>
          <w:color w:val="000000" w:themeColor="text1"/>
          <w:spacing w:val="-2"/>
          <w:szCs w:val="24"/>
        </w:rPr>
        <w:t>y</w:t>
      </w:r>
      <w:r w:rsidRPr="000368D6">
        <w:rPr>
          <w:rFonts w:ascii="Times New Roman" w:eastAsia="Times New Roman" w:hAnsi="Times New Roman" w:cs="Times New Roman"/>
          <w:b/>
          <w:bCs/>
          <w:color w:val="000000" w:themeColor="text1"/>
          <w:spacing w:val="1"/>
          <w:szCs w:val="24"/>
        </w:rPr>
        <w:t>w</w:t>
      </w:r>
      <w:r w:rsidRPr="000368D6">
        <w:rPr>
          <w:rFonts w:ascii="Times New Roman" w:eastAsia="Times New Roman" w:hAnsi="Times New Roman" w:cs="Times New Roman"/>
          <w:b/>
          <w:bCs/>
          <w:color w:val="000000" w:themeColor="text1"/>
          <w:szCs w:val="24"/>
        </w:rPr>
        <w:t>o</w:t>
      </w:r>
      <w:r w:rsidRPr="000368D6">
        <w:rPr>
          <w:rFonts w:ascii="Times New Roman" w:eastAsia="Times New Roman" w:hAnsi="Times New Roman" w:cs="Times New Roman"/>
          <w:b/>
          <w:bCs/>
          <w:color w:val="000000" w:themeColor="text1"/>
          <w:spacing w:val="1"/>
          <w:szCs w:val="24"/>
        </w:rPr>
        <w:t>r</w:t>
      </w:r>
      <w:r w:rsidRPr="000368D6">
        <w:rPr>
          <w:rFonts w:ascii="Times New Roman" w:eastAsia="Times New Roman" w:hAnsi="Times New Roman" w:cs="Times New Roman"/>
          <w:b/>
          <w:bCs/>
          <w:color w:val="000000" w:themeColor="text1"/>
          <w:spacing w:val="-1"/>
          <w:szCs w:val="24"/>
        </w:rPr>
        <w:t>ds</w:t>
      </w:r>
      <w:r w:rsidRPr="000368D6">
        <w:rPr>
          <w:rFonts w:ascii="Times New Roman" w:eastAsia="Times New Roman" w:hAnsi="Times New Roman" w:cs="Times New Roman"/>
          <w:b/>
          <w:bCs/>
          <w:color w:val="000000" w:themeColor="text1"/>
          <w:szCs w:val="24"/>
        </w:rPr>
        <w:t>:</w:t>
      </w:r>
      <w:r w:rsidRPr="000368D6">
        <w:rPr>
          <w:rFonts w:ascii="Times New Roman" w:eastAsia="Times New Roman" w:hAnsi="Times New Roman" w:cs="Times New Roman"/>
          <w:b/>
          <w:bCs/>
          <w:color w:val="000000" w:themeColor="text1"/>
          <w:spacing w:val="3"/>
          <w:szCs w:val="24"/>
        </w:rPr>
        <w:t xml:space="preserve"> </w:t>
      </w:r>
      <w:r w:rsidR="008B0C2D">
        <w:rPr>
          <w:rFonts w:ascii="Times New Roman" w:eastAsia="Times New Roman" w:hAnsi="Times New Roman" w:cs="Times New Roman"/>
          <w:color w:val="000000" w:themeColor="text1"/>
          <w:szCs w:val="24"/>
        </w:rPr>
        <w:t>C</w:t>
      </w:r>
      <w:r w:rsidR="008B0C2D" w:rsidRPr="000368D6">
        <w:rPr>
          <w:rFonts w:ascii="Times New Roman" w:eastAsia="Times New Roman" w:hAnsi="Times New Roman" w:cs="Times New Roman"/>
          <w:color w:val="000000" w:themeColor="text1"/>
          <w:spacing w:val="1"/>
          <w:szCs w:val="24"/>
        </w:rPr>
        <w:t>a</w:t>
      </w:r>
      <w:r w:rsidR="008B0C2D" w:rsidRPr="000368D6">
        <w:rPr>
          <w:rFonts w:ascii="Times New Roman" w:eastAsia="Times New Roman" w:hAnsi="Times New Roman" w:cs="Times New Roman"/>
          <w:color w:val="000000" w:themeColor="text1"/>
          <w:spacing w:val="-2"/>
          <w:szCs w:val="24"/>
        </w:rPr>
        <w:t>r</w:t>
      </w:r>
      <w:r w:rsidR="008B0C2D" w:rsidRPr="000368D6">
        <w:rPr>
          <w:rFonts w:ascii="Times New Roman" w:eastAsia="Times New Roman" w:hAnsi="Times New Roman" w:cs="Times New Roman"/>
          <w:color w:val="000000" w:themeColor="text1"/>
          <w:spacing w:val="1"/>
          <w:szCs w:val="24"/>
        </w:rPr>
        <w:t>ca</w:t>
      </w:r>
      <w:r w:rsidR="008B0C2D" w:rsidRPr="000368D6">
        <w:rPr>
          <w:rFonts w:ascii="Times New Roman" w:eastAsia="Times New Roman" w:hAnsi="Times New Roman" w:cs="Times New Roman"/>
          <w:color w:val="000000" w:themeColor="text1"/>
          <w:spacing w:val="-1"/>
          <w:szCs w:val="24"/>
        </w:rPr>
        <w:t>s</w:t>
      </w:r>
      <w:r w:rsidR="008B0C2D" w:rsidRPr="000368D6">
        <w:rPr>
          <w:rFonts w:ascii="Times New Roman" w:eastAsia="Times New Roman" w:hAnsi="Times New Roman" w:cs="Times New Roman"/>
          <w:color w:val="000000" w:themeColor="text1"/>
          <w:szCs w:val="24"/>
        </w:rPr>
        <w:t>s</w:t>
      </w:r>
      <w:r w:rsidR="008B0C2D" w:rsidRPr="000368D6">
        <w:rPr>
          <w:rFonts w:ascii="Times New Roman" w:eastAsia="Times New Roman" w:hAnsi="Times New Roman" w:cs="Times New Roman"/>
          <w:color w:val="000000" w:themeColor="text1"/>
          <w:spacing w:val="4"/>
          <w:szCs w:val="24"/>
        </w:rPr>
        <w:t xml:space="preserve"> </w:t>
      </w:r>
      <w:r w:rsidR="008B0C2D" w:rsidRPr="000368D6">
        <w:rPr>
          <w:rFonts w:ascii="Times New Roman" w:eastAsia="Times New Roman" w:hAnsi="Times New Roman" w:cs="Times New Roman"/>
          <w:color w:val="000000" w:themeColor="text1"/>
          <w:spacing w:val="1"/>
          <w:szCs w:val="24"/>
        </w:rPr>
        <w:t>c</w:t>
      </w:r>
      <w:r w:rsidR="008B0C2D" w:rsidRPr="000368D6">
        <w:rPr>
          <w:rFonts w:ascii="Times New Roman" w:eastAsia="Times New Roman" w:hAnsi="Times New Roman" w:cs="Times New Roman"/>
          <w:color w:val="000000" w:themeColor="text1"/>
          <w:spacing w:val="-2"/>
          <w:szCs w:val="24"/>
        </w:rPr>
        <w:t>h</w:t>
      </w:r>
      <w:r w:rsidR="008B0C2D" w:rsidRPr="000368D6">
        <w:rPr>
          <w:rFonts w:ascii="Times New Roman" w:eastAsia="Times New Roman" w:hAnsi="Times New Roman" w:cs="Times New Roman"/>
          <w:color w:val="000000" w:themeColor="text1"/>
          <w:spacing w:val="1"/>
          <w:szCs w:val="24"/>
        </w:rPr>
        <w:t>a</w:t>
      </w:r>
      <w:r w:rsidR="008B0C2D" w:rsidRPr="000368D6">
        <w:rPr>
          <w:rFonts w:ascii="Times New Roman" w:eastAsia="Times New Roman" w:hAnsi="Times New Roman" w:cs="Times New Roman"/>
          <w:color w:val="000000" w:themeColor="text1"/>
          <w:spacing w:val="-2"/>
          <w:szCs w:val="24"/>
        </w:rPr>
        <w:t>r</w:t>
      </w:r>
      <w:r w:rsidR="008B0C2D" w:rsidRPr="000368D6">
        <w:rPr>
          <w:rFonts w:ascii="Times New Roman" w:eastAsia="Times New Roman" w:hAnsi="Times New Roman" w:cs="Times New Roman"/>
          <w:color w:val="000000" w:themeColor="text1"/>
          <w:spacing w:val="1"/>
          <w:szCs w:val="24"/>
        </w:rPr>
        <w:t>ac</w:t>
      </w:r>
      <w:r w:rsidR="008B0C2D" w:rsidRPr="000368D6">
        <w:rPr>
          <w:rFonts w:ascii="Times New Roman" w:eastAsia="Times New Roman" w:hAnsi="Times New Roman" w:cs="Times New Roman"/>
          <w:color w:val="000000" w:themeColor="text1"/>
          <w:spacing w:val="-2"/>
          <w:szCs w:val="24"/>
        </w:rPr>
        <w:t>t</w:t>
      </w:r>
      <w:r w:rsidR="008B0C2D" w:rsidRPr="000368D6">
        <w:rPr>
          <w:rFonts w:ascii="Times New Roman" w:eastAsia="Times New Roman" w:hAnsi="Times New Roman" w:cs="Times New Roman"/>
          <w:color w:val="000000" w:themeColor="text1"/>
          <w:spacing w:val="1"/>
          <w:szCs w:val="24"/>
        </w:rPr>
        <w:t>e</w:t>
      </w:r>
      <w:r w:rsidR="008B0C2D" w:rsidRPr="000368D6">
        <w:rPr>
          <w:rFonts w:ascii="Times New Roman" w:eastAsia="Times New Roman" w:hAnsi="Times New Roman" w:cs="Times New Roman"/>
          <w:color w:val="000000" w:themeColor="text1"/>
          <w:szCs w:val="24"/>
        </w:rPr>
        <w:t>r</w:t>
      </w:r>
      <w:r w:rsidR="008B0C2D" w:rsidRPr="000368D6">
        <w:rPr>
          <w:rFonts w:ascii="Times New Roman" w:eastAsia="Times New Roman" w:hAnsi="Times New Roman" w:cs="Times New Roman"/>
          <w:color w:val="000000" w:themeColor="text1"/>
          <w:spacing w:val="1"/>
          <w:szCs w:val="24"/>
        </w:rPr>
        <w:t>i</w:t>
      </w:r>
      <w:r w:rsidR="008B0C2D" w:rsidRPr="000368D6">
        <w:rPr>
          <w:rFonts w:ascii="Times New Roman" w:eastAsia="Times New Roman" w:hAnsi="Times New Roman" w:cs="Times New Roman"/>
          <w:color w:val="000000" w:themeColor="text1"/>
          <w:spacing w:val="-1"/>
          <w:szCs w:val="24"/>
        </w:rPr>
        <w:t>s</w:t>
      </w:r>
      <w:r w:rsidR="008B0C2D" w:rsidRPr="000368D6">
        <w:rPr>
          <w:rFonts w:ascii="Times New Roman" w:eastAsia="Times New Roman" w:hAnsi="Times New Roman" w:cs="Times New Roman"/>
          <w:color w:val="000000" w:themeColor="text1"/>
          <w:spacing w:val="-2"/>
          <w:szCs w:val="24"/>
        </w:rPr>
        <w:t>t</w:t>
      </w:r>
      <w:r w:rsidR="008B0C2D" w:rsidRPr="000368D6">
        <w:rPr>
          <w:rFonts w:ascii="Times New Roman" w:eastAsia="Times New Roman" w:hAnsi="Times New Roman" w:cs="Times New Roman"/>
          <w:color w:val="000000" w:themeColor="text1"/>
          <w:szCs w:val="24"/>
        </w:rPr>
        <w:t>i</w:t>
      </w:r>
      <w:r w:rsidR="008B0C2D" w:rsidRPr="000368D6">
        <w:rPr>
          <w:rFonts w:ascii="Times New Roman" w:eastAsia="Times New Roman" w:hAnsi="Times New Roman" w:cs="Times New Roman"/>
          <w:color w:val="000000" w:themeColor="text1"/>
          <w:spacing w:val="1"/>
          <w:szCs w:val="24"/>
        </w:rPr>
        <w:t>c</w:t>
      </w:r>
      <w:r w:rsidR="008B0C2D" w:rsidRPr="000368D6">
        <w:rPr>
          <w:rFonts w:ascii="Times New Roman" w:eastAsia="Times New Roman" w:hAnsi="Times New Roman" w:cs="Times New Roman"/>
          <w:color w:val="000000" w:themeColor="text1"/>
          <w:spacing w:val="-1"/>
          <w:szCs w:val="24"/>
        </w:rPr>
        <w:t>s,</w:t>
      </w:r>
      <w:r w:rsidR="008B0C2D" w:rsidRPr="000368D6">
        <w:rPr>
          <w:rFonts w:ascii="Times New Roman" w:eastAsia="Times New Roman" w:hAnsi="Times New Roman" w:cs="Times New Roman"/>
          <w:color w:val="000000" w:themeColor="text1"/>
          <w:spacing w:val="1"/>
          <w:szCs w:val="24"/>
        </w:rPr>
        <w:t xml:space="preserve"> hemato-biochemical parameters</w:t>
      </w:r>
      <w:r w:rsidR="008B0C2D">
        <w:rPr>
          <w:rFonts w:ascii="Times New Roman" w:eastAsia="Times New Roman" w:hAnsi="Times New Roman" w:cs="Times New Roman"/>
          <w:color w:val="000000" w:themeColor="text1"/>
          <w:spacing w:val="1"/>
          <w:szCs w:val="24"/>
        </w:rPr>
        <w:t>,</w:t>
      </w:r>
      <w:r w:rsidR="008B0C2D" w:rsidRPr="000368D6">
        <w:rPr>
          <w:rFonts w:ascii="Times New Roman" w:eastAsia="Times New Roman" w:hAnsi="Times New Roman" w:cs="Times New Roman"/>
          <w:color w:val="000000" w:themeColor="text1"/>
          <w:spacing w:val="-3"/>
          <w:szCs w:val="24"/>
        </w:rPr>
        <w:t xml:space="preserve"> </w:t>
      </w:r>
      <w:r w:rsidR="008B0C2D">
        <w:rPr>
          <w:rFonts w:ascii="Times New Roman" w:eastAsia="Times New Roman" w:hAnsi="Times New Roman" w:cs="Times New Roman"/>
          <w:color w:val="000000" w:themeColor="text1"/>
          <w:spacing w:val="-3"/>
          <w:szCs w:val="24"/>
        </w:rPr>
        <w:t>l</w:t>
      </w:r>
      <w:r w:rsidR="00DD2A53" w:rsidRPr="000368D6">
        <w:rPr>
          <w:rFonts w:ascii="Times New Roman" w:eastAsia="Times New Roman" w:hAnsi="Times New Roman" w:cs="Times New Roman"/>
          <w:color w:val="000000" w:themeColor="text1"/>
          <w:spacing w:val="-3"/>
          <w:szCs w:val="24"/>
        </w:rPr>
        <w:t>emon juice</w:t>
      </w:r>
      <w:r w:rsidRPr="000368D6">
        <w:rPr>
          <w:rFonts w:ascii="Times New Roman" w:eastAsia="Times New Roman" w:hAnsi="Times New Roman" w:cs="Times New Roman"/>
          <w:color w:val="000000" w:themeColor="text1"/>
          <w:szCs w:val="24"/>
        </w:rPr>
        <w:t>,</w:t>
      </w:r>
      <w:r w:rsidR="00DC192C" w:rsidRPr="000368D6">
        <w:rPr>
          <w:rFonts w:ascii="Times New Roman" w:eastAsia="Times New Roman" w:hAnsi="Times New Roman" w:cs="Times New Roman"/>
          <w:color w:val="000000" w:themeColor="text1"/>
          <w:szCs w:val="24"/>
        </w:rPr>
        <w:t xml:space="preserve"> m</w:t>
      </w:r>
      <w:r w:rsidR="00DD2A53" w:rsidRPr="000368D6">
        <w:rPr>
          <w:rFonts w:ascii="Times New Roman" w:eastAsia="Times New Roman" w:hAnsi="Times New Roman" w:cs="Times New Roman"/>
          <w:color w:val="000000" w:themeColor="text1"/>
          <w:szCs w:val="24"/>
        </w:rPr>
        <w:t>olasses,</w:t>
      </w:r>
      <w:r w:rsidRPr="000368D6">
        <w:rPr>
          <w:rFonts w:ascii="Times New Roman" w:eastAsia="Times New Roman" w:hAnsi="Times New Roman" w:cs="Times New Roman"/>
          <w:color w:val="000000" w:themeColor="text1"/>
          <w:szCs w:val="24"/>
        </w:rPr>
        <w:t xml:space="preserve"> </w:t>
      </w:r>
      <w:r w:rsidR="00A71530" w:rsidRPr="000368D6">
        <w:rPr>
          <w:rFonts w:ascii="Times New Roman" w:eastAsia="Times New Roman" w:hAnsi="Times New Roman" w:cs="Times New Roman"/>
          <w:color w:val="000000" w:themeColor="text1"/>
          <w:spacing w:val="-3"/>
          <w:szCs w:val="24"/>
        </w:rPr>
        <w:t>productive performance</w:t>
      </w:r>
    </w:p>
    <w:p w:rsidR="00652A26" w:rsidRPr="002846F7" w:rsidRDefault="00A71530" w:rsidP="00B90D25">
      <w:pPr>
        <w:jc w:val="center"/>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32"/>
          <w:szCs w:val="32"/>
        </w:rPr>
        <w:br w:type="page"/>
      </w:r>
      <w:r w:rsidR="00652A26" w:rsidRPr="002846F7">
        <w:rPr>
          <w:rFonts w:ascii="Times New Roman" w:hAnsi="Times New Roman" w:cs="Times New Roman"/>
          <w:b/>
          <w:bCs/>
          <w:color w:val="000000" w:themeColor="text1"/>
          <w:sz w:val="32"/>
          <w:szCs w:val="32"/>
        </w:rPr>
        <w:lastRenderedPageBreak/>
        <w:t>Chapter I: Introduction</w:t>
      </w:r>
    </w:p>
    <w:p w:rsidR="00652A26" w:rsidRPr="002846F7" w:rsidRDefault="00652A26" w:rsidP="0009375B">
      <w:pPr>
        <w:spacing w:after="0" w:line="360" w:lineRule="auto"/>
        <w:jc w:val="both"/>
        <w:rPr>
          <w:rFonts w:ascii="Times New Roman" w:hAnsi="Times New Roman" w:cs="Times New Roman"/>
          <w:b/>
          <w:bCs/>
          <w:color w:val="000000" w:themeColor="text1"/>
          <w:sz w:val="24"/>
          <w:szCs w:val="24"/>
        </w:rPr>
      </w:pPr>
    </w:p>
    <w:p w:rsidR="00652A26" w:rsidRPr="002846F7" w:rsidRDefault="00652A26" w:rsidP="0009375B">
      <w:pPr>
        <w:spacing w:after="0" w:line="360" w:lineRule="auto"/>
        <w:jc w:val="both"/>
        <w:rPr>
          <w:rFonts w:ascii="Times New Roman" w:hAnsi="Times New Roman" w:cs="Times New Roman"/>
          <w:b/>
          <w:bCs/>
          <w:color w:val="000000" w:themeColor="text1"/>
          <w:sz w:val="24"/>
          <w:szCs w:val="24"/>
        </w:rPr>
      </w:pPr>
      <w:r w:rsidRPr="002846F7">
        <w:rPr>
          <w:rFonts w:ascii="Times New Roman" w:hAnsi="Times New Roman" w:cs="Times New Roman"/>
          <w:color w:val="000000" w:themeColor="text1"/>
          <w:sz w:val="24"/>
          <w:szCs w:val="24"/>
          <w:shd w:val="clear" w:color="auto" w:fill="FFFFFF"/>
        </w:rPr>
        <w:t>The poultry sub-sector is an important avenue in fosterin</w:t>
      </w:r>
      <w:r w:rsidR="00A71530" w:rsidRPr="002846F7">
        <w:rPr>
          <w:rFonts w:ascii="Times New Roman" w:hAnsi="Times New Roman" w:cs="Times New Roman"/>
          <w:color w:val="000000" w:themeColor="text1"/>
          <w:sz w:val="24"/>
          <w:szCs w:val="24"/>
          <w:shd w:val="clear" w:color="auto" w:fill="FFFFFF"/>
        </w:rPr>
        <w:t>g agricultural growth and reducing</w:t>
      </w:r>
      <w:r w:rsidRPr="002846F7">
        <w:rPr>
          <w:rFonts w:ascii="Times New Roman" w:hAnsi="Times New Roman" w:cs="Times New Roman"/>
          <w:color w:val="000000" w:themeColor="text1"/>
          <w:sz w:val="24"/>
          <w:szCs w:val="24"/>
          <w:shd w:val="clear" w:color="auto" w:fill="FFFFFF"/>
        </w:rPr>
        <w:t xml:space="preserve"> malnutrition for the people in Bangladesh. It is an integral part of farming system in Bangladesh and has created direct, indirect employment opportunity including support services for about 6 million people (</w:t>
      </w:r>
      <w:r w:rsidRPr="002846F7">
        <w:rPr>
          <w:rFonts w:ascii="Times New Roman" w:hAnsi="Times New Roman" w:cs="Times New Roman"/>
          <w:b/>
          <w:color w:val="000000" w:themeColor="text1"/>
          <w:sz w:val="24"/>
          <w:szCs w:val="24"/>
          <w:shd w:val="clear" w:color="auto" w:fill="FFFFFF"/>
        </w:rPr>
        <w:t>Ansarey, 2012)</w:t>
      </w:r>
      <w:r w:rsidRPr="002846F7">
        <w:rPr>
          <w:rFonts w:ascii="Times New Roman" w:hAnsi="Times New Roman" w:cs="Times New Roman"/>
          <w:color w:val="000000" w:themeColor="text1"/>
          <w:sz w:val="24"/>
          <w:szCs w:val="24"/>
          <w:shd w:val="clear" w:color="auto" w:fill="FFFFFF"/>
        </w:rPr>
        <w:t xml:space="preserve">. This sub-sector has </w:t>
      </w:r>
      <w:r w:rsidR="00B2507E" w:rsidRPr="002846F7">
        <w:rPr>
          <w:rFonts w:ascii="Times New Roman" w:hAnsi="Times New Roman" w:cs="Times New Roman"/>
          <w:color w:val="000000" w:themeColor="text1"/>
          <w:sz w:val="24"/>
          <w:szCs w:val="24"/>
          <w:shd w:val="clear" w:color="auto" w:fill="FFFFFF"/>
        </w:rPr>
        <w:t>been proven</w:t>
      </w:r>
      <w:r w:rsidRPr="002846F7">
        <w:rPr>
          <w:rFonts w:ascii="Times New Roman" w:hAnsi="Times New Roman" w:cs="Times New Roman"/>
          <w:color w:val="000000" w:themeColor="text1"/>
          <w:sz w:val="24"/>
          <w:szCs w:val="24"/>
          <w:shd w:val="clear" w:color="auto" w:fill="FFFFFF"/>
        </w:rPr>
        <w:t xml:space="preserve"> as an attractive economic activity, thereby, indicating its` importance for the entire economy. The sector accounts for 14% of the total value of livestock output and is growing rapidly </w:t>
      </w:r>
      <w:r w:rsidRPr="002846F7">
        <w:rPr>
          <w:rFonts w:ascii="Times New Roman" w:hAnsi="Times New Roman" w:cs="Times New Roman"/>
          <w:b/>
          <w:color w:val="000000" w:themeColor="text1"/>
          <w:sz w:val="24"/>
          <w:szCs w:val="24"/>
          <w:shd w:val="clear" w:color="auto" w:fill="FFFFFF"/>
        </w:rPr>
        <w:t>(Raihan and Mahmud, 2008).</w:t>
      </w:r>
      <w:r w:rsidRPr="002846F7">
        <w:rPr>
          <w:rFonts w:ascii="Times New Roman" w:hAnsi="Times New Roman" w:cs="Times New Roman"/>
          <w:color w:val="000000" w:themeColor="text1"/>
          <w:sz w:val="24"/>
          <w:szCs w:val="24"/>
          <w:shd w:val="clear" w:color="auto" w:fill="FFFFFF"/>
        </w:rPr>
        <w:t xml:space="preserve"> It is </w:t>
      </w:r>
      <w:r w:rsidR="00B2507E" w:rsidRPr="002846F7">
        <w:rPr>
          <w:rFonts w:ascii="Times New Roman" w:hAnsi="Times New Roman" w:cs="Times New Roman"/>
          <w:color w:val="000000" w:themeColor="text1"/>
          <w:sz w:val="24"/>
          <w:szCs w:val="24"/>
          <w:shd w:val="clear" w:color="auto" w:fill="FFFFFF"/>
        </w:rPr>
        <w:t>reported</w:t>
      </w:r>
      <w:r w:rsidRPr="002846F7">
        <w:rPr>
          <w:rFonts w:ascii="Times New Roman" w:hAnsi="Times New Roman" w:cs="Times New Roman"/>
          <w:color w:val="000000" w:themeColor="text1"/>
          <w:sz w:val="24"/>
          <w:szCs w:val="24"/>
          <w:shd w:val="clear" w:color="auto" w:fill="FFFFFF"/>
        </w:rPr>
        <w:t xml:space="preserve"> that</w:t>
      </w:r>
      <w:r w:rsidR="00B2507E" w:rsidRPr="002846F7">
        <w:rPr>
          <w:rFonts w:ascii="Times New Roman" w:hAnsi="Times New Roman" w:cs="Times New Roman"/>
          <w:color w:val="000000" w:themeColor="text1"/>
          <w:sz w:val="24"/>
          <w:szCs w:val="24"/>
          <w:shd w:val="clear" w:color="auto" w:fill="FFFFFF"/>
        </w:rPr>
        <w:t>,</w:t>
      </w:r>
      <w:r w:rsidRPr="002846F7">
        <w:rPr>
          <w:rFonts w:ascii="Times New Roman" w:hAnsi="Times New Roman" w:cs="Times New Roman"/>
          <w:color w:val="000000" w:themeColor="text1"/>
          <w:sz w:val="24"/>
          <w:szCs w:val="24"/>
          <w:shd w:val="clear" w:color="auto" w:fill="FFFFFF"/>
        </w:rPr>
        <w:t xml:space="preserve"> poultry meat alone contributes 37% of the total meat production in Bangladesh. Poultry contributes about 22-27% of the total animal protein supply in the country </w:t>
      </w:r>
      <w:r w:rsidRPr="002846F7">
        <w:rPr>
          <w:rFonts w:ascii="Times New Roman" w:hAnsi="Times New Roman" w:cs="Times New Roman"/>
          <w:b/>
          <w:color w:val="000000" w:themeColor="text1"/>
          <w:sz w:val="24"/>
          <w:szCs w:val="24"/>
          <w:shd w:val="clear" w:color="auto" w:fill="FFFFFF"/>
        </w:rPr>
        <w:t>(Prabakaran, 2003)</w:t>
      </w:r>
      <w:r w:rsidRPr="002846F7">
        <w:rPr>
          <w:rFonts w:ascii="Times New Roman" w:hAnsi="Times New Roman" w:cs="Times New Roman"/>
          <w:color w:val="000000" w:themeColor="text1"/>
          <w:sz w:val="24"/>
          <w:szCs w:val="24"/>
          <w:shd w:val="clear" w:color="auto" w:fill="FFFFFF"/>
        </w:rPr>
        <w:t xml:space="preserve">. </w:t>
      </w:r>
      <w:r w:rsidR="00B62CD7" w:rsidRPr="002846F7">
        <w:rPr>
          <w:rFonts w:ascii="Times New Roman" w:hAnsi="Times New Roman" w:cs="Times New Roman"/>
          <w:color w:val="000000" w:themeColor="text1"/>
          <w:sz w:val="24"/>
          <w:szCs w:val="24"/>
          <w:shd w:val="clear" w:color="auto" w:fill="FFFFFF"/>
        </w:rPr>
        <w:t>Thus, d</w:t>
      </w:r>
      <w:r w:rsidRPr="002846F7">
        <w:rPr>
          <w:rFonts w:ascii="Times New Roman" w:hAnsi="Times New Roman" w:cs="Times New Roman"/>
          <w:color w:val="000000" w:themeColor="text1"/>
          <w:sz w:val="24"/>
          <w:szCs w:val="24"/>
          <w:shd w:val="clear" w:color="auto" w:fill="FFFFFF"/>
        </w:rPr>
        <w:t xml:space="preserve">evelopment of poultry has generated considerable employment </w:t>
      </w:r>
      <w:r w:rsidR="00B62CD7" w:rsidRPr="002846F7">
        <w:rPr>
          <w:rFonts w:ascii="Times New Roman" w:hAnsi="Times New Roman" w:cs="Times New Roman"/>
          <w:color w:val="000000" w:themeColor="text1"/>
          <w:sz w:val="24"/>
          <w:szCs w:val="24"/>
          <w:shd w:val="clear" w:color="auto" w:fill="FFFFFF"/>
        </w:rPr>
        <w:t xml:space="preserve">opportunities </w:t>
      </w:r>
      <w:r w:rsidRPr="002846F7">
        <w:rPr>
          <w:rFonts w:ascii="Times New Roman" w:hAnsi="Times New Roman" w:cs="Times New Roman"/>
          <w:color w:val="000000" w:themeColor="text1"/>
          <w:sz w:val="24"/>
          <w:szCs w:val="24"/>
          <w:shd w:val="clear" w:color="auto" w:fill="FFFFFF"/>
        </w:rPr>
        <w:t>through the production and marketing of poultry and poultry products in Bangladesh (</w:t>
      </w:r>
      <w:r w:rsidRPr="002846F7">
        <w:rPr>
          <w:rFonts w:ascii="Times New Roman" w:hAnsi="Times New Roman" w:cs="Times New Roman"/>
          <w:b/>
          <w:color w:val="000000" w:themeColor="text1"/>
          <w:sz w:val="24"/>
          <w:szCs w:val="24"/>
          <w:shd w:val="clear" w:color="auto" w:fill="FFFFFF"/>
        </w:rPr>
        <w:t>Ansarey, 2012).</w:t>
      </w:r>
    </w:p>
    <w:p w:rsidR="00652A26" w:rsidRPr="002846F7" w:rsidRDefault="00652A26" w:rsidP="0009375B">
      <w:pPr>
        <w:pStyle w:val="Default"/>
        <w:spacing w:line="360" w:lineRule="auto"/>
        <w:jc w:val="both"/>
        <w:rPr>
          <w:color w:val="000000" w:themeColor="text1"/>
        </w:rPr>
      </w:pPr>
    </w:p>
    <w:p w:rsidR="00652A26" w:rsidRPr="002846F7" w:rsidRDefault="00652A26" w:rsidP="0009375B">
      <w:pPr>
        <w:pStyle w:val="Default"/>
        <w:spacing w:line="360" w:lineRule="auto"/>
        <w:jc w:val="both"/>
        <w:rPr>
          <w:color w:val="000000" w:themeColor="text1"/>
        </w:rPr>
      </w:pPr>
      <w:r w:rsidRPr="002846F7">
        <w:rPr>
          <w:color w:val="000000" w:themeColor="text1"/>
        </w:rPr>
        <w:t xml:space="preserve">In the tropical regions like </w:t>
      </w:r>
      <w:r w:rsidR="00B62CD7" w:rsidRPr="002846F7">
        <w:rPr>
          <w:color w:val="000000" w:themeColor="text1"/>
        </w:rPr>
        <w:t>Bangladesh</w:t>
      </w:r>
      <w:r w:rsidRPr="002846F7">
        <w:rPr>
          <w:color w:val="000000" w:themeColor="text1"/>
        </w:rPr>
        <w:t>, the high ambient temperature is a major c</w:t>
      </w:r>
      <w:r w:rsidR="00180587" w:rsidRPr="002846F7">
        <w:rPr>
          <w:color w:val="000000" w:themeColor="text1"/>
        </w:rPr>
        <w:t>oncern that adversely influences</w:t>
      </w:r>
      <w:r w:rsidRPr="002846F7">
        <w:rPr>
          <w:color w:val="000000" w:themeColor="text1"/>
        </w:rPr>
        <w:t xml:space="preserve"> the physiological status and hence reduces the performance of b</w:t>
      </w:r>
      <w:r w:rsidR="00A71530" w:rsidRPr="002846F7">
        <w:rPr>
          <w:color w:val="000000" w:themeColor="text1"/>
        </w:rPr>
        <w:t>r</w:t>
      </w:r>
      <w:r w:rsidRPr="002846F7">
        <w:rPr>
          <w:color w:val="000000" w:themeColor="text1"/>
        </w:rPr>
        <w:t>oiler chickens. Heat stress is one of the major concerns in the poultry industry since it causes high mortality and low productivity, especially in summer season. It has been reported that heat stress reduces feed intake, weight gain, feed efficiency and immunity of broiler chickens (</w:t>
      </w:r>
      <w:r w:rsidRPr="002846F7">
        <w:rPr>
          <w:b/>
          <w:color w:val="000000" w:themeColor="text1"/>
        </w:rPr>
        <w:t xml:space="preserve">Siegel, 1995; Borges </w:t>
      </w:r>
      <w:r w:rsidRPr="002846F7">
        <w:rPr>
          <w:b/>
          <w:i/>
          <w:iCs/>
          <w:color w:val="000000" w:themeColor="text1"/>
        </w:rPr>
        <w:t>et al</w:t>
      </w:r>
      <w:r w:rsidRPr="002846F7">
        <w:rPr>
          <w:b/>
          <w:color w:val="000000" w:themeColor="text1"/>
        </w:rPr>
        <w:t xml:space="preserve">., 2003; Lin </w:t>
      </w:r>
      <w:r w:rsidRPr="002846F7">
        <w:rPr>
          <w:b/>
          <w:i/>
          <w:iCs/>
          <w:color w:val="000000" w:themeColor="text1"/>
        </w:rPr>
        <w:t>et al</w:t>
      </w:r>
      <w:r w:rsidRPr="002846F7">
        <w:rPr>
          <w:b/>
          <w:color w:val="000000" w:themeColor="text1"/>
        </w:rPr>
        <w:t>., 2006</w:t>
      </w:r>
      <w:r w:rsidRPr="002846F7">
        <w:rPr>
          <w:color w:val="000000" w:themeColor="text1"/>
        </w:rPr>
        <w:t>). Maximum performance was demonstrated in broiler chicken at temperature ranging from 18 to 24</w:t>
      </w:r>
      <w:r w:rsidRPr="002846F7">
        <w:rPr>
          <w:color w:val="000000" w:themeColor="text1"/>
          <w:vertAlign w:val="superscript"/>
        </w:rPr>
        <w:t>0</w:t>
      </w:r>
      <w:r w:rsidRPr="002846F7">
        <w:rPr>
          <w:color w:val="000000" w:themeColor="text1"/>
        </w:rPr>
        <w:t xml:space="preserve">C while low performance observed in broiler chicken raised </w:t>
      </w:r>
      <w:r w:rsidR="00180587" w:rsidRPr="002846F7">
        <w:rPr>
          <w:color w:val="000000" w:themeColor="text1"/>
        </w:rPr>
        <w:t xml:space="preserve">above </w:t>
      </w:r>
      <w:r w:rsidRPr="002846F7">
        <w:rPr>
          <w:color w:val="000000" w:themeColor="text1"/>
        </w:rPr>
        <w:t>32</w:t>
      </w:r>
      <w:r w:rsidRPr="002846F7">
        <w:rPr>
          <w:color w:val="000000" w:themeColor="text1"/>
          <w:vertAlign w:val="superscript"/>
        </w:rPr>
        <w:t>0</w:t>
      </w:r>
      <w:r w:rsidR="00180587" w:rsidRPr="002846F7">
        <w:rPr>
          <w:color w:val="000000" w:themeColor="text1"/>
        </w:rPr>
        <w:t>C</w:t>
      </w:r>
      <w:r w:rsidRPr="002846F7">
        <w:rPr>
          <w:color w:val="000000" w:themeColor="text1"/>
        </w:rPr>
        <w:t xml:space="preserve"> </w:t>
      </w:r>
      <w:r w:rsidR="00180587" w:rsidRPr="002846F7">
        <w:rPr>
          <w:b/>
          <w:color w:val="000000" w:themeColor="text1"/>
        </w:rPr>
        <w:t>(</w:t>
      </w:r>
      <w:r w:rsidRPr="002846F7">
        <w:rPr>
          <w:b/>
          <w:color w:val="000000" w:themeColor="text1"/>
        </w:rPr>
        <w:t>Alleman and Leclerq,1997).</w:t>
      </w:r>
      <w:r w:rsidRPr="002846F7">
        <w:rPr>
          <w:color w:val="000000" w:themeColor="text1"/>
        </w:rPr>
        <w:t xml:space="preserve"> </w:t>
      </w:r>
      <w:r w:rsidR="00180587" w:rsidRPr="002846F7">
        <w:rPr>
          <w:color w:val="000000" w:themeColor="text1"/>
        </w:rPr>
        <w:t>The heat stress can be minimized by improving taste and quality of drinking water.</w:t>
      </w:r>
    </w:p>
    <w:p w:rsidR="00652A26" w:rsidRPr="002846F7" w:rsidRDefault="00652A26" w:rsidP="0009375B">
      <w:pPr>
        <w:pStyle w:val="Default"/>
        <w:spacing w:line="360" w:lineRule="auto"/>
        <w:jc w:val="both"/>
        <w:rPr>
          <w:color w:val="000000" w:themeColor="text1"/>
        </w:rPr>
      </w:pPr>
    </w:p>
    <w:p w:rsidR="00652A26" w:rsidRPr="002846F7" w:rsidRDefault="00180587" w:rsidP="0009375B">
      <w:pPr>
        <w:pStyle w:val="Default"/>
        <w:spacing w:line="360" w:lineRule="auto"/>
        <w:jc w:val="both"/>
        <w:rPr>
          <w:color w:val="000000" w:themeColor="text1"/>
        </w:rPr>
      </w:pPr>
      <w:r w:rsidRPr="002846F7">
        <w:rPr>
          <w:color w:val="000000" w:themeColor="text1"/>
        </w:rPr>
        <w:t xml:space="preserve">Bangladesh has the </w:t>
      </w:r>
      <w:r w:rsidR="00652A26" w:rsidRPr="002846F7">
        <w:rPr>
          <w:color w:val="000000" w:themeColor="text1"/>
        </w:rPr>
        <w:t xml:space="preserve">highest density </w:t>
      </w:r>
      <w:r w:rsidRPr="002846F7">
        <w:rPr>
          <w:color w:val="000000" w:themeColor="text1"/>
        </w:rPr>
        <w:t xml:space="preserve">of </w:t>
      </w:r>
      <w:r w:rsidR="00652A26" w:rsidRPr="002846F7">
        <w:rPr>
          <w:color w:val="000000" w:themeColor="text1"/>
        </w:rPr>
        <w:t xml:space="preserve">population </w:t>
      </w:r>
      <w:r w:rsidRPr="002846F7">
        <w:rPr>
          <w:color w:val="000000" w:themeColor="text1"/>
        </w:rPr>
        <w:t xml:space="preserve">in </w:t>
      </w:r>
      <w:r w:rsidR="00652A26" w:rsidRPr="002846F7">
        <w:rPr>
          <w:color w:val="000000" w:themeColor="text1"/>
        </w:rPr>
        <w:t>the world which accommodates about 157 million people covering 148460 km</w:t>
      </w:r>
      <w:r w:rsidR="00652A26" w:rsidRPr="002846F7">
        <w:rPr>
          <w:color w:val="000000" w:themeColor="text1"/>
          <w:vertAlign w:val="superscript"/>
        </w:rPr>
        <w:t>2</w:t>
      </w:r>
      <w:r w:rsidR="00652A26" w:rsidRPr="002846F7">
        <w:rPr>
          <w:color w:val="000000" w:themeColor="text1"/>
        </w:rPr>
        <w:t>. To meet the huge protein demand for a large population we must increase our poultry production</w:t>
      </w:r>
      <w:r w:rsidRPr="002846F7">
        <w:rPr>
          <w:color w:val="000000" w:themeColor="text1"/>
        </w:rPr>
        <w:t xml:space="preserve"> even under adverse condition</w:t>
      </w:r>
      <w:r w:rsidR="00652A26" w:rsidRPr="002846F7">
        <w:rPr>
          <w:color w:val="000000" w:themeColor="text1"/>
        </w:rPr>
        <w:t xml:space="preserve">. </w:t>
      </w:r>
      <w:r w:rsidRPr="002846F7">
        <w:rPr>
          <w:color w:val="000000" w:themeColor="text1"/>
        </w:rPr>
        <w:t xml:space="preserve">Therefore, </w:t>
      </w:r>
      <w:r w:rsidR="00652A26" w:rsidRPr="002846F7">
        <w:rPr>
          <w:color w:val="000000" w:themeColor="text1"/>
        </w:rPr>
        <w:t xml:space="preserve">innovative ideas </w:t>
      </w:r>
      <w:r w:rsidRPr="002846F7">
        <w:rPr>
          <w:color w:val="000000" w:themeColor="text1"/>
        </w:rPr>
        <w:t xml:space="preserve">and sustainable technologies are </w:t>
      </w:r>
      <w:r w:rsidR="00A71530" w:rsidRPr="002846F7">
        <w:rPr>
          <w:color w:val="000000" w:themeColor="text1"/>
        </w:rPr>
        <w:t>developed</w:t>
      </w:r>
      <w:r w:rsidRPr="002846F7">
        <w:rPr>
          <w:color w:val="000000" w:themeColor="text1"/>
        </w:rPr>
        <w:t xml:space="preserve"> for</w:t>
      </w:r>
      <w:r w:rsidR="00652A26" w:rsidRPr="002846F7">
        <w:rPr>
          <w:color w:val="000000" w:themeColor="text1"/>
        </w:rPr>
        <w:t xml:space="preserve"> </w:t>
      </w:r>
      <w:r w:rsidRPr="002846F7">
        <w:rPr>
          <w:color w:val="000000" w:themeColor="text1"/>
        </w:rPr>
        <w:t xml:space="preserve">production of </w:t>
      </w:r>
      <w:r w:rsidR="00652A26" w:rsidRPr="002846F7">
        <w:rPr>
          <w:color w:val="000000" w:themeColor="text1"/>
        </w:rPr>
        <w:t xml:space="preserve">broiler </w:t>
      </w:r>
      <w:r w:rsidRPr="002846F7">
        <w:rPr>
          <w:color w:val="000000" w:themeColor="text1"/>
        </w:rPr>
        <w:t xml:space="preserve">in </w:t>
      </w:r>
      <w:r w:rsidR="00652A26" w:rsidRPr="002846F7">
        <w:rPr>
          <w:color w:val="000000" w:themeColor="text1"/>
        </w:rPr>
        <w:t>high ambient temperature.</w:t>
      </w:r>
    </w:p>
    <w:p w:rsidR="00652A26" w:rsidRPr="002846F7" w:rsidRDefault="00652A26" w:rsidP="0009375B">
      <w:pPr>
        <w:pStyle w:val="Default"/>
        <w:spacing w:line="360" w:lineRule="auto"/>
        <w:jc w:val="both"/>
        <w:rPr>
          <w:rFonts w:eastAsia="TimesNewRomanPSMT"/>
          <w:color w:val="000000" w:themeColor="text1"/>
        </w:rPr>
      </w:pPr>
      <w:r w:rsidRPr="002846F7">
        <w:rPr>
          <w:color w:val="000000" w:themeColor="text1"/>
        </w:rPr>
        <w:lastRenderedPageBreak/>
        <w:t xml:space="preserve">Several studies have reported that administration of vitamin C alleviates the deleterious effects of heat stress on performance and metabolism of broiler chickens </w:t>
      </w:r>
      <w:r w:rsidRPr="002846F7">
        <w:rPr>
          <w:b/>
          <w:color w:val="000000" w:themeColor="text1"/>
        </w:rPr>
        <w:t xml:space="preserve">(Kutlu and Forbes, 1993; Sahin </w:t>
      </w:r>
      <w:r w:rsidRPr="002846F7">
        <w:rPr>
          <w:b/>
          <w:i/>
          <w:iCs/>
          <w:color w:val="000000" w:themeColor="text1"/>
        </w:rPr>
        <w:t>et al</w:t>
      </w:r>
      <w:r w:rsidRPr="002846F7">
        <w:rPr>
          <w:b/>
          <w:color w:val="000000" w:themeColor="text1"/>
        </w:rPr>
        <w:t xml:space="preserve">., 2002; Gursu </w:t>
      </w:r>
      <w:r w:rsidRPr="002846F7">
        <w:rPr>
          <w:b/>
          <w:i/>
          <w:iCs/>
          <w:color w:val="000000" w:themeColor="text1"/>
        </w:rPr>
        <w:t>et al</w:t>
      </w:r>
      <w:r w:rsidRPr="002846F7">
        <w:rPr>
          <w:b/>
          <w:color w:val="000000" w:themeColor="text1"/>
        </w:rPr>
        <w:t>., 2004)</w:t>
      </w:r>
      <w:r w:rsidRPr="002846F7">
        <w:rPr>
          <w:color w:val="000000" w:themeColor="text1"/>
        </w:rPr>
        <w:t>. In fact, vitamin C is the first line of defense against reactive oxygen species in the body (</w:t>
      </w:r>
      <w:r w:rsidRPr="002846F7">
        <w:rPr>
          <w:b/>
          <w:color w:val="000000" w:themeColor="text1"/>
        </w:rPr>
        <w:t>McDowell, 1989).</w:t>
      </w:r>
      <w:r w:rsidR="00E24C37" w:rsidRPr="002846F7">
        <w:rPr>
          <w:b/>
          <w:color w:val="000000" w:themeColor="text1"/>
        </w:rPr>
        <w:t xml:space="preserve"> </w:t>
      </w:r>
      <w:r w:rsidRPr="002846F7">
        <w:rPr>
          <w:color w:val="000000" w:themeColor="text1"/>
        </w:rPr>
        <w:t xml:space="preserve">In birds, </w:t>
      </w:r>
      <w:r w:rsidR="00E24C37" w:rsidRPr="002846F7">
        <w:rPr>
          <w:color w:val="000000" w:themeColor="text1"/>
        </w:rPr>
        <w:t xml:space="preserve">vitamin C </w:t>
      </w:r>
      <w:r w:rsidRPr="002846F7">
        <w:rPr>
          <w:color w:val="000000" w:themeColor="text1"/>
        </w:rPr>
        <w:t>is generally synthesized in kidneys, but its quantity is not enough during heat stress condition since the rate of its usage for scavenging of the free radicals is increased. The ascorbic acid content in lemon (</w:t>
      </w:r>
      <w:r w:rsidRPr="002846F7">
        <w:rPr>
          <w:i/>
          <w:iCs/>
          <w:color w:val="000000" w:themeColor="text1"/>
        </w:rPr>
        <w:t>Citrus limon</w:t>
      </w:r>
      <w:r w:rsidRPr="002846F7">
        <w:rPr>
          <w:color w:val="000000" w:themeColor="text1"/>
        </w:rPr>
        <w:t xml:space="preserve">) juice obtained by fruit squeezing is reported to be 54.74 mg/100 mL </w:t>
      </w:r>
      <w:r w:rsidRPr="002846F7">
        <w:rPr>
          <w:b/>
          <w:color w:val="000000" w:themeColor="text1"/>
        </w:rPr>
        <w:t xml:space="preserve">(Pisoschi </w:t>
      </w:r>
      <w:r w:rsidRPr="002846F7">
        <w:rPr>
          <w:b/>
          <w:i/>
          <w:iCs/>
          <w:color w:val="000000" w:themeColor="text1"/>
        </w:rPr>
        <w:t>et al</w:t>
      </w:r>
      <w:r w:rsidRPr="002846F7">
        <w:rPr>
          <w:b/>
          <w:color w:val="000000" w:themeColor="text1"/>
        </w:rPr>
        <w:t>., 2011)</w:t>
      </w:r>
      <w:r w:rsidRPr="002846F7">
        <w:rPr>
          <w:color w:val="000000" w:themeColor="text1"/>
        </w:rPr>
        <w:t xml:space="preserve">. </w:t>
      </w:r>
      <w:r w:rsidRPr="002846F7">
        <w:rPr>
          <w:rFonts w:eastAsia="TimesNewRomanPSMT"/>
          <w:color w:val="000000" w:themeColor="text1"/>
        </w:rPr>
        <w:t>The active anti-oxidant compounds in lemon are flavonoids, isoflavones, flavones, anthocyanins, coumarins, lignans, catechins and isocatechins, also some compounds found in natural foods such as vitamins C (</w:t>
      </w:r>
      <w:r w:rsidRPr="002846F7">
        <w:rPr>
          <w:rFonts w:eastAsia="TimesNewRomanPSMT"/>
          <w:b/>
          <w:color w:val="000000" w:themeColor="text1"/>
        </w:rPr>
        <w:t>Prior, 2003).</w:t>
      </w:r>
      <w:r w:rsidR="00E24C37" w:rsidRPr="002846F7">
        <w:rPr>
          <w:rFonts w:eastAsia="TimesNewRomanPSMT"/>
          <w:b/>
          <w:color w:val="000000" w:themeColor="text1"/>
        </w:rPr>
        <w:t xml:space="preserve"> </w:t>
      </w:r>
    </w:p>
    <w:p w:rsidR="00E24C37" w:rsidRPr="002846F7" w:rsidRDefault="00E24C37" w:rsidP="0009375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52A26" w:rsidRPr="002846F7" w:rsidRDefault="00E24C37" w:rsidP="0009375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It was reported that, </w:t>
      </w:r>
      <w:r w:rsidR="00652A26" w:rsidRPr="002846F7">
        <w:rPr>
          <w:rFonts w:ascii="Times New Roman" w:hAnsi="Times New Roman" w:cs="Times New Roman"/>
          <w:color w:val="000000" w:themeColor="text1"/>
          <w:sz w:val="24"/>
          <w:szCs w:val="24"/>
        </w:rPr>
        <w:t>plasma concentration of antioxidant</w:t>
      </w:r>
      <w:r w:rsidRPr="002846F7">
        <w:rPr>
          <w:rFonts w:ascii="Times New Roman" w:hAnsi="Times New Roman" w:cs="Times New Roman"/>
          <w:color w:val="000000" w:themeColor="text1"/>
          <w:sz w:val="24"/>
          <w:szCs w:val="24"/>
        </w:rPr>
        <w:t>s and</w:t>
      </w:r>
      <w:r w:rsidR="00652A26" w:rsidRPr="002846F7">
        <w:rPr>
          <w:rFonts w:ascii="Times New Roman" w:hAnsi="Times New Roman" w:cs="Times New Roman"/>
          <w:color w:val="000000" w:themeColor="text1"/>
          <w:sz w:val="24"/>
          <w:szCs w:val="24"/>
        </w:rPr>
        <w:t xml:space="preserve"> vitamins such as vitamin C and E reduced </w:t>
      </w:r>
      <w:r w:rsidRPr="002846F7">
        <w:rPr>
          <w:rFonts w:ascii="Times New Roman" w:hAnsi="Times New Roman" w:cs="Times New Roman"/>
          <w:color w:val="000000" w:themeColor="text1"/>
          <w:sz w:val="24"/>
          <w:szCs w:val="24"/>
        </w:rPr>
        <w:t>the</w:t>
      </w:r>
      <w:r w:rsidR="00652A26" w:rsidRPr="002846F7">
        <w:rPr>
          <w:rFonts w:ascii="Times New Roman" w:hAnsi="Times New Roman" w:cs="Times New Roman"/>
          <w:color w:val="000000" w:themeColor="text1"/>
          <w:sz w:val="24"/>
          <w:szCs w:val="24"/>
        </w:rPr>
        <w:t xml:space="preserve"> oxidative damage in birds during heat stress condition (</w:t>
      </w:r>
      <w:r w:rsidR="00652A26" w:rsidRPr="002846F7">
        <w:rPr>
          <w:rFonts w:ascii="Times New Roman" w:hAnsi="Times New Roman" w:cs="Times New Roman"/>
          <w:b/>
          <w:color w:val="000000" w:themeColor="text1"/>
          <w:sz w:val="24"/>
          <w:szCs w:val="24"/>
        </w:rPr>
        <w:t xml:space="preserve">Sahin </w:t>
      </w:r>
      <w:r w:rsidR="00652A26" w:rsidRPr="002846F7">
        <w:rPr>
          <w:rFonts w:ascii="Times New Roman" w:hAnsi="Times New Roman" w:cs="Times New Roman"/>
          <w:b/>
          <w:i/>
          <w:iCs/>
          <w:color w:val="000000" w:themeColor="text1"/>
          <w:sz w:val="24"/>
          <w:szCs w:val="24"/>
        </w:rPr>
        <w:t>et al</w:t>
      </w:r>
      <w:r w:rsidR="00652A26" w:rsidRPr="002846F7">
        <w:rPr>
          <w:rFonts w:ascii="Times New Roman" w:hAnsi="Times New Roman" w:cs="Times New Roman"/>
          <w:b/>
          <w:color w:val="000000" w:themeColor="text1"/>
          <w:sz w:val="24"/>
          <w:szCs w:val="24"/>
        </w:rPr>
        <w:t>., 2002</w:t>
      </w:r>
      <w:r w:rsidR="00652A26"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and</w:t>
      </w:r>
      <w:r w:rsidR="00652A26" w:rsidRPr="002846F7">
        <w:rPr>
          <w:rFonts w:ascii="Times New Roman" w:hAnsi="Times New Roman" w:cs="Times New Roman"/>
          <w:color w:val="000000" w:themeColor="text1"/>
          <w:sz w:val="24"/>
          <w:szCs w:val="24"/>
        </w:rPr>
        <w:t xml:space="preserve">  addition of lemon juice to drinking water improve</w:t>
      </w:r>
      <w:r w:rsidRPr="002846F7">
        <w:rPr>
          <w:rFonts w:ascii="Times New Roman" w:hAnsi="Times New Roman" w:cs="Times New Roman"/>
          <w:color w:val="000000" w:themeColor="text1"/>
          <w:sz w:val="24"/>
          <w:szCs w:val="24"/>
        </w:rPr>
        <w:t>d</w:t>
      </w:r>
      <w:r w:rsidR="00652A26" w:rsidRPr="002846F7">
        <w:rPr>
          <w:rFonts w:ascii="Times New Roman" w:hAnsi="Times New Roman" w:cs="Times New Roman"/>
          <w:color w:val="000000" w:themeColor="text1"/>
          <w:sz w:val="24"/>
          <w:szCs w:val="24"/>
        </w:rPr>
        <w:t xml:space="preserve"> immunity of  broiler chickens under heat stress condition (</w:t>
      </w:r>
      <w:r w:rsidR="00652A26" w:rsidRPr="002846F7">
        <w:rPr>
          <w:rFonts w:ascii="Times New Roman" w:hAnsi="Times New Roman" w:cs="Times New Roman"/>
          <w:b/>
          <w:color w:val="000000" w:themeColor="text1"/>
          <w:sz w:val="24"/>
          <w:szCs w:val="24"/>
        </w:rPr>
        <w:t xml:space="preserve">Kadam </w:t>
      </w:r>
      <w:r w:rsidR="00652A26" w:rsidRPr="002846F7">
        <w:rPr>
          <w:rFonts w:ascii="Times New Roman" w:hAnsi="Times New Roman" w:cs="Times New Roman"/>
          <w:b/>
          <w:i/>
          <w:iCs/>
          <w:color w:val="000000" w:themeColor="text1"/>
          <w:sz w:val="24"/>
          <w:szCs w:val="24"/>
        </w:rPr>
        <w:t>et al</w:t>
      </w:r>
      <w:r w:rsidR="00652A26" w:rsidRPr="002846F7">
        <w:rPr>
          <w:rFonts w:ascii="Times New Roman" w:hAnsi="Times New Roman" w:cs="Times New Roman"/>
          <w:b/>
          <w:color w:val="000000" w:themeColor="text1"/>
          <w:sz w:val="24"/>
          <w:szCs w:val="24"/>
        </w:rPr>
        <w:t>., 2009).</w:t>
      </w:r>
    </w:p>
    <w:p w:rsidR="00652A26" w:rsidRPr="002846F7" w:rsidRDefault="00652A26" w:rsidP="0009375B">
      <w:pPr>
        <w:autoSpaceDE w:val="0"/>
        <w:autoSpaceDN w:val="0"/>
        <w:adjustRightInd w:val="0"/>
        <w:spacing w:after="0" w:line="360" w:lineRule="auto"/>
        <w:jc w:val="both"/>
        <w:rPr>
          <w:rFonts w:ascii="Times New Roman" w:hAnsi="Times New Roman" w:cs="Times New Roman"/>
          <w:color w:val="000000" w:themeColor="text1"/>
          <w:sz w:val="24"/>
          <w:szCs w:val="24"/>
        </w:rPr>
      </w:pPr>
    </w:p>
    <w:p w:rsidR="00DF2731" w:rsidRDefault="00652A26" w:rsidP="0009375B">
      <w:pPr>
        <w:spacing w:after="0" w:line="360" w:lineRule="auto"/>
        <w:jc w:val="both"/>
        <w:rPr>
          <w:rFonts w:ascii="Times New Roman" w:eastAsia="Times New Roman" w:hAnsi="Times New Roman" w:cs="Times New Roman"/>
          <w:color w:val="000000" w:themeColor="text1"/>
          <w:spacing w:val="1"/>
          <w:sz w:val="24"/>
          <w:szCs w:val="24"/>
        </w:rPr>
      </w:pPr>
      <w:r w:rsidRPr="002846F7">
        <w:rPr>
          <w:rFonts w:ascii="Times New Roman" w:hAnsi="Times New Roman" w:cs="Times New Roman"/>
          <w:color w:val="000000" w:themeColor="text1"/>
          <w:sz w:val="24"/>
          <w:szCs w:val="24"/>
        </w:rPr>
        <w:t xml:space="preserve">Molasses is </w:t>
      </w:r>
      <w:r w:rsidR="005322F7" w:rsidRPr="002846F7">
        <w:rPr>
          <w:rFonts w:ascii="Times New Roman" w:hAnsi="Times New Roman" w:cs="Times New Roman"/>
          <w:color w:val="000000" w:themeColor="text1"/>
          <w:sz w:val="24"/>
          <w:szCs w:val="24"/>
        </w:rPr>
        <w:t xml:space="preserve">a useful </w:t>
      </w:r>
      <w:r w:rsidRPr="002846F7">
        <w:rPr>
          <w:rFonts w:ascii="Times New Roman" w:hAnsi="Times New Roman" w:cs="Times New Roman"/>
          <w:color w:val="000000" w:themeColor="text1"/>
          <w:sz w:val="24"/>
          <w:szCs w:val="24"/>
        </w:rPr>
        <w:t xml:space="preserve">effluent obtained in the preparation of sucrose by repeated evaporation, crystallization and centrifugation of juices from sugar cane or sugar beets </w:t>
      </w:r>
      <w:r w:rsidRPr="002846F7">
        <w:rPr>
          <w:rFonts w:ascii="Times New Roman" w:hAnsi="Times New Roman" w:cs="Times New Roman"/>
          <w:b/>
          <w:color w:val="000000" w:themeColor="text1"/>
          <w:sz w:val="24"/>
          <w:szCs w:val="24"/>
        </w:rPr>
        <w:t>(Curtin, 1983).</w:t>
      </w:r>
      <w:r w:rsidRPr="002846F7">
        <w:rPr>
          <w:rFonts w:ascii="Times New Roman" w:hAnsi="Times New Roman" w:cs="Times New Roman"/>
          <w:color w:val="000000" w:themeColor="text1"/>
          <w:sz w:val="24"/>
          <w:szCs w:val="24"/>
        </w:rPr>
        <w:t xml:space="preserve"> Cane molasses is a viscous and dark colored liquid which is rich in soluble carbohydrate, vitamins, minerals and other </w:t>
      </w:r>
      <w:r w:rsidR="005322F7" w:rsidRPr="002846F7">
        <w:rPr>
          <w:rFonts w:ascii="Times New Roman" w:hAnsi="Times New Roman" w:cs="Times New Roman"/>
          <w:color w:val="000000" w:themeColor="text1"/>
          <w:sz w:val="24"/>
          <w:szCs w:val="24"/>
        </w:rPr>
        <w:t>nutrients</w:t>
      </w:r>
      <w:r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b/>
          <w:color w:val="000000" w:themeColor="text1"/>
          <w:sz w:val="24"/>
          <w:szCs w:val="24"/>
        </w:rPr>
        <w:t>Olbrich, 1963</w:t>
      </w:r>
      <w:r w:rsidR="005322F7" w:rsidRPr="002846F7">
        <w:rPr>
          <w:rFonts w:ascii="Times New Roman" w:hAnsi="Times New Roman" w:cs="Times New Roman"/>
          <w:b/>
          <w:color w:val="000000" w:themeColor="text1"/>
          <w:sz w:val="24"/>
          <w:szCs w:val="24"/>
        </w:rPr>
        <w:t xml:space="preserve">; Reddy </w:t>
      </w:r>
      <w:r w:rsidR="005322F7" w:rsidRPr="002846F7">
        <w:rPr>
          <w:rFonts w:ascii="Times New Roman" w:hAnsi="Times New Roman" w:cs="Times New Roman"/>
          <w:b/>
          <w:i/>
          <w:color w:val="000000" w:themeColor="text1"/>
          <w:sz w:val="24"/>
          <w:szCs w:val="24"/>
        </w:rPr>
        <w:t>et al.,</w:t>
      </w:r>
      <w:r w:rsidR="005322F7" w:rsidRPr="002846F7">
        <w:rPr>
          <w:rFonts w:ascii="Times New Roman" w:hAnsi="Times New Roman" w:cs="Times New Roman"/>
          <w:b/>
          <w:color w:val="000000" w:themeColor="text1"/>
          <w:sz w:val="24"/>
          <w:szCs w:val="24"/>
        </w:rPr>
        <w:t xml:space="preserve"> 1998; Ndelekwute </w:t>
      </w:r>
      <w:r w:rsidR="005322F7" w:rsidRPr="002846F7">
        <w:rPr>
          <w:rFonts w:ascii="Times New Roman" w:hAnsi="Times New Roman" w:cs="Times New Roman"/>
          <w:b/>
          <w:i/>
          <w:color w:val="000000" w:themeColor="text1"/>
          <w:sz w:val="24"/>
          <w:szCs w:val="24"/>
        </w:rPr>
        <w:t>et al.,</w:t>
      </w:r>
      <w:r w:rsidR="005322F7" w:rsidRPr="002846F7">
        <w:rPr>
          <w:rFonts w:ascii="Times New Roman" w:hAnsi="Times New Roman" w:cs="Times New Roman"/>
          <w:b/>
          <w:color w:val="000000" w:themeColor="text1"/>
          <w:sz w:val="24"/>
          <w:szCs w:val="24"/>
        </w:rPr>
        <w:t xml:space="preserve"> 2010</w:t>
      </w:r>
      <w:r w:rsidRPr="002846F7">
        <w:rPr>
          <w:rFonts w:ascii="Times New Roman" w:hAnsi="Times New Roman" w:cs="Times New Roman"/>
          <w:color w:val="000000" w:themeColor="text1"/>
          <w:sz w:val="24"/>
          <w:szCs w:val="24"/>
        </w:rPr>
        <w:t>). Some of the mineral contents are</w:t>
      </w:r>
      <w:r w:rsidR="005322F7"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iron, zinc, copper, manganese, potassium, sodium and calcium. The vitamins belong to vitamin B complex including: thiamine, riboflavin, niacin, panthothenic acid, biotin and choline. </w:t>
      </w:r>
      <w:r w:rsidR="005322F7" w:rsidRPr="002846F7">
        <w:rPr>
          <w:rFonts w:ascii="Times New Roman" w:hAnsi="Times New Roman" w:cs="Times New Roman"/>
          <w:color w:val="000000" w:themeColor="text1"/>
          <w:sz w:val="24"/>
          <w:szCs w:val="24"/>
        </w:rPr>
        <w:t>Molasses is a good quality pellet binder and appetizer for poultry feed</w:t>
      </w:r>
      <w:r w:rsidR="00E01824">
        <w:rPr>
          <w:rFonts w:ascii="Times New Roman" w:hAnsi="Times New Roman" w:cs="Times New Roman"/>
          <w:color w:val="000000" w:themeColor="text1"/>
          <w:sz w:val="24"/>
          <w:szCs w:val="24"/>
        </w:rPr>
        <w:t xml:space="preserve"> except</w:t>
      </w:r>
      <w:r w:rsidR="005322F7" w:rsidRPr="002846F7">
        <w:rPr>
          <w:rFonts w:ascii="Times New Roman" w:hAnsi="Times New Roman" w:cs="Times New Roman"/>
          <w:color w:val="000000" w:themeColor="text1"/>
          <w:sz w:val="24"/>
          <w:szCs w:val="24"/>
        </w:rPr>
        <w:t xml:space="preserve"> it </w:t>
      </w:r>
      <w:r w:rsidRPr="002846F7">
        <w:rPr>
          <w:rFonts w:ascii="Times New Roman" w:hAnsi="Times New Roman" w:cs="Times New Roman"/>
          <w:color w:val="000000" w:themeColor="text1"/>
          <w:sz w:val="24"/>
          <w:szCs w:val="24"/>
        </w:rPr>
        <w:t>lacks vitamin C and has very low content of phosphorus (</w:t>
      </w:r>
      <w:r w:rsidRPr="002846F7">
        <w:rPr>
          <w:rFonts w:ascii="Times New Roman" w:hAnsi="Times New Roman" w:cs="Times New Roman"/>
          <w:b/>
          <w:color w:val="000000" w:themeColor="text1"/>
          <w:sz w:val="24"/>
          <w:szCs w:val="24"/>
        </w:rPr>
        <w:t>Curtin, 1983).</w:t>
      </w:r>
      <w:r w:rsidRPr="002846F7">
        <w:rPr>
          <w:rFonts w:ascii="Times New Roman" w:hAnsi="Times New Roman" w:cs="Times New Roman"/>
          <w:color w:val="000000" w:themeColor="text1"/>
          <w:sz w:val="24"/>
          <w:szCs w:val="24"/>
        </w:rPr>
        <w:t xml:space="preserve"> </w:t>
      </w:r>
      <w:r w:rsidR="0011294B">
        <w:rPr>
          <w:rFonts w:ascii="Times New Roman" w:hAnsi="Times New Roman" w:cs="Times New Roman"/>
          <w:color w:val="000000" w:themeColor="text1"/>
          <w:sz w:val="24"/>
          <w:szCs w:val="24"/>
        </w:rPr>
        <w:t xml:space="preserve">Despite many advantages, </w:t>
      </w:r>
      <w:r w:rsidR="00E01824">
        <w:rPr>
          <w:rFonts w:ascii="Times New Roman" w:hAnsi="Times New Roman" w:cs="Times New Roman"/>
          <w:color w:val="000000" w:themeColor="text1"/>
          <w:sz w:val="24"/>
          <w:szCs w:val="24"/>
        </w:rPr>
        <w:t xml:space="preserve">literature related to supplementation of lemon juice and molasses in drinking water in addition </w:t>
      </w:r>
      <w:r w:rsidR="004B35A9">
        <w:rPr>
          <w:rFonts w:ascii="Times New Roman" w:hAnsi="Times New Roman" w:cs="Times New Roman"/>
          <w:color w:val="000000" w:themeColor="text1"/>
          <w:sz w:val="24"/>
          <w:szCs w:val="24"/>
        </w:rPr>
        <w:t xml:space="preserve">to </w:t>
      </w:r>
      <w:r w:rsidR="00E01824">
        <w:rPr>
          <w:rFonts w:ascii="Times New Roman" w:hAnsi="Times New Roman" w:cs="Times New Roman"/>
          <w:color w:val="000000" w:themeColor="text1"/>
          <w:sz w:val="24"/>
          <w:szCs w:val="24"/>
        </w:rPr>
        <w:t xml:space="preserve">regular pellet diet is scarce in </w:t>
      </w:r>
      <w:r w:rsidR="004B35A9">
        <w:rPr>
          <w:rFonts w:ascii="Times New Roman" w:hAnsi="Times New Roman" w:cs="Times New Roman"/>
          <w:color w:val="000000" w:themeColor="text1"/>
          <w:sz w:val="24"/>
          <w:szCs w:val="24"/>
        </w:rPr>
        <w:t xml:space="preserve">Web </w:t>
      </w:r>
      <w:r w:rsidR="00E01824">
        <w:rPr>
          <w:rFonts w:ascii="Times New Roman" w:hAnsi="Times New Roman" w:cs="Times New Roman"/>
          <w:color w:val="000000" w:themeColor="text1"/>
          <w:sz w:val="24"/>
          <w:szCs w:val="24"/>
        </w:rPr>
        <w:t>of science, Pubmed and Google scholar. Therefore, following research hypothesis, general objective and specific objectives were developed for the study</w:t>
      </w:r>
      <w:r w:rsidR="004B35A9">
        <w:rPr>
          <w:rFonts w:ascii="Times New Roman" w:hAnsi="Times New Roman" w:cs="Times New Roman"/>
          <w:color w:val="000000" w:themeColor="text1"/>
          <w:sz w:val="24"/>
          <w:szCs w:val="24"/>
        </w:rPr>
        <w:t>.</w:t>
      </w:r>
    </w:p>
    <w:p w:rsidR="0011547B" w:rsidRPr="00F476DF" w:rsidRDefault="00DF2731" w:rsidP="0058021F">
      <w:pPr>
        <w:rPr>
          <w:rFonts w:ascii="Times New Roman" w:eastAsia="Times New Roman" w:hAnsi="Times New Roman" w:cs="Times New Roman"/>
          <w:b/>
          <w:color w:val="000000" w:themeColor="text1"/>
          <w:spacing w:val="1"/>
          <w:sz w:val="24"/>
          <w:szCs w:val="24"/>
        </w:rPr>
      </w:pPr>
      <w:r>
        <w:rPr>
          <w:rFonts w:ascii="Times New Roman" w:eastAsia="Times New Roman" w:hAnsi="Times New Roman" w:cs="Times New Roman"/>
          <w:color w:val="000000" w:themeColor="text1"/>
          <w:spacing w:val="1"/>
          <w:sz w:val="24"/>
          <w:szCs w:val="24"/>
        </w:rPr>
        <w:br w:type="page"/>
      </w:r>
      <w:r w:rsidR="0058021F" w:rsidRPr="00F476DF">
        <w:rPr>
          <w:rFonts w:ascii="Times New Roman" w:eastAsia="Times New Roman" w:hAnsi="Times New Roman" w:cs="Times New Roman"/>
          <w:b/>
          <w:color w:val="000000" w:themeColor="text1"/>
          <w:spacing w:val="1"/>
          <w:sz w:val="24"/>
          <w:szCs w:val="24"/>
        </w:rPr>
        <w:lastRenderedPageBreak/>
        <w:t xml:space="preserve">1.1 </w:t>
      </w:r>
      <w:r w:rsidR="0011547B" w:rsidRPr="00F476DF">
        <w:rPr>
          <w:rFonts w:ascii="Times New Roman" w:hAnsi="Times New Roman" w:cs="Times New Roman"/>
          <w:b/>
          <w:color w:val="000000" w:themeColor="text1"/>
          <w:sz w:val="24"/>
          <w:szCs w:val="24"/>
        </w:rPr>
        <w:t xml:space="preserve">Research </w:t>
      </w:r>
      <w:r w:rsidR="00FF60D7" w:rsidRPr="00F476DF">
        <w:rPr>
          <w:rFonts w:ascii="Times New Roman" w:hAnsi="Times New Roman" w:cs="Times New Roman"/>
          <w:b/>
          <w:color w:val="000000" w:themeColor="text1"/>
          <w:sz w:val="24"/>
          <w:szCs w:val="24"/>
        </w:rPr>
        <w:t>hypothesis</w:t>
      </w:r>
    </w:p>
    <w:p w:rsidR="0011547B" w:rsidRPr="002846F7" w:rsidRDefault="0011547B" w:rsidP="0011547B">
      <w:pPr>
        <w:pStyle w:val="ListParagraph"/>
        <w:spacing w:after="0" w:line="360" w:lineRule="auto"/>
        <w:ind w:left="510"/>
        <w:jc w:val="both"/>
        <w:rPr>
          <w:rFonts w:ascii="Times New Roman" w:hAnsi="Times New Roman" w:cs="Times New Roman"/>
          <w:color w:val="000000" w:themeColor="text1"/>
          <w:sz w:val="20"/>
          <w:szCs w:val="24"/>
        </w:rPr>
      </w:pPr>
    </w:p>
    <w:p w:rsidR="00B02B9F" w:rsidRPr="00B02B9F" w:rsidRDefault="00B02B9F" w:rsidP="00B02B9F">
      <w:pPr>
        <w:spacing w:after="0" w:line="360" w:lineRule="auto"/>
        <w:jc w:val="both"/>
        <w:rPr>
          <w:rFonts w:ascii="Times New Roman" w:hAnsi="Times New Roman" w:cs="Times New Roman"/>
          <w:color w:val="000000" w:themeColor="text1"/>
          <w:sz w:val="24"/>
          <w:szCs w:val="24"/>
        </w:rPr>
      </w:pPr>
      <w:r w:rsidRPr="00B02B9F">
        <w:rPr>
          <w:rFonts w:ascii="Times New Roman" w:hAnsi="Times New Roman" w:cs="Times New Roman"/>
          <w:color w:val="000000" w:themeColor="text1"/>
          <w:sz w:val="24"/>
          <w:szCs w:val="24"/>
        </w:rPr>
        <w:t xml:space="preserve">Supplementation of </w:t>
      </w:r>
      <w:r w:rsidR="00F476DF">
        <w:rPr>
          <w:rFonts w:ascii="Times New Roman" w:hAnsi="Times New Roman" w:cs="Times New Roman"/>
          <w:color w:val="000000" w:themeColor="text1"/>
          <w:sz w:val="24"/>
          <w:szCs w:val="24"/>
        </w:rPr>
        <w:t>lemon j</w:t>
      </w:r>
      <w:r w:rsidR="0058021F">
        <w:rPr>
          <w:rFonts w:ascii="Times New Roman" w:hAnsi="Times New Roman" w:cs="Times New Roman"/>
          <w:color w:val="000000" w:themeColor="text1"/>
          <w:sz w:val="24"/>
          <w:szCs w:val="24"/>
        </w:rPr>
        <w:t xml:space="preserve">uice and </w:t>
      </w:r>
      <w:r w:rsidRPr="00B02B9F">
        <w:rPr>
          <w:rFonts w:ascii="Times New Roman" w:hAnsi="Times New Roman" w:cs="Times New Roman"/>
          <w:color w:val="000000" w:themeColor="text1"/>
          <w:sz w:val="24"/>
          <w:szCs w:val="24"/>
        </w:rPr>
        <w:t>molasses in drinking water in addition to basal diet may improve productive performance, carcass characteristics and hemato-biochemical parameters  in commercial broiler.</w:t>
      </w:r>
    </w:p>
    <w:p w:rsidR="0011547B" w:rsidRDefault="0011547B" w:rsidP="0009375B">
      <w:pPr>
        <w:spacing w:after="0" w:line="360" w:lineRule="auto"/>
        <w:jc w:val="both"/>
        <w:rPr>
          <w:rFonts w:ascii="Times New Roman" w:hAnsi="Times New Roman" w:cs="Times New Roman"/>
          <w:color w:val="000000" w:themeColor="text1"/>
          <w:sz w:val="24"/>
          <w:szCs w:val="24"/>
        </w:rPr>
      </w:pPr>
    </w:p>
    <w:p w:rsidR="0058021F" w:rsidRPr="0058021F" w:rsidRDefault="0058021F" w:rsidP="0058021F">
      <w:pPr>
        <w:spacing w:after="0" w:line="360" w:lineRule="auto"/>
        <w:jc w:val="both"/>
        <w:rPr>
          <w:rFonts w:ascii="Times New Roman" w:hAnsi="Times New Roman" w:cs="Times New Roman"/>
          <w:b/>
          <w:color w:val="000000" w:themeColor="text1"/>
          <w:sz w:val="24"/>
          <w:szCs w:val="24"/>
        </w:rPr>
      </w:pPr>
      <w:r w:rsidRPr="0058021F">
        <w:rPr>
          <w:rFonts w:ascii="Times New Roman" w:hAnsi="Times New Roman" w:cs="Times New Roman"/>
          <w:b/>
          <w:color w:val="000000" w:themeColor="text1"/>
          <w:sz w:val="24"/>
          <w:szCs w:val="24"/>
        </w:rPr>
        <w:t>1.2 General objective</w:t>
      </w:r>
    </w:p>
    <w:p w:rsidR="0058021F" w:rsidRDefault="0058021F" w:rsidP="0058021F">
      <w:pPr>
        <w:spacing w:after="0" w:line="360" w:lineRule="auto"/>
        <w:jc w:val="both"/>
        <w:rPr>
          <w:rFonts w:ascii="Times New Roman" w:hAnsi="Times New Roman" w:cs="Times New Roman"/>
          <w:color w:val="000000" w:themeColor="text1"/>
          <w:sz w:val="24"/>
          <w:szCs w:val="24"/>
        </w:rPr>
      </w:pPr>
    </w:p>
    <w:p w:rsidR="0058021F" w:rsidRPr="0058021F" w:rsidRDefault="0058021F" w:rsidP="0058021F">
      <w:pPr>
        <w:spacing w:after="0" w:line="360" w:lineRule="auto"/>
        <w:jc w:val="both"/>
        <w:rPr>
          <w:rFonts w:ascii="Times New Roman" w:hAnsi="Times New Roman" w:cs="Times New Roman"/>
          <w:color w:val="000000" w:themeColor="text1"/>
          <w:sz w:val="24"/>
          <w:szCs w:val="24"/>
        </w:rPr>
      </w:pPr>
      <w:r w:rsidRPr="0058021F">
        <w:rPr>
          <w:rFonts w:ascii="Times New Roman" w:hAnsi="Times New Roman" w:cs="Times New Roman"/>
          <w:color w:val="000000" w:themeColor="text1"/>
          <w:sz w:val="24"/>
          <w:szCs w:val="24"/>
        </w:rPr>
        <w:t xml:space="preserve">Assess the feasibility of using </w:t>
      </w:r>
      <w:r w:rsidR="00F476DF" w:rsidRPr="00F476DF">
        <w:rPr>
          <w:rFonts w:ascii="Times New Roman" w:hAnsi="Times New Roman" w:cs="Times New Roman"/>
          <w:color w:val="000000" w:themeColor="text1"/>
          <w:sz w:val="24"/>
          <w:szCs w:val="24"/>
        </w:rPr>
        <w:t xml:space="preserve">lemon juice and </w:t>
      </w:r>
      <w:r w:rsidRPr="0058021F">
        <w:rPr>
          <w:rFonts w:ascii="Times New Roman" w:hAnsi="Times New Roman" w:cs="Times New Roman"/>
          <w:color w:val="000000" w:themeColor="text1"/>
          <w:sz w:val="24"/>
          <w:szCs w:val="24"/>
        </w:rPr>
        <w:t>molasses in the drinking water of commercial broiler birds in addition to regular diets.</w:t>
      </w:r>
      <w:r w:rsidR="00F476DF">
        <w:rPr>
          <w:rFonts w:ascii="Times New Roman" w:hAnsi="Times New Roman" w:cs="Times New Roman"/>
          <w:color w:val="000000" w:themeColor="text1"/>
          <w:sz w:val="24"/>
          <w:szCs w:val="24"/>
        </w:rPr>
        <w:t xml:space="preserve"> </w:t>
      </w:r>
    </w:p>
    <w:p w:rsidR="0058021F" w:rsidRDefault="0058021F" w:rsidP="0058021F">
      <w:pPr>
        <w:spacing w:after="0" w:line="360" w:lineRule="auto"/>
        <w:jc w:val="both"/>
        <w:rPr>
          <w:rFonts w:ascii="Times New Roman" w:hAnsi="Times New Roman" w:cs="Times New Roman"/>
          <w:b/>
          <w:color w:val="000000" w:themeColor="text1"/>
          <w:sz w:val="24"/>
          <w:szCs w:val="24"/>
        </w:rPr>
      </w:pPr>
    </w:p>
    <w:p w:rsidR="00652A26" w:rsidRPr="0058021F" w:rsidRDefault="0058021F" w:rsidP="0058021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1.3 </w:t>
      </w:r>
      <w:r w:rsidR="00C202CD" w:rsidRPr="0058021F">
        <w:rPr>
          <w:rFonts w:ascii="Times New Roman" w:hAnsi="Times New Roman" w:cs="Times New Roman"/>
          <w:b/>
          <w:color w:val="000000" w:themeColor="text1"/>
          <w:sz w:val="24"/>
          <w:szCs w:val="24"/>
        </w:rPr>
        <w:t>Specific o</w:t>
      </w:r>
      <w:r w:rsidR="00652A26" w:rsidRPr="0058021F">
        <w:rPr>
          <w:rFonts w:ascii="Times New Roman" w:hAnsi="Times New Roman" w:cs="Times New Roman"/>
          <w:b/>
          <w:color w:val="000000" w:themeColor="text1"/>
          <w:sz w:val="24"/>
          <w:szCs w:val="24"/>
        </w:rPr>
        <w:t>bjectives</w:t>
      </w:r>
    </w:p>
    <w:p w:rsidR="00652A26" w:rsidRPr="002846F7" w:rsidRDefault="00652A26" w:rsidP="0009375B">
      <w:pPr>
        <w:pStyle w:val="ListParagraph"/>
        <w:spacing w:after="0" w:line="360" w:lineRule="auto"/>
        <w:jc w:val="both"/>
        <w:rPr>
          <w:rFonts w:ascii="Times New Roman" w:hAnsi="Times New Roman" w:cs="Times New Roman"/>
          <w:color w:val="000000" w:themeColor="text1"/>
          <w:sz w:val="24"/>
          <w:szCs w:val="24"/>
        </w:rPr>
      </w:pPr>
    </w:p>
    <w:p w:rsidR="00652A26" w:rsidRPr="002846F7" w:rsidRDefault="00652A26" w:rsidP="0009375B">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To </w:t>
      </w:r>
      <w:r w:rsidR="003E5858" w:rsidRPr="002846F7">
        <w:rPr>
          <w:rFonts w:ascii="Times New Roman" w:hAnsi="Times New Roman" w:cs="Times New Roman"/>
          <w:color w:val="000000" w:themeColor="text1"/>
          <w:sz w:val="24"/>
          <w:szCs w:val="24"/>
        </w:rPr>
        <w:t>measure</w:t>
      </w:r>
      <w:r w:rsidRPr="002846F7">
        <w:rPr>
          <w:rFonts w:ascii="Times New Roman" w:hAnsi="Times New Roman" w:cs="Times New Roman"/>
          <w:color w:val="000000" w:themeColor="text1"/>
          <w:sz w:val="24"/>
          <w:szCs w:val="24"/>
        </w:rPr>
        <w:t xml:space="preserve"> the effects of different level</w:t>
      </w:r>
      <w:r w:rsidR="003E5858" w:rsidRPr="002846F7">
        <w:rPr>
          <w:rFonts w:ascii="Times New Roman" w:hAnsi="Times New Roman" w:cs="Times New Roman"/>
          <w:color w:val="000000" w:themeColor="text1"/>
          <w:sz w:val="24"/>
          <w:szCs w:val="24"/>
        </w:rPr>
        <w:t>s</w:t>
      </w:r>
      <w:r w:rsidRPr="002846F7">
        <w:rPr>
          <w:rFonts w:ascii="Times New Roman" w:hAnsi="Times New Roman" w:cs="Times New Roman"/>
          <w:color w:val="000000" w:themeColor="text1"/>
          <w:sz w:val="24"/>
          <w:szCs w:val="24"/>
        </w:rPr>
        <w:t xml:space="preserve"> of lemon juice and molasses added with drinking water</w:t>
      </w:r>
      <w:r w:rsidR="003E5858" w:rsidRPr="002846F7">
        <w:rPr>
          <w:rFonts w:ascii="Times New Roman" w:hAnsi="Times New Roman" w:cs="Times New Roman"/>
          <w:color w:val="000000" w:themeColor="text1"/>
          <w:sz w:val="24"/>
          <w:szCs w:val="24"/>
        </w:rPr>
        <w:t xml:space="preserve"> on productive performance of commercial broiler</w:t>
      </w:r>
      <w:r w:rsidRPr="002846F7">
        <w:rPr>
          <w:rFonts w:ascii="Times New Roman" w:hAnsi="Times New Roman" w:cs="Times New Roman"/>
          <w:color w:val="000000" w:themeColor="text1"/>
          <w:sz w:val="24"/>
          <w:szCs w:val="24"/>
        </w:rPr>
        <w:t>.</w:t>
      </w:r>
    </w:p>
    <w:p w:rsidR="00652A26" w:rsidRPr="002846F7" w:rsidRDefault="00652A26" w:rsidP="0009375B">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To </w:t>
      </w:r>
      <w:r w:rsidR="009C0FEE" w:rsidRPr="002846F7">
        <w:rPr>
          <w:rFonts w:ascii="Times New Roman" w:hAnsi="Times New Roman" w:cs="Times New Roman"/>
          <w:color w:val="000000" w:themeColor="text1"/>
          <w:sz w:val="24"/>
          <w:szCs w:val="24"/>
        </w:rPr>
        <w:t xml:space="preserve">estimate </w:t>
      </w:r>
      <w:r w:rsidRPr="002846F7">
        <w:rPr>
          <w:rFonts w:ascii="Times New Roman" w:hAnsi="Times New Roman" w:cs="Times New Roman"/>
          <w:color w:val="000000" w:themeColor="text1"/>
          <w:sz w:val="24"/>
          <w:szCs w:val="24"/>
        </w:rPr>
        <w:t xml:space="preserve">the effects </w:t>
      </w:r>
      <w:r w:rsidR="003E5858" w:rsidRPr="002846F7">
        <w:rPr>
          <w:rFonts w:ascii="Times New Roman" w:hAnsi="Times New Roman" w:cs="Times New Roman"/>
          <w:color w:val="000000" w:themeColor="text1"/>
          <w:sz w:val="24"/>
          <w:szCs w:val="24"/>
        </w:rPr>
        <w:t xml:space="preserve">lemon juice and molasses </w:t>
      </w:r>
      <w:r w:rsidRPr="002846F7">
        <w:rPr>
          <w:rFonts w:ascii="Times New Roman" w:hAnsi="Times New Roman" w:cs="Times New Roman"/>
          <w:color w:val="000000" w:themeColor="text1"/>
          <w:sz w:val="24"/>
          <w:szCs w:val="24"/>
        </w:rPr>
        <w:t>on carcass characteristics</w:t>
      </w:r>
      <w:r w:rsidR="003E5858" w:rsidRPr="002846F7">
        <w:rPr>
          <w:rFonts w:ascii="Times New Roman" w:hAnsi="Times New Roman" w:cs="Times New Roman"/>
          <w:color w:val="000000" w:themeColor="text1"/>
          <w:sz w:val="24"/>
          <w:szCs w:val="24"/>
        </w:rPr>
        <w:t xml:space="preserve"> of commercial broiler.</w:t>
      </w:r>
      <w:r w:rsidRPr="002846F7">
        <w:rPr>
          <w:rFonts w:ascii="Times New Roman" w:hAnsi="Times New Roman" w:cs="Times New Roman"/>
          <w:color w:val="000000" w:themeColor="text1"/>
          <w:sz w:val="24"/>
          <w:szCs w:val="24"/>
        </w:rPr>
        <w:t xml:space="preserve"> </w:t>
      </w:r>
    </w:p>
    <w:p w:rsidR="00652A26" w:rsidRPr="002846F7" w:rsidRDefault="00652A26" w:rsidP="0009375B">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To </w:t>
      </w:r>
      <w:r w:rsidR="009C0FEE" w:rsidRPr="002846F7">
        <w:rPr>
          <w:rFonts w:ascii="Times New Roman" w:hAnsi="Times New Roman" w:cs="Times New Roman"/>
          <w:color w:val="000000" w:themeColor="text1"/>
          <w:sz w:val="24"/>
          <w:szCs w:val="24"/>
        </w:rPr>
        <w:t>determine</w:t>
      </w:r>
      <w:r w:rsidRPr="002846F7">
        <w:rPr>
          <w:rFonts w:ascii="Times New Roman" w:hAnsi="Times New Roman" w:cs="Times New Roman"/>
          <w:color w:val="000000" w:themeColor="text1"/>
          <w:sz w:val="24"/>
          <w:szCs w:val="24"/>
        </w:rPr>
        <w:t xml:space="preserve"> the changes in serological parameters</w:t>
      </w:r>
      <w:r w:rsidR="003E5858" w:rsidRPr="002846F7">
        <w:rPr>
          <w:rFonts w:ascii="Times New Roman" w:hAnsi="Times New Roman" w:cs="Times New Roman"/>
          <w:color w:val="000000" w:themeColor="text1"/>
          <w:sz w:val="24"/>
          <w:szCs w:val="24"/>
        </w:rPr>
        <w:t xml:space="preserve"> of commercial broiler fed diets supplemented with lemon juice and molasses.</w:t>
      </w:r>
    </w:p>
    <w:p w:rsidR="00471F11" w:rsidRPr="002846F7" w:rsidRDefault="0011547B" w:rsidP="00005906">
      <w:pPr>
        <w:jc w:val="center"/>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32"/>
          <w:szCs w:val="32"/>
        </w:rPr>
        <w:br w:type="page"/>
      </w:r>
      <w:r w:rsidR="00970D8A" w:rsidRPr="002846F7">
        <w:rPr>
          <w:rFonts w:ascii="Times New Roman" w:hAnsi="Times New Roman" w:cs="Times New Roman"/>
          <w:b/>
          <w:bCs/>
          <w:color w:val="000000" w:themeColor="text1"/>
          <w:sz w:val="32"/>
          <w:szCs w:val="32"/>
        </w:rPr>
        <w:lastRenderedPageBreak/>
        <w:t>Chapter II: Review of Literature</w:t>
      </w:r>
    </w:p>
    <w:p w:rsidR="00345142" w:rsidRPr="002846F7" w:rsidRDefault="00345142" w:rsidP="00822C1B">
      <w:pPr>
        <w:spacing w:after="0" w:line="360" w:lineRule="auto"/>
        <w:jc w:val="both"/>
        <w:rPr>
          <w:rFonts w:ascii="Times New Roman" w:hAnsi="Times New Roman" w:cs="Times New Roman"/>
          <w:b/>
          <w:color w:val="000000" w:themeColor="text1"/>
          <w:sz w:val="24"/>
          <w:szCs w:val="24"/>
        </w:rPr>
      </w:pPr>
    </w:p>
    <w:p w:rsidR="00471F11" w:rsidRPr="002846F7" w:rsidRDefault="00970D8A"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2.1. </w:t>
      </w:r>
      <w:r w:rsidR="00091863" w:rsidRPr="002846F7">
        <w:rPr>
          <w:rFonts w:ascii="Times New Roman" w:hAnsi="Times New Roman" w:cs="Times New Roman"/>
          <w:b/>
          <w:color w:val="000000" w:themeColor="text1"/>
          <w:sz w:val="24"/>
          <w:szCs w:val="24"/>
        </w:rPr>
        <w:t>Background</w:t>
      </w:r>
    </w:p>
    <w:p w:rsidR="008E1CC3" w:rsidRPr="002846F7" w:rsidRDefault="008E1CC3" w:rsidP="00822C1B">
      <w:pPr>
        <w:spacing w:after="0" w:line="360" w:lineRule="auto"/>
        <w:jc w:val="both"/>
        <w:rPr>
          <w:rFonts w:ascii="Times New Roman" w:hAnsi="Times New Roman" w:cs="Times New Roman"/>
          <w:color w:val="000000" w:themeColor="text1"/>
          <w:sz w:val="24"/>
          <w:szCs w:val="24"/>
          <w:shd w:val="clear" w:color="auto" w:fill="FFFFFF"/>
        </w:rPr>
      </w:pPr>
    </w:p>
    <w:p w:rsidR="00970D8A" w:rsidRPr="002846F7" w:rsidRDefault="00471F11" w:rsidP="00822C1B">
      <w:pPr>
        <w:spacing w:after="0" w:line="360" w:lineRule="auto"/>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According to the national health strategy, an adult people need 120 g of meat every day and 104 pieces of eggs per year. However, presently the availability is only 67.17 and 63.65%, respectively</w:t>
      </w:r>
      <w:r w:rsidRPr="002846F7">
        <w:rPr>
          <w:rFonts w:ascii="Times New Roman" w:hAnsi="Times New Roman" w:cs="Times New Roman"/>
          <w:color w:val="000000" w:themeColor="text1"/>
          <w:sz w:val="24"/>
          <w:szCs w:val="24"/>
          <w:shd w:val="clear" w:color="auto" w:fill="FFFFFF"/>
          <w:vertAlign w:val="superscript"/>
        </w:rPr>
        <w:t xml:space="preserve"> </w:t>
      </w:r>
      <w:r w:rsidR="009C0FEE" w:rsidRPr="002846F7">
        <w:rPr>
          <w:rFonts w:ascii="Times New Roman" w:hAnsi="Times New Roman" w:cs="Times New Roman"/>
          <w:b/>
          <w:color w:val="000000" w:themeColor="text1"/>
          <w:sz w:val="24"/>
          <w:szCs w:val="24"/>
          <w:shd w:val="clear" w:color="auto" w:fill="FFFFFF"/>
        </w:rPr>
        <w:t>(DLS,</w:t>
      </w:r>
      <w:r w:rsidRPr="002846F7">
        <w:rPr>
          <w:rFonts w:ascii="Times New Roman" w:hAnsi="Times New Roman" w:cs="Times New Roman"/>
          <w:b/>
          <w:color w:val="000000" w:themeColor="text1"/>
          <w:sz w:val="24"/>
          <w:szCs w:val="24"/>
          <w:shd w:val="clear" w:color="auto" w:fill="FFFFFF"/>
        </w:rPr>
        <w:t xml:space="preserve"> 2015)</w:t>
      </w:r>
      <w:r w:rsidRPr="002846F7">
        <w:rPr>
          <w:rFonts w:ascii="Times New Roman" w:hAnsi="Times New Roman" w:cs="Times New Roman"/>
          <w:color w:val="000000" w:themeColor="text1"/>
          <w:sz w:val="24"/>
          <w:szCs w:val="24"/>
          <w:shd w:val="clear" w:color="auto" w:fill="FFFFFF"/>
        </w:rPr>
        <w:t>. Although meat production has been increasing over time in the country but the per capita availability is far below the minimum requirement</w:t>
      </w:r>
      <w:r w:rsidRPr="002846F7">
        <w:rPr>
          <w:rFonts w:ascii="Times New Roman" w:hAnsi="Times New Roman" w:cs="Times New Roman"/>
          <w:color w:val="000000" w:themeColor="text1"/>
          <w:sz w:val="24"/>
          <w:szCs w:val="24"/>
          <w:shd w:val="clear" w:color="auto" w:fill="FFFFFF"/>
          <w:vertAlign w:val="superscript"/>
        </w:rPr>
        <w:t xml:space="preserve"> </w:t>
      </w:r>
      <w:r w:rsidR="00FE7612" w:rsidRPr="002846F7">
        <w:rPr>
          <w:rFonts w:ascii="Times New Roman" w:hAnsi="Times New Roman" w:cs="Times New Roman"/>
          <w:b/>
          <w:color w:val="000000" w:themeColor="text1"/>
          <w:sz w:val="24"/>
          <w:szCs w:val="24"/>
          <w:shd w:val="clear" w:color="auto" w:fill="FFFFFF"/>
        </w:rPr>
        <w:t xml:space="preserve">(Begum, </w:t>
      </w:r>
      <w:r w:rsidRPr="002846F7">
        <w:rPr>
          <w:rFonts w:ascii="Times New Roman" w:hAnsi="Times New Roman" w:cs="Times New Roman"/>
          <w:b/>
          <w:color w:val="000000" w:themeColor="text1"/>
          <w:sz w:val="24"/>
          <w:szCs w:val="24"/>
          <w:shd w:val="clear" w:color="auto" w:fill="FFFFFF"/>
        </w:rPr>
        <w:t>2008).</w:t>
      </w:r>
      <w:r w:rsidRPr="002846F7">
        <w:rPr>
          <w:rFonts w:ascii="Times New Roman" w:hAnsi="Times New Roman" w:cs="Times New Roman"/>
          <w:color w:val="000000" w:themeColor="text1"/>
          <w:sz w:val="24"/>
          <w:szCs w:val="24"/>
          <w:shd w:val="clear" w:color="auto" w:fill="FFFFFF"/>
        </w:rPr>
        <w:t xml:space="preserve"> Recently, the demand for poultry and livestock products, in general has been increased significantly that leads most to poultry-related development interventions promoting intensification of traditional poultry systems</w:t>
      </w:r>
      <w:r w:rsidRPr="002846F7">
        <w:rPr>
          <w:rFonts w:ascii="Times New Roman" w:hAnsi="Times New Roman" w:cs="Times New Roman"/>
          <w:color w:val="000000" w:themeColor="text1"/>
          <w:sz w:val="24"/>
          <w:szCs w:val="24"/>
          <w:shd w:val="clear" w:color="auto" w:fill="FFFFFF"/>
          <w:vertAlign w:val="superscript"/>
        </w:rPr>
        <w:t xml:space="preserve"> </w:t>
      </w:r>
      <w:r w:rsidR="009C0FEE" w:rsidRPr="002846F7">
        <w:rPr>
          <w:rFonts w:ascii="Times New Roman" w:hAnsi="Times New Roman" w:cs="Times New Roman"/>
          <w:b/>
          <w:color w:val="000000" w:themeColor="text1"/>
          <w:sz w:val="24"/>
          <w:szCs w:val="24"/>
          <w:shd w:val="clear" w:color="auto" w:fill="FFFFFF"/>
        </w:rPr>
        <w:t>(FAO,</w:t>
      </w:r>
      <w:r w:rsidR="00FE7612" w:rsidRPr="002846F7">
        <w:rPr>
          <w:rFonts w:ascii="Times New Roman" w:hAnsi="Times New Roman" w:cs="Times New Roman"/>
          <w:b/>
          <w:color w:val="000000" w:themeColor="text1"/>
          <w:sz w:val="24"/>
          <w:szCs w:val="24"/>
          <w:shd w:val="clear" w:color="auto" w:fill="FFFFFF"/>
        </w:rPr>
        <w:t xml:space="preserve"> </w:t>
      </w:r>
      <w:r w:rsidRPr="002846F7">
        <w:rPr>
          <w:rFonts w:ascii="Times New Roman" w:hAnsi="Times New Roman" w:cs="Times New Roman"/>
          <w:b/>
          <w:color w:val="000000" w:themeColor="text1"/>
          <w:sz w:val="24"/>
          <w:szCs w:val="24"/>
          <w:shd w:val="clear" w:color="auto" w:fill="FFFFFF"/>
        </w:rPr>
        <w:t>2009)</w:t>
      </w:r>
      <w:r w:rsidRPr="002846F7">
        <w:rPr>
          <w:rFonts w:ascii="Times New Roman" w:hAnsi="Times New Roman" w:cs="Times New Roman"/>
          <w:color w:val="000000" w:themeColor="text1"/>
          <w:sz w:val="24"/>
          <w:szCs w:val="24"/>
          <w:shd w:val="clear" w:color="auto" w:fill="FFFFFF"/>
        </w:rPr>
        <w:t>. Under these circumstances to meet up the deficiency of meat and egg, the government and private organizations should put efforts together to enhance the present meat and egg production status.</w:t>
      </w:r>
    </w:p>
    <w:p w:rsidR="008E1CC3" w:rsidRPr="002846F7" w:rsidRDefault="008E1CC3" w:rsidP="00822C1B">
      <w:pPr>
        <w:spacing w:after="0" w:line="360" w:lineRule="auto"/>
        <w:jc w:val="both"/>
        <w:rPr>
          <w:rFonts w:ascii="Times New Roman" w:hAnsi="Times New Roman" w:cs="Times New Roman"/>
          <w:color w:val="000000" w:themeColor="text1"/>
          <w:sz w:val="24"/>
          <w:szCs w:val="24"/>
          <w:shd w:val="clear" w:color="auto" w:fill="FFFFFF"/>
        </w:rPr>
      </w:pPr>
    </w:p>
    <w:p w:rsidR="00471F11" w:rsidRPr="002846F7" w:rsidRDefault="00471F11" w:rsidP="00822C1B">
      <w:pPr>
        <w:spacing w:after="0" w:line="360" w:lineRule="auto"/>
        <w:jc w:val="both"/>
        <w:rPr>
          <w:rFonts w:ascii="Times New Roman" w:hAnsi="Times New Roman" w:cs="Times New Roman"/>
          <w:b/>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The government is getting interested in this sector and is encouraging both urban and rural people to work here and enhance capacity. People in rural areas are getting attracted to this sector and taking it up as a business</w:t>
      </w:r>
      <w:r w:rsidRPr="002846F7">
        <w:rPr>
          <w:rFonts w:ascii="Times New Roman" w:hAnsi="Times New Roman" w:cs="Times New Roman"/>
          <w:color w:val="000000" w:themeColor="text1"/>
          <w:sz w:val="24"/>
          <w:szCs w:val="24"/>
          <w:shd w:val="clear" w:color="auto" w:fill="FFFFFF"/>
          <w:vertAlign w:val="superscript"/>
        </w:rPr>
        <w:t xml:space="preserve"> </w:t>
      </w:r>
      <w:r w:rsidRPr="002846F7">
        <w:rPr>
          <w:rFonts w:ascii="Times New Roman" w:hAnsi="Times New Roman" w:cs="Times New Roman"/>
          <w:b/>
          <w:color w:val="000000" w:themeColor="text1"/>
          <w:sz w:val="24"/>
          <w:szCs w:val="24"/>
          <w:shd w:val="clear" w:color="auto" w:fill="FFFFFF"/>
        </w:rPr>
        <w:t>(Ansarey</w:t>
      </w:r>
      <w:r w:rsidR="00FE7612" w:rsidRPr="002846F7">
        <w:rPr>
          <w:rFonts w:ascii="Times New Roman" w:hAnsi="Times New Roman" w:cs="Times New Roman"/>
          <w:b/>
          <w:color w:val="000000" w:themeColor="text1"/>
          <w:sz w:val="24"/>
          <w:szCs w:val="24"/>
          <w:shd w:val="clear" w:color="auto" w:fill="FFFFFF"/>
        </w:rPr>
        <w:t xml:space="preserve">, </w:t>
      </w:r>
      <w:r w:rsidRPr="002846F7">
        <w:rPr>
          <w:rFonts w:ascii="Times New Roman" w:hAnsi="Times New Roman" w:cs="Times New Roman"/>
          <w:b/>
          <w:color w:val="000000" w:themeColor="text1"/>
          <w:sz w:val="24"/>
          <w:szCs w:val="24"/>
          <w:shd w:val="clear" w:color="auto" w:fill="FFFFFF"/>
        </w:rPr>
        <w:t>2012).</w:t>
      </w:r>
      <w:r w:rsidRPr="002846F7">
        <w:rPr>
          <w:rFonts w:ascii="Times New Roman" w:hAnsi="Times New Roman" w:cs="Times New Roman"/>
          <w:color w:val="000000" w:themeColor="text1"/>
          <w:sz w:val="24"/>
          <w:szCs w:val="24"/>
          <w:shd w:val="clear" w:color="auto" w:fill="FFFFFF"/>
        </w:rPr>
        <w:t xml:space="preserve"> Besides government, there are many private enterprises, like Aftab Poultry, Aman Poultry, Bangladesh Rural Advancement Committee</w:t>
      </w:r>
      <w:r w:rsidR="00FE7612" w:rsidRPr="002846F7">
        <w:rPr>
          <w:rFonts w:ascii="Times New Roman" w:hAnsi="Times New Roman" w:cs="Times New Roman"/>
          <w:color w:val="000000" w:themeColor="text1"/>
          <w:sz w:val="24"/>
          <w:szCs w:val="24"/>
          <w:shd w:val="clear" w:color="auto" w:fill="FFFFFF"/>
        </w:rPr>
        <w:t>, C</w:t>
      </w:r>
      <w:r w:rsidRPr="002846F7">
        <w:rPr>
          <w:rFonts w:ascii="Times New Roman" w:hAnsi="Times New Roman" w:cs="Times New Roman"/>
          <w:color w:val="000000" w:themeColor="text1"/>
          <w:sz w:val="24"/>
          <w:szCs w:val="24"/>
          <w:shd w:val="clear" w:color="auto" w:fill="FFFFFF"/>
        </w:rPr>
        <w:t xml:space="preserve">P (Bangladesh) Co., Ltd., Kazi Poultry, Nourish Poultry; Paragon Poultry etc. are working for poultry and poultry products development in the country. Moreover, good management practices should improve for the development of poultry industry. Experiences from South Asian countries show that adoption of good practices of poultry management can significantly contribute to an improvement of farmer’s livelihoods </w:t>
      </w:r>
      <w:r w:rsidRPr="002846F7">
        <w:rPr>
          <w:rFonts w:ascii="Times New Roman" w:hAnsi="Times New Roman" w:cs="Times New Roman"/>
          <w:b/>
          <w:color w:val="000000" w:themeColor="text1"/>
          <w:sz w:val="24"/>
          <w:szCs w:val="24"/>
          <w:shd w:val="clear" w:color="auto" w:fill="FFFFFF"/>
        </w:rPr>
        <w:t>(</w:t>
      </w:r>
      <w:r w:rsidR="001E1487" w:rsidRPr="002846F7">
        <w:rPr>
          <w:rFonts w:ascii="Times New Roman" w:hAnsi="Times New Roman" w:cs="Times New Roman"/>
          <w:b/>
          <w:color w:val="000000" w:themeColor="text1"/>
          <w:sz w:val="24"/>
          <w:szCs w:val="24"/>
          <w:shd w:val="clear" w:color="auto" w:fill="FFFFFF"/>
        </w:rPr>
        <w:t>Huque et</w:t>
      </w:r>
      <w:r w:rsidRPr="002846F7">
        <w:rPr>
          <w:rFonts w:ascii="Times New Roman" w:hAnsi="Times New Roman" w:cs="Times New Roman"/>
          <w:b/>
          <w:color w:val="000000" w:themeColor="text1"/>
          <w:sz w:val="24"/>
          <w:szCs w:val="24"/>
          <w:shd w:val="clear" w:color="auto" w:fill="FFFFFF"/>
        </w:rPr>
        <w:t xml:space="preserve"> al., 2011).</w:t>
      </w:r>
    </w:p>
    <w:p w:rsidR="00970D8A" w:rsidRPr="002846F7" w:rsidRDefault="00970D8A" w:rsidP="00822C1B">
      <w:pPr>
        <w:spacing w:after="0" w:line="360" w:lineRule="auto"/>
        <w:jc w:val="both"/>
        <w:rPr>
          <w:rFonts w:ascii="Times New Roman" w:hAnsi="Times New Roman" w:cs="Times New Roman"/>
          <w:color w:val="000000" w:themeColor="text1"/>
          <w:sz w:val="24"/>
          <w:szCs w:val="24"/>
          <w:shd w:val="clear" w:color="auto" w:fill="FFFFFF"/>
        </w:rPr>
      </w:pPr>
    </w:p>
    <w:p w:rsidR="00471F11" w:rsidRPr="002846F7" w:rsidRDefault="00970D8A" w:rsidP="00822C1B">
      <w:pPr>
        <w:pStyle w:val="NormalWeb"/>
        <w:shd w:val="clear" w:color="auto" w:fill="FFFFFF"/>
        <w:spacing w:before="0" w:beforeAutospacing="0" w:after="0" w:afterAutospacing="0" w:line="360" w:lineRule="auto"/>
        <w:jc w:val="both"/>
        <w:outlineLvl w:val="0"/>
        <w:rPr>
          <w:b/>
          <w:color w:val="000000" w:themeColor="text1"/>
        </w:rPr>
      </w:pPr>
      <w:r w:rsidRPr="002846F7">
        <w:rPr>
          <w:b/>
          <w:bCs/>
          <w:color w:val="000000" w:themeColor="text1"/>
        </w:rPr>
        <w:t xml:space="preserve">2.2. </w:t>
      </w:r>
      <w:r w:rsidR="00BD71A6" w:rsidRPr="002846F7">
        <w:rPr>
          <w:b/>
          <w:color w:val="000000" w:themeColor="text1"/>
        </w:rPr>
        <w:t>Contribution of livestock and poultry</w:t>
      </w:r>
    </w:p>
    <w:p w:rsidR="008E1CC3" w:rsidRPr="002846F7" w:rsidRDefault="008E1CC3" w:rsidP="00822C1B">
      <w:pPr>
        <w:pStyle w:val="NormalWeb"/>
        <w:shd w:val="clear" w:color="auto" w:fill="FFFFFF"/>
        <w:spacing w:before="0" w:beforeAutospacing="0" w:after="0" w:afterAutospacing="0" w:line="360" w:lineRule="auto"/>
        <w:jc w:val="both"/>
        <w:rPr>
          <w:color w:val="000000" w:themeColor="text1"/>
        </w:rPr>
      </w:pPr>
    </w:p>
    <w:p w:rsidR="00471F11" w:rsidRPr="002846F7" w:rsidRDefault="00471F11" w:rsidP="00822C1B">
      <w:pPr>
        <w:pStyle w:val="NormalWeb"/>
        <w:shd w:val="clear" w:color="auto" w:fill="FFFFFF"/>
        <w:spacing w:before="0" w:beforeAutospacing="0" w:after="0" w:afterAutospacing="0" w:line="360" w:lineRule="auto"/>
        <w:jc w:val="both"/>
        <w:rPr>
          <w:color w:val="000000" w:themeColor="text1"/>
        </w:rPr>
      </w:pPr>
      <w:r w:rsidRPr="002846F7">
        <w:rPr>
          <w:color w:val="000000" w:themeColor="text1"/>
        </w:rPr>
        <w:t xml:space="preserve">Livestock and poultry have playing an important role in the national economy, contributing significantly to agriculture and the gross national product. About 44% of human daily intake of animal protein comes from livestock products. Furthermore it </w:t>
      </w:r>
      <w:r w:rsidRPr="002846F7">
        <w:rPr>
          <w:color w:val="000000" w:themeColor="text1"/>
        </w:rPr>
        <w:lastRenderedPageBreak/>
        <w:t>plays a pivotal role in the rural socio economic system as maximum households directly involved in livestock. It has created job opportunity for more than 6 million people. The poultry industry has been engaging supply of quality protein to the Bangladesh population at the lowest price in the world. In the 90s total investment in this sector was only BDT 15 thousand million, but now it is more than BDT 150 thousand million. Investment in poultry sector should be doubled within the next decade and it will enhance the growth of this sector and contribute in the GDP and creates employment opportunity. The contribution of livestock and poultry in the national economy of Bangladesh is presented in Table 1</w:t>
      </w:r>
      <w:r w:rsidR="00091863" w:rsidRPr="002846F7">
        <w:rPr>
          <w:color w:val="000000" w:themeColor="text1"/>
        </w:rPr>
        <w:t>.</w:t>
      </w:r>
    </w:p>
    <w:p w:rsidR="008E1CC3" w:rsidRPr="002846F7" w:rsidRDefault="008E1CC3" w:rsidP="00822C1B">
      <w:pPr>
        <w:pStyle w:val="NormalWeb"/>
        <w:shd w:val="clear" w:color="auto" w:fill="FFFFFF"/>
        <w:spacing w:before="0" w:beforeAutospacing="0" w:after="0" w:afterAutospacing="0" w:line="360" w:lineRule="auto"/>
        <w:jc w:val="both"/>
        <w:rPr>
          <w:color w:val="000000" w:themeColor="text1"/>
        </w:rPr>
      </w:pPr>
    </w:p>
    <w:p w:rsidR="00091863" w:rsidRPr="002846F7" w:rsidRDefault="00A6250C" w:rsidP="00822C1B">
      <w:pPr>
        <w:pStyle w:val="NormalWeb"/>
        <w:shd w:val="clear" w:color="auto" w:fill="FFFFFF"/>
        <w:spacing w:before="0" w:beforeAutospacing="0" w:after="0" w:afterAutospacing="0" w:line="360" w:lineRule="auto"/>
        <w:jc w:val="both"/>
        <w:outlineLvl w:val="0"/>
        <w:rPr>
          <w:color w:val="000000" w:themeColor="text1"/>
        </w:rPr>
      </w:pPr>
      <w:r w:rsidRPr="002846F7">
        <w:rPr>
          <w:b/>
          <w:color w:val="000000" w:themeColor="text1"/>
        </w:rPr>
        <w:t>Table</w:t>
      </w:r>
      <w:r w:rsidR="00CC5ACA">
        <w:rPr>
          <w:b/>
          <w:color w:val="000000" w:themeColor="text1"/>
        </w:rPr>
        <w:t xml:space="preserve"> </w:t>
      </w:r>
      <w:r w:rsidR="00610955">
        <w:rPr>
          <w:b/>
          <w:color w:val="000000" w:themeColor="text1"/>
        </w:rPr>
        <w:t>2.</w:t>
      </w:r>
      <w:r w:rsidRPr="002846F7">
        <w:rPr>
          <w:b/>
          <w:color w:val="000000" w:themeColor="text1"/>
        </w:rPr>
        <w:t xml:space="preserve"> 1</w:t>
      </w:r>
      <w:r w:rsidR="00091863" w:rsidRPr="002846F7">
        <w:rPr>
          <w:color w:val="000000" w:themeColor="text1"/>
        </w:rPr>
        <w:t xml:space="preserve">  Contribution of livestock and poultry in the</w:t>
      </w:r>
      <w:r w:rsidR="008E1CC3" w:rsidRPr="002846F7">
        <w:rPr>
          <w:color w:val="000000" w:themeColor="text1"/>
        </w:rPr>
        <w:t xml:space="preserve"> national economy of Bangladesh</w:t>
      </w:r>
    </w:p>
    <w:p w:rsidR="008E1CC3" w:rsidRPr="002846F7" w:rsidRDefault="008E1CC3" w:rsidP="00822C1B">
      <w:pPr>
        <w:pStyle w:val="NormalWeb"/>
        <w:shd w:val="clear" w:color="auto" w:fill="FFFFFF"/>
        <w:spacing w:before="0" w:beforeAutospacing="0" w:after="0" w:afterAutospacing="0" w:line="360" w:lineRule="auto"/>
        <w:jc w:val="both"/>
        <w:rPr>
          <w:color w:val="000000" w:themeColor="text1"/>
        </w:rPr>
      </w:pPr>
    </w:p>
    <w:tbl>
      <w:tblPr>
        <w:tblW w:w="8654" w:type="dxa"/>
        <w:tblInd w:w="94" w:type="dxa"/>
        <w:tblLook w:val="04A0"/>
      </w:tblPr>
      <w:tblGrid>
        <w:gridCol w:w="6134"/>
        <w:gridCol w:w="2520"/>
      </w:tblGrid>
      <w:tr w:rsidR="00CD3558" w:rsidRPr="002846F7" w:rsidTr="00A6250C">
        <w:trPr>
          <w:trHeight w:val="300"/>
        </w:trPr>
        <w:tc>
          <w:tcPr>
            <w:tcW w:w="6134" w:type="dxa"/>
            <w:tcBorders>
              <w:top w:val="single" w:sz="4" w:space="0" w:color="auto"/>
              <w:left w:val="nil"/>
              <w:bottom w:val="single" w:sz="4" w:space="0" w:color="auto"/>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b/>
                <w:color w:val="000000" w:themeColor="text1"/>
              </w:rPr>
            </w:pPr>
            <w:r w:rsidRPr="002846F7">
              <w:rPr>
                <w:rFonts w:ascii="Times New Roman" w:eastAsia="Times New Roman" w:hAnsi="Times New Roman" w:cs="Times New Roman"/>
                <w:b/>
                <w:color w:val="000000" w:themeColor="text1"/>
              </w:rPr>
              <w:t>Particulars</w:t>
            </w:r>
          </w:p>
        </w:tc>
        <w:tc>
          <w:tcPr>
            <w:tcW w:w="2520" w:type="dxa"/>
            <w:tcBorders>
              <w:top w:val="single" w:sz="4" w:space="0" w:color="auto"/>
              <w:left w:val="nil"/>
              <w:bottom w:val="single" w:sz="4" w:space="0" w:color="auto"/>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b/>
                <w:color w:val="000000" w:themeColor="text1"/>
              </w:rPr>
            </w:pPr>
            <w:r w:rsidRPr="002846F7">
              <w:rPr>
                <w:rFonts w:ascii="Times New Roman" w:eastAsia="Times New Roman" w:hAnsi="Times New Roman" w:cs="Times New Roman"/>
                <w:b/>
                <w:color w:val="000000" w:themeColor="text1"/>
              </w:rPr>
              <w:t>Contributions</w:t>
            </w:r>
          </w:p>
        </w:tc>
      </w:tr>
      <w:tr w:rsidR="00CD3558" w:rsidRPr="002846F7" w:rsidTr="00A6250C">
        <w:trPr>
          <w:trHeight w:val="300"/>
        </w:trPr>
        <w:tc>
          <w:tcPr>
            <w:tcW w:w="6134" w:type="dxa"/>
            <w:tcBorders>
              <w:top w:val="single" w:sz="4" w:space="0" w:color="auto"/>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Contribution of livestock in Gross Domestic Product (GDP)</w:t>
            </w:r>
          </w:p>
        </w:tc>
        <w:tc>
          <w:tcPr>
            <w:tcW w:w="2520" w:type="dxa"/>
            <w:tcBorders>
              <w:top w:val="single" w:sz="4" w:space="0" w:color="auto"/>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2.50%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GDP Growth rate of livestock</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2.83%</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GDP volume in million (Taka)</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132580</w:t>
            </w:r>
            <w:r w:rsidR="00447423" w:rsidRPr="002846F7">
              <w:rPr>
                <w:rFonts w:ascii="Times New Roman" w:eastAsia="Times New Roman" w:hAnsi="Times New Roman" w:cs="Times New Roman"/>
                <w:color w:val="000000" w:themeColor="text1"/>
              </w:rPr>
              <w:t xml:space="preserve"> BDT</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Share of livestock in agricultural GDP</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14.08%</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 xml:space="preserve">Foreign exchange </w:t>
            </w:r>
            <w:r w:rsidR="006F17DA" w:rsidRPr="002846F7">
              <w:rPr>
                <w:rFonts w:ascii="Times New Roman" w:eastAsia="Times New Roman" w:hAnsi="Times New Roman" w:cs="Times New Roman"/>
                <w:color w:val="000000" w:themeColor="text1"/>
              </w:rPr>
              <w:t>earnings</w:t>
            </w:r>
            <w:r w:rsidRPr="002846F7">
              <w:rPr>
                <w:rFonts w:ascii="Times New Roman" w:eastAsia="Times New Roman" w:hAnsi="Times New Roman" w:cs="Times New Roman"/>
                <w:color w:val="000000" w:themeColor="text1"/>
              </w:rPr>
              <w:t xml:space="preserve"> (from hides and skin)</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4.31%</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Nutition (combined with fisheries sector)</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80%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Employment (Directly)</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Employment (Partly)</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Cultivation of land</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Animal draft power in agriculture</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Animal draft power in transportation</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50%</w:t>
            </w:r>
          </w:p>
        </w:tc>
      </w:tr>
      <w:tr w:rsidR="00CD3558" w:rsidRPr="002846F7" w:rsidTr="00A6250C">
        <w:trPr>
          <w:trHeight w:val="300"/>
        </w:trPr>
        <w:tc>
          <w:tcPr>
            <w:tcW w:w="6134"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Manure production</w:t>
            </w:r>
          </w:p>
        </w:tc>
        <w:tc>
          <w:tcPr>
            <w:tcW w:w="2520" w:type="dxa"/>
            <w:tcBorders>
              <w:top w:val="nil"/>
              <w:left w:val="nil"/>
              <w:bottom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80 MMT</w:t>
            </w:r>
          </w:p>
        </w:tc>
      </w:tr>
      <w:tr w:rsidR="00CD3558" w:rsidRPr="002846F7" w:rsidTr="00A6250C">
        <w:trPr>
          <w:trHeight w:val="300"/>
        </w:trPr>
        <w:tc>
          <w:tcPr>
            <w:tcW w:w="6134" w:type="dxa"/>
            <w:tcBorders>
              <w:top w:val="nil"/>
              <w:left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Organic manure production</w:t>
            </w:r>
          </w:p>
        </w:tc>
        <w:tc>
          <w:tcPr>
            <w:tcW w:w="2520" w:type="dxa"/>
            <w:tcBorders>
              <w:top w:val="nil"/>
              <w:left w:val="nil"/>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10% of chemical fertilizer</w:t>
            </w:r>
          </w:p>
        </w:tc>
      </w:tr>
      <w:tr w:rsidR="00CD3558" w:rsidRPr="002846F7" w:rsidTr="00A6250C">
        <w:trPr>
          <w:trHeight w:val="300"/>
        </w:trPr>
        <w:tc>
          <w:tcPr>
            <w:tcW w:w="6134" w:type="dxa"/>
            <w:tcBorders>
              <w:top w:val="nil"/>
              <w:left w:val="nil"/>
              <w:bottom w:val="single" w:sz="4" w:space="0" w:color="auto"/>
              <w:right w:val="nil"/>
            </w:tcBorders>
            <w:shd w:val="clear" w:color="auto" w:fill="auto"/>
            <w:noWrap/>
            <w:vAlign w:val="bottom"/>
            <w:hideMark/>
          </w:tcPr>
          <w:p w:rsidR="00CD3558" w:rsidRPr="002846F7" w:rsidRDefault="00280BFC"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F</w:t>
            </w:r>
            <w:r w:rsidR="00CD3558" w:rsidRPr="002846F7">
              <w:rPr>
                <w:rFonts w:ascii="Times New Roman" w:eastAsia="Times New Roman" w:hAnsi="Times New Roman" w:cs="Times New Roman"/>
                <w:color w:val="000000" w:themeColor="text1"/>
              </w:rPr>
              <w:t>uel supply</w:t>
            </w:r>
          </w:p>
        </w:tc>
        <w:tc>
          <w:tcPr>
            <w:tcW w:w="2520" w:type="dxa"/>
            <w:tcBorders>
              <w:top w:val="nil"/>
              <w:left w:val="nil"/>
              <w:bottom w:val="single" w:sz="4" w:space="0" w:color="auto"/>
              <w:right w:val="nil"/>
            </w:tcBorders>
            <w:shd w:val="clear" w:color="auto" w:fill="auto"/>
            <w:noWrap/>
            <w:vAlign w:val="bottom"/>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25%</w:t>
            </w:r>
          </w:p>
        </w:tc>
      </w:tr>
    </w:tbl>
    <w:p w:rsidR="008E1CC3" w:rsidRPr="002846F7" w:rsidRDefault="008E1CC3" w:rsidP="00822C1B">
      <w:pPr>
        <w:spacing w:after="0" w:line="360" w:lineRule="auto"/>
        <w:jc w:val="both"/>
        <w:rPr>
          <w:rFonts w:ascii="Times New Roman" w:hAnsi="Times New Roman" w:cs="Times New Roman"/>
          <w:b/>
          <w:bCs/>
          <w:color w:val="000000" w:themeColor="text1"/>
          <w:sz w:val="24"/>
          <w:szCs w:val="24"/>
          <w:shd w:val="clear" w:color="auto" w:fill="FFFFFF"/>
        </w:rPr>
      </w:pPr>
    </w:p>
    <w:p w:rsidR="00CD3558" w:rsidRPr="002846F7" w:rsidRDefault="00CD3558" w:rsidP="00822C1B">
      <w:pPr>
        <w:spacing w:after="0" w:line="360" w:lineRule="auto"/>
        <w:jc w:val="both"/>
        <w:rPr>
          <w:rFonts w:ascii="Times New Roman" w:hAnsi="Times New Roman" w:cs="Times New Roman"/>
          <w:b/>
          <w:bCs/>
          <w:color w:val="000000" w:themeColor="text1"/>
          <w:sz w:val="24"/>
          <w:szCs w:val="24"/>
          <w:shd w:val="clear" w:color="auto" w:fill="FFFFFF"/>
        </w:rPr>
      </w:pPr>
    </w:p>
    <w:p w:rsidR="007571C1" w:rsidRPr="002846F7" w:rsidRDefault="007571C1">
      <w:pPr>
        <w:rPr>
          <w:rFonts w:ascii="Times New Roman" w:hAnsi="Times New Roman" w:cs="Times New Roman"/>
          <w:b/>
          <w:bCs/>
          <w:color w:val="000000" w:themeColor="text1"/>
          <w:sz w:val="24"/>
          <w:szCs w:val="24"/>
          <w:shd w:val="clear" w:color="auto" w:fill="FFFFFF"/>
        </w:rPr>
      </w:pPr>
      <w:r w:rsidRPr="002846F7">
        <w:rPr>
          <w:rFonts w:ascii="Times New Roman" w:hAnsi="Times New Roman" w:cs="Times New Roman"/>
          <w:b/>
          <w:bCs/>
          <w:color w:val="000000" w:themeColor="text1"/>
          <w:sz w:val="24"/>
          <w:szCs w:val="24"/>
          <w:shd w:val="clear" w:color="auto" w:fill="FFFFFF"/>
        </w:rPr>
        <w:br w:type="page"/>
      </w:r>
    </w:p>
    <w:p w:rsidR="00970D8A" w:rsidRPr="002846F7" w:rsidRDefault="00970D8A" w:rsidP="00822C1B">
      <w:pPr>
        <w:spacing w:after="0" w:line="360" w:lineRule="auto"/>
        <w:jc w:val="both"/>
        <w:outlineLvl w:val="0"/>
        <w:rPr>
          <w:rFonts w:ascii="Times New Roman" w:hAnsi="Times New Roman" w:cs="Times New Roman"/>
          <w:b/>
          <w:bCs/>
          <w:color w:val="000000" w:themeColor="text1"/>
          <w:sz w:val="24"/>
          <w:szCs w:val="24"/>
          <w:shd w:val="clear" w:color="auto" w:fill="FFFFFF"/>
        </w:rPr>
      </w:pPr>
      <w:r w:rsidRPr="002846F7">
        <w:rPr>
          <w:rFonts w:ascii="Times New Roman" w:hAnsi="Times New Roman" w:cs="Times New Roman"/>
          <w:b/>
          <w:bCs/>
          <w:color w:val="000000" w:themeColor="text1"/>
          <w:sz w:val="24"/>
          <w:szCs w:val="24"/>
          <w:shd w:val="clear" w:color="auto" w:fill="FFFFFF"/>
        </w:rPr>
        <w:lastRenderedPageBreak/>
        <w:t xml:space="preserve">2.3. </w:t>
      </w:r>
      <w:r w:rsidR="00BD71A6" w:rsidRPr="002846F7">
        <w:rPr>
          <w:rFonts w:ascii="Times New Roman" w:eastAsia="Times New Roman" w:hAnsi="Times New Roman" w:cs="Times New Roman"/>
          <w:b/>
          <w:color w:val="000000" w:themeColor="text1"/>
          <w:sz w:val="24"/>
          <w:szCs w:val="24"/>
        </w:rPr>
        <w:t>Growth of poultry in Bangladesh</w:t>
      </w:r>
    </w:p>
    <w:p w:rsidR="008E1CC3" w:rsidRPr="002846F7" w:rsidRDefault="008E1CC3" w:rsidP="00822C1B">
      <w:pPr>
        <w:spacing w:after="0" w:line="360" w:lineRule="auto"/>
        <w:jc w:val="both"/>
        <w:rPr>
          <w:rFonts w:ascii="Times New Roman" w:hAnsi="Times New Roman" w:cs="Times New Roman"/>
          <w:b/>
          <w:bCs/>
          <w:color w:val="000000" w:themeColor="text1"/>
          <w:sz w:val="24"/>
          <w:szCs w:val="24"/>
          <w:shd w:val="clear" w:color="auto" w:fill="FFFFFF"/>
        </w:rPr>
      </w:pPr>
    </w:p>
    <w:p w:rsidR="00CD3558"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shd w:val="clear" w:color="auto" w:fill="FFFFFF"/>
        </w:rPr>
        <w:t>Poultry population in Bangladesh is estimated about 304.17 million where chicken population is about 255.31 million and duck population is about</w:t>
      </w:r>
      <w:r w:rsidRPr="002846F7">
        <w:rPr>
          <w:rFonts w:ascii="Times New Roman" w:hAnsi="Times New Roman" w:cs="Times New Roman"/>
          <w:color w:val="000000" w:themeColor="text1"/>
          <w:sz w:val="24"/>
          <w:szCs w:val="24"/>
          <w:shd w:val="clear" w:color="auto" w:fill="FFFFFF"/>
          <w:vertAlign w:val="superscript"/>
        </w:rPr>
        <w:t xml:space="preserve"> </w:t>
      </w:r>
      <w:r w:rsidR="00FE7612" w:rsidRPr="002846F7">
        <w:rPr>
          <w:rFonts w:ascii="Times New Roman" w:hAnsi="Times New Roman" w:cs="Times New Roman"/>
          <w:b/>
          <w:color w:val="000000" w:themeColor="text1"/>
          <w:sz w:val="24"/>
          <w:szCs w:val="24"/>
          <w:shd w:val="clear" w:color="auto" w:fill="FFFFFF"/>
        </w:rPr>
        <w:t xml:space="preserve">(DLS, </w:t>
      </w:r>
      <w:r w:rsidRPr="002846F7">
        <w:rPr>
          <w:rFonts w:ascii="Times New Roman" w:hAnsi="Times New Roman" w:cs="Times New Roman"/>
          <w:b/>
          <w:color w:val="000000" w:themeColor="text1"/>
          <w:sz w:val="24"/>
          <w:szCs w:val="24"/>
          <w:shd w:val="clear" w:color="auto" w:fill="FFFFFF"/>
        </w:rPr>
        <w:t>2013)</w:t>
      </w:r>
      <w:r w:rsidRPr="002846F7">
        <w:rPr>
          <w:rFonts w:ascii="Times New Roman" w:hAnsi="Times New Roman" w:cs="Times New Roman"/>
          <w:color w:val="000000" w:themeColor="text1"/>
          <w:sz w:val="24"/>
          <w:szCs w:val="24"/>
          <w:shd w:val="clear" w:color="auto" w:fill="FFFFFF"/>
        </w:rPr>
        <w:t> 48.86. Changing pattern and growth of poultry since 2004-05 to 2013-14 is shown in Table 4</w:t>
      </w:r>
      <w:r w:rsidR="00892F2E" w:rsidRPr="002846F7">
        <w:rPr>
          <w:rFonts w:ascii="Times New Roman" w:hAnsi="Times New Roman" w:cs="Times New Roman"/>
          <w:color w:val="000000" w:themeColor="text1"/>
          <w:sz w:val="24"/>
          <w:szCs w:val="24"/>
          <w:shd w:val="clear" w:color="auto" w:fill="FFFFFF"/>
        </w:rPr>
        <w:t xml:space="preserve"> .</w:t>
      </w:r>
      <w:r w:rsidRPr="002846F7">
        <w:rPr>
          <w:rFonts w:ascii="Times New Roman" w:hAnsi="Times New Roman" w:cs="Times New Roman"/>
          <w:color w:val="000000" w:themeColor="text1"/>
          <w:sz w:val="24"/>
          <w:szCs w:val="24"/>
          <w:shd w:val="clear" w:color="auto" w:fill="FFFFFF"/>
        </w:rPr>
        <w:t>The growth rate of chicken and duck for last 10 years was 3.75 and 3.05% respectively. Growth rate of poultry was about 6.21% during 2004-2007 but growth rate declined (2.70%) during the financial year 2007-08 due to incidence of bird flu (avian influenza). This situation improved during 2008-09 (4.20%) and again declined since 2009-10 about 2.89%.</w:t>
      </w:r>
      <w:r w:rsidR="00CD3558" w:rsidRPr="002846F7">
        <w:rPr>
          <w:rFonts w:ascii="Times New Roman" w:hAnsi="Times New Roman" w:cs="Times New Roman"/>
          <w:color w:val="000000" w:themeColor="text1"/>
          <w:sz w:val="24"/>
          <w:szCs w:val="24"/>
        </w:rPr>
        <w:t xml:space="preserve"> </w:t>
      </w:r>
    </w:p>
    <w:p w:rsidR="00CD3558" w:rsidRPr="002846F7" w:rsidRDefault="00CD3558" w:rsidP="00822C1B">
      <w:pPr>
        <w:spacing w:after="0" w:line="360" w:lineRule="auto"/>
        <w:jc w:val="both"/>
        <w:rPr>
          <w:rFonts w:ascii="Times New Roman" w:hAnsi="Times New Roman" w:cs="Times New Roman"/>
          <w:color w:val="000000" w:themeColor="text1"/>
          <w:sz w:val="24"/>
          <w:szCs w:val="24"/>
        </w:rPr>
      </w:pPr>
    </w:p>
    <w:p w:rsidR="00CD3558" w:rsidRPr="002846F7" w:rsidRDefault="00CD3558" w:rsidP="00822C1B">
      <w:pPr>
        <w:spacing w:after="0" w:line="360" w:lineRule="auto"/>
        <w:jc w:val="both"/>
        <w:outlineLvl w:val="0"/>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b/>
          <w:color w:val="000000" w:themeColor="text1"/>
          <w:sz w:val="24"/>
          <w:szCs w:val="24"/>
        </w:rPr>
        <w:t>Table 2.</w:t>
      </w:r>
      <w:r w:rsidR="00610955">
        <w:rPr>
          <w:rFonts w:ascii="Times New Roman" w:hAnsi="Times New Roman" w:cs="Times New Roman"/>
          <w:b/>
          <w:color w:val="000000" w:themeColor="text1"/>
          <w:sz w:val="24"/>
          <w:szCs w:val="24"/>
        </w:rPr>
        <w:t>2</w:t>
      </w:r>
      <w:r w:rsidRPr="002846F7">
        <w:rPr>
          <w:rFonts w:ascii="Times New Roman" w:hAnsi="Times New Roman" w:cs="Times New Roman"/>
          <w:color w:val="000000" w:themeColor="text1"/>
          <w:sz w:val="24"/>
          <w:szCs w:val="24"/>
        </w:rPr>
        <w:t xml:space="preserve"> Population and growth rate of chicken and duck in Bangladesh</w:t>
      </w:r>
    </w:p>
    <w:p w:rsidR="00471F11" w:rsidRPr="002846F7" w:rsidRDefault="00471F11" w:rsidP="00822C1B">
      <w:pPr>
        <w:spacing w:after="0" w:line="360" w:lineRule="auto"/>
        <w:jc w:val="both"/>
        <w:rPr>
          <w:rFonts w:ascii="Times New Roman" w:hAnsi="Times New Roman" w:cs="Times New Roman"/>
          <w:b/>
          <w:color w:val="000000" w:themeColor="text1"/>
          <w:sz w:val="24"/>
          <w:szCs w:val="24"/>
        </w:rPr>
      </w:pPr>
    </w:p>
    <w:tbl>
      <w:tblPr>
        <w:tblW w:w="8640" w:type="dxa"/>
        <w:tblInd w:w="108" w:type="dxa"/>
        <w:tblLook w:val="04A0"/>
      </w:tblPr>
      <w:tblGrid>
        <w:gridCol w:w="988"/>
        <w:gridCol w:w="1256"/>
        <w:gridCol w:w="1116"/>
        <w:gridCol w:w="236"/>
        <w:gridCol w:w="1186"/>
        <w:gridCol w:w="1161"/>
        <w:gridCol w:w="222"/>
        <w:gridCol w:w="1215"/>
        <w:gridCol w:w="1260"/>
      </w:tblGrid>
      <w:tr w:rsidR="00A6250C" w:rsidRPr="002846F7" w:rsidTr="00A6250C">
        <w:trPr>
          <w:trHeight w:val="70"/>
        </w:trPr>
        <w:tc>
          <w:tcPr>
            <w:tcW w:w="988" w:type="dxa"/>
            <w:vMerge w:val="restart"/>
            <w:tcBorders>
              <w:top w:val="single" w:sz="4" w:space="0" w:color="auto"/>
              <w:left w:val="nil"/>
              <w:right w:val="nil"/>
            </w:tcBorders>
            <w:shd w:val="clear" w:color="auto" w:fill="auto"/>
            <w:noWrap/>
            <w:vAlign w:val="center"/>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Year</w:t>
            </w:r>
          </w:p>
        </w:tc>
        <w:tc>
          <w:tcPr>
            <w:tcW w:w="2372" w:type="dxa"/>
            <w:gridSpan w:val="2"/>
            <w:tcBorders>
              <w:top w:val="single" w:sz="4" w:space="0" w:color="auto"/>
              <w:left w:val="nil"/>
              <w:bottom w:val="single" w:sz="4" w:space="0" w:color="auto"/>
              <w:right w:val="nil"/>
            </w:tcBorders>
            <w:shd w:val="clear" w:color="auto" w:fill="auto"/>
            <w:noWrap/>
            <w:vAlign w:val="center"/>
            <w:hideMark/>
          </w:tcPr>
          <w:p w:rsidR="00A6250C" w:rsidRPr="002846F7" w:rsidRDefault="00A6250C" w:rsidP="00822C1B">
            <w:pPr>
              <w:spacing w:after="0" w:line="360" w:lineRule="auto"/>
              <w:jc w:val="center"/>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Chicken</w:t>
            </w:r>
          </w:p>
        </w:tc>
        <w:tc>
          <w:tcPr>
            <w:tcW w:w="236" w:type="dxa"/>
            <w:tcBorders>
              <w:top w:val="single" w:sz="4" w:space="0" w:color="auto"/>
              <w:left w:val="nil"/>
              <w:bottom w:val="nil"/>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p>
        </w:tc>
        <w:tc>
          <w:tcPr>
            <w:tcW w:w="0" w:type="auto"/>
            <w:gridSpan w:val="2"/>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jc w:val="center"/>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Duck</w:t>
            </w:r>
          </w:p>
        </w:tc>
        <w:tc>
          <w:tcPr>
            <w:tcW w:w="0" w:type="auto"/>
            <w:tcBorders>
              <w:top w:val="single" w:sz="4" w:space="0" w:color="auto"/>
              <w:left w:val="nil"/>
              <w:bottom w:val="nil"/>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p>
        </w:tc>
        <w:tc>
          <w:tcPr>
            <w:tcW w:w="2475" w:type="dxa"/>
            <w:gridSpan w:val="2"/>
            <w:tcBorders>
              <w:top w:val="single" w:sz="4" w:space="0" w:color="auto"/>
              <w:left w:val="nil"/>
              <w:bottom w:val="single" w:sz="4" w:space="0" w:color="auto"/>
              <w:right w:val="nil"/>
            </w:tcBorders>
            <w:shd w:val="clear" w:color="auto" w:fill="auto"/>
            <w:noWrap/>
            <w:vAlign w:val="center"/>
            <w:hideMark/>
          </w:tcPr>
          <w:p w:rsidR="00A6250C" w:rsidRPr="002846F7" w:rsidRDefault="00A6250C" w:rsidP="00822C1B">
            <w:pPr>
              <w:spacing w:after="0" w:line="360" w:lineRule="auto"/>
              <w:jc w:val="center"/>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Total</w:t>
            </w:r>
          </w:p>
        </w:tc>
      </w:tr>
      <w:tr w:rsidR="00A6250C" w:rsidRPr="002846F7" w:rsidTr="008F2FA2">
        <w:trPr>
          <w:trHeight w:val="77"/>
        </w:trPr>
        <w:tc>
          <w:tcPr>
            <w:tcW w:w="988" w:type="dxa"/>
            <w:vMerge/>
            <w:tcBorders>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p>
        </w:tc>
        <w:tc>
          <w:tcPr>
            <w:tcW w:w="1256" w:type="dxa"/>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No. (million)</w:t>
            </w:r>
          </w:p>
        </w:tc>
        <w:tc>
          <w:tcPr>
            <w:tcW w:w="1116" w:type="dxa"/>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Growth(%)</w:t>
            </w:r>
          </w:p>
        </w:tc>
        <w:tc>
          <w:tcPr>
            <w:tcW w:w="236" w:type="dxa"/>
            <w:tcBorders>
              <w:top w:val="nil"/>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p>
        </w:tc>
        <w:tc>
          <w:tcPr>
            <w:tcW w:w="0" w:type="auto"/>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No. (million)</w:t>
            </w:r>
          </w:p>
        </w:tc>
        <w:tc>
          <w:tcPr>
            <w:tcW w:w="0" w:type="auto"/>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Growth (%)</w:t>
            </w:r>
          </w:p>
        </w:tc>
        <w:tc>
          <w:tcPr>
            <w:tcW w:w="0" w:type="auto"/>
            <w:tcBorders>
              <w:top w:val="nil"/>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p>
        </w:tc>
        <w:tc>
          <w:tcPr>
            <w:tcW w:w="1215" w:type="dxa"/>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No. (million)</w:t>
            </w:r>
          </w:p>
        </w:tc>
        <w:tc>
          <w:tcPr>
            <w:tcW w:w="1260" w:type="dxa"/>
            <w:tcBorders>
              <w:top w:val="single" w:sz="4" w:space="0" w:color="auto"/>
              <w:left w:val="nil"/>
              <w:bottom w:val="single" w:sz="4" w:space="0" w:color="auto"/>
              <w:right w:val="nil"/>
            </w:tcBorders>
            <w:shd w:val="clear" w:color="auto" w:fill="auto"/>
            <w:noWrap/>
            <w:hideMark/>
          </w:tcPr>
          <w:p w:rsidR="00A6250C" w:rsidRPr="002846F7" w:rsidRDefault="00A6250C" w:rsidP="00822C1B">
            <w:pPr>
              <w:spacing w:after="0" w:line="360" w:lineRule="auto"/>
              <w:rPr>
                <w:rFonts w:ascii="Times New Roman" w:eastAsia="Times New Roman" w:hAnsi="Times New Roman" w:cs="Times New Roman"/>
                <w:b/>
                <w:color w:val="000000" w:themeColor="text1"/>
                <w:sz w:val="18"/>
                <w:szCs w:val="18"/>
              </w:rPr>
            </w:pPr>
            <w:r w:rsidRPr="002846F7">
              <w:rPr>
                <w:rFonts w:ascii="Times New Roman" w:eastAsia="Times New Roman" w:hAnsi="Times New Roman" w:cs="Times New Roman"/>
                <w:b/>
                <w:color w:val="000000" w:themeColor="text1"/>
                <w:sz w:val="18"/>
                <w:szCs w:val="18"/>
              </w:rPr>
              <w:t>Growth (%)</w:t>
            </w:r>
          </w:p>
        </w:tc>
      </w:tr>
      <w:tr w:rsidR="00CD3558" w:rsidRPr="002846F7" w:rsidTr="00A6250C">
        <w:trPr>
          <w:trHeight w:val="20"/>
        </w:trPr>
        <w:tc>
          <w:tcPr>
            <w:tcW w:w="988"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2004-05</w:t>
            </w:r>
          </w:p>
        </w:tc>
        <w:tc>
          <w:tcPr>
            <w:tcW w:w="1256"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183.45</w:t>
            </w:r>
          </w:p>
        </w:tc>
        <w:tc>
          <w:tcPr>
            <w:tcW w:w="1116"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w:t>
            </w:r>
          </w:p>
        </w:tc>
        <w:tc>
          <w:tcPr>
            <w:tcW w:w="236"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37.28</w:t>
            </w:r>
          </w:p>
        </w:tc>
        <w:tc>
          <w:tcPr>
            <w:tcW w:w="0" w:type="auto"/>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w:t>
            </w:r>
          </w:p>
        </w:tc>
        <w:tc>
          <w:tcPr>
            <w:tcW w:w="0" w:type="auto"/>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220.73</w:t>
            </w:r>
          </w:p>
        </w:tc>
        <w:tc>
          <w:tcPr>
            <w:tcW w:w="1260" w:type="dxa"/>
            <w:tcBorders>
              <w:top w:val="single" w:sz="4" w:space="0" w:color="auto"/>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2005-06</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194.82</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6.21</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38.17</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2.39</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232.99</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5.55</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2006-07</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206.89</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6.20</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39.08</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2.38</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245.97</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5.57</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2007-08</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212.47</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2.70</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39.84</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1.95</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252.31</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2.58</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2008-09</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221.39</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4.20</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41.23</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3.49</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262.62</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4.09</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2009-10</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228.04</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3.00</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42.68</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3.52</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270.72</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3.08</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2010-11</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234.69</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2.92</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44.12</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3.37</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278.81</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2.9</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2011-12</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242.87</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3.49</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45.70</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3.58</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288.57</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3.5</w:t>
            </w:r>
          </w:p>
        </w:tc>
      </w:tr>
      <w:tr w:rsidR="00CD3558" w:rsidRPr="002846F7" w:rsidTr="00A6250C">
        <w:trPr>
          <w:trHeight w:val="20"/>
        </w:trPr>
        <w:tc>
          <w:tcPr>
            <w:tcW w:w="988"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2012-13</w:t>
            </w:r>
          </w:p>
        </w:tc>
        <w:tc>
          <w:tcPr>
            <w:tcW w:w="125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249.01</w:t>
            </w:r>
          </w:p>
        </w:tc>
        <w:tc>
          <w:tcPr>
            <w:tcW w:w="111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2.53</w:t>
            </w:r>
          </w:p>
        </w:tc>
        <w:tc>
          <w:tcPr>
            <w:tcW w:w="236"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47.25</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3.39</w:t>
            </w:r>
          </w:p>
        </w:tc>
        <w:tc>
          <w:tcPr>
            <w:tcW w:w="0" w:type="auto"/>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296.26</w:t>
            </w:r>
          </w:p>
        </w:tc>
        <w:tc>
          <w:tcPr>
            <w:tcW w:w="1260" w:type="dxa"/>
            <w:tcBorders>
              <w:top w:val="nil"/>
              <w:left w:val="nil"/>
              <w:bottom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2.66</w:t>
            </w:r>
          </w:p>
        </w:tc>
      </w:tr>
      <w:tr w:rsidR="00CD3558" w:rsidRPr="002846F7" w:rsidTr="00A6250C">
        <w:trPr>
          <w:trHeight w:val="20"/>
        </w:trPr>
        <w:tc>
          <w:tcPr>
            <w:tcW w:w="988"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2013-14</w:t>
            </w:r>
          </w:p>
        </w:tc>
        <w:tc>
          <w:tcPr>
            <w:tcW w:w="1256"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255.31</w:t>
            </w:r>
          </w:p>
        </w:tc>
        <w:tc>
          <w:tcPr>
            <w:tcW w:w="1116"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2.53</w:t>
            </w:r>
          </w:p>
        </w:tc>
        <w:tc>
          <w:tcPr>
            <w:tcW w:w="236"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48.86</w:t>
            </w:r>
          </w:p>
        </w:tc>
        <w:tc>
          <w:tcPr>
            <w:tcW w:w="0" w:type="auto"/>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3.41</w:t>
            </w:r>
          </w:p>
        </w:tc>
        <w:tc>
          <w:tcPr>
            <w:tcW w:w="0" w:type="auto"/>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304.17</w:t>
            </w:r>
          </w:p>
        </w:tc>
        <w:tc>
          <w:tcPr>
            <w:tcW w:w="1260" w:type="dxa"/>
            <w:tcBorders>
              <w:top w:val="nil"/>
              <w:left w:val="nil"/>
              <w:right w:val="nil"/>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2.67</w:t>
            </w:r>
          </w:p>
        </w:tc>
      </w:tr>
      <w:tr w:rsidR="00706E62" w:rsidRPr="002846F7" w:rsidTr="00A6250C">
        <w:trPr>
          <w:trHeight w:val="20"/>
        </w:trPr>
        <w:tc>
          <w:tcPr>
            <w:tcW w:w="2244" w:type="dxa"/>
            <w:gridSpan w:val="2"/>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 xml:space="preserve">Av. </w:t>
            </w:r>
            <w:r w:rsidR="001C49B6" w:rsidRPr="002846F7">
              <w:rPr>
                <w:rFonts w:ascii="Times New Roman" w:eastAsia="Times New Roman" w:hAnsi="Times New Roman" w:cs="Times New Roman"/>
                <w:color w:val="000000" w:themeColor="text1"/>
                <w:sz w:val="18"/>
                <w:szCs w:val="18"/>
              </w:rPr>
              <w:t>(</w:t>
            </w:r>
            <w:r w:rsidRPr="002846F7">
              <w:rPr>
                <w:rFonts w:ascii="Times New Roman" w:eastAsia="Times New Roman" w:hAnsi="Times New Roman" w:cs="Times New Roman"/>
                <w:color w:val="000000" w:themeColor="text1"/>
                <w:sz w:val="18"/>
                <w:szCs w:val="18"/>
              </w:rPr>
              <w:t xml:space="preserve">10 years </w:t>
            </w:r>
            <w:r w:rsidR="001C49B6" w:rsidRPr="002846F7">
              <w:rPr>
                <w:rFonts w:ascii="Times New Roman" w:eastAsia="Times New Roman" w:hAnsi="Times New Roman" w:cs="Times New Roman"/>
                <w:color w:val="000000" w:themeColor="text1"/>
                <w:sz w:val="18"/>
                <w:szCs w:val="18"/>
              </w:rPr>
              <w:t>)</w:t>
            </w:r>
          </w:p>
        </w:tc>
        <w:tc>
          <w:tcPr>
            <w:tcW w:w="1116" w:type="dxa"/>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3.75</w:t>
            </w:r>
          </w:p>
        </w:tc>
        <w:tc>
          <w:tcPr>
            <w:tcW w:w="236" w:type="dxa"/>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p>
        </w:tc>
        <w:tc>
          <w:tcPr>
            <w:tcW w:w="0" w:type="auto"/>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3.05</w:t>
            </w:r>
          </w:p>
        </w:tc>
        <w:tc>
          <w:tcPr>
            <w:tcW w:w="0" w:type="auto"/>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p>
        </w:tc>
        <w:tc>
          <w:tcPr>
            <w:tcW w:w="1215" w:type="dxa"/>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p>
        </w:tc>
        <w:tc>
          <w:tcPr>
            <w:tcW w:w="1260" w:type="dxa"/>
            <w:tcBorders>
              <w:top w:val="nil"/>
              <w:left w:val="nil"/>
              <w:bottom w:val="single" w:sz="4" w:space="0" w:color="auto"/>
              <w:right w:val="nil"/>
            </w:tcBorders>
            <w:shd w:val="clear" w:color="auto" w:fill="auto"/>
            <w:noWrap/>
            <w:hideMark/>
          </w:tcPr>
          <w:p w:rsidR="00706E62" w:rsidRPr="002846F7" w:rsidRDefault="00706E62" w:rsidP="00822C1B">
            <w:pPr>
              <w:spacing w:after="0" w:line="360" w:lineRule="auto"/>
              <w:rPr>
                <w:rFonts w:ascii="Times New Roman" w:eastAsia="Times New Roman" w:hAnsi="Times New Roman" w:cs="Times New Roman"/>
                <w:color w:val="000000" w:themeColor="text1"/>
                <w:sz w:val="18"/>
                <w:szCs w:val="18"/>
              </w:rPr>
            </w:pPr>
            <w:r w:rsidRPr="002846F7">
              <w:rPr>
                <w:rFonts w:ascii="Times New Roman" w:eastAsia="Times New Roman" w:hAnsi="Times New Roman" w:cs="Times New Roman"/>
                <w:color w:val="000000" w:themeColor="text1"/>
                <w:sz w:val="18"/>
                <w:szCs w:val="18"/>
              </w:rPr>
              <w:t>3.62</w:t>
            </w:r>
          </w:p>
        </w:tc>
      </w:tr>
    </w:tbl>
    <w:p w:rsidR="00CD3558" w:rsidRPr="002846F7" w:rsidRDefault="00CD3558" w:rsidP="00822C1B">
      <w:pPr>
        <w:spacing w:after="0" w:line="360" w:lineRule="auto"/>
        <w:jc w:val="both"/>
        <w:rPr>
          <w:rFonts w:ascii="Times New Roman" w:hAnsi="Times New Roman" w:cs="Times New Roman"/>
          <w:b/>
          <w:color w:val="000000" w:themeColor="text1"/>
          <w:sz w:val="24"/>
          <w:szCs w:val="24"/>
        </w:rPr>
      </w:pPr>
    </w:p>
    <w:p w:rsidR="00471F11" w:rsidRPr="002846F7" w:rsidRDefault="00970D8A"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2.4. </w:t>
      </w:r>
      <w:r w:rsidR="00BD71A6" w:rsidRPr="002846F7">
        <w:rPr>
          <w:rFonts w:ascii="Times New Roman" w:eastAsia="Times New Roman" w:hAnsi="Times New Roman" w:cs="Times New Roman"/>
          <w:b/>
          <w:color w:val="000000" w:themeColor="text1"/>
          <w:sz w:val="24"/>
          <w:szCs w:val="24"/>
        </w:rPr>
        <w:t>History of lemon juice and vitamin C</w:t>
      </w:r>
    </w:p>
    <w:p w:rsidR="00706E62" w:rsidRPr="002846F7" w:rsidRDefault="00706E62"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In Early 1700s, British Navy and seafarers who would spend months at sea fall in scurvy disease without supply of Vitamin C. In mid 1700s, Physicians had , however discovered that citrus fruits were an efficient cure for the disease and the late 1700s, all Royal Navy ships were required to serve lemon juice in Rations. Despite this recommendations, a lack of awareness of vitamin C content of lemons and limes, meant scurvy again become an </w:t>
      </w:r>
      <w:r w:rsidRPr="002846F7">
        <w:rPr>
          <w:rFonts w:ascii="Times New Roman" w:hAnsi="Times New Roman" w:cs="Times New Roman"/>
          <w:color w:val="000000" w:themeColor="text1"/>
          <w:sz w:val="24"/>
          <w:szCs w:val="24"/>
        </w:rPr>
        <w:lastRenderedPageBreak/>
        <w:t xml:space="preserve">issue in the early 1900s. when  the royal navy began to start substituting lime juice for lemon juice ,as they could source these from within the british colonies,they did so under the assumption that the acidity of lemons was what warded off scurvy, and as limes were more acidic, it followed they would be equally effective. This had dire consequences, with several arctic expeditions succumbing to scurvy due to failure of lime juice to provide enough </w:t>
      </w:r>
      <w:r w:rsidR="00097119" w:rsidRPr="002846F7">
        <w:rPr>
          <w:rFonts w:ascii="Times New Roman" w:hAnsi="Times New Roman" w:cs="Times New Roman"/>
          <w:color w:val="000000" w:themeColor="text1"/>
          <w:sz w:val="24"/>
          <w:szCs w:val="24"/>
        </w:rPr>
        <w:t>Vitamin</w:t>
      </w:r>
      <w:r w:rsidRPr="002846F7">
        <w:rPr>
          <w:rFonts w:ascii="Times New Roman" w:hAnsi="Times New Roman" w:cs="Times New Roman"/>
          <w:color w:val="000000" w:themeColor="text1"/>
          <w:sz w:val="24"/>
          <w:szCs w:val="24"/>
        </w:rPr>
        <w:t xml:space="preserve"> C.</w:t>
      </w:r>
    </w:p>
    <w:p w:rsidR="008E1CC3" w:rsidRPr="002846F7" w:rsidRDefault="008E1CC3"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The confusion this caused was not fully resolved until the eventual isolation and discovery of vitamin C by the </w:t>
      </w:r>
      <w:r w:rsidRPr="002846F7">
        <w:rPr>
          <w:rFonts w:ascii="Times New Roman" w:hAnsi="Times New Roman" w:cs="Times New Roman"/>
          <w:b/>
          <w:color w:val="000000" w:themeColor="text1"/>
          <w:sz w:val="24"/>
          <w:szCs w:val="24"/>
        </w:rPr>
        <w:t>Hungarian Albert Szent-</w:t>
      </w:r>
      <w:r w:rsidR="00892F2E" w:rsidRPr="002846F7">
        <w:rPr>
          <w:rFonts w:ascii="Times New Roman" w:hAnsi="Times New Roman" w:cs="Times New Roman"/>
          <w:b/>
          <w:color w:val="000000" w:themeColor="text1"/>
          <w:sz w:val="24"/>
          <w:szCs w:val="24"/>
        </w:rPr>
        <w:t>Györgyi</w:t>
      </w:r>
      <w:r w:rsidR="00892F2E" w:rsidRPr="002846F7">
        <w:rPr>
          <w:rFonts w:ascii="Times New Roman" w:hAnsi="Times New Roman" w:cs="Times New Roman"/>
          <w:color w:val="000000" w:themeColor="text1"/>
          <w:sz w:val="24"/>
          <w:szCs w:val="24"/>
        </w:rPr>
        <w:t xml:space="preserve"> in</w:t>
      </w:r>
      <w:r w:rsidRPr="002846F7">
        <w:rPr>
          <w:rFonts w:ascii="Times New Roman" w:hAnsi="Times New Roman" w:cs="Times New Roman"/>
          <w:b/>
          <w:color w:val="000000" w:themeColor="text1"/>
          <w:sz w:val="24"/>
          <w:szCs w:val="24"/>
        </w:rPr>
        <w:t xml:space="preserve"> 1932</w:t>
      </w:r>
      <w:r w:rsidRPr="002846F7">
        <w:rPr>
          <w:rFonts w:ascii="Times New Roman" w:hAnsi="Times New Roman" w:cs="Times New Roman"/>
          <w:color w:val="000000" w:themeColor="text1"/>
          <w:sz w:val="24"/>
          <w:szCs w:val="24"/>
        </w:rPr>
        <w:t>.</w:t>
      </w:r>
      <w:r w:rsidR="00097119"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Later awarded Nobel </w:t>
      </w:r>
      <w:r w:rsidR="00892F2E" w:rsidRPr="002846F7">
        <w:rPr>
          <w:rFonts w:ascii="Times New Roman" w:hAnsi="Times New Roman" w:cs="Times New Roman"/>
          <w:color w:val="000000" w:themeColor="text1"/>
          <w:sz w:val="24"/>
          <w:szCs w:val="24"/>
        </w:rPr>
        <w:t>prizes with</w:t>
      </w:r>
      <w:r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b/>
          <w:color w:val="000000" w:themeColor="text1"/>
          <w:sz w:val="24"/>
          <w:szCs w:val="24"/>
        </w:rPr>
        <w:t>Sir Walter Norman Haworth in</w:t>
      </w:r>
      <w:r w:rsidRPr="002846F7">
        <w:rPr>
          <w:rFonts w:ascii="Times New Roman" w:hAnsi="Times New Roman" w:cs="Times New Roman"/>
          <w:color w:val="000000" w:themeColor="text1"/>
          <w:sz w:val="24"/>
          <w:szCs w:val="24"/>
        </w:rPr>
        <w:t xml:space="preserve"> 1937. Vitamin C was actually named after the scurvy prevention abilities-the name ‘Ascorbic Acid ‘comes from ‘</w:t>
      </w:r>
      <w:r w:rsidRPr="002846F7">
        <w:rPr>
          <w:rFonts w:ascii="Times New Roman" w:hAnsi="Times New Roman" w:cs="Times New Roman"/>
          <w:b/>
          <w:color w:val="000000" w:themeColor="text1"/>
          <w:sz w:val="24"/>
          <w:szCs w:val="24"/>
        </w:rPr>
        <w:t>Ant</w:t>
      </w:r>
      <w:r w:rsidR="00810449" w:rsidRPr="002846F7">
        <w:rPr>
          <w:rFonts w:ascii="Times New Roman" w:hAnsi="Times New Roman" w:cs="Times New Roman"/>
          <w:b/>
          <w:color w:val="000000" w:themeColor="text1"/>
          <w:sz w:val="24"/>
          <w:szCs w:val="24"/>
        </w:rPr>
        <w:t>i</w:t>
      </w:r>
      <w:r w:rsidRPr="002846F7">
        <w:rPr>
          <w:rFonts w:ascii="Times New Roman" w:hAnsi="Times New Roman" w:cs="Times New Roman"/>
          <w:b/>
          <w:color w:val="000000" w:themeColor="text1"/>
          <w:sz w:val="24"/>
          <w:szCs w:val="24"/>
        </w:rPr>
        <w:t xml:space="preserve"> scorbutic</w:t>
      </w:r>
      <w:r w:rsidRPr="002846F7">
        <w:rPr>
          <w:rFonts w:ascii="Times New Roman" w:hAnsi="Times New Roman" w:cs="Times New Roman"/>
          <w:color w:val="000000" w:themeColor="text1"/>
          <w:sz w:val="24"/>
          <w:szCs w:val="24"/>
        </w:rPr>
        <w:t>’ a term used to refer to substances preventing scurvy.</w:t>
      </w:r>
    </w:p>
    <w:p w:rsidR="00892F2E" w:rsidRPr="002846F7" w:rsidRDefault="00892F2E" w:rsidP="00822C1B">
      <w:pPr>
        <w:spacing w:after="0" w:line="360" w:lineRule="auto"/>
        <w:jc w:val="both"/>
        <w:rPr>
          <w:rFonts w:ascii="Times New Roman" w:hAnsi="Times New Roman" w:cs="Times New Roman"/>
          <w:color w:val="000000" w:themeColor="text1"/>
          <w:sz w:val="24"/>
          <w:szCs w:val="24"/>
        </w:rPr>
      </w:pPr>
    </w:p>
    <w:p w:rsidR="00471F11" w:rsidRPr="002846F7" w:rsidRDefault="00970D8A"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2.5. </w:t>
      </w:r>
      <w:r w:rsidR="00471F11" w:rsidRPr="002846F7">
        <w:rPr>
          <w:rFonts w:ascii="Times New Roman" w:hAnsi="Times New Roman" w:cs="Times New Roman"/>
          <w:b/>
          <w:color w:val="000000" w:themeColor="text1"/>
          <w:sz w:val="24"/>
          <w:szCs w:val="24"/>
        </w:rPr>
        <w:t xml:space="preserve">Composition and Chemistry </w:t>
      </w:r>
      <w:r w:rsidR="00892F2E" w:rsidRPr="002846F7">
        <w:rPr>
          <w:rFonts w:ascii="Times New Roman" w:hAnsi="Times New Roman" w:cs="Times New Roman"/>
          <w:b/>
          <w:color w:val="000000" w:themeColor="text1"/>
          <w:sz w:val="24"/>
          <w:szCs w:val="24"/>
        </w:rPr>
        <w:t>of Lemon</w:t>
      </w:r>
      <w:r w:rsidR="00471F11" w:rsidRPr="002846F7">
        <w:rPr>
          <w:rFonts w:ascii="Times New Roman" w:hAnsi="Times New Roman" w:cs="Times New Roman"/>
          <w:b/>
          <w:color w:val="000000" w:themeColor="text1"/>
          <w:sz w:val="24"/>
          <w:szCs w:val="24"/>
        </w:rPr>
        <w:t xml:space="preserve"> Juice</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Style w:val="HTMLCite"/>
          <w:rFonts w:ascii="Times New Roman" w:hAnsi="Times New Roman" w:cs="Times New Roman"/>
          <w:i w:val="0"/>
          <w:color w:val="000000" w:themeColor="text1"/>
          <w:sz w:val="24"/>
          <w:szCs w:val="24"/>
        </w:rPr>
      </w:pPr>
      <w:r w:rsidRPr="002846F7">
        <w:rPr>
          <w:rFonts w:ascii="Times New Roman" w:hAnsi="Times New Roman" w:cs="Times New Roman"/>
          <w:color w:val="000000" w:themeColor="text1"/>
          <w:sz w:val="24"/>
          <w:szCs w:val="24"/>
        </w:rPr>
        <w:t xml:space="preserve">The main organic acids contained in the flesh of lemons are </w:t>
      </w:r>
      <w:r w:rsidRPr="002846F7">
        <w:rPr>
          <w:rFonts w:ascii="Times New Roman" w:hAnsi="Times New Roman" w:cs="Times New Roman"/>
          <w:b/>
          <w:color w:val="000000" w:themeColor="text1"/>
          <w:sz w:val="24"/>
          <w:szCs w:val="24"/>
        </w:rPr>
        <w:t>citric acid</w:t>
      </w:r>
      <w:r w:rsidRPr="002846F7">
        <w:rPr>
          <w:rFonts w:ascii="Times New Roman" w:hAnsi="Times New Roman" w:cs="Times New Roman"/>
          <w:color w:val="000000" w:themeColor="text1"/>
          <w:sz w:val="24"/>
          <w:szCs w:val="24"/>
        </w:rPr>
        <w:t xml:space="preserve"> and </w:t>
      </w:r>
      <w:r w:rsidRPr="002846F7">
        <w:rPr>
          <w:rFonts w:ascii="Times New Roman" w:hAnsi="Times New Roman" w:cs="Times New Roman"/>
          <w:b/>
          <w:color w:val="000000" w:themeColor="text1"/>
          <w:sz w:val="24"/>
          <w:szCs w:val="24"/>
        </w:rPr>
        <w:t>malic acid</w:t>
      </w:r>
      <w:r w:rsidRPr="002846F7">
        <w:rPr>
          <w:rFonts w:ascii="Times New Roman" w:hAnsi="Times New Roman" w:cs="Times New Roman"/>
          <w:color w:val="000000" w:themeColor="text1"/>
          <w:sz w:val="24"/>
          <w:szCs w:val="24"/>
        </w:rPr>
        <w:t xml:space="preserve">. The sourness of citrus fruit is the taste of citric acid.  Citric acid was first isolated in 1784 by the chemist Carl Wilhelm Scheele, who crystallized it from lemon juice </w:t>
      </w:r>
      <w:r w:rsidR="00833F4A" w:rsidRPr="002846F7">
        <w:rPr>
          <w:rFonts w:ascii="Times New Roman" w:hAnsi="Times New Roman" w:cs="Times New Roman"/>
          <w:color w:val="000000" w:themeColor="text1"/>
          <w:sz w:val="24"/>
          <w:szCs w:val="24"/>
        </w:rPr>
        <w:t>.</w:t>
      </w:r>
    </w:p>
    <w:p w:rsidR="00471F11" w:rsidRPr="002846F7" w:rsidRDefault="00471F11" w:rsidP="00822C1B">
      <w:pPr>
        <w:spacing w:after="0" w:line="360" w:lineRule="auto"/>
        <w:jc w:val="both"/>
        <w:rPr>
          <w:rFonts w:ascii="Times New Roman" w:hAnsi="Times New Roman" w:cs="Times New Roman"/>
          <w:iCs/>
          <w:color w:val="000000" w:themeColor="text1"/>
          <w:sz w:val="24"/>
          <w:szCs w:val="24"/>
        </w:rPr>
      </w:pPr>
      <w:r w:rsidRPr="002846F7">
        <w:rPr>
          <w:rFonts w:ascii="Times New Roman" w:hAnsi="Times New Roman" w:cs="Times New Roman"/>
          <w:color w:val="000000" w:themeColor="text1"/>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4"/>
        <w:gridCol w:w="2952"/>
        <w:gridCol w:w="2844"/>
      </w:tblGrid>
      <w:tr w:rsidR="00706E62" w:rsidRPr="002846F7" w:rsidTr="009335A4">
        <w:trPr>
          <w:trHeight w:val="1763"/>
        </w:trPr>
        <w:tc>
          <w:tcPr>
            <w:tcW w:w="2844" w:type="dxa"/>
          </w:tcPr>
          <w:p w:rsidR="00706E62" w:rsidRPr="002846F7" w:rsidRDefault="00706E62" w:rsidP="00822C1B">
            <w:pPr>
              <w:spacing w:line="360" w:lineRule="auto"/>
              <w:rPr>
                <w:rFonts w:ascii="Times New Roman" w:hAnsi="Times New Roman" w:cs="Times New Roman"/>
                <w:color w:val="000000" w:themeColor="text1"/>
                <w:sz w:val="24"/>
                <w:szCs w:val="24"/>
              </w:rPr>
            </w:pPr>
          </w:p>
          <w:p w:rsidR="00706E62" w:rsidRPr="002846F7" w:rsidRDefault="00706E62" w:rsidP="00822C1B">
            <w:pPr>
              <w:tabs>
                <w:tab w:val="right" w:pos="2628"/>
              </w:tabs>
              <w:spacing w:line="360" w:lineRule="auto"/>
              <w:rPr>
                <w:rFonts w:ascii="Times New Roman" w:hAnsi="Times New Roman" w:cs="Times New Roman"/>
                <w:color w:val="000000" w:themeColor="text1"/>
                <w:sz w:val="24"/>
                <w:szCs w:val="24"/>
              </w:rPr>
            </w:pPr>
            <w:r w:rsidRPr="002846F7">
              <w:rPr>
                <w:rFonts w:ascii="Times New Roman" w:hAnsi="Times New Roman" w:cs="Times New Roman"/>
                <w:noProof/>
                <w:color w:val="000000" w:themeColor="text1"/>
                <w:sz w:val="24"/>
                <w:szCs w:val="24"/>
              </w:rPr>
              <w:drawing>
                <wp:inline distT="0" distB="0" distL="0" distR="0">
                  <wp:extent cx="1565202" cy="987426"/>
                  <wp:effectExtent l="19050" t="0" r="0" b="0"/>
                  <wp:docPr id="9" name="Picture 9" descr="C:\Users\Md. Emran Hossa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d. Emran Hossain\Desktop\download.png"/>
                          <pic:cNvPicPr>
                            <a:picLocks noChangeAspect="1" noChangeArrowheads="1"/>
                          </pic:cNvPicPr>
                        </pic:nvPicPr>
                        <pic:blipFill>
                          <a:blip r:embed="rId10" cstate="print">
                            <a:lum bright="10000"/>
                          </a:blip>
                          <a:srcRect/>
                          <a:stretch>
                            <a:fillRect/>
                          </a:stretch>
                        </pic:blipFill>
                        <pic:spPr bwMode="auto">
                          <a:xfrm>
                            <a:off x="0" y="0"/>
                            <a:ext cx="1565202" cy="987426"/>
                          </a:xfrm>
                          <a:prstGeom prst="rect">
                            <a:avLst/>
                          </a:prstGeom>
                          <a:noFill/>
                          <a:ln w="9525">
                            <a:noFill/>
                            <a:miter lim="800000"/>
                            <a:headEnd/>
                            <a:tailEnd/>
                          </a:ln>
                        </pic:spPr>
                      </pic:pic>
                    </a:graphicData>
                  </a:graphic>
                </wp:inline>
              </w:drawing>
            </w:r>
            <w:r w:rsidR="005D0956" w:rsidRPr="002846F7">
              <w:rPr>
                <w:rFonts w:ascii="Times New Roman" w:hAnsi="Times New Roman" w:cs="Times New Roman"/>
                <w:color w:val="000000" w:themeColor="text1"/>
                <w:sz w:val="24"/>
                <w:szCs w:val="24"/>
              </w:rPr>
              <w:tab/>
            </w:r>
          </w:p>
          <w:p w:rsidR="005D0956" w:rsidRPr="002846F7" w:rsidRDefault="005D0956" w:rsidP="00822C1B">
            <w:pPr>
              <w:tabs>
                <w:tab w:val="right" w:pos="2628"/>
              </w:tabs>
              <w:spacing w:line="360" w:lineRule="auto"/>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Citric acid</w:t>
            </w:r>
          </w:p>
        </w:tc>
        <w:tc>
          <w:tcPr>
            <w:tcW w:w="2952" w:type="dxa"/>
          </w:tcPr>
          <w:p w:rsidR="00C3535E" w:rsidRPr="002846F7" w:rsidRDefault="00C3535E" w:rsidP="00822C1B">
            <w:pPr>
              <w:spacing w:line="360" w:lineRule="auto"/>
              <w:rPr>
                <w:rFonts w:ascii="Times New Roman" w:hAnsi="Times New Roman" w:cs="Times New Roman"/>
                <w:noProof/>
                <w:color w:val="000000" w:themeColor="text1"/>
                <w:sz w:val="24"/>
                <w:szCs w:val="24"/>
              </w:rPr>
            </w:pPr>
            <w:r w:rsidRPr="002846F7">
              <w:rPr>
                <w:rFonts w:ascii="Times New Roman" w:hAnsi="Times New Roman" w:cs="Times New Roman"/>
                <w:noProof/>
                <w:color w:val="000000" w:themeColor="text1"/>
                <w:sz w:val="24"/>
                <w:szCs w:val="24"/>
              </w:rPr>
              <w:drawing>
                <wp:inline distT="0" distB="0" distL="0" distR="0">
                  <wp:extent cx="1660894" cy="966753"/>
                  <wp:effectExtent l="19050" t="0" r="0" b="0"/>
                  <wp:docPr id="1" name="Picture 7" descr="Image result for formula of Ascorb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rmula of Ascorbic acid"/>
                          <pic:cNvPicPr>
                            <a:picLocks noChangeAspect="1" noChangeArrowheads="1"/>
                          </pic:cNvPicPr>
                        </pic:nvPicPr>
                        <pic:blipFill>
                          <a:blip r:embed="rId11" cstate="print"/>
                          <a:srcRect r="4172" b="23834"/>
                          <a:stretch>
                            <a:fillRect/>
                          </a:stretch>
                        </pic:blipFill>
                        <pic:spPr bwMode="auto">
                          <a:xfrm>
                            <a:off x="0" y="0"/>
                            <a:ext cx="1669244" cy="971613"/>
                          </a:xfrm>
                          <a:prstGeom prst="rect">
                            <a:avLst/>
                          </a:prstGeom>
                          <a:noFill/>
                          <a:ln w="9525">
                            <a:noFill/>
                            <a:miter lim="800000"/>
                            <a:headEnd/>
                            <a:tailEnd/>
                          </a:ln>
                        </pic:spPr>
                      </pic:pic>
                    </a:graphicData>
                  </a:graphic>
                </wp:inline>
              </w:drawing>
            </w:r>
          </w:p>
          <w:p w:rsidR="00C3535E" w:rsidRPr="002846F7" w:rsidRDefault="00C3535E" w:rsidP="00822C1B">
            <w:pPr>
              <w:spacing w:line="360" w:lineRule="auto"/>
              <w:rPr>
                <w:rFonts w:ascii="Times New Roman" w:hAnsi="Times New Roman" w:cs="Times New Roman"/>
                <w:noProof/>
                <w:color w:val="000000" w:themeColor="text1"/>
                <w:sz w:val="24"/>
                <w:szCs w:val="24"/>
              </w:rPr>
            </w:pPr>
          </w:p>
          <w:p w:rsidR="00706E62" w:rsidRPr="002846F7" w:rsidRDefault="00C3535E" w:rsidP="00822C1B">
            <w:pPr>
              <w:spacing w:line="360" w:lineRule="auto"/>
              <w:jc w:val="center"/>
              <w:rPr>
                <w:rFonts w:ascii="Times New Roman" w:hAnsi="Times New Roman" w:cs="Times New Roman"/>
                <w:color w:val="000000" w:themeColor="text1"/>
                <w:sz w:val="24"/>
                <w:szCs w:val="24"/>
              </w:rPr>
            </w:pPr>
            <w:r w:rsidRPr="002846F7">
              <w:rPr>
                <w:rFonts w:ascii="Times New Roman" w:hAnsi="Times New Roman" w:cs="Times New Roman"/>
                <w:noProof/>
                <w:color w:val="000000" w:themeColor="text1"/>
                <w:sz w:val="24"/>
                <w:szCs w:val="24"/>
              </w:rPr>
              <w:t>Ascorbic acid</w:t>
            </w:r>
          </w:p>
        </w:tc>
        <w:tc>
          <w:tcPr>
            <w:tcW w:w="2844" w:type="dxa"/>
            <w:vAlign w:val="bottom"/>
          </w:tcPr>
          <w:p w:rsidR="009335A4" w:rsidRPr="002846F7" w:rsidRDefault="009335A4" w:rsidP="00822C1B">
            <w:pPr>
              <w:spacing w:line="360" w:lineRule="auto"/>
              <w:rPr>
                <w:rFonts w:ascii="Times New Roman" w:hAnsi="Times New Roman" w:cs="Times New Roman"/>
                <w:color w:val="000000" w:themeColor="text1"/>
                <w:sz w:val="24"/>
                <w:szCs w:val="24"/>
              </w:rPr>
            </w:pPr>
            <w:r w:rsidRPr="002846F7">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column">
                    <wp:posOffset>-28575</wp:posOffset>
                  </wp:positionH>
                  <wp:positionV relativeFrom="paragraph">
                    <wp:posOffset>54610</wp:posOffset>
                  </wp:positionV>
                  <wp:extent cx="1522095" cy="901700"/>
                  <wp:effectExtent l="19050" t="0" r="0" b="0"/>
                  <wp:wrapNone/>
                  <wp:docPr id="2" name="Picture 2" descr="C:\Users\Md. Emran Hossain\Desktop\1200px-Äpfelsäur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 Emran Hossain\Desktop\1200px-Äpfelsäure3.svg.png"/>
                          <pic:cNvPicPr>
                            <a:picLocks noChangeAspect="1" noChangeArrowheads="1"/>
                          </pic:cNvPicPr>
                        </pic:nvPicPr>
                        <pic:blipFill>
                          <a:blip r:embed="rId12" cstate="print"/>
                          <a:srcRect/>
                          <a:stretch>
                            <a:fillRect/>
                          </a:stretch>
                        </pic:blipFill>
                        <pic:spPr bwMode="auto">
                          <a:xfrm>
                            <a:off x="0" y="0"/>
                            <a:ext cx="1522095" cy="901700"/>
                          </a:xfrm>
                          <a:prstGeom prst="rect">
                            <a:avLst/>
                          </a:prstGeom>
                          <a:noFill/>
                          <a:ln w="9525">
                            <a:noFill/>
                            <a:miter lim="800000"/>
                            <a:headEnd/>
                            <a:tailEnd/>
                          </a:ln>
                        </pic:spPr>
                      </pic:pic>
                    </a:graphicData>
                  </a:graphic>
                </wp:anchor>
              </w:drawing>
            </w:r>
          </w:p>
          <w:p w:rsidR="009335A4" w:rsidRPr="002846F7" w:rsidRDefault="009335A4" w:rsidP="00822C1B">
            <w:pPr>
              <w:spacing w:line="360" w:lineRule="auto"/>
              <w:rPr>
                <w:rFonts w:ascii="Times New Roman" w:hAnsi="Times New Roman" w:cs="Times New Roman"/>
                <w:color w:val="000000" w:themeColor="text1"/>
                <w:sz w:val="24"/>
                <w:szCs w:val="24"/>
              </w:rPr>
            </w:pPr>
          </w:p>
          <w:p w:rsidR="009335A4" w:rsidRPr="002846F7" w:rsidRDefault="009335A4" w:rsidP="00822C1B">
            <w:pPr>
              <w:spacing w:line="360" w:lineRule="auto"/>
              <w:rPr>
                <w:rFonts w:ascii="Times New Roman" w:hAnsi="Times New Roman" w:cs="Times New Roman"/>
                <w:color w:val="000000" w:themeColor="text1"/>
                <w:sz w:val="24"/>
                <w:szCs w:val="24"/>
              </w:rPr>
            </w:pPr>
          </w:p>
          <w:p w:rsidR="009335A4" w:rsidRPr="002846F7" w:rsidRDefault="009335A4" w:rsidP="00822C1B">
            <w:pPr>
              <w:spacing w:line="360" w:lineRule="auto"/>
              <w:rPr>
                <w:rFonts w:ascii="Times New Roman" w:hAnsi="Times New Roman" w:cs="Times New Roman"/>
                <w:color w:val="000000" w:themeColor="text1"/>
                <w:sz w:val="24"/>
                <w:szCs w:val="24"/>
              </w:rPr>
            </w:pPr>
          </w:p>
          <w:p w:rsidR="009335A4" w:rsidRPr="002846F7" w:rsidRDefault="009335A4" w:rsidP="003C6A93">
            <w:pPr>
              <w:spacing w:line="360" w:lineRule="auto"/>
              <w:rPr>
                <w:rFonts w:ascii="Times New Roman" w:hAnsi="Times New Roman" w:cs="Times New Roman"/>
                <w:color w:val="000000" w:themeColor="text1"/>
                <w:sz w:val="24"/>
                <w:szCs w:val="24"/>
              </w:rPr>
            </w:pPr>
          </w:p>
          <w:p w:rsidR="00706E62" w:rsidRPr="002846F7" w:rsidRDefault="009335A4" w:rsidP="00822C1B">
            <w:pPr>
              <w:spacing w:line="360" w:lineRule="auto"/>
              <w:ind w:firstLine="720"/>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Malic acid</w:t>
            </w:r>
          </w:p>
        </w:tc>
      </w:tr>
    </w:tbl>
    <w:p w:rsidR="00706E62" w:rsidRPr="002846F7" w:rsidRDefault="00706E62"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The amounts of each organic acid found in frui</w:t>
      </w:r>
      <w:r w:rsidR="00810449" w:rsidRPr="002846F7">
        <w:rPr>
          <w:rFonts w:ascii="Times New Roman" w:hAnsi="Times New Roman" w:cs="Times New Roman"/>
          <w:color w:val="000000" w:themeColor="text1"/>
          <w:sz w:val="24"/>
          <w:szCs w:val="24"/>
        </w:rPr>
        <w:t>t juices were shown in below T</w:t>
      </w:r>
      <w:r w:rsidRPr="002846F7">
        <w:rPr>
          <w:rFonts w:ascii="Times New Roman" w:hAnsi="Times New Roman" w:cs="Times New Roman"/>
          <w:color w:val="000000" w:themeColor="text1"/>
          <w:sz w:val="24"/>
          <w:szCs w:val="24"/>
        </w:rPr>
        <w:t>able</w:t>
      </w:r>
      <w:r w:rsidR="00810449" w:rsidRPr="002846F7">
        <w:rPr>
          <w:rFonts w:ascii="Times New Roman" w:hAnsi="Times New Roman" w:cs="Times New Roman"/>
          <w:color w:val="000000" w:themeColor="text1"/>
          <w:sz w:val="24"/>
          <w:szCs w:val="24"/>
        </w:rPr>
        <w:t xml:space="preserve"> 3</w:t>
      </w:r>
      <w:r w:rsidRPr="002846F7">
        <w:rPr>
          <w:rFonts w:ascii="Times New Roman" w:hAnsi="Times New Roman" w:cs="Times New Roman"/>
          <w:color w:val="000000" w:themeColor="text1"/>
          <w:sz w:val="24"/>
          <w:szCs w:val="24"/>
        </w:rPr>
        <w:t xml:space="preserve">. It is clear that the.  Previous researchers indicated the impact of species was significant on organic acid distribution of fruit juices </w:t>
      </w:r>
      <w:r w:rsidRPr="002846F7">
        <w:rPr>
          <w:rFonts w:ascii="Times New Roman" w:hAnsi="Times New Roman" w:cs="Times New Roman"/>
          <w:b/>
          <w:color w:val="000000" w:themeColor="text1"/>
          <w:sz w:val="24"/>
          <w:szCs w:val="24"/>
        </w:rPr>
        <w:t>(Cunha et al.</w:t>
      </w:r>
      <w:r w:rsidR="006F14EE" w:rsidRPr="002846F7">
        <w:rPr>
          <w:rFonts w:ascii="Times New Roman" w:hAnsi="Times New Roman" w:cs="Times New Roman"/>
          <w:b/>
          <w:color w:val="000000" w:themeColor="text1"/>
          <w:sz w:val="24"/>
          <w:szCs w:val="24"/>
        </w:rPr>
        <w:t>, 2002</w:t>
      </w:r>
      <w:r w:rsidRPr="002846F7">
        <w:rPr>
          <w:rFonts w:ascii="Times New Roman" w:hAnsi="Times New Roman" w:cs="Times New Roman"/>
          <w:b/>
          <w:color w:val="000000" w:themeColor="text1"/>
          <w:sz w:val="24"/>
          <w:szCs w:val="24"/>
        </w:rPr>
        <w:t>)</w:t>
      </w:r>
      <w:r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b/>
          <w:color w:val="000000" w:themeColor="text1"/>
          <w:sz w:val="24"/>
          <w:szCs w:val="24"/>
        </w:rPr>
        <w:t>citric acid</w:t>
      </w:r>
      <w:r w:rsidRPr="002846F7">
        <w:rPr>
          <w:rFonts w:ascii="Times New Roman" w:hAnsi="Times New Roman" w:cs="Times New Roman"/>
          <w:color w:val="000000" w:themeColor="text1"/>
          <w:sz w:val="24"/>
          <w:szCs w:val="24"/>
        </w:rPr>
        <w:t xml:space="preserve"> is the major organic acid found in fruit juices (7.1-85.2g/l), followed by malic acid and lactic acid. In </w:t>
      </w:r>
      <w:r w:rsidRPr="002846F7">
        <w:rPr>
          <w:rFonts w:ascii="Times New Roman" w:hAnsi="Times New Roman" w:cs="Times New Roman"/>
          <w:color w:val="000000" w:themeColor="text1"/>
          <w:sz w:val="24"/>
          <w:szCs w:val="24"/>
        </w:rPr>
        <w:lastRenderedPageBreak/>
        <w:t xml:space="preserve">general, oxalic, tartaric and </w:t>
      </w:r>
      <w:r w:rsidRPr="002846F7">
        <w:rPr>
          <w:rFonts w:ascii="Times New Roman" w:hAnsi="Times New Roman" w:cs="Times New Roman"/>
          <w:b/>
          <w:color w:val="000000" w:themeColor="text1"/>
          <w:sz w:val="24"/>
          <w:szCs w:val="24"/>
        </w:rPr>
        <w:t>ascorbic acids</w:t>
      </w:r>
      <w:r w:rsidRPr="002846F7">
        <w:rPr>
          <w:rFonts w:ascii="Times New Roman" w:hAnsi="Times New Roman" w:cs="Times New Roman"/>
          <w:color w:val="000000" w:themeColor="text1"/>
          <w:sz w:val="24"/>
          <w:szCs w:val="24"/>
        </w:rPr>
        <w:t xml:space="preserve"> (0.911g/l) were present in minor quantities in citrus juices. </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810449" w:rsidRPr="002846F7" w:rsidRDefault="00136ABF" w:rsidP="00822C1B">
      <w:pPr>
        <w:autoSpaceDE w:val="0"/>
        <w:autoSpaceDN w:val="0"/>
        <w:adjustRightInd w:val="0"/>
        <w:spacing w:after="0" w:line="360" w:lineRule="auto"/>
        <w:jc w:val="both"/>
        <w:outlineLvl w:val="0"/>
        <w:rPr>
          <w:rFonts w:ascii="Times New Roman" w:hAnsi="Times New Roman" w:cs="Times New Roman"/>
          <w:color w:val="000000" w:themeColor="text1"/>
          <w:sz w:val="24"/>
          <w:szCs w:val="24"/>
        </w:rPr>
      </w:pPr>
      <w:r w:rsidRPr="002846F7">
        <w:rPr>
          <w:rFonts w:ascii="Times New Roman" w:hAnsi="Times New Roman" w:cs="Times New Roman"/>
          <w:b/>
          <w:color w:val="000000" w:themeColor="text1"/>
          <w:sz w:val="24"/>
          <w:szCs w:val="24"/>
        </w:rPr>
        <w:t xml:space="preserve">Table </w:t>
      </w:r>
      <w:r w:rsidR="00610955">
        <w:rPr>
          <w:rFonts w:ascii="Times New Roman" w:hAnsi="Times New Roman" w:cs="Times New Roman"/>
          <w:b/>
          <w:color w:val="000000" w:themeColor="text1"/>
          <w:sz w:val="24"/>
          <w:szCs w:val="24"/>
        </w:rPr>
        <w:t>2.</w:t>
      </w:r>
      <w:r w:rsidRPr="002846F7">
        <w:rPr>
          <w:rFonts w:ascii="Times New Roman" w:hAnsi="Times New Roman" w:cs="Times New Roman"/>
          <w:b/>
          <w:color w:val="000000" w:themeColor="text1"/>
          <w:sz w:val="24"/>
          <w:szCs w:val="24"/>
        </w:rPr>
        <w:t>3</w:t>
      </w:r>
      <w:r w:rsidR="00810449" w:rsidRPr="002846F7">
        <w:rPr>
          <w:rFonts w:ascii="Times New Roman" w:hAnsi="Times New Roman" w:cs="Times New Roman"/>
          <w:color w:val="000000" w:themeColor="text1"/>
          <w:sz w:val="24"/>
          <w:szCs w:val="24"/>
        </w:rPr>
        <w:t xml:space="preserve"> Percentage of different organic </w:t>
      </w:r>
      <w:r w:rsidR="00CD3558" w:rsidRPr="002846F7">
        <w:rPr>
          <w:rFonts w:ascii="Times New Roman" w:hAnsi="Times New Roman" w:cs="Times New Roman"/>
          <w:color w:val="000000" w:themeColor="text1"/>
          <w:sz w:val="24"/>
          <w:szCs w:val="24"/>
        </w:rPr>
        <w:t>acids in different fruit source</w:t>
      </w:r>
    </w:p>
    <w:p w:rsidR="00CD3558" w:rsidRPr="002846F7" w:rsidRDefault="00CD3558"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tbl>
      <w:tblPr>
        <w:tblW w:w="8654" w:type="dxa"/>
        <w:tblInd w:w="94" w:type="dxa"/>
        <w:tblLayout w:type="fixed"/>
        <w:tblLook w:val="04A0"/>
      </w:tblPr>
      <w:tblGrid>
        <w:gridCol w:w="1786"/>
        <w:gridCol w:w="1144"/>
        <w:gridCol w:w="1145"/>
        <w:gridCol w:w="1145"/>
        <w:gridCol w:w="1144"/>
        <w:gridCol w:w="1145"/>
        <w:gridCol w:w="1145"/>
      </w:tblGrid>
      <w:tr w:rsidR="00CD3558" w:rsidRPr="002846F7" w:rsidTr="00280BFC">
        <w:trPr>
          <w:trHeight w:val="300"/>
        </w:trPr>
        <w:tc>
          <w:tcPr>
            <w:tcW w:w="1786"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Fruit</w:t>
            </w:r>
          </w:p>
        </w:tc>
        <w:tc>
          <w:tcPr>
            <w:tcW w:w="1144"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Oxalic acid</w:t>
            </w:r>
          </w:p>
        </w:tc>
        <w:tc>
          <w:tcPr>
            <w:tcW w:w="1145"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Tartaric acid</w:t>
            </w:r>
          </w:p>
        </w:tc>
        <w:tc>
          <w:tcPr>
            <w:tcW w:w="1145"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Malic acid</w:t>
            </w:r>
          </w:p>
        </w:tc>
        <w:tc>
          <w:tcPr>
            <w:tcW w:w="1144"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Lactic acid</w:t>
            </w:r>
          </w:p>
        </w:tc>
        <w:tc>
          <w:tcPr>
            <w:tcW w:w="1145"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Citric acid</w:t>
            </w:r>
          </w:p>
        </w:tc>
        <w:tc>
          <w:tcPr>
            <w:tcW w:w="1145" w:type="dxa"/>
            <w:tcBorders>
              <w:top w:val="single" w:sz="4" w:space="0" w:color="auto"/>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Ascorbic acid</w:t>
            </w:r>
          </w:p>
        </w:tc>
      </w:tr>
      <w:tr w:rsidR="00CD3558" w:rsidRPr="002846F7" w:rsidTr="00280BFC">
        <w:trPr>
          <w:trHeight w:val="300"/>
        </w:trPr>
        <w:tc>
          <w:tcPr>
            <w:tcW w:w="1786"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Sweet orange</w:t>
            </w:r>
          </w:p>
        </w:tc>
        <w:tc>
          <w:tcPr>
            <w:tcW w:w="1144"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0.119</w:t>
            </w:r>
          </w:p>
        </w:tc>
        <w:tc>
          <w:tcPr>
            <w:tcW w:w="1145"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0.409</w:t>
            </w:r>
          </w:p>
        </w:tc>
        <w:tc>
          <w:tcPr>
            <w:tcW w:w="1145"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1.156</w:t>
            </w:r>
          </w:p>
        </w:tc>
        <w:tc>
          <w:tcPr>
            <w:tcW w:w="1144"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1.789</w:t>
            </w:r>
          </w:p>
        </w:tc>
        <w:tc>
          <w:tcPr>
            <w:tcW w:w="1145"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12.989</w:t>
            </w:r>
          </w:p>
        </w:tc>
        <w:tc>
          <w:tcPr>
            <w:tcW w:w="1145" w:type="dxa"/>
            <w:tcBorders>
              <w:top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0.526</w:t>
            </w:r>
          </w:p>
        </w:tc>
      </w:tr>
      <w:tr w:rsidR="00CD3558" w:rsidRPr="002846F7" w:rsidTr="00280BFC">
        <w:trPr>
          <w:trHeight w:val="300"/>
        </w:trPr>
        <w:tc>
          <w:tcPr>
            <w:tcW w:w="1786"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Red apple</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0.268</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0.237</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0.871</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1.229</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12.998</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0.009</w:t>
            </w:r>
          </w:p>
        </w:tc>
      </w:tr>
      <w:tr w:rsidR="00CD3558" w:rsidRPr="002846F7" w:rsidTr="00280BFC">
        <w:trPr>
          <w:trHeight w:val="300"/>
        </w:trPr>
        <w:tc>
          <w:tcPr>
            <w:tcW w:w="1786"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White apple</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0.125</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0.113</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0.397</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0.632</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7.102</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0.004</w:t>
            </w:r>
          </w:p>
        </w:tc>
      </w:tr>
      <w:tr w:rsidR="00CD3558" w:rsidRPr="002846F7" w:rsidTr="00280BFC">
        <w:trPr>
          <w:trHeight w:val="300"/>
        </w:trPr>
        <w:tc>
          <w:tcPr>
            <w:tcW w:w="1786"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Lime</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0.131</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0.011</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6.122</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0.612</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62.422</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0.442</w:t>
            </w:r>
          </w:p>
        </w:tc>
      </w:tr>
      <w:tr w:rsidR="00CD3558" w:rsidRPr="002846F7" w:rsidTr="00280BFC">
        <w:trPr>
          <w:trHeight w:val="300"/>
        </w:trPr>
        <w:tc>
          <w:tcPr>
            <w:tcW w:w="1786"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Lemon</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0.084</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0.086</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0.989</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1.322</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85.256</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0.911</w:t>
            </w:r>
          </w:p>
        </w:tc>
      </w:tr>
      <w:tr w:rsidR="00CD3558" w:rsidRPr="002846F7" w:rsidTr="00280BFC">
        <w:trPr>
          <w:trHeight w:val="300"/>
        </w:trPr>
        <w:tc>
          <w:tcPr>
            <w:tcW w:w="1786"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Pink grapefruit</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0.147</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0.106</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2.819</w:t>
            </w:r>
          </w:p>
        </w:tc>
        <w:tc>
          <w:tcPr>
            <w:tcW w:w="1144"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0.696</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20.723</w:t>
            </w:r>
          </w:p>
        </w:tc>
        <w:tc>
          <w:tcPr>
            <w:tcW w:w="1145" w:type="dxa"/>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0.622</w:t>
            </w:r>
          </w:p>
        </w:tc>
      </w:tr>
      <w:tr w:rsidR="00CD3558" w:rsidRPr="002846F7" w:rsidTr="00280BFC">
        <w:trPr>
          <w:trHeight w:val="300"/>
        </w:trPr>
        <w:tc>
          <w:tcPr>
            <w:tcW w:w="1786"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White grapefruit</w:t>
            </w:r>
          </w:p>
        </w:tc>
        <w:tc>
          <w:tcPr>
            <w:tcW w:w="1144"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0.117</w:t>
            </w:r>
          </w:p>
        </w:tc>
        <w:tc>
          <w:tcPr>
            <w:tcW w:w="1145"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0.156</w:t>
            </w:r>
          </w:p>
        </w:tc>
        <w:tc>
          <w:tcPr>
            <w:tcW w:w="1145"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1.802</w:t>
            </w:r>
          </w:p>
        </w:tc>
        <w:tc>
          <w:tcPr>
            <w:tcW w:w="1144"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0.725</w:t>
            </w:r>
          </w:p>
        </w:tc>
        <w:tc>
          <w:tcPr>
            <w:tcW w:w="1145"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23.022</w:t>
            </w:r>
          </w:p>
        </w:tc>
        <w:tc>
          <w:tcPr>
            <w:tcW w:w="1145" w:type="dxa"/>
            <w:tcBorders>
              <w:bottom w:val="single" w:sz="4" w:space="0" w:color="auto"/>
            </w:tcBorders>
            <w:shd w:val="clear" w:color="auto" w:fill="auto"/>
            <w:noWrap/>
            <w:hideMark/>
          </w:tcPr>
          <w:p w:rsidR="00CD3558" w:rsidRPr="002846F7" w:rsidRDefault="00CD3558" w:rsidP="00822C1B">
            <w:pPr>
              <w:spacing w:after="0" w:line="36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0.741</w:t>
            </w:r>
          </w:p>
        </w:tc>
      </w:tr>
    </w:tbl>
    <w:p w:rsidR="00CD3558" w:rsidRPr="002846F7" w:rsidRDefault="00CD3558" w:rsidP="00822C1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471F11" w:rsidRPr="002846F7" w:rsidRDefault="00970D8A" w:rsidP="00822C1B">
      <w:pPr>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2.6. </w:t>
      </w:r>
      <w:r w:rsidR="004423FC" w:rsidRPr="002846F7">
        <w:rPr>
          <w:rFonts w:ascii="Times New Roman" w:eastAsia="Times New Roman" w:hAnsi="Times New Roman" w:cs="Times New Roman"/>
          <w:b/>
          <w:color w:val="000000" w:themeColor="text1"/>
          <w:sz w:val="24"/>
          <w:szCs w:val="24"/>
        </w:rPr>
        <w:t>Beneficial effect of lemon juice</w:t>
      </w:r>
    </w:p>
    <w:p w:rsidR="00471F11" w:rsidRPr="002846F7" w:rsidRDefault="00471F11" w:rsidP="00822C1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652A26" w:rsidRPr="002846F7" w:rsidRDefault="00652A26"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Lemon juice is composed of several important organic acids which have much beneficial effect on immunity, feed intake and antimicrobial property. Organic acids have been approved by European legislation as an alternate source of antibiotic growth promoter in diets, because antibiotics are associated with problems due to potential residual effects via food animals developing resistant strains of pathogens. Citric acid (CA) is a weak organic acid which is a natural preservative and can add an acidic or sour taste. Its inclusion at 0.5% in the diet improves performance and non-specific immunity of broilers. It also enhanced specific immunity against new castle disease in vaccinated broilers.</w:t>
      </w:r>
    </w:p>
    <w:p w:rsidR="00652A26" w:rsidRPr="002846F7" w:rsidRDefault="00652A26"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52A26" w:rsidRPr="002846F7" w:rsidRDefault="00652A26"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Organic acids have mainly been used in order to sanitize feed to prevent issues such as salmonella infections in animals (</w:t>
      </w:r>
      <w:r w:rsidRPr="002846F7">
        <w:rPr>
          <w:rFonts w:ascii="Times New Roman" w:hAnsi="Times New Roman" w:cs="Times New Roman"/>
          <w:b/>
          <w:color w:val="000000" w:themeColor="text1"/>
          <w:sz w:val="24"/>
          <w:szCs w:val="24"/>
        </w:rPr>
        <w:t>Thompson and Hinton, 1997</w:t>
      </w:r>
      <w:r w:rsidRPr="002846F7">
        <w:rPr>
          <w:rFonts w:ascii="Times New Roman" w:hAnsi="Times New Roman" w:cs="Times New Roman"/>
          <w:color w:val="000000" w:themeColor="text1"/>
          <w:sz w:val="24"/>
          <w:szCs w:val="24"/>
        </w:rPr>
        <w:t>). Their effect in animal diets may also suppress pathogenic growth and improve digestion, absorption, mucosal immunity and topical effects on the intestinal brush border (</w:t>
      </w:r>
      <w:r w:rsidRPr="002846F7">
        <w:rPr>
          <w:rFonts w:ascii="Times New Roman" w:hAnsi="Times New Roman" w:cs="Times New Roman"/>
          <w:b/>
          <w:color w:val="000000" w:themeColor="text1"/>
          <w:sz w:val="24"/>
          <w:szCs w:val="24"/>
        </w:rPr>
        <w:t>Mroz, 2005</w:t>
      </w:r>
      <w:r w:rsidRPr="002846F7">
        <w:rPr>
          <w:rFonts w:ascii="Times New Roman" w:hAnsi="Times New Roman" w:cs="Times New Roman"/>
          <w:color w:val="000000" w:themeColor="text1"/>
          <w:sz w:val="24"/>
          <w:szCs w:val="24"/>
        </w:rPr>
        <w:t xml:space="preserve">). Some acids increase pepsin proteolysis secretion and the release of hormones, including gastrin and </w:t>
      </w:r>
      <w:r w:rsidRPr="002846F7">
        <w:rPr>
          <w:rFonts w:ascii="Times New Roman" w:hAnsi="Times New Roman" w:cs="Times New Roman"/>
          <w:color w:val="000000" w:themeColor="text1"/>
          <w:sz w:val="24"/>
          <w:szCs w:val="24"/>
        </w:rPr>
        <w:lastRenderedPageBreak/>
        <w:t>cholecystokinin, which regulate the digestion and absorption of protein (</w:t>
      </w:r>
      <w:r w:rsidRPr="002846F7">
        <w:rPr>
          <w:rFonts w:ascii="Times New Roman" w:hAnsi="Times New Roman" w:cs="Times New Roman"/>
          <w:b/>
          <w:color w:val="000000" w:themeColor="text1"/>
          <w:sz w:val="24"/>
          <w:szCs w:val="24"/>
        </w:rPr>
        <w:t>Vargas, 2002; Afsharmanesh and Pourreza, 2005</w:t>
      </w:r>
      <w:r w:rsidRPr="002846F7">
        <w:rPr>
          <w:rFonts w:ascii="Times New Roman" w:hAnsi="Times New Roman" w:cs="Times New Roman"/>
          <w:color w:val="000000" w:themeColor="text1"/>
          <w:sz w:val="24"/>
          <w:szCs w:val="24"/>
        </w:rPr>
        <w:t>).</w:t>
      </w:r>
    </w:p>
    <w:p w:rsidR="00652A26" w:rsidRPr="002846F7" w:rsidRDefault="00652A26"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652A26" w:rsidRPr="002846F7" w:rsidRDefault="00652A26"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By reducing the pH of the feed, organic acids can decrease bacterial contamination prior to consumption by the animal, making them useful as feed preservatives (</w:t>
      </w:r>
      <w:r w:rsidRPr="002846F7">
        <w:rPr>
          <w:rFonts w:ascii="Times New Roman" w:hAnsi="Times New Roman" w:cs="Times New Roman"/>
          <w:b/>
          <w:color w:val="000000" w:themeColor="text1"/>
          <w:sz w:val="24"/>
          <w:szCs w:val="24"/>
        </w:rPr>
        <w:t xml:space="preserve">Mroz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1997</w:t>
      </w:r>
      <w:r w:rsidRPr="002846F7">
        <w:rPr>
          <w:rFonts w:ascii="Times New Roman" w:hAnsi="Times New Roman" w:cs="Times New Roman"/>
          <w:color w:val="000000" w:themeColor="text1"/>
          <w:sz w:val="24"/>
          <w:szCs w:val="24"/>
        </w:rPr>
        <w:t>). The acid decreases pH of caecaldigesta (</w:t>
      </w:r>
      <w:r w:rsidRPr="002846F7">
        <w:rPr>
          <w:rFonts w:ascii="Times New Roman" w:hAnsi="Times New Roman" w:cs="Times New Roman"/>
          <w:b/>
          <w:color w:val="000000" w:themeColor="text1"/>
          <w:sz w:val="24"/>
          <w:szCs w:val="24"/>
        </w:rPr>
        <w:t>Jozefiak and Rutkowski, 2005</w:t>
      </w:r>
      <w:r w:rsidRPr="002846F7">
        <w:rPr>
          <w:rFonts w:ascii="Times New Roman" w:hAnsi="Times New Roman" w:cs="Times New Roman"/>
          <w:color w:val="000000" w:themeColor="text1"/>
          <w:sz w:val="24"/>
          <w:szCs w:val="24"/>
        </w:rPr>
        <w:t>), crop, gizzard (</w:t>
      </w:r>
      <w:r w:rsidRPr="002846F7">
        <w:rPr>
          <w:rFonts w:ascii="Times New Roman" w:hAnsi="Times New Roman" w:cs="Times New Roman"/>
          <w:b/>
          <w:color w:val="000000" w:themeColor="text1"/>
          <w:sz w:val="24"/>
          <w:szCs w:val="24"/>
        </w:rPr>
        <w:t xml:space="preserve">Andrys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2003</w:t>
      </w:r>
      <w:r w:rsidRPr="002846F7">
        <w:rPr>
          <w:rFonts w:ascii="Times New Roman" w:hAnsi="Times New Roman" w:cs="Times New Roman"/>
          <w:color w:val="000000" w:themeColor="text1"/>
          <w:sz w:val="24"/>
          <w:szCs w:val="24"/>
        </w:rPr>
        <w:t>) and intestine (</w:t>
      </w:r>
      <w:r w:rsidRPr="002846F7">
        <w:rPr>
          <w:rFonts w:ascii="Times New Roman" w:hAnsi="Times New Roman" w:cs="Times New Roman"/>
          <w:b/>
          <w:color w:val="000000" w:themeColor="text1"/>
          <w:sz w:val="24"/>
          <w:szCs w:val="24"/>
        </w:rPr>
        <w:t xml:space="preserve">Denil </w:t>
      </w:r>
      <w:r w:rsidR="00453246"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Rahmani</w:t>
      </w:r>
      <w:r w:rsidR="00453246" w:rsidRPr="002846F7">
        <w:rPr>
          <w:rFonts w:ascii="Times New Roman" w:hAnsi="Times New Roman" w:cs="Times New Roman"/>
          <w:b/>
          <w:color w:val="000000" w:themeColor="text1"/>
          <w:sz w:val="24"/>
          <w:szCs w:val="24"/>
        </w:rPr>
        <w:t xml:space="preserve">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2005</w:t>
      </w:r>
      <w:r w:rsidRPr="002846F7">
        <w:rPr>
          <w:rFonts w:ascii="Times New Roman" w:hAnsi="Times New Roman" w:cs="Times New Roman"/>
          <w:color w:val="000000" w:themeColor="text1"/>
          <w:sz w:val="24"/>
          <w:szCs w:val="24"/>
        </w:rPr>
        <w:t>) in broiler chicks. They exhibit specific antibacterial effects at low pH, which may help to reduce overall bacterial numbers or modify distribution of bacterial species in the gut and thus improved the birds health status.</w:t>
      </w:r>
    </w:p>
    <w:p w:rsidR="005B113E" w:rsidRPr="002846F7" w:rsidRDefault="005B113E"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2.7.</w:t>
      </w:r>
      <w:r w:rsidR="00D7414D" w:rsidRPr="002846F7">
        <w:rPr>
          <w:rFonts w:ascii="Times New Roman" w:eastAsia="Times New Roman" w:hAnsi="Times New Roman" w:cs="Times New Roman"/>
          <w:b/>
          <w:color w:val="000000" w:themeColor="text1"/>
          <w:sz w:val="24"/>
          <w:szCs w:val="24"/>
        </w:rPr>
        <w:t xml:space="preserve"> Action of citric acid against micro-organisms</w:t>
      </w:r>
    </w:p>
    <w:p w:rsidR="00471F11" w:rsidRPr="002846F7" w:rsidRDefault="00471F11" w:rsidP="00822C1B">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Non-ionized organic acids can penetrate the bacteria cell wall and disrupt the normal functioning of pH sensitive bacteria, so that they cannot tolerate a wide internal and external pH gradient </w:t>
      </w:r>
      <w:r w:rsidRPr="002846F7">
        <w:rPr>
          <w:rFonts w:ascii="Times New Roman" w:hAnsi="Times New Roman" w:cs="Times New Roman"/>
          <w:b/>
          <w:color w:val="000000" w:themeColor="text1"/>
          <w:sz w:val="24"/>
          <w:szCs w:val="24"/>
        </w:rPr>
        <w:t>(Mroz, 2005).</w:t>
      </w:r>
      <w:r w:rsidRPr="002846F7">
        <w:rPr>
          <w:rFonts w:ascii="Times New Roman" w:hAnsi="Times New Roman" w:cs="Times New Roman"/>
          <w:color w:val="000000" w:themeColor="text1"/>
          <w:sz w:val="24"/>
          <w:szCs w:val="24"/>
        </w:rPr>
        <w:t xml:space="preserve"> The overall modes of action of organic acids on bacteria are:</w:t>
      </w:r>
    </w:p>
    <w:p w:rsidR="00E86A2C" w:rsidRPr="002846F7" w:rsidRDefault="00E86A2C"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pStyle w:val="ListParagraph"/>
        <w:numPr>
          <w:ilvl w:val="0"/>
          <w:numId w:val="3"/>
        </w:numPr>
        <w:autoSpaceDE w:val="0"/>
        <w:autoSpaceDN w:val="0"/>
        <w:adjustRightInd w:val="0"/>
        <w:spacing w:after="0" w:line="360" w:lineRule="auto"/>
        <w:ind w:left="630" w:hanging="27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Undissociated forms of acid diffuse across cell membrane of pathogens, destroying their</w:t>
      </w:r>
      <w:r w:rsidR="00F55498" w:rsidRPr="002846F7">
        <w:rPr>
          <w:rFonts w:ascii="Times New Roman" w:hAnsi="Times New Roman" w:cs="Times New Roman"/>
          <w:color w:val="000000" w:themeColor="text1"/>
          <w:sz w:val="24"/>
          <w:szCs w:val="24"/>
        </w:rPr>
        <w:t xml:space="preserve"> cytoplasm or inhibiting growth</w:t>
      </w:r>
      <w:r w:rsidRPr="002846F7">
        <w:rPr>
          <w:rFonts w:ascii="Times New Roman" w:hAnsi="Times New Roman" w:cs="Times New Roman"/>
          <w:color w:val="000000" w:themeColor="text1"/>
          <w:sz w:val="24"/>
          <w:szCs w:val="24"/>
        </w:rPr>
        <w:t xml:space="preserve">  </w:t>
      </w:r>
    </w:p>
    <w:p w:rsidR="00471F11" w:rsidRPr="002846F7" w:rsidRDefault="00471F11" w:rsidP="00822C1B">
      <w:pPr>
        <w:pStyle w:val="ListParagraph"/>
        <w:numPr>
          <w:ilvl w:val="0"/>
          <w:numId w:val="3"/>
        </w:numPr>
        <w:autoSpaceDE w:val="0"/>
        <w:autoSpaceDN w:val="0"/>
        <w:adjustRightInd w:val="0"/>
        <w:spacing w:after="0" w:line="360" w:lineRule="auto"/>
        <w:ind w:left="630" w:hanging="27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Intestinal dissociation liberates H+ ions serving a</w:t>
      </w:r>
      <w:r w:rsidR="00A8400D" w:rsidRPr="002846F7">
        <w:rPr>
          <w:rFonts w:ascii="Times New Roman" w:hAnsi="Times New Roman" w:cs="Times New Roman"/>
          <w:color w:val="000000" w:themeColor="text1"/>
          <w:sz w:val="24"/>
          <w:szCs w:val="24"/>
        </w:rPr>
        <w:t xml:space="preserve">s a pH barrier inhibiting  </w:t>
      </w:r>
      <w:r w:rsidR="00943772" w:rsidRPr="002846F7">
        <w:rPr>
          <w:rFonts w:ascii="Times New Roman" w:hAnsi="Times New Roman" w:cs="Times New Roman"/>
          <w:color w:val="000000" w:themeColor="text1"/>
          <w:sz w:val="24"/>
          <w:szCs w:val="24"/>
        </w:rPr>
        <w:t xml:space="preserve"> pathogen </w:t>
      </w:r>
      <w:r w:rsidRPr="002846F7">
        <w:rPr>
          <w:rFonts w:ascii="Times New Roman" w:hAnsi="Times New Roman" w:cs="Times New Roman"/>
          <w:color w:val="000000" w:themeColor="text1"/>
          <w:sz w:val="24"/>
          <w:szCs w:val="24"/>
        </w:rPr>
        <w:t>c</w:t>
      </w:r>
      <w:r w:rsidR="00A8400D" w:rsidRPr="002846F7">
        <w:rPr>
          <w:rFonts w:ascii="Times New Roman" w:hAnsi="Times New Roman" w:cs="Times New Roman"/>
          <w:color w:val="000000" w:themeColor="text1"/>
          <w:sz w:val="24"/>
          <w:szCs w:val="24"/>
        </w:rPr>
        <w:t>olonization on the brush b</w:t>
      </w:r>
      <w:r w:rsidR="00F55498" w:rsidRPr="002846F7">
        <w:rPr>
          <w:rFonts w:ascii="Times New Roman" w:hAnsi="Times New Roman" w:cs="Times New Roman"/>
          <w:color w:val="000000" w:themeColor="text1"/>
          <w:sz w:val="24"/>
          <w:szCs w:val="24"/>
        </w:rPr>
        <w:t>order</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3</w:t>
      </w:r>
      <w:r w:rsidR="00F55498" w:rsidRPr="002846F7">
        <w:rPr>
          <w:rFonts w:ascii="Times New Roman" w:hAnsi="Times New Roman" w:cs="Times New Roman"/>
          <w:color w:val="000000" w:themeColor="text1"/>
          <w:sz w:val="24"/>
          <w:szCs w:val="24"/>
        </w:rPr>
        <w:t>. Bacterial membrane disruption</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4. Inhibition o</w:t>
      </w:r>
      <w:r w:rsidR="00F55498" w:rsidRPr="002846F7">
        <w:rPr>
          <w:rFonts w:ascii="Times New Roman" w:hAnsi="Times New Roman" w:cs="Times New Roman"/>
          <w:color w:val="000000" w:themeColor="text1"/>
          <w:sz w:val="24"/>
          <w:szCs w:val="24"/>
        </w:rPr>
        <w:t>f essential metabolic reactions</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5. Stress </w:t>
      </w:r>
      <w:r w:rsidR="00F55498" w:rsidRPr="002846F7">
        <w:rPr>
          <w:rFonts w:ascii="Times New Roman" w:hAnsi="Times New Roman" w:cs="Times New Roman"/>
          <w:color w:val="000000" w:themeColor="text1"/>
          <w:sz w:val="24"/>
          <w:szCs w:val="24"/>
        </w:rPr>
        <w:t>on intracellular pH homeostasis</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w:t>
      </w:r>
      <w:r w:rsidR="00F55498" w:rsidRPr="002846F7">
        <w:rPr>
          <w:rFonts w:ascii="Times New Roman" w:hAnsi="Times New Roman" w:cs="Times New Roman"/>
          <w:color w:val="000000" w:themeColor="text1"/>
          <w:sz w:val="24"/>
          <w:szCs w:val="24"/>
        </w:rPr>
        <w:t>6. Accumulation of toxic anions</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7. Energy stress </w:t>
      </w:r>
      <w:r w:rsidR="00F55498" w:rsidRPr="002846F7">
        <w:rPr>
          <w:rFonts w:ascii="Times New Roman" w:hAnsi="Times New Roman" w:cs="Times New Roman"/>
          <w:color w:val="000000" w:themeColor="text1"/>
          <w:sz w:val="24"/>
          <w:szCs w:val="24"/>
        </w:rPr>
        <w:t>response to restore homeostasis</w:t>
      </w:r>
    </w:p>
    <w:p w:rsidR="00E86A2C" w:rsidRPr="002846F7" w:rsidRDefault="00E86A2C"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b/>
          <w:color w:val="000000" w:themeColor="text1"/>
          <w:sz w:val="24"/>
          <w:szCs w:val="24"/>
        </w:rPr>
        <w:t>Akyurek et al. (2011)</w:t>
      </w:r>
      <w:r w:rsidRPr="002846F7">
        <w:rPr>
          <w:rFonts w:ascii="Times New Roman" w:hAnsi="Times New Roman" w:cs="Times New Roman"/>
          <w:color w:val="000000" w:themeColor="text1"/>
          <w:sz w:val="24"/>
          <w:szCs w:val="24"/>
        </w:rPr>
        <w:t xml:space="preserve"> found that addition of organic acid in ileal digesta caused lactic acid bacteria counts to be significantly increased, whereas Escherichia coli were significantly decreased. </w:t>
      </w:r>
      <w:r w:rsidRPr="002846F7">
        <w:rPr>
          <w:rFonts w:ascii="Times New Roman" w:hAnsi="Times New Roman" w:cs="Times New Roman"/>
          <w:b/>
          <w:color w:val="000000" w:themeColor="text1"/>
          <w:sz w:val="24"/>
          <w:szCs w:val="24"/>
        </w:rPr>
        <w:t>Tolba (2010)</w:t>
      </w:r>
      <w:r w:rsidRPr="002846F7">
        <w:rPr>
          <w:rFonts w:ascii="Times New Roman" w:hAnsi="Times New Roman" w:cs="Times New Roman"/>
          <w:color w:val="000000" w:themeColor="text1"/>
          <w:sz w:val="24"/>
          <w:szCs w:val="24"/>
        </w:rPr>
        <w:t xml:space="preserve"> observed a reduction in pathogenic burden due to </w:t>
      </w:r>
      <w:r w:rsidRPr="002846F7">
        <w:rPr>
          <w:rFonts w:ascii="Times New Roman" w:hAnsi="Times New Roman" w:cs="Times New Roman"/>
          <w:color w:val="000000" w:themeColor="text1"/>
          <w:sz w:val="24"/>
          <w:szCs w:val="24"/>
        </w:rPr>
        <w:lastRenderedPageBreak/>
        <w:t>addition of CA in broiler chicks. Reducing the bacterial burden due to addition of organic acid in feed can caused gut health parameters to improve significantly, which may be related to an increase in the availability of nutrients.</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2.8.</w:t>
      </w:r>
      <w:r w:rsidR="009A5B9D" w:rsidRPr="002846F7">
        <w:rPr>
          <w:rFonts w:ascii="Times New Roman" w:eastAsia="Times New Roman" w:hAnsi="Times New Roman" w:cs="Times New Roman"/>
          <w:b/>
          <w:color w:val="000000" w:themeColor="text1"/>
          <w:sz w:val="24"/>
          <w:szCs w:val="24"/>
        </w:rPr>
        <w:t xml:space="preserve"> Applications of molasses</w:t>
      </w:r>
    </w:p>
    <w:p w:rsidR="00E86A2C" w:rsidRPr="002846F7" w:rsidRDefault="00E86A2C"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846F7">
        <w:rPr>
          <w:rFonts w:ascii="Times New Roman" w:hAnsi="Times New Roman" w:cs="Times New Roman"/>
          <w:color w:val="000000" w:themeColor="text1"/>
          <w:sz w:val="24"/>
          <w:szCs w:val="24"/>
        </w:rPr>
        <w:t xml:space="preserve">Molasses is a sticky dark by-product of processing sugar cane or sugar beets into sugar. The term molasses specifically refers to the final effluent obtained in the separation of sucrose by repeated evaporation, crystallization and centrifugation of juices from sugar cane or sugar beets </w:t>
      </w:r>
      <w:r w:rsidRPr="002846F7">
        <w:rPr>
          <w:rFonts w:ascii="Times New Roman" w:hAnsi="Times New Roman" w:cs="Times New Roman"/>
          <w:b/>
          <w:color w:val="000000" w:themeColor="text1"/>
          <w:sz w:val="24"/>
          <w:szCs w:val="24"/>
        </w:rPr>
        <w:t>(Curtin, 1983).</w:t>
      </w:r>
      <w:r w:rsidRPr="002846F7">
        <w:rPr>
          <w:rFonts w:ascii="Times New Roman" w:hAnsi="Times New Roman" w:cs="Times New Roman"/>
          <w:color w:val="000000" w:themeColor="text1"/>
          <w:sz w:val="24"/>
          <w:szCs w:val="24"/>
        </w:rPr>
        <w:t xml:space="preserve"> In general any liquid feed ingredient that contains sugar in excess of 43% is termed molasses. Molasses can be a source of quick energy and an excellent source of minerals for farm animals. The calcium content of sugar cane molasses is high (up to one percent), whereas the phosphorus content is low. Cane molasses is also high in sodium, potassium, magnesium and sulphur. Beet molasses is higher in potassium and sodium but lower in calcium. Molasses also contains significant quantities of trace minerals such as copper, zinc, iron and manganese</w:t>
      </w:r>
      <w:r w:rsidR="007A2456">
        <w:rPr>
          <w:rFonts w:ascii="Times New Roman" w:hAnsi="Times New Roman" w:cs="Times New Roman"/>
          <w:color w:val="000000" w:themeColor="text1"/>
          <w:sz w:val="24"/>
          <w:szCs w:val="24"/>
        </w:rPr>
        <w:t>.</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2.9. </w:t>
      </w:r>
      <w:r w:rsidR="00FF18F1" w:rsidRPr="002846F7">
        <w:rPr>
          <w:rFonts w:ascii="Times New Roman" w:hAnsi="Times New Roman" w:cs="Times New Roman"/>
          <w:b/>
          <w:bCs/>
          <w:color w:val="000000" w:themeColor="text1"/>
          <w:sz w:val="24"/>
          <w:szCs w:val="24"/>
        </w:rPr>
        <w:t>Types of Molasses</w:t>
      </w:r>
    </w:p>
    <w:p w:rsidR="00471F11" w:rsidRPr="002846F7" w:rsidRDefault="00471F11" w:rsidP="00822C1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There are many types of molasses which have been described and specified by the Association of American Feed </w:t>
      </w:r>
      <w:r w:rsidR="00220FDE" w:rsidRPr="002846F7">
        <w:rPr>
          <w:rFonts w:ascii="Times New Roman" w:hAnsi="Times New Roman" w:cs="Times New Roman"/>
          <w:color w:val="000000" w:themeColor="text1"/>
          <w:sz w:val="24"/>
          <w:szCs w:val="24"/>
        </w:rPr>
        <w:t xml:space="preserve">Control Officials. </w:t>
      </w:r>
      <w:r w:rsidRPr="002846F7">
        <w:rPr>
          <w:rFonts w:ascii="Times New Roman" w:hAnsi="Times New Roman" w:cs="Times New Roman"/>
          <w:color w:val="000000" w:themeColor="text1"/>
          <w:sz w:val="24"/>
          <w:szCs w:val="24"/>
        </w:rPr>
        <w:t>These types include</w:t>
      </w:r>
      <w:r w:rsidR="00220FDE" w:rsidRPr="002846F7">
        <w:rPr>
          <w:rFonts w:ascii="Times New Roman" w:hAnsi="Times New Roman" w:cs="Times New Roman"/>
          <w:color w:val="000000" w:themeColor="text1"/>
          <w:sz w:val="24"/>
          <w:szCs w:val="24"/>
        </w:rPr>
        <w:t>:</w:t>
      </w:r>
    </w:p>
    <w:p w:rsidR="00471F11" w:rsidRPr="002846F7" w:rsidRDefault="00471F11"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136ABF" w:rsidP="00822C1B">
      <w:pPr>
        <w:autoSpaceDE w:val="0"/>
        <w:autoSpaceDN w:val="0"/>
        <w:adjustRightInd w:val="0"/>
        <w:spacing w:after="0" w:line="360" w:lineRule="auto"/>
        <w:jc w:val="both"/>
        <w:outlineLvl w:val="0"/>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 xml:space="preserve">A. </w:t>
      </w:r>
      <w:r w:rsidR="00FF18F1" w:rsidRPr="002846F7">
        <w:rPr>
          <w:rFonts w:ascii="Times New Roman" w:hAnsi="Times New Roman" w:cs="Times New Roman"/>
          <w:b/>
          <w:bCs/>
          <w:color w:val="000000" w:themeColor="text1"/>
          <w:sz w:val="24"/>
          <w:szCs w:val="24"/>
        </w:rPr>
        <w:t>Cane Molasses</w:t>
      </w:r>
    </w:p>
    <w:p w:rsidR="00E86A2C" w:rsidRPr="002846F7" w:rsidRDefault="00E86A2C" w:rsidP="00822C1B">
      <w:pPr>
        <w:autoSpaceDE w:val="0"/>
        <w:autoSpaceDN w:val="0"/>
        <w:adjustRightInd w:val="0"/>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Is a by- product of manufacture or refining of sucrose from sugar cane. It is specified by </w:t>
      </w:r>
      <w:r w:rsidRPr="002846F7">
        <w:rPr>
          <w:rFonts w:ascii="Times New Roman" w:hAnsi="Times New Roman" w:cs="Times New Roman"/>
          <w:b/>
          <w:color w:val="000000" w:themeColor="text1"/>
          <w:sz w:val="24"/>
          <w:szCs w:val="24"/>
        </w:rPr>
        <w:t>AAFCO</w:t>
      </w:r>
      <w:r w:rsidR="00FF18F1" w:rsidRPr="002846F7">
        <w:rPr>
          <w:rFonts w:ascii="Times New Roman" w:hAnsi="Times New Roman" w:cs="Times New Roman"/>
          <w:b/>
          <w:color w:val="000000" w:themeColor="text1"/>
          <w:sz w:val="24"/>
          <w:szCs w:val="24"/>
        </w:rPr>
        <w:t xml:space="preserve"> </w:t>
      </w:r>
      <w:r w:rsidRPr="002846F7">
        <w:rPr>
          <w:rFonts w:ascii="Times New Roman" w:hAnsi="Times New Roman" w:cs="Times New Roman"/>
          <w:b/>
          <w:color w:val="000000" w:themeColor="text1"/>
          <w:sz w:val="24"/>
          <w:szCs w:val="24"/>
        </w:rPr>
        <w:t>(1982)</w:t>
      </w:r>
      <w:r w:rsidRPr="002846F7">
        <w:rPr>
          <w:rFonts w:ascii="Times New Roman" w:hAnsi="Times New Roman" w:cs="Times New Roman"/>
          <w:color w:val="000000" w:themeColor="text1"/>
          <w:sz w:val="24"/>
          <w:szCs w:val="24"/>
        </w:rPr>
        <w:t xml:space="preserve"> to contain not less than 46% total sugars expressed as invert, its moisture content exceeds 27%.</w:t>
      </w:r>
      <w:r w:rsidRPr="002846F7">
        <w:rPr>
          <w:rFonts w:ascii="Times New Roman" w:hAnsi="Times New Roman" w:cs="Times New Roman"/>
          <w:b/>
          <w:bCs/>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 xml:space="preserve">The early literature on production and processing of cane </w:t>
      </w:r>
      <w:r w:rsidR="00FF18F1" w:rsidRPr="002846F7">
        <w:rPr>
          <w:rFonts w:ascii="Times New Roman" w:eastAsia="TimesNewRomanPSMT" w:hAnsi="Times New Roman" w:cs="Times New Roman"/>
          <w:color w:val="000000" w:themeColor="text1"/>
          <w:sz w:val="24"/>
          <w:szCs w:val="24"/>
        </w:rPr>
        <w:t>molasses</w:t>
      </w:r>
      <w:r w:rsidRPr="002846F7">
        <w:rPr>
          <w:rFonts w:ascii="Times New Roman" w:eastAsia="TimesNewRomanPSMT" w:hAnsi="Times New Roman" w:cs="Times New Roman"/>
          <w:color w:val="000000" w:themeColor="text1"/>
          <w:sz w:val="24"/>
          <w:szCs w:val="24"/>
        </w:rPr>
        <w:t xml:space="preserve"> has been presented by </w:t>
      </w:r>
      <w:r w:rsidRPr="002846F7">
        <w:rPr>
          <w:rFonts w:ascii="Times New Roman" w:eastAsia="TimesNewRomanPSMT" w:hAnsi="Times New Roman" w:cs="Times New Roman"/>
          <w:b/>
          <w:color w:val="000000" w:themeColor="text1"/>
          <w:sz w:val="24"/>
          <w:szCs w:val="24"/>
        </w:rPr>
        <w:t>Anonymous (1970)</w:t>
      </w:r>
      <w:r w:rsidRPr="002846F7">
        <w:rPr>
          <w:rFonts w:ascii="Times New Roman" w:eastAsia="TimesNewRomanPSMT" w:hAnsi="Times New Roman" w:cs="Times New Roman"/>
          <w:color w:val="000000" w:themeColor="text1"/>
          <w:sz w:val="24"/>
          <w:szCs w:val="24"/>
        </w:rPr>
        <w:t xml:space="preserve">, and </w:t>
      </w:r>
      <w:r w:rsidRPr="002846F7">
        <w:rPr>
          <w:rFonts w:ascii="Times New Roman" w:eastAsia="TimesNewRomanPSMT" w:hAnsi="Times New Roman" w:cs="Times New Roman"/>
          <w:b/>
          <w:color w:val="000000" w:themeColor="text1"/>
          <w:sz w:val="24"/>
          <w:szCs w:val="24"/>
        </w:rPr>
        <w:t>Meade and Chem (1977).</w:t>
      </w:r>
      <w:r w:rsidR="00822C1B" w:rsidRPr="002846F7">
        <w:rPr>
          <w:rFonts w:ascii="Times New Roman" w:eastAsia="TimesNewRomanPSMT" w:hAnsi="Times New Roman" w:cs="Times New Roman"/>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There are many types of sugar cane molasses. The molasses usually available for animal feeding is known as Black strap or final molasses.</w:t>
      </w:r>
    </w:p>
    <w:p w:rsidR="00610955" w:rsidRDefault="00610955">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471F11" w:rsidRPr="002846F7" w:rsidRDefault="00136ABF"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lastRenderedPageBreak/>
        <w:t xml:space="preserve">I. </w:t>
      </w:r>
      <w:r w:rsidR="00220FDE" w:rsidRPr="002846F7">
        <w:rPr>
          <w:rFonts w:ascii="Times New Roman" w:hAnsi="Times New Roman" w:cs="Times New Roman"/>
          <w:b/>
          <w:bCs/>
          <w:color w:val="000000" w:themeColor="text1"/>
          <w:sz w:val="24"/>
          <w:szCs w:val="24"/>
        </w:rPr>
        <w:t>Black strap (Final molasses)</w:t>
      </w:r>
    </w:p>
    <w:p w:rsidR="00E86A2C" w:rsidRPr="002846F7" w:rsidRDefault="00E86A2C" w:rsidP="00822C1B">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bCs/>
          <w:color w:val="000000" w:themeColor="text1"/>
          <w:sz w:val="24"/>
          <w:szCs w:val="24"/>
        </w:rPr>
        <w:t>This</w:t>
      </w:r>
      <w:r w:rsidRPr="002846F7">
        <w:rPr>
          <w:rFonts w:ascii="Times New Roman" w:eastAsia="TimesNewRomanPSMT" w:hAnsi="Times New Roman" w:cs="Times New Roman"/>
          <w:color w:val="000000" w:themeColor="text1"/>
          <w:sz w:val="24"/>
          <w:szCs w:val="24"/>
        </w:rPr>
        <w:t xml:space="preserve"> is a by- product of cane sugar industry, from which the maximum crystalline sugar has been extracted by the normal methods. It is most commonly used in animal feeding. In addition to sucrose, it contains glucose and fructose which are fermentable. Black strap molasses also contain substances which are not fermentable by yeast. The non fermentable reducing content of molasses may be present as high as 17% in black strap molasses.</w:t>
      </w: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136ABF"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II. </w:t>
      </w:r>
      <w:r w:rsidR="00220FDE" w:rsidRPr="002846F7">
        <w:rPr>
          <w:rFonts w:ascii="Times New Roman" w:hAnsi="Times New Roman" w:cs="Times New Roman"/>
          <w:b/>
          <w:bCs/>
          <w:color w:val="000000" w:themeColor="text1"/>
          <w:sz w:val="24"/>
          <w:szCs w:val="24"/>
        </w:rPr>
        <w:t>Integral molasses</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It is unclarified molasses, made by partially inverting sugar cane juice to avoid crystallization of sucrose.</w:t>
      </w: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136ABF"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III. </w:t>
      </w:r>
      <w:r w:rsidR="00220FDE" w:rsidRPr="002846F7">
        <w:rPr>
          <w:rFonts w:ascii="Times New Roman" w:hAnsi="Times New Roman" w:cs="Times New Roman"/>
          <w:b/>
          <w:bCs/>
          <w:color w:val="000000" w:themeColor="text1"/>
          <w:sz w:val="24"/>
          <w:szCs w:val="24"/>
        </w:rPr>
        <w:t>High test molasses</w:t>
      </w:r>
    </w:p>
    <w:p w:rsidR="00823213" w:rsidRPr="002846F7" w:rsidRDefault="00823213"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High test molasses result from the conversion of clarified whole sugar cane juice into molasses. The process involves application of 5 invertase enzyme and sulphuric acid to the cane juice resulting in syrup. Because the sugar was not excreted the high –test molasses has a greater concentration of sugars and lower concentration of minerals compared to other types of molasses.</w:t>
      </w: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136ABF"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IV. </w:t>
      </w:r>
      <w:r w:rsidR="00471F11" w:rsidRPr="002846F7">
        <w:rPr>
          <w:rFonts w:ascii="Times New Roman" w:hAnsi="Times New Roman" w:cs="Times New Roman"/>
          <w:b/>
          <w:bCs/>
          <w:color w:val="000000" w:themeColor="text1"/>
          <w:sz w:val="24"/>
          <w:szCs w:val="24"/>
        </w:rPr>
        <w:t>Condensed mol</w:t>
      </w:r>
      <w:r w:rsidR="00220FDE" w:rsidRPr="002846F7">
        <w:rPr>
          <w:rFonts w:ascii="Times New Roman" w:hAnsi="Times New Roman" w:cs="Times New Roman"/>
          <w:b/>
          <w:bCs/>
          <w:color w:val="000000" w:themeColor="text1"/>
          <w:sz w:val="24"/>
          <w:szCs w:val="24"/>
        </w:rPr>
        <w:t>asses</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822C1B"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This is the by-</w:t>
      </w:r>
      <w:r w:rsidR="00471F11" w:rsidRPr="002846F7">
        <w:rPr>
          <w:rFonts w:ascii="Times New Roman" w:eastAsia="TimesNewRomanPSMT" w:hAnsi="Times New Roman" w:cs="Times New Roman"/>
          <w:color w:val="000000" w:themeColor="text1"/>
          <w:sz w:val="24"/>
          <w:szCs w:val="24"/>
        </w:rPr>
        <w:t>product developed by condensing the residue from yeast fermentation to commercial alcohol.</w:t>
      </w:r>
    </w:p>
    <w:p w:rsidR="00471F11" w:rsidRPr="002846F7" w:rsidRDefault="00471F11" w:rsidP="00822C1B">
      <w:pPr>
        <w:autoSpaceDE w:val="0"/>
        <w:autoSpaceDN w:val="0"/>
        <w:adjustRightInd w:val="0"/>
        <w:spacing w:after="0" w:line="360" w:lineRule="auto"/>
        <w:ind w:left="720"/>
        <w:jc w:val="both"/>
        <w:rPr>
          <w:rFonts w:ascii="Times New Roman" w:eastAsia="TimesNewRomanPSMT" w:hAnsi="Times New Roman" w:cs="Times New Roman"/>
          <w:color w:val="000000" w:themeColor="text1"/>
          <w:sz w:val="24"/>
          <w:szCs w:val="24"/>
        </w:rPr>
      </w:pPr>
    </w:p>
    <w:p w:rsidR="00471F11" w:rsidRPr="002846F7" w:rsidRDefault="00136ABF"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 xml:space="preserve">B. </w:t>
      </w:r>
      <w:r w:rsidR="00471F11" w:rsidRPr="002846F7">
        <w:rPr>
          <w:rFonts w:ascii="Times New Roman" w:hAnsi="Times New Roman" w:cs="Times New Roman"/>
          <w:b/>
          <w:bCs/>
          <w:color w:val="000000" w:themeColor="text1"/>
          <w:sz w:val="24"/>
          <w:szCs w:val="24"/>
        </w:rPr>
        <w:t>Beet Molasses</w:t>
      </w:r>
      <w:r w:rsidRPr="002846F7">
        <w:rPr>
          <w:rFonts w:ascii="Times New Roman" w:hAnsi="Times New Roman" w:cs="Times New Roman"/>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Is a by-</w:t>
      </w:r>
      <w:r w:rsidR="00471F11" w:rsidRPr="002846F7">
        <w:rPr>
          <w:rFonts w:ascii="Times New Roman" w:eastAsia="TimesNewRomanPSMT" w:hAnsi="Times New Roman" w:cs="Times New Roman"/>
          <w:color w:val="000000" w:themeColor="text1"/>
          <w:sz w:val="24"/>
          <w:szCs w:val="24"/>
        </w:rPr>
        <w:t>product of the manufacture of sucrose from sugar beet. It carries the same specifications as cane molasses.</w:t>
      </w:r>
    </w:p>
    <w:p w:rsidR="00E86A2C" w:rsidRPr="002846F7" w:rsidRDefault="00E86A2C" w:rsidP="00822C1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71F11" w:rsidRPr="002846F7" w:rsidRDefault="00136ABF"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lastRenderedPageBreak/>
        <w:t xml:space="preserve">C. </w:t>
      </w:r>
      <w:r w:rsidR="00471F11" w:rsidRPr="002846F7">
        <w:rPr>
          <w:rFonts w:ascii="Times New Roman" w:hAnsi="Times New Roman" w:cs="Times New Roman"/>
          <w:b/>
          <w:bCs/>
          <w:color w:val="000000" w:themeColor="text1"/>
          <w:sz w:val="24"/>
          <w:szCs w:val="24"/>
        </w:rPr>
        <w:t>Citrus Molasses:</w:t>
      </w:r>
      <w:r w:rsidR="00471F11" w:rsidRPr="002846F7">
        <w:rPr>
          <w:rFonts w:ascii="Times New Roman" w:eastAsia="TimesNewRomanPSMT" w:hAnsi="Times New Roman" w:cs="Times New Roman"/>
          <w:color w:val="000000" w:themeColor="text1"/>
          <w:sz w:val="24"/>
          <w:szCs w:val="24"/>
        </w:rPr>
        <w:t xml:space="preserve"> It is the dehydrated juices obtained from the manufacture of dried citrus pulp.</w:t>
      </w:r>
    </w:p>
    <w:p w:rsidR="00E86A2C" w:rsidRPr="002846F7" w:rsidRDefault="00E86A2C" w:rsidP="00822C1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71F11" w:rsidRPr="002846F7" w:rsidRDefault="00136ABF"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 xml:space="preserve">D. </w:t>
      </w:r>
      <w:r w:rsidR="00471F11" w:rsidRPr="002846F7">
        <w:rPr>
          <w:rFonts w:ascii="Times New Roman" w:hAnsi="Times New Roman" w:cs="Times New Roman"/>
          <w:b/>
          <w:bCs/>
          <w:color w:val="000000" w:themeColor="text1"/>
          <w:sz w:val="24"/>
          <w:szCs w:val="24"/>
        </w:rPr>
        <w:t>Hemicellulose Extract:</w:t>
      </w:r>
      <w:r w:rsidR="00822C1B" w:rsidRPr="002846F7">
        <w:rPr>
          <w:rFonts w:ascii="Times New Roman" w:eastAsia="TimesNewRomanPSMT" w:hAnsi="Times New Roman" w:cs="Times New Roman"/>
          <w:color w:val="000000" w:themeColor="text1"/>
          <w:sz w:val="24"/>
          <w:szCs w:val="24"/>
        </w:rPr>
        <w:t xml:space="preserve"> Is a by-</w:t>
      </w:r>
      <w:r w:rsidR="00471F11" w:rsidRPr="002846F7">
        <w:rPr>
          <w:rFonts w:ascii="Times New Roman" w:eastAsia="TimesNewRomanPSMT" w:hAnsi="Times New Roman" w:cs="Times New Roman"/>
          <w:color w:val="000000" w:themeColor="text1"/>
          <w:sz w:val="24"/>
          <w:szCs w:val="24"/>
        </w:rPr>
        <w:t>product of the manufacture of pressed wood, obtained by the treatment of wood at elevated temperature and pressure</w:t>
      </w:r>
    </w:p>
    <w:p w:rsidR="00E86A2C" w:rsidRPr="002846F7" w:rsidRDefault="00E86A2C" w:rsidP="00822C1B">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471F11" w:rsidRPr="002846F7" w:rsidRDefault="00136ABF"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 xml:space="preserve">E. </w:t>
      </w:r>
      <w:r w:rsidR="00471F11" w:rsidRPr="002846F7">
        <w:rPr>
          <w:rFonts w:ascii="Times New Roman" w:hAnsi="Times New Roman" w:cs="Times New Roman"/>
          <w:b/>
          <w:bCs/>
          <w:color w:val="000000" w:themeColor="text1"/>
          <w:sz w:val="24"/>
          <w:szCs w:val="24"/>
        </w:rPr>
        <w:t>Starch Molasses:</w:t>
      </w:r>
      <w:r w:rsidR="00471F11" w:rsidRPr="002846F7">
        <w:rPr>
          <w:rFonts w:ascii="Times New Roman" w:eastAsia="TimesNewRomanPSMT" w:hAnsi="Times New Roman" w:cs="Times New Roman"/>
          <w:color w:val="000000" w:themeColor="text1"/>
          <w:sz w:val="24"/>
          <w:szCs w:val="24"/>
        </w:rPr>
        <w:t xml:space="preserve"> Is a by- product of dextrose manufacture from starch derived from corn or grain sorghum, where the starch is hydrolyzed by enzymes and / or acid.</w:t>
      </w:r>
    </w:p>
    <w:p w:rsidR="00220FDE" w:rsidRPr="002846F7" w:rsidRDefault="00220FDE" w:rsidP="00822C1B">
      <w:pPr>
        <w:pStyle w:val="ListParagraph"/>
        <w:autoSpaceDE w:val="0"/>
        <w:autoSpaceDN w:val="0"/>
        <w:adjustRightInd w:val="0"/>
        <w:spacing w:after="0" w:line="360" w:lineRule="auto"/>
        <w:ind w:left="0"/>
        <w:jc w:val="both"/>
        <w:rPr>
          <w:rFonts w:ascii="Times New Roman" w:hAnsi="Times New Roman" w:cs="Times New Roman"/>
          <w:b/>
          <w:bCs/>
          <w:color w:val="000000" w:themeColor="text1"/>
          <w:sz w:val="24"/>
          <w:szCs w:val="24"/>
        </w:rPr>
      </w:pPr>
    </w:p>
    <w:p w:rsidR="00471F11" w:rsidRPr="002846F7" w:rsidRDefault="005B113E" w:rsidP="00822C1B">
      <w:pPr>
        <w:pStyle w:val="ListParagraph"/>
        <w:autoSpaceDE w:val="0"/>
        <w:autoSpaceDN w:val="0"/>
        <w:adjustRightInd w:val="0"/>
        <w:spacing w:after="0" w:line="360" w:lineRule="auto"/>
        <w:ind w:left="0"/>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2.10. </w:t>
      </w:r>
      <w:r w:rsidR="00136ABF" w:rsidRPr="002846F7">
        <w:rPr>
          <w:rFonts w:ascii="Times New Roman" w:hAnsi="Times New Roman" w:cs="Times New Roman"/>
          <w:b/>
          <w:bCs/>
          <w:color w:val="000000" w:themeColor="text1"/>
          <w:sz w:val="24"/>
          <w:szCs w:val="24"/>
        </w:rPr>
        <w:t>Composition of molasses</w:t>
      </w:r>
    </w:p>
    <w:p w:rsidR="00471F11" w:rsidRPr="002846F7" w:rsidRDefault="00471F11" w:rsidP="00822C1B">
      <w:pPr>
        <w:pStyle w:val="ListParagraph"/>
        <w:autoSpaceDE w:val="0"/>
        <w:autoSpaceDN w:val="0"/>
        <w:adjustRightInd w:val="0"/>
        <w:spacing w:after="0" w:line="360" w:lineRule="auto"/>
        <w:ind w:left="0"/>
        <w:jc w:val="both"/>
        <w:rPr>
          <w:rFonts w:ascii="Times New Roman" w:hAnsi="Times New Roman" w:cs="Times New Roman"/>
          <w:b/>
          <w:bCs/>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The chemical composition of molasses shows a wide variation as its composition is influenced by many cultural factors such as the type of soil used for cultivation of the crop, ambient temperature, moisture, season of crop production and variety; in addition to production practices, plant processing, and the storage conditions. The variation in composition exists in nutrients content, flavor, color, viscosity and total sugar content (</w:t>
      </w:r>
      <w:r w:rsidRPr="002846F7">
        <w:rPr>
          <w:rFonts w:ascii="Times New Roman" w:eastAsia="TimesNewRomanPSMT" w:hAnsi="Times New Roman" w:cs="Times New Roman"/>
          <w:b/>
          <w:color w:val="000000" w:themeColor="text1"/>
          <w:sz w:val="24"/>
          <w:szCs w:val="24"/>
        </w:rPr>
        <w:t>Anonymous, 1970; Hendrickson and Kesterson, 1971; Presten and Willis, 1974</w:t>
      </w:r>
      <w:r w:rsidRPr="002846F7">
        <w:rPr>
          <w:rFonts w:ascii="Times New Roman" w:eastAsia="TimesNewRomanPSMT" w:hAnsi="Times New Roman" w:cs="Times New Roman"/>
          <w:color w:val="000000" w:themeColor="text1"/>
          <w:sz w:val="24"/>
          <w:szCs w:val="24"/>
        </w:rPr>
        <w:t>). All types of molasses contain relatively large amounts of total sugars and other carbohydrates; and these compounds are responsible for the feeding value of molasses. Sugar content of molasses varies according to the production technology employed, (</w:t>
      </w:r>
      <w:r w:rsidRPr="002846F7">
        <w:rPr>
          <w:rFonts w:ascii="Times New Roman" w:eastAsia="TimesNewRomanPSMT" w:hAnsi="Times New Roman" w:cs="Times New Roman"/>
          <w:b/>
          <w:color w:val="000000" w:themeColor="text1"/>
          <w:sz w:val="24"/>
          <w:szCs w:val="24"/>
        </w:rPr>
        <w:t>Baker, 1981</w:t>
      </w:r>
      <w:r w:rsidRPr="002846F7">
        <w:rPr>
          <w:rFonts w:ascii="Times New Roman" w:eastAsia="TimesNewRomanPSMT" w:hAnsi="Times New Roman" w:cs="Times New Roman"/>
          <w:color w:val="000000" w:themeColor="text1"/>
          <w:sz w:val="24"/>
          <w:szCs w:val="24"/>
        </w:rPr>
        <w:t>). In addition to sucrose, molasses contains glucose, fructose, raffinose, and numerous non- sugar organic materials.</w:t>
      </w: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 xml:space="preserve">According to </w:t>
      </w:r>
      <w:r w:rsidRPr="002846F7">
        <w:rPr>
          <w:rFonts w:ascii="Times New Roman" w:eastAsia="TimesNewRomanPSMT" w:hAnsi="Times New Roman" w:cs="Times New Roman"/>
          <w:b/>
          <w:color w:val="000000" w:themeColor="text1"/>
          <w:sz w:val="24"/>
          <w:szCs w:val="24"/>
        </w:rPr>
        <w:t>Presten (1987) and Ly (1987)</w:t>
      </w:r>
      <w:r w:rsidRPr="002846F7">
        <w:rPr>
          <w:rFonts w:ascii="Times New Roman" w:eastAsia="TimesNewRomanPSMT" w:hAnsi="Times New Roman" w:cs="Times New Roman"/>
          <w:color w:val="000000" w:themeColor="text1"/>
          <w:sz w:val="24"/>
          <w:szCs w:val="24"/>
        </w:rPr>
        <w:t>, molasses and sugar cane juice are characterized by their extremely high NFE value, and no fiber, and negligible amount of ether extract and protein (</w:t>
      </w:r>
      <w:r w:rsidRPr="002846F7">
        <w:rPr>
          <w:rFonts w:ascii="Times New Roman" w:eastAsia="TimesNewRomanPSMT" w:hAnsi="Times New Roman" w:cs="Times New Roman"/>
          <w:b/>
          <w:color w:val="000000" w:themeColor="text1"/>
          <w:sz w:val="24"/>
          <w:szCs w:val="24"/>
        </w:rPr>
        <w:t>Agrana, 2016</w:t>
      </w:r>
      <w:r w:rsidRPr="002846F7">
        <w:rPr>
          <w:rFonts w:ascii="Times New Roman" w:eastAsia="TimesNewRomanPSMT" w:hAnsi="Times New Roman" w:cs="Times New Roman"/>
          <w:color w:val="000000" w:themeColor="text1"/>
          <w:sz w:val="24"/>
          <w:szCs w:val="24"/>
        </w:rPr>
        <w:t>). All types of molasses contain a small quantity of crude protein (3% in mineral soil 6 reaching 10% in organic soil) (</w:t>
      </w:r>
      <w:r w:rsidRPr="002846F7">
        <w:rPr>
          <w:rFonts w:ascii="Times New Roman" w:eastAsia="TimesNewRomanPSMT" w:hAnsi="Times New Roman" w:cs="Times New Roman"/>
          <w:b/>
          <w:color w:val="000000" w:themeColor="text1"/>
          <w:sz w:val="24"/>
          <w:szCs w:val="24"/>
        </w:rPr>
        <w:t xml:space="preserve">Champman </w:t>
      </w:r>
      <w:r w:rsidRPr="002846F7">
        <w:rPr>
          <w:rFonts w:ascii="Times New Roman" w:eastAsia="TimesNewRomanPSMT"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1965</w:t>
      </w:r>
      <w:r w:rsidRPr="002846F7">
        <w:rPr>
          <w:rFonts w:ascii="Times New Roman" w:eastAsia="TimesNewRomanPSMT" w:hAnsi="Times New Roman" w:cs="Times New Roman"/>
          <w:color w:val="000000" w:themeColor="text1"/>
          <w:sz w:val="24"/>
          <w:szCs w:val="24"/>
        </w:rPr>
        <w:t>). Also the nitrogenous material in molasses consists mainly of non- protein nitrogen compounds (amides, albuminoids, amino acids and other simple nitrogenous compounds).These two factors limit its nutritional value for non-ruminants.</w:t>
      </w: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DF2731"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lastRenderedPageBreak/>
        <w:t>The mineral content of molasses shows wide variation within molasses types, and variability of trace minerals can be quite high (</w:t>
      </w:r>
      <w:r w:rsidRPr="002846F7">
        <w:rPr>
          <w:rFonts w:ascii="Times New Roman" w:eastAsia="TimesNewRomanPSMT" w:hAnsi="Times New Roman" w:cs="Times New Roman"/>
          <w:b/>
          <w:color w:val="000000" w:themeColor="text1"/>
          <w:sz w:val="24"/>
          <w:szCs w:val="24"/>
        </w:rPr>
        <w:t>Curtin, 1973</w:t>
      </w:r>
      <w:r w:rsidRPr="002846F7">
        <w:rPr>
          <w:rFonts w:ascii="Times New Roman" w:eastAsia="TimesNewRomanPSMT" w:hAnsi="Times New Roman" w:cs="Times New Roman"/>
          <w:color w:val="000000" w:themeColor="text1"/>
          <w:sz w:val="24"/>
          <w:szCs w:val="24"/>
        </w:rPr>
        <w:t xml:space="preserve">). In comparison to commonly used sources of dietary energy, mainly cereal grains, </w:t>
      </w:r>
    </w:p>
    <w:p w:rsidR="00DF2731" w:rsidRDefault="00DF273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the calcium, potassium, magnesium, sodium, chlorine, and the sulfur content of cane molasses are high; whereas the phosphorus content is low. The trace minerals (Copper, Ironand Manganese) content are high in cane molasses. The vitamin content of molasses is subject to wide variations (</w:t>
      </w:r>
      <w:r w:rsidRPr="002846F7">
        <w:rPr>
          <w:rFonts w:ascii="Times New Roman" w:eastAsia="TimesNewRomanPSMT" w:hAnsi="Times New Roman" w:cs="Times New Roman"/>
          <w:b/>
          <w:color w:val="000000" w:themeColor="text1"/>
          <w:sz w:val="24"/>
          <w:szCs w:val="24"/>
        </w:rPr>
        <w:t>Olbinch, 1963; Curtin, 1973</w:t>
      </w:r>
      <w:r w:rsidRPr="002846F7">
        <w:rPr>
          <w:rFonts w:ascii="Times New Roman" w:eastAsia="TimesNewRomanPSMT" w:hAnsi="Times New Roman" w:cs="Times New Roman"/>
          <w:color w:val="000000" w:themeColor="text1"/>
          <w:sz w:val="24"/>
          <w:szCs w:val="24"/>
        </w:rPr>
        <w:t>). It is deficient in thiamine, riboflavin, vit. A and vit. D but it is rich in niacin and pantothenic acid. Soluble ash content also varies among molasses types (</w:t>
      </w:r>
      <w:r w:rsidRPr="002846F7">
        <w:rPr>
          <w:rFonts w:ascii="Times New Roman" w:eastAsia="TimesNewRomanPSMT" w:hAnsi="Times New Roman" w:cs="Times New Roman"/>
          <w:b/>
          <w:color w:val="000000" w:themeColor="text1"/>
          <w:sz w:val="24"/>
          <w:szCs w:val="24"/>
        </w:rPr>
        <w:t>Preston, 1986</w:t>
      </w:r>
      <w:r w:rsidRPr="002846F7">
        <w:rPr>
          <w:rFonts w:ascii="Times New Roman" w:eastAsia="TimesNewRomanPSMT" w:hAnsi="Times New Roman" w:cs="Times New Roman"/>
          <w:color w:val="000000" w:themeColor="text1"/>
          <w:sz w:val="24"/>
          <w:szCs w:val="24"/>
        </w:rPr>
        <w:t>). Generally molasses is low in phosphorus but cane molasses is an excellent source of trace minerals (Table 4).</w:t>
      </w:r>
    </w:p>
    <w:p w:rsidR="00FB029B" w:rsidRPr="002846F7" w:rsidRDefault="00FB029B"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FB029B" w:rsidRPr="002846F7" w:rsidRDefault="00FB029B" w:rsidP="00822C1B">
      <w:pPr>
        <w:autoSpaceDE w:val="0"/>
        <w:autoSpaceDN w:val="0"/>
        <w:adjustRightInd w:val="0"/>
        <w:spacing w:after="0" w:line="360" w:lineRule="auto"/>
        <w:jc w:val="both"/>
        <w:outlineLvl w:val="0"/>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b/>
          <w:color w:val="000000" w:themeColor="text1"/>
          <w:sz w:val="24"/>
          <w:szCs w:val="24"/>
        </w:rPr>
        <w:t>T</w:t>
      </w:r>
      <w:r w:rsidR="007F4B44" w:rsidRPr="002846F7">
        <w:rPr>
          <w:rFonts w:ascii="Times New Roman" w:eastAsia="TimesNewRomanPSMT" w:hAnsi="Times New Roman" w:cs="Times New Roman"/>
          <w:b/>
          <w:color w:val="000000" w:themeColor="text1"/>
          <w:sz w:val="24"/>
          <w:szCs w:val="24"/>
        </w:rPr>
        <w:t xml:space="preserve">able </w:t>
      </w:r>
      <w:r w:rsidR="00610955">
        <w:rPr>
          <w:rFonts w:ascii="Times New Roman" w:eastAsia="TimesNewRomanPSMT" w:hAnsi="Times New Roman" w:cs="Times New Roman"/>
          <w:b/>
          <w:color w:val="000000" w:themeColor="text1"/>
          <w:sz w:val="24"/>
          <w:szCs w:val="24"/>
        </w:rPr>
        <w:t>2.</w:t>
      </w:r>
      <w:r w:rsidR="007F4B44" w:rsidRPr="002846F7">
        <w:rPr>
          <w:rFonts w:ascii="Times New Roman" w:eastAsia="TimesNewRomanPSMT" w:hAnsi="Times New Roman" w:cs="Times New Roman"/>
          <w:b/>
          <w:color w:val="000000" w:themeColor="text1"/>
          <w:sz w:val="24"/>
          <w:szCs w:val="24"/>
        </w:rPr>
        <w:t>4</w:t>
      </w:r>
      <w:r w:rsidR="008318B1" w:rsidRPr="002846F7">
        <w:rPr>
          <w:rFonts w:ascii="Times New Roman" w:eastAsia="TimesNewRomanPSMT" w:hAnsi="Times New Roman" w:cs="Times New Roman"/>
          <w:color w:val="000000" w:themeColor="text1"/>
          <w:sz w:val="24"/>
          <w:szCs w:val="24"/>
        </w:rPr>
        <w:t xml:space="preserve"> </w:t>
      </w:r>
      <w:r w:rsidR="00951D97" w:rsidRPr="002846F7">
        <w:rPr>
          <w:rFonts w:ascii="Times New Roman" w:eastAsia="TimesNewRomanPSMT" w:hAnsi="Times New Roman" w:cs="Times New Roman"/>
          <w:color w:val="000000" w:themeColor="text1"/>
          <w:sz w:val="24"/>
          <w:szCs w:val="24"/>
        </w:rPr>
        <w:t>Chemical c</w:t>
      </w:r>
      <w:r w:rsidR="008318B1" w:rsidRPr="002846F7">
        <w:rPr>
          <w:rFonts w:ascii="Times New Roman" w:eastAsia="TimesNewRomanPSMT" w:hAnsi="Times New Roman" w:cs="Times New Roman"/>
          <w:color w:val="000000" w:themeColor="text1"/>
          <w:sz w:val="24"/>
          <w:szCs w:val="24"/>
        </w:rPr>
        <w:t>omposition of molasses</w:t>
      </w:r>
    </w:p>
    <w:p w:rsidR="00CD3558" w:rsidRPr="002846F7" w:rsidRDefault="00CD3558"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tbl>
      <w:tblPr>
        <w:tblW w:w="8640" w:type="dxa"/>
        <w:tblInd w:w="108" w:type="dxa"/>
        <w:tblLayout w:type="fixed"/>
        <w:tblLook w:val="04A0"/>
      </w:tblPr>
      <w:tblGrid>
        <w:gridCol w:w="2880"/>
        <w:gridCol w:w="2880"/>
        <w:gridCol w:w="2880"/>
      </w:tblGrid>
      <w:tr w:rsidR="00CD3558" w:rsidRPr="002846F7" w:rsidTr="00144899">
        <w:trPr>
          <w:trHeight w:val="202"/>
        </w:trPr>
        <w:tc>
          <w:tcPr>
            <w:tcW w:w="2880" w:type="dxa"/>
            <w:tcBorders>
              <w:top w:val="single" w:sz="4" w:space="0" w:color="auto"/>
              <w:bottom w:val="single" w:sz="4" w:space="0" w:color="auto"/>
            </w:tcBorders>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b/>
                <w:color w:val="000000" w:themeColor="text1"/>
              </w:rPr>
            </w:pPr>
            <w:r w:rsidRPr="002846F7">
              <w:rPr>
                <w:rFonts w:ascii="Times New Roman" w:eastAsia="Times New Roman" w:hAnsi="Times New Roman" w:cs="Times New Roman"/>
                <w:b/>
                <w:color w:val="000000" w:themeColor="text1"/>
              </w:rPr>
              <w:t>Components</w:t>
            </w:r>
          </w:p>
        </w:tc>
        <w:tc>
          <w:tcPr>
            <w:tcW w:w="2880" w:type="dxa"/>
            <w:tcBorders>
              <w:top w:val="single" w:sz="4" w:space="0" w:color="auto"/>
              <w:bottom w:val="single" w:sz="4" w:space="0" w:color="auto"/>
            </w:tcBorders>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b/>
                <w:color w:val="000000" w:themeColor="text1"/>
              </w:rPr>
            </w:pPr>
            <w:r w:rsidRPr="002846F7">
              <w:rPr>
                <w:rFonts w:ascii="Times New Roman" w:eastAsia="Times New Roman" w:hAnsi="Times New Roman" w:cs="Times New Roman"/>
                <w:b/>
                <w:color w:val="000000" w:themeColor="text1"/>
              </w:rPr>
              <w:t xml:space="preserve">Fresh </w:t>
            </w:r>
            <w:r w:rsidR="00883F8E" w:rsidRPr="002846F7">
              <w:rPr>
                <w:rFonts w:ascii="Times New Roman" w:eastAsia="Times New Roman" w:hAnsi="Times New Roman" w:cs="Times New Roman"/>
                <w:b/>
                <w:color w:val="000000" w:themeColor="text1"/>
              </w:rPr>
              <w:t xml:space="preserve">weight </w:t>
            </w:r>
          </w:p>
        </w:tc>
        <w:tc>
          <w:tcPr>
            <w:tcW w:w="2880" w:type="dxa"/>
            <w:tcBorders>
              <w:top w:val="single" w:sz="4" w:space="0" w:color="auto"/>
              <w:bottom w:val="single" w:sz="4" w:space="0" w:color="auto"/>
            </w:tcBorders>
            <w:shd w:val="clear" w:color="auto" w:fill="auto"/>
            <w:noWrap/>
            <w:vAlign w:val="bottom"/>
            <w:hideMark/>
          </w:tcPr>
          <w:p w:rsidR="00CD3558" w:rsidRPr="002846F7" w:rsidRDefault="00136ABF" w:rsidP="00A46EB4">
            <w:pPr>
              <w:spacing w:after="0" w:line="300" w:lineRule="auto"/>
              <w:rPr>
                <w:rFonts w:ascii="Times New Roman" w:eastAsia="Times New Roman" w:hAnsi="Times New Roman" w:cs="Times New Roman"/>
                <w:b/>
                <w:color w:val="000000" w:themeColor="text1"/>
              </w:rPr>
            </w:pPr>
            <w:r w:rsidRPr="002846F7">
              <w:rPr>
                <w:rFonts w:ascii="Times New Roman" w:eastAsia="Times New Roman" w:hAnsi="Times New Roman" w:cs="Times New Roman"/>
                <w:b/>
                <w:color w:val="000000" w:themeColor="text1"/>
              </w:rPr>
              <w:t xml:space="preserve">Dry matter </w:t>
            </w:r>
          </w:p>
        </w:tc>
      </w:tr>
      <w:tr w:rsidR="00CD3558" w:rsidRPr="002846F7" w:rsidTr="00144899">
        <w:trPr>
          <w:trHeight w:val="202"/>
        </w:trPr>
        <w:tc>
          <w:tcPr>
            <w:tcW w:w="2880" w:type="dxa"/>
            <w:tcBorders>
              <w:top w:val="single" w:sz="4" w:space="0" w:color="auto"/>
            </w:tcBorders>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Dry matter</w:t>
            </w:r>
          </w:p>
        </w:tc>
        <w:tc>
          <w:tcPr>
            <w:tcW w:w="2880" w:type="dxa"/>
            <w:tcBorders>
              <w:top w:val="single" w:sz="4" w:space="0" w:color="auto"/>
            </w:tcBorders>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75%</w:t>
            </w:r>
          </w:p>
        </w:tc>
        <w:tc>
          <w:tcPr>
            <w:tcW w:w="2880" w:type="dxa"/>
            <w:tcBorders>
              <w:top w:val="single" w:sz="4" w:space="0" w:color="auto"/>
            </w:tcBorders>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100%</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Total sugar</w:t>
            </w:r>
          </w:p>
        </w:tc>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42%</w:t>
            </w:r>
          </w:p>
        </w:tc>
        <w:tc>
          <w:tcPr>
            <w:tcW w:w="2880" w:type="dxa"/>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56%</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Crude protein</w:t>
            </w:r>
          </w:p>
        </w:tc>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10%</w:t>
            </w:r>
          </w:p>
        </w:tc>
        <w:tc>
          <w:tcPr>
            <w:tcW w:w="2880" w:type="dxa"/>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13.30%</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Crude ash</w:t>
            </w:r>
          </w:p>
        </w:tc>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12%</w:t>
            </w:r>
          </w:p>
        </w:tc>
        <w:tc>
          <w:tcPr>
            <w:tcW w:w="2880" w:type="dxa"/>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16%</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Nitrogen-free extract</w:t>
            </w:r>
          </w:p>
        </w:tc>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58%</w:t>
            </w:r>
          </w:p>
        </w:tc>
        <w:tc>
          <w:tcPr>
            <w:tcW w:w="2880" w:type="dxa"/>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77%</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Calcium (Ca)</w:t>
            </w:r>
          </w:p>
        </w:tc>
        <w:tc>
          <w:tcPr>
            <w:tcW w:w="2880" w:type="dxa"/>
            <w:shd w:val="clear" w:color="auto" w:fill="auto"/>
            <w:noWrap/>
            <w:vAlign w:val="bottom"/>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&lt;0.</w:t>
            </w:r>
            <w:r w:rsidR="00CD3558" w:rsidRPr="002846F7">
              <w:rPr>
                <w:rFonts w:ascii="Times New Roman" w:eastAsia="Times New Roman" w:hAnsi="Times New Roman" w:cs="Times New Roman"/>
                <w:color w:val="000000" w:themeColor="text1"/>
              </w:rPr>
              <w:t>5 g/kg</w:t>
            </w:r>
          </w:p>
        </w:tc>
        <w:tc>
          <w:tcPr>
            <w:tcW w:w="2880" w:type="dxa"/>
            <w:shd w:val="clear" w:color="auto" w:fill="auto"/>
            <w:noWrap/>
            <w:vAlign w:val="center"/>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w:t>
            </w:r>
            <w:r w:rsidR="00CD3558" w:rsidRPr="002846F7">
              <w:rPr>
                <w:rFonts w:ascii="Times New Roman" w:eastAsia="Times New Roman" w:hAnsi="Times New Roman" w:cs="Times New Roman"/>
                <w:color w:val="000000" w:themeColor="text1"/>
              </w:rPr>
              <w:t>67 g/kg</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Potassium (K)</w:t>
            </w:r>
          </w:p>
        </w:tc>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 xml:space="preserve">40 </w:t>
            </w:r>
            <w:r w:rsidR="00E4199F" w:rsidRPr="002846F7">
              <w:rPr>
                <w:rFonts w:ascii="Times New Roman" w:eastAsia="Times New Roman" w:hAnsi="Times New Roman" w:cs="Times New Roman"/>
                <w:color w:val="000000" w:themeColor="text1"/>
              </w:rPr>
              <w:t xml:space="preserve">   </w:t>
            </w:r>
            <w:r w:rsidRPr="002846F7">
              <w:rPr>
                <w:rFonts w:ascii="Times New Roman" w:eastAsia="Times New Roman" w:hAnsi="Times New Roman" w:cs="Times New Roman"/>
                <w:color w:val="000000" w:themeColor="text1"/>
              </w:rPr>
              <w:t>g/kg</w:t>
            </w:r>
          </w:p>
        </w:tc>
        <w:tc>
          <w:tcPr>
            <w:tcW w:w="2880" w:type="dxa"/>
            <w:shd w:val="clear" w:color="auto" w:fill="auto"/>
            <w:noWrap/>
            <w:vAlign w:val="center"/>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53</w:t>
            </w:r>
            <w:r w:rsidR="00E4199F" w:rsidRPr="002846F7">
              <w:rPr>
                <w:rFonts w:ascii="Times New Roman" w:eastAsia="Times New Roman" w:hAnsi="Times New Roman" w:cs="Times New Roman"/>
                <w:color w:val="000000" w:themeColor="text1"/>
              </w:rPr>
              <w:t xml:space="preserve">   </w:t>
            </w:r>
            <w:r w:rsidRPr="002846F7">
              <w:rPr>
                <w:rFonts w:ascii="Times New Roman" w:eastAsia="Times New Roman" w:hAnsi="Times New Roman" w:cs="Times New Roman"/>
                <w:color w:val="000000" w:themeColor="text1"/>
              </w:rPr>
              <w:t xml:space="preserve"> g/kg</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Phosphorus (P)</w:t>
            </w:r>
          </w:p>
        </w:tc>
        <w:tc>
          <w:tcPr>
            <w:tcW w:w="2880" w:type="dxa"/>
            <w:shd w:val="clear" w:color="auto" w:fill="auto"/>
            <w:noWrap/>
            <w:vAlign w:val="bottom"/>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&lt;0.</w:t>
            </w:r>
            <w:r w:rsidR="00CD3558" w:rsidRPr="002846F7">
              <w:rPr>
                <w:rFonts w:ascii="Times New Roman" w:eastAsia="Times New Roman" w:hAnsi="Times New Roman" w:cs="Times New Roman"/>
                <w:color w:val="000000" w:themeColor="text1"/>
              </w:rPr>
              <w:t>5 g/kg</w:t>
            </w:r>
          </w:p>
        </w:tc>
        <w:tc>
          <w:tcPr>
            <w:tcW w:w="2880" w:type="dxa"/>
            <w:shd w:val="clear" w:color="auto" w:fill="auto"/>
            <w:noWrap/>
            <w:vAlign w:val="center"/>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w:t>
            </w:r>
            <w:r w:rsidR="00CD3558" w:rsidRPr="002846F7">
              <w:rPr>
                <w:rFonts w:ascii="Times New Roman" w:eastAsia="Times New Roman" w:hAnsi="Times New Roman" w:cs="Times New Roman"/>
                <w:color w:val="000000" w:themeColor="text1"/>
              </w:rPr>
              <w:t>67 g/kg</w:t>
            </w:r>
          </w:p>
        </w:tc>
      </w:tr>
      <w:tr w:rsidR="00CD3558" w:rsidRPr="002846F7" w:rsidTr="00144899">
        <w:trPr>
          <w:trHeight w:val="202"/>
        </w:trPr>
        <w:tc>
          <w:tcPr>
            <w:tcW w:w="2880" w:type="dxa"/>
            <w:shd w:val="clear" w:color="auto" w:fill="auto"/>
            <w:noWrap/>
            <w:vAlign w:val="bottom"/>
            <w:hideMark/>
          </w:tcPr>
          <w:p w:rsidR="00CD3558" w:rsidRPr="002846F7" w:rsidRDefault="00CD3558"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Magnesium (Mg)</w:t>
            </w:r>
          </w:p>
        </w:tc>
        <w:tc>
          <w:tcPr>
            <w:tcW w:w="2880" w:type="dxa"/>
            <w:shd w:val="clear" w:color="auto" w:fill="auto"/>
            <w:noWrap/>
            <w:vAlign w:val="bottom"/>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&lt;0.</w:t>
            </w:r>
            <w:r w:rsidR="00CD3558" w:rsidRPr="002846F7">
              <w:rPr>
                <w:rFonts w:ascii="Times New Roman" w:eastAsia="Times New Roman" w:hAnsi="Times New Roman" w:cs="Times New Roman"/>
                <w:color w:val="000000" w:themeColor="text1"/>
              </w:rPr>
              <w:t>2 g/kg</w:t>
            </w:r>
          </w:p>
        </w:tc>
        <w:tc>
          <w:tcPr>
            <w:tcW w:w="2880" w:type="dxa"/>
            <w:shd w:val="clear" w:color="auto" w:fill="auto"/>
            <w:noWrap/>
            <w:vAlign w:val="center"/>
            <w:hideMark/>
          </w:tcPr>
          <w:p w:rsidR="00CD3558"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0.</w:t>
            </w:r>
            <w:r w:rsidR="00CD3558" w:rsidRPr="002846F7">
              <w:rPr>
                <w:rFonts w:ascii="Times New Roman" w:eastAsia="Times New Roman" w:hAnsi="Times New Roman" w:cs="Times New Roman"/>
                <w:color w:val="000000" w:themeColor="text1"/>
              </w:rPr>
              <w:t>27 g/kg</w:t>
            </w:r>
          </w:p>
        </w:tc>
      </w:tr>
      <w:tr w:rsidR="00144899" w:rsidRPr="002846F7" w:rsidTr="00F8126B">
        <w:trPr>
          <w:trHeight w:val="202"/>
        </w:trPr>
        <w:tc>
          <w:tcPr>
            <w:tcW w:w="2880" w:type="dxa"/>
            <w:tcBorders>
              <w:bottom w:val="single" w:sz="4" w:space="0" w:color="auto"/>
            </w:tcBorders>
            <w:shd w:val="clear" w:color="auto" w:fill="auto"/>
            <w:noWrap/>
            <w:vAlign w:val="bottom"/>
            <w:hideMark/>
          </w:tcPr>
          <w:p w:rsidR="00144899" w:rsidRPr="002846F7" w:rsidRDefault="00144899"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Sodium (Na)</w:t>
            </w:r>
          </w:p>
        </w:tc>
        <w:tc>
          <w:tcPr>
            <w:tcW w:w="2880" w:type="dxa"/>
            <w:tcBorders>
              <w:bottom w:val="single" w:sz="4" w:space="0" w:color="auto"/>
            </w:tcBorders>
            <w:shd w:val="clear" w:color="auto" w:fill="auto"/>
            <w:noWrap/>
            <w:vAlign w:val="bottom"/>
            <w:hideMark/>
          </w:tcPr>
          <w:p w:rsidR="00144899" w:rsidRPr="002846F7" w:rsidRDefault="00144899"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 xml:space="preserve">11 </w:t>
            </w:r>
            <w:r w:rsidR="00E4199F" w:rsidRPr="002846F7">
              <w:rPr>
                <w:rFonts w:ascii="Times New Roman" w:eastAsia="Times New Roman" w:hAnsi="Times New Roman" w:cs="Times New Roman"/>
                <w:color w:val="000000" w:themeColor="text1"/>
              </w:rPr>
              <w:t xml:space="preserve">   </w:t>
            </w:r>
            <w:r w:rsidRPr="002846F7">
              <w:rPr>
                <w:rFonts w:ascii="Times New Roman" w:eastAsia="Times New Roman" w:hAnsi="Times New Roman" w:cs="Times New Roman"/>
                <w:color w:val="000000" w:themeColor="text1"/>
              </w:rPr>
              <w:t>g/kg</w:t>
            </w:r>
          </w:p>
        </w:tc>
        <w:tc>
          <w:tcPr>
            <w:tcW w:w="2880" w:type="dxa"/>
            <w:tcBorders>
              <w:bottom w:val="single" w:sz="4" w:space="0" w:color="auto"/>
            </w:tcBorders>
            <w:shd w:val="clear" w:color="auto" w:fill="auto"/>
            <w:noWrap/>
            <w:vAlign w:val="center"/>
            <w:hideMark/>
          </w:tcPr>
          <w:p w:rsidR="00144899" w:rsidRPr="002846F7" w:rsidRDefault="00883F8E" w:rsidP="00A46EB4">
            <w:pPr>
              <w:spacing w:after="0" w:line="300" w:lineRule="auto"/>
              <w:rPr>
                <w:rFonts w:ascii="Times New Roman" w:eastAsia="Times New Roman" w:hAnsi="Times New Roman" w:cs="Times New Roman"/>
                <w:color w:val="000000" w:themeColor="text1"/>
              </w:rPr>
            </w:pPr>
            <w:r w:rsidRPr="002846F7">
              <w:rPr>
                <w:rFonts w:ascii="Times New Roman" w:eastAsia="Times New Roman" w:hAnsi="Times New Roman" w:cs="Times New Roman"/>
                <w:color w:val="000000" w:themeColor="text1"/>
              </w:rPr>
              <w:t>14.</w:t>
            </w:r>
            <w:r w:rsidR="00144899" w:rsidRPr="002846F7">
              <w:rPr>
                <w:rFonts w:ascii="Times New Roman" w:eastAsia="Times New Roman" w:hAnsi="Times New Roman" w:cs="Times New Roman"/>
                <w:color w:val="000000" w:themeColor="text1"/>
              </w:rPr>
              <w:t>7 g/kg</w:t>
            </w:r>
          </w:p>
        </w:tc>
      </w:tr>
    </w:tbl>
    <w:p w:rsidR="00CD3558" w:rsidRPr="002846F7" w:rsidRDefault="00144899" w:rsidP="00A46EB4">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 xml:space="preserve">Source: </w:t>
      </w:r>
      <w:r w:rsidRPr="002846F7">
        <w:rPr>
          <w:rFonts w:ascii="Times New Roman" w:eastAsia="Times New Roman" w:hAnsi="Times New Roman" w:cs="Times New Roman"/>
          <w:color w:val="000000" w:themeColor="text1"/>
        </w:rPr>
        <w:t>Agrana (2016)</w:t>
      </w:r>
    </w:p>
    <w:p w:rsidR="00144899" w:rsidRPr="002846F7" w:rsidRDefault="00144899"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2.11. </w:t>
      </w:r>
      <w:r w:rsidR="00320331" w:rsidRPr="002846F7">
        <w:rPr>
          <w:rFonts w:ascii="Times New Roman" w:eastAsia="Times New Roman" w:hAnsi="Times New Roman" w:cs="Times New Roman"/>
          <w:b/>
          <w:color w:val="000000" w:themeColor="text1"/>
          <w:sz w:val="24"/>
          <w:szCs w:val="24"/>
        </w:rPr>
        <w:t>Molasses in feeding broilers</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Sugar cane final molasses proved to be suitable when included in quite high levels in diets for both broilers and layers with no detrimental effect on health or performance (</w:t>
      </w:r>
      <w:r w:rsidRPr="002846F7">
        <w:rPr>
          <w:rFonts w:ascii="Times New Roman" w:eastAsia="TimesNewRomanPSMT" w:hAnsi="Times New Roman" w:cs="Times New Roman"/>
          <w:b/>
          <w:color w:val="000000" w:themeColor="text1"/>
          <w:sz w:val="24"/>
          <w:szCs w:val="24"/>
        </w:rPr>
        <w:t xml:space="preserve">Ricci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1980; Lyj, 1990</w:t>
      </w:r>
      <w:r w:rsidRPr="002846F7">
        <w:rPr>
          <w:rFonts w:ascii="Times New Roman" w:eastAsia="TimesNewRomanPSMT" w:hAnsi="Times New Roman" w:cs="Times New Roman"/>
          <w:color w:val="000000" w:themeColor="text1"/>
          <w:sz w:val="24"/>
          <w:szCs w:val="24"/>
        </w:rPr>
        <w:t>). However, certain limitations were shown with total replacement of cereal grains by molasses, due to difficulties in mixing diets containing high levels of molasses, in addition to its laxative effects (</w:t>
      </w:r>
      <w:r w:rsidRPr="002846F7">
        <w:rPr>
          <w:rFonts w:ascii="Times New Roman" w:eastAsia="TimesNewRomanPSMT" w:hAnsi="Times New Roman" w:cs="Times New Roman"/>
          <w:b/>
          <w:color w:val="000000" w:themeColor="text1"/>
          <w:sz w:val="24"/>
          <w:szCs w:val="24"/>
        </w:rPr>
        <w:t xml:space="preserve">Rossenberg, 1955; </w:t>
      </w:r>
      <w:r w:rsidRPr="002846F7">
        <w:rPr>
          <w:rFonts w:ascii="Times New Roman" w:eastAsia="TimesNewRomanPSMT" w:hAnsi="Times New Roman" w:cs="Times New Roman"/>
          <w:b/>
          <w:color w:val="000000" w:themeColor="text1"/>
          <w:sz w:val="24"/>
          <w:szCs w:val="24"/>
        </w:rPr>
        <w:lastRenderedPageBreak/>
        <w:t xml:space="preserve">Rossenberg and Palafox, 1956; Kondo and Ross,1962;Perez, 1968; Connor </w:t>
      </w:r>
      <w:r w:rsidRPr="002846F7">
        <w:rPr>
          <w:rFonts w:ascii="Times New Roman" w:hAnsi="Times New Roman" w:cs="Times New Roman"/>
          <w:b/>
          <w:i/>
          <w:iCs/>
          <w:color w:val="000000" w:themeColor="text1"/>
          <w:sz w:val="24"/>
          <w:szCs w:val="24"/>
        </w:rPr>
        <w:t xml:space="preserve">et al., </w:t>
      </w:r>
      <w:r w:rsidRPr="002846F7">
        <w:rPr>
          <w:rFonts w:ascii="Times New Roman" w:eastAsia="TimesNewRomanPSMT" w:hAnsi="Times New Roman" w:cs="Times New Roman"/>
          <w:b/>
          <w:color w:val="000000" w:themeColor="text1"/>
          <w:sz w:val="24"/>
          <w:szCs w:val="24"/>
        </w:rPr>
        <w:t>1972</w:t>
      </w:r>
      <w:r w:rsidRPr="002846F7">
        <w:rPr>
          <w:rFonts w:ascii="Times New Roman" w:eastAsia="TimesNewRomanPSMT" w:hAnsi="Times New Roman" w:cs="Times New Roman"/>
          <w:color w:val="000000" w:themeColor="text1"/>
          <w:sz w:val="24"/>
          <w:szCs w:val="24"/>
        </w:rPr>
        <w:t xml:space="preserve">). </w:t>
      </w: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Inclusion of high levels of molasses in broiler diets increased body weight and feed consumption at 0-4 weeks of age, but the increase of feed intake was not statistically significant; whereas at 4-8 weeks of age molasses inclusion has no effect on either feed intake, body weight gain, feed efficiency or live weight (</w:t>
      </w:r>
      <w:r w:rsidRPr="002846F7">
        <w:rPr>
          <w:rFonts w:ascii="Times New Roman" w:eastAsia="TimesNewRomanPSMT" w:hAnsi="Times New Roman" w:cs="Times New Roman"/>
          <w:b/>
          <w:color w:val="000000" w:themeColor="text1"/>
          <w:sz w:val="24"/>
          <w:szCs w:val="24"/>
        </w:rPr>
        <w:t xml:space="preserve">Connor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xml:space="preserve">, 1972; Rhman, 1984; Kabuage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2000)</w:t>
      </w:r>
      <w:r w:rsidRPr="002846F7">
        <w:rPr>
          <w:rFonts w:ascii="Times New Roman" w:eastAsia="TimesNewRomanPSMT" w:hAnsi="Times New Roman" w:cs="Times New Roman"/>
          <w:color w:val="000000" w:themeColor="text1"/>
          <w:sz w:val="24"/>
          <w:szCs w:val="24"/>
        </w:rPr>
        <w:t xml:space="preserve">. </w:t>
      </w: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 xml:space="preserve">Similarly </w:t>
      </w:r>
      <w:r w:rsidRPr="002846F7">
        <w:rPr>
          <w:rFonts w:ascii="Times New Roman" w:eastAsia="TimesNewRomanPSMT" w:hAnsi="Times New Roman" w:cs="Times New Roman"/>
          <w:b/>
          <w:color w:val="000000" w:themeColor="text1"/>
          <w:sz w:val="24"/>
          <w:szCs w:val="24"/>
        </w:rPr>
        <w:t xml:space="preserve">Satava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(1981</w:t>
      </w:r>
      <w:r w:rsidRPr="002846F7">
        <w:rPr>
          <w:rFonts w:ascii="Times New Roman" w:eastAsia="TimesNewRomanPSMT" w:hAnsi="Times New Roman" w:cs="Times New Roman"/>
          <w:color w:val="000000" w:themeColor="text1"/>
          <w:sz w:val="24"/>
          <w:szCs w:val="24"/>
        </w:rPr>
        <w:t>) indicated that up to 20% molasses could be used in broiler diets with no reduction in body weight. The same workers concluded that sugar molasses can be included safely at 15 and 20% in finishing diets of broiler. Storage of diets with high levels of molasses causes loss in the nutritive value of mixed feeds (</w:t>
      </w:r>
      <w:r w:rsidRPr="002846F7">
        <w:rPr>
          <w:rFonts w:ascii="Times New Roman" w:eastAsia="TimesNewRomanPSMT" w:hAnsi="Times New Roman" w:cs="Times New Roman"/>
          <w:b/>
          <w:color w:val="000000" w:themeColor="text1"/>
          <w:sz w:val="24"/>
          <w:szCs w:val="24"/>
        </w:rPr>
        <w:t>Ross, 1960</w:t>
      </w:r>
      <w:r w:rsidRPr="002846F7">
        <w:rPr>
          <w:rFonts w:ascii="Times New Roman" w:eastAsia="TimesNewRomanPSMT" w:hAnsi="Times New Roman" w:cs="Times New Roman"/>
          <w:color w:val="000000" w:themeColor="text1"/>
          <w:sz w:val="24"/>
          <w:szCs w:val="24"/>
        </w:rPr>
        <w:t>) which would reduce the growth rate of birds and feed efficiency.</w:t>
      </w:r>
    </w:p>
    <w:p w:rsidR="00231F1C" w:rsidRPr="002846F7" w:rsidRDefault="00231F1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231F1C" w:rsidRPr="002846F7" w:rsidRDefault="005B113E"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2.12. </w:t>
      </w:r>
      <w:r w:rsidR="00231F1C" w:rsidRPr="002846F7">
        <w:rPr>
          <w:rFonts w:ascii="Times New Roman" w:hAnsi="Times New Roman" w:cs="Times New Roman"/>
          <w:b/>
          <w:bCs/>
          <w:color w:val="000000" w:themeColor="text1"/>
          <w:sz w:val="24"/>
          <w:szCs w:val="24"/>
        </w:rPr>
        <w:t>Energy requirement for broilers</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 xml:space="preserve">The energy requirement of birds is met by the chemical energy contained in the feed. Energy is required for maintenance function, growth and other forms of production, and any excess is stored in the form of fats. The optimum energy needs must be provided in the diet. Most energy requirement is derived from soluble carbohydrate represented by starch and sugars </w:t>
      </w:r>
      <w:r w:rsidRPr="002846F7">
        <w:rPr>
          <w:rFonts w:ascii="Times New Roman" w:eastAsia="TimesNewRomanPSMT" w:hAnsi="Times New Roman" w:cs="Times New Roman"/>
          <w:b/>
          <w:color w:val="000000" w:themeColor="text1"/>
          <w:sz w:val="24"/>
          <w:szCs w:val="24"/>
        </w:rPr>
        <w:t>(Say, 1987)</w:t>
      </w:r>
      <w:r w:rsidRPr="002846F7">
        <w:rPr>
          <w:rFonts w:ascii="Times New Roman" w:eastAsia="TimesNewRomanPSMT" w:hAnsi="Times New Roman" w:cs="Times New Roman"/>
          <w:color w:val="000000" w:themeColor="text1"/>
          <w:sz w:val="24"/>
          <w:szCs w:val="24"/>
        </w:rPr>
        <w:t>. The efficiency of feed utilization depends upon metabolic energy in nutrients containing adequate amounts o</w:t>
      </w:r>
      <w:r w:rsidR="00A363CE" w:rsidRPr="002846F7">
        <w:rPr>
          <w:rFonts w:ascii="Times New Roman" w:eastAsia="TimesNewRomanPSMT" w:hAnsi="Times New Roman" w:cs="Times New Roman"/>
          <w:color w:val="000000" w:themeColor="text1"/>
          <w:sz w:val="24"/>
          <w:szCs w:val="24"/>
        </w:rPr>
        <w:t>f all others required nutrients</w:t>
      </w:r>
      <w:r w:rsidRPr="002846F7">
        <w:rPr>
          <w:rFonts w:ascii="Times New Roman" w:eastAsia="TimesNewRomanPSMT" w:hAnsi="Times New Roman" w:cs="Times New Roman"/>
          <w:color w:val="000000" w:themeColor="text1"/>
          <w:sz w:val="24"/>
          <w:szCs w:val="24"/>
        </w:rPr>
        <w:t xml:space="preserve"> </w:t>
      </w:r>
      <w:r w:rsidRPr="002846F7">
        <w:rPr>
          <w:rFonts w:ascii="Times New Roman" w:eastAsia="TimesNewRomanPSMT" w:hAnsi="Times New Roman" w:cs="Times New Roman"/>
          <w:b/>
          <w:color w:val="000000" w:themeColor="text1"/>
          <w:sz w:val="24"/>
          <w:szCs w:val="24"/>
        </w:rPr>
        <w:t xml:space="preserve">(Scott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1982).</w:t>
      </w: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2.13. </w:t>
      </w:r>
      <w:r w:rsidR="00471F11" w:rsidRPr="002846F7">
        <w:rPr>
          <w:rFonts w:ascii="Times New Roman" w:hAnsi="Times New Roman" w:cs="Times New Roman"/>
          <w:b/>
          <w:bCs/>
          <w:color w:val="000000" w:themeColor="text1"/>
          <w:sz w:val="24"/>
          <w:szCs w:val="24"/>
        </w:rPr>
        <w:t>Digestion of</w:t>
      </w:r>
      <w:r w:rsidR="00136ABF" w:rsidRPr="002846F7">
        <w:rPr>
          <w:rFonts w:ascii="Times New Roman" w:hAnsi="Times New Roman" w:cs="Times New Roman"/>
          <w:b/>
          <w:bCs/>
          <w:color w:val="000000" w:themeColor="text1"/>
          <w:sz w:val="24"/>
          <w:szCs w:val="24"/>
        </w:rPr>
        <w:t xml:space="preserve"> sugar cane molasses by poultry</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A363CE" w:rsidRPr="002846F7" w:rsidRDefault="00A363CE"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 xml:space="preserve">Poultry shows a fast rate of passage of digesta through the gastrointestinal tract when sugar cane final molasses are included in large proportion in diet. The laxative effect of sugar cane final molasses, defined as a rapid rate of passage of digesta through the entire gastrointestinal tract, brings about a sharp decrease in the digestibility of diets, thus </w:t>
      </w:r>
      <w:r w:rsidRPr="002846F7">
        <w:rPr>
          <w:rFonts w:ascii="Times New Roman" w:eastAsia="TimesNewRomanPSMT" w:hAnsi="Times New Roman" w:cs="Times New Roman"/>
          <w:color w:val="000000" w:themeColor="text1"/>
          <w:sz w:val="24"/>
          <w:szCs w:val="24"/>
        </w:rPr>
        <w:lastRenderedPageBreak/>
        <w:t>causing deterioration in the daily body weight gain and feed utilization efficiency. This laxative effect can be neutralized by mixing the molasses with raw sugar or high-test molasses which contains large amounts of sugar (</w:t>
      </w:r>
      <w:r w:rsidRPr="002846F7">
        <w:rPr>
          <w:rFonts w:ascii="Times New Roman" w:eastAsia="TimesNewRomanPSMT" w:hAnsi="Times New Roman" w:cs="Times New Roman"/>
          <w:b/>
          <w:color w:val="000000" w:themeColor="text1"/>
          <w:sz w:val="24"/>
          <w:szCs w:val="24"/>
        </w:rPr>
        <w:t xml:space="preserve">Perez </w:t>
      </w:r>
      <w:r w:rsidRPr="002846F7">
        <w:rPr>
          <w:rFonts w:ascii="Times New Roman" w:hAnsi="Times New Roman" w:cs="Times New Roman"/>
          <w:b/>
          <w:i/>
          <w:iCs/>
          <w:color w:val="000000" w:themeColor="text1"/>
          <w:sz w:val="24"/>
          <w:szCs w:val="24"/>
        </w:rPr>
        <w:t xml:space="preserve">et al., </w:t>
      </w:r>
      <w:r w:rsidRPr="002846F7">
        <w:rPr>
          <w:rFonts w:ascii="Times New Roman" w:eastAsia="TimesNewRomanPSMT" w:hAnsi="Times New Roman" w:cs="Times New Roman"/>
          <w:b/>
          <w:color w:val="000000" w:themeColor="text1"/>
          <w:sz w:val="24"/>
          <w:szCs w:val="24"/>
        </w:rPr>
        <w:t>1968; Perez and Perston, 1970</w:t>
      </w:r>
      <w:r w:rsidRPr="002846F7">
        <w:rPr>
          <w:rFonts w:ascii="Times New Roman" w:eastAsia="TimesNewRomanPSMT" w:hAnsi="Times New Roman" w:cs="Times New Roman"/>
          <w:color w:val="000000" w:themeColor="text1"/>
          <w:sz w:val="24"/>
          <w:szCs w:val="24"/>
        </w:rPr>
        <w:t>). When a laxative condition appears in chicken fed cane molasses, there is no change in the ratio of water excretion between faeces and urine (</w:t>
      </w:r>
      <w:r w:rsidRPr="002846F7">
        <w:rPr>
          <w:rFonts w:ascii="Times New Roman" w:eastAsia="TimesNewRomanPSMT" w:hAnsi="Times New Roman" w:cs="Times New Roman"/>
          <w:b/>
          <w:color w:val="000000" w:themeColor="text1"/>
          <w:sz w:val="24"/>
          <w:szCs w:val="24"/>
        </w:rPr>
        <w:t xml:space="preserve">Rodriguez </w:t>
      </w:r>
      <w:r w:rsidRPr="002846F7">
        <w:rPr>
          <w:rFonts w:ascii="Times New Roman" w:hAnsi="Times New Roman" w:cs="Times New Roman"/>
          <w:b/>
          <w:i/>
          <w:iCs/>
          <w:color w:val="000000" w:themeColor="text1"/>
          <w:sz w:val="24"/>
          <w:szCs w:val="24"/>
        </w:rPr>
        <w:t>et al.</w:t>
      </w:r>
      <w:r w:rsidRPr="002846F7">
        <w:rPr>
          <w:rFonts w:ascii="Times New Roman" w:eastAsia="TimesNewRomanPSMT" w:hAnsi="Times New Roman" w:cs="Times New Roman"/>
          <w:b/>
          <w:color w:val="000000" w:themeColor="text1"/>
          <w:sz w:val="24"/>
          <w:szCs w:val="24"/>
        </w:rPr>
        <w:t>, 1980</w:t>
      </w:r>
      <w:r w:rsidRPr="002846F7">
        <w:rPr>
          <w:rFonts w:ascii="Times New Roman" w:eastAsia="TimesNewRomanPSMT" w:hAnsi="Times New Roman" w:cs="Times New Roman"/>
          <w:color w:val="000000" w:themeColor="text1"/>
          <w:sz w:val="24"/>
          <w:szCs w:val="24"/>
        </w:rPr>
        <w:t>).</w:t>
      </w:r>
    </w:p>
    <w:p w:rsidR="00471F11" w:rsidRPr="002846F7" w:rsidRDefault="00471F11"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5B113E" w:rsidP="00822C1B">
      <w:pPr>
        <w:autoSpaceDE w:val="0"/>
        <w:autoSpaceDN w:val="0"/>
        <w:adjustRightInd w:val="0"/>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 xml:space="preserve">2.14. </w:t>
      </w:r>
      <w:r w:rsidR="00136ABF" w:rsidRPr="002846F7">
        <w:rPr>
          <w:rFonts w:ascii="Times New Roman" w:hAnsi="Times New Roman" w:cs="Times New Roman"/>
          <w:b/>
          <w:bCs/>
          <w:color w:val="000000" w:themeColor="text1"/>
          <w:sz w:val="24"/>
          <w:szCs w:val="24"/>
        </w:rPr>
        <w:t>Sources of Energy</w:t>
      </w:r>
    </w:p>
    <w:p w:rsidR="00E86A2C" w:rsidRPr="002846F7" w:rsidRDefault="00E86A2C"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Default="00471F11" w:rsidP="00822C1B">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r w:rsidRPr="002846F7">
        <w:rPr>
          <w:rFonts w:ascii="Times New Roman" w:eastAsia="TimesNewRomanPSMT" w:hAnsi="Times New Roman" w:cs="Times New Roman"/>
          <w:color w:val="000000" w:themeColor="text1"/>
          <w:sz w:val="24"/>
          <w:szCs w:val="24"/>
        </w:rPr>
        <w:t xml:space="preserve">Energy is derived from the metabolism of carbohydrates, lipids, and protein. Most energy in the animals feed is derived from carbohydrates such as cereal grains, in form of starch. Maize is the most important cereal grain for poultry feed in the Bangladesh, which contains 14-46Mj/kg metabolisable energy. Molasses is the alternative source of CHO which contains high metabotisable energy of about 10-15Mj/ kg </w:t>
      </w:r>
      <w:r w:rsidRPr="002846F7">
        <w:rPr>
          <w:rFonts w:ascii="Times New Roman" w:eastAsia="TimesNewRomanPSMT" w:hAnsi="Times New Roman" w:cs="Times New Roman"/>
          <w:b/>
          <w:color w:val="000000" w:themeColor="text1"/>
          <w:sz w:val="24"/>
          <w:szCs w:val="24"/>
        </w:rPr>
        <w:t>(</w:t>
      </w:r>
      <w:r w:rsidR="00BD1F73">
        <w:rPr>
          <w:rFonts w:ascii="Times New Roman" w:eastAsia="TimesNewRomanPSMT" w:hAnsi="Times New Roman" w:cs="Times New Roman"/>
          <w:b/>
          <w:color w:val="000000" w:themeColor="text1"/>
          <w:sz w:val="24"/>
          <w:szCs w:val="24"/>
        </w:rPr>
        <w:t>Smith</w:t>
      </w:r>
      <w:r w:rsidRPr="002846F7">
        <w:rPr>
          <w:rFonts w:ascii="Times New Roman" w:eastAsia="TimesNewRomanPSMT" w:hAnsi="Times New Roman" w:cs="Times New Roman"/>
          <w:b/>
          <w:color w:val="000000" w:themeColor="text1"/>
          <w:sz w:val="24"/>
          <w:szCs w:val="24"/>
        </w:rPr>
        <w:t>, 1990).</w:t>
      </w:r>
    </w:p>
    <w:p w:rsidR="005F110F" w:rsidRDefault="005F110F" w:rsidP="00822C1B">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p>
    <w:p w:rsidR="005F110F" w:rsidRPr="005F110F" w:rsidRDefault="005F110F" w:rsidP="005F110F">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r w:rsidRPr="005F110F">
        <w:rPr>
          <w:rFonts w:ascii="Times New Roman" w:eastAsia="TimesNewRomanPSMT" w:hAnsi="Times New Roman" w:cs="Times New Roman"/>
          <w:b/>
          <w:color w:val="000000" w:themeColor="text1"/>
          <w:sz w:val="24"/>
          <w:szCs w:val="24"/>
        </w:rPr>
        <w:t>2.1</w:t>
      </w:r>
      <w:r>
        <w:rPr>
          <w:rFonts w:ascii="Times New Roman" w:eastAsia="TimesNewRomanPSMT" w:hAnsi="Times New Roman" w:cs="Times New Roman"/>
          <w:b/>
          <w:color w:val="000000" w:themeColor="text1"/>
          <w:sz w:val="24"/>
          <w:szCs w:val="24"/>
        </w:rPr>
        <w:t>5</w:t>
      </w:r>
      <w:r w:rsidRPr="005F110F">
        <w:rPr>
          <w:rFonts w:ascii="Times New Roman" w:eastAsia="TimesNewRomanPSMT" w:hAnsi="Times New Roman" w:cs="Times New Roman"/>
          <w:b/>
          <w:color w:val="000000" w:themeColor="text1"/>
          <w:sz w:val="24"/>
          <w:szCs w:val="24"/>
        </w:rPr>
        <w:t xml:space="preserve"> Summary </w:t>
      </w:r>
    </w:p>
    <w:p w:rsidR="005F110F" w:rsidRPr="005F110F" w:rsidRDefault="005F110F" w:rsidP="005F110F">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780073" w:rsidRPr="00780073" w:rsidRDefault="005F110F" w:rsidP="00780073">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r w:rsidRPr="005F110F">
        <w:rPr>
          <w:rFonts w:ascii="Times New Roman" w:eastAsia="TimesNewRomanPSMT" w:hAnsi="Times New Roman" w:cs="Times New Roman"/>
          <w:color w:val="000000" w:themeColor="text1"/>
          <w:sz w:val="24"/>
          <w:szCs w:val="24"/>
        </w:rPr>
        <w:t xml:space="preserve">The above discussions have clearly identified the feasibility of using molasses in broiler diets. However, in </w:t>
      </w:r>
      <w:r w:rsidR="00780073">
        <w:rPr>
          <w:rFonts w:ascii="Times New Roman" w:eastAsia="TimesNewRomanPSMT" w:hAnsi="Times New Roman" w:cs="Times New Roman"/>
          <w:color w:val="000000" w:themeColor="text1"/>
          <w:sz w:val="24"/>
          <w:szCs w:val="24"/>
        </w:rPr>
        <w:t>none</w:t>
      </w:r>
      <w:r w:rsidRPr="005F110F">
        <w:rPr>
          <w:rFonts w:ascii="Times New Roman" w:eastAsia="TimesNewRomanPSMT" w:hAnsi="Times New Roman" w:cs="Times New Roman"/>
          <w:color w:val="000000" w:themeColor="text1"/>
          <w:sz w:val="24"/>
          <w:szCs w:val="24"/>
        </w:rPr>
        <w:t xml:space="preserve"> </w:t>
      </w:r>
      <w:r w:rsidR="00780073">
        <w:rPr>
          <w:rFonts w:ascii="Times New Roman" w:eastAsia="TimesNewRomanPSMT" w:hAnsi="Times New Roman" w:cs="Times New Roman"/>
          <w:color w:val="000000" w:themeColor="text1"/>
          <w:sz w:val="24"/>
          <w:szCs w:val="24"/>
        </w:rPr>
        <w:t>of the</w:t>
      </w:r>
      <w:r w:rsidRPr="005F110F">
        <w:rPr>
          <w:rFonts w:ascii="Times New Roman" w:eastAsia="TimesNewRomanPSMT" w:hAnsi="Times New Roman" w:cs="Times New Roman"/>
          <w:color w:val="000000" w:themeColor="text1"/>
          <w:sz w:val="24"/>
          <w:szCs w:val="24"/>
        </w:rPr>
        <w:t xml:space="preserve"> cases, </w:t>
      </w:r>
      <w:r w:rsidR="00780073" w:rsidRPr="00780073">
        <w:rPr>
          <w:rFonts w:ascii="Times New Roman" w:eastAsia="TimesNewRomanPSMT" w:hAnsi="Times New Roman" w:cs="Times New Roman"/>
          <w:color w:val="000000" w:themeColor="text1"/>
          <w:sz w:val="24"/>
          <w:szCs w:val="24"/>
        </w:rPr>
        <w:t xml:space="preserve">lemon juice </w:t>
      </w:r>
      <w:r w:rsidR="00780073">
        <w:rPr>
          <w:rFonts w:ascii="Times New Roman" w:eastAsia="TimesNewRomanPSMT" w:hAnsi="Times New Roman" w:cs="Times New Roman"/>
          <w:color w:val="000000" w:themeColor="text1"/>
          <w:sz w:val="24"/>
          <w:szCs w:val="24"/>
        </w:rPr>
        <w:t>and</w:t>
      </w:r>
      <w:r w:rsidR="00780073" w:rsidRPr="00780073">
        <w:rPr>
          <w:rFonts w:ascii="Times New Roman" w:eastAsia="TimesNewRomanPSMT" w:hAnsi="Times New Roman" w:cs="Times New Roman"/>
          <w:color w:val="000000" w:themeColor="text1"/>
          <w:sz w:val="24"/>
          <w:szCs w:val="24"/>
        </w:rPr>
        <w:t xml:space="preserve"> </w:t>
      </w:r>
      <w:r w:rsidRPr="005F110F">
        <w:rPr>
          <w:rFonts w:ascii="Times New Roman" w:eastAsia="TimesNewRomanPSMT" w:hAnsi="Times New Roman" w:cs="Times New Roman"/>
          <w:color w:val="000000" w:themeColor="text1"/>
          <w:sz w:val="24"/>
          <w:szCs w:val="24"/>
        </w:rPr>
        <w:t xml:space="preserve">molasses </w:t>
      </w:r>
      <w:r w:rsidR="00780073">
        <w:rPr>
          <w:rFonts w:ascii="Times New Roman" w:eastAsia="TimesNewRomanPSMT" w:hAnsi="Times New Roman" w:cs="Times New Roman"/>
          <w:color w:val="000000" w:themeColor="text1"/>
          <w:sz w:val="24"/>
          <w:szCs w:val="24"/>
        </w:rPr>
        <w:t>were</w:t>
      </w:r>
      <w:r w:rsidRPr="005F110F">
        <w:rPr>
          <w:rFonts w:ascii="Times New Roman" w:eastAsia="TimesNewRomanPSMT" w:hAnsi="Times New Roman" w:cs="Times New Roman"/>
          <w:color w:val="000000" w:themeColor="text1"/>
          <w:sz w:val="24"/>
          <w:szCs w:val="24"/>
        </w:rPr>
        <w:t xml:space="preserve"> supplemented </w:t>
      </w:r>
      <w:r w:rsidR="00780073">
        <w:rPr>
          <w:rFonts w:ascii="Times New Roman" w:eastAsia="TimesNewRomanPSMT" w:hAnsi="Times New Roman" w:cs="Times New Roman"/>
          <w:color w:val="000000" w:themeColor="text1"/>
          <w:sz w:val="24"/>
          <w:szCs w:val="24"/>
        </w:rPr>
        <w:t>together</w:t>
      </w:r>
      <w:r w:rsidRPr="005F110F">
        <w:rPr>
          <w:rFonts w:ascii="Times New Roman" w:eastAsia="TimesNewRomanPSMT" w:hAnsi="Times New Roman" w:cs="Times New Roman"/>
          <w:color w:val="000000" w:themeColor="text1"/>
          <w:sz w:val="24"/>
          <w:szCs w:val="24"/>
        </w:rPr>
        <w:t xml:space="preserve"> in drinking water</w:t>
      </w:r>
      <w:r w:rsidR="00780073">
        <w:rPr>
          <w:rFonts w:ascii="Times New Roman" w:eastAsia="TimesNewRomanPSMT" w:hAnsi="Times New Roman" w:cs="Times New Roman"/>
          <w:color w:val="000000" w:themeColor="text1"/>
          <w:sz w:val="24"/>
          <w:szCs w:val="24"/>
        </w:rPr>
        <w:t xml:space="preserve"> in variable concentration</w:t>
      </w:r>
      <w:r w:rsidRPr="005F110F">
        <w:rPr>
          <w:rFonts w:ascii="Times New Roman" w:eastAsia="TimesNewRomanPSMT" w:hAnsi="Times New Roman" w:cs="Times New Roman"/>
          <w:color w:val="000000" w:themeColor="text1"/>
          <w:sz w:val="24"/>
          <w:szCs w:val="24"/>
        </w:rPr>
        <w:t>. Although, molasses is a potential feed supplement, it is very sticky in nature which plugs mixing devices of feed mill while added with mash feed resulting decreased feed mixing efficiency. As a result, feed millers are not interested to use molasses in poultry feed. From this perspective,  it appears</w:t>
      </w:r>
      <w:r w:rsidR="00C202CD">
        <w:rPr>
          <w:rFonts w:ascii="Times New Roman" w:eastAsia="TimesNewRomanPSMT" w:hAnsi="Times New Roman" w:cs="Times New Roman"/>
          <w:color w:val="000000" w:themeColor="text1"/>
          <w:sz w:val="24"/>
          <w:szCs w:val="24"/>
        </w:rPr>
        <w:t xml:space="preserve"> that</w:t>
      </w:r>
      <w:r w:rsidRPr="005F110F">
        <w:rPr>
          <w:rFonts w:ascii="Times New Roman" w:eastAsia="TimesNewRomanPSMT" w:hAnsi="Times New Roman" w:cs="Times New Roman"/>
          <w:color w:val="000000" w:themeColor="text1"/>
          <w:sz w:val="24"/>
          <w:szCs w:val="24"/>
        </w:rPr>
        <w:t xml:space="preserve">, there is a clear research gap for incorporation of </w:t>
      </w:r>
      <w:r w:rsidR="00C202CD">
        <w:rPr>
          <w:rFonts w:ascii="Times New Roman" w:eastAsia="TimesNewRomanPSMT" w:hAnsi="Times New Roman" w:cs="Times New Roman"/>
          <w:color w:val="000000" w:themeColor="text1"/>
          <w:sz w:val="24"/>
          <w:szCs w:val="24"/>
        </w:rPr>
        <w:t xml:space="preserve">lemon juice and </w:t>
      </w:r>
      <w:r w:rsidRPr="005F110F">
        <w:rPr>
          <w:rFonts w:ascii="Times New Roman" w:eastAsia="TimesNewRomanPSMT" w:hAnsi="Times New Roman" w:cs="Times New Roman"/>
          <w:color w:val="000000" w:themeColor="text1"/>
          <w:sz w:val="24"/>
          <w:szCs w:val="24"/>
        </w:rPr>
        <w:t xml:space="preserve">molasses </w:t>
      </w:r>
      <w:r w:rsidR="00E244FC">
        <w:rPr>
          <w:rFonts w:ascii="Times New Roman" w:eastAsia="TimesNewRomanPSMT" w:hAnsi="Times New Roman" w:cs="Times New Roman"/>
          <w:color w:val="000000" w:themeColor="text1"/>
          <w:sz w:val="24"/>
          <w:szCs w:val="24"/>
        </w:rPr>
        <w:t xml:space="preserve">together </w:t>
      </w:r>
      <w:r w:rsidRPr="005F110F">
        <w:rPr>
          <w:rFonts w:ascii="Times New Roman" w:eastAsia="TimesNewRomanPSMT" w:hAnsi="Times New Roman" w:cs="Times New Roman"/>
          <w:color w:val="000000" w:themeColor="text1"/>
          <w:sz w:val="24"/>
          <w:szCs w:val="24"/>
        </w:rPr>
        <w:t xml:space="preserve">in the drinking water of commercial broiler birds. Taking these views in mind, a 28-day trial was conducted to study </w:t>
      </w:r>
      <w:r w:rsidR="00780073">
        <w:rPr>
          <w:rFonts w:ascii="Times New Roman" w:eastAsia="TimesNewRomanPSMT" w:hAnsi="Times New Roman" w:cs="Times New Roman"/>
          <w:color w:val="000000" w:themeColor="text1"/>
          <w:sz w:val="24"/>
          <w:szCs w:val="24"/>
        </w:rPr>
        <w:t xml:space="preserve">the </w:t>
      </w:r>
      <w:r w:rsidR="00780073" w:rsidRPr="00780073">
        <w:rPr>
          <w:rFonts w:ascii="Times New Roman" w:eastAsia="TimesNewRomanPSMT" w:hAnsi="Times New Roman" w:cs="Times New Roman"/>
          <w:color w:val="000000" w:themeColor="text1"/>
          <w:sz w:val="24"/>
          <w:szCs w:val="24"/>
        </w:rPr>
        <w:t>effects of supplementing lemon juice and molasses on productive performance, carcass characteristics and hemato</w:t>
      </w:r>
      <w:r w:rsidR="00C202CD">
        <w:rPr>
          <w:rFonts w:ascii="Times New Roman" w:eastAsia="TimesNewRomanPSMT" w:hAnsi="Times New Roman" w:cs="Times New Roman"/>
          <w:color w:val="000000" w:themeColor="text1"/>
          <w:sz w:val="24"/>
          <w:szCs w:val="24"/>
        </w:rPr>
        <w:t>-</w:t>
      </w:r>
      <w:r w:rsidR="00780073" w:rsidRPr="00780073">
        <w:rPr>
          <w:rFonts w:ascii="Times New Roman" w:eastAsia="TimesNewRomanPSMT" w:hAnsi="Times New Roman" w:cs="Times New Roman"/>
          <w:color w:val="000000" w:themeColor="text1"/>
          <w:sz w:val="24"/>
          <w:szCs w:val="24"/>
        </w:rPr>
        <w:t>biochemical parameters of commercial broiler</w:t>
      </w:r>
      <w:r w:rsidR="00E244FC">
        <w:rPr>
          <w:rFonts w:ascii="Times New Roman" w:eastAsia="TimesNewRomanPSMT" w:hAnsi="Times New Roman" w:cs="Times New Roman"/>
          <w:color w:val="000000" w:themeColor="text1"/>
          <w:sz w:val="24"/>
          <w:szCs w:val="24"/>
        </w:rPr>
        <w:t>.</w:t>
      </w:r>
    </w:p>
    <w:p w:rsidR="005F110F" w:rsidRPr="002846F7" w:rsidRDefault="005F110F" w:rsidP="00822C1B">
      <w:pPr>
        <w:autoSpaceDE w:val="0"/>
        <w:autoSpaceDN w:val="0"/>
        <w:adjustRightInd w:val="0"/>
        <w:spacing w:after="0" w:line="360" w:lineRule="auto"/>
        <w:jc w:val="both"/>
        <w:rPr>
          <w:rFonts w:ascii="Times New Roman" w:eastAsia="TimesNewRomanPSMT"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p>
    <w:p w:rsidR="00855567" w:rsidRPr="002846F7" w:rsidRDefault="00855567" w:rsidP="00822C1B">
      <w:pPr>
        <w:spacing w:after="0" w:line="360" w:lineRule="auto"/>
        <w:jc w:val="both"/>
        <w:rPr>
          <w:rFonts w:ascii="Times New Roman" w:hAnsi="Times New Roman" w:cs="Times New Roman"/>
          <w:color w:val="000000" w:themeColor="text1"/>
          <w:sz w:val="24"/>
          <w:szCs w:val="24"/>
        </w:rPr>
      </w:pPr>
    </w:p>
    <w:p w:rsidR="00471F11" w:rsidRPr="002846F7" w:rsidRDefault="00B758C3" w:rsidP="00822C1B">
      <w:pPr>
        <w:spacing w:after="0" w:line="360" w:lineRule="auto"/>
        <w:jc w:val="center"/>
        <w:outlineLvl w:val="0"/>
        <w:rPr>
          <w:rFonts w:ascii="Times New Roman" w:hAnsi="Times New Roman" w:cs="Times New Roman"/>
          <w:b/>
          <w:color w:val="000000" w:themeColor="text1"/>
          <w:sz w:val="28"/>
          <w:szCs w:val="28"/>
        </w:rPr>
      </w:pPr>
      <w:r w:rsidRPr="002846F7">
        <w:rPr>
          <w:rFonts w:ascii="Times New Roman" w:hAnsi="Times New Roman" w:cs="Times New Roman"/>
          <w:b/>
          <w:color w:val="000000" w:themeColor="text1"/>
          <w:sz w:val="28"/>
          <w:szCs w:val="28"/>
        </w:rPr>
        <w:lastRenderedPageBreak/>
        <w:t xml:space="preserve">Chapter III: </w:t>
      </w:r>
      <w:r w:rsidR="00471F11" w:rsidRPr="002846F7">
        <w:rPr>
          <w:rFonts w:ascii="Times New Roman" w:hAnsi="Times New Roman" w:cs="Times New Roman"/>
          <w:b/>
          <w:color w:val="000000" w:themeColor="text1"/>
          <w:sz w:val="28"/>
          <w:szCs w:val="28"/>
        </w:rPr>
        <w:t>Materials and Methods</w:t>
      </w:r>
    </w:p>
    <w:p w:rsidR="007F4B44" w:rsidRPr="002846F7" w:rsidRDefault="007F4B44" w:rsidP="00822C1B">
      <w:pPr>
        <w:spacing w:after="0" w:line="360" w:lineRule="auto"/>
        <w:jc w:val="both"/>
        <w:rPr>
          <w:rFonts w:ascii="Times New Roman" w:hAnsi="Times New Roman" w:cs="Times New Roman"/>
          <w:b/>
          <w:color w:val="000000" w:themeColor="text1"/>
          <w:sz w:val="26"/>
          <w:szCs w:val="24"/>
        </w:rPr>
      </w:pP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3.1. </w:t>
      </w:r>
      <w:r w:rsidR="00F340BB" w:rsidRPr="002846F7">
        <w:rPr>
          <w:rFonts w:ascii="Times New Roman" w:hAnsi="Times New Roman" w:cs="Times New Roman"/>
          <w:b/>
          <w:color w:val="000000" w:themeColor="text1"/>
          <w:sz w:val="24"/>
          <w:szCs w:val="24"/>
        </w:rPr>
        <w:t>Study area</w:t>
      </w:r>
    </w:p>
    <w:p w:rsidR="00E86A2C" w:rsidRPr="002846F7" w:rsidRDefault="00E86A2C" w:rsidP="00822C1B">
      <w:pPr>
        <w:spacing w:after="0" w:line="360" w:lineRule="auto"/>
        <w:jc w:val="both"/>
        <w:rPr>
          <w:rFonts w:ascii="Times New Roman" w:hAnsi="Times New Roman" w:cs="Times New Roman"/>
          <w:color w:val="000000" w:themeColor="text1"/>
          <w:sz w:val="18"/>
          <w:szCs w:val="24"/>
        </w:rPr>
      </w:pPr>
    </w:p>
    <w:p w:rsidR="00EF2B4D" w:rsidRPr="002846F7" w:rsidRDefault="00471F11" w:rsidP="00822C1B">
      <w:pPr>
        <w:spacing w:after="0" w:line="360" w:lineRule="auto"/>
        <w:jc w:val="both"/>
        <w:rPr>
          <w:rFonts w:ascii="Times New Roman" w:hAnsi="Times New Roman" w:cs="Times New Roman"/>
          <w:b/>
          <w:color w:val="000000" w:themeColor="text1"/>
          <w:sz w:val="24"/>
          <w:szCs w:val="24"/>
        </w:rPr>
      </w:pPr>
      <w:r w:rsidRPr="002846F7">
        <w:rPr>
          <w:rFonts w:ascii="Times New Roman" w:hAnsi="Times New Roman" w:cs="Times New Roman"/>
          <w:color w:val="000000" w:themeColor="text1"/>
          <w:sz w:val="24"/>
          <w:szCs w:val="24"/>
        </w:rPr>
        <w:t xml:space="preserve">The </w:t>
      </w:r>
      <w:r w:rsidR="00A46EB4" w:rsidRPr="002846F7">
        <w:rPr>
          <w:rFonts w:ascii="Times New Roman" w:hAnsi="Times New Roman" w:cs="Times New Roman"/>
          <w:color w:val="000000" w:themeColor="text1"/>
          <w:sz w:val="24"/>
          <w:szCs w:val="24"/>
        </w:rPr>
        <w:t>study</w:t>
      </w:r>
      <w:r w:rsidRPr="002846F7">
        <w:rPr>
          <w:rFonts w:ascii="Times New Roman" w:hAnsi="Times New Roman" w:cs="Times New Roman"/>
          <w:color w:val="000000" w:themeColor="text1"/>
          <w:sz w:val="24"/>
          <w:szCs w:val="24"/>
        </w:rPr>
        <w:t xml:space="preserve"> was conducted during May to June 2018 </w:t>
      </w:r>
      <w:r w:rsidR="00A46EB4" w:rsidRPr="002846F7">
        <w:rPr>
          <w:rFonts w:ascii="Times New Roman" w:hAnsi="Times New Roman" w:cs="Times New Roman"/>
          <w:color w:val="000000" w:themeColor="text1"/>
          <w:sz w:val="24"/>
          <w:szCs w:val="24"/>
        </w:rPr>
        <w:t>in K</w:t>
      </w:r>
      <w:r w:rsidR="00873C0E" w:rsidRPr="002846F7">
        <w:rPr>
          <w:rFonts w:ascii="Times New Roman" w:hAnsi="Times New Roman" w:cs="Times New Roman"/>
          <w:color w:val="000000" w:themeColor="text1"/>
          <w:sz w:val="24"/>
          <w:szCs w:val="24"/>
        </w:rPr>
        <w:t>hagracchari Hill district, the s</w:t>
      </w:r>
      <w:r w:rsidRPr="002846F7">
        <w:rPr>
          <w:rFonts w:ascii="Times New Roman" w:hAnsi="Times New Roman" w:cs="Times New Roman"/>
          <w:color w:val="000000" w:themeColor="text1"/>
          <w:sz w:val="24"/>
          <w:szCs w:val="24"/>
        </w:rPr>
        <w:t>outh-eastern part of Bangladesh and research laboratories of the Department of Animal Science and Nutrition, Chittagong Veterinary and Animal Sciences University, Khulshi, Chittagong-4225, Bangladesh. May-June is considered as summer season in Bangladesh. In May, average temperature was 31.5</w:t>
      </w:r>
      <w:r w:rsidRPr="002846F7">
        <w:rPr>
          <w:rFonts w:ascii="Times New Roman" w:hAnsi="Times New Roman" w:cs="Times New Roman"/>
          <w:color w:val="000000" w:themeColor="text1"/>
          <w:sz w:val="24"/>
          <w:szCs w:val="24"/>
          <w:vertAlign w:val="superscript"/>
        </w:rPr>
        <w:t>o</w:t>
      </w:r>
      <w:r w:rsidRPr="002846F7">
        <w:rPr>
          <w:rFonts w:ascii="Times New Roman" w:hAnsi="Times New Roman" w:cs="Times New Roman"/>
          <w:color w:val="000000" w:themeColor="text1"/>
          <w:sz w:val="24"/>
          <w:szCs w:val="24"/>
        </w:rPr>
        <w:t>C, average humidity was 82.0% and average precipitation was 184.8 mm. In June average temperature was 32.8</w:t>
      </w:r>
      <w:r w:rsidRPr="002846F7">
        <w:rPr>
          <w:rFonts w:ascii="Times New Roman" w:hAnsi="Times New Roman" w:cs="Times New Roman"/>
          <w:color w:val="000000" w:themeColor="text1"/>
          <w:sz w:val="24"/>
          <w:szCs w:val="24"/>
          <w:vertAlign w:val="superscript"/>
        </w:rPr>
        <w:t xml:space="preserve">o </w:t>
      </w:r>
      <w:r w:rsidRPr="002846F7">
        <w:rPr>
          <w:rFonts w:ascii="Times New Roman" w:hAnsi="Times New Roman" w:cs="Times New Roman"/>
          <w:color w:val="000000" w:themeColor="text1"/>
          <w:sz w:val="24"/>
          <w:szCs w:val="24"/>
        </w:rPr>
        <w:t xml:space="preserve">C, humidity was 88.0% and average precipitation was 67.5 mm </w:t>
      </w:r>
      <w:r w:rsidR="00EF2B4D" w:rsidRPr="002846F7">
        <w:rPr>
          <w:rFonts w:ascii="Times New Roman" w:hAnsi="Times New Roman" w:cs="Times New Roman"/>
          <w:b/>
          <w:color w:val="000000" w:themeColor="text1"/>
          <w:sz w:val="24"/>
          <w:szCs w:val="24"/>
        </w:rPr>
        <w:t>(BMD, 2015).</w:t>
      </w:r>
    </w:p>
    <w:p w:rsidR="00E86A2C" w:rsidRPr="002846F7" w:rsidRDefault="00E86A2C" w:rsidP="00822C1B">
      <w:pPr>
        <w:spacing w:after="0" w:line="360" w:lineRule="auto"/>
        <w:jc w:val="both"/>
        <w:rPr>
          <w:rFonts w:ascii="Times New Roman" w:hAnsi="Times New Roman" w:cs="Times New Roman"/>
          <w:b/>
          <w:color w:val="000000" w:themeColor="text1"/>
          <w:szCs w:val="24"/>
        </w:rPr>
      </w:pP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3.2. </w:t>
      </w:r>
      <w:r w:rsidR="00471F11" w:rsidRPr="002846F7">
        <w:rPr>
          <w:rFonts w:ascii="Times New Roman" w:hAnsi="Times New Roman" w:cs="Times New Roman"/>
          <w:b/>
          <w:color w:val="000000" w:themeColor="text1"/>
          <w:sz w:val="24"/>
          <w:szCs w:val="24"/>
        </w:rPr>
        <w:t>Design of the experiment</w:t>
      </w:r>
    </w:p>
    <w:p w:rsidR="00E86A2C" w:rsidRPr="002846F7" w:rsidRDefault="00E86A2C" w:rsidP="00822C1B">
      <w:pPr>
        <w:spacing w:after="0" w:line="360" w:lineRule="auto"/>
        <w:jc w:val="both"/>
        <w:rPr>
          <w:rFonts w:ascii="Times New Roman" w:hAnsi="Times New Roman" w:cs="Times New Roman"/>
          <w:color w:val="000000" w:themeColor="text1"/>
          <w:szCs w:val="24"/>
        </w:rPr>
      </w:pPr>
    </w:p>
    <w:p w:rsidR="00E86A2C" w:rsidRPr="002846F7" w:rsidRDefault="005158E4"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The experiment was carried out in a 2×4 factorial arrangement with 2 levels of lemon juice (0 and 1 mL/L of drinking water) and 4 levels of molasses (0, 0.5, 1 and 1.5% of drinking water from 1-2 wks and 0, 2.0, 2.5 and 3.0% of drinking water from 3-4 wks). Birds were randomly distributed into 16 floor pens and 10 birds were allocated per pen.</w:t>
      </w:r>
    </w:p>
    <w:p w:rsidR="005158E4" w:rsidRPr="002846F7" w:rsidRDefault="005158E4" w:rsidP="00822C1B">
      <w:pPr>
        <w:spacing w:after="0" w:line="360" w:lineRule="auto"/>
        <w:jc w:val="both"/>
        <w:outlineLvl w:val="0"/>
        <w:rPr>
          <w:rFonts w:ascii="Times New Roman" w:hAnsi="Times New Roman" w:cs="Times New Roman"/>
          <w:b/>
          <w:color w:val="000000" w:themeColor="text1"/>
          <w:sz w:val="24"/>
          <w:szCs w:val="24"/>
        </w:rPr>
      </w:pPr>
    </w:p>
    <w:p w:rsidR="00471F11" w:rsidRPr="002846F7" w:rsidRDefault="00A46EB4" w:rsidP="00822C1B">
      <w:pPr>
        <w:spacing w:after="0" w:line="360" w:lineRule="auto"/>
        <w:jc w:val="both"/>
        <w:outlineLvl w:val="0"/>
        <w:rPr>
          <w:rFonts w:ascii="Times New Roman" w:hAnsi="Times New Roman" w:cs="Times New Roman"/>
          <w:color w:val="000000" w:themeColor="text1"/>
          <w:sz w:val="24"/>
          <w:szCs w:val="24"/>
        </w:rPr>
      </w:pPr>
      <w:r w:rsidRPr="002846F7">
        <w:rPr>
          <w:rFonts w:ascii="Times New Roman" w:hAnsi="Times New Roman" w:cs="Times New Roman"/>
          <w:b/>
          <w:color w:val="000000" w:themeColor="text1"/>
          <w:sz w:val="24"/>
          <w:szCs w:val="24"/>
        </w:rPr>
        <w:t>Table 3.1</w:t>
      </w:r>
      <w:r w:rsidR="007005FF" w:rsidRPr="002846F7">
        <w:rPr>
          <w:rFonts w:ascii="Times New Roman" w:hAnsi="Times New Roman" w:cs="Times New Roman"/>
          <w:b/>
          <w:color w:val="000000" w:themeColor="text1"/>
          <w:sz w:val="24"/>
          <w:szCs w:val="24"/>
        </w:rPr>
        <w:t xml:space="preserve"> </w:t>
      </w:r>
      <w:r w:rsidR="007B78C0" w:rsidRPr="002846F7">
        <w:rPr>
          <w:rFonts w:ascii="Times New Roman" w:hAnsi="Times New Roman" w:cs="Times New Roman"/>
          <w:color w:val="000000" w:themeColor="text1"/>
          <w:sz w:val="24"/>
          <w:szCs w:val="24"/>
        </w:rPr>
        <w:t xml:space="preserve">Design of </w:t>
      </w:r>
      <w:r w:rsidR="007005FF" w:rsidRPr="002846F7">
        <w:rPr>
          <w:rFonts w:ascii="Times New Roman" w:hAnsi="Times New Roman" w:cs="Times New Roman"/>
          <w:color w:val="000000" w:themeColor="text1"/>
          <w:sz w:val="24"/>
          <w:szCs w:val="24"/>
        </w:rPr>
        <w:t>the experiment</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196"/>
        <w:gridCol w:w="3083"/>
        <w:gridCol w:w="1120"/>
        <w:gridCol w:w="3241"/>
      </w:tblGrid>
      <w:tr w:rsidR="007B78C0" w:rsidRPr="002846F7" w:rsidTr="00DC218D">
        <w:trPr>
          <w:trHeight w:val="70"/>
        </w:trPr>
        <w:tc>
          <w:tcPr>
            <w:tcW w:w="1196" w:type="dxa"/>
            <w:tcBorders>
              <w:top w:val="single" w:sz="4" w:space="0" w:color="auto"/>
              <w:bottom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Treatment</w:t>
            </w:r>
          </w:p>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Group</w:t>
            </w:r>
          </w:p>
        </w:tc>
        <w:tc>
          <w:tcPr>
            <w:tcW w:w="3083" w:type="dxa"/>
            <w:tcBorders>
              <w:top w:val="single" w:sz="4" w:space="0" w:color="auto"/>
              <w:bottom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Dietary combination</w:t>
            </w:r>
          </w:p>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(1</w:t>
            </w:r>
            <w:r w:rsidRPr="002846F7">
              <w:rPr>
                <w:rFonts w:ascii="Times New Roman" w:hAnsi="Times New Roman" w:cs="Times New Roman"/>
                <w:color w:val="000000" w:themeColor="text1"/>
                <w:szCs w:val="24"/>
                <w:vertAlign w:val="superscript"/>
              </w:rPr>
              <w:t>st</w:t>
            </w:r>
            <w:r w:rsidRPr="002846F7">
              <w:rPr>
                <w:rFonts w:ascii="Times New Roman" w:hAnsi="Times New Roman" w:cs="Times New Roman"/>
                <w:color w:val="000000" w:themeColor="text1"/>
                <w:szCs w:val="24"/>
              </w:rPr>
              <w:t xml:space="preserve"> and 2</w:t>
            </w:r>
            <w:r w:rsidRPr="002846F7">
              <w:rPr>
                <w:rFonts w:ascii="Times New Roman" w:hAnsi="Times New Roman" w:cs="Times New Roman"/>
                <w:color w:val="000000" w:themeColor="text1"/>
                <w:szCs w:val="24"/>
                <w:vertAlign w:val="superscript"/>
              </w:rPr>
              <w:t>nd</w:t>
            </w:r>
            <w:r w:rsidRPr="002846F7">
              <w:rPr>
                <w:rFonts w:ascii="Times New Roman" w:hAnsi="Times New Roman" w:cs="Times New Roman"/>
                <w:color w:val="000000" w:themeColor="text1"/>
                <w:szCs w:val="24"/>
              </w:rPr>
              <w:t xml:space="preserve"> week)</w:t>
            </w:r>
          </w:p>
        </w:tc>
        <w:tc>
          <w:tcPr>
            <w:tcW w:w="1120" w:type="dxa"/>
            <w:tcBorders>
              <w:top w:val="single" w:sz="4" w:space="0" w:color="auto"/>
              <w:bottom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Treatment</w:t>
            </w:r>
          </w:p>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Group</w:t>
            </w:r>
          </w:p>
        </w:tc>
        <w:tc>
          <w:tcPr>
            <w:tcW w:w="3241" w:type="dxa"/>
            <w:tcBorders>
              <w:top w:val="single" w:sz="4" w:space="0" w:color="auto"/>
              <w:bottom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Dietary combination</w:t>
            </w:r>
          </w:p>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 xml:space="preserve"> (3</w:t>
            </w:r>
            <w:r w:rsidRPr="002846F7">
              <w:rPr>
                <w:rFonts w:ascii="Times New Roman" w:hAnsi="Times New Roman" w:cs="Times New Roman"/>
                <w:color w:val="000000" w:themeColor="text1"/>
                <w:szCs w:val="24"/>
                <w:vertAlign w:val="superscript"/>
              </w:rPr>
              <w:t>rd</w:t>
            </w:r>
            <w:r w:rsidRPr="002846F7">
              <w:rPr>
                <w:rFonts w:ascii="Times New Roman" w:hAnsi="Times New Roman" w:cs="Times New Roman"/>
                <w:color w:val="000000" w:themeColor="text1"/>
                <w:szCs w:val="24"/>
              </w:rPr>
              <w:t xml:space="preserve"> and 4</w:t>
            </w:r>
            <w:r w:rsidRPr="002846F7">
              <w:rPr>
                <w:rFonts w:ascii="Times New Roman" w:hAnsi="Times New Roman" w:cs="Times New Roman"/>
                <w:color w:val="000000" w:themeColor="text1"/>
                <w:szCs w:val="24"/>
                <w:vertAlign w:val="superscript"/>
              </w:rPr>
              <w:t>th</w:t>
            </w:r>
            <w:r w:rsidRPr="002846F7">
              <w:rPr>
                <w:rFonts w:ascii="Times New Roman" w:hAnsi="Times New Roman" w:cs="Times New Roman"/>
                <w:color w:val="000000" w:themeColor="text1"/>
                <w:szCs w:val="24"/>
              </w:rPr>
              <w:t xml:space="preserve"> week)</w:t>
            </w:r>
          </w:p>
        </w:tc>
      </w:tr>
      <w:tr w:rsidR="007B78C0" w:rsidRPr="002846F7" w:rsidTr="00DC218D">
        <w:trPr>
          <w:trHeight w:val="126"/>
        </w:trPr>
        <w:tc>
          <w:tcPr>
            <w:tcW w:w="1196" w:type="dxa"/>
            <w:tcBorders>
              <w:top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00</w:t>
            </w:r>
          </w:p>
        </w:tc>
        <w:tc>
          <w:tcPr>
            <w:tcW w:w="3083" w:type="dxa"/>
            <w:tcBorders>
              <w:top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0%</w:t>
            </w:r>
          </w:p>
        </w:tc>
        <w:tc>
          <w:tcPr>
            <w:tcW w:w="1120" w:type="dxa"/>
            <w:tcBorders>
              <w:top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00</w:t>
            </w:r>
          </w:p>
        </w:tc>
        <w:tc>
          <w:tcPr>
            <w:tcW w:w="3241" w:type="dxa"/>
            <w:tcBorders>
              <w:top w:val="single" w:sz="4" w:space="0" w:color="auto"/>
            </w:tcBorders>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0%</w:t>
            </w:r>
          </w:p>
        </w:tc>
      </w:tr>
      <w:tr w:rsidR="007B78C0" w:rsidRPr="002846F7" w:rsidTr="00DC218D">
        <w:trPr>
          <w:trHeight w:val="70"/>
        </w:trPr>
        <w:tc>
          <w:tcPr>
            <w:tcW w:w="1196" w:type="dxa"/>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10</w:t>
            </w:r>
          </w:p>
        </w:tc>
        <w:tc>
          <w:tcPr>
            <w:tcW w:w="3083" w:type="dxa"/>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0%</w:t>
            </w:r>
          </w:p>
        </w:tc>
        <w:tc>
          <w:tcPr>
            <w:tcW w:w="1120" w:type="dxa"/>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10</w:t>
            </w:r>
          </w:p>
        </w:tc>
        <w:tc>
          <w:tcPr>
            <w:tcW w:w="3241" w:type="dxa"/>
            <w:shd w:val="clear" w:color="auto" w:fill="FFFFFF" w:themeFill="background1"/>
          </w:tcPr>
          <w:p w:rsidR="007B78C0" w:rsidRPr="002846F7" w:rsidRDefault="007B78C0"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0%</w:t>
            </w:r>
          </w:p>
        </w:tc>
      </w:tr>
      <w:tr w:rsidR="00F111B5" w:rsidRPr="002846F7" w:rsidTr="00DC218D">
        <w:trPr>
          <w:trHeight w:val="70"/>
        </w:trPr>
        <w:tc>
          <w:tcPr>
            <w:tcW w:w="1196"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01</w:t>
            </w:r>
          </w:p>
        </w:tc>
        <w:tc>
          <w:tcPr>
            <w:tcW w:w="3083"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0.5%</w:t>
            </w:r>
          </w:p>
        </w:tc>
        <w:tc>
          <w:tcPr>
            <w:tcW w:w="1120"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01</w:t>
            </w:r>
          </w:p>
        </w:tc>
        <w:tc>
          <w:tcPr>
            <w:tcW w:w="3241"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2</w:t>
            </w:r>
            <w:r w:rsidR="00244CB1" w:rsidRPr="002846F7">
              <w:rPr>
                <w:rFonts w:ascii="Times New Roman" w:hAnsi="Times New Roman" w:cs="Times New Roman"/>
                <w:color w:val="000000" w:themeColor="text1"/>
                <w:szCs w:val="24"/>
              </w:rPr>
              <w:t>.0</w:t>
            </w:r>
            <w:r w:rsidRPr="002846F7">
              <w:rPr>
                <w:rFonts w:ascii="Times New Roman" w:hAnsi="Times New Roman" w:cs="Times New Roman"/>
                <w:color w:val="000000" w:themeColor="text1"/>
                <w:szCs w:val="24"/>
              </w:rPr>
              <w:t>%</w:t>
            </w:r>
          </w:p>
        </w:tc>
      </w:tr>
      <w:tr w:rsidR="00F111B5" w:rsidRPr="002846F7" w:rsidTr="00DC218D">
        <w:trPr>
          <w:trHeight w:val="70"/>
        </w:trPr>
        <w:tc>
          <w:tcPr>
            <w:tcW w:w="1196"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11</w:t>
            </w:r>
          </w:p>
        </w:tc>
        <w:tc>
          <w:tcPr>
            <w:tcW w:w="3083"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0.5%</w:t>
            </w:r>
          </w:p>
        </w:tc>
        <w:tc>
          <w:tcPr>
            <w:tcW w:w="1120"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11</w:t>
            </w:r>
          </w:p>
        </w:tc>
        <w:tc>
          <w:tcPr>
            <w:tcW w:w="3241"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2</w:t>
            </w:r>
            <w:r w:rsidR="00244CB1" w:rsidRPr="002846F7">
              <w:rPr>
                <w:rFonts w:ascii="Times New Roman" w:hAnsi="Times New Roman" w:cs="Times New Roman"/>
                <w:color w:val="000000" w:themeColor="text1"/>
                <w:szCs w:val="24"/>
              </w:rPr>
              <w:t>.0</w:t>
            </w:r>
            <w:r w:rsidRPr="002846F7">
              <w:rPr>
                <w:rFonts w:ascii="Times New Roman" w:hAnsi="Times New Roman" w:cs="Times New Roman"/>
                <w:color w:val="000000" w:themeColor="text1"/>
                <w:szCs w:val="24"/>
              </w:rPr>
              <w:t>%</w:t>
            </w:r>
          </w:p>
        </w:tc>
      </w:tr>
      <w:tr w:rsidR="00F111B5" w:rsidRPr="002846F7" w:rsidTr="00DC218D">
        <w:trPr>
          <w:trHeight w:val="70"/>
        </w:trPr>
        <w:tc>
          <w:tcPr>
            <w:tcW w:w="1196"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02</w:t>
            </w:r>
          </w:p>
        </w:tc>
        <w:tc>
          <w:tcPr>
            <w:tcW w:w="3083"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1.0%</w:t>
            </w:r>
          </w:p>
        </w:tc>
        <w:tc>
          <w:tcPr>
            <w:tcW w:w="1120"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02</w:t>
            </w:r>
          </w:p>
        </w:tc>
        <w:tc>
          <w:tcPr>
            <w:tcW w:w="3241"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2.5%</w:t>
            </w:r>
          </w:p>
        </w:tc>
      </w:tr>
      <w:tr w:rsidR="00F111B5" w:rsidRPr="002846F7" w:rsidTr="00DC218D">
        <w:trPr>
          <w:trHeight w:val="70"/>
        </w:trPr>
        <w:tc>
          <w:tcPr>
            <w:tcW w:w="1196"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12</w:t>
            </w:r>
          </w:p>
        </w:tc>
        <w:tc>
          <w:tcPr>
            <w:tcW w:w="3083"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1.0%</w:t>
            </w:r>
          </w:p>
        </w:tc>
        <w:tc>
          <w:tcPr>
            <w:tcW w:w="1120"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12</w:t>
            </w:r>
          </w:p>
        </w:tc>
        <w:tc>
          <w:tcPr>
            <w:tcW w:w="3241"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 xml:space="preserve">Lemon 1 ml/L + Molasses </w:t>
            </w:r>
            <w:r w:rsidR="00244CB1" w:rsidRPr="002846F7">
              <w:rPr>
                <w:rFonts w:ascii="Times New Roman" w:hAnsi="Times New Roman" w:cs="Times New Roman"/>
                <w:color w:val="000000" w:themeColor="text1"/>
                <w:szCs w:val="24"/>
              </w:rPr>
              <w:t>2.5</w:t>
            </w:r>
            <w:r w:rsidRPr="002846F7">
              <w:rPr>
                <w:rFonts w:ascii="Times New Roman" w:hAnsi="Times New Roman" w:cs="Times New Roman"/>
                <w:color w:val="000000" w:themeColor="text1"/>
                <w:szCs w:val="24"/>
              </w:rPr>
              <w:t>%</w:t>
            </w:r>
          </w:p>
        </w:tc>
      </w:tr>
      <w:tr w:rsidR="00F111B5" w:rsidRPr="002846F7" w:rsidTr="00DC218D">
        <w:trPr>
          <w:trHeight w:val="70"/>
        </w:trPr>
        <w:tc>
          <w:tcPr>
            <w:tcW w:w="1196"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03</w:t>
            </w:r>
          </w:p>
        </w:tc>
        <w:tc>
          <w:tcPr>
            <w:tcW w:w="3083"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1.5%</w:t>
            </w:r>
          </w:p>
        </w:tc>
        <w:tc>
          <w:tcPr>
            <w:tcW w:w="1120" w:type="dxa"/>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03</w:t>
            </w:r>
          </w:p>
        </w:tc>
        <w:tc>
          <w:tcPr>
            <w:tcW w:w="3241" w:type="dxa"/>
            <w:shd w:val="clear" w:color="auto" w:fill="FFFFFF" w:themeFill="background1"/>
          </w:tcPr>
          <w:p w:rsidR="00F111B5" w:rsidRPr="002846F7" w:rsidRDefault="00244CB1"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0 ml/L + Molasses 3.0</w:t>
            </w:r>
            <w:r w:rsidR="00F111B5" w:rsidRPr="002846F7">
              <w:rPr>
                <w:rFonts w:ascii="Times New Roman" w:hAnsi="Times New Roman" w:cs="Times New Roman"/>
                <w:color w:val="000000" w:themeColor="text1"/>
                <w:szCs w:val="24"/>
              </w:rPr>
              <w:t>%</w:t>
            </w:r>
          </w:p>
        </w:tc>
      </w:tr>
      <w:tr w:rsidR="00F111B5" w:rsidRPr="002846F7" w:rsidTr="00DC218D">
        <w:trPr>
          <w:trHeight w:val="70"/>
        </w:trPr>
        <w:tc>
          <w:tcPr>
            <w:tcW w:w="1196" w:type="dxa"/>
            <w:tcBorders>
              <w:bottom w:val="single" w:sz="4" w:space="0" w:color="auto"/>
            </w:tcBorders>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13</w:t>
            </w:r>
          </w:p>
        </w:tc>
        <w:tc>
          <w:tcPr>
            <w:tcW w:w="3083" w:type="dxa"/>
            <w:tcBorders>
              <w:bottom w:val="single" w:sz="4" w:space="0" w:color="auto"/>
            </w:tcBorders>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Lemon 1 ml/L + Molasses 1.5%</w:t>
            </w:r>
          </w:p>
        </w:tc>
        <w:tc>
          <w:tcPr>
            <w:tcW w:w="1120" w:type="dxa"/>
            <w:tcBorders>
              <w:bottom w:val="single" w:sz="4" w:space="0" w:color="auto"/>
            </w:tcBorders>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T</w:t>
            </w:r>
            <w:r w:rsidRPr="002846F7">
              <w:rPr>
                <w:rFonts w:ascii="Times New Roman" w:hAnsi="Times New Roman" w:cs="Times New Roman"/>
                <w:color w:val="000000" w:themeColor="text1"/>
                <w:szCs w:val="24"/>
                <w:vertAlign w:val="subscript"/>
              </w:rPr>
              <w:t>13</w:t>
            </w:r>
          </w:p>
        </w:tc>
        <w:tc>
          <w:tcPr>
            <w:tcW w:w="3241" w:type="dxa"/>
            <w:tcBorders>
              <w:bottom w:val="single" w:sz="4" w:space="0" w:color="auto"/>
            </w:tcBorders>
            <w:shd w:val="clear" w:color="auto" w:fill="FFFFFF" w:themeFill="background1"/>
          </w:tcPr>
          <w:p w:rsidR="00F111B5" w:rsidRPr="002846F7" w:rsidRDefault="00F111B5" w:rsidP="00822C1B">
            <w:pPr>
              <w:spacing w:line="360" w:lineRule="auto"/>
              <w:jc w:val="both"/>
              <w:rPr>
                <w:rFonts w:ascii="Times New Roman" w:hAnsi="Times New Roman" w:cs="Times New Roman"/>
                <w:color w:val="000000" w:themeColor="text1"/>
                <w:szCs w:val="24"/>
              </w:rPr>
            </w:pPr>
            <w:r w:rsidRPr="002846F7">
              <w:rPr>
                <w:rFonts w:ascii="Times New Roman" w:hAnsi="Times New Roman" w:cs="Times New Roman"/>
                <w:color w:val="000000" w:themeColor="text1"/>
                <w:szCs w:val="24"/>
              </w:rPr>
              <w:t xml:space="preserve">Lemon 1 ml/L + Molasses </w:t>
            </w:r>
            <w:r w:rsidR="00244CB1" w:rsidRPr="002846F7">
              <w:rPr>
                <w:rFonts w:ascii="Times New Roman" w:hAnsi="Times New Roman" w:cs="Times New Roman"/>
                <w:color w:val="000000" w:themeColor="text1"/>
                <w:szCs w:val="24"/>
              </w:rPr>
              <w:t>3.0</w:t>
            </w:r>
            <w:r w:rsidRPr="002846F7">
              <w:rPr>
                <w:rFonts w:ascii="Times New Roman" w:hAnsi="Times New Roman" w:cs="Times New Roman"/>
                <w:color w:val="000000" w:themeColor="text1"/>
                <w:szCs w:val="24"/>
              </w:rPr>
              <w:t>%</w:t>
            </w:r>
          </w:p>
        </w:tc>
      </w:tr>
    </w:tbl>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lastRenderedPageBreak/>
        <w:t xml:space="preserve">3.3. </w:t>
      </w:r>
      <w:r w:rsidR="00471F11" w:rsidRPr="002846F7">
        <w:rPr>
          <w:rFonts w:ascii="Times New Roman" w:hAnsi="Times New Roman" w:cs="Times New Roman"/>
          <w:b/>
          <w:color w:val="000000" w:themeColor="text1"/>
          <w:sz w:val="24"/>
          <w:szCs w:val="24"/>
        </w:rPr>
        <w:t>Experimental birds and housing</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471F11" w:rsidRPr="002846F7" w:rsidRDefault="00DD25F5"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Two hundred for</w:t>
      </w:r>
      <w:r w:rsidR="005158E4" w:rsidRPr="002846F7">
        <w:rPr>
          <w:rFonts w:ascii="Times New Roman" w:hAnsi="Times New Roman" w:cs="Times New Roman"/>
          <w:color w:val="000000" w:themeColor="text1"/>
          <w:sz w:val="24"/>
          <w:szCs w:val="24"/>
        </w:rPr>
        <w:t>ty</w:t>
      </w:r>
      <w:r w:rsidR="00471F11" w:rsidRPr="002846F7">
        <w:rPr>
          <w:rFonts w:ascii="Times New Roman" w:hAnsi="Times New Roman" w:cs="Times New Roman"/>
          <w:color w:val="000000" w:themeColor="text1"/>
          <w:sz w:val="24"/>
          <w:szCs w:val="24"/>
        </w:rPr>
        <w:t xml:space="preserve"> Cobb 500</w:t>
      </w:r>
      <w:r w:rsidRPr="002846F7">
        <w:rPr>
          <w:rFonts w:ascii="Times New Roman" w:hAnsi="Times New Roman" w:cs="Times New Roman"/>
          <w:color w:val="000000" w:themeColor="text1"/>
          <w:sz w:val="24"/>
          <w:szCs w:val="24"/>
        </w:rPr>
        <w:t xml:space="preserve"> </w:t>
      </w:r>
      <w:r w:rsidR="00471F11" w:rsidRPr="002846F7">
        <w:rPr>
          <w:rFonts w:ascii="Times New Roman" w:hAnsi="Times New Roman" w:cs="Times New Roman"/>
          <w:color w:val="000000" w:themeColor="text1"/>
          <w:sz w:val="24"/>
          <w:szCs w:val="24"/>
        </w:rPr>
        <w:t>day old unsexed broiler chicks were pur</w:t>
      </w:r>
      <w:r w:rsidR="005158E4" w:rsidRPr="002846F7">
        <w:rPr>
          <w:rFonts w:ascii="Times New Roman" w:hAnsi="Times New Roman" w:cs="Times New Roman"/>
          <w:color w:val="000000" w:themeColor="text1"/>
          <w:sz w:val="24"/>
          <w:szCs w:val="24"/>
        </w:rPr>
        <w:t>chased from CP Bangladesh Co., L</w:t>
      </w:r>
      <w:r w:rsidR="00471F11" w:rsidRPr="002846F7">
        <w:rPr>
          <w:rFonts w:ascii="Times New Roman" w:hAnsi="Times New Roman" w:cs="Times New Roman"/>
          <w:color w:val="000000" w:themeColor="text1"/>
          <w:sz w:val="24"/>
          <w:szCs w:val="24"/>
        </w:rPr>
        <w:t xml:space="preserve">td. All chicks were examined for abnormalities and uniform size. Average body weight of the chicks was 46.74±0.26 g. The experimental shed has brick cemented floor with no wall but metal net wiring round. Floor space for each bird was 0.25 square feet in brooding box and 1.45 square feet in the floor. The cage was further divided into </w:t>
      </w:r>
      <w:r w:rsidR="00CC5ACA">
        <w:rPr>
          <w:rFonts w:ascii="Times New Roman" w:hAnsi="Times New Roman" w:cs="Times New Roman"/>
          <w:color w:val="000000" w:themeColor="text1"/>
          <w:sz w:val="24"/>
          <w:szCs w:val="24"/>
        </w:rPr>
        <w:t>24</w:t>
      </w:r>
      <w:r w:rsidR="00471F11" w:rsidRPr="002846F7">
        <w:rPr>
          <w:rFonts w:ascii="Times New Roman" w:hAnsi="Times New Roman" w:cs="Times New Roman"/>
          <w:color w:val="000000" w:themeColor="text1"/>
          <w:sz w:val="24"/>
          <w:szCs w:val="24"/>
        </w:rPr>
        <w:t xml:space="preserve"> pens. The pens were selected in an unbiased way for uniform distribution of chicks. The chicks were brooded in the separate brooder house. After 10 days, birds were transferred to the respective pens. Each pen was allocated for 10 birds. Dry and clean newspaper was placed over th</w:t>
      </w:r>
      <w:r w:rsidR="00CC5ACA">
        <w:rPr>
          <w:rFonts w:ascii="Times New Roman" w:hAnsi="Times New Roman" w:cs="Times New Roman"/>
          <w:color w:val="000000" w:themeColor="text1"/>
          <w:sz w:val="24"/>
          <w:szCs w:val="24"/>
        </w:rPr>
        <w:t>e litter material (s</w:t>
      </w:r>
      <w:r w:rsidR="00471F11" w:rsidRPr="002846F7">
        <w:rPr>
          <w:rFonts w:ascii="Times New Roman" w:hAnsi="Times New Roman" w:cs="Times New Roman"/>
          <w:color w:val="000000" w:themeColor="text1"/>
          <w:sz w:val="24"/>
          <w:szCs w:val="24"/>
        </w:rPr>
        <w:t xml:space="preserve">aw dust) in the brooding floor and changed for every 8 hours. Room temperature and humidity was maintained using 200 watt incandescent lamps. The birds were exposed to continuous lighting. </w:t>
      </w:r>
      <w:r w:rsidR="00CC5ACA">
        <w:rPr>
          <w:rFonts w:ascii="Times New Roman" w:hAnsi="Times New Roman" w:cs="Times New Roman"/>
          <w:color w:val="000000" w:themeColor="text1"/>
          <w:sz w:val="24"/>
          <w:szCs w:val="24"/>
        </w:rPr>
        <w:t>C</w:t>
      </w:r>
      <w:r w:rsidR="00471F11" w:rsidRPr="002846F7">
        <w:rPr>
          <w:rFonts w:ascii="Times New Roman" w:hAnsi="Times New Roman" w:cs="Times New Roman"/>
          <w:color w:val="000000" w:themeColor="text1"/>
          <w:sz w:val="24"/>
          <w:szCs w:val="24"/>
        </w:rPr>
        <w:t>hicks were brooded at a temperature of 95 °F, 90 °F, 85 °F and 80 °F for the 1</w:t>
      </w:r>
      <w:r w:rsidR="00471F11" w:rsidRPr="00CC5ACA">
        <w:rPr>
          <w:rFonts w:ascii="Times New Roman" w:hAnsi="Times New Roman" w:cs="Times New Roman"/>
          <w:color w:val="000000" w:themeColor="text1"/>
          <w:sz w:val="24"/>
          <w:szCs w:val="24"/>
          <w:vertAlign w:val="superscript"/>
        </w:rPr>
        <w:t>st</w:t>
      </w:r>
      <w:r w:rsidR="00471F11" w:rsidRPr="002846F7">
        <w:rPr>
          <w:rFonts w:ascii="Times New Roman" w:hAnsi="Times New Roman" w:cs="Times New Roman"/>
          <w:color w:val="000000" w:themeColor="text1"/>
          <w:sz w:val="24"/>
          <w:szCs w:val="24"/>
        </w:rPr>
        <w:t>, 2</w:t>
      </w:r>
      <w:r w:rsidR="00471F11" w:rsidRPr="00CC5ACA">
        <w:rPr>
          <w:rFonts w:ascii="Times New Roman" w:hAnsi="Times New Roman" w:cs="Times New Roman"/>
          <w:color w:val="000000" w:themeColor="text1"/>
          <w:sz w:val="24"/>
          <w:szCs w:val="24"/>
          <w:vertAlign w:val="superscript"/>
        </w:rPr>
        <w:t>nd</w:t>
      </w:r>
      <w:r w:rsidR="00471F11" w:rsidRPr="002846F7">
        <w:rPr>
          <w:rFonts w:ascii="Times New Roman" w:hAnsi="Times New Roman" w:cs="Times New Roman"/>
          <w:color w:val="000000" w:themeColor="text1"/>
          <w:sz w:val="24"/>
          <w:szCs w:val="24"/>
        </w:rPr>
        <w:t>, 3</w:t>
      </w:r>
      <w:r w:rsidR="00471F11" w:rsidRPr="00CC5ACA">
        <w:rPr>
          <w:rFonts w:ascii="Times New Roman" w:hAnsi="Times New Roman" w:cs="Times New Roman"/>
          <w:color w:val="000000" w:themeColor="text1"/>
          <w:sz w:val="24"/>
          <w:szCs w:val="24"/>
          <w:vertAlign w:val="superscript"/>
        </w:rPr>
        <w:t>rd</w:t>
      </w:r>
      <w:r w:rsidR="00471F11" w:rsidRPr="002846F7">
        <w:rPr>
          <w:rFonts w:ascii="Times New Roman" w:hAnsi="Times New Roman" w:cs="Times New Roman"/>
          <w:color w:val="000000" w:themeColor="text1"/>
          <w:sz w:val="24"/>
          <w:szCs w:val="24"/>
        </w:rPr>
        <w:t xml:space="preserve"> and 4</w:t>
      </w:r>
      <w:r w:rsidR="00471F11" w:rsidRPr="00CC5ACA">
        <w:rPr>
          <w:rFonts w:ascii="Times New Roman" w:hAnsi="Times New Roman" w:cs="Times New Roman"/>
          <w:color w:val="000000" w:themeColor="text1"/>
          <w:sz w:val="24"/>
          <w:szCs w:val="24"/>
          <w:vertAlign w:val="superscript"/>
        </w:rPr>
        <w:t>th</w:t>
      </w:r>
      <w:r w:rsidR="00CC5ACA">
        <w:rPr>
          <w:rFonts w:ascii="Times New Roman" w:hAnsi="Times New Roman" w:cs="Times New Roman"/>
          <w:color w:val="000000" w:themeColor="text1"/>
          <w:sz w:val="24"/>
          <w:szCs w:val="24"/>
        </w:rPr>
        <w:t xml:space="preserve"> weeks</w:t>
      </w:r>
      <w:r w:rsidR="00471F11" w:rsidRPr="002846F7">
        <w:rPr>
          <w:rFonts w:ascii="Times New Roman" w:hAnsi="Times New Roman" w:cs="Times New Roman"/>
          <w:color w:val="000000" w:themeColor="text1"/>
          <w:sz w:val="24"/>
          <w:szCs w:val="24"/>
        </w:rPr>
        <w:t xml:space="preserve"> respectively </w:t>
      </w:r>
      <w:r w:rsidR="00CC5ACA">
        <w:rPr>
          <w:rFonts w:ascii="Times New Roman" w:hAnsi="Times New Roman" w:cs="Times New Roman"/>
          <w:color w:val="000000" w:themeColor="text1"/>
          <w:sz w:val="24"/>
          <w:szCs w:val="24"/>
        </w:rPr>
        <w:t>by adjusting the no. of</w:t>
      </w:r>
      <w:r w:rsidR="00471F11" w:rsidRPr="002846F7">
        <w:rPr>
          <w:rFonts w:ascii="Times New Roman" w:hAnsi="Times New Roman" w:cs="Times New Roman"/>
          <w:color w:val="000000" w:themeColor="text1"/>
          <w:sz w:val="24"/>
          <w:szCs w:val="24"/>
        </w:rPr>
        <w:t xml:space="preserve"> incandescent bulbs</w:t>
      </w:r>
      <w:r w:rsidR="00CC5ACA">
        <w:rPr>
          <w:rFonts w:ascii="Times New Roman" w:hAnsi="Times New Roman" w:cs="Times New Roman"/>
          <w:color w:val="000000" w:themeColor="text1"/>
          <w:sz w:val="24"/>
          <w:szCs w:val="24"/>
        </w:rPr>
        <w:t>. Room t</w:t>
      </w:r>
      <w:r w:rsidR="00471F11" w:rsidRPr="002846F7">
        <w:rPr>
          <w:rFonts w:ascii="Times New Roman" w:hAnsi="Times New Roman" w:cs="Times New Roman"/>
          <w:color w:val="000000" w:themeColor="text1"/>
          <w:sz w:val="24"/>
          <w:szCs w:val="24"/>
        </w:rPr>
        <w:t>emperature was</w:t>
      </w:r>
      <w:r w:rsidR="00090573" w:rsidRPr="002846F7">
        <w:rPr>
          <w:rFonts w:ascii="Times New Roman" w:hAnsi="Times New Roman" w:cs="Times New Roman"/>
          <w:color w:val="000000" w:themeColor="text1"/>
          <w:sz w:val="24"/>
          <w:szCs w:val="24"/>
        </w:rPr>
        <w:t xml:space="preserve"> recorded by using thermometer</w:t>
      </w:r>
      <w:r w:rsidR="00CC5ACA">
        <w:rPr>
          <w:rFonts w:ascii="Times New Roman" w:hAnsi="Times New Roman" w:cs="Times New Roman"/>
          <w:color w:val="000000" w:themeColor="text1"/>
          <w:sz w:val="24"/>
          <w:szCs w:val="24"/>
        </w:rPr>
        <w:t>s</w:t>
      </w:r>
      <w:r w:rsidR="00090573" w:rsidRPr="002846F7">
        <w:rPr>
          <w:rFonts w:ascii="Times New Roman" w:hAnsi="Times New Roman" w:cs="Times New Roman"/>
          <w:color w:val="000000" w:themeColor="text1"/>
          <w:sz w:val="24"/>
          <w:szCs w:val="24"/>
        </w:rPr>
        <w:t>.</w:t>
      </w:r>
    </w:p>
    <w:p w:rsidR="00E86A2C" w:rsidRPr="002846F7" w:rsidRDefault="00E86A2C" w:rsidP="00822C1B">
      <w:pPr>
        <w:spacing w:after="0" w:line="360" w:lineRule="auto"/>
        <w:jc w:val="both"/>
        <w:rPr>
          <w:rFonts w:ascii="Times New Roman" w:hAnsi="Times New Roman" w:cs="Times New Roman"/>
          <w:b/>
          <w:color w:val="000000" w:themeColor="text1"/>
          <w:sz w:val="24"/>
          <w:szCs w:val="24"/>
        </w:rPr>
      </w:pP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3.4. </w:t>
      </w:r>
      <w:r w:rsidR="00471F11" w:rsidRPr="002846F7">
        <w:rPr>
          <w:rFonts w:ascii="Times New Roman" w:hAnsi="Times New Roman" w:cs="Times New Roman"/>
          <w:b/>
          <w:color w:val="000000" w:themeColor="text1"/>
          <w:sz w:val="24"/>
          <w:szCs w:val="24"/>
        </w:rPr>
        <w:t>Cleaning and sanitation</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The shed was thoroughly cleaned and washed by using tap water with caustic soda. For disinfection, phenyl solution (1% v/v) was sprayed on the floor, corners and ceiling. Following spray, cleaning was done by using brush and clean water. Brooding house, and rearing pens were cleaned in the same manner. After cleaning and disinfection, the house was left one week for proper drying. After drying, all doors and </w:t>
      </w:r>
      <w:r w:rsidR="00312EA9">
        <w:rPr>
          <w:rFonts w:ascii="Times New Roman" w:hAnsi="Times New Roman" w:cs="Times New Roman"/>
          <w:color w:val="000000" w:themeColor="text1"/>
          <w:sz w:val="24"/>
          <w:szCs w:val="24"/>
        </w:rPr>
        <w:t>windows</w:t>
      </w:r>
      <w:r w:rsidRPr="002846F7">
        <w:rPr>
          <w:rFonts w:ascii="Times New Roman" w:hAnsi="Times New Roman" w:cs="Times New Roman"/>
          <w:color w:val="000000" w:themeColor="text1"/>
          <w:sz w:val="24"/>
          <w:szCs w:val="24"/>
        </w:rPr>
        <w:t xml:space="preserve"> were closed wrapping by curtain. The room was fumigated (Adding 35 ml of formalin to 10 g potassium permanganate per cubic meter) and sealed for 24 hours. On the next day, lime was spread on the floor and around the shed. Footbath containing potassium permanganate (1% w/v) was kept at the entrance of the poultry shed and changed daily. Feeders were cleaned and washed with Timsen® solution (0.5% w/v) weekly before being used further. Drinkers were washed with potassium permanganate (1% w/v) and dried up daily in the morning.</w:t>
      </w: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lastRenderedPageBreak/>
        <w:t xml:space="preserve">3.5. </w:t>
      </w:r>
      <w:r w:rsidR="00471F11" w:rsidRPr="002846F7">
        <w:rPr>
          <w:rFonts w:ascii="Times New Roman" w:hAnsi="Times New Roman" w:cs="Times New Roman"/>
          <w:b/>
          <w:color w:val="000000" w:themeColor="text1"/>
          <w:sz w:val="24"/>
          <w:szCs w:val="24"/>
        </w:rPr>
        <w:t>Experimental diets</w:t>
      </w:r>
    </w:p>
    <w:p w:rsidR="00E86A2C" w:rsidRPr="002846F7" w:rsidRDefault="00E86A2C" w:rsidP="00822C1B">
      <w:pPr>
        <w:spacing w:after="0" w:line="360" w:lineRule="auto"/>
        <w:jc w:val="both"/>
        <w:rPr>
          <w:rFonts w:ascii="Times New Roman" w:hAnsi="Times New Roman" w:cs="Times New Roman"/>
          <w:color w:val="000000" w:themeColor="text1"/>
          <w:sz w:val="20"/>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Readymade </w:t>
      </w:r>
      <w:r w:rsidR="001F5D46" w:rsidRPr="002846F7">
        <w:rPr>
          <w:rFonts w:ascii="Times New Roman" w:hAnsi="Times New Roman" w:cs="Times New Roman"/>
          <w:color w:val="000000" w:themeColor="text1"/>
          <w:sz w:val="24"/>
          <w:szCs w:val="24"/>
        </w:rPr>
        <w:t>feed</w:t>
      </w:r>
      <w:r w:rsidR="007571C1" w:rsidRPr="002846F7">
        <w:rPr>
          <w:rFonts w:ascii="Times New Roman" w:hAnsi="Times New Roman" w:cs="Times New Roman"/>
          <w:color w:val="000000" w:themeColor="text1"/>
          <w:sz w:val="24"/>
          <w:szCs w:val="24"/>
        </w:rPr>
        <w:t>s</w:t>
      </w:r>
      <w:r w:rsidR="001F5D46" w:rsidRPr="002846F7">
        <w:rPr>
          <w:rFonts w:ascii="Times New Roman" w:hAnsi="Times New Roman" w:cs="Times New Roman"/>
          <w:color w:val="000000" w:themeColor="text1"/>
          <w:sz w:val="24"/>
          <w:szCs w:val="24"/>
        </w:rPr>
        <w:t xml:space="preserve"> of</w:t>
      </w:r>
      <w:r w:rsidRPr="002846F7">
        <w:rPr>
          <w:rFonts w:ascii="Times New Roman" w:hAnsi="Times New Roman" w:cs="Times New Roman"/>
          <w:color w:val="000000" w:themeColor="text1"/>
          <w:sz w:val="24"/>
          <w:szCs w:val="24"/>
        </w:rPr>
        <w:t xml:space="preserve"> CP Bangladesh Co., Ltd was purchased from local </w:t>
      </w:r>
      <w:r w:rsidR="001F5D46" w:rsidRPr="002846F7">
        <w:rPr>
          <w:rFonts w:ascii="Times New Roman" w:hAnsi="Times New Roman" w:cs="Times New Roman"/>
          <w:color w:val="000000" w:themeColor="text1"/>
          <w:sz w:val="24"/>
          <w:szCs w:val="24"/>
        </w:rPr>
        <w:t xml:space="preserve">dealer. </w:t>
      </w:r>
      <w:r w:rsidRPr="002846F7">
        <w:rPr>
          <w:rFonts w:ascii="Times New Roman" w:hAnsi="Times New Roman" w:cs="Times New Roman"/>
          <w:color w:val="000000" w:themeColor="text1"/>
          <w:sz w:val="24"/>
          <w:szCs w:val="24"/>
        </w:rPr>
        <w:t>There are three types of feed I purchased, Starter-510</w:t>
      </w:r>
      <w:r w:rsidR="005158E4"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(0-1</w:t>
      </w:r>
      <w:r w:rsidR="005158E4" w:rsidRPr="002846F7">
        <w:rPr>
          <w:rFonts w:ascii="Times New Roman" w:hAnsi="Times New Roman" w:cs="Times New Roman"/>
          <w:color w:val="000000" w:themeColor="text1"/>
          <w:sz w:val="24"/>
          <w:szCs w:val="24"/>
        </w:rPr>
        <w:t>3 days), Grower-510S (</w:t>
      </w:r>
      <w:r w:rsidRPr="002846F7">
        <w:rPr>
          <w:rFonts w:ascii="Times New Roman" w:hAnsi="Times New Roman" w:cs="Times New Roman"/>
          <w:color w:val="000000" w:themeColor="text1"/>
          <w:sz w:val="24"/>
          <w:szCs w:val="24"/>
        </w:rPr>
        <w:t>14-22 days) and Finisher-511</w:t>
      </w:r>
      <w:r w:rsidR="005158E4"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23-28 days).</w:t>
      </w:r>
      <w:r w:rsidR="005158E4"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The proximate </w:t>
      </w:r>
      <w:r w:rsidR="005158E4" w:rsidRPr="002846F7">
        <w:rPr>
          <w:rFonts w:ascii="Times New Roman" w:hAnsi="Times New Roman" w:cs="Times New Roman"/>
          <w:color w:val="000000" w:themeColor="text1"/>
          <w:sz w:val="24"/>
          <w:szCs w:val="24"/>
        </w:rPr>
        <w:t xml:space="preserve">composition </w:t>
      </w:r>
      <w:r w:rsidRPr="002846F7">
        <w:rPr>
          <w:rFonts w:ascii="Times New Roman" w:hAnsi="Times New Roman" w:cs="Times New Roman"/>
          <w:color w:val="000000" w:themeColor="text1"/>
          <w:sz w:val="24"/>
          <w:szCs w:val="24"/>
        </w:rPr>
        <w:t xml:space="preserve"> of starter, grower and finisher feeds a</w:t>
      </w:r>
      <w:r w:rsidR="007571C1" w:rsidRPr="002846F7">
        <w:rPr>
          <w:rFonts w:ascii="Times New Roman" w:hAnsi="Times New Roman" w:cs="Times New Roman"/>
          <w:color w:val="000000" w:themeColor="text1"/>
          <w:sz w:val="24"/>
          <w:szCs w:val="24"/>
        </w:rPr>
        <w:t>re given in Table 6</w:t>
      </w:r>
      <w:r w:rsidRPr="002846F7">
        <w:rPr>
          <w:rFonts w:ascii="Times New Roman" w:hAnsi="Times New Roman" w:cs="Times New Roman"/>
          <w:color w:val="000000" w:themeColor="text1"/>
          <w:sz w:val="24"/>
          <w:szCs w:val="24"/>
        </w:rPr>
        <w:t>.</w:t>
      </w:r>
    </w:p>
    <w:p w:rsidR="00E86A2C" w:rsidRPr="002846F7" w:rsidRDefault="00E86A2C" w:rsidP="00822C1B">
      <w:pPr>
        <w:spacing w:after="0" w:line="360" w:lineRule="auto"/>
        <w:jc w:val="both"/>
        <w:rPr>
          <w:rFonts w:ascii="Times New Roman" w:hAnsi="Times New Roman" w:cs="Times New Roman"/>
          <w:color w:val="000000" w:themeColor="text1"/>
          <w:sz w:val="20"/>
          <w:szCs w:val="24"/>
        </w:rPr>
      </w:pPr>
    </w:p>
    <w:p w:rsidR="00471F11" w:rsidRPr="002846F7" w:rsidRDefault="00A46EB4" w:rsidP="00822C1B">
      <w:pPr>
        <w:spacing w:after="0" w:line="360" w:lineRule="auto"/>
        <w:jc w:val="both"/>
        <w:outlineLvl w:val="0"/>
        <w:rPr>
          <w:rFonts w:ascii="Times New Roman" w:hAnsi="Times New Roman" w:cs="Times New Roman"/>
          <w:color w:val="000000" w:themeColor="text1"/>
          <w:sz w:val="24"/>
          <w:szCs w:val="24"/>
        </w:rPr>
      </w:pPr>
      <w:r w:rsidRPr="002846F7">
        <w:rPr>
          <w:rFonts w:ascii="Times New Roman" w:hAnsi="Times New Roman" w:cs="Times New Roman"/>
          <w:b/>
          <w:color w:val="000000" w:themeColor="text1"/>
          <w:sz w:val="24"/>
          <w:szCs w:val="24"/>
        </w:rPr>
        <w:t>Table 3.2</w:t>
      </w:r>
      <w:r w:rsidR="0078285B" w:rsidRPr="002846F7">
        <w:rPr>
          <w:rFonts w:ascii="Times New Roman" w:hAnsi="Times New Roman" w:cs="Times New Roman"/>
          <w:b/>
          <w:color w:val="000000" w:themeColor="text1"/>
          <w:sz w:val="24"/>
          <w:szCs w:val="24"/>
        </w:rPr>
        <w:t xml:space="preserve"> </w:t>
      </w:r>
      <w:r w:rsidR="00471F11" w:rsidRPr="002846F7">
        <w:rPr>
          <w:rFonts w:ascii="Times New Roman" w:hAnsi="Times New Roman" w:cs="Times New Roman"/>
          <w:color w:val="000000" w:themeColor="text1"/>
          <w:sz w:val="24"/>
          <w:szCs w:val="24"/>
        </w:rPr>
        <w:t xml:space="preserve">Proximate </w:t>
      </w:r>
      <w:r w:rsidR="00951D97" w:rsidRPr="002846F7">
        <w:rPr>
          <w:rFonts w:ascii="Times New Roman" w:hAnsi="Times New Roman" w:cs="Times New Roman"/>
          <w:color w:val="000000" w:themeColor="text1"/>
          <w:sz w:val="24"/>
          <w:szCs w:val="24"/>
        </w:rPr>
        <w:t>analysis</w:t>
      </w:r>
      <w:r w:rsidR="00471F11" w:rsidRPr="002846F7">
        <w:rPr>
          <w:rFonts w:ascii="Times New Roman" w:hAnsi="Times New Roman" w:cs="Times New Roman"/>
          <w:color w:val="000000" w:themeColor="text1"/>
          <w:sz w:val="24"/>
          <w:szCs w:val="24"/>
        </w:rPr>
        <w:t xml:space="preserve"> of different types of feed </w:t>
      </w:r>
      <w:r w:rsidR="00E86A2C" w:rsidRPr="002846F7">
        <w:rPr>
          <w:rFonts w:ascii="Times New Roman" w:hAnsi="Times New Roman" w:cs="Times New Roman"/>
          <w:color w:val="000000" w:themeColor="text1"/>
          <w:sz w:val="24"/>
          <w:szCs w:val="24"/>
        </w:rPr>
        <w:t>of CP Bangladesh</w:t>
      </w:r>
    </w:p>
    <w:p w:rsidR="00E86A2C" w:rsidRPr="002846F7" w:rsidRDefault="00E86A2C" w:rsidP="00822C1B">
      <w:pPr>
        <w:spacing w:after="0" w:line="360" w:lineRule="auto"/>
        <w:jc w:val="both"/>
        <w:rPr>
          <w:rFonts w:ascii="Times New Roman" w:hAnsi="Times New Roman" w:cs="Times New Roman"/>
          <w:color w:val="000000" w:themeColor="text1"/>
          <w:sz w:val="20"/>
          <w:szCs w:val="24"/>
        </w:rPr>
      </w:pPr>
    </w:p>
    <w:tbl>
      <w:tblPr>
        <w:tblStyle w:val="TableGrid"/>
        <w:tblW w:w="8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18"/>
        <w:gridCol w:w="900"/>
        <w:gridCol w:w="716"/>
        <w:gridCol w:w="900"/>
        <w:gridCol w:w="900"/>
        <w:gridCol w:w="810"/>
        <w:gridCol w:w="900"/>
        <w:gridCol w:w="900"/>
        <w:gridCol w:w="1496"/>
      </w:tblGrid>
      <w:tr w:rsidR="00471F11" w:rsidRPr="002846F7" w:rsidTr="00FA4FF5">
        <w:trPr>
          <w:trHeight w:val="85"/>
        </w:trPr>
        <w:tc>
          <w:tcPr>
            <w:tcW w:w="1118" w:type="dxa"/>
            <w:tcBorders>
              <w:top w:val="single" w:sz="4" w:space="0" w:color="auto"/>
              <w:bottom w:val="single" w:sz="4" w:space="0" w:color="auto"/>
            </w:tcBorders>
          </w:tcPr>
          <w:p w:rsidR="00471F11" w:rsidRPr="002846F7" w:rsidRDefault="00471F11"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Feed code</w:t>
            </w:r>
          </w:p>
        </w:tc>
        <w:tc>
          <w:tcPr>
            <w:tcW w:w="900" w:type="dxa"/>
            <w:tcBorders>
              <w:top w:val="single" w:sz="4" w:space="0" w:color="auto"/>
              <w:bottom w:val="single" w:sz="4" w:space="0" w:color="auto"/>
            </w:tcBorders>
          </w:tcPr>
          <w:p w:rsidR="00471F11" w:rsidRPr="002846F7" w:rsidRDefault="00471F11"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Type</w:t>
            </w:r>
          </w:p>
        </w:tc>
        <w:tc>
          <w:tcPr>
            <w:tcW w:w="716"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vertAlign w:val="superscript"/>
              </w:rPr>
            </w:pPr>
            <w:r w:rsidRPr="002846F7">
              <w:rPr>
                <w:rFonts w:ascii="Times New Roman" w:hAnsi="Times New Roman" w:cs="Times New Roman"/>
                <w:b/>
                <w:color w:val="000000" w:themeColor="text1"/>
                <w:sz w:val="20"/>
                <w:szCs w:val="20"/>
              </w:rPr>
              <w:t>ME</w:t>
            </w:r>
            <w:r w:rsidR="00136ABF" w:rsidRPr="002846F7">
              <w:rPr>
                <w:rFonts w:ascii="Times New Roman" w:hAnsi="Times New Roman" w:cs="Times New Roman"/>
                <w:b/>
                <w:color w:val="000000" w:themeColor="text1"/>
                <w:sz w:val="20"/>
                <w:szCs w:val="20"/>
                <w:vertAlign w:val="superscript"/>
              </w:rPr>
              <w:t>*</w:t>
            </w:r>
          </w:p>
        </w:tc>
        <w:tc>
          <w:tcPr>
            <w:tcW w:w="900"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 xml:space="preserve">CP </w:t>
            </w:r>
            <w:r w:rsidR="00471F11" w:rsidRPr="002846F7">
              <w:rPr>
                <w:rFonts w:ascii="Times New Roman" w:hAnsi="Times New Roman" w:cs="Times New Roman"/>
                <w:b/>
                <w:color w:val="000000" w:themeColor="text1"/>
                <w:sz w:val="20"/>
                <w:szCs w:val="20"/>
              </w:rPr>
              <w:t>(%)</w:t>
            </w:r>
          </w:p>
        </w:tc>
        <w:tc>
          <w:tcPr>
            <w:tcW w:w="900"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 xml:space="preserve">Ca </w:t>
            </w:r>
            <w:r w:rsidR="00471F11" w:rsidRPr="002846F7">
              <w:rPr>
                <w:rFonts w:ascii="Times New Roman" w:hAnsi="Times New Roman" w:cs="Times New Roman"/>
                <w:b/>
                <w:color w:val="000000" w:themeColor="text1"/>
                <w:sz w:val="20"/>
                <w:szCs w:val="20"/>
              </w:rPr>
              <w:t>(%)</w:t>
            </w:r>
          </w:p>
        </w:tc>
        <w:tc>
          <w:tcPr>
            <w:tcW w:w="810"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 xml:space="preserve">P </w:t>
            </w:r>
            <w:r w:rsidR="00471F11" w:rsidRPr="002846F7">
              <w:rPr>
                <w:rFonts w:ascii="Times New Roman" w:hAnsi="Times New Roman" w:cs="Times New Roman"/>
                <w:b/>
                <w:color w:val="000000" w:themeColor="text1"/>
                <w:sz w:val="20"/>
                <w:szCs w:val="20"/>
              </w:rPr>
              <w:t>(%)</w:t>
            </w:r>
          </w:p>
        </w:tc>
        <w:tc>
          <w:tcPr>
            <w:tcW w:w="900"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 xml:space="preserve">EE </w:t>
            </w:r>
            <w:r w:rsidR="00471F11" w:rsidRPr="002846F7">
              <w:rPr>
                <w:rFonts w:ascii="Times New Roman" w:hAnsi="Times New Roman" w:cs="Times New Roman"/>
                <w:b/>
                <w:color w:val="000000" w:themeColor="text1"/>
                <w:sz w:val="20"/>
                <w:szCs w:val="20"/>
              </w:rPr>
              <w:t>(%)</w:t>
            </w:r>
          </w:p>
        </w:tc>
        <w:tc>
          <w:tcPr>
            <w:tcW w:w="900" w:type="dxa"/>
            <w:tcBorders>
              <w:top w:val="single" w:sz="4" w:space="0" w:color="auto"/>
              <w:bottom w:val="single" w:sz="4" w:space="0" w:color="auto"/>
            </w:tcBorders>
          </w:tcPr>
          <w:p w:rsidR="00471F11" w:rsidRPr="002846F7" w:rsidRDefault="00392FBF"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 xml:space="preserve">CF </w:t>
            </w:r>
            <w:r w:rsidR="00471F11" w:rsidRPr="002846F7">
              <w:rPr>
                <w:rFonts w:ascii="Times New Roman" w:hAnsi="Times New Roman" w:cs="Times New Roman"/>
                <w:b/>
                <w:color w:val="000000" w:themeColor="text1"/>
                <w:sz w:val="20"/>
                <w:szCs w:val="20"/>
              </w:rPr>
              <w:t>(%)</w:t>
            </w:r>
          </w:p>
        </w:tc>
        <w:tc>
          <w:tcPr>
            <w:tcW w:w="1496" w:type="dxa"/>
            <w:tcBorders>
              <w:top w:val="single" w:sz="4" w:space="0" w:color="auto"/>
              <w:bottom w:val="single" w:sz="4" w:space="0" w:color="auto"/>
            </w:tcBorders>
          </w:tcPr>
          <w:p w:rsidR="00471F11" w:rsidRPr="002846F7" w:rsidRDefault="00471F11" w:rsidP="002F4538">
            <w:pPr>
              <w:spacing w:line="300" w:lineRule="auto"/>
              <w:jc w:val="both"/>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Moisture</w:t>
            </w:r>
            <w:r w:rsidR="00A84DC8" w:rsidRPr="002846F7">
              <w:rPr>
                <w:rFonts w:ascii="Times New Roman" w:hAnsi="Times New Roman" w:cs="Times New Roman"/>
                <w:b/>
                <w:color w:val="000000" w:themeColor="text1"/>
                <w:sz w:val="20"/>
                <w:szCs w:val="20"/>
              </w:rPr>
              <w:t xml:space="preserve"> </w:t>
            </w:r>
            <w:r w:rsidRPr="002846F7">
              <w:rPr>
                <w:rFonts w:ascii="Times New Roman" w:hAnsi="Times New Roman" w:cs="Times New Roman"/>
                <w:b/>
                <w:color w:val="000000" w:themeColor="text1"/>
                <w:sz w:val="20"/>
                <w:szCs w:val="20"/>
              </w:rPr>
              <w:t>(%)</w:t>
            </w:r>
          </w:p>
        </w:tc>
      </w:tr>
      <w:tr w:rsidR="00471F11" w:rsidRPr="002846F7" w:rsidTr="00FA4FF5">
        <w:trPr>
          <w:trHeight w:val="85"/>
        </w:trPr>
        <w:tc>
          <w:tcPr>
            <w:tcW w:w="1118"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510</w:t>
            </w:r>
          </w:p>
        </w:tc>
        <w:tc>
          <w:tcPr>
            <w:tcW w:w="90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Starter</w:t>
            </w:r>
          </w:p>
        </w:tc>
        <w:tc>
          <w:tcPr>
            <w:tcW w:w="716"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3050</w:t>
            </w:r>
          </w:p>
        </w:tc>
        <w:tc>
          <w:tcPr>
            <w:tcW w:w="90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21.5</w:t>
            </w:r>
          </w:p>
        </w:tc>
        <w:tc>
          <w:tcPr>
            <w:tcW w:w="90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81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0.5</w:t>
            </w:r>
          </w:p>
        </w:tc>
        <w:tc>
          <w:tcPr>
            <w:tcW w:w="90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3.5</w:t>
            </w:r>
          </w:p>
        </w:tc>
        <w:tc>
          <w:tcPr>
            <w:tcW w:w="900"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5.0</w:t>
            </w:r>
          </w:p>
        </w:tc>
        <w:tc>
          <w:tcPr>
            <w:tcW w:w="1496" w:type="dxa"/>
            <w:tcBorders>
              <w:top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12.0</w:t>
            </w:r>
          </w:p>
        </w:tc>
      </w:tr>
      <w:tr w:rsidR="00471F11" w:rsidRPr="002846F7" w:rsidTr="00FA4FF5">
        <w:trPr>
          <w:trHeight w:val="95"/>
        </w:trPr>
        <w:tc>
          <w:tcPr>
            <w:tcW w:w="1118"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510S</w:t>
            </w:r>
          </w:p>
        </w:tc>
        <w:tc>
          <w:tcPr>
            <w:tcW w:w="900"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Grower</w:t>
            </w:r>
          </w:p>
        </w:tc>
        <w:tc>
          <w:tcPr>
            <w:tcW w:w="716"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3100</w:t>
            </w:r>
          </w:p>
        </w:tc>
        <w:tc>
          <w:tcPr>
            <w:tcW w:w="900"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w:t>
            </w:r>
          </w:p>
        </w:tc>
        <w:tc>
          <w:tcPr>
            <w:tcW w:w="900"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810"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w:t>
            </w:r>
          </w:p>
        </w:tc>
        <w:tc>
          <w:tcPr>
            <w:tcW w:w="900" w:type="dxa"/>
          </w:tcPr>
          <w:p w:rsidR="00471F11" w:rsidRPr="002846F7" w:rsidRDefault="00312EA9" w:rsidP="002F4538">
            <w:pPr>
              <w:spacing w:line="30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471F11" w:rsidRPr="002846F7">
              <w:rPr>
                <w:rFonts w:ascii="Times New Roman" w:hAnsi="Times New Roman" w:cs="Times New Roman"/>
                <w:color w:val="000000" w:themeColor="text1"/>
                <w:sz w:val="20"/>
                <w:szCs w:val="20"/>
              </w:rPr>
              <w:t>.0</w:t>
            </w:r>
          </w:p>
        </w:tc>
        <w:tc>
          <w:tcPr>
            <w:tcW w:w="900"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5.0</w:t>
            </w:r>
          </w:p>
        </w:tc>
        <w:tc>
          <w:tcPr>
            <w:tcW w:w="1496" w:type="dxa"/>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12.0</w:t>
            </w:r>
          </w:p>
        </w:tc>
      </w:tr>
      <w:tr w:rsidR="00471F11" w:rsidRPr="002846F7" w:rsidTr="00FA4FF5">
        <w:trPr>
          <w:trHeight w:val="95"/>
        </w:trPr>
        <w:tc>
          <w:tcPr>
            <w:tcW w:w="1118"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511</w:t>
            </w:r>
          </w:p>
        </w:tc>
        <w:tc>
          <w:tcPr>
            <w:tcW w:w="900"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Finisher</w:t>
            </w:r>
          </w:p>
        </w:tc>
        <w:tc>
          <w:tcPr>
            <w:tcW w:w="716"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3250</w:t>
            </w:r>
          </w:p>
        </w:tc>
        <w:tc>
          <w:tcPr>
            <w:tcW w:w="900"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19</w:t>
            </w:r>
          </w:p>
        </w:tc>
        <w:tc>
          <w:tcPr>
            <w:tcW w:w="900"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810"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w:t>
            </w:r>
          </w:p>
        </w:tc>
        <w:tc>
          <w:tcPr>
            <w:tcW w:w="900" w:type="dxa"/>
            <w:tcBorders>
              <w:bottom w:val="single" w:sz="4" w:space="0" w:color="auto"/>
            </w:tcBorders>
          </w:tcPr>
          <w:p w:rsidR="00471F11" w:rsidRPr="002846F7" w:rsidRDefault="00312EA9" w:rsidP="002F4538">
            <w:pPr>
              <w:spacing w:line="30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900"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w:t>
            </w:r>
            <w:r w:rsidR="00B473A7">
              <w:rPr>
                <w:rFonts w:ascii="Times New Roman" w:hAnsi="Times New Roman" w:cs="Times New Roman"/>
                <w:color w:val="000000" w:themeColor="text1"/>
                <w:sz w:val="20"/>
                <w:szCs w:val="20"/>
              </w:rPr>
              <w:t>0</w:t>
            </w:r>
          </w:p>
        </w:tc>
        <w:tc>
          <w:tcPr>
            <w:tcW w:w="1496" w:type="dxa"/>
            <w:tcBorders>
              <w:bottom w:val="single" w:sz="4" w:space="0" w:color="auto"/>
            </w:tcBorders>
          </w:tcPr>
          <w:p w:rsidR="00471F11" w:rsidRPr="002846F7" w:rsidRDefault="00471F11" w:rsidP="002F4538">
            <w:pPr>
              <w:spacing w:line="30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12.0</w:t>
            </w:r>
          </w:p>
        </w:tc>
      </w:tr>
    </w:tbl>
    <w:p w:rsidR="00471F11" w:rsidRPr="002846F7" w:rsidRDefault="00FA4FF5" w:rsidP="00822C1B">
      <w:pPr>
        <w:spacing w:after="0" w:line="360" w:lineRule="auto"/>
        <w:jc w:val="both"/>
        <w:rPr>
          <w:rFonts w:ascii="Times New Roman" w:hAnsi="Times New Roman" w:cs="Times New Roman"/>
          <w:color w:val="000000" w:themeColor="text1"/>
          <w:sz w:val="20"/>
          <w:szCs w:val="24"/>
        </w:rPr>
      </w:pPr>
      <w:bookmarkStart w:id="1" w:name="_GoBack"/>
      <w:bookmarkEnd w:id="1"/>
      <w:r w:rsidRPr="002846F7">
        <w:rPr>
          <w:rFonts w:ascii="Times New Roman" w:hAnsi="Times New Roman" w:cs="Times New Roman"/>
          <w:color w:val="000000" w:themeColor="text1"/>
          <w:sz w:val="20"/>
          <w:szCs w:val="24"/>
          <w:vertAlign w:val="superscript"/>
        </w:rPr>
        <w:t>*</w:t>
      </w:r>
      <w:r w:rsidR="005158E4" w:rsidRPr="002846F7">
        <w:rPr>
          <w:rFonts w:ascii="Times New Roman" w:hAnsi="Times New Roman" w:cs="Times New Roman"/>
          <w:b/>
          <w:color w:val="000000" w:themeColor="text1"/>
          <w:sz w:val="20"/>
          <w:szCs w:val="24"/>
        </w:rPr>
        <w:t>ME</w:t>
      </w:r>
      <w:r w:rsidR="005158E4" w:rsidRPr="002846F7">
        <w:rPr>
          <w:rFonts w:ascii="Times New Roman" w:hAnsi="Times New Roman" w:cs="Times New Roman"/>
          <w:color w:val="000000" w:themeColor="text1"/>
          <w:sz w:val="20"/>
          <w:szCs w:val="24"/>
        </w:rPr>
        <w:t>=</w:t>
      </w:r>
      <w:r w:rsidR="00471F11" w:rsidRPr="002846F7">
        <w:rPr>
          <w:rFonts w:ascii="Times New Roman" w:hAnsi="Times New Roman" w:cs="Times New Roman"/>
          <w:color w:val="000000" w:themeColor="text1"/>
          <w:sz w:val="20"/>
          <w:szCs w:val="24"/>
        </w:rPr>
        <w:t>Metabolizable Energy</w:t>
      </w:r>
      <w:r w:rsidRPr="002846F7">
        <w:rPr>
          <w:rFonts w:ascii="Times New Roman" w:hAnsi="Times New Roman" w:cs="Times New Roman"/>
          <w:color w:val="000000" w:themeColor="text1"/>
          <w:sz w:val="20"/>
          <w:szCs w:val="24"/>
        </w:rPr>
        <w:t xml:space="preserve"> (kcal/kg)</w:t>
      </w:r>
      <w:r w:rsidR="005158E4" w:rsidRPr="002846F7">
        <w:rPr>
          <w:rFonts w:ascii="Times New Roman" w:hAnsi="Times New Roman" w:cs="Times New Roman"/>
          <w:color w:val="000000" w:themeColor="text1"/>
          <w:sz w:val="20"/>
          <w:szCs w:val="24"/>
        </w:rPr>
        <w:t xml:space="preserve">; </w:t>
      </w:r>
      <w:r w:rsidR="005158E4" w:rsidRPr="002846F7">
        <w:rPr>
          <w:rFonts w:ascii="Times New Roman" w:hAnsi="Times New Roman" w:cs="Times New Roman"/>
          <w:b/>
          <w:color w:val="000000" w:themeColor="text1"/>
          <w:sz w:val="20"/>
          <w:szCs w:val="24"/>
        </w:rPr>
        <w:t>CP</w:t>
      </w:r>
      <w:r w:rsidR="005158E4" w:rsidRPr="002846F7">
        <w:rPr>
          <w:rFonts w:ascii="Times New Roman" w:hAnsi="Times New Roman" w:cs="Times New Roman"/>
          <w:color w:val="000000" w:themeColor="text1"/>
          <w:sz w:val="20"/>
          <w:szCs w:val="24"/>
        </w:rPr>
        <w:t xml:space="preserve">=Crude protein; </w:t>
      </w:r>
      <w:r w:rsidR="005158E4" w:rsidRPr="002846F7">
        <w:rPr>
          <w:rFonts w:ascii="Times New Roman" w:hAnsi="Times New Roman" w:cs="Times New Roman"/>
          <w:b/>
          <w:color w:val="000000" w:themeColor="text1"/>
          <w:sz w:val="20"/>
          <w:szCs w:val="24"/>
        </w:rPr>
        <w:t>Ca</w:t>
      </w:r>
      <w:r w:rsidR="005158E4" w:rsidRPr="002846F7">
        <w:rPr>
          <w:rFonts w:ascii="Times New Roman" w:hAnsi="Times New Roman" w:cs="Times New Roman"/>
          <w:color w:val="000000" w:themeColor="text1"/>
          <w:sz w:val="20"/>
          <w:szCs w:val="24"/>
        </w:rPr>
        <w:t xml:space="preserve">=Calcium; </w:t>
      </w:r>
      <w:r w:rsidR="005158E4" w:rsidRPr="002846F7">
        <w:rPr>
          <w:rFonts w:ascii="Times New Roman" w:hAnsi="Times New Roman" w:cs="Times New Roman"/>
          <w:b/>
          <w:color w:val="000000" w:themeColor="text1"/>
          <w:sz w:val="20"/>
          <w:szCs w:val="24"/>
        </w:rPr>
        <w:t>P</w:t>
      </w:r>
      <w:r w:rsidR="00471F11" w:rsidRPr="002846F7">
        <w:rPr>
          <w:rFonts w:ascii="Times New Roman" w:hAnsi="Times New Roman" w:cs="Times New Roman"/>
          <w:color w:val="000000" w:themeColor="text1"/>
          <w:sz w:val="20"/>
          <w:szCs w:val="24"/>
        </w:rPr>
        <w:t>=</w:t>
      </w:r>
      <w:r w:rsidR="005158E4" w:rsidRPr="002846F7">
        <w:rPr>
          <w:rFonts w:ascii="Times New Roman" w:hAnsi="Times New Roman" w:cs="Times New Roman"/>
          <w:color w:val="000000" w:themeColor="text1"/>
          <w:sz w:val="20"/>
          <w:szCs w:val="24"/>
        </w:rPr>
        <w:t xml:space="preserve">Phosphorus; </w:t>
      </w:r>
      <w:r w:rsidR="005158E4" w:rsidRPr="002846F7">
        <w:rPr>
          <w:rFonts w:ascii="Times New Roman" w:hAnsi="Times New Roman" w:cs="Times New Roman"/>
          <w:b/>
          <w:color w:val="000000" w:themeColor="text1"/>
          <w:sz w:val="20"/>
          <w:szCs w:val="24"/>
        </w:rPr>
        <w:t>EE</w:t>
      </w:r>
      <w:r w:rsidR="005158E4" w:rsidRPr="002846F7">
        <w:rPr>
          <w:rFonts w:ascii="Times New Roman" w:hAnsi="Times New Roman" w:cs="Times New Roman"/>
          <w:color w:val="000000" w:themeColor="text1"/>
          <w:sz w:val="20"/>
          <w:szCs w:val="24"/>
        </w:rPr>
        <w:t>=</w:t>
      </w:r>
      <w:r w:rsidR="00392FBF" w:rsidRPr="002846F7">
        <w:rPr>
          <w:rFonts w:ascii="Times New Roman" w:hAnsi="Times New Roman" w:cs="Times New Roman"/>
          <w:color w:val="000000" w:themeColor="text1"/>
          <w:sz w:val="20"/>
          <w:szCs w:val="24"/>
        </w:rPr>
        <w:t>Ether Extract</w:t>
      </w:r>
    </w:p>
    <w:p w:rsidR="00E86A2C" w:rsidRPr="002846F7" w:rsidRDefault="00E86A2C" w:rsidP="00822C1B">
      <w:pPr>
        <w:spacing w:after="0" w:line="360" w:lineRule="auto"/>
        <w:jc w:val="both"/>
        <w:rPr>
          <w:rFonts w:ascii="Times New Roman" w:hAnsi="Times New Roman" w:cs="Times New Roman"/>
          <w:b/>
          <w:color w:val="000000" w:themeColor="text1"/>
          <w:sz w:val="20"/>
          <w:szCs w:val="24"/>
        </w:rPr>
      </w:pPr>
    </w:p>
    <w:p w:rsidR="00471F11" w:rsidRPr="002846F7" w:rsidRDefault="0078285B"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3.6. </w:t>
      </w:r>
      <w:r w:rsidR="00471F11" w:rsidRPr="002846F7">
        <w:rPr>
          <w:rFonts w:ascii="Times New Roman" w:hAnsi="Times New Roman" w:cs="Times New Roman"/>
          <w:b/>
          <w:color w:val="000000" w:themeColor="text1"/>
          <w:sz w:val="24"/>
          <w:szCs w:val="24"/>
        </w:rPr>
        <w:t>Feeding of birds</w:t>
      </w:r>
    </w:p>
    <w:p w:rsidR="00E86A2C" w:rsidRPr="002846F7" w:rsidRDefault="00E86A2C" w:rsidP="00822C1B">
      <w:pPr>
        <w:spacing w:after="0" w:line="360" w:lineRule="auto"/>
        <w:jc w:val="both"/>
        <w:rPr>
          <w:rFonts w:ascii="Times New Roman" w:hAnsi="Times New Roman" w:cs="Times New Roman"/>
          <w:color w:val="000000" w:themeColor="text1"/>
          <w:sz w:val="20"/>
          <w:szCs w:val="24"/>
        </w:rPr>
      </w:pPr>
    </w:p>
    <w:p w:rsidR="001F5D46"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Readymade feed was </w:t>
      </w:r>
      <w:r w:rsidR="00FE7612" w:rsidRPr="002846F7">
        <w:rPr>
          <w:rFonts w:ascii="Times New Roman" w:hAnsi="Times New Roman" w:cs="Times New Roman"/>
          <w:color w:val="000000" w:themeColor="text1"/>
          <w:sz w:val="24"/>
          <w:szCs w:val="24"/>
        </w:rPr>
        <w:t>purchased</w:t>
      </w:r>
      <w:r w:rsidRPr="002846F7">
        <w:rPr>
          <w:rFonts w:ascii="Times New Roman" w:hAnsi="Times New Roman" w:cs="Times New Roman"/>
          <w:color w:val="000000" w:themeColor="text1"/>
          <w:sz w:val="24"/>
          <w:szCs w:val="24"/>
        </w:rPr>
        <w:t xml:space="preserve"> from local dealer and supplied ad-libitum to the birds on round small feeder and waterer for (0-10) days. After 10</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day, small round feeders and waterers were replaced by medium round feeders and round waterers. At 22</w:t>
      </w:r>
      <w:r w:rsidRPr="002846F7">
        <w:rPr>
          <w:rFonts w:ascii="Times New Roman" w:hAnsi="Times New Roman" w:cs="Times New Roman"/>
          <w:color w:val="000000" w:themeColor="text1"/>
          <w:sz w:val="24"/>
          <w:szCs w:val="24"/>
          <w:vertAlign w:val="superscript"/>
        </w:rPr>
        <w:t>nd</w:t>
      </w:r>
      <w:r w:rsidRPr="002846F7">
        <w:rPr>
          <w:rFonts w:ascii="Times New Roman" w:hAnsi="Times New Roman" w:cs="Times New Roman"/>
          <w:color w:val="000000" w:themeColor="text1"/>
          <w:sz w:val="24"/>
          <w:szCs w:val="24"/>
        </w:rPr>
        <w:t xml:space="preserve">  day, large round feeder and large round waterers (10 liter capacity) were provided for fee</w:t>
      </w:r>
      <w:r w:rsidR="00090573" w:rsidRPr="002846F7">
        <w:rPr>
          <w:rFonts w:ascii="Times New Roman" w:hAnsi="Times New Roman" w:cs="Times New Roman"/>
          <w:color w:val="000000" w:themeColor="text1"/>
          <w:sz w:val="24"/>
          <w:szCs w:val="24"/>
        </w:rPr>
        <w:t>ding and drinking of the birds.</w:t>
      </w:r>
    </w:p>
    <w:p w:rsidR="00E86A2C" w:rsidRPr="002846F7" w:rsidRDefault="00E86A2C" w:rsidP="00822C1B">
      <w:pPr>
        <w:spacing w:after="0" w:line="360" w:lineRule="auto"/>
        <w:jc w:val="both"/>
        <w:rPr>
          <w:rFonts w:ascii="Times New Roman" w:hAnsi="Times New Roman" w:cs="Times New Roman"/>
          <w:b/>
          <w:color w:val="000000" w:themeColor="text1"/>
          <w:sz w:val="20"/>
          <w:szCs w:val="24"/>
        </w:rPr>
      </w:pPr>
    </w:p>
    <w:p w:rsidR="00471F11" w:rsidRPr="002846F7" w:rsidRDefault="00090573"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3.7. </w:t>
      </w:r>
      <w:r w:rsidR="001F5D46" w:rsidRPr="002846F7">
        <w:rPr>
          <w:rFonts w:ascii="Times New Roman" w:hAnsi="Times New Roman" w:cs="Times New Roman"/>
          <w:b/>
          <w:color w:val="000000" w:themeColor="text1"/>
          <w:sz w:val="24"/>
          <w:szCs w:val="24"/>
        </w:rPr>
        <w:t>Vacci</w:t>
      </w:r>
      <w:r w:rsidR="00914657" w:rsidRPr="002846F7">
        <w:rPr>
          <w:rFonts w:ascii="Times New Roman" w:hAnsi="Times New Roman" w:cs="Times New Roman"/>
          <w:b/>
          <w:color w:val="000000" w:themeColor="text1"/>
          <w:sz w:val="24"/>
          <w:szCs w:val="24"/>
        </w:rPr>
        <w:t>nation</w:t>
      </w:r>
      <w:r w:rsidR="001F5D46" w:rsidRPr="002846F7">
        <w:rPr>
          <w:rFonts w:ascii="Times New Roman" w:hAnsi="Times New Roman" w:cs="Times New Roman"/>
          <w:b/>
          <w:color w:val="000000" w:themeColor="text1"/>
          <w:sz w:val="24"/>
          <w:szCs w:val="24"/>
        </w:rPr>
        <w:t xml:space="preserve"> and </w:t>
      </w:r>
      <w:r w:rsidR="00471F11" w:rsidRPr="002846F7">
        <w:rPr>
          <w:rFonts w:ascii="Times New Roman" w:hAnsi="Times New Roman" w:cs="Times New Roman"/>
          <w:b/>
          <w:color w:val="000000" w:themeColor="text1"/>
          <w:sz w:val="24"/>
          <w:szCs w:val="24"/>
        </w:rPr>
        <w:t>Medications</w:t>
      </w:r>
    </w:p>
    <w:p w:rsidR="00E86A2C" w:rsidRPr="002846F7" w:rsidRDefault="00E86A2C" w:rsidP="00822C1B">
      <w:pPr>
        <w:spacing w:after="0" w:line="360" w:lineRule="auto"/>
        <w:jc w:val="both"/>
        <w:rPr>
          <w:rFonts w:ascii="Times New Roman" w:hAnsi="Times New Roman" w:cs="Times New Roman"/>
          <w:color w:val="000000" w:themeColor="text1"/>
          <w:sz w:val="20"/>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All birds were vaccinated against Newcastle disease (BCRDV live) on the 4</w:t>
      </w:r>
      <w:r w:rsidRPr="002846F7">
        <w:rPr>
          <w:rFonts w:ascii="Times New Roman" w:hAnsi="Times New Roman" w:cs="Times New Roman"/>
          <w:color w:val="000000" w:themeColor="text1"/>
          <w:sz w:val="24"/>
          <w:szCs w:val="24"/>
          <w:vertAlign w:val="superscript"/>
        </w:rPr>
        <w:t>th</w:t>
      </w:r>
      <w:r w:rsidR="00B473A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day followed by a booster dose on 18</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day and Infectious Bursal Disease (IBD) on 14</w:t>
      </w:r>
      <w:r w:rsidRPr="002846F7">
        <w:rPr>
          <w:rFonts w:ascii="Times New Roman" w:hAnsi="Times New Roman" w:cs="Times New Roman"/>
          <w:color w:val="000000" w:themeColor="text1"/>
          <w:sz w:val="24"/>
          <w:szCs w:val="24"/>
          <w:vertAlign w:val="superscript"/>
        </w:rPr>
        <w:t>th</w:t>
      </w:r>
      <w:r w:rsidR="00B473A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day. After each vaccination, multivitamin (Rena-WS, Renata; 1g/ 5liter of drinking water) was supplied to overcome the effect of stress due</w:t>
      </w:r>
      <w:r w:rsidR="00090573" w:rsidRPr="002846F7">
        <w:rPr>
          <w:rFonts w:ascii="Times New Roman" w:hAnsi="Times New Roman" w:cs="Times New Roman"/>
          <w:color w:val="000000" w:themeColor="text1"/>
          <w:sz w:val="24"/>
          <w:szCs w:val="24"/>
        </w:rPr>
        <w:t xml:space="preserve"> to vaccination and cold shock.</w:t>
      </w:r>
    </w:p>
    <w:p w:rsidR="00365C95" w:rsidRPr="002846F7" w:rsidRDefault="00365C95" w:rsidP="00822C1B">
      <w:pPr>
        <w:spacing w:after="0" w:line="360" w:lineRule="auto"/>
        <w:jc w:val="both"/>
        <w:rPr>
          <w:rFonts w:ascii="Times New Roman" w:hAnsi="Times New Roman" w:cs="Times New Roman"/>
          <w:color w:val="000000" w:themeColor="text1"/>
          <w:sz w:val="24"/>
          <w:szCs w:val="24"/>
        </w:rPr>
      </w:pPr>
    </w:p>
    <w:p w:rsidR="002A7CBF" w:rsidRPr="002846F7" w:rsidRDefault="002A7CBF">
      <w:pPr>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br w:type="page"/>
      </w:r>
    </w:p>
    <w:p w:rsidR="00E86A2C" w:rsidRPr="002846F7" w:rsidRDefault="00090573" w:rsidP="00365C95">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lastRenderedPageBreak/>
        <w:t xml:space="preserve">3.8. </w:t>
      </w:r>
      <w:r w:rsidR="00471F11" w:rsidRPr="002846F7">
        <w:rPr>
          <w:rFonts w:ascii="Times New Roman" w:hAnsi="Times New Roman" w:cs="Times New Roman"/>
          <w:b/>
          <w:color w:val="000000" w:themeColor="text1"/>
          <w:sz w:val="24"/>
          <w:szCs w:val="24"/>
        </w:rPr>
        <w:t>Carcass measurement</w:t>
      </w:r>
    </w:p>
    <w:p w:rsidR="00365C95" w:rsidRPr="002846F7" w:rsidRDefault="00365C95" w:rsidP="00365C95">
      <w:pPr>
        <w:spacing w:after="0" w:line="360" w:lineRule="auto"/>
        <w:jc w:val="both"/>
        <w:outlineLvl w:val="0"/>
        <w:rPr>
          <w:rFonts w:ascii="Times New Roman" w:hAnsi="Times New Roman" w:cs="Times New Roman"/>
          <w:b/>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On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 of the study period, five birds were randomly selected from each replicate and killed by severing the jugular vein and carotid artery.</w:t>
      </w:r>
      <w:r w:rsidR="002A7CBF" w:rsidRPr="002846F7">
        <w:rPr>
          <w:rFonts w:ascii="Times New Roman" w:hAnsi="Times New Roman" w:cs="Times New Roman"/>
          <w:color w:val="000000" w:themeColor="text1"/>
          <w:sz w:val="24"/>
          <w:szCs w:val="24"/>
        </w:rPr>
        <w:t xml:space="preserve"> Once a bird was adequately ble</w:t>
      </w:r>
      <w:r w:rsidRPr="002846F7">
        <w:rPr>
          <w:rFonts w:ascii="Times New Roman" w:hAnsi="Times New Roman" w:cs="Times New Roman"/>
          <w:color w:val="000000" w:themeColor="text1"/>
          <w:sz w:val="24"/>
          <w:szCs w:val="24"/>
        </w:rPr>
        <w:t xml:space="preserve">d out, it was scalded and feather was removed. After defeathering, the birds were eviscerated and the head and feet were removed as per technique described by </w:t>
      </w:r>
      <w:r w:rsidRPr="002846F7">
        <w:rPr>
          <w:rFonts w:ascii="Times New Roman" w:hAnsi="Times New Roman" w:cs="Times New Roman"/>
          <w:b/>
          <w:color w:val="000000" w:themeColor="text1"/>
          <w:sz w:val="24"/>
          <w:szCs w:val="24"/>
        </w:rPr>
        <w:t>Jones (1984)</w:t>
      </w:r>
      <w:r w:rsidRPr="002846F7">
        <w:rPr>
          <w:rFonts w:ascii="Times New Roman" w:hAnsi="Times New Roman" w:cs="Times New Roman"/>
          <w:color w:val="000000" w:themeColor="text1"/>
          <w:sz w:val="24"/>
          <w:szCs w:val="24"/>
        </w:rPr>
        <w:t>. During evisceration process, abdominal fat, lung, liver, spleen, gizzard and proventriculus were excised separately and weighed. Dressed birds were weighed to o</w:t>
      </w:r>
      <w:r w:rsidR="00090573" w:rsidRPr="002846F7">
        <w:rPr>
          <w:rFonts w:ascii="Times New Roman" w:hAnsi="Times New Roman" w:cs="Times New Roman"/>
          <w:color w:val="000000" w:themeColor="text1"/>
          <w:sz w:val="24"/>
          <w:szCs w:val="24"/>
        </w:rPr>
        <w:t>btain a dressed carcass weight.</w:t>
      </w:r>
    </w:p>
    <w:p w:rsidR="00E86A2C" w:rsidRPr="002846F7" w:rsidRDefault="00E86A2C" w:rsidP="00822C1B">
      <w:pPr>
        <w:spacing w:after="0" w:line="360" w:lineRule="auto"/>
        <w:jc w:val="both"/>
        <w:rPr>
          <w:rFonts w:ascii="Times New Roman" w:hAnsi="Times New Roman" w:cs="Times New Roman"/>
          <w:b/>
          <w:color w:val="000000" w:themeColor="text1"/>
          <w:sz w:val="24"/>
          <w:szCs w:val="24"/>
        </w:rPr>
      </w:pPr>
    </w:p>
    <w:p w:rsidR="00471F11" w:rsidRPr="002846F7" w:rsidRDefault="00090573"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3.9. </w:t>
      </w:r>
      <w:r w:rsidR="00471F11" w:rsidRPr="002846F7">
        <w:rPr>
          <w:rFonts w:ascii="Times New Roman" w:hAnsi="Times New Roman" w:cs="Times New Roman"/>
          <w:b/>
          <w:color w:val="000000" w:themeColor="text1"/>
          <w:sz w:val="24"/>
          <w:szCs w:val="24"/>
        </w:rPr>
        <w:t>Serum analysis</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2F4538" w:rsidRPr="00B473A7" w:rsidRDefault="00471F11" w:rsidP="00822C1B">
      <w:pPr>
        <w:spacing w:after="0" w:line="360" w:lineRule="auto"/>
        <w:jc w:val="both"/>
        <w:rPr>
          <w:rFonts w:ascii="Times New Roman" w:hAnsi="Times New Roman" w:cs="Times New Roman"/>
          <w:color w:val="000000" w:themeColor="text1"/>
          <w:sz w:val="24"/>
          <w:szCs w:val="24"/>
        </w:rPr>
      </w:pPr>
      <w:r w:rsidRPr="00B473A7">
        <w:rPr>
          <w:rFonts w:ascii="Times New Roman" w:hAnsi="Times New Roman" w:cs="Times New Roman"/>
          <w:color w:val="000000" w:themeColor="text1"/>
          <w:sz w:val="24"/>
          <w:szCs w:val="24"/>
        </w:rPr>
        <w:t>For serological tests blood was collected without anticoagulant from four birds of each group at 21</w:t>
      </w:r>
      <w:r w:rsidRPr="00B473A7">
        <w:rPr>
          <w:rFonts w:ascii="Times New Roman" w:hAnsi="Times New Roman" w:cs="Times New Roman"/>
          <w:color w:val="000000" w:themeColor="text1"/>
          <w:sz w:val="24"/>
          <w:szCs w:val="24"/>
          <w:vertAlign w:val="superscript"/>
        </w:rPr>
        <w:t>st</w:t>
      </w:r>
      <w:r w:rsidRPr="00B473A7">
        <w:rPr>
          <w:rFonts w:ascii="Times New Roman" w:hAnsi="Times New Roman" w:cs="Times New Roman"/>
          <w:color w:val="000000" w:themeColor="text1"/>
          <w:sz w:val="24"/>
          <w:szCs w:val="24"/>
        </w:rPr>
        <w:t xml:space="preserve"> and 28</w:t>
      </w:r>
      <w:r w:rsidRPr="00B473A7">
        <w:rPr>
          <w:rFonts w:ascii="Times New Roman" w:hAnsi="Times New Roman" w:cs="Times New Roman"/>
          <w:color w:val="000000" w:themeColor="text1"/>
          <w:sz w:val="24"/>
          <w:szCs w:val="24"/>
          <w:vertAlign w:val="superscript"/>
        </w:rPr>
        <w:t>th</w:t>
      </w:r>
      <w:r w:rsidRPr="00B473A7">
        <w:rPr>
          <w:rFonts w:ascii="Times New Roman" w:hAnsi="Times New Roman" w:cs="Times New Roman"/>
          <w:color w:val="000000" w:themeColor="text1"/>
          <w:sz w:val="24"/>
          <w:szCs w:val="24"/>
        </w:rPr>
        <w:t xml:space="preserve"> days of age. Clotted blood in the vacutainer tube was kept overnight at normal room temperature (25</w:t>
      </w:r>
      <w:r w:rsidRPr="00B473A7">
        <w:rPr>
          <w:rFonts w:ascii="Times New Roman" w:hAnsi="Times New Roman" w:cs="Times New Roman"/>
          <w:color w:val="000000" w:themeColor="text1"/>
          <w:sz w:val="24"/>
          <w:szCs w:val="24"/>
          <w:vertAlign w:val="superscript"/>
        </w:rPr>
        <w:t>o</w:t>
      </w:r>
      <w:r w:rsidRPr="00B473A7">
        <w:rPr>
          <w:rFonts w:ascii="Times New Roman" w:hAnsi="Times New Roman" w:cs="Times New Roman"/>
          <w:color w:val="000000" w:themeColor="text1"/>
          <w:sz w:val="24"/>
          <w:szCs w:val="24"/>
        </w:rPr>
        <w:t xml:space="preserve">C) and serum was collected into the </w:t>
      </w:r>
      <w:r w:rsidRPr="00B473A7">
        <w:rPr>
          <w:rFonts w:ascii="Times New Roman" w:hAnsi="Times New Roman" w:cs="Times New Roman"/>
          <w:bCs/>
          <w:color w:val="000000" w:themeColor="text1"/>
          <w:sz w:val="24"/>
          <w:szCs w:val="24"/>
        </w:rPr>
        <w:t>Eppendorf tube</w:t>
      </w:r>
      <w:r w:rsidRPr="00B473A7">
        <w:rPr>
          <w:rFonts w:ascii="Times New Roman" w:hAnsi="Times New Roman" w:cs="Times New Roman"/>
          <w:color w:val="000000" w:themeColor="text1"/>
          <w:sz w:val="24"/>
          <w:szCs w:val="24"/>
        </w:rPr>
        <w:t xml:space="preserve"> by micropipette. Sera samples were marked and stored in -20°C until being analyzed for  glucose, total protein, albumin, serum glutamic oxaloacetic transaminase (SGOT), serum glutamate-pyruvate transaminase (SGPT) by Humalyzer 3000 (Semiautomatic, microprocessor-controlled photometer with large graphic LCD screen, Wisbaden, Germany). </w:t>
      </w:r>
    </w:p>
    <w:p w:rsidR="002F4538" w:rsidRPr="002846F7" w:rsidRDefault="002F4538" w:rsidP="00822C1B">
      <w:pPr>
        <w:spacing w:after="0" w:line="360" w:lineRule="auto"/>
        <w:jc w:val="both"/>
        <w:rPr>
          <w:rFonts w:ascii="Times New Roman" w:hAnsi="Times New Roman" w:cs="Times New Roman"/>
          <w:color w:val="000000" w:themeColor="text1"/>
          <w:sz w:val="24"/>
          <w:szCs w:val="24"/>
        </w:rPr>
      </w:pPr>
    </w:p>
    <w:p w:rsidR="00471F11" w:rsidRPr="002846F7" w:rsidRDefault="00471F11"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Randox® veterinary reagent kits were used for determination of the </w:t>
      </w:r>
      <w:r w:rsidR="002A7CBF" w:rsidRPr="002846F7">
        <w:rPr>
          <w:rFonts w:ascii="Times New Roman" w:hAnsi="Times New Roman" w:cs="Times New Roman"/>
          <w:color w:val="000000" w:themeColor="text1"/>
          <w:sz w:val="24"/>
          <w:szCs w:val="24"/>
        </w:rPr>
        <w:t xml:space="preserve">serum </w:t>
      </w:r>
      <w:r w:rsidRPr="002846F7">
        <w:rPr>
          <w:rFonts w:ascii="Times New Roman" w:hAnsi="Times New Roman" w:cs="Times New Roman"/>
          <w:color w:val="000000" w:themeColor="text1"/>
          <w:sz w:val="24"/>
          <w:szCs w:val="24"/>
        </w:rPr>
        <w:t>parameter of interest.  Serum sample was mixed with the respective reagents in an ependroff tube. The serum with reagent was aspired by spectrophotometric method which measured the target parameter and immediately t</w:t>
      </w:r>
      <w:r w:rsidR="00090573" w:rsidRPr="002846F7">
        <w:rPr>
          <w:rFonts w:ascii="Times New Roman" w:hAnsi="Times New Roman" w:cs="Times New Roman"/>
          <w:color w:val="000000" w:themeColor="text1"/>
          <w:sz w:val="24"/>
          <w:szCs w:val="24"/>
        </w:rPr>
        <w:t>he printed result was recorded.</w:t>
      </w:r>
    </w:p>
    <w:p w:rsidR="00E86A2C" w:rsidRPr="002846F7" w:rsidRDefault="00E86A2C" w:rsidP="00822C1B">
      <w:pPr>
        <w:spacing w:after="0" w:line="360" w:lineRule="auto"/>
        <w:jc w:val="both"/>
        <w:rPr>
          <w:rFonts w:ascii="Times New Roman" w:hAnsi="Times New Roman" w:cs="Times New Roman"/>
          <w:b/>
          <w:color w:val="000000" w:themeColor="text1"/>
          <w:sz w:val="24"/>
          <w:szCs w:val="24"/>
        </w:rPr>
      </w:pPr>
    </w:p>
    <w:p w:rsidR="00471F11" w:rsidRPr="002846F7" w:rsidRDefault="00090573" w:rsidP="00822C1B">
      <w:pPr>
        <w:spacing w:after="0" w:line="360" w:lineRule="auto"/>
        <w:jc w:val="both"/>
        <w:outlineLvl w:val="0"/>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3.10. </w:t>
      </w:r>
      <w:r w:rsidR="00471F11" w:rsidRPr="002846F7">
        <w:rPr>
          <w:rFonts w:ascii="Times New Roman" w:hAnsi="Times New Roman" w:cs="Times New Roman"/>
          <w:b/>
          <w:color w:val="000000" w:themeColor="text1"/>
          <w:sz w:val="24"/>
          <w:szCs w:val="24"/>
        </w:rPr>
        <w:t>Data collection</w:t>
      </w:r>
    </w:p>
    <w:p w:rsidR="00E86A2C" w:rsidRPr="002846F7" w:rsidRDefault="00E86A2C" w:rsidP="00822C1B">
      <w:pPr>
        <w:spacing w:after="0" w:line="360" w:lineRule="auto"/>
        <w:jc w:val="both"/>
        <w:rPr>
          <w:rFonts w:ascii="Times New Roman" w:hAnsi="Times New Roman" w:cs="Times New Roman"/>
          <w:color w:val="000000" w:themeColor="text1"/>
          <w:sz w:val="24"/>
          <w:szCs w:val="24"/>
        </w:rPr>
      </w:pPr>
    </w:p>
    <w:p w:rsidR="00471F11" w:rsidRPr="002846F7" w:rsidRDefault="002A7CBF" w:rsidP="00822C1B">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At weekly interval, w</w:t>
      </w:r>
      <w:r w:rsidR="00471F11" w:rsidRPr="002846F7">
        <w:rPr>
          <w:rFonts w:ascii="Times New Roman" w:hAnsi="Times New Roman" w:cs="Times New Roman"/>
          <w:color w:val="000000" w:themeColor="text1"/>
          <w:sz w:val="24"/>
          <w:szCs w:val="24"/>
        </w:rPr>
        <w:t>eight gain, feed intake and FCR were recorded. Carcass characteristics, serological and biochemical parameters were recorded at 3</w:t>
      </w:r>
      <w:r w:rsidR="00471F11" w:rsidRPr="002846F7">
        <w:rPr>
          <w:rFonts w:ascii="Times New Roman" w:hAnsi="Times New Roman" w:cs="Times New Roman"/>
          <w:color w:val="000000" w:themeColor="text1"/>
          <w:sz w:val="24"/>
          <w:szCs w:val="24"/>
          <w:vertAlign w:val="superscript"/>
        </w:rPr>
        <w:t>rd</w:t>
      </w:r>
      <w:r w:rsidR="00471F11" w:rsidRPr="002846F7">
        <w:rPr>
          <w:rFonts w:ascii="Times New Roman" w:hAnsi="Times New Roman" w:cs="Times New Roman"/>
          <w:color w:val="000000" w:themeColor="text1"/>
          <w:sz w:val="24"/>
          <w:szCs w:val="24"/>
        </w:rPr>
        <w:t xml:space="preserve"> and 4</w:t>
      </w:r>
      <w:r w:rsidR="00471F11" w:rsidRPr="002846F7">
        <w:rPr>
          <w:rFonts w:ascii="Times New Roman" w:hAnsi="Times New Roman" w:cs="Times New Roman"/>
          <w:color w:val="000000" w:themeColor="text1"/>
          <w:sz w:val="24"/>
          <w:szCs w:val="24"/>
          <w:vertAlign w:val="superscript"/>
        </w:rPr>
        <w:t>th</w:t>
      </w:r>
      <w:r w:rsidR="00471F11" w:rsidRPr="002846F7">
        <w:rPr>
          <w:rFonts w:ascii="Times New Roman" w:hAnsi="Times New Roman" w:cs="Times New Roman"/>
          <w:color w:val="000000" w:themeColor="text1"/>
          <w:sz w:val="24"/>
          <w:szCs w:val="24"/>
        </w:rPr>
        <w:t xml:space="preserve"> weeks. Weight gain was calculated by deducting initial body weight from the final body </w:t>
      </w:r>
      <w:r w:rsidR="00471F11" w:rsidRPr="002846F7">
        <w:rPr>
          <w:rFonts w:ascii="Times New Roman" w:hAnsi="Times New Roman" w:cs="Times New Roman"/>
          <w:color w:val="000000" w:themeColor="text1"/>
          <w:sz w:val="24"/>
          <w:szCs w:val="24"/>
        </w:rPr>
        <w:lastRenderedPageBreak/>
        <w:t xml:space="preserve">weight of the birds. Feed intake was calculated by deducting leftover from the total amounts of feed supplied to the birds. FCR was calculated dividing </w:t>
      </w:r>
      <w:r w:rsidR="00090573" w:rsidRPr="002846F7">
        <w:rPr>
          <w:rFonts w:ascii="Times New Roman" w:hAnsi="Times New Roman" w:cs="Times New Roman"/>
          <w:color w:val="000000" w:themeColor="text1"/>
          <w:sz w:val="24"/>
          <w:szCs w:val="24"/>
        </w:rPr>
        <w:t>feed intake by the weight gain.</w:t>
      </w:r>
    </w:p>
    <w:p w:rsidR="00E86A2C" w:rsidRPr="002846F7" w:rsidRDefault="00E86A2C" w:rsidP="00822C1B">
      <w:pPr>
        <w:pStyle w:val="Default"/>
        <w:spacing w:line="360" w:lineRule="auto"/>
        <w:jc w:val="both"/>
        <w:rPr>
          <w:b/>
          <w:bCs/>
          <w:color w:val="000000" w:themeColor="text1"/>
        </w:rPr>
      </w:pPr>
    </w:p>
    <w:p w:rsidR="00471F11" w:rsidRPr="002846F7" w:rsidRDefault="00090573" w:rsidP="00822C1B">
      <w:pPr>
        <w:pStyle w:val="Default"/>
        <w:spacing w:line="360" w:lineRule="auto"/>
        <w:jc w:val="both"/>
        <w:outlineLvl w:val="0"/>
        <w:rPr>
          <w:b/>
          <w:bCs/>
          <w:color w:val="000000" w:themeColor="text1"/>
        </w:rPr>
      </w:pPr>
      <w:r w:rsidRPr="002846F7">
        <w:rPr>
          <w:b/>
          <w:bCs/>
          <w:color w:val="000000" w:themeColor="text1"/>
        </w:rPr>
        <w:t xml:space="preserve">3.11. </w:t>
      </w:r>
      <w:r w:rsidR="00471F11" w:rsidRPr="002846F7">
        <w:rPr>
          <w:b/>
          <w:bCs/>
          <w:color w:val="000000" w:themeColor="text1"/>
        </w:rPr>
        <w:t xml:space="preserve">Statistical analysis </w:t>
      </w:r>
    </w:p>
    <w:p w:rsidR="00471F11" w:rsidRPr="002846F7" w:rsidRDefault="00471F11" w:rsidP="00822C1B">
      <w:pPr>
        <w:pStyle w:val="Default"/>
        <w:spacing w:line="360" w:lineRule="auto"/>
        <w:jc w:val="both"/>
        <w:rPr>
          <w:color w:val="000000" w:themeColor="text1"/>
        </w:rPr>
      </w:pPr>
    </w:p>
    <w:p w:rsidR="00FB4F5C" w:rsidRPr="002846F7" w:rsidRDefault="00FB4F5C" w:rsidP="00B36B12">
      <w:pPr>
        <w:spacing w:afterLines="20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Data were compiled in MS Excel. Raw data related to weight gain, feed intake, FCR, carcass characteristics, hematological and biochemical parameters were tested for outlier and influential factors by using graph matrix. Multicollinearity </w:t>
      </w:r>
      <w:r w:rsidR="00457560" w:rsidRPr="002846F7">
        <w:rPr>
          <w:rFonts w:ascii="Times New Roman" w:hAnsi="Times New Roman" w:cs="Times New Roman"/>
          <w:color w:val="000000" w:themeColor="text1"/>
          <w:sz w:val="24"/>
          <w:szCs w:val="24"/>
        </w:rPr>
        <w:t xml:space="preserve">of the independent variables </w:t>
      </w:r>
      <w:r w:rsidRPr="002846F7">
        <w:rPr>
          <w:rFonts w:ascii="Times New Roman" w:hAnsi="Times New Roman" w:cs="Times New Roman"/>
          <w:color w:val="000000" w:themeColor="text1"/>
          <w:sz w:val="24"/>
          <w:szCs w:val="24"/>
        </w:rPr>
        <w:t xml:space="preserve">was tested by using collinearity diagnostic test. Normality of all the </w:t>
      </w:r>
      <w:r w:rsidR="00CE48CA">
        <w:rPr>
          <w:rFonts w:ascii="Times New Roman" w:hAnsi="Times New Roman" w:cs="Times New Roman"/>
          <w:color w:val="000000" w:themeColor="text1"/>
          <w:sz w:val="24"/>
          <w:szCs w:val="24"/>
        </w:rPr>
        <w:t>explanatory</w:t>
      </w:r>
      <w:r w:rsidRPr="002846F7">
        <w:rPr>
          <w:rFonts w:ascii="Times New Roman" w:hAnsi="Times New Roman" w:cs="Times New Roman"/>
          <w:color w:val="000000" w:themeColor="text1"/>
          <w:sz w:val="24"/>
          <w:szCs w:val="24"/>
        </w:rPr>
        <w:t xml:space="preserve"> variables were tested by using Shapiro-Wilk W and Shapiro-Francia test. Equality of variance was tested by using Bartlett's test. The corrected data were tested and analyzed for </w:t>
      </w:r>
      <w:r w:rsidR="00457560" w:rsidRPr="002846F7">
        <w:rPr>
          <w:rFonts w:ascii="Times New Roman" w:hAnsi="Times New Roman" w:cs="Times New Roman"/>
          <w:color w:val="000000" w:themeColor="text1"/>
          <w:sz w:val="24"/>
          <w:szCs w:val="24"/>
        </w:rPr>
        <w:t xml:space="preserve">2-WAY </w:t>
      </w:r>
      <w:r w:rsidRPr="002846F7">
        <w:rPr>
          <w:rFonts w:ascii="Times New Roman" w:hAnsi="Times New Roman" w:cs="Times New Roman"/>
          <w:color w:val="000000" w:themeColor="text1"/>
          <w:sz w:val="24"/>
          <w:szCs w:val="24"/>
        </w:rPr>
        <w:t xml:space="preserve">ANOVA by using Stata (Stata/SE 14.1, Stata Statistical Software, Stata Corporation, College Station, TX, USA). Means showing significant differences were compared by Duncan’s New Multiple Range Test </w:t>
      </w:r>
      <w:r w:rsidRPr="002846F7">
        <w:rPr>
          <w:rFonts w:ascii="Times New Roman" w:hAnsi="Times New Roman" w:cs="Times New Roman"/>
          <w:b/>
          <w:color w:val="000000" w:themeColor="text1"/>
          <w:sz w:val="24"/>
          <w:szCs w:val="24"/>
        </w:rPr>
        <w:t>(Duncan, 1955).</w:t>
      </w:r>
      <w:r w:rsidRPr="002846F7">
        <w:rPr>
          <w:rFonts w:ascii="Times New Roman" w:hAnsi="Times New Roman" w:cs="Times New Roman"/>
          <w:color w:val="000000" w:themeColor="text1"/>
          <w:sz w:val="24"/>
          <w:szCs w:val="24"/>
        </w:rPr>
        <w:t xml:space="preserve"> Statistical significance was accepted at p&lt;0.05 for F-tests.</w:t>
      </w:r>
    </w:p>
    <w:p w:rsidR="00E86A2C" w:rsidRPr="002846F7" w:rsidRDefault="00E86A2C">
      <w:pPr>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br w:type="page"/>
      </w:r>
    </w:p>
    <w:p w:rsidR="00471F11" w:rsidRPr="002846F7" w:rsidRDefault="00471F11" w:rsidP="009C0FEE">
      <w:pPr>
        <w:pStyle w:val="Default"/>
        <w:spacing w:line="360" w:lineRule="auto"/>
        <w:jc w:val="center"/>
        <w:outlineLvl w:val="0"/>
        <w:rPr>
          <w:b/>
          <w:bCs/>
          <w:color w:val="000000" w:themeColor="text1"/>
          <w:sz w:val="28"/>
          <w:szCs w:val="28"/>
        </w:rPr>
      </w:pPr>
      <w:r w:rsidRPr="002846F7">
        <w:rPr>
          <w:b/>
          <w:bCs/>
          <w:color w:val="000000" w:themeColor="text1"/>
          <w:sz w:val="28"/>
          <w:szCs w:val="28"/>
        </w:rPr>
        <w:lastRenderedPageBreak/>
        <w:t>Chapter IV: Results</w:t>
      </w:r>
    </w:p>
    <w:p w:rsidR="00457560" w:rsidRPr="002846F7" w:rsidRDefault="00457560" w:rsidP="009C0FEE">
      <w:pPr>
        <w:spacing w:after="0" w:line="360" w:lineRule="auto"/>
        <w:jc w:val="both"/>
        <w:rPr>
          <w:rFonts w:ascii="Times New Roman" w:hAnsi="Times New Roman" w:cs="Times New Roman"/>
          <w:b/>
          <w:color w:val="000000" w:themeColor="text1"/>
          <w:sz w:val="24"/>
          <w:szCs w:val="24"/>
        </w:rPr>
      </w:pPr>
    </w:p>
    <w:p w:rsidR="00230BA1" w:rsidRPr="002846F7" w:rsidRDefault="00230BA1" w:rsidP="009C0FEE">
      <w:pPr>
        <w:spacing w:after="0" w:line="360" w:lineRule="auto"/>
        <w:jc w:val="both"/>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t xml:space="preserve">4.1 </w:t>
      </w:r>
      <w:r w:rsidR="00E1706D" w:rsidRPr="002846F7">
        <w:rPr>
          <w:rFonts w:ascii="Times New Roman" w:hAnsi="Times New Roman" w:cs="Times New Roman"/>
          <w:b/>
          <w:color w:val="000000" w:themeColor="text1"/>
          <w:sz w:val="24"/>
          <w:szCs w:val="24"/>
        </w:rPr>
        <w:t>Productive performance</w:t>
      </w:r>
    </w:p>
    <w:p w:rsidR="00A71F2E" w:rsidRPr="002846F7" w:rsidRDefault="00A71F2E" w:rsidP="009C0FEE">
      <w:pPr>
        <w:spacing w:after="0" w:line="360" w:lineRule="auto"/>
        <w:jc w:val="both"/>
        <w:rPr>
          <w:rFonts w:ascii="Times New Roman" w:hAnsi="Times New Roman" w:cs="Times New Roman"/>
          <w:color w:val="000000" w:themeColor="text1"/>
          <w:sz w:val="24"/>
          <w:szCs w:val="24"/>
        </w:rPr>
      </w:pPr>
    </w:p>
    <w:p w:rsidR="00943772" w:rsidRPr="002846F7" w:rsidRDefault="00781131" w:rsidP="009C0FE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Live weight</w:t>
      </w:r>
      <w:r w:rsidR="00943772" w:rsidRPr="002846F7">
        <w:rPr>
          <w:rFonts w:ascii="Times New Roman" w:hAnsi="Times New Roman" w:cs="Times New Roman"/>
          <w:color w:val="000000" w:themeColor="text1"/>
          <w:sz w:val="24"/>
          <w:szCs w:val="24"/>
        </w:rPr>
        <w:t xml:space="preserve"> significantly </w:t>
      </w:r>
      <w:r w:rsidR="00B20B8A" w:rsidRPr="002846F7">
        <w:rPr>
          <w:rFonts w:ascii="Times New Roman" w:hAnsi="Times New Roman" w:cs="Times New Roman"/>
          <w:color w:val="000000" w:themeColor="text1"/>
          <w:sz w:val="24"/>
          <w:szCs w:val="24"/>
        </w:rPr>
        <w:t xml:space="preserve">(p&lt;0.01) </w:t>
      </w:r>
      <w:r w:rsidR="00CE48CA">
        <w:rPr>
          <w:rFonts w:ascii="Times New Roman" w:hAnsi="Times New Roman" w:cs="Times New Roman"/>
          <w:color w:val="000000" w:themeColor="text1"/>
          <w:sz w:val="24"/>
          <w:szCs w:val="24"/>
        </w:rPr>
        <w:t>increased</w:t>
      </w:r>
      <w:r w:rsidR="00943772" w:rsidRPr="002846F7">
        <w:rPr>
          <w:rFonts w:ascii="Times New Roman" w:hAnsi="Times New Roman" w:cs="Times New Roman"/>
          <w:color w:val="000000" w:themeColor="text1"/>
          <w:sz w:val="24"/>
          <w:szCs w:val="24"/>
        </w:rPr>
        <w:t xml:space="preserve"> in 3</w:t>
      </w:r>
      <w:r w:rsidR="00943772" w:rsidRPr="002846F7">
        <w:rPr>
          <w:rFonts w:ascii="Times New Roman" w:hAnsi="Times New Roman" w:cs="Times New Roman"/>
          <w:color w:val="000000" w:themeColor="text1"/>
          <w:sz w:val="24"/>
          <w:szCs w:val="24"/>
          <w:vertAlign w:val="superscript"/>
        </w:rPr>
        <w:t>rd</w:t>
      </w:r>
      <w:r w:rsidR="00943772" w:rsidRPr="002846F7">
        <w:rPr>
          <w:rFonts w:ascii="Times New Roman" w:hAnsi="Times New Roman" w:cs="Times New Roman"/>
          <w:color w:val="000000" w:themeColor="text1"/>
          <w:sz w:val="24"/>
          <w:szCs w:val="24"/>
        </w:rPr>
        <w:t xml:space="preserve"> and 4</w:t>
      </w:r>
      <w:r w:rsidR="00943772" w:rsidRPr="002846F7">
        <w:rPr>
          <w:rFonts w:ascii="Times New Roman" w:hAnsi="Times New Roman" w:cs="Times New Roman"/>
          <w:color w:val="000000" w:themeColor="text1"/>
          <w:sz w:val="24"/>
          <w:szCs w:val="24"/>
          <w:vertAlign w:val="superscript"/>
        </w:rPr>
        <w:t>th</w:t>
      </w:r>
      <w:r w:rsidR="00943772" w:rsidRPr="002846F7">
        <w:rPr>
          <w:rFonts w:ascii="Times New Roman" w:hAnsi="Times New Roman" w:cs="Times New Roman"/>
          <w:color w:val="000000" w:themeColor="text1"/>
          <w:sz w:val="24"/>
          <w:szCs w:val="24"/>
        </w:rPr>
        <w:t xml:space="preserve"> weeks</w:t>
      </w:r>
      <w:r w:rsidR="00B20B8A" w:rsidRPr="002846F7">
        <w:rPr>
          <w:rFonts w:ascii="Times New Roman" w:hAnsi="Times New Roman" w:cs="Times New Roman"/>
          <w:color w:val="000000" w:themeColor="text1"/>
          <w:sz w:val="24"/>
          <w:szCs w:val="24"/>
        </w:rPr>
        <w:t>, weight gain increased (p&lt;0.01) in 1</w:t>
      </w:r>
      <w:r w:rsidR="00B20B8A" w:rsidRPr="002846F7">
        <w:rPr>
          <w:rFonts w:ascii="Times New Roman" w:hAnsi="Times New Roman" w:cs="Times New Roman"/>
          <w:color w:val="000000" w:themeColor="text1"/>
          <w:sz w:val="24"/>
          <w:szCs w:val="24"/>
          <w:vertAlign w:val="superscript"/>
        </w:rPr>
        <w:t>st</w:t>
      </w:r>
      <w:r w:rsidR="00B20B8A" w:rsidRPr="002846F7">
        <w:rPr>
          <w:rFonts w:ascii="Times New Roman" w:hAnsi="Times New Roman" w:cs="Times New Roman"/>
          <w:color w:val="000000" w:themeColor="text1"/>
          <w:sz w:val="24"/>
          <w:szCs w:val="24"/>
        </w:rPr>
        <w:t xml:space="preserve"> and 3</w:t>
      </w:r>
      <w:r w:rsidR="00B20B8A" w:rsidRPr="002846F7">
        <w:rPr>
          <w:rFonts w:ascii="Times New Roman" w:hAnsi="Times New Roman" w:cs="Times New Roman"/>
          <w:color w:val="000000" w:themeColor="text1"/>
          <w:sz w:val="24"/>
          <w:szCs w:val="24"/>
          <w:vertAlign w:val="superscript"/>
        </w:rPr>
        <w:t>rd</w:t>
      </w:r>
      <w:r w:rsidR="00B20B8A" w:rsidRPr="002846F7">
        <w:rPr>
          <w:rFonts w:ascii="Times New Roman" w:hAnsi="Times New Roman" w:cs="Times New Roman"/>
          <w:color w:val="000000" w:themeColor="text1"/>
          <w:sz w:val="24"/>
          <w:szCs w:val="24"/>
        </w:rPr>
        <w:t xml:space="preserve"> weeks, feed intake improved (p&lt;0.001) in 1</w:t>
      </w:r>
      <w:r w:rsidR="00B20B8A" w:rsidRPr="002846F7">
        <w:rPr>
          <w:rFonts w:ascii="Times New Roman" w:hAnsi="Times New Roman" w:cs="Times New Roman"/>
          <w:color w:val="000000" w:themeColor="text1"/>
          <w:sz w:val="24"/>
          <w:szCs w:val="24"/>
          <w:vertAlign w:val="superscript"/>
        </w:rPr>
        <w:t>st</w:t>
      </w:r>
      <w:r w:rsidR="00B20B8A" w:rsidRPr="002846F7">
        <w:rPr>
          <w:rFonts w:ascii="Times New Roman" w:hAnsi="Times New Roman" w:cs="Times New Roman"/>
          <w:color w:val="000000" w:themeColor="text1"/>
          <w:sz w:val="24"/>
          <w:szCs w:val="24"/>
        </w:rPr>
        <w:t xml:space="preserve"> and 3</w:t>
      </w:r>
      <w:r w:rsidR="00B20B8A" w:rsidRPr="002846F7">
        <w:rPr>
          <w:rFonts w:ascii="Times New Roman" w:hAnsi="Times New Roman" w:cs="Times New Roman"/>
          <w:color w:val="000000" w:themeColor="text1"/>
          <w:sz w:val="24"/>
          <w:szCs w:val="24"/>
          <w:vertAlign w:val="superscript"/>
        </w:rPr>
        <w:t>rd</w:t>
      </w:r>
      <w:r w:rsidR="00B20B8A" w:rsidRPr="002846F7">
        <w:rPr>
          <w:rFonts w:ascii="Times New Roman" w:hAnsi="Times New Roman" w:cs="Times New Roman"/>
          <w:color w:val="000000" w:themeColor="text1"/>
          <w:sz w:val="24"/>
          <w:szCs w:val="24"/>
        </w:rPr>
        <w:t xml:space="preserve"> weeks</w:t>
      </w:r>
      <w:r w:rsidR="00943772" w:rsidRPr="002846F7">
        <w:rPr>
          <w:rFonts w:ascii="Times New Roman" w:hAnsi="Times New Roman" w:cs="Times New Roman"/>
          <w:color w:val="000000" w:themeColor="text1"/>
          <w:sz w:val="24"/>
          <w:szCs w:val="24"/>
        </w:rPr>
        <w:t xml:space="preserve"> </w:t>
      </w:r>
      <w:r w:rsidR="00B20B8A" w:rsidRPr="002846F7">
        <w:rPr>
          <w:rFonts w:ascii="Times New Roman" w:hAnsi="Times New Roman" w:cs="Times New Roman"/>
          <w:color w:val="000000" w:themeColor="text1"/>
          <w:sz w:val="24"/>
          <w:szCs w:val="24"/>
        </w:rPr>
        <w:t>and FCR improved (p&lt;0.05) only in the 1</w:t>
      </w:r>
      <w:r w:rsidR="00B20B8A" w:rsidRPr="002846F7">
        <w:rPr>
          <w:rFonts w:ascii="Times New Roman" w:hAnsi="Times New Roman" w:cs="Times New Roman"/>
          <w:color w:val="000000" w:themeColor="text1"/>
          <w:sz w:val="24"/>
          <w:szCs w:val="24"/>
          <w:vertAlign w:val="superscript"/>
        </w:rPr>
        <w:t>st</w:t>
      </w:r>
      <w:r w:rsidR="00B20B8A" w:rsidRPr="002846F7">
        <w:rPr>
          <w:rFonts w:ascii="Times New Roman" w:hAnsi="Times New Roman" w:cs="Times New Roman"/>
          <w:color w:val="000000" w:themeColor="text1"/>
          <w:sz w:val="24"/>
          <w:szCs w:val="24"/>
        </w:rPr>
        <w:t xml:space="preserve"> week as the m</w:t>
      </w:r>
      <w:r w:rsidR="00943772" w:rsidRPr="002846F7">
        <w:rPr>
          <w:rFonts w:ascii="Times New Roman" w:hAnsi="Times New Roman" w:cs="Times New Roman"/>
          <w:color w:val="000000" w:themeColor="text1"/>
          <w:sz w:val="24"/>
          <w:szCs w:val="24"/>
        </w:rPr>
        <w:t xml:space="preserve">ain effects </w:t>
      </w:r>
      <w:r w:rsidR="00B20B8A" w:rsidRPr="002846F7">
        <w:rPr>
          <w:rFonts w:ascii="Times New Roman" w:hAnsi="Times New Roman" w:cs="Times New Roman"/>
          <w:color w:val="000000" w:themeColor="text1"/>
          <w:sz w:val="24"/>
          <w:szCs w:val="24"/>
        </w:rPr>
        <w:t>of supplementing</w:t>
      </w:r>
      <w:r w:rsidR="00943772" w:rsidRPr="002846F7">
        <w:rPr>
          <w:rFonts w:ascii="Times New Roman" w:hAnsi="Times New Roman" w:cs="Times New Roman"/>
          <w:color w:val="000000" w:themeColor="text1"/>
          <w:sz w:val="24"/>
          <w:szCs w:val="24"/>
        </w:rPr>
        <w:t xml:space="preserve"> lemon </w:t>
      </w:r>
      <w:r w:rsidR="00B73709" w:rsidRPr="002846F7">
        <w:rPr>
          <w:rFonts w:ascii="Times New Roman" w:hAnsi="Times New Roman" w:cs="Times New Roman"/>
          <w:color w:val="000000" w:themeColor="text1"/>
          <w:sz w:val="24"/>
          <w:szCs w:val="24"/>
        </w:rPr>
        <w:t xml:space="preserve">juice </w:t>
      </w:r>
      <w:r w:rsidR="00B20B8A" w:rsidRPr="002846F7">
        <w:rPr>
          <w:rFonts w:ascii="Times New Roman" w:hAnsi="Times New Roman" w:cs="Times New Roman"/>
          <w:color w:val="000000" w:themeColor="text1"/>
          <w:sz w:val="24"/>
          <w:szCs w:val="24"/>
        </w:rPr>
        <w:t xml:space="preserve">in the drinking water of </w:t>
      </w:r>
      <w:r w:rsidR="00A24F03">
        <w:rPr>
          <w:rFonts w:ascii="Times New Roman" w:hAnsi="Times New Roman" w:cs="Times New Roman"/>
          <w:color w:val="000000" w:themeColor="text1"/>
          <w:sz w:val="24"/>
          <w:szCs w:val="24"/>
        </w:rPr>
        <w:t xml:space="preserve">the commercial </w:t>
      </w:r>
      <w:r w:rsidR="00B20B8A" w:rsidRPr="002846F7">
        <w:rPr>
          <w:rFonts w:ascii="Times New Roman" w:hAnsi="Times New Roman" w:cs="Times New Roman"/>
          <w:color w:val="000000" w:themeColor="text1"/>
          <w:sz w:val="24"/>
          <w:szCs w:val="24"/>
        </w:rPr>
        <w:t>broiler birds.</w:t>
      </w:r>
      <w:r w:rsidR="00C206EB" w:rsidRPr="002846F7">
        <w:rPr>
          <w:rFonts w:ascii="Times New Roman" w:hAnsi="Times New Roman" w:cs="Times New Roman"/>
          <w:color w:val="000000" w:themeColor="text1"/>
          <w:sz w:val="24"/>
          <w:szCs w:val="24"/>
        </w:rPr>
        <w:t xml:space="preserve"> </w:t>
      </w:r>
      <w:r w:rsidR="00DF3B07" w:rsidRPr="002846F7">
        <w:rPr>
          <w:rFonts w:ascii="Times New Roman" w:hAnsi="Times New Roman" w:cs="Times New Roman"/>
          <w:color w:val="000000" w:themeColor="text1"/>
          <w:sz w:val="24"/>
          <w:szCs w:val="24"/>
        </w:rPr>
        <w:t xml:space="preserve">On </w:t>
      </w:r>
      <w:r w:rsidRPr="002846F7">
        <w:rPr>
          <w:rFonts w:ascii="Times New Roman" w:hAnsi="Times New Roman" w:cs="Times New Roman"/>
          <w:color w:val="000000" w:themeColor="text1"/>
          <w:sz w:val="24"/>
          <w:szCs w:val="24"/>
        </w:rPr>
        <w:t>average</w:t>
      </w:r>
      <w:r w:rsidR="00DF3B07" w:rsidRPr="002846F7">
        <w:rPr>
          <w:rFonts w:ascii="Times New Roman" w:hAnsi="Times New Roman" w:cs="Times New Roman"/>
          <w:color w:val="000000" w:themeColor="text1"/>
          <w:sz w:val="24"/>
          <w:szCs w:val="24"/>
        </w:rPr>
        <w:t xml:space="preserve">, </w:t>
      </w:r>
      <w:r w:rsidR="00CE48CA">
        <w:rPr>
          <w:rFonts w:ascii="Times New Roman" w:hAnsi="Times New Roman" w:cs="Times New Roman"/>
          <w:color w:val="000000" w:themeColor="text1"/>
          <w:sz w:val="24"/>
          <w:szCs w:val="24"/>
        </w:rPr>
        <w:t xml:space="preserve">during 0-3 </w:t>
      </w:r>
      <w:r w:rsidR="00DF3B07" w:rsidRPr="002846F7">
        <w:rPr>
          <w:rFonts w:ascii="Times New Roman" w:hAnsi="Times New Roman" w:cs="Times New Roman"/>
          <w:color w:val="000000" w:themeColor="text1"/>
          <w:sz w:val="24"/>
          <w:szCs w:val="24"/>
        </w:rPr>
        <w:t>weeks, lemon juice exerted positive effects (p&lt;0.01) on feed intake and weight gain</w:t>
      </w:r>
      <w:r w:rsidR="00691BD5">
        <w:rPr>
          <w:rFonts w:ascii="Times New Roman" w:hAnsi="Times New Roman" w:cs="Times New Roman"/>
          <w:color w:val="000000" w:themeColor="text1"/>
          <w:sz w:val="24"/>
          <w:szCs w:val="24"/>
        </w:rPr>
        <w:t>. However,</w:t>
      </w:r>
      <w:r w:rsidR="00DF3B07" w:rsidRPr="002846F7">
        <w:rPr>
          <w:rFonts w:ascii="Times New Roman" w:hAnsi="Times New Roman" w:cs="Times New Roman"/>
          <w:color w:val="000000" w:themeColor="text1"/>
          <w:sz w:val="24"/>
          <w:szCs w:val="24"/>
        </w:rPr>
        <w:t xml:space="preserve"> </w:t>
      </w:r>
      <w:r w:rsidR="009A62D9" w:rsidRPr="002846F7">
        <w:rPr>
          <w:rFonts w:ascii="Times New Roman" w:hAnsi="Times New Roman" w:cs="Times New Roman"/>
          <w:color w:val="000000" w:themeColor="text1"/>
          <w:sz w:val="24"/>
          <w:szCs w:val="24"/>
        </w:rPr>
        <w:t xml:space="preserve">only feed intake </w:t>
      </w:r>
      <w:r w:rsidR="00DF3B07" w:rsidRPr="002846F7">
        <w:rPr>
          <w:rFonts w:ascii="Times New Roman" w:hAnsi="Times New Roman" w:cs="Times New Roman"/>
          <w:color w:val="000000" w:themeColor="text1"/>
          <w:sz w:val="24"/>
          <w:szCs w:val="24"/>
        </w:rPr>
        <w:t>improved (p&lt;0.01) during 0-4 weeks</w:t>
      </w:r>
      <w:r w:rsidR="00A71F2E" w:rsidRPr="002846F7">
        <w:rPr>
          <w:rFonts w:ascii="Times New Roman" w:hAnsi="Times New Roman" w:cs="Times New Roman"/>
          <w:color w:val="000000" w:themeColor="text1"/>
          <w:sz w:val="24"/>
          <w:szCs w:val="24"/>
        </w:rPr>
        <w:t xml:space="preserve"> (Table </w:t>
      </w:r>
      <w:r w:rsidR="00457560" w:rsidRPr="002846F7">
        <w:rPr>
          <w:rFonts w:ascii="Times New Roman" w:hAnsi="Times New Roman" w:cs="Times New Roman"/>
          <w:color w:val="000000" w:themeColor="text1"/>
          <w:sz w:val="24"/>
          <w:szCs w:val="24"/>
        </w:rPr>
        <w:t>4.1</w:t>
      </w:r>
      <w:r w:rsidR="00A71F2E" w:rsidRPr="002846F7">
        <w:rPr>
          <w:rFonts w:ascii="Times New Roman" w:hAnsi="Times New Roman" w:cs="Times New Roman"/>
          <w:color w:val="000000" w:themeColor="text1"/>
          <w:sz w:val="24"/>
          <w:szCs w:val="24"/>
        </w:rPr>
        <w:t>)</w:t>
      </w:r>
      <w:r w:rsidR="00DF3B07" w:rsidRPr="002846F7">
        <w:rPr>
          <w:rFonts w:ascii="Times New Roman" w:hAnsi="Times New Roman" w:cs="Times New Roman"/>
          <w:color w:val="000000" w:themeColor="text1"/>
          <w:sz w:val="24"/>
          <w:szCs w:val="24"/>
        </w:rPr>
        <w:t>.</w:t>
      </w:r>
    </w:p>
    <w:p w:rsidR="00DF3B07" w:rsidRPr="002846F7" w:rsidRDefault="00DF3B07" w:rsidP="009C0FEE">
      <w:pPr>
        <w:spacing w:after="0" w:line="360" w:lineRule="auto"/>
        <w:jc w:val="both"/>
        <w:rPr>
          <w:rFonts w:ascii="Times New Roman" w:hAnsi="Times New Roman" w:cs="Times New Roman"/>
          <w:color w:val="000000" w:themeColor="text1"/>
          <w:sz w:val="24"/>
          <w:szCs w:val="24"/>
        </w:rPr>
      </w:pPr>
    </w:p>
    <w:p w:rsidR="00DF3B07" w:rsidRPr="002846F7" w:rsidRDefault="00B73709" w:rsidP="009C0FE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Similar to lemon</w:t>
      </w:r>
      <w:r w:rsidR="00D059BB" w:rsidRPr="002846F7">
        <w:rPr>
          <w:rFonts w:ascii="Times New Roman" w:hAnsi="Times New Roman" w:cs="Times New Roman"/>
          <w:color w:val="000000" w:themeColor="text1"/>
          <w:sz w:val="24"/>
          <w:szCs w:val="24"/>
        </w:rPr>
        <w:t xml:space="preserve"> juice</w:t>
      </w:r>
      <w:r w:rsidRPr="002846F7">
        <w:rPr>
          <w:rFonts w:ascii="Times New Roman" w:hAnsi="Times New Roman" w:cs="Times New Roman"/>
          <w:color w:val="000000" w:themeColor="text1"/>
          <w:sz w:val="24"/>
          <w:szCs w:val="24"/>
        </w:rPr>
        <w:t xml:space="preserve">, molasses improved (p&lt;0.01) </w:t>
      </w:r>
      <w:r w:rsidR="00781131" w:rsidRPr="002846F7">
        <w:rPr>
          <w:rFonts w:ascii="Times New Roman" w:hAnsi="Times New Roman" w:cs="Times New Roman"/>
          <w:color w:val="000000" w:themeColor="text1"/>
          <w:sz w:val="24"/>
          <w:szCs w:val="24"/>
        </w:rPr>
        <w:t>live weight</w:t>
      </w:r>
      <w:r w:rsidRPr="002846F7">
        <w:rPr>
          <w:rFonts w:ascii="Times New Roman" w:hAnsi="Times New Roman" w:cs="Times New Roman"/>
          <w:color w:val="000000" w:themeColor="text1"/>
          <w:sz w:val="24"/>
          <w:szCs w:val="24"/>
        </w:rPr>
        <w:t xml:space="preserve"> </w:t>
      </w:r>
      <w:r w:rsidR="000D34AD" w:rsidRPr="002846F7">
        <w:rPr>
          <w:rFonts w:ascii="Times New Roman" w:hAnsi="Times New Roman" w:cs="Times New Roman"/>
          <w:color w:val="000000" w:themeColor="text1"/>
          <w:sz w:val="24"/>
          <w:szCs w:val="24"/>
        </w:rPr>
        <w:t>in</w:t>
      </w:r>
      <w:r w:rsidRPr="002846F7">
        <w:rPr>
          <w:rFonts w:ascii="Times New Roman" w:hAnsi="Times New Roman" w:cs="Times New Roman"/>
          <w:color w:val="000000" w:themeColor="text1"/>
          <w:sz w:val="24"/>
          <w:szCs w:val="24"/>
        </w:rPr>
        <w:t xml:space="preserve"> 2</w:t>
      </w:r>
      <w:r w:rsidRPr="002846F7">
        <w:rPr>
          <w:rFonts w:ascii="Times New Roman" w:hAnsi="Times New Roman" w:cs="Times New Roman"/>
          <w:color w:val="000000" w:themeColor="text1"/>
          <w:sz w:val="24"/>
          <w:szCs w:val="24"/>
          <w:vertAlign w:val="superscript"/>
        </w:rPr>
        <w:t>nd</w:t>
      </w:r>
      <w:r w:rsidRPr="002846F7">
        <w:rPr>
          <w:rFonts w:ascii="Times New Roman" w:hAnsi="Times New Roman" w:cs="Times New Roman"/>
          <w:color w:val="000000" w:themeColor="text1"/>
          <w:sz w:val="24"/>
          <w:szCs w:val="24"/>
        </w:rPr>
        <w:t>, 3</w:t>
      </w:r>
      <w:r w:rsidRPr="002846F7">
        <w:rPr>
          <w:rFonts w:ascii="Times New Roman" w:hAnsi="Times New Roman" w:cs="Times New Roman"/>
          <w:color w:val="000000" w:themeColor="text1"/>
          <w:sz w:val="24"/>
          <w:szCs w:val="24"/>
          <w:vertAlign w:val="superscript"/>
        </w:rPr>
        <w:t>rd</w:t>
      </w:r>
      <w:r w:rsidRPr="002846F7">
        <w:rPr>
          <w:rFonts w:ascii="Times New Roman" w:hAnsi="Times New Roman" w:cs="Times New Roman"/>
          <w:color w:val="000000" w:themeColor="text1"/>
          <w:sz w:val="24"/>
          <w:szCs w:val="24"/>
        </w:rPr>
        <w:t xml:space="preserve"> and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weeks, weight gain </w:t>
      </w:r>
      <w:r w:rsidR="00691BD5">
        <w:rPr>
          <w:rFonts w:ascii="Times New Roman" w:hAnsi="Times New Roman" w:cs="Times New Roman"/>
          <w:color w:val="000000" w:themeColor="text1"/>
          <w:sz w:val="24"/>
          <w:szCs w:val="24"/>
        </w:rPr>
        <w:t xml:space="preserve">increased </w:t>
      </w:r>
      <w:r w:rsidR="00691BD5" w:rsidRPr="00691BD5">
        <w:rPr>
          <w:rFonts w:ascii="Times New Roman" w:hAnsi="Times New Roman" w:cs="Times New Roman"/>
          <w:color w:val="000000" w:themeColor="text1"/>
          <w:sz w:val="24"/>
          <w:szCs w:val="24"/>
        </w:rPr>
        <w:t>(p&lt;0.0</w:t>
      </w:r>
      <w:r w:rsidR="00691BD5">
        <w:rPr>
          <w:rFonts w:ascii="Times New Roman" w:hAnsi="Times New Roman" w:cs="Times New Roman"/>
          <w:color w:val="000000" w:themeColor="text1"/>
          <w:sz w:val="24"/>
          <w:szCs w:val="24"/>
        </w:rPr>
        <w:t>0</w:t>
      </w:r>
      <w:r w:rsidR="00691BD5" w:rsidRPr="00691BD5">
        <w:rPr>
          <w:rFonts w:ascii="Times New Roman" w:hAnsi="Times New Roman" w:cs="Times New Roman"/>
          <w:color w:val="000000" w:themeColor="text1"/>
          <w:sz w:val="24"/>
          <w:szCs w:val="24"/>
        </w:rPr>
        <w:t xml:space="preserve">1) </w:t>
      </w:r>
      <w:r w:rsidRPr="002846F7">
        <w:rPr>
          <w:rFonts w:ascii="Times New Roman" w:hAnsi="Times New Roman" w:cs="Times New Roman"/>
          <w:color w:val="000000" w:themeColor="text1"/>
          <w:sz w:val="24"/>
          <w:szCs w:val="24"/>
        </w:rPr>
        <w:t>in 1</w:t>
      </w:r>
      <w:r w:rsidRPr="002846F7">
        <w:rPr>
          <w:rFonts w:ascii="Times New Roman" w:hAnsi="Times New Roman" w:cs="Times New Roman"/>
          <w:color w:val="000000" w:themeColor="text1"/>
          <w:sz w:val="24"/>
          <w:szCs w:val="24"/>
          <w:vertAlign w:val="superscript"/>
        </w:rPr>
        <w:t>st</w:t>
      </w:r>
      <w:r w:rsidRPr="002846F7">
        <w:rPr>
          <w:rFonts w:ascii="Times New Roman" w:hAnsi="Times New Roman" w:cs="Times New Roman"/>
          <w:color w:val="000000" w:themeColor="text1"/>
          <w:sz w:val="24"/>
          <w:szCs w:val="24"/>
        </w:rPr>
        <w:t xml:space="preserve"> and 3</w:t>
      </w:r>
      <w:r w:rsidRPr="002846F7">
        <w:rPr>
          <w:rFonts w:ascii="Times New Roman" w:hAnsi="Times New Roman" w:cs="Times New Roman"/>
          <w:color w:val="000000" w:themeColor="text1"/>
          <w:sz w:val="24"/>
          <w:szCs w:val="24"/>
          <w:vertAlign w:val="superscript"/>
        </w:rPr>
        <w:t>rd</w:t>
      </w:r>
      <w:r w:rsidRPr="002846F7">
        <w:rPr>
          <w:rFonts w:ascii="Times New Roman" w:hAnsi="Times New Roman" w:cs="Times New Roman"/>
          <w:color w:val="000000" w:themeColor="text1"/>
          <w:sz w:val="24"/>
          <w:szCs w:val="24"/>
        </w:rPr>
        <w:t xml:space="preserve"> weeks</w:t>
      </w:r>
      <w:r w:rsidR="00446BE8" w:rsidRPr="002846F7">
        <w:rPr>
          <w:rFonts w:ascii="Times New Roman" w:hAnsi="Times New Roman" w:cs="Times New Roman"/>
          <w:color w:val="000000" w:themeColor="text1"/>
          <w:sz w:val="24"/>
          <w:szCs w:val="24"/>
        </w:rPr>
        <w:t xml:space="preserve"> and</w:t>
      </w:r>
      <w:r w:rsidRPr="002846F7">
        <w:rPr>
          <w:rFonts w:ascii="Times New Roman" w:hAnsi="Times New Roman" w:cs="Times New Roman"/>
          <w:color w:val="000000" w:themeColor="text1"/>
          <w:sz w:val="24"/>
          <w:szCs w:val="24"/>
        </w:rPr>
        <w:t xml:space="preserve"> </w:t>
      </w:r>
      <w:r w:rsidR="00446BE8" w:rsidRPr="002846F7">
        <w:rPr>
          <w:rFonts w:ascii="Times New Roman" w:hAnsi="Times New Roman" w:cs="Times New Roman"/>
          <w:color w:val="000000" w:themeColor="text1"/>
          <w:sz w:val="24"/>
          <w:szCs w:val="24"/>
        </w:rPr>
        <w:t xml:space="preserve">feed intake </w:t>
      </w:r>
      <w:r w:rsidR="00691BD5">
        <w:rPr>
          <w:rFonts w:ascii="Times New Roman" w:hAnsi="Times New Roman" w:cs="Times New Roman"/>
          <w:color w:val="000000" w:themeColor="text1"/>
          <w:sz w:val="24"/>
          <w:szCs w:val="24"/>
        </w:rPr>
        <w:t xml:space="preserve">improved </w:t>
      </w:r>
      <w:r w:rsidR="00691BD5" w:rsidRPr="00691BD5">
        <w:rPr>
          <w:rFonts w:ascii="Times New Roman" w:hAnsi="Times New Roman" w:cs="Times New Roman"/>
          <w:color w:val="000000" w:themeColor="text1"/>
          <w:sz w:val="24"/>
          <w:szCs w:val="24"/>
        </w:rPr>
        <w:t>(p&lt;0.0</w:t>
      </w:r>
      <w:r w:rsidR="00691BD5">
        <w:rPr>
          <w:rFonts w:ascii="Times New Roman" w:hAnsi="Times New Roman" w:cs="Times New Roman"/>
          <w:color w:val="000000" w:themeColor="text1"/>
          <w:sz w:val="24"/>
          <w:szCs w:val="24"/>
        </w:rPr>
        <w:t>5</w:t>
      </w:r>
      <w:r w:rsidR="00691BD5" w:rsidRPr="00691BD5">
        <w:rPr>
          <w:rFonts w:ascii="Times New Roman" w:hAnsi="Times New Roman" w:cs="Times New Roman"/>
          <w:color w:val="000000" w:themeColor="text1"/>
          <w:sz w:val="24"/>
          <w:szCs w:val="24"/>
        </w:rPr>
        <w:t xml:space="preserve">) </w:t>
      </w:r>
      <w:r w:rsidR="00446BE8" w:rsidRPr="002846F7">
        <w:rPr>
          <w:rFonts w:ascii="Times New Roman" w:hAnsi="Times New Roman" w:cs="Times New Roman"/>
          <w:color w:val="000000" w:themeColor="text1"/>
          <w:sz w:val="24"/>
          <w:szCs w:val="24"/>
        </w:rPr>
        <w:t>in 1</w:t>
      </w:r>
      <w:r w:rsidR="00446BE8" w:rsidRPr="002846F7">
        <w:rPr>
          <w:rFonts w:ascii="Times New Roman" w:hAnsi="Times New Roman" w:cs="Times New Roman"/>
          <w:color w:val="000000" w:themeColor="text1"/>
          <w:sz w:val="24"/>
          <w:szCs w:val="24"/>
          <w:vertAlign w:val="superscript"/>
        </w:rPr>
        <w:t>st</w:t>
      </w:r>
      <w:r w:rsidR="00446BE8" w:rsidRPr="002846F7">
        <w:rPr>
          <w:rFonts w:ascii="Times New Roman" w:hAnsi="Times New Roman" w:cs="Times New Roman"/>
          <w:color w:val="000000" w:themeColor="text1"/>
          <w:sz w:val="24"/>
          <w:szCs w:val="24"/>
        </w:rPr>
        <w:t>, 2</w:t>
      </w:r>
      <w:r w:rsidR="00446BE8" w:rsidRPr="002846F7">
        <w:rPr>
          <w:rFonts w:ascii="Times New Roman" w:hAnsi="Times New Roman" w:cs="Times New Roman"/>
          <w:color w:val="000000" w:themeColor="text1"/>
          <w:sz w:val="24"/>
          <w:szCs w:val="24"/>
          <w:vertAlign w:val="superscript"/>
        </w:rPr>
        <w:t>nd</w:t>
      </w:r>
      <w:r w:rsidR="00446BE8" w:rsidRPr="002846F7">
        <w:rPr>
          <w:rFonts w:ascii="Times New Roman" w:hAnsi="Times New Roman" w:cs="Times New Roman"/>
          <w:color w:val="000000" w:themeColor="text1"/>
          <w:sz w:val="24"/>
          <w:szCs w:val="24"/>
        </w:rPr>
        <w:t xml:space="preserve"> and </w:t>
      </w:r>
      <w:r w:rsidR="009A62D9" w:rsidRPr="002846F7">
        <w:rPr>
          <w:rFonts w:ascii="Times New Roman" w:hAnsi="Times New Roman" w:cs="Times New Roman"/>
          <w:color w:val="000000" w:themeColor="text1"/>
          <w:sz w:val="24"/>
          <w:szCs w:val="24"/>
        </w:rPr>
        <w:t>3</w:t>
      </w:r>
      <w:r w:rsidR="009A62D9" w:rsidRPr="002846F7">
        <w:rPr>
          <w:rFonts w:ascii="Times New Roman" w:hAnsi="Times New Roman" w:cs="Times New Roman"/>
          <w:color w:val="000000" w:themeColor="text1"/>
          <w:sz w:val="24"/>
          <w:szCs w:val="24"/>
          <w:vertAlign w:val="superscript"/>
        </w:rPr>
        <w:t>rd</w:t>
      </w:r>
      <w:r w:rsidR="009A62D9" w:rsidRPr="002846F7">
        <w:rPr>
          <w:rFonts w:ascii="Times New Roman" w:hAnsi="Times New Roman" w:cs="Times New Roman"/>
          <w:color w:val="000000" w:themeColor="text1"/>
          <w:sz w:val="24"/>
          <w:szCs w:val="24"/>
        </w:rPr>
        <w:t xml:space="preserve"> </w:t>
      </w:r>
      <w:r w:rsidR="00446BE8" w:rsidRPr="002846F7">
        <w:rPr>
          <w:rFonts w:ascii="Times New Roman" w:hAnsi="Times New Roman" w:cs="Times New Roman"/>
          <w:color w:val="000000" w:themeColor="text1"/>
          <w:sz w:val="24"/>
          <w:szCs w:val="24"/>
        </w:rPr>
        <w:t xml:space="preserve">weeks </w:t>
      </w:r>
      <w:r w:rsidR="00CE48CA">
        <w:rPr>
          <w:rFonts w:ascii="Times New Roman" w:hAnsi="Times New Roman" w:cs="Times New Roman"/>
          <w:color w:val="000000" w:themeColor="text1"/>
          <w:sz w:val="24"/>
          <w:szCs w:val="24"/>
        </w:rPr>
        <w:t xml:space="preserve">and FCR improved </w:t>
      </w:r>
      <w:r w:rsidR="00CE48CA" w:rsidRPr="00CE48CA">
        <w:rPr>
          <w:rFonts w:ascii="Times New Roman" w:hAnsi="Times New Roman" w:cs="Times New Roman"/>
          <w:color w:val="000000" w:themeColor="text1"/>
          <w:sz w:val="24"/>
          <w:szCs w:val="24"/>
        </w:rPr>
        <w:t xml:space="preserve">(p&lt;0.05) </w:t>
      </w:r>
      <w:r w:rsidR="00CE48CA">
        <w:rPr>
          <w:rFonts w:ascii="Times New Roman" w:hAnsi="Times New Roman" w:cs="Times New Roman"/>
          <w:color w:val="000000" w:themeColor="text1"/>
          <w:sz w:val="24"/>
          <w:szCs w:val="24"/>
        </w:rPr>
        <w:t>at 2</w:t>
      </w:r>
      <w:r w:rsidR="00CE48CA" w:rsidRPr="00CE48CA">
        <w:rPr>
          <w:rFonts w:ascii="Times New Roman" w:hAnsi="Times New Roman" w:cs="Times New Roman"/>
          <w:color w:val="000000" w:themeColor="text1"/>
          <w:sz w:val="24"/>
          <w:szCs w:val="24"/>
          <w:vertAlign w:val="superscript"/>
        </w:rPr>
        <w:t>nd</w:t>
      </w:r>
      <w:r w:rsidR="00CE48CA">
        <w:rPr>
          <w:rFonts w:ascii="Times New Roman" w:hAnsi="Times New Roman" w:cs="Times New Roman"/>
          <w:color w:val="000000" w:themeColor="text1"/>
          <w:sz w:val="24"/>
          <w:szCs w:val="24"/>
        </w:rPr>
        <w:t>, 3</w:t>
      </w:r>
      <w:r w:rsidR="00CE48CA" w:rsidRPr="00CE48CA">
        <w:rPr>
          <w:rFonts w:ascii="Times New Roman" w:hAnsi="Times New Roman" w:cs="Times New Roman"/>
          <w:color w:val="000000" w:themeColor="text1"/>
          <w:sz w:val="24"/>
          <w:szCs w:val="24"/>
          <w:vertAlign w:val="superscript"/>
        </w:rPr>
        <w:t>rd</w:t>
      </w:r>
      <w:r w:rsidR="00CE48CA">
        <w:rPr>
          <w:rFonts w:ascii="Times New Roman" w:hAnsi="Times New Roman" w:cs="Times New Roman"/>
          <w:color w:val="000000" w:themeColor="text1"/>
          <w:sz w:val="24"/>
          <w:szCs w:val="24"/>
        </w:rPr>
        <w:t xml:space="preserve"> and 4</w:t>
      </w:r>
      <w:r w:rsidR="00CE48CA" w:rsidRPr="00CE48CA">
        <w:rPr>
          <w:rFonts w:ascii="Times New Roman" w:hAnsi="Times New Roman" w:cs="Times New Roman"/>
          <w:color w:val="000000" w:themeColor="text1"/>
          <w:sz w:val="24"/>
          <w:szCs w:val="24"/>
          <w:vertAlign w:val="superscript"/>
        </w:rPr>
        <w:t>th</w:t>
      </w:r>
      <w:r w:rsidR="00CE48CA">
        <w:rPr>
          <w:rFonts w:ascii="Times New Roman" w:hAnsi="Times New Roman" w:cs="Times New Roman"/>
          <w:color w:val="000000" w:themeColor="text1"/>
          <w:sz w:val="24"/>
          <w:szCs w:val="24"/>
        </w:rPr>
        <w:t xml:space="preserve"> weeks </w:t>
      </w:r>
      <w:r w:rsidR="00446BE8" w:rsidRPr="002846F7">
        <w:rPr>
          <w:rFonts w:ascii="Times New Roman" w:hAnsi="Times New Roman" w:cs="Times New Roman"/>
          <w:color w:val="000000" w:themeColor="text1"/>
          <w:sz w:val="24"/>
          <w:szCs w:val="24"/>
        </w:rPr>
        <w:t>as the main effect of molasses supplementation.</w:t>
      </w:r>
      <w:r w:rsidR="00D059BB" w:rsidRPr="002846F7">
        <w:rPr>
          <w:rFonts w:ascii="Times New Roman" w:hAnsi="Times New Roman" w:cs="Times New Roman"/>
          <w:color w:val="000000" w:themeColor="text1"/>
          <w:sz w:val="24"/>
          <w:szCs w:val="24"/>
        </w:rPr>
        <w:t xml:space="preserve"> Cumulative feed intake</w:t>
      </w:r>
      <w:r w:rsidR="00691BD5">
        <w:rPr>
          <w:rFonts w:ascii="Times New Roman" w:hAnsi="Times New Roman" w:cs="Times New Roman"/>
          <w:color w:val="000000" w:themeColor="text1"/>
          <w:sz w:val="24"/>
          <w:szCs w:val="24"/>
        </w:rPr>
        <w:t xml:space="preserve"> </w:t>
      </w:r>
      <w:r w:rsidR="00691BD5" w:rsidRPr="00691BD5">
        <w:rPr>
          <w:rFonts w:ascii="Times New Roman" w:hAnsi="Times New Roman" w:cs="Times New Roman"/>
          <w:color w:val="000000" w:themeColor="text1"/>
          <w:sz w:val="24"/>
          <w:szCs w:val="24"/>
        </w:rPr>
        <w:t>(p&lt;0.0</w:t>
      </w:r>
      <w:r w:rsidR="00CE48CA">
        <w:rPr>
          <w:rFonts w:ascii="Times New Roman" w:hAnsi="Times New Roman" w:cs="Times New Roman"/>
          <w:color w:val="000000" w:themeColor="text1"/>
          <w:sz w:val="24"/>
          <w:szCs w:val="24"/>
        </w:rPr>
        <w:t>0</w:t>
      </w:r>
      <w:r w:rsidR="00691BD5" w:rsidRPr="00691BD5">
        <w:rPr>
          <w:rFonts w:ascii="Times New Roman" w:hAnsi="Times New Roman" w:cs="Times New Roman"/>
          <w:color w:val="000000" w:themeColor="text1"/>
          <w:sz w:val="24"/>
          <w:szCs w:val="24"/>
        </w:rPr>
        <w:t>1)</w:t>
      </w:r>
      <w:r w:rsidR="00D059BB" w:rsidRPr="002846F7">
        <w:rPr>
          <w:rFonts w:ascii="Times New Roman" w:hAnsi="Times New Roman" w:cs="Times New Roman"/>
          <w:color w:val="000000" w:themeColor="text1"/>
          <w:sz w:val="24"/>
          <w:szCs w:val="24"/>
        </w:rPr>
        <w:t>, weight gain</w:t>
      </w:r>
      <w:r w:rsidR="00691BD5">
        <w:rPr>
          <w:rFonts w:ascii="Times New Roman" w:hAnsi="Times New Roman" w:cs="Times New Roman"/>
          <w:color w:val="000000" w:themeColor="text1"/>
          <w:sz w:val="24"/>
          <w:szCs w:val="24"/>
        </w:rPr>
        <w:t xml:space="preserve"> </w:t>
      </w:r>
      <w:r w:rsidR="00691BD5" w:rsidRPr="00691BD5">
        <w:rPr>
          <w:rFonts w:ascii="Times New Roman" w:hAnsi="Times New Roman" w:cs="Times New Roman"/>
          <w:color w:val="000000" w:themeColor="text1"/>
          <w:sz w:val="24"/>
          <w:szCs w:val="24"/>
        </w:rPr>
        <w:t>(p&lt;0.0</w:t>
      </w:r>
      <w:r w:rsidR="00CE48CA">
        <w:rPr>
          <w:rFonts w:ascii="Times New Roman" w:hAnsi="Times New Roman" w:cs="Times New Roman"/>
          <w:color w:val="000000" w:themeColor="text1"/>
          <w:sz w:val="24"/>
          <w:szCs w:val="24"/>
        </w:rPr>
        <w:t>0</w:t>
      </w:r>
      <w:r w:rsidR="00691BD5" w:rsidRPr="00691BD5">
        <w:rPr>
          <w:rFonts w:ascii="Times New Roman" w:hAnsi="Times New Roman" w:cs="Times New Roman"/>
          <w:color w:val="000000" w:themeColor="text1"/>
          <w:sz w:val="24"/>
          <w:szCs w:val="24"/>
        </w:rPr>
        <w:t xml:space="preserve">1) </w:t>
      </w:r>
      <w:r w:rsidR="00D059BB" w:rsidRPr="002846F7">
        <w:rPr>
          <w:rFonts w:ascii="Times New Roman" w:hAnsi="Times New Roman" w:cs="Times New Roman"/>
          <w:color w:val="000000" w:themeColor="text1"/>
          <w:sz w:val="24"/>
          <w:szCs w:val="24"/>
        </w:rPr>
        <w:t>and FCR</w:t>
      </w:r>
      <w:r w:rsidR="00691BD5">
        <w:rPr>
          <w:rFonts w:ascii="Times New Roman" w:hAnsi="Times New Roman" w:cs="Times New Roman"/>
          <w:color w:val="000000" w:themeColor="text1"/>
          <w:sz w:val="24"/>
          <w:szCs w:val="24"/>
        </w:rPr>
        <w:t xml:space="preserve"> </w:t>
      </w:r>
      <w:r w:rsidR="00691BD5" w:rsidRPr="00691BD5">
        <w:rPr>
          <w:rFonts w:ascii="Times New Roman" w:hAnsi="Times New Roman" w:cs="Times New Roman"/>
          <w:color w:val="000000" w:themeColor="text1"/>
          <w:sz w:val="24"/>
          <w:szCs w:val="24"/>
        </w:rPr>
        <w:t>(p&lt;0.0</w:t>
      </w:r>
      <w:r w:rsidR="00691BD5">
        <w:rPr>
          <w:rFonts w:ascii="Times New Roman" w:hAnsi="Times New Roman" w:cs="Times New Roman"/>
          <w:color w:val="000000" w:themeColor="text1"/>
          <w:sz w:val="24"/>
          <w:szCs w:val="24"/>
        </w:rPr>
        <w:t>5</w:t>
      </w:r>
      <w:r w:rsidR="00691BD5" w:rsidRPr="00691BD5">
        <w:rPr>
          <w:rFonts w:ascii="Times New Roman" w:hAnsi="Times New Roman" w:cs="Times New Roman"/>
          <w:color w:val="000000" w:themeColor="text1"/>
          <w:sz w:val="24"/>
          <w:szCs w:val="24"/>
        </w:rPr>
        <w:t xml:space="preserve">) </w:t>
      </w:r>
      <w:r w:rsidR="00D059BB" w:rsidRPr="002846F7">
        <w:rPr>
          <w:rFonts w:ascii="Times New Roman" w:hAnsi="Times New Roman" w:cs="Times New Roman"/>
          <w:color w:val="000000" w:themeColor="text1"/>
          <w:sz w:val="24"/>
          <w:szCs w:val="24"/>
        </w:rPr>
        <w:t xml:space="preserve">were improved during 0-3 weeks and only </w:t>
      </w:r>
      <w:r w:rsidR="00691BD5">
        <w:rPr>
          <w:rFonts w:ascii="Times New Roman" w:hAnsi="Times New Roman" w:cs="Times New Roman"/>
          <w:color w:val="000000" w:themeColor="text1"/>
          <w:sz w:val="24"/>
          <w:szCs w:val="24"/>
        </w:rPr>
        <w:t xml:space="preserve">feed intake improved </w:t>
      </w:r>
      <w:r w:rsidR="00691BD5" w:rsidRPr="00691BD5">
        <w:rPr>
          <w:rFonts w:ascii="Times New Roman" w:hAnsi="Times New Roman" w:cs="Times New Roman"/>
          <w:color w:val="000000" w:themeColor="text1"/>
          <w:sz w:val="24"/>
          <w:szCs w:val="24"/>
        </w:rPr>
        <w:t>(p&lt;0.0</w:t>
      </w:r>
      <w:r w:rsidR="00B9066C">
        <w:rPr>
          <w:rFonts w:ascii="Times New Roman" w:hAnsi="Times New Roman" w:cs="Times New Roman"/>
          <w:color w:val="000000" w:themeColor="text1"/>
          <w:sz w:val="24"/>
          <w:szCs w:val="24"/>
        </w:rPr>
        <w:t>0</w:t>
      </w:r>
      <w:r w:rsidR="00691BD5" w:rsidRPr="00691BD5">
        <w:rPr>
          <w:rFonts w:ascii="Times New Roman" w:hAnsi="Times New Roman" w:cs="Times New Roman"/>
          <w:color w:val="000000" w:themeColor="text1"/>
          <w:sz w:val="24"/>
          <w:szCs w:val="24"/>
        </w:rPr>
        <w:t xml:space="preserve">1) </w:t>
      </w:r>
      <w:r w:rsidR="00D059BB" w:rsidRPr="002846F7">
        <w:rPr>
          <w:rFonts w:ascii="Times New Roman" w:hAnsi="Times New Roman" w:cs="Times New Roman"/>
          <w:color w:val="000000" w:themeColor="text1"/>
          <w:sz w:val="24"/>
          <w:szCs w:val="24"/>
        </w:rPr>
        <w:t xml:space="preserve"> during 0-4 weeks.</w:t>
      </w:r>
    </w:p>
    <w:p w:rsidR="00D059BB" w:rsidRPr="002846F7" w:rsidRDefault="00D059BB" w:rsidP="009C0FEE">
      <w:pPr>
        <w:spacing w:after="0" w:line="360" w:lineRule="auto"/>
        <w:jc w:val="both"/>
        <w:rPr>
          <w:rFonts w:ascii="Times New Roman" w:hAnsi="Times New Roman" w:cs="Times New Roman"/>
          <w:color w:val="000000" w:themeColor="text1"/>
          <w:sz w:val="24"/>
          <w:szCs w:val="24"/>
        </w:rPr>
      </w:pPr>
    </w:p>
    <w:p w:rsidR="00D059BB" w:rsidRPr="002846F7" w:rsidRDefault="00D059BB" w:rsidP="009C0FE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Unlike main effects, </w:t>
      </w:r>
      <w:r w:rsidR="00457560" w:rsidRPr="002846F7">
        <w:rPr>
          <w:rFonts w:ascii="Times New Roman" w:hAnsi="Times New Roman" w:cs="Times New Roman"/>
          <w:color w:val="000000" w:themeColor="text1"/>
          <w:sz w:val="24"/>
          <w:szCs w:val="24"/>
        </w:rPr>
        <w:t>combined</w:t>
      </w:r>
      <w:r w:rsidRPr="002846F7">
        <w:rPr>
          <w:rFonts w:ascii="Times New Roman" w:hAnsi="Times New Roman" w:cs="Times New Roman"/>
          <w:color w:val="000000" w:themeColor="text1"/>
          <w:sz w:val="24"/>
          <w:szCs w:val="24"/>
        </w:rPr>
        <w:t xml:space="preserve"> effects of lemon and molasses were </w:t>
      </w:r>
      <w:r w:rsidR="000D34AD" w:rsidRPr="002846F7">
        <w:rPr>
          <w:rFonts w:ascii="Times New Roman" w:hAnsi="Times New Roman" w:cs="Times New Roman"/>
          <w:color w:val="000000" w:themeColor="text1"/>
          <w:sz w:val="24"/>
          <w:szCs w:val="24"/>
        </w:rPr>
        <w:t>significant</w:t>
      </w:r>
      <w:r w:rsidRPr="002846F7">
        <w:rPr>
          <w:rFonts w:ascii="Times New Roman" w:hAnsi="Times New Roman" w:cs="Times New Roman"/>
          <w:color w:val="000000" w:themeColor="text1"/>
          <w:sz w:val="24"/>
          <w:szCs w:val="24"/>
        </w:rPr>
        <w:t xml:space="preserve"> only for weight gain in 3</w:t>
      </w:r>
      <w:r w:rsidRPr="002846F7">
        <w:rPr>
          <w:rFonts w:ascii="Times New Roman" w:hAnsi="Times New Roman" w:cs="Times New Roman"/>
          <w:color w:val="000000" w:themeColor="text1"/>
          <w:sz w:val="24"/>
          <w:szCs w:val="24"/>
          <w:vertAlign w:val="superscript"/>
        </w:rPr>
        <w:t>rd</w:t>
      </w:r>
      <w:r w:rsidR="00C95256">
        <w:rPr>
          <w:rFonts w:ascii="Times New Roman" w:hAnsi="Times New Roman" w:cs="Times New Roman"/>
          <w:color w:val="000000" w:themeColor="text1"/>
          <w:sz w:val="24"/>
          <w:szCs w:val="24"/>
        </w:rPr>
        <w:t xml:space="preserve"> week (p&lt;0.05)</w:t>
      </w:r>
      <w:r w:rsidRPr="002846F7">
        <w:rPr>
          <w:rFonts w:ascii="Times New Roman" w:hAnsi="Times New Roman" w:cs="Times New Roman"/>
          <w:color w:val="000000" w:themeColor="text1"/>
          <w:sz w:val="24"/>
          <w:szCs w:val="24"/>
        </w:rPr>
        <w:t xml:space="preserve"> and FCR </w:t>
      </w:r>
      <w:r w:rsidR="000D34AD" w:rsidRPr="002846F7">
        <w:rPr>
          <w:rFonts w:ascii="Times New Roman" w:hAnsi="Times New Roman" w:cs="Times New Roman"/>
          <w:color w:val="000000" w:themeColor="text1"/>
          <w:sz w:val="24"/>
          <w:szCs w:val="24"/>
        </w:rPr>
        <w:t>in</w:t>
      </w:r>
      <w:r w:rsidRPr="002846F7">
        <w:rPr>
          <w:rFonts w:ascii="Times New Roman" w:hAnsi="Times New Roman" w:cs="Times New Roman"/>
          <w:color w:val="000000" w:themeColor="text1"/>
          <w:sz w:val="24"/>
          <w:szCs w:val="24"/>
        </w:rPr>
        <w:t xml:space="preserve"> 1</w:t>
      </w:r>
      <w:r w:rsidRPr="002846F7">
        <w:rPr>
          <w:rFonts w:ascii="Times New Roman" w:hAnsi="Times New Roman" w:cs="Times New Roman"/>
          <w:color w:val="000000" w:themeColor="text1"/>
          <w:sz w:val="24"/>
          <w:szCs w:val="24"/>
          <w:vertAlign w:val="superscript"/>
        </w:rPr>
        <w:t>st</w:t>
      </w:r>
      <w:r w:rsidRPr="002846F7">
        <w:rPr>
          <w:rFonts w:ascii="Times New Roman" w:hAnsi="Times New Roman" w:cs="Times New Roman"/>
          <w:color w:val="000000" w:themeColor="text1"/>
          <w:sz w:val="24"/>
          <w:szCs w:val="24"/>
        </w:rPr>
        <w:t xml:space="preserve"> and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weeks</w:t>
      </w:r>
      <w:r w:rsidR="00C95256">
        <w:rPr>
          <w:rFonts w:ascii="Times New Roman" w:hAnsi="Times New Roman" w:cs="Times New Roman"/>
          <w:color w:val="000000" w:themeColor="text1"/>
          <w:sz w:val="24"/>
          <w:szCs w:val="24"/>
        </w:rPr>
        <w:t xml:space="preserve"> (p&lt;0.01</w:t>
      </w:r>
      <w:r w:rsidR="00C95256" w:rsidRPr="00C95256">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w:t>
      </w:r>
      <w:r w:rsidR="000D34AD" w:rsidRPr="002846F7">
        <w:rPr>
          <w:rFonts w:ascii="Times New Roman" w:hAnsi="Times New Roman" w:cs="Times New Roman"/>
          <w:color w:val="000000" w:themeColor="text1"/>
          <w:sz w:val="24"/>
          <w:szCs w:val="24"/>
        </w:rPr>
        <w:t xml:space="preserve"> </w:t>
      </w:r>
      <w:r w:rsidR="00555C0A">
        <w:rPr>
          <w:rFonts w:ascii="Times New Roman" w:hAnsi="Times New Roman" w:cs="Times New Roman"/>
          <w:color w:val="000000" w:themeColor="text1"/>
          <w:sz w:val="24"/>
          <w:szCs w:val="24"/>
        </w:rPr>
        <w:t xml:space="preserve">On average, </w:t>
      </w:r>
      <w:r w:rsidR="000D34AD" w:rsidRPr="002846F7">
        <w:rPr>
          <w:rFonts w:ascii="Times New Roman" w:hAnsi="Times New Roman" w:cs="Times New Roman"/>
          <w:color w:val="000000" w:themeColor="text1"/>
          <w:sz w:val="24"/>
          <w:szCs w:val="24"/>
        </w:rPr>
        <w:t xml:space="preserve">FCR was improved </w:t>
      </w:r>
      <w:r w:rsidR="00C95256">
        <w:rPr>
          <w:rFonts w:ascii="Times New Roman" w:hAnsi="Times New Roman" w:cs="Times New Roman"/>
          <w:color w:val="000000" w:themeColor="text1"/>
          <w:sz w:val="24"/>
          <w:szCs w:val="24"/>
        </w:rPr>
        <w:t xml:space="preserve">(p&lt;0.05) </w:t>
      </w:r>
      <w:r w:rsidR="000D34AD" w:rsidRPr="002846F7">
        <w:rPr>
          <w:rFonts w:ascii="Times New Roman" w:hAnsi="Times New Roman" w:cs="Times New Roman"/>
          <w:color w:val="000000" w:themeColor="text1"/>
          <w:sz w:val="24"/>
          <w:szCs w:val="24"/>
        </w:rPr>
        <w:t xml:space="preserve">during 0-4 weeks due to </w:t>
      </w:r>
      <w:r w:rsidR="00EE6BBD">
        <w:rPr>
          <w:rFonts w:ascii="Times New Roman" w:hAnsi="Times New Roman" w:cs="Times New Roman"/>
          <w:color w:val="000000" w:themeColor="text1"/>
          <w:sz w:val="24"/>
          <w:szCs w:val="24"/>
        </w:rPr>
        <w:t xml:space="preserve">combined </w:t>
      </w:r>
      <w:r w:rsidR="000D34AD" w:rsidRPr="002846F7">
        <w:rPr>
          <w:rFonts w:ascii="Times New Roman" w:hAnsi="Times New Roman" w:cs="Times New Roman"/>
          <w:color w:val="000000" w:themeColor="text1"/>
          <w:sz w:val="24"/>
          <w:szCs w:val="24"/>
        </w:rPr>
        <w:t xml:space="preserve">effects of lemon </w:t>
      </w:r>
      <w:r w:rsidR="00EE6BBD">
        <w:rPr>
          <w:rFonts w:ascii="Times New Roman" w:hAnsi="Times New Roman" w:cs="Times New Roman"/>
          <w:color w:val="000000" w:themeColor="text1"/>
          <w:sz w:val="24"/>
          <w:szCs w:val="24"/>
        </w:rPr>
        <w:t xml:space="preserve">juice </w:t>
      </w:r>
      <w:r w:rsidR="000D34AD" w:rsidRPr="002846F7">
        <w:rPr>
          <w:rFonts w:ascii="Times New Roman" w:hAnsi="Times New Roman" w:cs="Times New Roman"/>
          <w:color w:val="000000" w:themeColor="text1"/>
          <w:sz w:val="24"/>
          <w:szCs w:val="24"/>
        </w:rPr>
        <w:t>and molasses</w:t>
      </w:r>
      <w:r w:rsidR="00EE6BBD">
        <w:rPr>
          <w:rFonts w:ascii="Times New Roman" w:hAnsi="Times New Roman" w:cs="Times New Roman"/>
          <w:color w:val="000000" w:themeColor="text1"/>
          <w:sz w:val="24"/>
          <w:szCs w:val="24"/>
        </w:rPr>
        <w:t xml:space="preserve"> supplementation</w:t>
      </w:r>
      <w:r w:rsidR="000D34AD" w:rsidRPr="002846F7">
        <w:rPr>
          <w:rFonts w:ascii="Times New Roman" w:hAnsi="Times New Roman" w:cs="Times New Roman"/>
          <w:color w:val="000000" w:themeColor="text1"/>
          <w:sz w:val="24"/>
          <w:szCs w:val="24"/>
        </w:rPr>
        <w:t>.</w:t>
      </w:r>
    </w:p>
    <w:p w:rsidR="00A71F2E" w:rsidRPr="002846F7" w:rsidRDefault="00A71F2E" w:rsidP="009C0FEE">
      <w:pPr>
        <w:spacing w:after="0" w:line="360" w:lineRule="auto"/>
        <w:jc w:val="both"/>
        <w:rPr>
          <w:rFonts w:ascii="Times New Roman" w:hAnsi="Times New Roman" w:cs="Times New Roman"/>
          <w:color w:val="000000" w:themeColor="text1"/>
          <w:sz w:val="24"/>
          <w:szCs w:val="24"/>
        </w:rPr>
      </w:pPr>
    </w:p>
    <w:p w:rsidR="006E3446" w:rsidRPr="004608C3" w:rsidRDefault="004608C3" w:rsidP="003431E0">
      <w:pPr>
        <w:spacing w:after="0" w:line="360" w:lineRule="auto"/>
        <w:jc w:val="both"/>
        <w:rPr>
          <w:rFonts w:ascii="Times New Roman" w:hAnsi="Times New Roman" w:cs="Times New Roman"/>
          <w:bCs/>
          <w:color w:val="000000" w:themeColor="text1"/>
          <w:sz w:val="24"/>
          <w:szCs w:val="24"/>
        </w:rPr>
      </w:pPr>
      <w:r w:rsidRPr="003431E0">
        <w:rPr>
          <w:rFonts w:ascii="Times New Roman" w:hAnsi="Times New Roman" w:cs="Times New Roman"/>
          <w:color w:val="000000" w:themeColor="text1"/>
          <w:sz w:val="24"/>
          <w:szCs w:val="24"/>
        </w:rPr>
        <w:t xml:space="preserve">Marginal means of </w:t>
      </w:r>
      <w:r w:rsidR="003431E0" w:rsidRPr="003431E0">
        <w:rPr>
          <w:rFonts w:ascii="Times New Roman" w:hAnsi="Times New Roman" w:cs="Times New Roman"/>
          <w:color w:val="000000" w:themeColor="text1"/>
          <w:sz w:val="24"/>
          <w:szCs w:val="24"/>
        </w:rPr>
        <w:t xml:space="preserve">the combined effects </w:t>
      </w:r>
      <w:r w:rsidR="00484779">
        <w:rPr>
          <w:rFonts w:ascii="Times New Roman" w:hAnsi="Times New Roman" w:cs="Times New Roman"/>
          <w:color w:val="000000" w:themeColor="text1"/>
          <w:sz w:val="24"/>
          <w:szCs w:val="24"/>
        </w:rPr>
        <w:t>of</w:t>
      </w:r>
      <w:r w:rsidR="003431E0" w:rsidRPr="003431E0">
        <w:rPr>
          <w:rFonts w:ascii="Times New Roman" w:hAnsi="Times New Roman" w:cs="Times New Roman"/>
          <w:color w:val="000000" w:themeColor="text1"/>
          <w:sz w:val="24"/>
          <w:szCs w:val="24"/>
        </w:rPr>
        <w:t xml:space="preserve"> </w:t>
      </w:r>
      <w:r w:rsidRPr="003431E0">
        <w:rPr>
          <w:rFonts w:ascii="Times New Roman" w:hAnsi="Times New Roman" w:cs="Times New Roman"/>
          <w:color w:val="000000" w:themeColor="text1"/>
          <w:sz w:val="24"/>
          <w:szCs w:val="24"/>
        </w:rPr>
        <w:t xml:space="preserve">live weight, weight gain, feed intake and FCR </w:t>
      </w:r>
      <w:r w:rsidR="00555C0A">
        <w:rPr>
          <w:rFonts w:ascii="Times New Roman" w:hAnsi="Times New Roman" w:cs="Times New Roman"/>
          <w:color w:val="000000" w:themeColor="text1"/>
          <w:sz w:val="24"/>
          <w:szCs w:val="24"/>
        </w:rPr>
        <w:t>fitted</w:t>
      </w:r>
      <w:r w:rsidR="003431E0" w:rsidRPr="003431E0">
        <w:rPr>
          <w:rFonts w:ascii="Times New Roman" w:hAnsi="Times New Roman" w:cs="Times New Roman"/>
          <w:color w:val="000000" w:themeColor="text1"/>
          <w:sz w:val="24"/>
          <w:szCs w:val="24"/>
        </w:rPr>
        <w:t xml:space="preserve"> on profile plots </w:t>
      </w:r>
      <w:r w:rsidRPr="003431E0">
        <w:rPr>
          <w:rFonts w:ascii="Times New Roman" w:hAnsi="Times New Roman" w:cs="Times New Roman"/>
          <w:color w:val="000000" w:themeColor="text1"/>
          <w:sz w:val="24"/>
          <w:szCs w:val="24"/>
        </w:rPr>
        <w:t xml:space="preserve">substantially differed while  </w:t>
      </w:r>
      <w:r w:rsidR="003431E0" w:rsidRPr="003431E0">
        <w:rPr>
          <w:rFonts w:ascii="Times New Roman" w:hAnsi="Times New Roman" w:cs="Times New Roman"/>
          <w:color w:val="000000" w:themeColor="text1"/>
          <w:sz w:val="24"/>
          <w:szCs w:val="24"/>
        </w:rPr>
        <w:t xml:space="preserve">compared </w:t>
      </w:r>
      <w:r w:rsidRPr="003431E0">
        <w:rPr>
          <w:rFonts w:ascii="Times New Roman" w:hAnsi="Times New Roman" w:cs="Times New Roman"/>
          <w:color w:val="000000" w:themeColor="text1"/>
          <w:sz w:val="24"/>
          <w:szCs w:val="24"/>
        </w:rPr>
        <w:t xml:space="preserve"> </w:t>
      </w:r>
      <w:r w:rsidR="003431E0" w:rsidRPr="003431E0">
        <w:rPr>
          <w:rFonts w:ascii="Times New Roman" w:hAnsi="Times New Roman" w:cs="Times New Roman"/>
          <w:color w:val="000000" w:themeColor="text1"/>
          <w:sz w:val="24"/>
          <w:szCs w:val="24"/>
        </w:rPr>
        <w:t xml:space="preserve">for the birds provided drinking water without lemon juice and with lemon juice </w:t>
      </w:r>
      <w:r w:rsidR="00926859">
        <w:rPr>
          <w:rFonts w:ascii="Times New Roman" w:hAnsi="Times New Roman" w:cs="Times New Roman"/>
          <w:color w:val="000000" w:themeColor="text1"/>
          <w:sz w:val="24"/>
          <w:szCs w:val="24"/>
        </w:rPr>
        <w:t>in addition to the</w:t>
      </w:r>
      <w:r w:rsidR="003431E0" w:rsidRPr="003431E0">
        <w:rPr>
          <w:rFonts w:ascii="Times New Roman" w:hAnsi="Times New Roman" w:cs="Times New Roman"/>
          <w:color w:val="000000" w:themeColor="text1"/>
          <w:sz w:val="24"/>
          <w:szCs w:val="24"/>
        </w:rPr>
        <w:t xml:space="preserve"> </w:t>
      </w:r>
      <w:r w:rsidR="00CE48CA">
        <w:rPr>
          <w:rFonts w:ascii="Times New Roman" w:hAnsi="Times New Roman" w:cs="Times New Roman"/>
          <w:color w:val="000000" w:themeColor="text1"/>
          <w:sz w:val="24"/>
          <w:szCs w:val="24"/>
        </w:rPr>
        <w:t>gradually</w:t>
      </w:r>
      <w:r w:rsidR="003431E0" w:rsidRPr="003431E0">
        <w:rPr>
          <w:rFonts w:ascii="Times New Roman" w:hAnsi="Times New Roman" w:cs="Times New Roman"/>
          <w:color w:val="000000" w:themeColor="text1"/>
          <w:sz w:val="24"/>
          <w:szCs w:val="24"/>
        </w:rPr>
        <w:t xml:space="preserve"> increa</w:t>
      </w:r>
      <w:r w:rsidR="003431E0">
        <w:rPr>
          <w:rFonts w:ascii="Times New Roman" w:hAnsi="Times New Roman" w:cs="Times New Roman"/>
          <w:color w:val="000000" w:themeColor="text1"/>
          <w:sz w:val="24"/>
          <w:szCs w:val="24"/>
        </w:rPr>
        <w:t>sing concentrations of molasses (Figure 4.1-4.6).</w:t>
      </w:r>
      <w:r w:rsidR="00D2765B">
        <w:rPr>
          <w:rFonts w:ascii="Times New Roman" w:hAnsi="Times New Roman" w:cs="Times New Roman"/>
          <w:color w:val="000000" w:themeColor="text1"/>
          <w:sz w:val="24"/>
          <w:szCs w:val="24"/>
        </w:rPr>
        <w:t xml:space="preserve"> </w:t>
      </w:r>
      <w:r w:rsidR="004D60CD">
        <w:rPr>
          <w:rFonts w:ascii="Times New Roman" w:hAnsi="Times New Roman" w:cs="Times New Roman"/>
          <w:color w:val="000000" w:themeColor="text1"/>
          <w:sz w:val="24"/>
          <w:szCs w:val="24"/>
        </w:rPr>
        <w:t>Non-parallel trends of the mean profile scores of lemon supplemented versus non-supplemented groups indicate</w:t>
      </w:r>
      <w:r w:rsidR="00926859">
        <w:rPr>
          <w:rFonts w:ascii="Times New Roman" w:hAnsi="Times New Roman" w:cs="Times New Roman"/>
          <w:color w:val="000000" w:themeColor="text1"/>
          <w:sz w:val="24"/>
          <w:szCs w:val="24"/>
        </w:rPr>
        <w:t>d</w:t>
      </w:r>
      <w:r w:rsidR="004D60CD">
        <w:rPr>
          <w:rFonts w:ascii="Times New Roman" w:hAnsi="Times New Roman" w:cs="Times New Roman"/>
          <w:color w:val="000000" w:themeColor="text1"/>
          <w:sz w:val="24"/>
          <w:szCs w:val="24"/>
        </w:rPr>
        <w:t xml:space="preserve"> that</w:t>
      </w:r>
      <w:r w:rsidR="00CE48CA">
        <w:rPr>
          <w:rFonts w:ascii="Times New Roman" w:hAnsi="Times New Roman" w:cs="Times New Roman"/>
          <w:color w:val="000000" w:themeColor="text1"/>
          <w:sz w:val="24"/>
          <w:szCs w:val="24"/>
        </w:rPr>
        <w:t>,</w:t>
      </w:r>
      <w:r w:rsidR="004D60CD">
        <w:rPr>
          <w:rFonts w:ascii="Times New Roman" w:hAnsi="Times New Roman" w:cs="Times New Roman"/>
          <w:color w:val="000000" w:themeColor="text1"/>
          <w:sz w:val="24"/>
          <w:szCs w:val="24"/>
        </w:rPr>
        <w:t xml:space="preserve"> </w:t>
      </w:r>
      <w:r w:rsidR="00926859">
        <w:rPr>
          <w:rFonts w:ascii="Times New Roman" w:hAnsi="Times New Roman" w:cs="Times New Roman"/>
          <w:color w:val="000000" w:themeColor="text1"/>
          <w:sz w:val="24"/>
          <w:szCs w:val="24"/>
        </w:rPr>
        <w:t>both groups</w:t>
      </w:r>
      <w:r w:rsidR="004D60CD">
        <w:rPr>
          <w:rFonts w:ascii="Times New Roman" w:hAnsi="Times New Roman" w:cs="Times New Roman"/>
          <w:color w:val="000000" w:themeColor="text1"/>
          <w:sz w:val="24"/>
          <w:szCs w:val="24"/>
        </w:rPr>
        <w:t xml:space="preserve"> were sharply contrasting at various levels of molasses</w:t>
      </w:r>
      <w:r w:rsidR="00926859">
        <w:rPr>
          <w:rFonts w:ascii="Times New Roman" w:hAnsi="Times New Roman" w:cs="Times New Roman"/>
          <w:color w:val="000000" w:themeColor="text1"/>
          <w:sz w:val="24"/>
          <w:szCs w:val="24"/>
        </w:rPr>
        <w:t xml:space="preserve"> supplementation</w:t>
      </w:r>
      <w:r w:rsidR="004D60CD">
        <w:rPr>
          <w:rFonts w:ascii="Times New Roman" w:hAnsi="Times New Roman" w:cs="Times New Roman"/>
          <w:color w:val="000000" w:themeColor="text1"/>
          <w:sz w:val="24"/>
          <w:szCs w:val="24"/>
        </w:rPr>
        <w:t>.</w:t>
      </w:r>
      <w:r w:rsidR="006E3446" w:rsidRPr="004608C3">
        <w:rPr>
          <w:rFonts w:ascii="Times New Roman" w:hAnsi="Times New Roman" w:cs="Times New Roman"/>
          <w:bCs/>
          <w:color w:val="000000" w:themeColor="text1"/>
          <w:sz w:val="24"/>
          <w:szCs w:val="24"/>
        </w:rPr>
        <w:br w:type="page"/>
      </w:r>
    </w:p>
    <w:p w:rsidR="00A71F2E" w:rsidRPr="002846F7" w:rsidRDefault="005F1BFC" w:rsidP="009C0FEE">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lastRenderedPageBreak/>
        <w:t>Table 4.1</w:t>
      </w:r>
      <w:r w:rsidR="00A71F2E" w:rsidRPr="002846F7">
        <w:rPr>
          <w:rFonts w:ascii="Times New Roman" w:hAnsi="Times New Roman" w:cs="Times New Roman"/>
          <w:b/>
          <w:bCs/>
          <w:color w:val="000000" w:themeColor="text1"/>
          <w:sz w:val="24"/>
          <w:szCs w:val="24"/>
        </w:rPr>
        <w:t xml:space="preserve">  </w:t>
      </w:r>
      <w:r w:rsidR="001E7406" w:rsidRPr="002846F7">
        <w:rPr>
          <w:rFonts w:ascii="Times New Roman" w:hAnsi="Times New Roman" w:cs="Times New Roman"/>
          <w:color w:val="000000" w:themeColor="text1"/>
          <w:sz w:val="24"/>
          <w:szCs w:val="24"/>
        </w:rPr>
        <w:t>Live weight</w:t>
      </w:r>
      <w:r w:rsidR="00A71F2E" w:rsidRPr="002846F7">
        <w:rPr>
          <w:rFonts w:ascii="Times New Roman" w:hAnsi="Times New Roman" w:cs="Times New Roman"/>
          <w:color w:val="000000" w:themeColor="text1"/>
          <w:sz w:val="24"/>
          <w:szCs w:val="24"/>
        </w:rPr>
        <w:t>, weight gain, feed intake and FCR of the experimental broiler birds fed diets supplem</w:t>
      </w:r>
      <w:r w:rsidR="00067FBD">
        <w:rPr>
          <w:rFonts w:ascii="Times New Roman" w:hAnsi="Times New Roman" w:cs="Times New Roman"/>
          <w:color w:val="000000" w:themeColor="text1"/>
          <w:sz w:val="24"/>
          <w:szCs w:val="24"/>
        </w:rPr>
        <w:t>ented with different levels of l</w:t>
      </w:r>
      <w:r w:rsidR="00A71F2E" w:rsidRPr="002846F7">
        <w:rPr>
          <w:rFonts w:ascii="Times New Roman" w:hAnsi="Times New Roman" w:cs="Times New Roman"/>
          <w:color w:val="000000" w:themeColor="text1"/>
          <w:sz w:val="24"/>
          <w:szCs w:val="24"/>
        </w:rPr>
        <w:t xml:space="preserve">emon juice and molasses </w:t>
      </w:r>
      <w:r w:rsidR="00CE48CA">
        <w:rPr>
          <w:rFonts w:ascii="Times New Roman" w:hAnsi="Times New Roman" w:cs="Times New Roman"/>
          <w:color w:val="000000" w:themeColor="text1"/>
          <w:sz w:val="24"/>
          <w:szCs w:val="24"/>
        </w:rPr>
        <w:t xml:space="preserve">in </w:t>
      </w:r>
      <w:r w:rsidR="00A71F2E" w:rsidRPr="002846F7">
        <w:rPr>
          <w:rFonts w:ascii="Times New Roman" w:hAnsi="Times New Roman" w:cs="Times New Roman"/>
          <w:color w:val="000000" w:themeColor="text1"/>
          <w:sz w:val="24"/>
          <w:szCs w:val="24"/>
        </w:rPr>
        <w:t>drinking water from 1</w:t>
      </w:r>
      <w:r w:rsidR="00A71F2E" w:rsidRPr="002846F7">
        <w:rPr>
          <w:rFonts w:ascii="Times New Roman" w:hAnsi="Times New Roman" w:cs="Times New Roman"/>
          <w:color w:val="000000" w:themeColor="text1"/>
          <w:sz w:val="24"/>
          <w:szCs w:val="24"/>
          <w:vertAlign w:val="superscript"/>
        </w:rPr>
        <w:t>st</w:t>
      </w:r>
      <w:r w:rsidR="00A71F2E" w:rsidRPr="002846F7">
        <w:rPr>
          <w:rFonts w:ascii="Times New Roman" w:hAnsi="Times New Roman" w:cs="Times New Roman"/>
          <w:color w:val="000000" w:themeColor="text1"/>
          <w:sz w:val="24"/>
          <w:szCs w:val="24"/>
        </w:rPr>
        <w:t xml:space="preserve"> to 4</w:t>
      </w:r>
      <w:r w:rsidR="00A71F2E" w:rsidRPr="002846F7">
        <w:rPr>
          <w:rFonts w:ascii="Times New Roman" w:hAnsi="Times New Roman" w:cs="Times New Roman"/>
          <w:color w:val="000000" w:themeColor="text1"/>
          <w:sz w:val="24"/>
          <w:szCs w:val="24"/>
          <w:vertAlign w:val="superscript"/>
        </w:rPr>
        <w:t>th</w:t>
      </w:r>
      <w:r w:rsidR="00CE48CA">
        <w:rPr>
          <w:rFonts w:ascii="Times New Roman" w:hAnsi="Times New Roman" w:cs="Times New Roman"/>
          <w:color w:val="000000" w:themeColor="text1"/>
          <w:sz w:val="24"/>
          <w:szCs w:val="24"/>
        </w:rPr>
        <w:t xml:space="preserve"> weeks.</w:t>
      </w:r>
    </w:p>
    <w:p w:rsidR="00E86A2C" w:rsidRPr="002846F7" w:rsidRDefault="00E86A2C" w:rsidP="008E1CC3">
      <w:pPr>
        <w:spacing w:after="0" w:line="240" w:lineRule="auto"/>
        <w:jc w:val="both"/>
        <w:rPr>
          <w:rFonts w:ascii="Times New Roman" w:hAnsi="Times New Roman" w:cs="Times New Roman"/>
          <w:color w:val="000000" w:themeColor="text1"/>
          <w:sz w:val="24"/>
          <w:szCs w:val="24"/>
        </w:rPr>
      </w:pPr>
    </w:p>
    <w:tbl>
      <w:tblPr>
        <w:tblW w:w="9267" w:type="dxa"/>
        <w:tblInd w:w="108" w:type="dxa"/>
        <w:tblLook w:val="04A0"/>
      </w:tblPr>
      <w:tblGrid>
        <w:gridCol w:w="1327"/>
        <w:gridCol w:w="776"/>
        <w:gridCol w:w="816"/>
        <w:gridCol w:w="766"/>
        <w:gridCol w:w="810"/>
        <w:gridCol w:w="810"/>
        <w:gridCol w:w="810"/>
        <w:gridCol w:w="900"/>
        <w:gridCol w:w="591"/>
        <w:gridCol w:w="516"/>
        <w:gridCol w:w="516"/>
        <w:gridCol w:w="629"/>
      </w:tblGrid>
      <w:tr w:rsidR="00503792" w:rsidRPr="002846F7" w:rsidTr="00DB6E7A">
        <w:trPr>
          <w:trHeight w:val="20"/>
          <w:tblHeader/>
        </w:trPr>
        <w:tc>
          <w:tcPr>
            <w:tcW w:w="1327" w:type="dxa"/>
            <w:vMerge w:val="restart"/>
            <w:tcBorders>
              <w:top w:val="single" w:sz="4" w:space="0" w:color="auto"/>
            </w:tcBorders>
            <w:shd w:val="clear" w:color="auto" w:fill="auto"/>
            <w:noWrap/>
            <w:vAlign w:val="center"/>
            <w:hideMark/>
          </w:tcPr>
          <w:p w:rsidR="00503792" w:rsidRPr="002846F7" w:rsidRDefault="00503792" w:rsidP="00503792">
            <w:pPr>
              <w:spacing w:after="0" w:line="240" w:lineRule="auto"/>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Variable</w:t>
            </w:r>
          </w:p>
        </w:tc>
        <w:tc>
          <w:tcPr>
            <w:tcW w:w="776" w:type="dxa"/>
            <w:vMerge w:val="restart"/>
            <w:tcBorders>
              <w:top w:val="single" w:sz="4" w:space="0" w:color="auto"/>
            </w:tcBorders>
            <w:vAlign w:val="center"/>
          </w:tcPr>
          <w:p w:rsidR="00503792" w:rsidRPr="002846F7" w:rsidRDefault="00503792" w:rsidP="00503792">
            <w:pPr>
              <w:spacing w:after="0" w:line="240" w:lineRule="auto"/>
              <w:rPr>
                <w:rFonts w:ascii="Times New Roman" w:hAnsi="Times New Roman" w:cs="Times New Roman"/>
                <w:b/>
                <w:color w:val="000000" w:themeColor="text1"/>
                <w:sz w:val="20"/>
                <w:szCs w:val="20"/>
              </w:rPr>
            </w:pPr>
            <w:r w:rsidRPr="002846F7">
              <w:rPr>
                <w:rFonts w:ascii="Times New Roman" w:hAnsi="Times New Roman" w:cs="Times New Roman"/>
                <w:color w:val="000000" w:themeColor="text1"/>
                <w:sz w:val="20"/>
                <w:szCs w:val="20"/>
              </w:rPr>
              <w:t>Age</w:t>
            </w:r>
          </w:p>
        </w:tc>
        <w:tc>
          <w:tcPr>
            <w:tcW w:w="816" w:type="dxa"/>
            <w:vMerge w:val="restart"/>
            <w:tcBorders>
              <w:top w:val="single" w:sz="4" w:space="0" w:color="auto"/>
            </w:tcBorders>
            <w:shd w:val="clear" w:color="auto" w:fill="auto"/>
            <w:noWrap/>
            <w:vAlign w:val="center"/>
            <w:hideMark/>
          </w:tcPr>
          <w:p w:rsidR="00503792" w:rsidRPr="002846F7" w:rsidRDefault="00503792" w:rsidP="00503792">
            <w:pPr>
              <w:spacing w:after="0" w:line="240" w:lineRule="auto"/>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Lemon</w:t>
            </w:r>
          </w:p>
        </w:tc>
        <w:tc>
          <w:tcPr>
            <w:tcW w:w="3196" w:type="dxa"/>
            <w:gridSpan w:val="4"/>
            <w:tcBorders>
              <w:top w:val="single" w:sz="4" w:space="0" w:color="auto"/>
              <w:bottom w:val="single" w:sz="4" w:space="0" w:color="auto"/>
            </w:tcBorders>
            <w:shd w:val="clear" w:color="auto" w:fill="auto"/>
            <w:noWrap/>
            <w:hideMark/>
          </w:tcPr>
          <w:p w:rsidR="00503792" w:rsidRPr="002846F7" w:rsidRDefault="00503792" w:rsidP="00503792">
            <w:pPr>
              <w:spacing w:after="0" w:line="240" w:lineRule="auto"/>
              <w:jc w:val="center"/>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Molasses</w:t>
            </w:r>
          </w:p>
        </w:tc>
        <w:tc>
          <w:tcPr>
            <w:tcW w:w="900" w:type="dxa"/>
            <w:vMerge w:val="restart"/>
            <w:tcBorders>
              <w:top w:val="single" w:sz="4" w:space="0" w:color="auto"/>
            </w:tcBorders>
            <w:shd w:val="clear" w:color="auto" w:fill="auto"/>
            <w:noWrap/>
            <w:vAlign w:val="center"/>
            <w:hideMark/>
          </w:tcPr>
          <w:p w:rsidR="00503792" w:rsidRPr="002846F7" w:rsidRDefault="00503792" w:rsidP="00503792">
            <w:pPr>
              <w:spacing w:after="0" w:line="240" w:lineRule="auto"/>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SE</w:t>
            </w:r>
            <w:r w:rsidRPr="002846F7">
              <w:rPr>
                <w:rFonts w:ascii="Times New Roman" w:hAnsi="Times New Roman" w:cs="Times New Roman"/>
                <w:b/>
                <w:color w:val="000000" w:themeColor="text1"/>
                <w:sz w:val="20"/>
                <w:szCs w:val="20"/>
                <w:vertAlign w:val="subscript"/>
              </w:rPr>
              <w:t>pooled</w:t>
            </w:r>
          </w:p>
        </w:tc>
        <w:tc>
          <w:tcPr>
            <w:tcW w:w="591" w:type="dxa"/>
            <w:vMerge w:val="restart"/>
            <w:tcBorders>
              <w:top w:val="single" w:sz="4" w:space="0" w:color="auto"/>
            </w:tcBorders>
            <w:shd w:val="clear" w:color="auto" w:fill="auto"/>
            <w:noWrap/>
            <w:hideMark/>
          </w:tcPr>
          <w:p w:rsidR="00503792" w:rsidRPr="002846F7" w:rsidRDefault="00503792" w:rsidP="00503792">
            <w:pPr>
              <w:spacing w:after="0" w:line="240" w:lineRule="auto"/>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η</w:t>
            </w:r>
            <w:r w:rsidRPr="002846F7">
              <w:rPr>
                <w:rFonts w:ascii="Times New Roman" w:hAnsi="Times New Roman" w:cs="Times New Roman"/>
                <w:b/>
                <w:color w:val="000000" w:themeColor="text1"/>
                <w:sz w:val="20"/>
                <w:szCs w:val="20"/>
                <w:vertAlign w:val="subscript"/>
              </w:rPr>
              <w:t>p</w:t>
            </w:r>
            <w:r w:rsidRPr="002846F7">
              <w:rPr>
                <w:rFonts w:ascii="Times New Roman" w:hAnsi="Times New Roman" w:cs="Times New Roman"/>
                <w:b/>
                <w:color w:val="000000" w:themeColor="text1"/>
                <w:sz w:val="20"/>
                <w:szCs w:val="20"/>
              </w:rPr>
              <w:t>²</w:t>
            </w:r>
          </w:p>
        </w:tc>
        <w:tc>
          <w:tcPr>
            <w:tcW w:w="1661" w:type="dxa"/>
            <w:gridSpan w:val="3"/>
            <w:tcBorders>
              <w:top w:val="single" w:sz="4" w:space="0" w:color="auto"/>
              <w:bottom w:val="single" w:sz="4" w:space="0" w:color="auto"/>
            </w:tcBorders>
            <w:vAlign w:val="center"/>
          </w:tcPr>
          <w:p w:rsidR="00503792" w:rsidRPr="002846F7" w:rsidRDefault="00503792" w:rsidP="00503792">
            <w:pPr>
              <w:spacing w:after="0" w:line="240" w:lineRule="auto"/>
              <w:jc w:val="center"/>
              <w:rPr>
                <w:rFonts w:ascii="Times New Roman" w:hAnsi="Times New Roman" w:cs="Times New Roman"/>
                <w:b/>
                <w:color w:val="000000" w:themeColor="text1"/>
                <w:sz w:val="20"/>
                <w:szCs w:val="20"/>
              </w:rPr>
            </w:pPr>
            <w:r w:rsidRPr="002846F7">
              <w:rPr>
                <w:rFonts w:ascii="Times New Roman" w:hAnsi="Times New Roman" w:cs="Times New Roman"/>
                <w:b/>
                <w:color w:val="000000" w:themeColor="text1"/>
                <w:sz w:val="20"/>
                <w:szCs w:val="20"/>
              </w:rPr>
              <w:t>Sig.</w:t>
            </w:r>
          </w:p>
        </w:tc>
      </w:tr>
      <w:tr w:rsidR="00503792" w:rsidRPr="002846F7" w:rsidTr="00DB6E7A">
        <w:trPr>
          <w:trHeight w:val="20"/>
          <w:tblHeader/>
        </w:trPr>
        <w:tc>
          <w:tcPr>
            <w:tcW w:w="1327" w:type="dxa"/>
            <w:vMerge/>
            <w:tcBorders>
              <w:bottom w:val="single" w:sz="4" w:space="0" w:color="auto"/>
            </w:tcBorders>
            <w:shd w:val="clear" w:color="auto" w:fill="auto"/>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503792" w:rsidRPr="002846F7" w:rsidRDefault="00503792" w:rsidP="00503792">
            <w:pPr>
              <w:spacing w:after="0" w:line="240" w:lineRule="auto"/>
              <w:rPr>
                <w:rFonts w:ascii="Times New Roman" w:hAnsi="Times New Roman" w:cs="Times New Roman"/>
                <w:color w:val="000000" w:themeColor="text1"/>
                <w:sz w:val="20"/>
                <w:szCs w:val="20"/>
              </w:rPr>
            </w:pPr>
          </w:p>
        </w:tc>
        <w:tc>
          <w:tcPr>
            <w:tcW w:w="816" w:type="dxa"/>
            <w:vMerge/>
            <w:tcBorders>
              <w:bottom w:val="single" w:sz="4" w:space="0" w:color="auto"/>
            </w:tcBorders>
            <w:shd w:val="clear" w:color="auto" w:fill="auto"/>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p>
        </w:tc>
        <w:tc>
          <w:tcPr>
            <w:tcW w:w="766" w:type="dxa"/>
            <w:tcBorders>
              <w:top w:val="single" w:sz="4" w:space="0" w:color="auto"/>
              <w:bottom w:val="single" w:sz="4" w:space="0" w:color="auto"/>
            </w:tcBorders>
            <w:shd w:val="clear" w:color="auto" w:fill="auto"/>
            <w:noWrap/>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810" w:type="dxa"/>
            <w:tcBorders>
              <w:top w:val="single" w:sz="4" w:space="0" w:color="auto"/>
              <w:bottom w:val="single" w:sz="4" w:space="0" w:color="auto"/>
            </w:tcBorders>
            <w:shd w:val="clear" w:color="auto" w:fill="auto"/>
            <w:noWrap/>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w:t>
            </w:r>
          </w:p>
        </w:tc>
        <w:tc>
          <w:tcPr>
            <w:tcW w:w="810" w:type="dxa"/>
            <w:tcBorders>
              <w:top w:val="single" w:sz="4" w:space="0" w:color="auto"/>
              <w:bottom w:val="single" w:sz="4" w:space="0" w:color="auto"/>
            </w:tcBorders>
            <w:shd w:val="clear" w:color="auto" w:fill="auto"/>
            <w:noWrap/>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w:t>
            </w:r>
          </w:p>
        </w:tc>
        <w:tc>
          <w:tcPr>
            <w:tcW w:w="810" w:type="dxa"/>
            <w:tcBorders>
              <w:top w:val="single" w:sz="4" w:space="0" w:color="auto"/>
              <w:bottom w:val="single" w:sz="4" w:space="0" w:color="auto"/>
            </w:tcBorders>
            <w:shd w:val="clear" w:color="auto" w:fill="auto"/>
            <w:noWrap/>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3.0</w:t>
            </w:r>
          </w:p>
        </w:tc>
        <w:tc>
          <w:tcPr>
            <w:tcW w:w="900" w:type="dxa"/>
            <w:vMerge/>
            <w:tcBorders>
              <w:bottom w:val="single" w:sz="4" w:space="0" w:color="auto"/>
            </w:tcBorders>
            <w:shd w:val="clear" w:color="auto" w:fill="auto"/>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hideMark/>
          </w:tcPr>
          <w:p w:rsidR="00503792" w:rsidRPr="002846F7" w:rsidRDefault="00503792" w:rsidP="00503792">
            <w:pPr>
              <w:spacing w:after="0" w:line="240" w:lineRule="auto"/>
              <w:rPr>
                <w:rFonts w:ascii="Times New Roman" w:hAnsi="Times New Roman" w:cs="Times New Roman"/>
                <w:color w:val="000000" w:themeColor="text1"/>
                <w:sz w:val="20"/>
                <w:szCs w:val="20"/>
              </w:rPr>
            </w:pPr>
          </w:p>
        </w:tc>
        <w:tc>
          <w:tcPr>
            <w:tcW w:w="516" w:type="dxa"/>
            <w:tcBorders>
              <w:top w:val="single" w:sz="4" w:space="0" w:color="auto"/>
              <w:bottom w:val="single" w:sz="4" w:space="0" w:color="auto"/>
            </w:tcBorders>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L</w:t>
            </w:r>
          </w:p>
        </w:tc>
        <w:tc>
          <w:tcPr>
            <w:tcW w:w="516" w:type="dxa"/>
            <w:tcBorders>
              <w:top w:val="single" w:sz="4" w:space="0" w:color="auto"/>
              <w:bottom w:val="single" w:sz="4" w:space="0" w:color="auto"/>
            </w:tcBorders>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M</w:t>
            </w:r>
          </w:p>
        </w:tc>
        <w:tc>
          <w:tcPr>
            <w:tcW w:w="629" w:type="dxa"/>
            <w:tcBorders>
              <w:top w:val="single" w:sz="4" w:space="0" w:color="auto"/>
              <w:bottom w:val="single" w:sz="4" w:space="0" w:color="auto"/>
            </w:tcBorders>
          </w:tcPr>
          <w:p w:rsidR="00503792"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L×M</w:t>
            </w:r>
          </w:p>
        </w:tc>
      </w:tr>
      <w:tr w:rsidR="00056125" w:rsidRPr="002846F7" w:rsidTr="00A24F03">
        <w:trPr>
          <w:trHeight w:val="20"/>
          <w:tblHeader/>
        </w:trPr>
        <w:tc>
          <w:tcPr>
            <w:tcW w:w="1327" w:type="dxa"/>
            <w:vMerge w:val="restart"/>
            <w:tcBorders>
              <w:top w:val="single" w:sz="4" w:space="0" w:color="auto"/>
            </w:tcBorders>
            <w:shd w:val="clear" w:color="auto" w:fill="auto"/>
            <w:noWrap/>
            <w:vAlign w:val="center"/>
            <w:hideMark/>
          </w:tcPr>
          <w:p w:rsidR="00056125" w:rsidRPr="002846F7" w:rsidRDefault="00056125" w:rsidP="0035707E">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 xml:space="preserve">Live weight </w:t>
            </w:r>
            <w:r w:rsidR="003B08CE" w:rsidRPr="002846F7">
              <w:rPr>
                <w:rFonts w:ascii="Times New Roman" w:hAnsi="Times New Roman" w:cs="Times New Roman"/>
                <w:color w:val="000000" w:themeColor="text1"/>
                <w:sz w:val="20"/>
                <w:szCs w:val="20"/>
              </w:rPr>
              <w:t>(g/bird/wk)</w:t>
            </w:r>
          </w:p>
        </w:tc>
        <w:tc>
          <w:tcPr>
            <w:tcW w:w="776" w:type="dxa"/>
            <w:vMerge w:val="restart"/>
            <w:tcBorders>
              <w:top w:val="single" w:sz="4" w:space="0" w:color="auto"/>
            </w:tcBorders>
            <w:vAlign w:val="center"/>
          </w:tcPr>
          <w:p w:rsidR="00056125" w:rsidRPr="002846F7" w:rsidRDefault="0005612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r w:rsidRPr="002846F7">
              <w:rPr>
                <w:rFonts w:ascii="Times New Roman" w:hAnsi="Times New Roman" w:cs="Times New Roman"/>
                <w:color w:val="000000" w:themeColor="text1"/>
                <w:sz w:val="20"/>
                <w:szCs w:val="20"/>
                <w:vertAlign w:val="superscript"/>
              </w:rPr>
              <w:t>st</w:t>
            </w:r>
            <w:r w:rsidRPr="002846F7">
              <w:rPr>
                <w:rFonts w:ascii="Times New Roman" w:hAnsi="Times New Roman" w:cs="Times New Roman"/>
                <w:color w:val="000000" w:themeColor="text1"/>
                <w:sz w:val="20"/>
                <w:szCs w:val="20"/>
              </w:rPr>
              <w:t xml:space="preserve"> wk</w:t>
            </w:r>
          </w:p>
        </w:tc>
        <w:tc>
          <w:tcPr>
            <w:tcW w:w="816" w:type="dxa"/>
            <w:tcBorders>
              <w:top w:val="single" w:sz="4" w:space="0" w:color="auto"/>
            </w:tcBorders>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193.6</w:t>
            </w:r>
          </w:p>
        </w:tc>
        <w:tc>
          <w:tcPr>
            <w:tcW w:w="810" w:type="dxa"/>
            <w:tcBorders>
              <w:top w:val="single" w:sz="4" w:space="0" w:color="auto"/>
            </w:tcBorders>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195.3</w:t>
            </w:r>
          </w:p>
        </w:tc>
        <w:tc>
          <w:tcPr>
            <w:tcW w:w="810" w:type="dxa"/>
            <w:tcBorders>
              <w:top w:val="single" w:sz="4" w:space="0" w:color="auto"/>
            </w:tcBorders>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203.1</w:t>
            </w:r>
          </w:p>
        </w:tc>
        <w:tc>
          <w:tcPr>
            <w:tcW w:w="810" w:type="dxa"/>
            <w:tcBorders>
              <w:top w:val="single" w:sz="4" w:space="0" w:color="auto"/>
            </w:tcBorders>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202.8</w:t>
            </w:r>
          </w:p>
        </w:tc>
        <w:tc>
          <w:tcPr>
            <w:tcW w:w="900" w:type="dxa"/>
            <w:vMerge w:val="restart"/>
            <w:tcBorders>
              <w:top w:val="single" w:sz="4" w:space="0" w:color="auto"/>
            </w:tcBorders>
            <w:shd w:val="clear" w:color="auto" w:fill="auto"/>
            <w:noWrap/>
            <w:vAlign w:val="center"/>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1.04</w:t>
            </w:r>
          </w:p>
        </w:tc>
        <w:tc>
          <w:tcPr>
            <w:tcW w:w="591" w:type="dxa"/>
            <w:vMerge w:val="restart"/>
            <w:tcBorders>
              <w:top w:val="single" w:sz="4" w:space="0" w:color="auto"/>
            </w:tcBorders>
            <w:shd w:val="clear" w:color="auto" w:fill="auto"/>
            <w:noWrap/>
            <w:vAlign w:val="center"/>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0.93</w:t>
            </w:r>
          </w:p>
        </w:tc>
        <w:tc>
          <w:tcPr>
            <w:tcW w:w="516" w:type="dxa"/>
            <w:vMerge w:val="restart"/>
            <w:tcBorders>
              <w:top w:val="single" w:sz="4" w:space="0" w:color="auto"/>
            </w:tcBorders>
            <w:vAlign w:val="center"/>
          </w:tcPr>
          <w:p w:rsidR="0005612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tcBorders>
              <w:top w:val="single" w:sz="4" w:space="0" w:color="auto"/>
            </w:tcBorders>
            <w:vAlign w:val="center"/>
          </w:tcPr>
          <w:p w:rsidR="0005612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tcBorders>
              <w:top w:val="single" w:sz="4" w:space="0" w:color="auto"/>
            </w:tcBorders>
            <w:vAlign w:val="center"/>
          </w:tcPr>
          <w:p w:rsidR="0005612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0C0292" w:rsidRPr="002846F7" w:rsidTr="00A24F03">
        <w:trPr>
          <w:trHeight w:val="20"/>
          <w:tblHeader/>
        </w:trPr>
        <w:tc>
          <w:tcPr>
            <w:tcW w:w="1327" w:type="dxa"/>
            <w:vMerge/>
            <w:shd w:val="clear" w:color="auto" w:fill="auto"/>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0C0292" w:rsidRPr="002846F7" w:rsidRDefault="000C0292"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197.6</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200.2</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204.9</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203.4</w:t>
            </w:r>
          </w:p>
        </w:tc>
        <w:tc>
          <w:tcPr>
            <w:tcW w:w="900" w:type="dxa"/>
            <w:vMerge/>
            <w:shd w:val="clear" w:color="auto" w:fill="auto"/>
            <w:vAlign w:val="center"/>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r>
      <w:tr w:rsidR="00056125" w:rsidRPr="002846F7" w:rsidTr="00A24F03">
        <w:trPr>
          <w:trHeight w:val="20"/>
          <w:tblHeader/>
        </w:trPr>
        <w:tc>
          <w:tcPr>
            <w:tcW w:w="1327" w:type="dxa"/>
            <w:vMerge/>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056125" w:rsidRPr="002846F7" w:rsidRDefault="0005612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w:t>
            </w:r>
            <w:r w:rsidRPr="002846F7">
              <w:rPr>
                <w:rFonts w:ascii="Times New Roman" w:hAnsi="Times New Roman" w:cs="Times New Roman"/>
                <w:color w:val="000000" w:themeColor="text1"/>
                <w:sz w:val="20"/>
                <w:szCs w:val="20"/>
                <w:vertAlign w:val="superscript"/>
              </w:rPr>
              <w:t>nd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527.0</w:t>
            </w:r>
          </w:p>
        </w:tc>
        <w:tc>
          <w:tcPr>
            <w:tcW w:w="810" w:type="dxa"/>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532.5</w:t>
            </w:r>
          </w:p>
        </w:tc>
        <w:tc>
          <w:tcPr>
            <w:tcW w:w="810" w:type="dxa"/>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544.2</w:t>
            </w:r>
          </w:p>
        </w:tc>
        <w:tc>
          <w:tcPr>
            <w:tcW w:w="810" w:type="dxa"/>
            <w:shd w:val="clear" w:color="auto" w:fill="auto"/>
            <w:noWrap/>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540.5</w:t>
            </w:r>
          </w:p>
        </w:tc>
        <w:tc>
          <w:tcPr>
            <w:tcW w:w="900" w:type="dxa"/>
            <w:vMerge w:val="restart"/>
            <w:shd w:val="clear" w:color="auto" w:fill="auto"/>
            <w:noWrap/>
            <w:vAlign w:val="center"/>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1.66</w:t>
            </w:r>
          </w:p>
        </w:tc>
        <w:tc>
          <w:tcPr>
            <w:tcW w:w="591" w:type="dxa"/>
            <w:vMerge w:val="restart"/>
            <w:shd w:val="clear" w:color="auto" w:fill="auto"/>
            <w:noWrap/>
            <w:vAlign w:val="center"/>
            <w:hideMark/>
          </w:tcPr>
          <w:p w:rsidR="00056125" w:rsidRPr="002846F7" w:rsidRDefault="0005612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0.84</w:t>
            </w:r>
          </w:p>
        </w:tc>
        <w:tc>
          <w:tcPr>
            <w:tcW w:w="516" w:type="dxa"/>
            <w:vMerge w:val="restart"/>
            <w:vAlign w:val="center"/>
          </w:tcPr>
          <w:p w:rsidR="0005612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05612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05612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0C0292" w:rsidRPr="002846F7" w:rsidTr="00A24F03">
        <w:trPr>
          <w:trHeight w:val="20"/>
          <w:tblHeader/>
        </w:trPr>
        <w:tc>
          <w:tcPr>
            <w:tcW w:w="1327" w:type="dxa"/>
            <w:vMerge/>
            <w:shd w:val="clear" w:color="auto" w:fill="auto"/>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0C0292" w:rsidRPr="002846F7" w:rsidRDefault="000C0292"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530.2</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538.7</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541.1</w:t>
            </w:r>
          </w:p>
        </w:tc>
        <w:tc>
          <w:tcPr>
            <w:tcW w:w="810" w:type="dxa"/>
            <w:shd w:val="clear" w:color="auto" w:fill="auto"/>
            <w:noWrap/>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542.6</w:t>
            </w:r>
          </w:p>
        </w:tc>
        <w:tc>
          <w:tcPr>
            <w:tcW w:w="900" w:type="dxa"/>
            <w:vMerge/>
            <w:shd w:val="clear" w:color="auto" w:fill="auto"/>
            <w:vAlign w:val="center"/>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0C0292" w:rsidRPr="002846F7" w:rsidRDefault="000C0292"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w:t>
            </w:r>
            <w:r w:rsidRPr="002846F7">
              <w:rPr>
                <w:rFonts w:ascii="Times New Roman" w:hAnsi="Times New Roman" w:cs="Times New Roman"/>
                <w:color w:val="000000" w:themeColor="text1"/>
                <w:sz w:val="20"/>
                <w:szCs w:val="20"/>
                <w:vertAlign w:val="superscript"/>
              </w:rPr>
              <w:t>rd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1076.0</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1101.2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1153.4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1113.2</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10.03</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0.93</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1096.2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1108.8</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1181.6</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1180.2</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w:t>
            </w:r>
            <w:r w:rsidRPr="002846F7">
              <w:rPr>
                <w:rFonts w:ascii="Times New Roman" w:hAnsi="Times New Roman" w:cs="Times New Roman"/>
                <w:color w:val="000000" w:themeColor="text1"/>
                <w:sz w:val="20"/>
                <w:szCs w:val="20"/>
                <w:vertAlign w:val="superscript"/>
              </w:rPr>
              <w:t>th</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highlight w:val="green"/>
              </w:rPr>
            </w:pPr>
            <w:r w:rsidRPr="002846F7">
              <w:rPr>
                <w:rFonts w:ascii="Times New Roman" w:hAnsi="Times New Roman" w:cs="Times New Roman"/>
                <w:color w:val="000000" w:themeColor="text1"/>
                <w:sz w:val="20"/>
                <w:szCs w:val="20"/>
              </w:rPr>
              <w:t>1687.5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1712.5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1734.5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1752.5</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6.88</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0.92</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DB6E7A">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1706.0</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1746.0</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1760.0</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1775.0</w:t>
            </w:r>
          </w:p>
        </w:tc>
        <w:tc>
          <w:tcPr>
            <w:tcW w:w="900"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val="restart"/>
            <w:shd w:val="clear" w:color="auto" w:fill="auto"/>
            <w:noWrap/>
            <w:vAlign w:val="center"/>
            <w:hideMark/>
          </w:tcPr>
          <w:p w:rsidR="00143965" w:rsidRPr="002846F7" w:rsidRDefault="00143965" w:rsidP="0035707E">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Weight gain</w:t>
            </w:r>
            <w:r w:rsidR="003B08CE" w:rsidRPr="002846F7">
              <w:rPr>
                <w:rFonts w:ascii="Times New Roman" w:hAnsi="Times New Roman" w:cs="Times New Roman"/>
                <w:color w:val="000000" w:themeColor="text1"/>
                <w:sz w:val="20"/>
                <w:szCs w:val="20"/>
              </w:rPr>
              <w:t xml:space="preserve"> </w:t>
            </w:r>
            <w:r w:rsidRPr="002846F7">
              <w:rPr>
                <w:rFonts w:ascii="Times New Roman" w:hAnsi="Times New Roman" w:cs="Times New Roman"/>
                <w:color w:val="000000" w:themeColor="text1"/>
                <w:sz w:val="20"/>
                <w:szCs w:val="20"/>
              </w:rPr>
              <w:t>(g/bird/d)</w:t>
            </w:r>
          </w:p>
        </w:tc>
        <w:tc>
          <w:tcPr>
            <w:tcW w:w="776" w:type="dxa"/>
            <w:vMerge w:val="restart"/>
            <w:tcBorders>
              <w:top w:val="single" w:sz="4" w:space="0" w:color="auto"/>
            </w:tcBorders>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r w:rsidRPr="002846F7">
              <w:rPr>
                <w:rFonts w:ascii="Times New Roman" w:hAnsi="Times New Roman" w:cs="Times New Roman"/>
                <w:color w:val="000000" w:themeColor="text1"/>
                <w:sz w:val="20"/>
                <w:szCs w:val="20"/>
                <w:vertAlign w:val="superscript"/>
              </w:rPr>
              <w:t>st</w:t>
            </w:r>
            <w:r w:rsidRPr="002846F7">
              <w:rPr>
                <w:rFonts w:ascii="Times New Roman" w:hAnsi="Times New Roman" w:cs="Times New Roman"/>
                <w:color w:val="000000" w:themeColor="text1"/>
                <w:sz w:val="20"/>
                <w:szCs w:val="20"/>
              </w:rPr>
              <w:t xml:space="preserve"> wk</w:t>
            </w:r>
          </w:p>
        </w:tc>
        <w:tc>
          <w:tcPr>
            <w:tcW w:w="81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21.5</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21.7</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22.8</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22.8</w:t>
            </w:r>
          </w:p>
        </w:tc>
        <w:tc>
          <w:tcPr>
            <w:tcW w:w="900"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0.14</w:t>
            </w:r>
          </w:p>
        </w:tc>
        <w:tc>
          <w:tcPr>
            <w:tcW w:w="591"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0.95</w:t>
            </w:r>
          </w:p>
        </w:tc>
        <w:tc>
          <w:tcPr>
            <w:tcW w:w="516" w:type="dxa"/>
            <w:vMerge w:val="restart"/>
            <w:tcBorders>
              <w:top w:val="single" w:sz="4" w:space="0" w:color="auto"/>
            </w:tcBorders>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tcBorders>
              <w:top w:val="single" w:sz="4" w:space="0" w:color="auto"/>
            </w:tcBorders>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tcBorders>
              <w:top w:val="single" w:sz="4" w:space="0" w:color="auto"/>
            </w:tcBorders>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22.0</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22.3</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23.0</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22.8</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w:t>
            </w:r>
            <w:r w:rsidRPr="002846F7">
              <w:rPr>
                <w:rFonts w:ascii="Times New Roman" w:hAnsi="Times New Roman" w:cs="Times New Roman"/>
                <w:color w:val="000000" w:themeColor="text1"/>
                <w:sz w:val="20"/>
                <w:szCs w:val="20"/>
                <w:vertAlign w:val="superscript"/>
              </w:rPr>
              <w:t>nd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42.0</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42.5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42.0</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0.14</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0.47</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41.3</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42.1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41.7</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42.2</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w:t>
            </w:r>
            <w:r w:rsidRPr="002846F7">
              <w:rPr>
                <w:rFonts w:ascii="Times New Roman" w:hAnsi="Times New Roman" w:cs="Times New Roman"/>
                <w:color w:val="000000" w:themeColor="text1"/>
                <w:sz w:val="20"/>
                <w:szCs w:val="20"/>
                <w:vertAlign w:val="superscript"/>
              </w:rPr>
              <w:t>rd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72.3</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75.1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80.8</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75.6</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1.24</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0.93</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74.7</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75.1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85.2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84.8</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w:t>
            </w:r>
            <w:r w:rsidRPr="002846F7">
              <w:rPr>
                <w:rFonts w:ascii="Times New Roman" w:hAnsi="Times New Roman" w:cs="Times New Roman"/>
                <w:color w:val="000000" w:themeColor="text1"/>
                <w:sz w:val="20"/>
                <w:szCs w:val="20"/>
                <w:vertAlign w:val="superscript"/>
              </w:rPr>
              <w:t>th</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77.2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79.1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82.8</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83.7</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0.83</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0.84</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DB6E7A">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80.9</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83.7</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86.3</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91.3</w:t>
            </w:r>
          </w:p>
        </w:tc>
        <w:tc>
          <w:tcPr>
            <w:tcW w:w="900"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val="restart"/>
            <w:shd w:val="clear" w:color="auto" w:fill="auto"/>
            <w:noWrap/>
            <w:vAlign w:val="center"/>
            <w:hideMark/>
          </w:tcPr>
          <w:p w:rsidR="00143965" w:rsidRPr="002846F7" w:rsidRDefault="00143965" w:rsidP="0035707E">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Feed Intake</w:t>
            </w:r>
            <w:r w:rsidR="003B08CE" w:rsidRPr="002846F7">
              <w:rPr>
                <w:rFonts w:ascii="Times New Roman" w:hAnsi="Times New Roman" w:cs="Times New Roman"/>
                <w:color w:val="000000" w:themeColor="text1"/>
                <w:sz w:val="20"/>
                <w:szCs w:val="20"/>
              </w:rPr>
              <w:t xml:space="preserve"> (g/bird/d)</w:t>
            </w:r>
          </w:p>
        </w:tc>
        <w:tc>
          <w:tcPr>
            <w:tcW w:w="776" w:type="dxa"/>
            <w:vMerge w:val="restart"/>
            <w:tcBorders>
              <w:top w:val="single" w:sz="4" w:space="0" w:color="auto"/>
            </w:tcBorders>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r w:rsidRPr="002846F7">
              <w:rPr>
                <w:rFonts w:ascii="Times New Roman" w:hAnsi="Times New Roman" w:cs="Times New Roman"/>
                <w:color w:val="000000" w:themeColor="text1"/>
                <w:sz w:val="20"/>
                <w:szCs w:val="20"/>
                <w:vertAlign w:val="superscript"/>
              </w:rPr>
              <w:t>st</w:t>
            </w:r>
            <w:r w:rsidRPr="002846F7">
              <w:rPr>
                <w:rFonts w:ascii="Times New Roman" w:hAnsi="Times New Roman" w:cs="Times New Roman"/>
                <w:color w:val="000000" w:themeColor="text1"/>
                <w:sz w:val="20"/>
                <w:szCs w:val="20"/>
              </w:rPr>
              <w:t xml:space="preserve"> wk</w:t>
            </w:r>
          </w:p>
        </w:tc>
        <w:tc>
          <w:tcPr>
            <w:tcW w:w="81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23.8</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24.9</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25.4</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25.6</w:t>
            </w:r>
          </w:p>
        </w:tc>
        <w:tc>
          <w:tcPr>
            <w:tcW w:w="900"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0.23</w:t>
            </w:r>
          </w:p>
        </w:tc>
        <w:tc>
          <w:tcPr>
            <w:tcW w:w="591"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0.88</w:t>
            </w:r>
          </w:p>
        </w:tc>
        <w:tc>
          <w:tcPr>
            <w:tcW w:w="516" w:type="dxa"/>
            <w:vMerge w:val="restart"/>
            <w:tcBorders>
              <w:top w:val="single" w:sz="4" w:space="0" w:color="auto"/>
            </w:tcBorders>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tcBorders>
              <w:top w:val="single" w:sz="4" w:space="0" w:color="auto"/>
            </w:tcBorders>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tcBorders>
              <w:top w:val="single" w:sz="4" w:space="0" w:color="auto"/>
            </w:tcBorders>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25.4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26.6</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w:t>
            </w:r>
            <w:r w:rsidRPr="002846F7">
              <w:rPr>
                <w:rFonts w:ascii="Times New Roman" w:hAnsi="Times New Roman" w:cs="Times New Roman"/>
                <w:color w:val="000000" w:themeColor="text1"/>
                <w:sz w:val="20"/>
                <w:szCs w:val="20"/>
                <w:vertAlign w:val="superscript"/>
              </w:rPr>
              <w:t>nd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58</w:t>
            </w:r>
            <w:r w:rsidR="001E7406" w:rsidRPr="002846F7">
              <w:rPr>
                <w:rFonts w:ascii="Times New Roman" w:hAnsi="Times New Roman" w:cs="Times New Roman"/>
                <w:color w:val="000000" w:themeColor="text1"/>
                <w:sz w:val="20"/>
                <w:szCs w:val="20"/>
              </w:rPr>
              <w:t>.</w:t>
            </w:r>
            <w:r w:rsidRPr="002846F7">
              <w:rPr>
                <w:rFonts w:ascii="Times New Roman" w:hAnsi="Times New Roman" w:cs="Times New Roman"/>
                <w:color w:val="000000" w:themeColor="text1"/>
                <w:sz w:val="20"/>
                <w:szCs w:val="20"/>
              </w:rPr>
              <w:t>5</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60</w:t>
            </w:r>
            <w:r w:rsidR="001E7406" w:rsidRPr="002846F7">
              <w:rPr>
                <w:rFonts w:ascii="Times New Roman" w:hAnsi="Times New Roman" w:cs="Times New Roman"/>
                <w:color w:val="000000" w:themeColor="text1"/>
                <w:sz w:val="20"/>
                <w:szCs w:val="20"/>
              </w:rPr>
              <w:t>.8</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w:t>
            </w:r>
            <w:r w:rsidR="001E7406" w:rsidRPr="002846F7">
              <w:rPr>
                <w:rFonts w:ascii="Times New Roman" w:hAnsi="Times New Roman" w:cs="Times New Roman"/>
                <w:color w:val="000000" w:themeColor="text1"/>
                <w:sz w:val="20"/>
                <w:szCs w:val="20"/>
              </w:rPr>
              <w:t>.6</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w:t>
            </w:r>
            <w:r w:rsidR="001E7406" w:rsidRPr="002846F7">
              <w:rPr>
                <w:rFonts w:ascii="Times New Roman" w:hAnsi="Times New Roman" w:cs="Times New Roman"/>
                <w:color w:val="000000" w:themeColor="text1"/>
                <w:sz w:val="20"/>
                <w:szCs w:val="20"/>
              </w:rPr>
              <w:t>.</w:t>
            </w:r>
            <w:r w:rsidRPr="002846F7">
              <w:rPr>
                <w:rFonts w:ascii="Times New Roman" w:hAnsi="Times New Roman" w:cs="Times New Roman"/>
                <w:color w:val="000000" w:themeColor="text1"/>
                <w:sz w:val="20"/>
                <w:szCs w:val="20"/>
              </w:rPr>
              <w:t>5</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4.41</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0.86</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58</w:t>
            </w:r>
            <w:r w:rsidR="001E7406" w:rsidRPr="002846F7">
              <w:rPr>
                <w:rFonts w:ascii="Times New Roman" w:hAnsi="Times New Roman" w:cs="Times New Roman"/>
                <w:color w:val="000000" w:themeColor="text1"/>
                <w:sz w:val="20"/>
                <w:szCs w:val="20"/>
              </w:rPr>
              <w:t>.9</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60</w:t>
            </w:r>
            <w:r w:rsidR="001E7406" w:rsidRPr="002846F7">
              <w:rPr>
                <w:rFonts w:ascii="Times New Roman" w:hAnsi="Times New Roman" w:cs="Times New Roman"/>
                <w:color w:val="000000" w:themeColor="text1"/>
                <w:sz w:val="20"/>
                <w:szCs w:val="20"/>
              </w:rPr>
              <w:t>.3</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w:t>
            </w:r>
            <w:r w:rsidR="001E7406" w:rsidRPr="002846F7">
              <w:rPr>
                <w:rFonts w:ascii="Times New Roman" w:hAnsi="Times New Roman" w:cs="Times New Roman"/>
                <w:color w:val="000000" w:themeColor="text1"/>
                <w:sz w:val="20"/>
                <w:szCs w:val="20"/>
              </w:rPr>
              <w:t>.</w:t>
            </w:r>
            <w:r w:rsidRPr="002846F7">
              <w:rPr>
                <w:rFonts w:ascii="Times New Roman" w:hAnsi="Times New Roman" w:cs="Times New Roman"/>
                <w:color w:val="000000" w:themeColor="text1"/>
                <w:sz w:val="20"/>
                <w:szCs w:val="20"/>
              </w:rPr>
              <w:t>5</w:t>
            </w:r>
          </w:p>
        </w:tc>
        <w:tc>
          <w:tcPr>
            <w:tcW w:w="810" w:type="dxa"/>
            <w:shd w:val="clear" w:color="auto" w:fill="auto"/>
            <w:noWrap/>
            <w:hideMark/>
          </w:tcPr>
          <w:p w:rsidR="00143965" w:rsidRPr="002846F7" w:rsidRDefault="00143965"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w:t>
            </w:r>
            <w:r w:rsidR="001E7406" w:rsidRPr="002846F7">
              <w:rPr>
                <w:rFonts w:ascii="Times New Roman" w:hAnsi="Times New Roman" w:cs="Times New Roman"/>
                <w:color w:val="000000" w:themeColor="text1"/>
                <w:sz w:val="20"/>
                <w:szCs w:val="20"/>
              </w:rPr>
              <w:t>.3</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w:t>
            </w:r>
            <w:r w:rsidRPr="002846F7">
              <w:rPr>
                <w:rFonts w:ascii="Times New Roman" w:hAnsi="Times New Roman" w:cs="Times New Roman"/>
                <w:color w:val="000000" w:themeColor="text1"/>
                <w:sz w:val="20"/>
                <w:szCs w:val="20"/>
                <w:vertAlign w:val="superscript"/>
              </w:rPr>
              <w:t>rd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112.2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113.6</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116.0</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115.7</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1.08</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0.87</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114.9</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118.9</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121.4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124.6</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w:t>
            </w:r>
            <w:r w:rsidRPr="002846F7">
              <w:rPr>
                <w:rFonts w:ascii="Times New Roman" w:hAnsi="Times New Roman" w:cs="Times New Roman"/>
                <w:color w:val="000000" w:themeColor="text1"/>
                <w:sz w:val="20"/>
                <w:szCs w:val="20"/>
                <w:vertAlign w:val="superscript"/>
              </w:rPr>
              <w:t>th</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136.4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140.6</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139.8</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142.7</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0.78</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0.76</w:t>
            </w:r>
          </w:p>
        </w:tc>
        <w:tc>
          <w:tcPr>
            <w:tcW w:w="516" w:type="dxa"/>
            <w:vMerge w:val="restart"/>
            <w:vAlign w:val="center"/>
          </w:tcPr>
          <w:p w:rsidR="00143965" w:rsidRPr="002846F7" w:rsidRDefault="00BD583D" w:rsidP="00503792">
            <w:pPr>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503792" w:rsidP="00503792">
            <w:pPr>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DB6E7A">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138.9</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142.1</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143.9</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148.4</w:t>
            </w:r>
          </w:p>
        </w:tc>
        <w:tc>
          <w:tcPr>
            <w:tcW w:w="900"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val="restart"/>
            <w:shd w:val="clear" w:color="auto" w:fill="auto"/>
            <w:noWrap/>
            <w:vAlign w:val="center"/>
            <w:hideMark/>
          </w:tcPr>
          <w:p w:rsidR="00143965" w:rsidRPr="002846F7" w:rsidRDefault="00143965" w:rsidP="0035707E">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FCR</w:t>
            </w:r>
          </w:p>
        </w:tc>
        <w:tc>
          <w:tcPr>
            <w:tcW w:w="776" w:type="dxa"/>
            <w:vMerge w:val="restart"/>
            <w:tcBorders>
              <w:top w:val="single" w:sz="4" w:space="0" w:color="auto"/>
            </w:tcBorders>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r w:rsidRPr="002846F7">
              <w:rPr>
                <w:rFonts w:ascii="Times New Roman" w:hAnsi="Times New Roman" w:cs="Times New Roman"/>
                <w:color w:val="000000" w:themeColor="text1"/>
                <w:sz w:val="20"/>
                <w:szCs w:val="20"/>
                <w:vertAlign w:val="superscript"/>
              </w:rPr>
              <w:t>st</w:t>
            </w:r>
            <w:r w:rsidRPr="002846F7">
              <w:rPr>
                <w:rFonts w:ascii="Times New Roman" w:hAnsi="Times New Roman" w:cs="Times New Roman"/>
                <w:color w:val="000000" w:themeColor="text1"/>
                <w:sz w:val="20"/>
                <w:szCs w:val="20"/>
              </w:rPr>
              <w:t xml:space="preserve"> wk</w:t>
            </w:r>
          </w:p>
        </w:tc>
        <w:tc>
          <w:tcPr>
            <w:tcW w:w="81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w:t>
            </w:r>
          </w:p>
        </w:tc>
        <w:tc>
          <w:tcPr>
            <w:tcW w:w="810" w:type="dxa"/>
            <w:tcBorders>
              <w:top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w:t>
            </w:r>
          </w:p>
        </w:tc>
        <w:tc>
          <w:tcPr>
            <w:tcW w:w="900"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0.01</w:t>
            </w:r>
          </w:p>
        </w:tc>
        <w:tc>
          <w:tcPr>
            <w:tcW w:w="591" w:type="dxa"/>
            <w:vMerge w:val="restart"/>
            <w:tcBorders>
              <w:top w:val="single" w:sz="4" w:space="0" w:color="auto"/>
            </w:tcBorders>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0.82</w:t>
            </w:r>
          </w:p>
        </w:tc>
        <w:tc>
          <w:tcPr>
            <w:tcW w:w="516" w:type="dxa"/>
            <w:vMerge w:val="restart"/>
            <w:tcBorders>
              <w:top w:val="single" w:sz="4" w:space="0" w:color="auto"/>
            </w:tcBorders>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tcBorders>
              <w:top w:val="single" w:sz="4" w:space="0" w:color="auto"/>
            </w:tcBorders>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tcBorders>
              <w:top w:val="single" w:sz="4" w:space="0" w:color="auto"/>
            </w:tcBorders>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1.1</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1.2</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w:t>
            </w:r>
            <w:r w:rsidRPr="002846F7">
              <w:rPr>
                <w:rFonts w:ascii="Times New Roman" w:hAnsi="Times New Roman" w:cs="Times New Roman"/>
                <w:color w:val="000000" w:themeColor="text1"/>
                <w:sz w:val="20"/>
                <w:szCs w:val="20"/>
                <w:vertAlign w:val="superscript"/>
              </w:rPr>
              <w:t>nd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0.01</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0.77</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w:t>
            </w:r>
            <w:r w:rsidRPr="002846F7">
              <w:rPr>
                <w:rFonts w:ascii="Times New Roman" w:hAnsi="Times New Roman" w:cs="Times New Roman"/>
                <w:color w:val="000000" w:themeColor="text1"/>
                <w:sz w:val="20"/>
                <w:szCs w:val="20"/>
                <w:vertAlign w:val="superscript"/>
              </w:rPr>
              <w:t>rd</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0.02</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0.81</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143965" w:rsidRPr="002846F7" w:rsidTr="00A24F03">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900"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143965" w:rsidRPr="002846F7" w:rsidTr="00A24F03">
        <w:trPr>
          <w:trHeight w:val="20"/>
          <w:tblHeader/>
        </w:trPr>
        <w:tc>
          <w:tcPr>
            <w:tcW w:w="1327" w:type="dxa"/>
            <w:vMerge/>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val="restart"/>
            <w:vAlign w:val="center"/>
          </w:tcPr>
          <w:p w:rsidR="00143965" w:rsidRPr="002846F7" w:rsidRDefault="00143965" w:rsidP="00A24F03">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w:t>
            </w:r>
            <w:r w:rsidRPr="002846F7">
              <w:rPr>
                <w:rFonts w:ascii="Times New Roman" w:hAnsi="Times New Roman" w:cs="Times New Roman"/>
                <w:color w:val="000000" w:themeColor="text1"/>
                <w:sz w:val="20"/>
                <w:szCs w:val="20"/>
                <w:vertAlign w:val="superscript"/>
              </w:rPr>
              <w:t>th</w:t>
            </w:r>
            <w:r w:rsidRPr="002846F7">
              <w:rPr>
                <w:rFonts w:ascii="Times New Roman" w:hAnsi="Times New Roman" w:cs="Times New Roman"/>
                <w:color w:val="000000" w:themeColor="text1"/>
                <w:sz w:val="20"/>
                <w:szCs w:val="20"/>
              </w:rPr>
              <w:t xml:space="preserve"> wk</w:t>
            </w:r>
          </w:p>
        </w:tc>
        <w:tc>
          <w:tcPr>
            <w:tcW w:w="81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1.8</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w:t>
            </w:r>
          </w:p>
        </w:tc>
        <w:tc>
          <w:tcPr>
            <w:tcW w:w="810" w:type="dxa"/>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w:t>
            </w:r>
          </w:p>
        </w:tc>
        <w:tc>
          <w:tcPr>
            <w:tcW w:w="900"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0.01</w:t>
            </w:r>
          </w:p>
        </w:tc>
        <w:tc>
          <w:tcPr>
            <w:tcW w:w="591" w:type="dxa"/>
            <w:vMerge w:val="restart"/>
            <w:shd w:val="clear" w:color="auto" w:fill="auto"/>
            <w:noWrap/>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0.85</w:t>
            </w:r>
          </w:p>
        </w:tc>
        <w:tc>
          <w:tcPr>
            <w:tcW w:w="516"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143965" w:rsidRPr="002846F7" w:rsidRDefault="00503792"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143965" w:rsidRPr="002846F7" w:rsidRDefault="00BD583D"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r>
      <w:tr w:rsidR="00143965" w:rsidRPr="002846F7" w:rsidTr="0035707E">
        <w:trPr>
          <w:trHeight w:val="20"/>
          <w:tblHeader/>
        </w:trPr>
        <w:tc>
          <w:tcPr>
            <w:tcW w:w="1327" w:type="dxa"/>
            <w:vMerge/>
            <w:shd w:val="clear" w:color="auto" w:fill="auto"/>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1.8</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w:t>
            </w:r>
          </w:p>
        </w:tc>
        <w:tc>
          <w:tcPr>
            <w:tcW w:w="810" w:type="dxa"/>
            <w:tcBorders>
              <w:bottom w:val="single" w:sz="4" w:space="0" w:color="auto"/>
            </w:tcBorders>
            <w:shd w:val="clear" w:color="auto" w:fill="auto"/>
            <w:noWrap/>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900"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143965" w:rsidRPr="002846F7" w:rsidRDefault="00143965" w:rsidP="00503792">
            <w:pPr>
              <w:spacing w:after="0" w:line="240" w:lineRule="auto"/>
              <w:rPr>
                <w:rFonts w:ascii="Times New Roman" w:hAnsi="Times New Roman" w:cs="Times New Roman"/>
                <w:color w:val="000000" w:themeColor="text1"/>
                <w:sz w:val="20"/>
                <w:szCs w:val="20"/>
              </w:rPr>
            </w:pPr>
          </w:p>
        </w:tc>
      </w:tr>
      <w:tr w:rsidR="00DB6E7A" w:rsidRPr="002846F7" w:rsidTr="001E7406">
        <w:trPr>
          <w:trHeight w:val="20"/>
          <w:tblHeader/>
        </w:trPr>
        <w:tc>
          <w:tcPr>
            <w:tcW w:w="1327" w:type="dxa"/>
            <w:vMerge w:val="restart"/>
            <w:shd w:val="clear" w:color="auto" w:fill="auto"/>
            <w:noWrap/>
            <w:vAlign w:val="center"/>
            <w:hideMark/>
          </w:tcPr>
          <w:p w:rsidR="00DB6E7A" w:rsidRPr="002846F7" w:rsidRDefault="00DB6E7A" w:rsidP="0035707E">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Weight gain</w:t>
            </w:r>
          </w:p>
        </w:tc>
        <w:tc>
          <w:tcPr>
            <w:tcW w:w="776" w:type="dxa"/>
            <w:vMerge w:val="restart"/>
            <w:tcBorders>
              <w:top w:val="single" w:sz="4" w:space="0" w:color="auto"/>
            </w:tcBorders>
            <w:vAlign w:val="center"/>
          </w:tcPr>
          <w:p w:rsidR="00DB6E7A" w:rsidRPr="002846F7" w:rsidRDefault="00DB6E7A"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0-3 wks</w:t>
            </w:r>
          </w:p>
        </w:tc>
        <w:tc>
          <w:tcPr>
            <w:tcW w:w="816"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45.1</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46.3</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48.7</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46.8</w:t>
            </w:r>
          </w:p>
        </w:tc>
        <w:tc>
          <w:tcPr>
            <w:tcW w:w="900" w:type="dxa"/>
            <w:vMerge w:val="restart"/>
            <w:tcBorders>
              <w:top w:val="single" w:sz="4" w:space="0" w:color="auto"/>
            </w:tcBorders>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0.47</w:t>
            </w:r>
          </w:p>
        </w:tc>
        <w:tc>
          <w:tcPr>
            <w:tcW w:w="591" w:type="dxa"/>
            <w:vMerge w:val="restart"/>
            <w:tcBorders>
              <w:top w:val="single" w:sz="4" w:space="0" w:color="auto"/>
            </w:tcBorders>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0.94</w:t>
            </w:r>
          </w:p>
        </w:tc>
        <w:tc>
          <w:tcPr>
            <w:tcW w:w="516"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DB6E7A" w:rsidRPr="002846F7" w:rsidTr="00DB6E7A">
        <w:trPr>
          <w:trHeight w:val="20"/>
          <w:tblHeader/>
        </w:trPr>
        <w:tc>
          <w:tcPr>
            <w:tcW w:w="1327" w:type="dxa"/>
            <w:vMerge/>
            <w:shd w:val="clear" w:color="auto" w:fill="auto"/>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46.0</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46.5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50.0</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49.9</w:t>
            </w:r>
          </w:p>
        </w:tc>
        <w:tc>
          <w:tcPr>
            <w:tcW w:w="900"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r>
      <w:tr w:rsidR="00DB6E7A" w:rsidRPr="002846F7" w:rsidTr="00DB6E7A">
        <w:trPr>
          <w:trHeight w:val="20"/>
          <w:tblHeader/>
        </w:trPr>
        <w:tc>
          <w:tcPr>
            <w:tcW w:w="1327" w:type="dxa"/>
            <w:vMerge w:val="restart"/>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Feed intake (g/bird/d)</w:t>
            </w: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65.2</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66.8</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68.3</w:t>
            </w:r>
          </w:p>
        </w:tc>
        <w:tc>
          <w:tcPr>
            <w:tcW w:w="900"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0.49</w:t>
            </w:r>
          </w:p>
        </w:tc>
        <w:tc>
          <w:tcPr>
            <w:tcW w:w="591"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0.96</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DB6E7A" w:rsidRPr="002846F7" w:rsidTr="00DB6E7A">
        <w:trPr>
          <w:trHeight w:val="20"/>
          <w:tblHeader/>
        </w:trPr>
        <w:tc>
          <w:tcPr>
            <w:tcW w:w="1327" w:type="dxa"/>
            <w:vMerge/>
            <w:shd w:val="clear" w:color="auto" w:fill="auto"/>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66.3</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68.3</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70.2</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71.2</w:t>
            </w:r>
          </w:p>
        </w:tc>
        <w:tc>
          <w:tcPr>
            <w:tcW w:w="900"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r>
      <w:tr w:rsidR="00DB6E7A" w:rsidRPr="002846F7" w:rsidTr="00DB6E7A">
        <w:trPr>
          <w:trHeight w:val="20"/>
          <w:tblHeader/>
        </w:trPr>
        <w:tc>
          <w:tcPr>
            <w:tcW w:w="1327"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FCR</w:t>
            </w: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900"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0.00</w:t>
            </w:r>
          </w:p>
        </w:tc>
        <w:tc>
          <w:tcPr>
            <w:tcW w:w="591"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0.76</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DB6E7A" w:rsidRPr="002846F7" w:rsidTr="0035707E">
        <w:trPr>
          <w:trHeight w:val="20"/>
          <w:tblHeader/>
        </w:trPr>
        <w:tc>
          <w:tcPr>
            <w:tcW w:w="1327" w:type="dxa"/>
            <w:vMerge/>
            <w:shd w:val="clear" w:color="auto" w:fill="auto"/>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776" w:type="dxa"/>
            <w:vMerge/>
            <w:tcBorders>
              <w:bottom w:val="single" w:sz="4" w:space="0" w:color="auto"/>
            </w:tcBorders>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tcBorders>
              <w:bottom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tcBorders>
              <w:bottom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810" w:type="dxa"/>
            <w:tcBorders>
              <w:bottom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1.4</w:t>
            </w:r>
          </w:p>
        </w:tc>
        <w:tc>
          <w:tcPr>
            <w:tcW w:w="900" w:type="dxa"/>
            <w:vMerge/>
            <w:tcBorders>
              <w:bottom w:val="single" w:sz="4" w:space="0" w:color="auto"/>
            </w:tcBorders>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r>
      <w:tr w:rsidR="00DB6E7A" w:rsidRPr="002846F7" w:rsidTr="001E7406">
        <w:trPr>
          <w:trHeight w:val="20"/>
          <w:tblHeader/>
        </w:trPr>
        <w:tc>
          <w:tcPr>
            <w:tcW w:w="1327" w:type="dxa"/>
            <w:vMerge w:val="restart"/>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Weight gain (g/bird/d)</w:t>
            </w:r>
          </w:p>
        </w:tc>
        <w:tc>
          <w:tcPr>
            <w:tcW w:w="776" w:type="dxa"/>
            <w:vMerge w:val="restart"/>
            <w:tcBorders>
              <w:top w:val="single" w:sz="4" w:space="0" w:color="auto"/>
            </w:tcBorders>
            <w:vAlign w:val="center"/>
          </w:tcPr>
          <w:p w:rsidR="00DB6E7A" w:rsidRPr="002846F7" w:rsidRDefault="00DB6E7A" w:rsidP="001E740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0-4 wks</w:t>
            </w:r>
          </w:p>
        </w:tc>
        <w:tc>
          <w:tcPr>
            <w:tcW w:w="816"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57.2</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61.2</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61.9</w:t>
            </w:r>
          </w:p>
        </w:tc>
        <w:tc>
          <w:tcPr>
            <w:tcW w:w="810" w:type="dxa"/>
            <w:tcBorders>
              <w:top w:val="single" w:sz="4" w:space="0" w:color="auto"/>
            </w:tcBorders>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62.2</w:t>
            </w:r>
          </w:p>
        </w:tc>
        <w:tc>
          <w:tcPr>
            <w:tcW w:w="900" w:type="dxa"/>
            <w:vMerge w:val="restart"/>
            <w:tcBorders>
              <w:top w:val="single" w:sz="4" w:space="0" w:color="auto"/>
            </w:tcBorders>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0.55</w:t>
            </w:r>
          </w:p>
        </w:tc>
        <w:tc>
          <w:tcPr>
            <w:tcW w:w="591" w:type="dxa"/>
            <w:vMerge w:val="restart"/>
            <w:tcBorders>
              <w:top w:val="single" w:sz="4" w:space="0" w:color="auto"/>
            </w:tcBorders>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0.70</w:t>
            </w:r>
          </w:p>
        </w:tc>
        <w:tc>
          <w:tcPr>
            <w:tcW w:w="516"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tcBorders>
              <w:top w:val="single" w:sz="4" w:space="0" w:color="auto"/>
            </w:tcBorders>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DB6E7A" w:rsidRPr="002846F7" w:rsidTr="00DB6E7A">
        <w:trPr>
          <w:trHeight w:val="20"/>
          <w:tblHeader/>
        </w:trPr>
        <w:tc>
          <w:tcPr>
            <w:tcW w:w="1327" w:type="dxa"/>
            <w:vMerge/>
            <w:shd w:val="clear" w:color="auto" w:fill="auto"/>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60.9</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62.4</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62.9</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63.0</w:t>
            </w:r>
          </w:p>
        </w:tc>
        <w:tc>
          <w:tcPr>
            <w:tcW w:w="900"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r>
      <w:tr w:rsidR="00DB6E7A" w:rsidRPr="002846F7" w:rsidTr="00DB6E7A">
        <w:trPr>
          <w:trHeight w:val="20"/>
          <w:tblHeader/>
        </w:trPr>
        <w:tc>
          <w:tcPr>
            <w:tcW w:w="1327" w:type="dxa"/>
            <w:vMerge w:val="restart"/>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Feed intake (g/bird/d)</w:t>
            </w: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84.1</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86.3</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85.5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86.4</w:t>
            </w:r>
          </w:p>
        </w:tc>
        <w:tc>
          <w:tcPr>
            <w:tcW w:w="900"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0.31</w:t>
            </w:r>
          </w:p>
        </w:tc>
        <w:tc>
          <w:tcPr>
            <w:tcW w:w="591"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0.94</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c>
          <w:tcPr>
            <w:tcW w:w="629"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r>
      <w:tr w:rsidR="00DB6E7A" w:rsidRPr="002846F7" w:rsidTr="00DB6E7A">
        <w:trPr>
          <w:trHeight w:val="20"/>
          <w:tblHeader/>
        </w:trPr>
        <w:tc>
          <w:tcPr>
            <w:tcW w:w="1327" w:type="dxa"/>
            <w:vMerge/>
            <w:shd w:val="clear" w:color="auto" w:fill="auto"/>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84.5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86.8</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87.1</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87.5</w:t>
            </w:r>
          </w:p>
        </w:tc>
        <w:tc>
          <w:tcPr>
            <w:tcW w:w="900"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91" w:type="dxa"/>
            <w:vMerge/>
            <w:shd w:val="clear" w:color="auto" w:fill="auto"/>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516"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629" w:type="dxa"/>
            <w:vMerge/>
            <w:vAlign w:val="center"/>
          </w:tcPr>
          <w:p w:rsidR="00DB6E7A" w:rsidRPr="002846F7" w:rsidRDefault="00DB6E7A" w:rsidP="00503792">
            <w:pPr>
              <w:spacing w:after="0" w:line="240" w:lineRule="auto"/>
              <w:rPr>
                <w:rFonts w:ascii="Times New Roman" w:hAnsi="Times New Roman" w:cs="Times New Roman"/>
                <w:color w:val="000000" w:themeColor="text1"/>
                <w:sz w:val="20"/>
                <w:szCs w:val="20"/>
              </w:rPr>
            </w:pPr>
          </w:p>
        </w:tc>
      </w:tr>
      <w:tr w:rsidR="00DB6E7A" w:rsidRPr="002846F7" w:rsidTr="00DB6E7A">
        <w:trPr>
          <w:trHeight w:val="20"/>
          <w:tblHeader/>
        </w:trPr>
        <w:tc>
          <w:tcPr>
            <w:tcW w:w="1327"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FCR</w:t>
            </w:r>
          </w:p>
        </w:tc>
        <w:tc>
          <w:tcPr>
            <w:tcW w:w="776" w:type="dxa"/>
            <w:vMerge/>
          </w:tcPr>
          <w:p w:rsidR="00DB6E7A" w:rsidRPr="002846F7" w:rsidRDefault="00DB6E7A" w:rsidP="00503792">
            <w:pPr>
              <w:spacing w:after="0" w:line="240" w:lineRule="auto"/>
              <w:rPr>
                <w:rFonts w:ascii="Times New Roman" w:hAnsi="Times New Roman" w:cs="Times New Roman"/>
                <w:color w:val="000000" w:themeColor="text1"/>
                <w:sz w:val="20"/>
                <w:szCs w:val="20"/>
              </w:rPr>
            </w:pPr>
          </w:p>
        </w:tc>
        <w:tc>
          <w:tcPr>
            <w:tcW w:w="81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w:t>
            </w:r>
          </w:p>
        </w:tc>
        <w:tc>
          <w:tcPr>
            <w:tcW w:w="766"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shd w:val="clear" w:color="auto" w:fill="auto"/>
            <w:noWrap/>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900"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0.00</w:t>
            </w:r>
          </w:p>
        </w:tc>
        <w:tc>
          <w:tcPr>
            <w:tcW w:w="591" w:type="dxa"/>
            <w:vMerge w:val="restart"/>
            <w:shd w:val="clear" w:color="auto" w:fill="auto"/>
            <w:noWrap/>
            <w:vAlign w:val="center"/>
            <w:hideMark/>
          </w:tcPr>
          <w:p w:rsidR="00DB6E7A" w:rsidRPr="002846F7" w:rsidRDefault="00DB6E7A" w:rsidP="00503792">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0.75</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516"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NS</w:t>
            </w:r>
          </w:p>
        </w:tc>
        <w:tc>
          <w:tcPr>
            <w:tcW w:w="629" w:type="dxa"/>
            <w:vMerge w:val="restart"/>
            <w:vAlign w:val="center"/>
          </w:tcPr>
          <w:p w:rsidR="00DB6E7A" w:rsidRPr="002846F7" w:rsidRDefault="00DB6E7A" w:rsidP="002E5116">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w:t>
            </w:r>
          </w:p>
        </w:tc>
      </w:tr>
      <w:tr w:rsidR="00DB6E7A" w:rsidRPr="002846F7" w:rsidTr="0035707E">
        <w:trPr>
          <w:trHeight w:val="20"/>
          <w:tblHeader/>
        </w:trPr>
        <w:tc>
          <w:tcPr>
            <w:tcW w:w="1327" w:type="dxa"/>
            <w:vMerge/>
            <w:tcBorders>
              <w:bottom w:val="single" w:sz="4" w:space="0" w:color="auto"/>
            </w:tcBorders>
            <w:shd w:val="clear" w:color="auto" w:fill="auto"/>
            <w:vAlign w:val="center"/>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776" w:type="dxa"/>
            <w:vMerge/>
            <w:tcBorders>
              <w:bottom w:val="single" w:sz="4" w:space="0" w:color="auto"/>
            </w:tcBorders>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816" w:type="dxa"/>
            <w:tcBorders>
              <w:bottom w:val="single" w:sz="4" w:space="0" w:color="auto"/>
            </w:tcBorders>
            <w:shd w:val="clear" w:color="auto" w:fill="auto"/>
            <w:noWrap/>
            <w:vAlign w:val="center"/>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w:t>
            </w:r>
          </w:p>
        </w:tc>
        <w:tc>
          <w:tcPr>
            <w:tcW w:w="766" w:type="dxa"/>
            <w:tcBorders>
              <w:bottom w:val="single" w:sz="4" w:space="0" w:color="auto"/>
            </w:tcBorders>
            <w:shd w:val="clear" w:color="auto" w:fill="auto"/>
            <w:noWrap/>
            <w:vAlign w:val="bottom"/>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810" w:type="dxa"/>
            <w:tcBorders>
              <w:bottom w:val="single" w:sz="4" w:space="0" w:color="auto"/>
            </w:tcBorders>
            <w:shd w:val="clear" w:color="auto" w:fill="auto"/>
            <w:noWrap/>
            <w:vAlign w:val="bottom"/>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tcBorders>
              <w:bottom w:val="single" w:sz="4" w:space="0" w:color="auto"/>
            </w:tcBorders>
            <w:shd w:val="clear" w:color="auto" w:fill="auto"/>
            <w:noWrap/>
            <w:vAlign w:val="bottom"/>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810" w:type="dxa"/>
            <w:tcBorders>
              <w:bottom w:val="single" w:sz="4" w:space="0" w:color="auto"/>
            </w:tcBorders>
            <w:shd w:val="clear" w:color="auto" w:fill="auto"/>
            <w:noWrap/>
            <w:vAlign w:val="bottom"/>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900" w:type="dxa"/>
            <w:vMerge/>
            <w:tcBorders>
              <w:bottom w:val="single" w:sz="4" w:space="0" w:color="auto"/>
            </w:tcBorders>
            <w:shd w:val="clear" w:color="auto" w:fill="auto"/>
            <w:vAlign w:val="center"/>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591" w:type="dxa"/>
            <w:vMerge/>
            <w:tcBorders>
              <w:bottom w:val="single" w:sz="4" w:space="0" w:color="auto"/>
            </w:tcBorders>
            <w:shd w:val="clear" w:color="auto" w:fill="auto"/>
            <w:vAlign w:val="center"/>
            <w:hideMark/>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516" w:type="dxa"/>
            <w:vMerge/>
            <w:tcBorders>
              <w:bottom w:val="single" w:sz="4" w:space="0" w:color="auto"/>
            </w:tcBorders>
            <w:vAlign w:val="center"/>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c>
          <w:tcPr>
            <w:tcW w:w="629" w:type="dxa"/>
            <w:vMerge/>
            <w:tcBorders>
              <w:bottom w:val="single" w:sz="4" w:space="0" w:color="auto"/>
            </w:tcBorders>
            <w:vAlign w:val="center"/>
          </w:tcPr>
          <w:p w:rsidR="00DB6E7A" w:rsidRPr="002846F7" w:rsidRDefault="00DB6E7A" w:rsidP="008E1CC3">
            <w:pPr>
              <w:spacing w:after="0" w:line="240" w:lineRule="auto"/>
              <w:jc w:val="both"/>
              <w:rPr>
                <w:rFonts w:ascii="Times New Roman" w:hAnsi="Times New Roman" w:cs="Times New Roman"/>
                <w:color w:val="000000" w:themeColor="text1"/>
                <w:sz w:val="20"/>
                <w:szCs w:val="20"/>
              </w:rPr>
            </w:pPr>
          </w:p>
        </w:tc>
      </w:tr>
    </w:tbl>
    <w:p w:rsidR="002E5116" w:rsidRPr="002846F7" w:rsidRDefault="007B0055" w:rsidP="00BF22EC">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0"/>
        </w:rPr>
        <w:t xml:space="preserve">L=Lemon; M=Molasses; L×M=Lemon×Molases; </w:t>
      </w:r>
      <w:r w:rsidR="002E5116" w:rsidRPr="002846F7">
        <w:rPr>
          <w:rFonts w:ascii="Times New Roman" w:hAnsi="Times New Roman" w:cs="Times New Roman"/>
          <w:color w:val="000000" w:themeColor="text1"/>
          <w:sz w:val="20"/>
          <w:szCs w:val="20"/>
        </w:rPr>
        <w:t>SE</w:t>
      </w:r>
      <w:r w:rsidR="002E5116" w:rsidRPr="002846F7">
        <w:rPr>
          <w:rFonts w:ascii="Times New Roman" w:hAnsi="Times New Roman" w:cs="Times New Roman"/>
          <w:color w:val="000000" w:themeColor="text1"/>
          <w:sz w:val="20"/>
          <w:szCs w:val="20"/>
          <w:vertAlign w:val="subscript"/>
        </w:rPr>
        <w:t>pooled</w:t>
      </w:r>
      <w:r w:rsidR="002E5116" w:rsidRPr="002846F7">
        <w:rPr>
          <w:rFonts w:ascii="Times New Roman" w:hAnsi="Times New Roman" w:cs="Times New Roman"/>
          <w:color w:val="000000" w:themeColor="text1"/>
          <w:sz w:val="20"/>
          <w:szCs w:val="24"/>
        </w:rPr>
        <w:t xml:space="preserve">=Pooled standard error; </w:t>
      </w:r>
      <w:r w:rsidR="00471F11" w:rsidRPr="002846F7">
        <w:rPr>
          <w:rFonts w:ascii="Times New Roman" w:hAnsi="Times New Roman" w:cs="Times New Roman"/>
          <w:color w:val="000000" w:themeColor="text1"/>
          <w:sz w:val="20"/>
          <w:szCs w:val="24"/>
        </w:rPr>
        <w:t>η</w:t>
      </w:r>
      <w:r w:rsidR="00471F11" w:rsidRPr="002846F7">
        <w:rPr>
          <w:rFonts w:ascii="Times New Roman" w:hAnsi="Times New Roman" w:cs="Times New Roman"/>
          <w:color w:val="000000" w:themeColor="text1"/>
          <w:sz w:val="20"/>
          <w:szCs w:val="24"/>
          <w:vertAlign w:val="subscript"/>
        </w:rPr>
        <w:t>p</w:t>
      </w:r>
      <w:r w:rsidR="00471F11" w:rsidRPr="002846F7">
        <w:rPr>
          <w:rFonts w:ascii="Times New Roman" w:hAnsi="Times New Roman" w:cs="Times New Roman"/>
          <w:color w:val="000000" w:themeColor="text1"/>
          <w:sz w:val="20"/>
          <w:szCs w:val="24"/>
        </w:rPr>
        <w:t>²=Partial eta squared</w:t>
      </w:r>
      <w:r w:rsidR="00280666" w:rsidRPr="002846F7">
        <w:rPr>
          <w:rFonts w:ascii="Times New Roman" w:hAnsi="Times New Roman" w:cs="Times New Roman"/>
          <w:color w:val="000000" w:themeColor="text1"/>
          <w:sz w:val="20"/>
          <w:szCs w:val="24"/>
        </w:rPr>
        <w:t xml:space="preserve"> of the model</w:t>
      </w:r>
      <w:r w:rsidR="00471F11" w:rsidRPr="002846F7">
        <w:rPr>
          <w:rFonts w:ascii="Times New Roman" w:hAnsi="Times New Roman" w:cs="Times New Roman"/>
          <w:color w:val="000000" w:themeColor="text1"/>
          <w:sz w:val="20"/>
          <w:szCs w:val="24"/>
        </w:rPr>
        <w:t>; NS=Non-significant (P&gt;0.05); *=Significant (P&lt;0.05); **=Significant (P&lt;0.01)</w:t>
      </w:r>
      <w:r w:rsidR="002E5116" w:rsidRPr="002846F7">
        <w:rPr>
          <w:rFonts w:ascii="Times New Roman" w:hAnsi="Times New Roman" w:cs="Times New Roman"/>
          <w:color w:val="000000" w:themeColor="text1"/>
          <w:sz w:val="20"/>
          <w:szCs w:val="24"/>
        </w:rPr>
        <w:t>; **</w:t>
      </w:r>
      <w:r w:rsidR="009D4DDB" w:rsidRPr="002846F7">
        <w:rPr>
          <w:rFonts w:ascii="Times New Roman" w:hAnsi="Times New Roman" w:cs="Times New Roman"/>
          <w:color w:val="000000" w:themeColor="text1"/>
          <w:sz w:val="20"/>
          <w:szCs w:val="24"/>
        </w:rPr>
        <w:t>*</w:t>
      </w:r>
      <w:r w:rsidR="002E5116" w:rsidRPr="002846F7">
        <w:rPr>
          <w:rFonts w:ascii="Times New Roman" w:hAnsi="Times New Roman" w:cs="Times New Roman"/>
          <w:color w:val="000000" w:themeColor="text1"/>
          <w:sz w:val="20"/>
          <w:szCs w:val="24"/>
        </w:rPr>
        <w:t>=Significant (P&lt;0.0</w:t>
      </w:r>
      <w:r w:rsidR="009D4DDB" w:rsidRPr="002846F7">
        <w:rPr>
          <w:rFonts w:ascii="Times New Roman" w:hAnsi="Times New Roman" w:cs="Times New Roman"/>
          <w:color w:val="000000" w:themeColor="text1"/>
          <w:sz w:val="20"/>
          <w:szCs w:val="24"/>
        </w:rPr>
        <w:t>0</w:t>
      </w:r>
      <w:r w:rsidR="002E5116" w:rsidRPr="002846F7">
        <w:rPr>
          <w:rFonts w:ascii="Times New Roman" w:hAnsi="Times New Roman" w:cs="Times New Roman"/>
          <w:color w:val="000000" w:themeColor="text1"/>
          <w:sz w:val="20"/>
          <w:szCs w:val="24"/>
        </w:rPr>
        <w:t>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0"/>
      </w:tblGrid>
      <w:tr w:rsidR="006F3E28" w:rsidRPr="002846F7" w:rsidTr="001D4492">
        <w:trPr>
          <w:trHeight w:val="3600"/>
        </w:trPr>
        <w:tc>
          <w:tcPr>
            <w:tcW w:w="4320" w:type="dxa"/>
          </w:tcPr>
          <w:p w:rsidR="006F3E28" w:rsidRPr="002846F7" w:rsidRDefault="002C477A" w:rsidP="009A4EE8">
            <w:pPr>
              <w:pStyle w:val="Default"/>
              <w:spacing w:line="360" w:lineRule="auto"/>
              <w:jc w:val="both"/>
              <w:outlineLvl w:val="0"/>
              <w:rPr>
                <w:b/>
                <w:bCs/>
                <w:color w:val="000000" w:themeColor="text1"/>
              </w:rPr>
            </w:pPr>
            <w:r w:rsidRPr="002846F7">
              <w:rPr>
                <w:b/>
                <w:bCs/>
                <w:noProof/>
                <w:color w:val="000000" w:themeColor="text1"/>
              </w:rPr>
              <w:lastRenderedPageBreak/>
              <w:drawing>
                <wp:anchor distT="0" distB="0" distL="114300" distR="114300" simplePos="0" relativeHeight="251716608" behindDoc="0" locked="0" layoutInCell="1" allowOverlap="1">
                  <wp:simplePos x="0" y="0"/>
                  <wp:positionH relativeFrom="column">
                    <wp:posOffset>-68580</wp:posOffset>
                  </wp:positionH>
                  <wp:positionV relativeFrom="paragraph">
                    <wp:posOffset>0</wp:posOffset>
                  </wp:positionV>
                  <wp:extent cx="2647950" cy="2190750"/>
                  <wp:effectExtent l="1905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l="2421" t="8651" r="2421" b="5089"/>
                          <a:stretch>
                            <a:fillRect/>
                          </a:stretch>
                        </pic:blipFill>
                        <pic:spPr bwMode="auto">
                          <a:xfrm>
                            <a:off x="0" y="0"/>
                            <a:ext cx="2647950" cy="2190750"/>
                          </a:xfrm>
                          <a:prstGeom prst="rect">
                            <a:avLst/>
                          </a:prstGeom>
                          <a:noFill/>
                          <a:ln w="9525">
                            <a:noFill/>
                            <a:miter lim="800000"/>
                            <a:headEnd/>
                            <a:tailEnd/>
                          </a:ln>
                        </pic:spPr>
                      </pic:pic>
                    </a:graphicData>
                  </a:graphic>
                </wp:anchor>
              </w:drawing>
            </w: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p w:rsidR="006F3E28" w:rsidRPr="002846F7" w:rsidRDefault="006F3E28" w:rsidP="009A4EE8">
            <w:pPr>
              <w:pStyle w:val="Default"/>
              <w:spacing w:line="360" w:lineRule="auto"/>
              <w:jc w:val="both"/>
              <w:outlineLvl w:val="0"/>
              <w:rPr>
                <w:b/>
                <w:bCs/>
                <w:color w:val="000000" w:themeColor="text1"/>
              </w:rPr>
            </w:pPr>
          </w:p>
        </w:tc>
        <w:tc>
          <w:tcPr>
            <w:tcW w:w="4320" w:type="dxa"/>
          </w:tcPr>
          <w:p w:rsidR="006F3E28" w:rsidRPr="002846F7" w:rsidRDefault="003B31F0" w:rsidP="009A4EE8">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695104" behindDoc="0" locked="0" layoutInCell="1" allowOverlap="1">
                  <wp:simplePos x="0" y="0"/>
                  <wp:positionH relativeFrom="column">
                    <wp:posOffset>7620</wp:posOffset>
                  </wp:positionH>
                  <wp:positionV relativeFrom="paragraph">
                    <wp:posOffset>0</wp:posOffset>
                  </wp:positionV>
                  <wp:extent cx="2647950" cy="2190750"/>
                  <wp:effectExtent l="1905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l="2528" t="2765" r="2192" b="4066"/>
                          <a:stretch>
                            <a:fillRect/>
                          </a:stretch>
                        </pic:blipFill>
                        <pic:spPr bwMode="auto">
                          <a:xfrm>
                            <a:off x="0" y="0"/>
                            <a:ext cx="2647950" cy="2190750"/>
                          </a:xfrm>
                          <a:prstGeom prst="rect">
                            <a:avLst/>
                          </a:prstGeom>
                          <a:noFill/>
                          <a:ln w="9525">
                            <a:noFill/>
                            <a:miter lim="800000"/>
                            <a:headEnd/>
                            <a:tailEnd/>
                          </a:ln>
                        </pic:spPr>
                      </pic:pic>
                    </a:graphicData>
                  </a:graphic>
                </wp:anchor>
              </w:drawing>
            </w:r>
          </w:p>
        </w:tc>
      </w:tr>
      <w:tr w:rsidR="002C477A" w:rsidRPr="002846F7" w:rsidTr="006F3E28">
        <w:tc>
          <w:tcPr>
            <w:tcW w:w="4320" w:type="dxa"/>
          </w:tcPr>
          <w:p w:rsidR="002C477A" w:rsidRPr="002846F7" w:rsidRDefault="005F1BFC" w:rsidP="005F1BF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Figure 4.1</w:t>
            </w:r>
            <w:r w:rsidR="00CE48CA">
              <w:rPr>
                <w:rFonts w:ascii="Times New Roman" w:hAnsi="Times New Roman" w:cs="Times New Roman"/>
                <w:color w:val="000000" w:themeColor="text1"/>
                <w:sz w:val="20"/>
                <w:szCs w:val="24"/>
              </w:rPr>
              <w:t xml:space="preserve"> Profile plot</w:t>
            </w:r>
            <w:r w:rsidR="002C477A" w:rsidRPr="002846F7">
              <w:rPr>
                <w:rFonts w:ascii="Times New Roman" w:hAnsi="Times New Roman" w:cs="Times New Roman"/>
                <w:color w:val="000000" w:themeColor="text1"/>
                <w:sz w:val="20"/>
                <w:szCs w:val="24"/>
              </w:rPr>
              <w:t xml:space="preserve"> of </w:t>
            </w:r>
            <w:r w:rsidR="002C237C">
              <w:rPr>
                <w:rFonts w:ascii="Times New Roman" w:hAnsi="Times New Roman" w:cs="Times New Roman"/>
                <w:color w:val="000000" w:themeColor="text1"/>
                <w:sz w:val="20"/>
                <w:szCs w:val="24"/>
              </w:rPr>
              <w:t xml:space="preserve">the </w:t>
            </w:r>
            <w:r w:rsidR="002C477A" w:rsidRPr="002846F7">
              <w:rPr>
                <w:rFonts w:ascii="Times New Roman" w:hAnsi="Times New Roman" w:cs="Times New Roman"/>
                <w:color w:val="000000" w:themeColor="text1"/>
                <w:sz w:val="20"/>
                <w:szCs w:val="24"/>
              </w:rPr>
              <w:t xml:space="preserve">marginal means for </w:t>
            </w:r>
            <w:r w:rsidR="00101E8D" w:rsidRPr="002846F7">
              <w:rPr>
                <w:rFonts w:ascii="Times New Roman" w:hAnsi="Times New Roman" w:cs="Times New Roman"/>
                <w:color w:val="000000" w:themeColor="text1"/>
                <w:sz w:val="20"/>
                <w:szCs w:val="24"/>
              </w:rPr>
              <w:t xml:space="preserve">live </w:t>
            </w:r>
            <w:r w:rsidR="002C477A" w:rsidRPr="002846F7">
              <w:rPr>
                <w:rFonts w:ascii="Times New Roman" w:hAnsi="Times New Roman" w:cs="Times New Roman"/>
                <w:color w:val="000000" w:themeColor="text1"/>
                <w:sz w:val="20"/>
                <w:szCs w:val="24"/>
              </w:rPr>
              <w:t xml:space="preserve">weight </w:t>
            </w:r>
            <w:r w:rsidR="00101E8D" w:rsidRPr="002846F7">
              <w:rPr>
                <w:rFonts w:ascii="Times New Roman" w:hAnsi="Times New Roman" w:cs="Times New Roman"/>
                <w:color w:val="000000" w:themeColor="text1"/>
                <w:sz w:val="20"/>
                <w:szCs w:val="24"/>
              </w:rPr>
              <w:t>at</w:t>
            </w:r>
            <w:r w:rsidR="002C477A" w:rsidRPr="002846F7">
              <w:rPr>
                <w:rFonts w:ascii="Times New Roman" w:hAnsi="Times New Roman" w:cs="Times New Roman"/>
                <w:color w:val="000000" w:themeColor="text1"/>
                <w:sz w:val="20"/>
                <w:szCs w:val="24"/>
              </w:rPr>
              <w:t xml:space="preserve"> 4</w:t>
            </w:r>
            <w:r w:rsidR="002C477A" w:rsidRPr="002846F7">
              <w:rPr>
                <w:rFonts w:ascii="Times New Roman" w:hAnsi="Times New Roman" w:cs="Times New Roman"/>
                <w:color w:val="000000" w:themeColor="text1"/>
                <w:sz w:val="20"/>
                <w:szCs w:val="24"/>
                <w:vertAlign w:val="superscript"/>
              </w:rPr>
              <w:t>th</w:t>
            </w:r>
            <w:r w:rsidR="002C477A" w:rsidRPr="002846F7">
              <w:rPr>
                <w:rFonts w:ascii="Times New Roman" w:hAnsi="Times New Roman" w:cs="Times New Roman"/>
                <w:color w:val="000000" w:themeColor="text1"/>
                <w:sz w:val="20"/>
                <w:szCs w:val="24"/>
              </w:rPr>
              <w:t xml:space="preserve"> week</w:t>
            </w:r>
            <w:r w:rsidR="00CE48CA">
              <w:rPr>
                <w:rFonts w:ascii="Times New Roman" w:hAnsi="Times New Roman" w:cs="Times New Roman"/>
                <w:color w:val="000000" w:themeColor="text1"/>
                <w:sz w:val="20"/>
                <w:szCs w:val="24"/>
              </w:rPr>
              <w:t>.</w:t>
            </w:r>
          </w:p>
        </w:tc>
        <w:tc>
          <w:tcPr>
            <w:tcW w:w="4320" w:type="dxa"/>
          </w:tcPr>
          <w:p w:rsidR="002C477A" w:rsidRPr="002846F7" w:rsidRDefault="002C477A" w:rsidP="005F1BF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 xml:space="preserve">Figure </w:t>
            </w:r>
            <w:r w:rsidR="005F1BFC" w:rsidRPr="002846F7">
              <w:rPr>
                <w:rFonts w:ascii="Times New Roman" w:hAnsi="Times New Roman" w:cs="Times New Roman"/>
                <w:b/>
                <w:color w:val="000000" w:themeColor="text1"/>
                <w:sz w:val="20"/>
                <w:szCs w:val="24"/>
              </w:rPr>
              <w:t>4.2</w:t>
            </w:r>
            <w:r w:rsidR="00CE48CA">
              <w:rPr>
                <w:rFonts w:ascii="Times New Roman" w:hAnsi="Times New Roman" w:cs="Times New Roman"/>
                <w:color w:val="000000" w:themeColor="text1"/>
                <w:sz w:val="20"/>
                <w:szCs w:val="24"/>
              </w:rPr>
              <w:t xml:space="preserve"> Profile plot</w:t>
            </w:r>
            <w:r w:rsidRPr="002846F7">
              <w:rPr>
                <w:rFonts w:ascii="Times New Roman" w:hAnsi="Times New Roman" w:cs="Times New Roman"/>
                <w:color w:val="000000" w:themeColor="text1"/>
                <w:sz w:val="20"/>
                <w:szCs w:val="24"/>
              </w:rPr>
              <w:t xml:space="preserve"> of </w:t>
            </w:r>
            <w:r w:rsidR="002C237C">
              <w:rPr>
                <w:rFonts w:ascii="Times New Roman" w:hAnsi="Times New Roman" w:cs="Times New Roman"/>
                <w:color w:val="000000" w:themeColor="text1"/>
                <w:sz w:val="20"/>
                <w:szCs w:val="24"/>
              </w:rPr>
              <w:t xml:space="preserve">the </w:t>
            </w:r>
            <w:r w:rsidRPr="002846F7">
              <w:rPr>
                <w:rFonts w:ascii="Times New Roman" w:hAnsi="Times New Roman" w:cs="Times New Roman"/>
                <w:color w:val="000000" w:themeColor="text1"/>
                <w:sz w:val="20"/>
                <w:szCs w:val="24"/>
              </w:rPr>
              <w:t xml:space="preserve">marginal means for </w:t>
            </w:r>
            <w:r w:rsidR="00101E8D" w:rsidRPr="002846F7">
              <w:rPr>
                <w:rFonts w:ascii="Times New Roman" w:hAnsi="Times New Roman" w:cs="Times New Roman"/>
                <w:color w:val="000000" w:themeColor="text1"/>
                <w:sz w:val="20"/>
                <w:szCs w:val="24"/>
              </w:rPr>
              <w:t>weight gain at</w:t>
            </w:r>
            <w:r w:rsidRPr="002846F7">
              <w:rPr>
                <w:rFonts w:ascii="Times New Roman" w:hAnsi="Times New Roman" w:cs="Times New Roman"/>
                <w:color w:val="000000" w:themeColor="text1"/>
                <w:sz w:val="20"/>
                <w:szCs w:val="24"/>
              </w:rPr>
              <w:t xml:space="preserve"> 3</w:t>
            </w:r>
            <w:r w:rsidRPr="002846F7">
              <w:rPr>
                <w:rFonts w:ascii="Times New Roman" w:hAnsi="Times New Roman" w:cs="Times New Roman"/>
                <w:color w:val="000000" w:themeColor="text1"/>
                <w:sz w:val="20"/>
                <w:szCs w:val="24"/>
                <w:vertAlign w:val="superscript"/>
              </w:rPr>
              <w:t>rd</w:t>
            </w:r>
            <w:r w:rsidRPr="002846F7">
              <w:rPr>
                <w:rFonts w:ascii="Times New Roman" w:hAnsi="Times New Roman" w:cs="Times New Roman"/>
                <w:color w:val="000000" w:themeColor="text1"/>
                <w:sz w:val="20"/>
                <w:szCs w:val="24"/>
              </w:rPr>
              <w:t xml:space="preserve"> week</w:t>
            </w:r>
            <w:r w:rsidR="00CE48CA">
              <w:rPr>
                <w:rFonts w:ascii="Times New Roman" w:hAnsi="Times New Roman" w:cs="Times New Roman"/>
                <w:color w:val="000000" w:themeColor="text1"/>
                <w:sz w:val="20"/>
                <w:szCs w:val="24"/>
              </w:rPr>
              <w:t>.</w:t>
            </w:r>
          </w:p>
        </w:tc>
      </w:tr>
      <w:tr w:rsidR="002C477A" w:rsidRPr="002846F7" w:rsidTr="001D4492">
        <w:trPr>
          <w:trHeight w:val="3915"/>
        </w:trPr>
        <w:tc>
          <w:tcPr>
            <w:tcW w:w="4320" w:type="dxa"/>
          </w:tcPr>
          <w:p w:rsidR="002C477A" w:rsidRPr="002846F7" w:rsidRDefault="002C477A" w:rsidP="009A4EE8">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21728" behindDoc="0" locked="0" layoutInCell="1" allowOverlap="1">
                  <wp:simplePos x="0" y="0"/>
                  <wp:positionH relativeFrom="column">
                    <wp:posOffset>-68580</wp:posOffset>
                  </wp:positionH>
                  <wp:positionV relativeFrom="paragraph">
                    <wp:posOffset>161290</wp:posOffset>
                  </wp:positionV>
                  <wp:extent cx="2647950" cy="2190750"/>
                  <wp:effectExtent l="19050" t="0" r="0" b="0"/>
                  <wp:wrapNone/>
                  <wp:docPr id="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l="2495" t="7955" r="1867" b="4257"/>
                          <a:stretch>
                            <a:fillRect/>
                          </a:stretch>
                        </pic:blipFill>
                        <pic:spPr bwMode="auto">
                          <a:xfrm>
                            <a:off x="0" y="0"/>
                            <a:ext cx="2647950" cy="2190750"/>
                          </a:xfrm>
                          <a:prstGeom prst="rect">
                            <a:avLst/>
                          </a:prstGeom>
                          <a:noFill/>
                          <a:ln w="9525">
                            <a:noFill/>
                            <a:miter lim="800000"/>
                            <a:headEnd/>
                            <a:tailEnd/>
                          </a:ln>
                        </pic:spPr>
                      </pic:pic>
                    </a:graphicData>
                  </a:graphic>
                </wp:anchor>
              </w:drawing>
            </w: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tc>
        <w:tc>
          <w:tcPr>
            <w:tcW w:w="4320" w:type="dxa"/>
          </w:tcPr>
          <w:p w:rsidR="002C477A" w:rsidRPr="002846F7" w:rsidRDefault="002C477A" w:rsidP="009A4EE8">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19680" behindDoc="0" locked="0" layoutInCell="1" allowOverlap="1">
                  <wp:simplePos x="0" y="0"/>
                  <wp:positionH relativeFrom="column">
                    <wp:posOffset>-1905</wp:posOffset>
                  </wp:positionH>
                  <wp:positionV relativeFrom="paragraph">
                    <wp:posOffset>161290</wp:posOffset>
                  </wp:positionV>
                  <wp:extent cx="2657475" cy="2190750"/>
                  <wp:effectExtent l="19050" t="0" r="9525" b="0"/>
                  <wp:wrapNone/>
                  <wp:docPr id="11"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l="2867" t="8065" r="2357" b="4374"/>
                          <a:stretch>
                            <a:fillRect/>
                          </a:stretch>
                        </pic:blipFill>
                        <pic:spPr bwMode="auto">
                          <a:xfrm>
                            <a:off x="0" y="0"/>
                            <a:ext cx="2657475" cy="2190750"/>
                          </a:xfrm>
                          <a:prstGeom prst="rect">
                            <a:avLst/>
                          </a:prstGeom>
                          <a:noFill/>
                          <a:ln w="9525">
                            <a:noFill/>
                            <a:miter lim="800000"/>
                            <a:headEnd/>
                            <a:tailEnd/>
                          </a:ln>
                        </pic:spPr>
                      </pic:pic>
                    </a:graphicData>
                  </a:graphic>
                </wp:anchor>
              </w:drawing>
            </w:r>
          </w:p>
        </w:tc>
      </w:tr>
      <w:tr w:rsidR="002C477A" w:rsidRPr="002846F7" w:rsidTr="001D4492">
        <w:trPr>
          <w:trHeight w:val="315"/>
        </w:trPr>
        <w:tc>
          <w:tcPr>
            <w:tcW w:w="4320" w:type="dxa"/>
          </w:tcPr>
          <w:p w:rsidR="002C477A" w:rsidRPr="002846F7" w:rsidRDefault="002C477A" w:rsidP="005F1BF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rPr>
              <w:t xml:space="preserve">Figure </w:t>
            </w:r>
            <w:r w:rsidR="005F1BFC" w:rsidRPr="002846F7">
              <w:rPr>
                <w:rFonts w:ascii="Times New Roman" w:hAnsi="Times New Roman" w:cs="Times New Roman"/>
                <w:b/>
                <w:color w:val="000000" w:themeColor="text1"/>
                <w:sz w:val="20"/>
              </w:rPr>
              <w:t>4.3</w:t>
            </w:r>
            <w:r w:rsidR="00CE48CA">
              <w:rPr>
                <w:rFonts w:ascii="Times New Roman" w:hAnsi="Times New Roman" w:cs="Times New Roman"/>
                <w:color w:val="000000" w:themeColor="text1"/>
                <w:sz w:val="20"/>
              </w:rPr>
              <w:t xml:space="preserve"> Profile plot</w:t>
            </w:r>
            <w:r w:rsidRPr="002846F7">
              <w:rPr>
                <w:rFonts w:ascii="Times New Roman" w:hAnsi="Times New Roman" w:cs="Times New Roman"/>
                <w:color w:val="000000" w:themeColor="text1"/>
                <w:sz w:val="20"/>
              </w:rPr>
              <w:t xml:space="preserve"> of </w:t>
            </w:r>
            <w:r w:rsidR="002C237C">
              <w:rPr>
                <w:rFonts w:ascii="Times New Roman" w:hAnsi="Times New Roman" w:cs="Times New Roman"/>
                <w:color w:val="000000" w:themeColor="text1"/>
                <w:sz w:val="20"/>
              </w:rPr>
              <w:t xml:space="preserve">the </w:t>
            </w:r>
            <w:r w:rsidRPr="002846F7">
              <w:rPr>
                <w:rFonts w:ascii="Times New Roman" w:hAnsi="Times New Roman" w:cs="Times New Roman"/>
                <w:color w:val="000000" w:themeColor="text1"/>
                <w:sz w:val="20"/>
              </w:rPr>
              <w:t xml:space="preserve">marginal means for feed intake </w:t>
            </w:r>
            <w:r w:rsidR="00101E8D" w:rsidRPr="002846F7">
              <w:rPr>
                <w:rFonts w:ascii="Times New Roman" w:hAnsi="Times New Roman" w:cs="Times New Roman"/>
                <w:color w:val="000000" w:themeColor="text1"/>
                <w:sz w:val="20"/>
              </w:rPr>
              <w:t>during</w:t>
            </w:r>
            <w:r w:rsidRPr="002846F7">
              <w:rPr>
                <w:rFonts w:ascii="Times New Roman" w:hAnsi="Times New Roman" w:cs="Times New Roman"/>
                <w:color w:val="000000" w:themeColor="text1"/>
                <w:sz w:val="20"/>
              </w:rPr>
              <w:t xml:space="preserve"> 0-4 weeks</w:t>
            </w:r>
            <w:r w:rsidR="00CE48CA">
              <w:rPr>
                <w:rFonts w:ascii="Times New Roman" w:hAnsi="Times New Roman" w:cs="Times New Roman"/>
                <w:color w:val="000000" w:themeColor="text1"/>
                <w:sz w:val="20"/>
              </w:rPr>
              <w:t>.</w:t>
            </w:r>
          </w:p>
        </w:tc>
        <w:tc>
          <w:tcPr>
            <w:tcW w:w="4320" w:type="dxa"/>
          </w:tcPr>
          <w:p w:rsidR="002C477A" w:rsidRPr="002846F7" w:rsidRDefault="002C477A" w:rsidP="005F1BFC">
            <w:pPr>
              <w:pStyle w:val="Default"/>
              <w:jc w:val="both"/>
              <w:outlineLvl w:val="0"/>
              <w:rPr>
                <w:b/>
                <w:bCs/>
                <w:color w:val="000000" w:themeColor="text1"/>
              </w:rPr>
            </w:pPr>
            <w:r w:rsidRPr="002846F7">
              <w:rPr>
                <w:b/>
                <w:color w:val="000000" w:themeColor="text1"/>
                <w:sz w:val="20"/>
              </w:rPr>
              <w:t xml:space="preserve">Figure </w:t>
            </w:r>
            <w:r w:rsidR="005F1BFC" w:rsidRPr="002846F7">
              <w:rPr>
                <w:b/>
                <w:color w:val="000000" w:themeColor="text1"/>
                <w:sz w:val="20"/>
              </w:rPr>
              <w:t>4.4</w:t>
            </w:r>
            <w:r w:rsidR="00CE48CA">
              <w:rPr>
                <w:color w:val="000000" w:themeColor="text1"/>
                <w:sz w:val="20"/>
              </w:rPr>
              <w:t xml:space="preserve"> Profile plot</w:t>
            </w:r>
            <w:r w:rsidRPr="002846F7">
              <w:rPr>
                <w:color w:val="000000" w:themeColor="text1"/>
                <w:sz w:val="20"/>
              </w:rPr>
              <w:t xml:space="preserve"> of </w:t>
            </w:r>
            <w:r w:rsidR="002C237C">
              <w:rPr>
                <w:color w:val="000000" w:themeColor="text1"/>
                <w:sz w:val="20"/>
              </w:rPr>
              <w:t xml:space="preserve">the </w:t>
            </w:r>
            <w:r w:rsidRPr="002846F7">
              <w:rPr>
                <w:color w:val="000000" w:themeColor="text1"/>
                <w:sz w:val="20"/>
              </w:rPr>
              <w:t xml:space="preserve">marginal means for </w:t>
            </w:r>
            <w:r w:rsidR="00101E8D" w:rsidRPr="002846F7">
              <w:rPr>
                <w:color w:val="000000" w:themeColor="text1"/>
                <w:sz w:val="20"/>
              </w:rPr>
              <w:t>FCR at</w:t>
            </w:r>
            <w:r w:rsidRPr="002846F7">
              <w:rPr>
                <w:color w:val="000000" w:themeColor="text1"/>
                <w:sz w:val="20"/>
              </w:rPr>
              <w:t xml:space="preserve"> 4</w:t>
            </w:r>
            <w:r w:rsidRPr="002846F7">
              <w:rPr>
                <w:color w:val="000000" w:themeColor="text1"/>
                <w:sz w:val="20"/>
                <w:vertAlign w:val="superscript"/>
              </w:rPr>
              <w:t>th</w:t>
            </w:r>
            <w:r w:rsidRPr="002846F7">
              <w:rPr>
                <w:color w:val="000000" w:themeColor="text1"/>
                <w:sz w:val="20"/>
              </w:rPr>
              <w:t xml:space="preserve"> week</w:t>
            </w:r>
            <w:r w:rsidR="00CE48CA">
              <w:rPr>
                <w:color w:val="000000" w:themeColor="text1"/>
                <w:sz w:val="20"/>
              </w:rPr>
              <w:t>.</w:t>
            </w:r>
          </w:p>
        </w:tc>
      </w:tr>
      <w:tr w:rsidR="002C477A" w:rsidRPr="002846F7" w:rsidTr="006F3E28">
        <w:tc>
          <w:tcPr>
            <w:tcW w:w="4320" w:type="dxa"/>
          </w:tcPr>
          <w:p w:rsidR="002C477A" w:rsidRPr="002846F7" w:rsidRDefault="002C477A" w:rsidP="009A4EE8">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20704" behindDoc="0" locked="0" layoutInCell="1" allowOverlap="1">
                  <wp:simplePos x="0" y="0"/>
                  <wp:positionH relativeFrom="column">
                    <wp:posOffset>-70795</wp:posOffset>
                  </wp:positionH>
                  <wp:positionV relativeFrom="paragraph">
                    <wp:posOffset>99311</wp:posOffset>
                  </wp:positionV>
                  <wp:extent cx="2649722" cy="2194560"/>
                  <wp:effectExtent l="19050" t="0" r="0" b="0"/>
                  <wp:wrapNone/>
                  <wp:docPr id="12"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l="2916" t="7671" r="2490" b="4541"/>
                          <a:stretch>
                            <a:fillRect/>
                          </a:stretch>
                        </pic:blipFill>
                        <pic:spPr bwMode="auto">
                          <a:xfrm>
                            <a:off x="0" y="0"/>
                            <a:ext cx="2649722" cy="2194560"/>
                          </a:xfrm>
                          <a:prstGeom prst="rect">
                            <a:avLst/>
                          </a:prstGeom>
                          <a:noFill/>
                          <a:ln w="9525">
                            <a:noFill/>
                            <a:miter lim="800000"/>
                            <a:headEnd/>
                            <a:tailEnd/>
                          </a:ln>
                        </pic:spPr>
                      </pic:pic>
                    </a:graphicData>
                  </a:graphic>
                </wp:anchor>
              </w:drawing>
            </w: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p w:rsidR="002C477A" w:rsidRPr="002846F7" w:rsidRDefault="002C477A" w:rsidP="009A4EE8">
            <w:pPr>
              <w:pStyle w:val="Default"/>
              <w:spacing w:line="360" w:lineRule="auto"/>
              <w:jc w:val="both"/>
              <w:outlineLvl w:val="0"/>
              <w:rPr>
                <w:b/>
                <w:bCs/>
                <w:color w:val="000000" w:themeColor="text1"/>
              </w:rPr>
            </w:pPr>
          </w:p>
        </w:tc>
        <w:tc>
          <w:tcPr>
            <w:tcW w:w="4320" w:type="dxa"/>
          </w:tcPr>
          <w:p w:rsidR="002C477A" w:rsidRPr="002846F7" w:rsidRDefault="002C477A" w:rsidP="009A4EE8">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18656" behindDoc="0" locked="0" layoutInCell="1" allowOverlap="1">
                  <wp:simplePos x="0" y="0"/>
                  <wp:positionH relativeFrom="column">
                    <wp:posOffset>17145</wp:posOffset>
                  </wp:positionH>
                  <wp:positionV relativeFrom="paragraph">
                    <wp:posOffset>97790</wp:posOffset>
                  </wp:positionV>
                  <wp:extent cx="2647950" cy="2190750"/>
                  <wp:effectExtent l="19050" t="0" r="0" b="0"/>
                  <wp:wrapNone/>
                  <wp:docPr id="14"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l="2530" t="8065" r="2530" b="5021"/>
                          <a:stretch>
                            <a:fillRect/>
                          </a:stretch>
                        </pic:blipFill>
                        <pic:spPr bwMode="auto">
                          <a:xfrm>
                            <a:off x="0" y="0"/>
                            <a:ext cx="2647950" cy="2190750"/>
                          </a:xfrm>
                          <a:prstGeom prst="rect">
                            <a:avLst/>
                          </a:prstGeom>
                          <a:noFill/>
                          <a:ln w="9525">
                            <a:noFill/>
                            <a:miter lim="800000"/>
                            <a:headEnd/>
                            <a:tailEnd/>
                          </a:ln>
                        </pic:spPr>
                      </pic:pic>
                    </a:graphicData>
                  </a:graphic>
                </wp:anchor>
              </w:drawing>
            </w:r>
          </w:p>
        </w:tc>
      </w:tr>
      <w:tr w:rsidR="002C477A" w:rsidRPr="002846F7" w:rsidTr="006F3E28">
        <w:tc>
          <w:tcPr>
            <w:tcW w:w="4320" w:type="dxa"/>
          </w:tcPr>
          <w:p w:rsidR="002C477A" w:rsidRPr="002846F7" w:rsidRDefault="002C477A" w:rsidP="00CE48CA">
            <w:pPr>
              <w:pStyle w:val="Default"/>
              <w:jc w:val="both"/>
              <w:outlineLvl w:val="0"/>
              <w:rPr>
                <w:b/>
                <w:bCs/>
                <w:color w:val="000000" w:themeColor="text1"/>
              </w:rPr>
            </w:pPr>
            <w:r w:rsidRPr="002846F7">
              <w:rPr>
                <w:b/>
                <w:color w:val="000000" w:themeColor="text1"/>
                <w:sz w:val="20"/>
              </w:rPr>
              <w:t xml:space="preserve">Figure </w:t>
            </w:r>
            <w:r w:rsidR="005F1BFC" w:rsidRPr="002846F7">
              <w:rPr>
                <w:b/>
                <w:color w:val="000000" w:themeColor="text1"/>
                <w:sz w:val="20"/>
              </w:rPr>
              <w:t>4.5</w:t>
            </w:r>
            <w:r w:rsidRPr="002846F7">
              <w:rPr>
                <w:color w:val="000000" w:themeColor="text1"/>
                <w:sz w:val="20"/>
              </w:rPr>
              <w:t xml:space="preserve"> Profile plot of </w:t>
            </w:r>
            <w:r w:rsidR="002C237C">
              <w:rPr>
                <w:color w:val="000000" w:themeColor="text1"/>
                <w:sz w:val="20"/>
              </w:rPr>
              <w:t xml:space="preserve">the </w:t>
            </w:r>
            <w:r w:rsidRPr="002846F7">
              <w:rPr>
                <w:color w:val="000000" w:themeColor="text1"/>
                <w:sz w:val="20"/>
              </w:rPr>
              <w:t xml:space="preserve">marginal means for </w:t>
            </w:r>
            <w:r w:rsidR="00101E8D" w:rsidRPr="002846F7">
              <w:rPr>
                <w:color w:val="000000" w:themeColor="text1"/>
                <w:sz w:val="20"/>
              </w:rPr>
              <w:t>FCR during</w:t>
            </w:r>
            <w:r w:rsidRPr="002846F7">
              <w:rPr>
                <w:color w:val="000000" w:themeColor="text1"/>
                <w:sz w:val="20"/>
              </w:rPr>
              <w:t xml:space="preserve"> 0-3 weeks</w:t>
            </w:r>
            <w:r w:rsidR="00CE48CA">
              <w:rPr>
                <w:color w:val="000000" w:themeColor="text1"/>
                <w:sz w:val="20"/>
              </w:rPr>
              <w:t>.</w:t>
            </w:r>
          </w:p>
        </w:tc>
        <w:tc>
          <w:tcPr>
            <w:tcW w:w="4320" w:type="dxa"/>
          </w:tcPr>
          <w:p w:rsidR="002C477A" w:rsidRPr="002846F7" w:rsidRDefault="002C477A" w:rsidP="005F1BFC">
            <w:pPr>
              <w:pStyle w:val="Default"/>
              <w:jc w:val="both"/>
              <w:outlineLvl w:val="0"/>
              <w:rPr>
                <w:b/>
                <w:bCs/>
                <w:color w:val="000000" w:themeColor="text1"/>
              </w:rPr>
            </w:pPr>
            <w:r w:rsidRPr="002846F7">
              <w:rPr>
                <w:b/>
                <w:color w:val="000000" w:themeColor="text1"/>
                <w:sz w:val="20"/>
              </w:rPr>
              <w:t xml:space="preserve">Figure </w:t>
            </w:r>
            <w:r w:rsidR="005F1BFC" w:rsidRPr="002846F7">
              <w:rPr>
                <w:b/>
                <w:color w:val="000000" w:themeColor="text1"/>
                <w:sz w:val="20"/>
              </w:rPr>
              <w:t>4.6</w:t>
            </w:r>
            <w:r w:rsidR="00CE48CA">
              <w:rPr>
                <w:color w:val="000000" w:themeColor="text1"/>
                <w:sz w:val="20"/>
              </w:rPr>
              <w:t xml:space="preserve"> Profile plot</w:t>
            </w:r>
            <w:r w:rsidRPr="002846F7">
              <w:rPr>
                <w:color w:val="000000" w:themeColor="text1"/>
                <w:sz w:val="20"/>
              </w:rPr>
              <w:t xml:space="preserve"> of </w:t>
            </w:r>
            <w:r w:rsidR="002C237C">
              <w:rPr>
                <w:color w:val="000000" w:themeColor="text1"/>
                <w:sz w:val="20"/>
              </w:rPr>
              <w:t xml:space="preserve">the </w:t>
            </w:r>
            <w:r w:rsidRPr="002846F7">
              <w:rPr>
                <w:color w:val="000000" w:themeColor="text1"/>
                <w:sz w:val="20"/>
              </w:rPr>
              <w:t xml:space="preserve">marginal means for </w:t>
            </w:r>
            <w:r w:rsidR="00101E8D" w:rsidRPr="002846F7">
              <w:rPr>
                <w:color w:val="000000" w:themeColor="text1"/>
                <w:sz w:val="20"/>
              </w:rPr>
              <w:t>FCR during</w:t>
            </w:r>
            <w:r w:rsidRPr="002846F7">
              <w:rPr>
                <w:color w:val="000000" w:themeColor="text1"/>
                <w:sz w:val="20"/>
              </w:rPr>
              <w:t xml:space="preserve"> 0-4 weeks</w:t>
            </w:r>
            <w:r w:rsidR="00CE48CA">
              <w:rPr>
                <w:color w:val="000000" w:themeColor="text1"/>
                <w:sz w:val="20"/>
              </w:rPr>
              <w:t>.</w:t>
            </w:r>
          </w:p>
        </w:tc>
      </w:tr>
    </w:tbl>
    <w:p w:rsidR="00E86A2C" w:rsidRPr="002846F7" w:rsidRDefault="00FD270D" w:rsidP="006E3446">
      <w:pPr>
        <w:spacing w:after="0" w:line="336"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lastRenderedPageBreak/>
        <w:t>4.2.</w:t>
      </w:r>
      <w:r w:rsidR="00471F11" w:rsidRPr="002846F7">
        <w:rPr>
          <w:rFonts w:ascii="Times New Roman" w:hAnsi="Times New Roman" w:cs="Times New Roman"/>
          <w:b/>
          <w:bCs/>
          <w:color w:val="000000" w:themeColor="text1"/>
          <w:sz w:val="24"/>
          <w:szCs w:val="24"/>
        </w:rPr>
        <w:t xml:space="preserve"> Carcass characteristics </w:t>
      </w:r>
    </w:p>
    <w:p w:rsidR="00E86A2C" w:rsidRPr="009C3796" w:rsidRDefault="00E86A2C" w:rsidP="006E3446">
      <w:pPr>
        <w:spacing w:after="0" w:line="336" w:lineRule="auto"/>
        <w:jc w:val="both"/>
        <w:rPr>
          <w:rFonts w:ascii="Times New Roman" w:hAnsi="Times New Roman" w:cs="Times New Roman"/>
          <w:b/>
          <w:bCs/>
          <w:color w:val="000000" w:themeColor="text1"/>
          <w:sz w:val="20"/>
          <w:szCs w:val="24"/>
        </w:rPr>
      </w:pPr>
    </w:p>
    <w:p w:rsidR="00161C74" w:rsidRDefault="00305745"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Main effect </w:t>
      </w:r>
      <w:r w:rsidR="00994D69">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s</w:t>
      </w:r>
      <w:r w:rsidR="008A43BD" w:rsidRPr="002846F7">
        <w:rPr>
          <w:rFonts w:ascii="Times New Roman" w:hAnsi="Times New Roman" w:cs="Times New Roman"/>
          <w:color w:val="000000" w:themeColor="text1"/>
          <w:sz w:val="24"/>
          <w:szCs w:val="24"/>
        </w:rPr>
        <w:t>upplement</w:t>
      </w:r>
      <w:r>
        <w:rPr>
          <w:rFonts w:ascii="Times New Roman" w:hAnsi="Times New Roman" w:cs="Times New Roman"/>
          <w:color w:val="000000" w:themeColor="text1"/>
          <w:sz w:val="24"/>
          <w:szCs w:val="24"/>
        </w:rPr>
        <w:t xml:space="preserve">ing </w:t>
      </w:r>
      <w:r w:rsidR="008A43BD" w:rsidRPr="002846F7">
        <w:rPr>
          <w:rFonts w:ascii="Times New Roman" w:hAnsi="Times New Roman" w:cs="Times New Roman"/>
          <w:color w:val="000000" w:themeColor="text1"/>
          <w:sz w:val="24"/>
          <w:szCs w:val="24"/>
        </w:rPr>
        <w:t xml:space="preserve">lemon </w:t>
      </w:r>
      <w:r>
        <w:rPr>
          <w:rFonts w:ascii="Times New Roman" w:hAnsi="Times New Roman" w:cs="Times New Roman"/>
          <w:color w:val="000000" w:themeColor="text1"/>
          <w:sz w:val="24"/>
          <w:szCs w:val="24"/>
        </w:rPr>
        <w:t xml:space="preserve">was positive for wing (p&lt;0.05), </w:t>
      </w:r>
      <w:r w:rsidR="007A0A90">
        <w:rPr>
          <w:rFonts w:ascii="Times New Roman" w:hAnsi="Times New Roman" w:cs="Times New Roman"/>
          <w:color w:val="000000" w:themeColor="text1"/>
          <w:sz w:val="24"/>
          <w:szCs w:val="24"/>
        </w:rPr>
        <w:t>drumstick</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w:t>
      </w:r>
      <w:r w:rsidR="00A27980">
        <w:rPr>
          <w:rFonts w:ascii="Times New Roman" w:hAnsi="Times New Roman" w:cs="Times New Roman"/>
          <w:color w:val="000000" w:themeColor="text1"/>
          <w:sz w:val="24"/>
          <w:szCs w:val="24"/>
        </w:rPr>
        <w:t>01</w:t>
      </w:r>
      <w:r w:rsidR="00A27980" w:rsidRPr="00A27980">
        <w:rPr>
          <w:rFonts w:ascii="Times New Roman" w:hAnsi="Times New Roman" w:cs="Times New Roman"/>
          <w:color w:val="000000" w:themeColor="text1"/>
          <w:sz w:val="24"/>
          <w:szCs w:val="24"/>
        </w:rPr>
        <w:t>)</w:t>
      </w:r>
      <w:r w:rsidR="007A0A90">
        <w:rPr>
          <w:rFonts w:ascii="Times New Roman" w:hAnsi="Times New Roman" w:cs="Times New Roman"/>
          <w:color w:val="000000" w:themeColor="text1"/>
          <w:sz w:val="24"/>
          <w:szCs w:val="24"/>
        </w:rPr>
        <w:t>, neck</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w:t>
      </w:r>
      <w:r w:rsidR="00A27980">
        <w:rPr>
          <w:rFonts w:ascii="Times New Roman" w:hAnsi="Times New Roman" w:cs="Times New Roman"/>
          <w:color w:val="000000" w:themeColor="text1"/>
          <w:sz w:val="24"/>
          <w:szCs w:val="24"/>
        </w:rPr>
        <w:t>01</w:t>
      </w:r>
      <w:r w:rsidR="00A27980" w:rsidRPr="00A27980">
        <w:rPr>
          <w:rFonts w:ascii="Times New Roman" w:hAnsi="Times New Roman" w:cs="Times New Roman"/>
          <w:color w:val="000000" w:themeColor="text1"/>
          <w:sz w:val="24"/>
          <w:szCs w:val="24"/>
        </w:rPr>
        <w:t>)</w:t>
      </w:r>
      <w:r w:rsidR="007A0A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skin</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(p&lt;0.05)</w:t>
      </w:r>
      <w:r w:rsidR="008A43BD" w:rsidRPr="002846F7">
        <w:rPr>
          <w:rFonts w:ascii="Times New Roman" w:hAnsi="Times New Roman" w:cs="Times New Roman"/>
          <w:color w:val="000000" w:themeColor="text1"/>
          <w:sz w:val="24"/>
          <w:szCs w:val="24"/>
        </w:rPr>
        <w:t>, intest</w:t>
      </w:r>
      <w:r>
        <w:rPr>
          <w:rFonts w:ascii="Times New Roman" w:hAnsi="Times New Roman" w:cs="Times New Roman"/>
          <w:color w:val="000000" w:themeColor="text1"/>
          <w:sz w:val="24"/>
          <w:szCs w:val="24"/>
        </w:rPr>
        <w:t>ine</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w:t>
      </w:r>
      <w:r w:rsidR="00A27980">
        <w:rPr>
          <w:rFonts w:ascii="Times New Roman" w:hAnsi="Times New Roman" w:cs="Times New Roman"/>
          <w:color w:val="000000" w:themeColor="text1"/>
          <w:sz w:val="24"/>
          <w:szCs w:val="24"/>
        </w:rPr>
        <w:t>01</w:t>
      </w:r>
      <w:r w:rsidR="00A27980" w:rsidRPr="00A279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breast muscle</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w:t>
      </w:r>
      <w:r w:rsidR="00A27980">
        <w:rPr>
          <w:rFonts w:ascii="Times New Roman" w:hAnsi="Times New Roman" w:cs="Times New Roman"/>
          <w:color w:val="000000" w:themeColor="text1"/>
          <w:sz w:val="24"/>
          <w:szCs w:val="24"/>
        </w:rPr>
        <w:t>01</w:t>
      </w:r>
      <w:r w:rsidR="00A27980" w:rsidRPr="00A279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liver</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head</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(p&lt;0.001)</w:t>
      </w:r>
      <w:r>
        <w:rPr>
          <w:rFonts w:ascii="Times New Roman" w:hAnsi="Times New Roman" w:cs="Times New Roman"/>
          <w:color w:val="000000" w:themeColor="text1"/>
          <w:sz w:val="24"/>
          <w:szCs w:val="24"/>
        </w:rPr>
        <w:t xml:space="preserve">, </w:t>
      </w:r>
      <w:r w:rsidR="008A43BD" w:rsidRPr="002846F7">
        <w:rPr>
          <w:rFonts w:ascii="Times New Roman" w:hAnsi="Times New Roman" w:cs="Times New Roman"/>
          <w:color w:val="000000" w:themeColor="text1"/>
          <w:sz w:val="24"/>
          <w:szCs w:val="24"/>
        </w:rPr>
        <w:t>abdominal fat</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(p&lt;0.001)</w:t>
      </w:r>
      <w:r w:rsidR="008A43BD" w:rsidRPr="002846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feather </w:t>
      </w:r>
      <w:r w:rsidR="008A43BD" w:rsidRPr="002846F7">
        <w:rPr>
          <w:rFonts w:ascii="Times New Roman" w:hAnsi="Times New Roman" w:cs="Times New Roman"/>
          <w:color w:val="000000" w:themeColor="text1"/>
          <w:sz w:val="24"/>
          <w:szCs w:val="24"/>
        </w:rPr>
        <w:t>weight</w:t>
      </w:r>
      <w:r w:rsidR="00A27980">
        <w:rPr>
          <w:rFonts w:ascii="Times New Roman" w:hAnsi="Times New Roman" w:cs="Times New Roman"/>
          <w:color w:val="000000" w:themeColor="text1"/>
          <w:sz w:val="24"/>
          <w:szCs w:val="24"/>
        </w:rPr>
        <w:t xml:space="preserve"> </w:t>
      </w:r>
      <w:r w:rsidR="00A27980" w:rsidRPr="00A27980">
        <w:rPr>
          <w:rFonts w:ascii="Times New Roman" w:hAnsi="Times New Roman" w:cs="Times New Roman"/>
          <w:color w:val="000000" w:themeColor="text1"/>
          <w:sz w:val="24"/>
          <w:szCs w:val="24"/>
        </w:rPr>
        <w:t>(p&lt;0.001)</w:t>
      </w:r>
      <w:r w:rsidR="00CE48CA">
        <w:rPr>
          <w:rFonts w:ascii="Times New Roman" w:hAnsi="Times New Roman" w:cs="Times New Roman"/>
          <w:color w:val="000000" w:themeColor="text1"/>
          <w:sz w:val="24"/>
          <w:szCs w:val="24"/>
        </w:rPr>
        <w:t xml:space="preserve"> (Table 4.</w:t>
      </w:r>
      <w:r w:rsidR="00821D16">
        <w:rPr>
          <w:rFonts w:ascii="Times New Roman" w:hAnsi="Times New Roman" w:cs="Times New Roman"/>
          <w:color w:val="000000" w:themeColor="text1"/>
          <w:sz w:val="24"/>
          <w:szCs w:val="24"/>
        </w:rPr>
        <w:t>2</w:t>
      </w:r>
      <w:r w:rsidR="00CE48CA">
        <w:rPr>
          <w:rFonts w:ascii="Times New Roman" w:hAnsi="Times New Roman" w:cs="Times New Roman"/>
          <w:color w:val="000000" w:themeColor="text1"/>
          <w:sz w:val="24"/>
          <w:szCs w:val="24"/>
        </w:rPr>
        <w:t>)</w:t>
      </w:r>
      <w:r w:rsidR="007A0A90">
        <w:rPr>
          <w:rFonts w:ascii="Times New Roman" w:hAnsi="Times New Roman" w:cs="Times New Roman"/>
          <w:color w:val="000000" w:themeColor="text1"/>
          <w:sz w:val="24"/>
          <w:szCs w:val="24"/>
        </w:rPr>
        <w:t xml:space="preserve"> </w:t>
      </w:r>
    </w:p>
    <w:p w:rsidR="009C3796" w:rsidRPr="009C3796" w:rsidRDefault="009C3796" w:rsidP="00DD3184">
      <w:pPr>
        <w:spacing w:after="0" w:line="360" w:lineRule="auto"/>
        <w:jc w:val="both"/>
        <w:rPr>
          <w:rFonts w:ascii="Times New Roman" w:hAnsi="Times New Roman" w:cs="Times New Roman"/>
          <w:b/>
          <w:bCs/>
          <w:color w:val="000000" w:themeColor="text1"/>
          <w:sz w:val="20"/>
          <w:szCs w:val="24"/>
        </w:rPr>
      </w:pPr>
    </w:p>
    <w:p w:rsidR="00222C4E" w:rsidRPr="002846F7" w:rsidRDefault="006055E7"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4.2</w:t>
      </w:r>
      <w:r w:rsidR="00471F11" w:rsidRPr="002846F7">
        <w:rPr>
          <w:rFonts w:ascii="Times New Roman" w:hAnsi="Times New Roman" w:cs="Times New Roman"/>
          <w:b/>
          <w:bCs/>
          <w:color w:val="000000" w:themeColor="text1"/>
          <w:sz w:val="24"/>
          <w:szCs w:val="24"/>
        </w:rPr>
        <w:t xml:space="preserve"> </w:t>
      </w:r>
      <w:r w:rsidR="003310D0" w:rsidRPr="002846F7">
        <w:rPr>
          <w:rFonts w:ascii="Times New Roman" w:hAnsi="Times New Roman" w:cs="Times New Roman"/>
          <w:color w:val="000000" w:themeColor="text1"/>
          <w:sz w:val="24"/>
          <w:szCs w:val="24"/>
        </w:rPr>
        <w:t>Carcass characteristics</w:t>
      </w:r>
      <w:r w:rsidR="00471F11" w:rsidRPr="002846F7">
        <w:rPr>
          <w:rFonts w:ascii="Times New Roman" w:hAnsi="Times New Roman" w:cs="Times New Roman"/>
          <w:color w:val="000000" w:themeColor="text1"/>
          <w:sz w:val="24"/>
          <w:szCs w:val="24"/>
        </w:rPr>
        <w:t xml:space="preserve"> of the experimental broiler birds fed diets supplemented with different levels of </w:t>
      </w:r>
      <w:r w:rsidR="00222C4E" w:rsidRPr="002846F7">
        <w:rPr>
          <w:rFonts w:ascii="Times New Roman" w:hAnsi="Times New Roman" w:cs="Times New Roman"/>
          <w:color w:val="000000" w:themeColor="text1"/>
          <w:sz w:val="24"/>
          <w:szCs w:val="24"/>
        </w:rPr>
        <w:t xml:space="preserve">lemon </w:t>
      </w:r>
      <w:r w:rsidR="00CE48CA">
        <w:rPr>
          <w:rFonts w:ascii="Times New Roman" w:hAnsi="Times New Roman" w:cs="Times New Roman"/>
          <w:color w:val="000000" w:themeColor="text1"/>
          <w:sz w:val="24"/>
          <w:szCs w:val="24"/>
        </w:rPr>
        <w:t xml:space="preserve">juice </w:t>
      </w:r>
      <w:r w:rsidR="00222C4E" w:rsidRPr="002846F7">
        <w:rPr>
          <w:rFonts w:ascii="Times New Roman" w:hAnsi="Times New Roman" w:cs="Times New Roman"/>
          <w:color w:val="000000" w:themeColor="text1"/>
          <w:sz w:val="24"/>
          <w:szCs w:val="24"/>
        </w:rPr>
        <w:t xml:space="preserve">and molasses </w:t>
      </w:r>
      <w:r w:rsidR="00CE48CA">
        <w:rPr>
          <w:rFonts w:ascii="Times New Roman" w:hAnsi="Times New Roman" w:cs="Times New Roman"/>
          <w:color w:val="000000" w:themeColor="text1"/>
          <w:sz w:val="24"/>
          <w:szCs w:val="24"/>
        </w:rPr>
        <w:t xml:space="preserve">at </w:t>
      </w:r>
      <w:r w:rsidR="00222C4E" w:rsidRPr="002846F7">
        <w:rPr>
          <w:rFonts w:ascii="Times New Roman" w:hAnsi="Times New Roman" w:cs="Times New Roman"/>
          <w:color w:val="000000" w:themeColor="text1"/>
          <w:sz w:val="24"/>
          <w:szCs w:val="24"/>
        </w:rPr>
        <w:t>4</w:t>
      </w:r>
      <w:r w:rsidR="00222C4E" w:rsidRPr="002846F7">
        <w:rPr>
          <w:rFonts w:ascii="Times New Roman" w:hAnsi="Times New Roman" w:cs="Times New Roman"/>
          <w:color w:val="000000" w:themeColor="text1"/>
          <w:sz w:val="24"/>
          <w:szCs w:val="24"/>
          <w:vertAlign w:val="superscript"/>
        </w:rPr>
        <w:t>th</w:t>
      </w:r>
      <w:r w:rsidR="00222C4E" w:rsidRPr="002846F7">
        <w:rPr>
          <w:rFonts w:ascii="Times New Roman" w:hAnsi="Times New Roman" w:cs="Times New Roman"/>
          <w:color w:val="000000" w:themeColor="text1"/>
          <w:sz w:val="24"/>
          <w:szCs w:val="24"/>
        </w:rPr>
        <w:t xml:space="preserve"> week</w:t>
      </w:r>
      <w:r w:rsidR="00CE48CA">
        <w:rPr>
          <w:rFonts w:ascii="Times New Roman" w:hAnsi="Times New Roman" w:cs="Times New Roman"/>
          <w:color w:val="000000" w:themeColor="text1"/>
          <w:sz w:val="24"/>
          <w:szCs w:val="24"/>
        </w:rPr>
        <w:t>.</w:t>
      </w:r>
    </w:p>
    <w:p w:rsidR="00E86A2C" w:rsidRPr="009C3796" w:rsidRDefault="00E86A2C" w:rsidP="00222C4E">
      <w:pPr>
        <w:spacing w:after="0" w:line="336" w:lineRule="auto"/>
        <w:jc w:val="both"/>
        <w:rPr>
          <w:rFonts w:ascii="Times New Roman" w:hAnsi="Times New Roman" w:cs="Times New Roman"/>
          <w:color w:val="000000" w:themeColor="text1"/>
          <w:sz w:val="20"/>
          <w:szCs w:val="24"/>
        </w:rPr>
      </w:pPr>
    </w:p>
    <w:tbl>
      <w:tblPr>
        <w:tblW w:w="9090" w:type="dxa"/>
        <w:tblInd w:w="108" w:type="dxa"/>
        <w:tblLayout w:type="fixed"/>
        <w:tblLook w:val="04A0"/>
      </w:tblPr>
      <w:tblGrid>
        <w:gridCol w:w="2319"/>
        <w:gridCol w:w="916"/>
        <w:gridCol w:w="630"/>
        <w:gridCol w:w="630"/>
        <w:gridCol w:w="630"/>
        <w:gridCol w:w="630"/>
        <w:gridCol w:w="900"/>
        <w:gridCol w:w="630"/>
        <w:gridCol w:w="540"/>
        <w:gridCol w:w="540"/>
        <w:gridCol w:w="725"/>
      </w:tblGrid>
      <w:tr w:rsidR="00DA19F7" w:rsidRPr="002846F7" w:rsidTr="00161C74">
        <w:trPr>
          <w:trHeight w:val="20"/>
          <w:tblHeader/>
        </w:trPr>
        <w:tc>
          <w:tcPr>
            <w:tcW w:w="2319" w:type="dxa"/>
            <w:vMerge w:val="restart"/>
            <w:tcBorders>
              <w:top w:val="single" w:sz="4" w:space="0" w:color="auto"/>
            </w:tcBorders>
            <w:shd w:val="clear" w:color="auto" w:fill="auto"/>
            <w:noWrap/>
            <w:vAlign w:val="center"/>
            <w:hideMark/>
          </w:tcPr>
          <w:p w:rsidR="00DA19F7" w:rsidRPr="002846F7" w:rsidRDefault="00DA19F7" w:rsidP="00161C74">
            <w:pPr>
              <w:spacing w:after="0" w:line="240" w:lineRule="auto"/>
              <w:ind w:left="-108"/>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Carcass characteristics</w:t>
            </w:r>
          </w:p>
        </w:tc>
        <w:tc>
          <w:tcPr>
            <w:tcW w:w="916" w:type="dxa"/>
            <w:vMerge w:val="restart"/>
            <w:tcBorders>
              <w:top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Lemon</w:t>
            </w:r>
          </w:p>
        </w:tc>
        <w:tc>
          <w:tcPr>
            <w:tcW w:w="2520" w:type="dxa"/>
            <w:gridSpan w:val="4"/>
            <w:tcBorders>
              <w:top w:val="single" w:sz="4" w:space="0" w:color="auto"/>
              <w:bottom w:val="single" w:sz="4" w:space="0" w:color="auto"/>
            </w:tcBorders>
            <w:shd w:val="clear" w:color="auto" w:fill="auto"/>
            <w:noWrap/>
            <w:vAlign w:val="center"/>
            <w:hideMark/>
          </w:tcPr>
          <w:p w:rsidR="00DA19F7" w:rsidRPr="002846F7" w:rsidRDefault="00DA19F7" w:rsidP="00161C74">
            <w:pPr>
              <w:spacing w:after="0" w:line="240" w:lineRule="auto"/>
              <w:jc w:val="center"/>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Molasses</w:t>
            </w:r>
          </w:p>
        </w:tc>
        <w:tc>
          <w:tcPr>
            <w:tcW w:w="900" w:type="dxa"/>
            <w:vMerge w:val="restart"/>
            <w:tcBorders>
              <w:top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SE</w:t>
            </w:r>
            <w:r w:rsidRPr="002846F7">
              <w:rPr>
                <w:rFonts w:ascii="Times New Roman" w:eastAsia="Times New Roman" w:hAnsi="Times New Roman" w:cs="Times New Roman"/>
                <w:b/>
                <w:color w:val="000000" w:themeColor="text1"/>
                <w:sz w:val="20"/>
                <w:szCs w:val="20"/>
                <w:vertAlign w:val="subscript"/>
              </w:rPr>
              <w:t>pooled</w:t>
            </w:r>
          </w:p>
        </w:tc>
        <w:tc>
          <w:tcPr>
            <w:tcW w:w="630" w:type="dxa"/>
            <w:vMerge w:val="restart"/>
            <w:tcBorders>
              <w:top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η</w:t>
            </w:r>
            <w:r w:rsidRPr="002846F7">
              <w:rPr>
                <w:rFonts w:ascii="Times New Roman" w:eastAsia="Times New Roman" w:hAnsi="Times New Roman" w:cs="Times New Roman"/>
                <w:b/>
                <w:color w:val="000000" w:themeColor="text1"/>
                <w:sz w:val="20"/>
                <w:szCs w:val="20"/>
                <w:vertAlign w:val="subscript"/>
              </w:rPr>
              <w:t>p</w:t>
            </w:r>
            <w:r w:rsidRPr="002846F7">
              <w:rPr>
                <w:rFonts w:ascii="Times New Roman" w:eastAsia="Times New Roman" w:hAnsi="Times New Roman" w:cs="Times New Roman"/>
                <w:b/>
                <w:color w:val="000000" w:themeColor="text1"/>
                <w:sz w:val="20"/>
                <w:szCs w:val="20"/>
              </w:rPr>
              <w:t>²</w:t>
            </w:r>
          </w:p>
        </w:tc>
        <w:tc>
          <w:tcPr>
            <w:tcW w:w="1805" w:type="dxa"/>
            <w:gridSpan w:val="3"/>
            <w:tcBorders>
              <w:top w:val="single" w:sz="4" w:space="0" w:color="auto"/>
              <w:bottom w:val="single" w:sz="4" w:space="0" w:color="auto"/>
            </w:tcBorders>
            <w:vAlign w:val="center"/>
          </w:tcPr>
          <w:p w:rsidR="00DA19F7" w:rsidRPr="002846F7" w:rsidRDefault="00DA19F7" w:rsidP="00161C74">
            <w:pPr>
              <w:spacing w:after="0" w:line="240" w:lineRule="auto"/>
              <w:jc w:val="center"/>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Sig.</w:t>
            </w:r>
          </w:p>
        </w:tc>
      </w:tr>
      <w:tr w:rsidR="00DA19F7" w:rsidRPr="002846F7" w:rsidTr="00161C74">
        <w:trPr>
          <w:trHeight w:val="20"/>
          <w:tblHeader/>
        </w:trPr>
        <w:tc>
          <w:tcPr>
            <w:tcW w:w="2319" w:type="dxa"/>
            <w:vMerge/>
            <w:tcBorders>
              <w:bottom w:val="single" w:sz="4" w:space="0" w:color="auto"/>
            </w:tcBorders>
            <w:shd w:val="clear" w:color="auto" w:fill="auto"/>
            <w:vAlign w:val="center"/>
            <w:hideMark/>
          </w:tcPr>
          <w:p w:rsidR="00DA19F7" w:rsidRPr="002846F7" w:rsidRDefault="00DA19F7" w:rsidP="00161C74">
            <w:pPr>
              <w:spacing w:after="0" w:line="240" w:lineRule="auto"/>
              <w:ind w:left="-108"/>
              <w:rPr>
                <w:rFonts w:ascii="Times New Roman" w:eastAsia="Times New Roman" w:hAnsi="Times New Roman" w:cs="Times New Roman"/>
                <w:b/>
                <w:color w:val="000000" w:themeColor="text1"/>
                <w:sz w:val="20"/>
                <w:szCs w:val="20"/>
              </w:rPr>
            </w:pPr>
          </w:p>
        </w:tc>
        <w:tc>
          <w:tcPr>
            <w:tcW w:w="916"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p>
        </w:tc>
        <w:tc>
          <w:tcPr>
            <w:tcW w:w="630" w:type="dxa"/>
            <w:tcBorders>
              <w:top w:val="single" w:sz="4" w:space="0" w:color="auto"/>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0</w:t>
            </w:r>
          </w:p>
        </w:tc>
        <w:tc>
          <w:tcPr>
            <w:tcW w:w="630" w:type="dxa"/>
            <w:tcBorders>
              <w:top w:val="single" w:sz="4" w:space="0" w:color="auto"/>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1.0</w:t>
            </w:r>
          </w:p>
        </w:tc>
        <w:tc>
          <w:tcPr>
            <w:tcW w:w="630" w:type="dxa"/>
            <w:tcBorders>
              <w:top w:val="single" w:sz="4" w:space="0" w:color="auto"/>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2.0</w:t>
            </w:r>
          </w:p>
        </w:tc>
        <w:tc>
          <w:tcPr>
            <w:tcW w:w="630" w:type="dxa"/>
            <w:tcBorders>
              <w:top w:val="single" w:sz="4" w:space="0" w:color="auto"/>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3.0</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p>
        </w:tc>
        <w:tc>
          <w:tcPr>
            <w:tcW w:w="540" w:type="dxa"/>
            <w:tcBorders>
              <w:top w:val="single" w:sz="4" w:space="0" w:color="auto"/>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L</w:t>
            </w:r>
          </w:p>
        </w:tc>
        <w:tc>
          <w:tcPr>
            <w:tcW w:w="540" w:type="dxa"/>
            <w:tcBorders>
              <w:top w:val="single" w:sz="4" w:space="0" w:color="auto"/>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M</w:t>
            </w:r>
          </w:p>
        </w:tc>
        <w:tc>
          <w:tcPr>
            <w:tcW w:w="725" w:type="dxa"/>
            <w:tcBorders>
              <w:top w:val="single" w:sz="4" w:space="0" w:color="auto"/>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b/>
                <w:color w:val="000000" w:themeColor="text1"/>
                <w:sz w:val="20"/>
                <w:szCs w:val="20"/>
              </w:rPr>
            </w:pPr>
            <w:r w:rsidRPr="002846F7">
              <w:rPr>
                <w:rFonts w:ascii="Times New Roman" w:eastAsia="Times New Roman" w:hAnsi="Times New Roman" w:cs="Times New Roman"/>
                <w:b/>
                <w:color w:val="000000" w:themeColor="text1"/>
                <w:sz w:val="20"/>
                <w:szCs w:val="20"/>
              </w:rPr>
              <w:t>LXM</w:t>
            </w:r>
          </w:p>
        </w:tc>
      </w:tr>
      <w:tr w:rsidR="007511F3" w:rsidRPr="002846F7" w:rsidTr="00790912">
        <w:trPr>
          <w:trHeight w:val="20"/>
        </w:trPr>
        <w:tc>
          <w:tcPr>
            <w:tcW w:w="2319" w:type="dxa"/>
            <w:vMerge w:val="restart"/>
            <w:tcBorders>
              <w:top w:val="single" w:sz="4" w:space="0" w:color="auto"/>
            </w:tcBorders>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Dressing percent</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68.7</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68.1</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68.4</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0.09</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0.74</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68.4</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68.2</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68.6</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4A08BB" w:rsidRPr="002846F7" w:rsidTr="00790912">
        <w:trPr>
          <w:trHeight w:val="20"/>
        </w:trPr>
        <w:tc>
          <w:tcPr>
            <w:tcW w:w="2319" w:type="dxa"/>
            <w:vMerge w:val="restart"/>
            <w:shd w:val="clear" w:color="auto" w:fill="auto"/>
            <w:noWrap/>
            <w:vAlign w:val="center"/>
            <w:hideMark/>
          </w:tcPr>
          <w:p w:rsidR="004A08BB" w:rsidRPr="00BD6AF7" w:rsidRDefault="004A08BB"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Wing weight (%)</w:t>
            </w:r>
          </w:p>
        </w:tc>
        <w:tc>
          <w:tcPr>
            <w:tcW w:w="916" w:type="dxa"/>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3.3</w:t>
            </w:r>
          </w:p>
        </w:tc>
        <w:tc>
          <w:tcPr>
            <w:tcW w:w="630" w:type="dxa"/>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3.3</w:t>
            </w:r>
          </w:p>
        </w:tc>
        <w:tc>
          <w:tcPr>
            <w:tcW w:w="630" w:type="dxa"/>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3.4</w:t>
            </w:r>
          </w:p>
        </w:tc>
        <w:tc>
          <w:tcPr>
            <w:tcW w:w="630" w:type="dxa"/>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3.2</w:t>
            </w:r>
          </w:p>
        </w:tc>
        <w:tc>
          <w:tcPr>
            <w:tcW w:w="900" w:type="dxa"/>
            <w:vMerge w:val="restart"/>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4A08BB" w:rsidRPr="002846F7" w:rsidRDefault="004A08B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0.77</w:t>
            </w:r>
          </w:p>
        </w:tc>
        <w:tc>
          <w:tcPr>
            <w:tcW w:w="540" w:type="dxa"/>
            <w:vMerge w:val="restart"/>
            <w:tcBorders>
              <w:top w:val="single" w:sz="4" w:space="0" w:color="auto"/>
            </w:tcBorders>
            <w:vAlign w:val="center"/>
          </w:tcPr>
          <w:p w:rsidR="004A08BB"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4A08BB"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4A08BB"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3.3</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3.4</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3.3</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3.5</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Drumstick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4.4</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4.4</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4.5</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4.7</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0.96</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4.6</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4.7</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Neck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3.1</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0.91</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3.0</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3.0</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3.1</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Heart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0.70</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Proventriculus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0.57</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0.8</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0.9</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Skin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7.2</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7.2</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7.2</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0.67</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7.2</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7.0</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7.0</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7.0</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Blood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3.7</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3.8</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3.7</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0.29</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3.8</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3.8</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3.8</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Intestine and viscera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5.3</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5.2</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5.3</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5.2</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0.91</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5.2</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5.0</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Breast muscle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17.0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16.6</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0.12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0.99</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16.6</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16.8</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16.7</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Thigh muscle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4.8</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0.73</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4.9</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5.1</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Shank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0.01</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0.64</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Liver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2.5</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0.78</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790912">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2.6</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2.7</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2.7</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790912">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Gizzard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2.4</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2.4</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2.4</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0.02</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0.61</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DA19F7" w:rsidRPr="002846F7" w:rsidTr="006D7D1B">
        <w:trPr>
          <w:trHeight w:val="20"/>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2.4</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7511F3" w:rsidRPr="002846F7" w:rsidTr="006D7D1B">
        <w:trPr>
          <w:trHeight w:val="20"/>
        </w:trPr>
        <w:tc>
          <w:tcPr>
            <w:tcW w:w="2319" w:type="dxa"/>
            <w:vMerge w:val="restart"/>
            <w:shd w:val="clear" w:color="auto" w:fill="auto"/>
            <w:noWrap/>
            <w:vAlign w:val="center"/>
            <w:hideMark/>
          </w:tcPr>
          <w:p w:rsidR="007511F3" w:rsidRPr="00BD6AF7" w:rsidRDefault="007511F3"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Head weight (%)</w:t>
            </w:r>
          </w:p>
        </w:tc>
        <w:tc>
          <w:tcPr>
            <w:tcW w:w="916"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1.9</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2.0</w:t>
            </w:r>
          </w:p>
        </w:tc>
        <w:tc>
          <w:tcPr>
            <w:tcW w:w="630" w:type="dxa"/>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w:t>
            </w:r>
          </w:p>
        </w:tc>
        <w:tc>
          <w:tcPr>
            <w:tcW w:w="90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noWrap/>
            <w:vAlign w:val="center"/>
            <w:hideMark/>
          </w:tcPr>
          <w:p w:rsidR="007511F3" w:rsidRPr="002846F7" w:rsidRDefault="007511F3"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0.87</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7511F3" w:rsidRPr="002846F7" w:rsidRDefault="00D6297C"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DA19F7" w:rsidRPr="002846F7" w:rsidTr="006D7D1B">
        <w:trPr>
          <w:trHeight w:val="87"/>
        </w:trPr>
        <w:tc>
          <w:tcPr>
            <w:tcW w:w="2319" w:type="dxa"/>
            <w:vMerge/>
            <w:shd w:val="clear" w:color="auto" w:fill="auto"/>
            <w:vAlign w:val="center"/>
            <w:hideMark/>
          </w:tcPr>
          <w:p w:rsidR="00DA19F7" w:rsidRPr="00BD6AF7" w:rsidRDefault="00DA19F7"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2.2</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2.1</w:t>
            </w:r>
          </w:p>
        </w:tc>
        <w:tc>
          <w:tcPr>
            <w:tcW w:w="630" w:type="dxa"/>
            <w:tcBorders>
              <w:bottom w:val="single" w:sz="4" w:space="0" w:color="auto"/>
            </w:tcBorders>
            <w:shd w:val="clear" w:color="auto" w:fill="auto"/>
            <w:noWrap/>
            <w:vAlign w:val="center"/>
            <w:hideMark/>
          </w:tcPr>
          <w:p w:rsidR="00DA19F7" w:rsidRPr="002846F7" w:rsidRDefault="00DA19F7"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2.3</w:t>
            </w:r>
          </w:p>
        </w:tc>
        <w:tc>
          <w:tcPr>
            <w:tcW w:w="90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DA19F7" w:rsidRPr="002846F7" w:rsidRDefault="00DA19F7" w:rsidP="00161C74">
            <w:pPr>
              <w:spacing w:after="0" w:line="240" w:lineRule="auto"/>
              <w:rPr>
                <w:rFonts w:ascii="Times New Roman" w:eastAsia="Times New Roman" w:hAnsi="Times New Roman" w:cs="Times New Roman"/>
                <w:color w:val="000000" w:themeColor="text1"/>
                <w:sz w:val="20"/>
                <w:szCs w:val="20"/>
              </w:rPr>
            </w:pPr>
          </w:p>
        </w:tc>
      </w:tr>
      <w:tr w:rsidR="006D7D1B" w:rsidRPr="002846F7" w:rsidTr="006D7D1B">
        <w:trPr>
          <w:trHeight w:val="87"/>
        </w:trPr>
        <w:tc>
          <w:tcPr>
            <w:tcW w:w="2319" w:type="dxa"/>
            <w:vMerge w:val="restart"/>
            <w:shd w:val="clear" w:color="auto" w:fill="auto"/>
            <w:vAlign w:val="center"/>
            <w:hideMark/>
          </w:tcPr>
          <w:p w:rsidR="006D7D1B" w:rsidRPr="00BD6AF7" w:rsidRDefault="006D7D1B"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Abdominal fat weight (%)</w:t>
            </w:r>
          </w:p>
        </w:tc>
        <w:tc>
          <w:tcPr>
            <w:tcW w:w="916"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900" w:type="dxa"/>
            <w:vMerge w:val="restart"/>
            <w:tcBorders>
              <w:top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0.03</w:t>
            </w:r>
          </w:p>
        </w:tc>
        <w:tc>
          <w:tcPr>
            <w:tcW w:w="630" w:type="dxa"/>
            <w:vMerge w:val="restart"/>
            <w:tcBorders>
              <w:top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0.89</w:t>
            </w:r>
          </w:p>
        </w:tc>
        <w:tc>
          <w:tcPr>
            <w:tcW w:w="540"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725"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r>
      <w:tr w:rsidR="006D7D1B" w:rsidRPr="002846F7" w:rsidTr="006D7D1B">
        <w:trPr>
          <w:trHeight w:val="87"/>
        </w:trPr>
        <w:tc>
          <w:tcPr>
            <w:tcW w:w="2319" w:type="dxa"/>
            <w:vMerge/>
            <w:shd w:val="clear" w:color="auto" w:fill="auto"/>
            <w:vAlign w:val="center"/>
            <w:hideMark/>
          </w:tcPr>
          <w:p w:rsidR="006D7D1B" w:rsidRPr="00BD6AF7" w:rsidRDefault="006D7D1B"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1.5</w:t>
            </w:r>
          </w:p>
        </w:tc>
        <w:tc>
          <w:tcPr>
            <w:tcW w:w="630" w:type="dxa"/>
            <w:tcBorders>
              <w:bottom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1.6</w:t>
            </w:r>
          </w:p>
        </w:tc>
        <w:tc>
          <w:tcPr>
            <w:tcW w:w="630" w:type="dxa"/>
            <w:tcBorders>
              <w:bottom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1.8</w:t>
            </w:r>
          </w:p>
        </w:tc>
        <w:tc>
          <w:tcPr>
            <w:tcW w:w="630" w:type="dxa"/>
            <w:tcBorders>
              <w:bottom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1.8</w:t>
            </w:r>
          </w:p>
        </w:tc>
        <w:tc>
          <w:tcPr>
            <w:tcW w:w="900" w:type="dxa"/>
            <w:vMerge/>
            <w:tcBorders>
              <w:bottom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r>
      <w:tr w:rsidR="006D7D1B" w:rsidRPr="002846F7" w:rsidTr="006D7D1B">
        <w:trPr>
          <w:trHeight w:val="87"/>
        </w:trPr>
        <w:tc>
          <w:tcPr>
            <w:tcW w:w="2319" w:type="dxa"/>
            <w:vMerge w:val="restart"/>
            <w:shd w:val="clear" w:color="auto" w:fill="auto"/>
            <w:vAlign w:val="center"/>
            <w:hideMark/>
          </w:tcPr>
          <w:p w:rsidR="006D7D1B" w:rsidRPr="00BD6AF7" w:rsidRDefault="006D7D1B" w:rsidP="00161C74">
            <w:pPr>
              <w:spacing w:after="0" w:line="240" w:lineRule="auto"/>
              <w:ind w:left="-108"/>
              <w:rPr>
                <w:rFonts w:ascii="Times New Roman" w:eastAsia="Times New Roman" w:hAnsi="Times New Roman" w:cs="Times New Roman"/>
                <w:color w:val="000000" w:themeColor="text1"/>
                <w:sz w:val="20"/>
                <w:szCs w:val="20"/>
              </w:rPr>
            </w:pPr>
            <w:r w:rsidRPr="00BD6AF7">
              <w:rPr>
                <w:rFonts w:ascii="Times New Roman" w:eastAsia="Times New Roman" w:hAnsi="Times New Roman" w:cs="Times New Roman"/>
                <w:color w:val="000000" w:themeColor="text1"/>
                <w:sz w:val="20"/>
                <w:szCs w:val="20"/>
              </w:rPr>
              <w:t>Feather weight (%)</w:t>
            </w:r>
          </w:p>
        </w:tc>
        <w:tc>
          <w:tcPr>
            <w:tcW w:w="916"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4.0</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3.8</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3.9</w:t>
            </w:r>
          </w:p>
        </w:tc>
        <w:tc>
          <w:tcPr>
            <w:tcW w:w="630" w:type="dxa"/>
            <w:tcBorders>
              <w:top w:val="single" w:sz="4" w:space="0" w:color="auto"/>
            </w:tcBorders>
            <w:shd w:val="clear" w:color="auto" w:fill="auto"/>
            <w:noWrap/>
            <w:vAlign w:val="center"/>
            <w:hideMark/>
          </w:tcPr>
          <w:p w:rsidR="006D7D1B" w:rsidRPr="002846F7" w:rsidRDefault="006D7D1B" w:rsidP="00161C74">
            <w:pPr>
              <w:spacing w:after="0" w:line="240" w:lineRule="auto"/>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3.7</w:t>
            </w:r>
          </w:p>
        </w:tc>
        <w:tc>
          <w:tcPr>
            <w:tcW w:w="900" w:type="dxa"/>
            <w:vMerge w:val="restart"/>
            <w:tcBorders>
              <w:top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0.05</w:t>
            </w:r>
          </w:p>
        </w:tc>
        <w:tc>
          <w:tcPr>
            <w:tcW w:w="630" w:type="dxa"/>
            <w:vMerge w:val="restart"/>
            <w:tcBorders>
              <w:top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0.80</w:t>
            </w:r>
          </w:p>
        </w:tc>
        <w:tc>
          <w:tcPr>
            <w:tcW w:w="540"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w:t>
            </w:r>
          </w:p>
        </w:tc>
        <w:tc>
          <w:tcPr>
            <w:tcW w:w="540"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c>
          <w:tcPr>
            <w:tcW w:w="725" w:type="dxa"/>
            <w:vMerge w:val="restart"/>
            <w:tcBorders>
              <w:top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NS</w:t>
            </w:r>
          </w:p>
        </w:tc>
      </w:tr>
      <w:tr w:rsidR="006D7D1B" w:rsidRPr="002846F7" w:rsidTr="006D7D1B">
        <w:trPr>
          <w:trHeight w:val="87"/>
        </w:trPr>
        <w:tc>
          <w:tcPr>
            <w:tcW w:w="2319" w:type="dxa"/>
            <w:vMerge/>
            <w:tcBorders>
              <w:bottom w:val="single" w:sz="4" w:space="0" w:color="auto"/>
            </w:tcBorders>
            <w:shd w:val="clear" w:color="auto" w:fill="auto"/>
            <w:vAlign w:val="center"/>
            <w:hideMark/>
          </w:tcPr>
          <w:p w:rsidR="006D7D1B" w:rsidRPr="002846F7" w:rsidRDefault="006D7D1B" w:rsidP="00161C74">
            <w:pPr>
              <w:spacing w:after="0" w:line="240" w:lineRule="auto"/>
              <w:ind w:left="-108"/>
              <w:rPr>
                <w:rFonts w:ascii="Times New Roman" w:eastAsia="Times New Roman" w:hAnsi="Times New Roman" w:cs="Times New Roman"/>
                <w:color w:val="000000" w:themeColor="text1"/>
                <w:sz w:val="20"/>
                <w:szCs w:val="20"/>
              </w:rPr>
            </w:pPr>
          </w:p>
        </w:tc>
        <w:tc>
          <w:tcPr>
            <w:tcW w:w="916" w:type="dxa"/>
            <w:tcBorders>
              <w:bottom w:val="single" w:sz="4" w:space="0" w:color="auto"/>
            </w:tcBorders>
            <w:shd w:val="clear" w:color="auto" w:fill="auto"/>
            <w:noWrap/>
            <w:vAlign w:val="center"/>
            <w:hideMark/>
          </w:tcPr>
          <w:p w:rsidR="006D7D1B" w:rsidRPr="002846F7" w:rsidRDefault="006D7D1B" w:rsidP="00161C74">
            <w:pPr>
              <w:spacing w:after="0" w:line="240" w:lineRule="auto"/>
              <w:jc w:val="both"/>
              <w:rPr>
                <w:rFonts w:ascii="Times New Roman" w:eastAsia="Times New Roman" w:hAnsi="Times New Roman" w:cs="Times New Roman"/>
                <w:color w:val="000000" w:themeColor="text1"/>
                <w:sz w:val="20"/>
                <w:szCs w:val="20"/>
              </w:rPr>
            </w:pPr>
            <w:r w:rsidRPr="002846F7">
              <w:rPr>
                <w:rFonts w:ascii="Times New Roman" w:eastAsia="Times New Roman" w:hAnsi="Times New Roman" w:cs="Times New Roman"/>
                <w:color w:val="000000" w:themeColor="text1"/>
                <w:sz w:val="20"/>
                <w:szCs w:val="20"/>
              </w:rPr>
              <w:t>1</w:t>
            </w:r>
          </w:p>
        </w:tc>
        <w:tc>
          <w:tcPr>
            <w:tcW w:w="630" w:type="dxa"/>
            <w:tcBorders>
              <w:bottom w:val="single" w:sz="4" w:space="0" w:color="auto"/>
            </w:tcBorders>
            <w:shd w:val="clear" w:color="auto" w:fill="auto"/>
            <w:noWrap/>
            <w:vAlign w:val="bottom"/>
            <w:hideMark/>
          </w:tcPr>
          <w:p w:rsidR="006D7D1B" w:rsidRPr="002846F7" w:rsidRDefault="006D7D1B" w:rsidP="00161C74">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3.6</w:t>
            </w:r>
          </w:p>
        </w:tc>
        <w:tc>
          <w:tcPr>
            <w:tcW w:w="630" w:type="dxa"/>
            <w:tcBorders>
              <w:bottom w:val="single" w:sz="4" w:space="0" w:color="auto"/>
            </w:tcBorders>
            <w:shd w:val="clear" w:color="auto" w:fill="auto"/>
            <w:noWrap/>
            <w:vAlign w:val="bottom"/>
            <w:hideMark/>
          </w:tcPr>
          <w:p w:rsidR="006D7D1B" w:rsidRPr="002846F7" w:rsidRDefault="006D7D1B" w:rsidP="00161C74">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3.5</w:t>
            </w:r>
          </w:p>
        </w:tc>
        <w:tc>
          <w:tcPr>
            <w:tcW w:w="630" w:type="dxa"/>
            <w:tcBorders>
              <w:bottom w:val="single" w:sz="4" w:space="0" w:color="auto"/>
            </w:tcBorders>
            <w:shd w:val="clear" w:color="auto" w:fill="auto"/>
            <w:noWrap/>
            <w:vAlign w:val="bottom"/>
            <w:hideMark/>
          </w:tcPr>
          <w:p w:rsidR="006D7D1B" w:rsidRPr="002846F7" w:rsidRDefault="006D7D1B" w:rsidP="00161C74">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3.4</w:t>
            </w:r>
          </w:p>
        </w:tc>
        <w:tc>
          <w:tcPr>
            <w:tcW w:w="630" w:type="dxa"/>
            <w:tcBorders>
              <w:bottom w:val="single" w:sz="4" w:space="0" w:color="auto"/>
            </w:tcBorders>
            <w:shd w:val="clear" w:color="auto" w:fill="auto"/>
            <w:noWrap/>
            <w:vAlign w:val="bottom"/>
            <w:hideMark/>
          </w:tcPr>
          <w:p w:rsidR="006D7D1B" w:rsidRPr="002846F7" w:rsidRDefault="006D7D1B" w:rsidP="00161C74">
            <w:pPr>
              <w:spacing w:after="0" w:line="240" w:lineRule="auto"/>
              <w:jc w:val="both"/>
              <w:rPr>
                <w:rFonts w:ascii="Times New Roman" w:hAnsi="Times New Roman" w:cs="Times New Roman"/>
                <w:color w:val="000000" w:themeColor="text1"/>
                <w:sz w:val="20"/>
                <w:szCs w:val="20"/>
              </w:rPr>
            </w:pPr>
            <w:r w:rsidRPr="002846F7">
              <w:rPr>
                <w:rFonts w:ascii="Times New Roman" w:hAnsi="Times New Roman" w:cs="Times New Roman"/>
                <w:color w:val="000000" w:themeColor="text1"/>
                <w:sz w:val="20"/>
                <w:szCs w:val="20"/>
              </w:rPr>
              <w:t>3.5</w:t>
            </w:r>
          </w:p>
        </w:tc>
        <w:tc>
          <w:tcPr>
            <w:tcW w:w="900" w:type="dxa"/>
            <w:vMerge/>
            <w:tcBorders>
              <w:bottom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630" w:type="dxa"/>
            <w:vMerge/>
            <w:tcBorders>
              <w:bottom w:val="single" w:sz="4" w:space="0" w:color="auto"/>
            </w:tcBorders>
            <w:shd w:val="clear" w:color="auto" w:fill="auto"/>
            <w:vAlign w:val="center"/>
            <w:hideMark/>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540"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c>
          <w:tcPr>
            <w:tcW w:w="725" w:type="dxa"/>
            <w:vMerge/>
            <w:tcBorders>
              <w:bottom w:val="single" w:sz="4" w:space="0" w:color="auto"/>
            </w:tcBorders>
            <w:vAlign w:val="center"/>
          </w:tcPr>
          <w:p w:rsidR="006D7D1B" w:rsidRPr="002846F7" w:rsidRDefault="006D7D1B" w:rsidP="00161C74">
            <w:pPr>
              <w:spacing w:after="0" w:line="240" w:lineRule="auto"/>
              <w:rPr>
                <w:rFonts w:ascii="Times New Roman" w:eastAsia="Times New Roman" w:hAnsi="Times New Roman" w:cs="Times New Roman"/>
                <w:color w:val="000000" w:themeColor="text1"/>
                <w:sz w:val="20"/>
                <w:szCs w:val="20"/>
              </w:rPr>
            </w:pPr>
          </w:p>
        </w:tc>
      </w:tr>
    </w:tbl>
    <w:p w:rsidR="00ED2D53" w:rsidRPr="002846F7" w:rsidRDefault="007B0055" w:rsidP="00ED2D53">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Cs w:val="20"/>
        </w:rPr>
        <w:t xml:space="preserve">L=Lemon; M=Molasses; L×M=Lemon×Molases; </w:t>
      </w:r>
      <w:r w:rsidR="00ED2D53" w:rsidRPr="002846F7">
        <w:rPr>
          <w:rFonts w:ascii="Times New Roman" w:hAnsi="Times New Roman" w:cs="Times New Roman"/>
          <w:color w:val="000000" w:themeColor="text1"/>
          <w:sz w:val="20"/>
          <w:szCs w:val="20"/>
        </w:rPr>
        <w:t>SE</w:t>
      </w:r>
      <w:r w:rsidR="00ED2D53" w:rsidRPr="002846F7">
        <w:rPr>
          <w:rFonts w:ascii="Times New Roman" w:hAnsi="Times New Roman" w:cs="Times New Roman"/>
          <w:color w:val="000000" w:themeColor="text1"/>
          <w:sz w:val="20"/>
          <w:szCs w:val="20"/>
          <w:vertAlign w:val="subscript"/>
        </w:rPr>
        <w:t>pooled</w:t>
      </w:r>
      <w:r w:rsidR="00ED2D53" w:rsidRPr="002846F7">
        <w:rPr>
          <w:rFonts w:ascii="Times New Roman" w:hAnsi="Times New Roman" w:cs="Times New Roman"/>
          <w:color w:val="000000" w:themeColor="text1"/>
          <w:sz w:val="20"/>
          <w:szCs w:val="24"/>
        </w:rPr>
        <w:t>=Pooled standard error; η</w:t>
      </w:r>
      <w:r w:rsidR="00ED2D53" w:rsidRPr="002846F7">
        <w:rPr>
          <w:rFonts w:ascii="Times New Roman" w:hAnsi="Times New Roman" w:cs="Times New Roman"/>
          <w:color w:val="000000" w:themeColor="text1"/>
          <w:sz w:val="20"/>
          <w:szCs w:val="24"/>
          <w:vertAlign w:val="subscript"/>
        </w:rPr>
        <w:t>p</w:t>
      </w:r>
      <w:r w:rsidR="00ED2D53" w:rsidRPr="002846F7">
        <w:rPr>
          <w:rFonts w:ascii="Times New Roman" w:hAnsi="Times New Roman" w:cs="Times New Roman"/>
          <w:color w:val="000000" w:themeColor="text1"/>
          <w:sz w:val="20"/>
          <w:szCs w:val="24"/>
        </w:rPr>
        <w:t>²=Partial eta squared</w:t>
      </w:r>
      <w:r w:rsidR="00280666" w:rsidRPr="002846F7">
        <w:rPr>
          <w:rFonts w:ascii="Times New Roman" w:hAnsi="Times New Roman" w:cs="Times New Roman"/>
          <w:color w:val="000000" w:themeColor="text1"/>
          <w:sz w:val="20"/>
          <w:szCs w:val="24"/>
        </w:rPr>
        <w:t xml:space="preserve"> of the model</w:t>
      </w:r>
      <w:r w:rsidR="00ED2D53" w:rsidRPr="002846F7">
        <w:rPr>
          <w:rFonts w:ascii="Times New Roman" w:hAnsi="Times New Roman" w:cs="Times New Roman"/>
          <w:color w:val="000000" w:themeColor="text1"/>
          <w:sz w:val="20"/>
          <w:szCs w:val="24"/>
        </w:rPr>
        <w:t>; NS=Non-significant (P&gt;0.05); *=Significant (P&lt;0.05); **=Significant (P&lt;0.01)</w:t>
      </w:r>
    </w:p>
    <w:p w:rsidR="00D663B8" w:rsidRDefault="00D663B8"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Similarly, m</w:t>
      </w:r>
      <w:r w:rsidRPr="007A0A90">
        <w:rPr>
          <w:rFonts w:ascii="Times New Roman" w:hAnsi="Times New Roman" w:cs="Times New Roman"/>
          <w:color w:val="000000" w:themeColor="text1"/>
          <w:sz w:val="24"/>
          <w:szCs w:val="24"/>
        </w:rPr>
        <w:t xml:space="preserve">ain effect </w:t>
      </w:r>
      <w:r>
        <w:rPr>
          <w:rFonts w:ascii="Times New Roman" w:hAnsi="Times New Roman" w:cs="Times New Roman"/>
          <w:color w:val="000000" w:themeColor="text1"/>
          <w:sz w:val="24"/>
          <w:szCs w:val="24"/>
        </w:rPr>
        <w:t xml:space="preserve">of </w:t>
      </w:r>
      <w:r w:rsidRPr="007A0A90">
        <w:rPr>
          <w:rFonts w:ascii="Times New Roman" w:hAnsi="Times New Roman" w:cs="Times New Roman"/>
          <w:color w:val="000000" w:themeColor="text1"/>
          <w:sz w:val="24"/>
          <w:szCs w:val="24"/>
        </w:rPr>
        <w:t xml:space="preserve">supplementing </w:t>
      </w:r>
      <w:r>
        <w:rPr>
          <w:rFonts w:ascii="Times New Roman" w:hAnsi="Times New Roman" w:cs="Times New Roman"/>
          <w:color w:val="000000" w:themeColor="text1"/>
          <w:sz w:val="24"/>
          <w:szCs w:val="24"/>
        </w:rPr>
        <w:t>molasses</w:t>
      </w:r>
      <w:r w:rsidRPr="007A0A90">
        <w:rPr>
          <w:rFonts w:ascii="Times New Roman" w:hAnsi="Times New Roman" w:cs="Times New Roman"/>
          <w:color w:val="000000" w:themeColor="text1"/>
          <w:sz w:val="24"/>
          <w:szCs w:val="24"/>
        </w:rPr>
        <w:t xml:space="preserve"> was positive for drumstick (p&lt;0.0</w:t>
      </w:r>
      <w:r>
        <w:rPr>
          <w:rFonts w:ascii="Times New Roman" w:hAnsi="Times New Roman" w:cs="Times New Roman"/>
          <w:color w:val="000000" w:themeColor="text1"/>
          <w:sz w:val="24"/>
          <w:szCs w:val="24"/>
        </w:rPr>
        <w:t>01</w:t>
      </w:r>
      <w:r w:rsidRPr="007A0A90">
        <w:rPr>
          <w:rFonts w:ascii="Times New Roman" w:hAnsi="Times New Roman" w:cs="Times New Roman"/>
          <w:color w:val="000000" w:themeColor="text1"/>
          <w:sz w:val="24"/>
          <w:szCs w:val="24"/>
        </w:rPr>
        <w:t>), neck</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(p&lt;0.0</w:t>
      </w:r>
      <w:r>
        <w:rPr>
          <w:rFonts w:ascii="Times New Roman" w:hAnsi="Times New Roman" w:cs="Times New Roman"/>
          <w:color w:val="000000" w:themeColor="text1"/>
          <w:sz w:val="24"/>
          <w:szCs w:val="24"/>
        </w:rPr>
        <w:t>01</w:t>
      </w:r>
      <w:r w:rsidRPr="00994D69">
        <w:rPr>
          <w:rFonts w:ascii="Times New Roman" w:hAnsi="Times New Roman" w:cs="Times New Roman"/>
          <w:color w:val="000000" w:themeColor="text1"/>
          <w:sz w:val="24"/>
          <w:szCs w:val="24"/>
        </w:rPr>
        <w:t>)</w:t>
      </w:r>
      <w:r w:rsidRPr="007A0A90">
        <w:rPr>
          <w:rFonts w:ascii="Times New Roman" w:hAnsi="Times New Roman" w:cs="Times New Roman"/>
          <w:color w:val="000000" w:themeColor="text1"/>
          <w:sz w:val="24"/>
          <w:szCs w:val="24"/>
        </w:rPr>
        <w:t>, intestine</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(p&lt;0.05)</w:t>
      </w:r>
      <w:r w:rsidRPr="007A0A90">
        <w:rPr>
          <w:rFonts w:ascii="Times New Roman" w:hAnsi="Times New Roman" w:cs="Times New Roman"/>
          <w:color w:val="000000" w:themeColor="text1"/>
          <w:sz w:val="24"/>
          <w:szCs w:val="24"/>
        </w:rPr>
        <w:t>, breast muscle</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(p&lt;0.0</w:t>
      </w:r>
      <w:r>
        <w:rPr>
          <w:rFonts w:ascii="Times New Roman" w:hAnsi="Times New Roman" w:cs="Times New Roman"/>
          <w:color w:val="000000" w:themeColor="text1"/>
          <w:sz w:val="24"/>
          <w:szCs w:val="24"/>
        </w:rPr>
        <w:t>01</w:t>
      </w:r>
      <w:r w:rsidRPr="00994D69">
        <w:rPr>
          <w:rFonts w:ascii="Times New Roman" w:hAnsi="Times New Roman" w:cs="Times New Roman"/>
          <w:color w:val="000000" w:themeColor="text1"/>
          <w:sz w:val="24"/>
          <w:szCs w:val="24"/>
        </w:rPr>
        <w:t>)</w:t>
      </w:r>
      <w:r w:rsidRPr="007A0A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shank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w:t>
      </w:r>
      <w:r w:rsidRPr="007A0A90">
        <w:rPr>
          <w:rFonts w:ascii="Times New Roman" w:hAnsi="Times New Roman" w:cs="Times New Roman"/>
          <w:color w:val="000000" w:themeColor="text1"/>
          <w:sz w:val="24"/>
          <w:szCs w:val="24"/>
        </w:rPr>
        <w:t>liver</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(p&lt;0.05)</w:t>
      </w:r>
      <w:r w:rsidRPr="007A0A90">
        <w:rPr>
          <w:rFonts w:ascii="Times New Roman" w:hAnsi="Times New Roman" w:cs="Times New Roman"/>
          <w:color w:val="000000" w:themeColor="text1"/>
          <w:sz w:val="24"/>
          <w:szCs w:val="24"/>
        </w:rPr>
        <w:t>, head</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and</w:t>
      </w:r>
      <w:r w:rsidRPr="007A0A90">
        <w:rPr>
          <w:rFonts w:ascii="Times New Roman" w:hAnsi="Times New Roman" w:cs="Times New Roman"/>
          <w:color w:val="000000" w:themeColor="text1"/>
          <w:sz w:val="24"/>
          <w:szCs w:val="24"/>
        </w:rPr>
        <w:t xml:space="preserve"> abdominal fat weight</w:t>
      </w:r>
      <w:r>
        <w:rPr>
          <w:rFonts w:ascii="Times New Roman" w:hAnsi="Times New Roman" w:cs="Times New Roman"/>
          <w:color w:val="000000" w:themeColor="text1"/>
          <w:sz w:val="24"/>
          <w:szCs w:val="24"/>
        </w:rPr>
        <w:t xml:space="preserve"> </w:t>
      </w:r>
      <w:r w:rsidRPr="00994D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p&lt;0.01</w:t>
      </w:r>
      <w:r w:rsidRPr="00994D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D663B8" w:rsidRDefault="00D663B8" w:rsidP="00DD3184">
      <w:pPr>
        <w:spacing w:after="0" w:line="360" w:lineRule="auto"/>
        <w:jc w:val="both"/>
        <w:rPr>
          <w:rFonts w:ascii="Times New Roman" w:hAnsi="Times New Roman" w:cs="Times New Roman"/>
          <w:color w:val="000000" w:themeColor="text1"/>
          <w:sz w:val="24"/>
          <w:szCs w:val="24"/>
        </w:rPr>
      </w:pPr>
    </w:p>
    <w:p w:rsidR="00D663B8" w:rsidRDefault="00D663B8"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Combined effects were positive for dressing percent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wing weight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drumstick weight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breast muscle weight </w:t>
      </w:r>
      <w:r w:rsidRPr="00994D69">
        <w:rPr>
          <w:rFonts w:ascii="Times New Roman" w:hAnsi="Times New Roman" w:cs="Times New Roman"/>
          <w:color w:val="000000" w:themeColor="text1"/>
          <w:sz w:val="24"/>
          <w:szCs w:val="24"/>
        </w:rPr>
        <w:t>(p&lt;0.0</w:t>
      </w:r>
      <w:r>
        <w:rPr>
          <w:rFonts w:ascii="Times New Roman" w:hAnsi="Times New Roman" w:cs="Times New Roman"/>
          <w:color w:val="000000" w:themeColor="text1"/>
          <w:sz w:val="24"/>
          <w:szCs w:val="24"/>
        </w:rPr>
        <w:t>01</w:t>
      </w:r>
      <w:r w:rsidRPr="00994D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thigh muscle weight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gizzard weight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 xml:space="preserve"> and abdominal fat weight </w:t>
      </w:r>
      <w:r w:rsidRPr="00994D69">
        <w:rPr>
          <w:rFonts w:ascii="Times New Roman" w:hAnsi="Times New Roman" w:cs="Times New Roman"/>
          <w:color w:val="000000" w:themeColor="text1"/>
          <w:sz w:val="24"/>
          <w:szCs w:val="24"/>
        </w:rPr>
        <w:t>(p&lt;0.05)</w:t>
      </w:r>
      <w:r>
        <w:rPr>
          <w:rFonts w:ascii="Times New Roman" w:hAnsi="Times New Roman" w:cs="Times New Roman"/>
          <w:color w:val="000000" w:themeColor="text1"/>
          <w:sz w:val="24"/>
          <w:szCs w:val="24"/>
        </w:rPr>
        <w:t>.</w:t>
      </w:r>
    </w:p>
    <w:p w:rsidR="00EA0278" w:rsidRDefault="00EA0278" w:rsidP="00DD3184">
      <w:pPr>
        <w:spacing w:after="0" w:line="360" w:lineRule="auto"/>
        <w:jc w:val="both"/>
        <w:rPr>
          <w:rFonts w:ascii="Times New Roman" w:hAnsi="Times New Roman" w:cs="Times New Roman"/>
          <w:color w:val="000000" w:themeColor="text1"/>
          <w:sz w:val="24"/>
          <w:szCs w:val="24"/>
        </w:rPr>
      </w:pPr>
    </w:p>
    <w:p w:rsidR="00EA0278" w:rsidRDefault="00EA0278"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was a positive relationship </w:t>
      </w:r>
      <w:r w:rsidR="00926859">
        <w:rPr>
          <w:rFonts w:ascii="Times New Roman" w:hAnsi="Times New Roman" w:cs="Times New Roman"/>
          <w:color w:val="000000" w:themeColor="text1"/>
          <w:sz w:val="24"/>
          <w:szCs w:val="24"/>
        </w:rPr>
        <w:t xml:space="preserve">between </w:t>
      </w:r>
      <w:r>
        <w:rPr>
          <w:rFonts w:ascii="Times New Roman" w:hAnsi="Times New Roman" w:cs="Times New Roman"/>
          <w:color w:val="000000" w:themeColor="text1"/>
          <w:sz w:val="24"/>
          <w:szCs w:val="24"/>
        </w:rPr>
        <w:t>abdominal fat weight and liver weight (r=0.50; p&lt;0.05)</w:t>
      </w:r>
      <w:r w:rsidR="00717565">
        <w:rPr>
          <w:rFonts w:ascii="Times New Roman" w:hAnsi="Times New Roman" w:cs="Times New Roman"/>
          <w:color w:val="000000" w:themeColor="text1"/>
          <w:sz w:val="24"/>
          <w:szCs w:val="24"/>
        </w:rPr>
        <w:t xml:space="preserve"> and </w:t>
      </w:r>
      <w:r w:rsidR="00717565" w:rsidRPr="00717565">
        <w:rPr>
          <w:rFonts w:ascii="Times New Roman" w:hAnsi="Times New Roman" w:cs="Times New Roman"/>
          <w:color w:val="000000" w:themeColor="text1"/>
          <w:sz w:val="24"/>
          <w:szCs w:val="24"/>
        </w:rPr>
        <w:t xml:space="preserve">abdominal fat weight </w:t>
      </w:r>
      <w:r w:rsidR="00717565">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heart weight</w:t>
      </w:r>
      <w:r w:rsidR="00717565">
        <w:rPr>
          <w:rFonts w:ascii="Times New Roman" w:hAnsi="Times New Roman" w:cs="Times New Roman"/>
          <w:color w:val="000000" w:themeColor="text1"/>
          <w:sz w:val="24"/>
          <w:szCs w:val="24"/>
        </w:rPr>
        <w:t xml:space="preserve"> </w:t>
      </w:r>
      <w:r w:rsidR="00926859">
        <w:rPr>
          <w:rFonts w:ascii="Times New Roman" w:hAnsi="Times New Roman" w:cs="Times New Roman"/>
          <w:color w:val="000000" w:themeColor="text1"/>
          <w:sz w:val="24"/>
          <w:szCs w:val="24"/>
        </w:rPr>
        <w:t>(r=0.54</w:t>
      </w:r>
      <w:r w:rsidR="00717565" w:rsidRPr="00717565">
        <w:rPr>
          <w:rFonts w:ascii="Times New Roman" w:hAnsi="Times New Roman" w:cs="Times New Roman"/>
          <w:color w:val="000000" w:themeColor="text1"/>
          <w:sz w:val="24"/>
          <w:szCs w:val="24"/>
        </w:rPr>
        <w:t>; p&lt;0.05)</w:t>
      </w:r>
      <w:r>
        <w:rPr>
          <w:rFonts w:ascii="Times New Roman" w:hAnsi="Times New Roman" w:cs="Times New Roman"/>
          <w:color w:val="000000" w:themeColor="text1"/>
          <w:sz w:val="24"/>
          <w:szCs w:val="24"/>
        </w:rPr>
        <w:t>. However, the relationship between skin weight and dressing percent</w:t>
      </w:r>
      <w:r w:rsidR="00717565">
        <w:rPr>
          <w:rFonts w:ascii="Times New Roman" w:hAnsi="Times New Roman" w:cs="Times New Roman"/>
          <w:color w:val="000000" w:themeColor="text1"/>
          <w:sz w:val="24"/>
          <w:szCs w:val="24"/>
        </w:rPr>
        <w:t xml:space="preserve"> </w:t>
      </w:r>
      <w:r w:rsidR="00717565" w:rsidRPr="00717565">
        <w:rPr>
          <w:rFonts w:ascii="Times New Roman" w:hAnsi="Times New Roman" w:cs="Times New Roman"/>
          <w:color w:val="000000" w:themeColor="text1"/>
          <w:sz w:val="24"/>
          <w:szCs w:val="24"/>
        </w:rPr>
        <w:t>(r=</w:t>
      </w:r>
      <w:r w:rsidR="00717565">
        <w:rPr>
          <w:rFonts w:ascii="Times New Roman" w:hAnsi="Times New Roman" w:cs="Times New Roman"/>
          <w:color w:val="000000" w:themeColor="text1"/>
          <w:sz w:val="24"/>
          <w:szCs w:val="24"/>
        </w:rPr>
        <w:t>-0.71</w:t>
      </w:r>
      <w:r w:rsidR="00717565" w:rsidRPr="00717565">
        <w:rPr>
          <w:rFonts w:ascii="Times New Roman" w:hAnsi="Times New Roman" w:cs="Times New Roman"/>
          <w:color w:val="000000" w:themeColor="text1"/>
          <w:sz w:val="24"/>
          <w:szCs w:val="24"/>
        </w:rPr>
        <w:t>; p&lt;0.0</w:t>
      </w:r>
      <w:r w:rsidR="00717565">
        <w:rPr>
          <w:rFonts w:ascii="Times New Roman" w:hAnsi="Times New Roman" w:cs="Times New Roman"/>
          <w:color w:val="000000" w:themeColor="text1"/>
          <w:sz w:val="24"/>
          <w:szCs w:val="24"/>
        </w:rPr>
        <w:t>1</w:t>
      </w:r>
      <w:r w:rsidR="00717565" w:rsidRPr="007175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as well as abdominal fat weight and breast muscle weight was negative</w:t>
      </w:r>
      <w:r w:rsidR="00717565">
        <w:rPr>
          <w:rFonts w:ascii="Times New Roman" w:hAnsi="Times New Roman" w:cs="Times New Roman"/>
          <w:color w:val="000000" w:themeColor="text1"/>
          <w:sz w:val="24"/>
          <w:szCs w:val="24"/>
        </w:rPr>
        <w:t xml:space="preserve"> </w:t>
      </w:r>
      <w:r w:rsidR="00717565" w:rsidRPr="00717565">
        <w:rPr>
          <w:rFonts w:ascii="Times New Roman" w:hAnsi="Times New Roman" w:cs="Times New Roman"/>
          <w:color w:val="000000" w:themeColor="text1"/>
          <w:sz w:val="24"/>
          <w:szCs w:val="24"/>
        </w:rPr>
        <w:t>(r=</w:t>
      </w:r>
      <w:r w:rsidR="00717565">
        <w:rPr>
          <w:rFonts w:ascii="Times New Roman" w:hAnsi="Times New Roman" w:cs="Times New Roman"/>
          <w:color w:val="000000" w:themeColor="text1"/>
          <w:sz w:val="24"/>
          <w:szCs w:val="24"/>
        </w:rPr>
        <w:t>-0.8</w:t>
      </w:r>
      <w:r w:rsidR="00717565" w:rsidRPr="00717565">
        <w:rPr>
          <w:rFonts w:ascii="Times New Roman" w:hAnsi="Times New Roman" w:cs="Times New Roman"/>
          <w:color w:val="000000" w:themeColor="text1"/>
          <w:sz w:val="24"/>
          <w:szCs w:val="24"/>
        </w:rPr>
        <w:t>0; p&lt;0.0</w:t>
      </w:r>
      <w:r w:rsidR="00717565">
        <w:rPr>
          <w:rFonts w:ascii="Times New Roman" w:hAnsi="Times New Roman" w:cs="Times New Roman"/>
          <w:color w:val="000000" w:themeColor="text1"/>
          <w:sz w:val="24"/>
          <w:szCs w:val="24"/>
        </w:rPr>
        <w:t>01</w:t>
      </w:r>
      <w:r w:rsidR="00717565" w:rsidRPr="00717565">
        <w:rPr>
          <w:rFonts w:ascii="Times New Roman" w:hAnsi="Times New Roman" w:cs="Times New Roman"/>
          <w:color w:val="000000" w:themeColor="text1"/>
          <w:sz w:val="24"/>
          <w:szCs w:val="24"/>
        </w:rPr>
        <w:t>)</w:t>
      </w:r>
      <w:r w:rsidR="00717565">
        <w:rPr>
          <w:rFonts w:ascii="Times New Roman" w:hAnsi="Times New Roman" w:cs="Times New Roman"/>
          <w:color w:val="000000" w:themeColor="text1"/>
          <w:sz w:val="24"/>
          <w:szCs w:val="24"/>
        </w:rPr>
        <w:t xml:space="preserve"> </w:t>
      </w:r>
      <w:r w:rsidR="00821D16">
        <w:rPr>
          <w:rFonts w:ascii="Times New Roman" w:hAnsi="Times New Roman" w:cs="Times New Roman"/>
          <w:color w:val="000000" w:themeColor="text1"/>
          <w:sz w:val="24"/>
          <w:szCs w:val="24"/>
        </w:rPr>
        <w:t>(Table 4.3</w:t>
      </w:r>
      <w:r w:rsidR="00717565">
        <w:rPr>
          <w:rFonts w:ascii="Times New Roman" w:hAnsi="Times New Roman" w:cs="Times New Roman"/>
          <w:color w:val="000000" w:themeColor="text1"/>
          <w:sz w:val="24"/>
          <w:szCs w:val="24"/>
        </w:rPr>
        <w:t>).</w:t>
      </w:r>
    </w:p>
    <w:p w:rsidR="00B93E7D" w:rsidRDefault="00B93E7D">
      <w:pPr>
        <w:rPr>
          <w:rFonts w:ascii="Times New Roman" w:hAnsi="Times New Roman" w:cs="Times New Roman"/>
          <w:b/>
          <w:bCs/>
          <w:color w:val="000000" w:themeColor="text1"/>
          <w:sz w:val="24"/>
          <w:szCs w:val="24"/>
        </w:rPr>
      </w:pPr>
    </w:p>
    <w:p w:rsidR="008624C4" w:rsidRPr="002846F7" w:rsidRDefault="00FE2000" w:rsidP="00DD318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4.3</w:t>
      </w:r>
      <w:r w:rsidR="008624C4" w:rsidRPr="002846F7">
        <w:rPr>
          <w:rFonts w:ascii="Times New Roman" w:hAnsi="Times New Roman" w:cs="Times New Roman"/>
          <w:b/>
          <w:bCs/>
          <w:color w:val="000000" w:themeColor="text1"/>
          <w:sz w:val="24"/>
          <w:szCs w:val="24"/>
        </w:rPr>
        <w:t xml:space="preserve"> </w:t>
      </w:r>
      <w:r w:rsidR="00D663B8" w:rsidRPr="002846F7">
        <w:rPr>
          <w:rFonts w:ascii="Times New Roman" w:hAnsi="Times New Roman" w:cs="Times New Roman"/>
          <w:color w:val="000000" w:themeColor="text1"/>
          <w:sz w:val="24"/>
          <w:szCs w:val="24"/>
        </w:rPr>
        <w:t>Canonical</w:t>
      </w:r>
      <w:r w:rsidR="008624C4" w:rsidRPr="002846F7">
        <w:rPr>
          <w:rFonts w:ascii="Times New Roman" w:hAnsi="Times New Roman" w:cs="Times New Roman"/>
          <w:color w:val="000000" w:themeColor="text1"/>
          <w:sz w:val="24"/>
          <w:szCs w:val="24"/>
        </w:rPr>
        <w:t xml:space="preserve"> correlation coefficient matrix of carcass characteristics of the experimental broiler birds fed diets supplemented with different levels of lemon </w:t>
      </w:r>
      <w:r w:rsidR="00CE48CA">
        <w:rPr>
          <w:rFonts w:ascii="Times New Roman" w:hAnsi="Times New Roman" w:cs="Times New Roman"/>
          <w:color w:val="000000" w:themeColor="text1"/>
          <w:sz w:val="24"/>
          <w:szCs w:val="24"/>
        </w:rPr>
        <w:t xml:space="preserve">juice </w:t>
      </w:r>
      <w:r w:rsidR="008624C4" w:rsidRPr="002846F7">
        <w:rPr>
          <w:rFonts w:ascii="Times New Roman" w:hAnsi="Times New Roman" w:cs="Times New Roman"/>
          <w:color w:val="000000" w:themeColor="text1"/>
          <w:sz w:val="24"/>
          <w:szCs w:val="24"/>
        </w:rPr>
        <w:t xml:space="preserve">and molasses </w:t>
      </w:r>
      <w:r w:rsidR="00CE48CA">
        <w:rPr>
          <w:rFonts w:ascii="Times New Roman" w:hAnsi="Times New Roman" w:cs="Times New Roman"/>
          <w:color w:val="000000" w:themeColor="text1"/>
          <w:sz w:val="24"/>
          <w:szCs w:val="24"/>
        </w:rPr>
        <w:t xml:space="preserve">at </w:t>
      </w:r>
      <w:r w:rsidR="008624C4" w:rsidRPr="002846F7">
        <w:rPr>
          <w:rFonts w:ascii="Times New Roman" w:hAnsi="Times New Roman" w:cs="Times New Roman"/>
          <w:color w:val="000000" w:themeColor="text1"/>
          <w:sz w:val="24"/>
          <w:szCs w:val="24"/>
        </w:rPr>
        <w:t>4</w:t>
      </w:r>
      <w:r w:rsidR="008624C4" w:rsidRPr="002846F7">
        <w:rPr>
          <w:rFonts w:ascii="Times New Roman" w:hAnsi="Times New Roman" w:cs="Times New Roman"/>
          <w:color w:val="000000" w:themeColor="text1"/>
          <w:sz w:val="24"/>
          <w:szCs w:val="24"/>
          <w:vertAlign w:val="superscript"/>
        </w:rPr>
        <w:t>th</w:t>
      </w:r>
      <w:r w:rsidR="008624C4" w:rsidRPr="002846F7">
        <w:rPr>
          <w:rFonts w:ascii="Times New Roman" w:hAnsi="Times New Roman" w:cs="Times New Roman"/>
          <w:color w:val="000000" w:themeColor="text1"/>
          <w:sz w:val="24"/>
          <w:szCs w:val="24"/>
        </w:rPr>
        <w:t xml:space="preserve"> week</w:t>
      </w:r>
      <w:r w:rsidR="00CE48CA">
        <w:rPr>
          <w:rFonts w:ascii="Times New Roman" w:hAnsi="Times New Roman" w:cs="Times New Roman"/>
          <w:color w:val="000000" w:themeColor="text1"/>
          <w:sz w:val="24"/>
          <w:szCs w:val="24"/>
        </w:rPr>
        <w:t>.</w:t>
      </w:r>
    </w:p>
    <w:p w:rsidR="008624C4" w:rsidRPr="002846F7" w:rsidRDefault="008624C4" w:rsidP="008624C4">
      <w:pPr>
        <w:spacing w:after="0" w:line="240" w:lineRule="auto"/>
        <w:jc w:val="both"/>
        <w:rPr>
          <w:rFonts w:ascii="Times New Roman" w:hAnsi="Times New Roman" w:cs="Times New Roman"/>
          <w:color w:val="000000" w:themeColor="text1"/>
          <w:sz w:val="20"/>
          <w:szCs w:val="24"/>
        </w:rPr>
      </w:pPr>
    </w:p>
    <w:tbl>
      <w:tblPr>
        <w:tblW w:w="8640" w:type="dxa"/>
        <w:tblInd w:w="93" w:type="dxa"/>
        <w:tblLook w:val="04A0"/>
      </w:tblPr>
      <w:tblGrid>
        <w:gridCol w:w="960"/>
        <w:gridCol w:w="960"/>
        <w:gridCol w:w="960"/>
        <w:gridCol w:w="960"/>
        <w:gridCol w:w="960"/>
        <w:gridCol w:w="960"/>
        <w:gridCol w:w="960"/>
        <w:gridCol w:w="960"/>
        <w:gridCol w:w="960"/>
      </w:tblGrid>
      <w:tr w:rsidR="008624C4" w:rsidRPr="009A2480" w:rsidTr="00DD3184">
        <w:trPr>
          <w:trHeight w:val="202"/>
        </w:trPr>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DP</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BMW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TMW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DW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LW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HW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SW</w:t>
            </w:r>
          </w:p>
        </w:tc>
        <w:tc>
          <w:tcPr>
            <w:tcW w:w="960" w:type="dxa"/>
            <w:tcBorders>
              <w:top w:val="single" w:sz="4" w:space="0" w:color="auto"/>
              <w:bottom w:val="single" w:sz="4" w:space="0" w:color="auto"/>
            </w:tcBorders>
            <w:shd w:val="clear" w:color="auto" w:fill="auto"/>
            <w:noWrap/>
            <w:vAlign w:val="bottom"/>
            <w:hideMark/>
          </w:tcPr>
          <w:p w:rsidR="008624C4" w:rsidRPr="009A2480" w:rsidRDefault="008624C4"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AF</w:t>
            </w:r>
            <w:r w:rsidR="00CE48CA">
              <w:rPr>
                <w:rFonts w:ascii="Times New Roman" w:eastAsia="Times New Roman" w:hAnsi="Times New Roman" w:cs="Times New Roman"/>
                <w:color w:val="000000" w:themeColor="text1"/>
                <w:sz w:val="20"/>
                <w:szCs w:val="24"/>
              </w:rPr>
              <w:t>W</w:t>
            </w:r>
          </w:p>
        </w:tc>
      </w:tr>
      <w:tr w:rsidR="00DF535F" w:rsidRPr="009A2480" w:rsidTr="00DD3184">
        <w:trPr>
          <w:trHeight w:val="202"/>
        </w:trPr>
        <w:tc>
          <w:tcPr>
            <w:tcW w:w="960" w:type="dxa"/>
            <w:tcBorders>
              <w:top w:val="single" w:sz="4" w:space="0" w:color="auto"/>
            </w:tcBorders>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DP</w:t>
            </w: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tcBorders>
              <w:top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BMW</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-0.27</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80"/>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TMW</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-0.16</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-0.36</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DW</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-0.01</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-0.65</w:t>
            </w:r>
            <w:r w:rsidRPr="009A2480">
              <w:rPr>
                <w:rFonts w:ascii="Times New Roman" w:hAnsi="Times New Roman" w:cs="Times New Roman"/>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0.06</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LW</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-0.37</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-0.61</w:t>
            </w:r>
            <w:r w:rsidR="003E5281" w:rsidRPr="009A2480">
              <w:rPr>
                <w:rFonts w:ascii="Times New Roman" w:hAnsi="Times New Roman" w:cs="Times New Roman"/>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-0.02</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w:t>
            </w:r>
            <w:r w:rsidRPr="00926859">
              <w:rPr>
                <w:rFonts w:ascii="Times New Roman" w:hAnsi="Times New Roman" w:cs="Times New Roman"/>
                <w:b/>
                <w:color w:val="000000"/>
                <w:sz w:val="20"/>
                <w:szCs w:val="24"/>
              </w:rPr>
              <w:t>.56</w:t>
            </w:r>
            <w:r w:rsidR="003E5281" w:rsidRPr="00926859">
              <w:rPr>
                <w:rFonts w:ascii="Times New Roman" w:hAnsi="Times New Roman" w:cs="Times New Roman"/>
                <w:b/>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HW</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-0.06</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-0.51</w:t>
            </w:r>
            <w:r w:rsidR="003E5281" w:rsidRPr="009A2480">
              <w:rPr>
                <w:rFonts w:ascii="Times New Roman" w:hAnsi="Times New Roman" w:cs="Times New Roman"/>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0.70</w:t>
            </w:r>
            <w:r w:rsidR="003E5281" w:rsidRPr="009A2480">
              <w:rPr>
                <w:rFonts w:ascii="Times New Roman" w:hAnsi="Times New Roman" w:cs="Times New Roman"/>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0.03</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0.29</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SW</w:t>
            </w:r>
          </w:p>
        </w:tc>
        <w:tc>
          <w:tcPr>
            <w:tcW w:w="960" w:type="dxa"/>
            <w:shd w:val="clear" w:color="auto" w:fill="auto"/>
            <w:noWrap/>
            <w:vAlign w:val="bottom"/>
            <w:hideMark/>
          </w:tcPr>
          <w:p w:rsidR="00DF535F" w:rsidRPr="00926859" w:rsidRDefault="00DF535F" w:rsidP="00DF535F">
            <w:pPr>
              <w:spacing w:after="0" w:line="240" w:lineRule="auto"/>
              <w:rPr>
                <w:rFonts w:ascii="Times New Roman" w:hAnsi="Times New Roman" w:cs="Times New Roman"/>
                <w:b/>
                <w:color w:val="000000"/>
                <w:sz w:val="20"/>
                <w:szCs w:val="24"/>
                <w:vertAlign w:val="superscript"/>
              </w:rPr>
            </w:pPr>
            <w:r w:rsidRPr="00926859">
              <w:rPr>
                <w:rFonts w:ascii="Times New Roman" w:hAnsi="Times New Roman" w:cs="Times New Roman"/>
                <w:b/>
                <w:color w:val="000000"/>
                <w:sz w:val="20"/>
                <w:szCs w:val="24"/>
              </w:rPr>
              <w:t>-0.71</w:t>
            </w:r>
            <w:r w:rsidRPr="00926859">
              <w:rPr>
                <w:rFonts w:ascii="Times New Roman" w:hAnsi="Times New Roman" w:cs="Times New Roman"/>
                <w:b/>
                <w:color w:val="000000"/>
                <w:sz w:val="20"/>
                <w:szCs w:val="24"/>
                <w:vertAlign w:val="superscript"/>
              </w:rPr>
              <w:t>**</w:t>
            </w:r>
          </w:p>
        </w:tc>
        <w:tc>
          <w:tcPr>
            <w:tcW w:w="960" w:type="dxa"/>
            <w:shd w:val="clear" w:color="auto" w:fill="auto"/>
            <w:noWrap/>
            <w:vAlign w:val="bottom"/>
            <w:hideMark/>
          </w:tcPr>
          <w:p w:rsidR="00DF535F" w:rsidRPr="00926859" w:rsidRDefault="00DF535F" w:rsidP="00DF535F">
            <w:pPr>
              <w:spacing w:after="0" w:line="240" w:lineRule="auto"/>
              <w:rPr>
                <w:rFonts w:ascii="Times New Roman" w:hAnsi="Times New Roman" w:cs="Times New Roman"/>
                <w:b/>
                <w:color w:val="000000"/>
                <w:sz w:val="20"/>
                <w:szCs w:val="24"/>
                <w:vertAlign w:val="superscript"/>
              </w:rPr>
            </w:pPr>
            <w:r w:rsidRPr="00926859">
              <w:rPr>
                <w:rFonts w:ascii="Times New Roman" w:hAnsi="Times New Roman" w:cs="Times New Roman"/>
                <w:b/>
                <w:color w:val="000000"/>
                <w:sz w:val="20"/>
                <w:szCs w:val="24"/>
              </w:rPr>
              <w:t>0.53</w:t>
            </w:r>
            <w:r w:rsidR="003E5281" w:rsidRPr="00926859">
              <w:rPr>
                <w:rFonts w:ascii="Times New Roman" w:hAnsi="Times New Roman" w:cs="Times New Roman"/>
                <w:b/>
                <w:color w:val="000000"/>
                <w:sz w:val="20"/>
                <w:szCs w:val="24"/>
                <w:vertAlign w:val="superscript"/>
              </w:rPr>
              <w:t>*</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-0.39</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-0.17</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0.23</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-0.23</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p>
        </w:tc>
      </w:tr>
      <w:tr w:rsidR="00DF535F" w:rsidRPr="009A2480" w:rsidTr="00DD3184">
        <w:trPr>
          <w:trHeight w:val="202"/>
        </w:trPr>
        <w:tc>
          <w:tcPr>
            <w:tcW w:w="960" w:type="dxa"/>
            <w:tcBorders>
              <w:bottom w:val="single" w:sz="4" w:space="0" w:color="auto"/>
            </w:tcBorders>
            <w:shd w:val="clear" w:color="auto" w:fill="auto"/>
            <w:noWrap/>
            <w:vAlign w:val="bottom"/>
            <w:hideMark/>
          </w:tcPr>
          <w:p w:rsidR="00DF535F" w:rsidRPr="009A2480" w:rsidRDefault="00DF535F" w:rsidP="008624C4">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AF</w:t>
            </w:r>
            <w:r w:rsidR="00CE48CA">
              <w:rPr>
                <w:rFonts w:ascii="Times New Roman" w:eastAsia="Times New Roman" w:hAnsi="Times New Roman" w:cs="Times New Roman"/>
                <w:color w:val="000000" w:themeColor="text1"/>
                <w:sz w:val="20"/>
                <w:szCs w:val="24"/>
              </w:rPr>
              <w:t>W</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0.13</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w:t>
            </w:r>
            <w:r w:rsidRPr="00926859">
              <w:rPr>
                <w:rFonts w:ascii="Times New Roman" w:hAnsi="Times New Roman" w:cs="Times New Roman"/>
                <w:b/>
                <w:color w:val="000000"/>
                <w:sz w:val="20"/>
                <w:szCs w:val="24"/>
              </w:rPr>
              <w:t>0.80</w:t>
            </w:r>
            <w:r w:rsidR="003E5281" w:rsidRPr="00926859">
              <w:rPr>
                <w:rFonts w:ascii="Times New Roman" w:hAnsi="Times New Roman" w:cs="Times New Roman"/>
                <w:b/>
                <w:color w:val="000000"/>
                <w:sz w:val="20"/>
                <w:szCs w:val="24"/>
                <w:vertAlign w:val="superscript"/>
              </w:rPr>
              <w:t>***</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0.40</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0.27</w:t>
            </w:r>
          </w:p>
        </w:tc>
        <w:tc>
          <w:tcPr>
            <w:tcW w:w="960" w:type="dxa"/>
            <w:tcBorders>
              <w:bottom w:val="single" w:sz="4" w:space="0" w:color="auto"/>
            </w:tcBorders>
            <w:shd w:val="clear" w:color="auto" w:fill="auto"/>
            <w:noWrap/>
            <w:vAlign w:val="bottom"/>
            <w:hideMark/>
          </w:tcPr>
          <w:p w:rsidR="00DF535F" w:rsidRPr="00926859" w:rsidRDefault="00DF535F" w:rsidP="00DF535F">
            <w:pPr>
              <w:spacing w:after="0" w:line="240" w:lineRule="auto"/>
              <w:rPr>
                <w:rFonts w:ascii="Times New Roman" w:hAnsi="Times New Roman" w:cs="Times New Roman"/>
                <w:b/>
                <w:color w:val="000000"/>
                <w:sz w:val="20"/>
                <w:szCs w:val="24"/>
                <w:vertAlign w:val="superscript"/>
              </w:rPr>
            </w:pPr>
            <w:r w:rsidRPr="00926859">
              <w:rPr>
                <w:rFonts w:ascii="Times New Roman" w:hAnsi="Times New Roman" w:cs="Times New Roman"/>
                <w:b/>
                <w:color w:val="000000"/>
                <w:sz w:val="20"/>
                <w:szCs w:val="24"/>
              </w:rPr>
              <w:t>0.50</w:t>
            </w:r>
            <w:r w:rsidR="003E5281" w:rsidRPr="00926859">
              <w:rPr>
                <w:rFonts w:ascii="Times New Roman" w:hAnsi="Times New Roman" w:cs="Times New Roman"/>
                <w:b/>
                <w:color w:val="000000"/>
                <w:sz w:val="20"/>
                <w:szCs w:val="24"/>
                <w:vertAlign w:val="superscript"/>
              </w:rPr>
              <w:t>*</w:t>
            </w:r>
          </w:p>
        </w:tc>
        <w:tc>
          <w:tcPr>
            <w:tcW w:w="960" w:type="dxa"/>
            <w:tcBorders>
              <w:bottom w:val="single" w:sz="4" w:space="0" w:color="auto"/>
            </w:tcBorders>
            <w:shd w:val="clear" w:color="auto" w:fill="auto"/>
            <w:noWrap/>
            <w:vAlign w:val="bottom"/>
            <w:hideMark/>
          </w:tcPr>
          <w:p w:rsidR="00DF535F" w:rsidRPr="00926859" w:rsidRDefault="00DF535F" w:rsidP="00DF535F">
            <w:pPr>
              <w:spacing w:after="0" w:line="240" w:lineRule="auto"/>
              <w:rPr>
                <w:rFonts w:ascii="Times New Roman" w:hAnsi="Times New Roman" w:cs="Times New Roman"/>
                <w:b/>
                <w:color w:val="000000"/>
                <w:sz w:val="20"/>
                <w:szCs w:val="24"/>
                <w:vertAlign w:val="superscript"/>
              </w:rPr>
            </w:pPr>
            <w:r w:rsidRPr="00926859">
              <w:rPr>
                <w:rFonts w:ascii="Times New Roman" w:hAnsi="Times New Roman" w:cs="Times New Roman"/>
                <w:b/>
                <w:color w:val="000000"/>
                <w:sz w:val="20"/>
                <w:szCs w:val="24"/>
              </w:rPr>
              <w:t>0.54</w:t>
            </w:r>
            <w:r w:rsidR="003E5281" w:rsidRPr="00926859">
              <w:rPr>
                <w:rFonts w:ascii="Times New Roman" w:hAnsi="Times New Roman" w:cs="Times New Roman"/>
                <w:b/>
                <w:color w:val="000000"/>
                <w:sz w:val="20"/>
                <w:szCs w:val="24"/>
                <w:vertAlign w:val="superscript"/>
              </w:rPr>
              <w:t>*</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-0.46</w:t>
            </w:r>
          </w:p>
        </w:tc>
        <w:tc>
          <w:tcPr>
            <w:tcW w:w="960" w:type="dxa"/>
            <w:tcBorders>
              <w:bottom w:val="single" w:sz="4" w:space="0" w:color="auto"/>
            </w:tcBorders>
            <w:shd w:val="clear" w:color="auto" w:fill="auto"/>
            <w:noWrap/>
            <w:vAlign w:val="bottom"/>
            <w:hideMark/>
          </w:tcPr>
          <w:p w:rsidR="00DF535F" w:rsidRPr="009A2480" w:rsidRDefault="00DF535F" w:rsidP="00DF535F">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0.01</w:t>
            </w:r>
          </w:p>
        </w:tc>
      </w:tr>
    </w:tbl>
    <w:p w:rsidR="00B93E7D" w:rsidRDefault="008624C4" w:rsidP="008624C4">
      <w:pPr>
        <w:spacing w:after="0" w:line="240" w:lineRule="auto"/>
        <w:jc w:val="both"/>
        <w:rPr>
          <w:rFonts w:ascii="Times New Roman" w:hAnsi="Times New Roman" w:cs="Times New Roman"/>
          <w:color w:val="000000" w:themeColor="text1"/>
          <w:sz w:val="16"/>
          <w:szCs w:val="24"/>
        </w:rPr>
      </w:pPr>
      <w:r w:rsidRPr="002846F7">
        <w:rPr>
          <w:rFonts w:ascii="Times New Roman" w:hAnsi="Times New Roman" w:cs="Times New Roman"/>
          <w:color w:val="000000" w:themeColor="text1"/>
          <w:sz w:val="16"/>
          <w:szCs w:val="24"/>
        </w:rPr>
        <w:t>DP=Dressing percent; BMW=Breast muscle weight; TMW=Thigh muscle weight; DW=Drumstick weight; LW=Liver weight; HW=H</w:t>
      </w:r>
      <w:r w:rsidR="00CE48CA">
        <w:rPr>
          <w:rFonts w:ascii="Times New Roman" w:hAnsi="Times New Roman" w:cs="Times New Roman"/>
          <w:color w:val="000000" w:themeColor="text1"/>
          <w:sz w:val="16"/>
          <w:szCs w:val="24"/>
        </w:rPr>
        <w:t>eart weight; SW=Skin weight; AFW</w:t>
      </w:r>
      <w:r w:rsidRPr="002846F7">
        <w:rPr>
          <w:rFonts w:ascii="Times New Roman" w:hAnsi="Times New Roman" w:cs="Times New Roman"/>
          <w:color w:val="000000" w:themeColor="text1"/>
          <w:sz w:val="16"/>
          <w:szCs w:val="24"/>
        </w:rPr>
        <w:t>=Abdominal fat weight</w:t>
      </w:r>
      <w:r w:rsidR="0095400F">
        <w:rPr>
          <w:rFonts w:ascii="Times New Roman" w:hAnsi="Times New Roman" w:cs="Times New Roman"/>
          <w:color w:val="000000" w:themeColor="text1"/>
          <w:sz w:val="16"/>
          <w:szCs w:val="24"/>
        </w:rPr>
        <w:t xml:space="preserve">; </w:t>
      </w:r>
      <w:r w:rsidR="0095400F" w:rsidRPr="0095400F">
        <w:rPr>
          <w:rFonts w:ascii="Times New Roman" w:hAnsi="Times New Roman" w:cs="Times New Roman"/>
          <w:color w:val="000000" w:themeColor="text1"/>
          <w:sz w:val="16"/>
          <w:szCs w:val="24"/>
        </w:rPr>
        <w:t>*=Significant (P&lt;0.05); **=Significant (P&lt;0.01)</w:t>
      </w:r>
      <w:r w:rsidR="0095400F">
        <w:rPr>
          <w:rFonts w:ascii="Times New Roman" w:hAnsi="Times New Roman" w:cs="Times New Roman"/>
          <w:color w:val="000000" w:themeColor="text1"/>
          <w:sz w:val="16"/>
          <w:szCs w:val="24"/>
        </w:rPr>
        <w:t xml:space="preserve">; </w:t>
      </w:r>
      <w:r w:rsidR="0095400F" w:rsidRPr="0095400F">
        <w:rPr>
          <w:rFonts w:ascii="Times New Roman" w:hAnsi="Times New Roman" w:cs="Times New Roman"/>
          <w:color w:val="000000" w:themeColor="text1"/>
          <w:sz w:val="16"/>
          <w:szCs w:val="24"/>
        </w:rPr>
        <w:t>*</w:t>
      </w:r>
      <w:r w:rsidR="0095400F">
        <w:rPr>
          <w:rFonts w:ascii="Times New Roman" w:hAnsi="Times New Roman" w:cs="Times New Roman"/>
          <w:color w:val="000000" w:themeColor="text1"/>
          <w:sz w:val="16"/>
          <w:szCs w:val="24"/>
        </w:rPr>
        <w:t>*</w:t>
      </w:r>
      <w:r w:rsidR="0095400F" w:rsidRPr="0095400F">
        <w:rPr>
          <w:rFonts w:ascii="Times New Roman" w:hAnsi="Times New Roman" w:cs="Times New Roman"/>
          <w:color w:val="000000" w:themeColor="text1"/>
          <w:sz w:val="16"/>
          <w:szCs w:val="24"/>
        </w:rPr>
        <w:t>*=Significant (P&lt;0.0</w:t>
      </w:r>
      <w:r w:rsidR="0095400F">
        <w:rPr>
          <w:rFonts w:ascii="Times New Roman" w:hAnsi="Times New Roman" w:cs="Times New Roman"/>
          <w:color w:val="000000" w:themeColor="text1"/>
          <w:sz w:val="16"/>
          <w:szCs w:val="24"/>
        </w:rPr>
        <w:t>0</w:t>
      </w:r>
      <w:r w:rsidR="0095400F" w:rsidRPr="0095400F">
        <w:rPr>
          <w:rFonts w:ascii="Times New Roman" w:hAnsi="Times New Roman" w:cs="Times New Roman"/>
          <w:color w:val="000000" w:themeColor="text1"/>
          <w:sz w:val="16"/>
          <w:szCs w:val="24"/>
        </w:rPr>
        <w:t>1)</w:t>
      </w:r>
    </w:p>
    <w:p w:rsidR="00D663B8" w:rsidRPr="00717565" w:rsidRDefault="00D663B8">
      <w:pPr>
        <w:rPr>
          <w:rFonts w:ascii="Times New Roman" w:hAnsi="Times New Roman" w:cs="Times New Roman"/>
          <w:color w:val="000000" w:themeColor="text1"/>
          <w:sz w:val="24"/>
          <w:szCs w:val="24"/>
        </w:rPr>
      </w:pPr>
    </w:p>
    <w:p w:rsidR="00B93E7D" w:rsidRPr="00717565" w:rsidRDefault="00717565" w:rsidP="00DD3184">
      <w:pPr>
        <w:spacing w:line="360" w:lineRule="auto"/>
        <w:jc w:val="both"/>
        <w:rPr>
          <w:rFonts w:ascii="Times New Roman" w:hAnsi="Times New Roman" w:cs="Times New Roman"/>
          <w:color w:val="000000" w:themeColor="text1"/>
          <w:sz w:val="24"/>
          <w:szCs w:val="24"/>
        </w:rPr>
      </w:pPr>
      <w:r w:rsidRPr="00717565">
        <w:rPr>
          <w:rFonts w:ascii="Times New Roman" w:hAnsi="Times New Roman" w:cs="Times New Roman"/>
          <w:color w:val="000000" w:themeColor="text1"/>
          <w:sz w:val="24"/>
          <w:szCs w:val="24"/>
        </w:rPr>
        <w:t xml:space="preserve">Marginal </w:t>
      </w:r>
      <w:r>
        <w:rPr>
          <w:rFonts w:ascii="Times New Roman" w:hAnsi="Times New Roman" w:cs="Times New Roman"/>
          <w:color w:val="000000" w:themeColor="text1"/>
          <w:sz w:val="24"/>
          <w:szCs w:val="24"/>
        </w:rPr>
        <w:t xml:space="preserve">means of </w:t>
      </w:r>
      <w:r w:rsidR="00E53FE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dressing percent, abdominal fat</w:t>
      </w:r>
      <w:r w:rsidR="00CE48CA">
        <w:rPr>
          <w:rFonts w:ascii="Times New Roman" w:hAnsi="Times New Roman" w:cs="Times New Roman"/>
          <w:color w:val="000000" w:themeColor="text1"/>
          <w:sz w:val="24"/>
          <w:szCs w:val="24"/>
        </w:rPr>
        <w:t xml:space="preserve"> weight</w:t>
      </w:r>
      <w:r>
        <w:rPr>
          <w:rFonts w:ascii="Times New Roman" w:hAnsi="Times New Roman" w:cs="Times New Roman"/>
          <w:color w:val="000000" w:themeColor="text1"/>
          <w:sz w:val="24"/>
          <w:szCs w:val="24"/>
        </w:rPr>
        <w:t xml:space="preserve">, breast muscle weight and thigh muscle weight </w:t>
      </w:r>
      <w:r w:rsidR="00E53FED">
        <w:rPr>
          <w:rFonts w:ascii="Times New Roman" w:hAnsi="Times New Roman" w:cs="Times New Roman"/>
          <w:color w:val="000000" w:themeColor="text1"/>
          <w:sz w:val="24"/>
          <w:szCs w:val="24"/>
        </w:rPr>
        <w:t>fitted against the profile plot differed significantly</w:t>
      </w:r>
      <w:r w:rsidR="00427A39">
        <w:rPr>
          <w:rFonts w:ascii="Times New Roman" w:hAnsi="Times New Roman" w:cs="Times New Roman"/>
          <w:color w:val="000000" w:themeColor="text1"/>
          <w:sz w:val="24"/>
          <w:szCs w:val="24"/>
        </w:rPr>
        <w:t xml:space="preserve"> </w:t>
      </w:r>
      <w:r w:rsidR="00486AF5">
        <w:rPr>
          <w:rFonts w:ascii="Times New Roman" w:hAnsi="Times New Roman" w:cs="Times New Roman"/>
          <w:color w:val="000000" w:themeColor="text1"/>
          <w:sz w:val="24"/>
          <w:szCs w:val="24"/>
        </w:rPr>
        <w:t xml:space="preserve">exhibiting non-parallel trends </w:t>
      </w:r>
      <w:r w:rsidR="00427A39">
        <w:rPr>
          <w:rFonts w:ascii="Times New Roman" w:hAnsi="Times New Roman" w:cs="Times New Roman"/>
          <w:color w:val="000000" w:themeColor="text1"/>
          <w:sz w:val="24"/>
          <w:szCs w:val="24"/>
        </w:rPr>
        <w:t>between lemon juice supplemented and non-supplemented groups at varying levels of molasses concentration (Figure 4.7</w:t>
      </w:r>
      <w:r w:rsidR="00427A39" w:rsidRPr="00427A39">
        <w:rPr>
          <w:rFonts w:ascii="Times New Roman" w:hAnsi="Times New Roman" w:cs="Times New Roman"/>
          <w:color w:val="000000" w:themeColor="text1"/>
          <w:sz w:val="24"/>
          <w:szCs w:val="24"/>
        </w:rPr>
        <w:t>-4.</w:t>
      </w:r>
      <w:r w:rsidR="00427A39">
        <w:rPr>
          <w:rFonts w:ascii="Times New Roman" w:hAnsi="Times New Roman" w:cs="Times New Roman"/>
          <w:color w:val="000000" w:themeColor="text1"/>
          <w:sz w:val="24"/>
          <w:szCs w:val="24"/>
        </w:rPr>
        <w:t>10</w:t>
      </w:r>
      <w:r w:rsidR="00427A39" w:rsidRPr="00427A39">
        <w:rPr>
          <w:rFonts w:ascii="Times New Roman" w:hAnsi="Times New Roman" w:cs="Times New Roman"/>
          <w:color w:val="000000" w:themeColor="text1"/>
          <w:sz w:val="24"/>
          <w:szCs w:val="24"/>
        </w:rPr>
        <w:t>).</w:t>
      </w:r>
    </w:p>
    <w:p w:rsidR="00717565" w:rsidRPr="00717565" w:rsidRDefault="00717565">
      <w:pPr>
        <w:rPr>
          <w:rFonts w:ascii="Times New Roman" w:hAnsi="Times New Roman" w:cs="Times New Roman"/>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0"/>
      </w:tblGrid>
      <w:tr w:rsidR="0033154B" w:rsidRPr="002846F7" w:rsidTr="008624C4">
        <w:trPr>
          <w:trHeight w:val="20"/>
        </w:trPr>
        <w:tc>
          <w:tcPr>
            <w:tcW w:w="4320" w:type="dxa"/>
          </w:tcPr>
          <w:p w:rsidR="0033154B" w:rsidRPr="002846F7" w:rsidRDefault="00390C06" w:rsidP="008624C4">
            <w:pPr>
              <w:pStyle w:val="Default"/>
              <w:spacing w:line="360" w:lineRule="auto"/>
              <w:jc w:val="both"/>
              <w:outlineLvl w:val="0"/>
              <w:rPr>
                <w:b/>
                <w:bCs/>
                <w:color w:val="000000" w:themeColor="text1"/>
              </w:rPr>
            </w:pPr>
            <w:r w:rsidRPr="002846F7">
              <w:rPr>
                <w:b/>
                <w:bCs/>
                <w:noProof/>
                <w:color w:val="000000" w:themeColor="text1"/>
              </w:rPr>
              <w:lastRenderedPageBreak/>
              <w:drawing>
                <wp:anchor distT="0" distB="0" distL="114300" distR="114300" simplePos="0" relativeHeight="251682816" behindDoc="0" locked="0" layoutInCell="1" allowOverlap="1">
                  <wp:simplePos x="0" y="0"/>
                  <wp:positionH relativeFrom="column">
                    <wp:posOffset>-68580</wp:posOffset>
                  </wp:positionH>
                  <wp:positionV relativeFrom="paragraph">
                    <wp:posOffset>0</wp:posOffset>
                  </wp:positionV>
                  <wp:extent cx="2647950" cy="2286000"/>
                  <wp:effectExtent l="19050" t="0" r="0" b="0"/>
                  <wp:wrapNone/>
                  <wp:docPr id="3"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l="2698" t="8295" r="2357" b="5065"/>
                          <a:stretch>
                            <a:fillRect/>
                          </a:stretch>
                        </pic:blipFill>
                        <pic:spPr bwMode="auto">
                          <a:xfrm>
                            <a:off x="0" y="0"/>
                            <a:ext cx="2647950" cy="2286000"/>
                          </a:xfrm>
                          <a:prstGeom prst="rect">
                            <a:avLst/>
                          </a:prstGeom>
                          <a:noFill/>
                          <a:ln w="9525">
                            <a:noFill/>
                            <a:miter lim="800000"/>
                            <a:headEnd/>
                            <a:tailEnd/>
                          </a:ln>
                        </pic:spPr>
                      </pic:pic>
                    </a:graphicData>
                  </a:graphic>
                </wp:anchor>
              </w:drawing>
            </w: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tc>
        <w:tc>
          <w:tcPr>
            <w:tcW w:w="4320" w:type="dxa"/>
          </w:tcPr>
          <w:p w:rsidR="0033154B" w:rsidRPr="002846F7" w:rsidRDefault="00390C06" w:rsidP="008624C4">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34016" behindDoc="0" locked="0" layoutInCell="1" allowOverlap="1">
                  <wp:simplePos x="0" y="0"/>
                  <wp:positionH relativeFrom="column">
                    <wp:posOffset>7620</wp:posOffset>
                  </wp:positionH>
                  <wp:positionV relativeFrom="paragraph">
                    <wp:posOffset>0</wp:posOffset>
                  </wp:positionV>
                  <wp:extent cx="2647950" cy="2286000"/>
                  <wp:effectExtent l="19050" t="0" r="0" b="0"/>
                  <wp:wrapNone/>
                  <wp:docPr id="4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l="2421" t="8906" r="2421" b="4835"/>
                          <a:stretch>
                            <a:fillRect/>
                          </a:stretch>
                        </pic:blipFill>
                        <pic:spPr bwMode="auto">
                          <a:xfrm>
                            <a:off x="0" y="0"/>
                            <a:ext cx="2647950" cy="2286000"/>
                          </a:xfrm>
                          <a:prstGeom prst="rect">
                            <a:avLst/>
                          </a:prstGeom>
                          <a:noFill/>
                          <a:ln w="9525">
                            <a:noFill/>
                            <a:miter lim="800000"/>
                            <a:headEnd/>
                            <a:tailEnd/>
                          </a:ln>
                        </pic:spPr>
                      </pic:pic>
                    </a:graphicData>
                  </a:graphic>
                </wp:anchor>
              </w:drawing>
            </w:r>
          </w:p>
        </w:tc>
      </w:tr>
      <w:tr w:rsidR="0033154B" w:rsidRPr="002846F7" w:rsidTr="008624C4">
        <w:trPr>
          <w:trHeight w:val="20"/>
        </w:trPr>
        <w:tc>
          <w:tcPr>
            <w:tcW w:w="4320" w:type="dxa"/>
          </w:tcPr>
          <w:p w:rsidR="0033154B" w:rsidRPr="002846F7" w:rsidRDefault="00D4328C" w:rsidP="00D4328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Figure 4.7</w:t>
            </w:r>
            <w:r w:rsidR="00CE48CA">
              <w:rPr>
                <w:rFonts w:ascii="Times New Roman" w:hAnsi="Times New Roman" w:cs="Times New Roman"/>
                <w:color w:val="000000" w:themeColor="text1"/>
                <w:sz w:val="20"/>
                <w:szCs w:val="24"/>
              </w:rPr>
              <w:t xml:space="preserve"> Profile plot</w:t>
            </w:r>
            <w:r w:rsidR="0033154B" w:rsidRPr="002846F7">
              <w:rPr>
                <w:rFonts w:ascii="Times New Roman" w:hAnsi="Times New Roman" w:cs="Times New Roman"/>
                <w:color w:val="000000" w:themeColor="text1"/>
                <w:sz w:val="20"/>
                <w:szCs w:val="24"/>
              </w:rPr>
              <w:t xml:space="preserve"> of </w:t>
            </w:r>
            <w:r w:rsidR="002C237C">
              <w:rPr>
                <w:rFonts w:ascii="Times New Roman" w:hAnsi="Times New Roman" w:cs="Times New Roman"/>
                <w:color w:val="000000" w:themeColor="text1"/>
                <w:sz w:val="20"/>
                <w:szCs w:val="24"/>
              </w:rPr>
              <w:t xml:space="preserve">the </w:t>
            </w:r>
            <w:r w:rsidR="0033154B" w:rsidRPr="002846F7">
              <w:rPr>
                <w:rFonts w:ascii="Times New Roman" w:hAnsi="Times New Roman" w:cs="Times New Roman"/>
                <w:color w:val="000000" w:themeColor="text1"/>
                <w:sz w:val="20"/>
                <w:szCs w:val="24"/>
              </w:rPr>
              <w:t>marginal means for dressing percent at 4</w:t>
            </w:r>
            <w:r w:rsidR="0033154B" w:rsidRPr="002846F7">
              <w:rPr>
                <w:rFonts w:ascii="Times New Roman" w:hAnsi="Times New Roman" w:cs="Times New Roman"/>
                <w:color w:val="000000" w:themeColor="text1"/>
                <w:sz w:val="20"/>
                <w:szCs w:val="24"/>
                <w:vertAlign w:val="superscript"/>
              </w:rPr>
              <w:t>th</w:t>
            </w:r>
            <w:r w:rsidR="0033154B" w:rsidRPr="002846F7">
              <w:rPr>
                <w:rFonts w:ascii="Times New Roman" w:hAnsi="Times New Roman" w:cs="Times New Roman"/>
                <w:color w:val="000000" w:themeColor="text1"/>
                <w:sz w:val="20"/>
                <w:szCs w:val="24"/>
              </w:rPr>
              <w:t xml:space="preserve"> week</w:t>
            </w:r>
            <w:r w:rsidR="00CE48CA">
              <w:rPr>
                <w:rFonts w:ascii="Times New Roman" w:hAnsi="Times New Roman" w:cs="Times New Roman"/>
                <w:color w:val="000000" w:themeColor="text1"/>
                <w:sz w:val="20"/>
                <w:szCs w:val="24"/>
              </w:rPr>
              <w:t>.</w:t>
            </w:r>
          </w:p>
        </w:tc>
        <w:tc>
          <w:tcPr>
            <w:tcW w:w="4320" w:type="dxa"/>
          </w:tcPr>
          <w:p w:rsidR="0033154B" w:rsidRPr="002846F7" w:rsidRDefault="0033154B" w:rsidP="00D4328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 xml:space="preserve">Figure </w:t>
            </w:r>
            <w:r w:rsidR="00D4328C" w:rsidRPr="002846F7">
              <w:rPr>
                <w:rFonts w:ascii="Times New Roman" w:hAnsi="Times New Roman" w:cs="Times New Roman"/>
                <w:b/>
                <w:color w:val="000000" w:themeColor="text1"/>
                <w:sz w:val="20"/>
                <w:szCs w:val="24"/>
              </w:rPr>
              <w:t>4.</w:t>
            </w:r>
            <w:r w:rsidRPr="002846F7">
              <w:rPr>
                <w:rFonts w:ascii="Times New Roman" w:hAnsi="Times New Roman" w:cs="Times New Roman"/>
                <w:b/>
                <w:color w:val="000000" w:themeColor="text1"/>
                <w:sz w:val="20"/>
                <w:szCs w:val="24"/>
              </w:rPr>
              <w:t>8</w:t>
            </w:r>
            <w:r w:rsidR="00CE48CA">
              <w:rPr>
                <w:rFonts w:ascii="Times New Roman" w:hAnsi="Times New Roman" w:cs="Times New Roman"/>
                <w:color w:val="000000" w:themeColor="text1"/>
                <w:sz w:val="20"/>
                <w:szCs w:val="24"/>
              </w:rPr>
              <w:t xml:space="preserve"> Profile plot</w:t>
            </w:r>
            <w:r w:rsidRPr="002846F7">
              <w:rPr>
                <w:rFonts w:ascii="Times New Roman" w:hAnsi="Times New Roman" w:cs="Times New Roman"/>
                <w:color w:val="000000" w:themeColor="text1"/>
                <w:sz w:val="20"/>
                <w:szCs w:val="24"/>
              </w:rPr>
              <w:t xml:space="preserve"> of </w:t>
            </w:r>
            <w:r w:rsidR="002C237C">
              <w:rPr>
                <w:rFonts w:ascii="Times New Roman" w:hAnsi="Times New Roman" w:cs="Times New Roman"/>
                <w:color w:val="000000" w:themeColor="text1"/>
                <w:sz w:val="20"/>
                <w:szCs w:val="24"/>
              </w:rPr>
              <w:t xml:space="preserve">the </w:t>
            </w:r>
            <w:r w:rsidRPr="002846F7">
              <w:rPr>
                <w:rFonts w:ascii="Times New Roman" w:hAnsi="Times New Roman" w:cs="Times New Roman"/>
                <w:color w:val="000000" w:themeColor="text1"/>
                <w:sz w:val="20"/>
                <w:szCs w:val="24"/>
              </w:rPr>
              <w:t xml:space="preserve">marginal means for </w:t>
            </w:r>
            <w:r w:rsidR="00390C06" w:rsidRPr="002846F7">
              <w:rPr>
                <w:rFonts w:ascii="Times New Roman" w:hAnsi="Times New Roman" w:cs="Times New Roman"/>
                <w:color w:val="000000" w:themeColor="text1"/>
                <w:sz w:val="20"/>
                <w:szCs w:val="24"/>
              </w:rPr>
              <w:t>abdominal fat</w:t>
            </w:r>
            <w:r w:rsidRPr="002846F7">
              <w:rPr>
                <w:rFonts w:ascii="Times New Roman" w:hAnsi="Times New Roman" w:cs="Times New Roman"/>
                <w:color w:val="000000" w:themeColor="text1"/>
                <w:sz w:val="20"/>
                <w:szCs w:val="24"/>
              </w:rPr>
              <w:t xml:space="preserve"> </w:t>
            </w:r>
            <w:r w:rsidR="00944207">
              <w:rPr>
                <w:rFonts w:ascii="Times New Roman" w:hAnsi="Times New Roman" w:cs="Times New Roman"/>
                <w:color w:val="000000" w:themeColor="text1"/>
                <w:sz w:val="20"/>
                <w:szCs w:val="24"/>
              </w:rPr>
              <w:t xml:space="preserve">weight </w:t>
            </w:r>
            <w:r w:rsidRPr="002846F7">
              <w:rPr>
                <w:rFonts w:ascii="Times New Roman" w:hAnsi="Times New Roman" w:cs="Times New Roman"/>
                <w:color w:val="000000" w:themeColor="text1"/>
                <w:sz w:val="20"/>
                <w:szCs w:val="24"/>
              </w:rPr>
              <w:t xml:space="preserve">at </w:t>
            </w:r>
            <w:r w:rsidR="00390C06" w:rsidRPr="002846F7">
              <w:rPr>
                <w:rFonts w:ascii="Times New Roman" w:hAnsi="Times New Roman" w:cs="Times New Roman"/>
                <w:color w:val="000000" w:themeColor="text1"/>
                <w:sz w:val="20"/>
                <w:szCs w:val="24"/>
              </w:rPr>
              <w:t>4</w:t>
            </w:r>
            <w:r w:rsidR="00390C06" w:rsidRPr="002846F7">
              <w:rPr>
                <w:rFonts w:ascii="Times New Roman" w:hAnsi="Times New Roman" w:cs="Times New Roman"/>
                <w:color w:val="000000" w:themeColor="text1"/>
                <w:sz w:val="20"/>
                <w:szCs w:val="24"/>
                <w:vertAlign w:val="superscript"/>
              </w:rPr>
              <w:t>th</w:t>
            </w:r>
            <w:r w:rsidR="00390C06" w:rsidRPr="002846F7">
              <w:rPr>
                <w:rFonts w:ascii="Times New Roman" w:hAnsi="Times New Roman" w:cs="Times New Roman"/>
                <w:color w:val="000000" w:themeColor="text1"/>
                <w:sz w:val="20"/>
                <w:szCs w:val="24"/>
              </w:rPr>
              <w:t xml:space="preserve"> </w:t>
            </w:r>
            <w:r w:rsidRPr="002846F7">
              <w:rPr>
                <w:rFonts w:ascii="Times New Roman" w:hAnsi="Times New Roman" w:cs="Times New Roman"/>
                <w:color w:val="000000" w:themeColor="text1"/>
                <w:sz w:val="20"/>
                <w:szCs w:val="24"/>
              </w:rPr>
              <w:t>week</w:t>
            </w:r>
            <w:r w:rsidR="00CE48CA">
              <w:rPr>
                <w:rFonts w:ascii="Times New Roman" w:hAnsi="Times New Roman" w:cs="Times New Roman"/>
                <w:color w:val="000000" w:themeColor="text1"/>
                <w:sz w:val="20"/>
                <w:szCs w:val="24"/>
              </w:rPr>
              <w:t>.</w:t>
            </w:r>
          </w:p>
        </w:tc>
      </w:tr>
      <w:tr w:rsidR="0033154B" w:rsidRPr="002846F7" w:rsidTr="008624C4">
        <w:trPr>
          <w:trHeight w:val="20"/>
        </w:trPr>
        <w:tc>
          <w:tcPr>
            <w:tcW w:w="4320" w:type="dxa"/>
          </w:tcPr>
          <w:p w:rsidR="0033154B" w:rsidRPr="002846F7" w:rsidRDefault="0033154B" w:rsidP="008624C4">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31968" behindDoc="0" locked="0" layoutInCell="1" allowOverlap="1">
                  <wp:simplePos x="0" y="0"/>
                  <wp:positionH relativeFrom="column">
                    <wp:posOffset>-68580</wp:posOffset>
                  </wp:positionH>
                  <wp:positionV relativeFrom="paragraph">
                    <wp:posOffset>151765</wp:posOffset>
                  </wp:positionV>
                  <wp:extent cx="2647950" cy="2190750"/>
                  <wp:effectExtent l="19050" t="0" r="0" b="0"/>
                  <wp:wrapNone/>
                  <wp:docPr id="4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l="2529" t="2765" r="2530" b="4557"/>
                          <a:stretch>
                            <a:fillRect/>
                          </a:stretch>
                        </pic:blipFill>
                        <pic:spPr bwMode="auto">
                          <a:xfrm>
                            <a:off x="0" y="0"/>
                            <a:ext cx="2647950" cy="2190750"/>
                          </a:xfrm>
                          <a:prstGeom prst="rect">
                            <a:avLst/>
                          </a:prstGeom>
                          <a:noFill/>
                          <a:ln w="9525">
                            <a:noFill/>
                            <a:miter lim="800000"/>
                            <a:headEnd/>
                            <a:tailEnd/>
                          </a:ln>
                        </pic:spPr>
                      </pic:pic>
                    </a:graphicData>
                  </a:graphic>
                </wp:anchor>
              </w:drawing>
            </w: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p w:rsidR="0033154B" w:rsidRPr="002846F7" w:rsidRDefault="0033154B" w:rsidP="008624C4">
            <w:pPr>
              <w:pStyle w:val="Default"/>
              <w:spacing w:line="360" w:lineRule="auto"/>
              <w:jc w:val="both"/>
              <w:outlineLvl w:val="0"/>
              <w:rPr>
                <w:b/>
                <w:bCs/>
                <w:color w:val="000000" w:themeColor="text1"/>
              </w:rPr>
            </w:pPr>
          </w:p>
        </w:tc>
        <w:tc>
          <w:tcPr>
            <w:tcW w:w="4320" w:type="dxa"/>
          </w:tcPr>
          <w:p w:rsidR="0033154B" w:rsidRPr="002846F7" w:rsidRDefault="0033154B" w:rsidP="008624C4">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29920" behindDoc="0" locked="0" layoutInCell="1" allowOverlap="1">
                  <wp:simplePos x="0" y="0"/>
                  <wp:positionH relativeFrom="column">
                    <wp:posOffset>7620</wp:posOffset>
                  </wp:positionH>
                  <wp:positionV relativeFrom="paragraph">
                    <wp:posOffset>151765</wp:posOffset>
                  </wp:positionV>
                  <wp:extent cx="2647950" cy="2190750"/>
                  <wp:effectExtent l="19050" t="0" r="0" b="0"/>
                  <wp:wrapNone/>
                  <wp:docPr id="4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l="2698" t="8525" r="2362" b="4791"/>
                          <a:stretch>
                            <a:fillRect/>
                          </a:stretch>
                        </pic:blipFill>
                        <pic:spPr bwMode="auto">
                          <a:xfrm>
                            <a:off x="0" y="0"/>
                            <a:ext cx="2647950" cy="2190750"/>
                          </a:xfrm>
                          <a:prstGeom prst="rect">
                            <a:avLst/>
                          </a:prstGeom>
                          <a:noFill/>
                          <a:ln w="9525">
                            <a:noFill/>
                            <a:miter lim="800000"/>
                            <a:headEnd/>
                            <a:tailEnd/>
                          </a:ln>
                        </pic:spPr>
                      </pic:pic>
                    </a:graphicData>
                  </a:graphic>
                </wp:anchor>
              </w:drawing>
            </w:r>
          </w:p>
        </w:tc>
      </w:tr>
      <w:tr w:rsidR="0033154B" w:rsidRPr="002846F7" w:rsidTr="008624C4">
        <w:trPr>
          <w:trHeight w:val="20"/>
        </w:trPr>
        <w:tc>
          <w:tcPr>
            <w:tcW w:w="4320" w:type="dxa"/>
          </w:tcPr>
          <w:p w:rsidR="0033154B" w:rsidRPr="002846F7" w:rsidRDefault="0033154B" w:rsidP="00D4328C">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rPr>
              <w:t xml:space="preserve">Figure </w:t>
            </w:r>
            <w:r w:rsidR="00D4328C" w:rsidRPr="002846F7">
              <w:rPr>
                <w:rFonts w:ascii="Times New Roman" w:hAnsi="Times New Roman" w:cs="Times New Roman"/>
                <w:b/>
                <w:color w:val="000000" w:themeColor="text1"/>
                <w:sz w:val="20"/>
              </w:rPr>
              <w:t>4.</w:t>
            </w:r>
            <w:r w:rsidRPr="002846F7">
              <w:rPr>
                <w:rFonts w:ascii="Times New Roman" w:hAnsi="Times New Roman" w:cs="Times New Roman"/>
                <w:b/>
                <w:color w:val="000000" w:themeColor="text1"/>
                <w:sz w:val="20"/>
              </w:rPr>
              <w:t>9</w:t>
            </w:r>
            <w:r w:rsidR="00CE48CA">
              <w:rPr>
                <w:rFonts w:ascii="Times New Roman" w:hAnsi="Times New Roman" w:cs="Times New Roman"/>
                <w:color w:val="000000" w:themeColor="text1"/>
                <w:sz w:val="20"/>
              </w:rPr>
              <w:t xml:space="preserve"> Profile plot</w:t>
            </w:r>
            <w:r w:rsidRPr="002846F7">
              <w:rPr>
                <w:rFonts w:ascii="Times New Roman" w:hAnsi="Times New Roman" w:cs="Times New Roman"/>
                <w:color w:val="000000" w:themeColor="text1"/>
                <w:sz w:val="20"/>
              </w:rPr>
              <w:t xml:space="preserve"> of </w:t>
            </w:r>
            <w:r w:rsidR="002C237C">
              <w:rPr>
                <w:rFonts w:ascii="Times New Roman" w:hAnsi="Times New Roman" w:cs="Times New Roman"/>
                <w:color w:val="000000" w:themeColor="text1"/>
                <w:sz w:val="20"/>
              </w:rPr>
              <w:t xml:space="preserve">the </w:t>
            </w:r>
            <w:r w:rsidRPr="002846F7">
              <w:rPr>
                <w:rFonts w:ascii="Times New Roman" w:hAnsi="Times New Roman" w:cs="Times New Roman"/>
                <w:color w:val="000000" w:themeColor="text1"/>
                <w:sz w:val="20"/>
              </w:rPr>
              <w:t xml:space="preserve">marginal means for </w:t>
            </w:r>
            <w:r w:rsidRPr="002846F7">
              <w:rPr>
                <w:rFonts w:ascii="Times New Roman" w:hAnsi="Times New Roman" w:cs="Times New Roman"/>
                <w:color w:val="000000" w:themeColor="text1"/>
                <w:sz w:val="20"/>
                <w:szCs w:val="24"/>
              </w:rPr>
              <w:t>breast muscle weight</w:t>
            </w:r>
            <w:r w:rsidRPr="002846F7">
              <w:rPr>
                <w:rFonts w:ascii="Times New Roman" w:hAnsi="Times New Roman" w:cs="Times New Roman"/>
                <w:color w:val="000000" w:themeColor="text1"/>
                <w:sz w:val="20"/>
              </w:rPr>
              <w:t xml:space="preserve"> during 0-4 weeks</w:t>
            </w:r>
            <w:r w:rsidR="00CE48CA">
              <w:rPr>
                <w:rFonts w:ascii="Times New Roman" w:hAnsi="Times New Roman" w:cs="Times New Roman"/>
                <w:color w:val="000000" w:themeColor="text1"/>
                <w:sz w:val="20"/>
              </w:rPr>
              <w:t>.</w:t>
            </w:r>
          </w:p>
        </w:tc>
        <w:tc>
          <w:tcPr>
            <w:tcW w:w="4320" w:type="dxa"/>
          </w:tcPr>
          <w:p w:rsidR="0033154B" w:rsidRPr="002846F7" w:rsidRDefault="0033154B" w:rsidP="00D4328C">
            <w:pPr>
              <w:pStyle w:val="Default"/>
              <w:jc w:val="both"/>
              <w:outlineLvl w:val="0"/>
              <w:rPr>
                <w:b/>
                <w:bCs/>
                <w:color w:val="000000" w:themeColor="text1"/>
              </w:rPr>
            </w:pPr>
            <w:r w:rsidRPr="002846F7">
              <w:rPr>
                <w:b/>
                <w:color w:val="000000" w:themeColor="text1"/>
                <w:sz w:val="20"/>
              </w:rPr>
              <w:t xml:space="preserve">Figure </w:t>
            </w:r>
            <w:r w:rsidR="00D4328C" w:rsidRPr="002846F7">
              <w:rPr>
                <w:b/>
                <w:color w:val="000000" w:themeColor="text1"/>
                <w:sz w:val="20"/>
              </w:rPr>
              <w:t>4.</w:t>
            </w:r>
            <w:r w:rsidRPr="002846F7">
              <w:rPr>
                <w:b/>
                <w:color w:val="000000" w:themeColor="text1"/>
                <w:sz w:val="20"/>
              </w:rPr>
              <w:t>10</w:t>
            </w:r>
            <w:r w:rsidR="00CE48CA">
              <w:rPr>
                <w:color w:val="000000" w:themeColor="text1"/>
                <w:sz w:val="20"/>
              </w:rPr>
              <w:t xml:space="preserve"> Profile plot</w:t>
            </w:r>
            <w:r w:rsidRPr="002846F7">
              <w:rPr>
                <w:color w:val="000000" w:themeColor="text1"/>
                <w:sz w:val="20"/>
              </w:rPr>
              <w:t xml:space="preserve"> of </w:t>
            </w:r>
            <w:r w:rsidR="002C237C">
              <w:rPr>
                <w:color w:val="000000" w:themeColor="text1"/>
                <w:sz w:val="20"/>
              </w:rPr>
              <w:t xml:space="preserve">the </w:t>
            </w:r>
            <w:r w:rsidRPr="002846F7">
              <w:rPr>
                <w:color w:val="000000" w:themeColor="text1"/>
                <w:sz w:val="20"/>
              </w:rPr>
              <w:t xml:space="preserve">marginal means for </w:t>
            </w:r>
            <w:r w:rsidR="008624C4" w:rsidRPr="002846F7">
              <w:rPr>
                <w:color w:val="000000" w:themeColor="text1"/>
                <w:sz w:val="20"/>
              </w:rPr>
              <w:t>thigh</w:t>
            </w:r>
            <w:r w:rsidRPr="002846F7">
              <w:rPr>
                <w:color w:val="000000" w:themeColor="text1"/>
                <w:sz w:val="20"/>
              </w:rPr>
              <w:t xml:space="preserve"> muscle weight </w:t>
            </w:r>
            <w:r w:rsidR="00944207">
              <w:rPr>
                <w:color w:val="000000" w:themeColor="text1"/>
                <w:sz w:val="20"/>
              </w:rPr>
              <w:t xml:space="preserve">at </w:t>
            </w:r>
            <w:r w:rsidRPr="002846F7">
              <w:rPr>
                <w:color w:val="000000" w:themeColor="text1"/>
                <w:sz w:val="20"/>
              </w:rPr>
              <w:t>4</w:t>
            </w:r>
            <w:r w:rsidRPr="002846F7">
              <w:rPr>
                <w:color w:val="000000" w:themeColor="text1"/>
                <w:sz w:val="20"/>
                <w:vertAlign w:val="superscript"/>
              </w:rPr>
              <w:t>th</w:t>
            </w:r>
            <w:r w:rsidRPr="002846F7">
              <w:rPr>
                <w:color w:val="000000" w:themeColor="text1"/>
                <w:sz w:val="20"/>
              </w:rPr>
              <w:t xml:space="preserve"> week</w:t>
            </w:r>
            <w:r w:rsidR="00CE48CA">
              <w:rPr>
                <w:color w:val="000000" w:themeColor="text1"/>
                <w:sz w:val="20"/>
              </w:rPr>
              <w:t>.</w:t>
            </w:r>
          </w:p>
        </w:tc>
      </w:tr>
    </w:tbl>
    <w:p w:rsidR="002C477A" w:rsidRPr="002846F7" w:rsidRDefault="002C477A" w:rsidP="00ED2D53">
      <w:pPr>
        <w:spacing w:after="0" w:line="240" w:lineRule="auto"/>
        <w:jc w:val="both"/>
        <w:rPr>
          <w:rFonts w:ascii="Times New Roman" w:hAnsi="Times New Roman" w:cs="Times New Roman"/>
          <w:color w:val="000000" w:themeColor="text1"/>
          <w:sz w:val="20"/>
          <w:szCs w:val="24"/>
        </w:rPr>
      </w:pPr>
    </w:p>
    <w:p w:rsidR="002E1F27" w:rsidRDefault="00692D6F" w:rsidP="00B94C7E">
      <w:pPr>
        <w:rPr>
          <w:rFonts w:ascii="Times New Roman" w:hAnsi="Times New Roman" w:cs="Times New Roman"/>
          <w:b/>
          <w:bCs/>
          <w:color w:val="000000" w:themeColor="text1"/>
          <w:sz w:val="24"/>
          <w:szCs w:val="24"/>
        </w:rPr>
      </w:pPr>
      <w:r w:rsidRPr="00692D6F">
        <w:rPr>
          <w:b/>
          <w:bCs/>
          <w:noProof/>
          <w:color w:val="000000" w:themeColor="text1"/>
        </w:rPr>
        <w:pict>
          <v:shapetype id="_x0000_t202" coordsize="21600,21600" o:spt="202" path="m,l,21600r21600,l21600,xe">
            <v:stroke joinstyle="miter"/>
            <v:path gradientshapeok="t" o:connecttype="rect"/>
          </v:shapetype>
          <v:shape id="_x0000_s1042" type="#_x0000_t202" style="position:absolute;margin-left:-5.3pt;margin-top:607.8pt;width:440.55pt;height:34.55pt;z-index:251756544" stroked="f">
            <v:textbox style="mso-next-textbox:#_x0000_s1042">
              <w:txbxContent>
                <w:p w:rsidR="00AD4880" w:rsidRPr="00E03396" w:rsidRDefault="00AD4880" w:rsidP="00441961">
                  <w:pPr>
                    <w:jc w:val="both"/>
                    <w:rPr>
                      <w:rFonts w:ascii="Times New Roman" w:hAnsi="Times New Roman" w:cs="Times New Roman"/>
                      <w:sz w:val="23"/>
                      <w:szCs w:val="23"/>
                    </w:rPr>
                  </w:pPr>
                  <w:r>
                    <w:rPr>
                      <w:rFonts w:ascii="Times New Roman" w:hAnsi="Times New Roman" w:cs="Times New Roman"/>
                      <w:b/>
                      <w:sz w:val="23"/>
                      <w:szCs w:val="23"/>
                    </w:rPr>
                    <w:t>Figure 12</w:t>
                  </w:r>
                  <w:r w:rsidRPr="00E03396">
                    <w:rPr>
                      <w:rFonts w:ascii="Times New Roman" w:hAnsi="Times New Roman" w:cs="Times New Roman"/>
                      <w:b/>
                      <w:sz w:val="23"/>
                      <w:szCs w:val="23"/>
                    </w:rPr>
                    <w:t>.</w:t>
                  </w:r>
                  <w:r w:rsidRPr="00E03396">
                    <w:rPr>
                      <w:rFonts w:ascii="Times New Roman" w:hAnsi="Times New Roman" w:cs="Times New Roman"/>
                      <w:sz w:val="23"/>
                      <w:szCs w:val="23"/>
                    </w:rPr>
                    <w:t xml:space="preserve"> </w:t>
                  </w:r>
                  <w:r>
                    <w:rPr>
                      <w:rFonts w:ascii="Times New Roman" w:hAnsi="Times New Roman" w:cs="Times New Roman"/>
                      <w:sz w:val="23"/>
                      <w:szCs w:val="23"/>
                    </w:rPr>
                    <w:t>Graph matrix of abdominal fat with dressing percent, breast muscle weight, wing weight, thigh muscle weight and drumstick weight</w:t>
                  </w:r>
                </w:p>
                <w:p w:rsidR="00AD4880" w:rsidRPr="00E03396" w:rsidRDefault="00AD4880" w:rsidP="00441961">
                  <w:pPr>
                    <w:jc w:val="both"/>
                    <w:rPr>
                      <w:rFonts w:ascii="Times New Roman" w:hAnsi="Times New Roman" w:cs="Times New Roman"/>
                      <w:sz w:val="23"/>
                      <w:szCs w:val="23"/>
                    </w:rPr>
                  </w:pPr>
                </w:p>
              </w:txbxContent>
            </v:textbox>
          </v:shape>
        </w:pict>
      </w:r>
    </w:p>
    <w:p w:rsidR="00471F11" w:rsidRPr="002846F7" w:rsidRDefault="00FD270D" w:rsidP="00B94C7E">
      <w:pPr>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t>4.3.</w:t>
      </w:r>
      <w:r w:rsidR="00230BA1" w:rsidRPr="002846F7">
        <w:rPr>
          <w:rFonts w:ascii="Times New Roman" w:hAnsi="Times New Roman" w:cs="Times New Roman"/>
          <w:b/>
          <w:bCs/>
          <w:color w:val="000000" w:themeColor="text1"/>
          <w:sz w:val="24"/>
          <w:szCs w:val="24"/>
        </w:rPr>
        <w:t xml:space="preserve"> </w:t>
      </w:r>
      <w:r w:rsidR="008624C4" w:rsidRPr="002846F7">
        <w:rPr>
          <w:rFonts w:ascii="Times New Roman" w:hAnsi="Times New Roman" w:cs="Times New Roman"/>
          <w:b/>
          <w:bCs/>
          <w:color w:val="000000" w:themeColor="text1"/>
          <w:sz w:val="24"/>
          <w:szCs w:val="24"/>
        </w:rPr>
        <w:t>Hemato</w:t>
      </w:r>
      <w:r w:rsidR="00717565">
        <w:rPr>
          <w:rFonts w:ascii="Times New Roman" w:hAnsi="Times New Roman" w:cs="Times New Roman"/>
          <w:b/>
          <w:bCs/>
          <w:color w:val="000000" w:themeColor="text1"/>
          <w:sz w:val="24"/>
          <w:szCs w:val="24"/>
        </w:rPr>
        <w:t>-</w:t>
      </w:r>
      <w:r w:rsidR="008624C4" w:rsidRPr="002846F7">
        <w:rPr>
          <w:rFonts w:ascii="Times New Roman" w:hAnsi="Times New Roman" w:cs="Times New Roman"/>
          <w:b/>
          <w:bCs/>
          <w:color w:val="000000" w:themeColor="text1"/>
          <w:sz w:val="24"/>
          <w:szCs w:val="24"/>
        </w:rPr>
        <w:t>biochemical</w:t>
      </w:r>
      <w:r w:rsidR="00471F11" w:rsidRPr="002846F7">
        <w:rPr>
          <w:rFonts w:ascii="Times New Roman" w:hAnsi="Times New Roman" w:cs="Times New Roman"/>
          <w:b/>
          <w:bCs/>
          <w:color w:val="000000" w:themeColor="text1"/>
          <w:sz w:val="24"/>
          <w:szCs w:val="24"/>
        </w:rPr>
        <w:t xml:space="preserve"> parameters </w:t>
      </w:r>
    </w:p>
    <w:p w:rsidR="00E86A2C" w:rsidRPr="002846F7" w:rsidRDefault="00E86A2C" w:rsidP="006E3446">
      <w:pPr>
        <w:spacing w:after="0" w:line="360" w:lineRule="auto"/>
        <w:jc w:val="both"/>
        <w:rPr>
          <w:rFonts w:ascii="Times New Roman" w:hAnsi="Times New Roman" w:cs="Times New Roman"/>
          <w:color w:val="000000" w:themeColor="text1"/>
          <w:sz w:val="24"/>
          <w:szCs w:val="24"/>
        </w:rPr>
      </w:pPr>
    </w:p>
    <w:p w:rsidR="00A71F2E" w:rsidRPr="002846F7" w:rsidRDefault="00A71F2E" w:rsidP="006E3446">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Main effect of </w:t>
      </w:r>
      <w:r w:rsidR="00783FD3">
        <w:rPr>
          <w:rFonts w:ascii="Times New Roman" w:hAnsi="Times New Roman" w:cs="Times New Roman"/>
          <w:color w:val="000000" w:themeColor="text1"/>
          <w:sz w:val="24"/>
          <w:szCs w:val="24"/>
        </w:rPr>
        <w:t xml:space="preserve">supplementing </w:t>
      </w:r>
      <w:r w:rsidRPr="002846F7">
        <w:rPr>
          <w:rFonts w:ascii="Times New Roman" w:hAnsi="Times New Roman" w:cs="Times New Roman"/>
          <w:color w:val="000000" w:themeColor="text1"/>
          <w:sz w:val="24"/>
          <w:szCs w:val="24"/>
        </w:rPr>
        <w:t xml:space="preserve">both lemon </w:t>
      </w:r>
      <w:r w:rsidR="00CE48CA">
        <w:rPr>
          <w:rFonts w:ascii="Times New Roman" w:hAnsi="Times New Roman" w:cs="Times New Roman"/>
          <w:color w:val="000000" w:themeColor="text1"/>
          <w:sz w:val="24"/>
          <w:szCs w:val="24"/>
        </w:rPr>
        <w:t xml:space="preserve">juice </w:t>
      </w:r>
      <w:r w:rsidRPr="002846F7">
        <w:rPr>
          <w:rFonts w:ascii="Times New Roman" w:hAnsi="Times New Roman" w:cs="Times New Roman"/>
          <w:color w:val="000000" w:themeColor="text1"/>
          <w:sz w:val="24"/>
          <w:szCs w:val="24"/>
        </w:rPr>
        <w:t xml:space="preserve">and molasses were significant (p&lt;0.01) for glucose, albumin, total protein, LDL, HDL and cholesterol. However, </w:t>
      </w:r>
      <w:r w:rsidR="00783FD3">
        <w:rPr>
          <w:rFonts w:ascii="Times New Roman" w:hAnsi="Times New Roman" w:cs="Times New Roman"/>
          <w:color w:val="000000" w:themeColor="text1"/>
          <w:sz w:val="24"/>
          <w:szCs w:val="24"/>
        </w:rPr>
        <w:t>combined</w:t>
      </w:r>
      <w:r w:rsidRPr="002846F7">
        <w:rPr>
          <w:rFonts w:ascii="Times New Roman" w:hAnsi="Times New Roman" w:cs="Times New Roman"/>
          <w:color w:val="000000" w:themeColor="text1"/>
          <w:sz w:val="24"/>
          <w:szCs w:val="24"/>
        </w:rPr>
        <w:t xml:space="preserve"> effects were significant (p&lt;0.01) </w:t>
      </w:r>
      <w:r w:rsidR="00783FD3">
        <w:rPr>
          <w:rFonts w:ascii="Times New Roman" w:hAnsi="Times New Roman" w:cs="Times New Roman"/>
          <w:color w:val="000000" w:themeColor="text1"/>
          <w:sz w:val="24"/>
          <w:szCs w:val="24"/>
        </w:rPr>
        <w:t xml:space="preserve">only </w:t>
      </w:r>
      <w:r w:rsidRPr="002846F7">
        <w:rPr>
          <w:rFonts w:ascii="Times New Roman" w:hAnsi="Times New Roman" w:cs="Times New Roman"/>
          <w:color w:val="000000" w:themeColor="text1"/>
          <w:sz w:val="24"/>
          <w:szCs w:val="24"/>
        </w:rPr>
        <w:t>for glucose, albumin, LDL and HDL</w:t>
      </w:r>
      <w:r w:rsidR="00B17D0C">
        <w:rPr>
          <w:rFonts w:ascii="Times New Roman" w:hAnsi="Times New Roman" w:cs="Times New Roman"/>
          <w:color w:val="000000" w:themeColor="text1"/>
          <w:sz w:val="24"/>
          <w:szCs w:val="24"/>
        </w:rPr>
        <w:t xml:space="preserve"> (Table 4.4)</w:t>
      </w:r>
      <w:r w:rsidRPr="002846F7">
        <w:rPr>
          <w:rFonts w:ascii="Times New Roman" w:hAnsi="Times New Roman" w:cs="Times New Roman"/>
          <w:color w:val="000000" w:themeColor="text1"/>
          <w:sz w:val="24"/>
          <w:szCs w:val="24"/>
        </w:rPr>
        <w:t>.</w:t>
      </w:r>
    </w:p>
    <w:p w:rsidR="00F31BB2" w:rsidRDefault="00F31BB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167182" w:rsidRPr="002846F7" w:rsidRDefault="00910A4C" w:rsidP="00167182">
      <w:pPr>
        <w:spacing w:after="0" w:line="240" w:lineRule="auto"/>
        <w:jc w:val="both"/>
        <w:rPr>
          <w:rFonts w:ascii="Times New Roman" w:hAnsi="Times New Roman" w:cs="Times New Roman"/>
          <w:color w:val="000000" w:themeColor="text1"/>
          <w:sz w:val="24"/>
          <w:szCs w:val="24"/>
        </w:rPr>
      </w:pPr>
      <w:r w:rsidRPr="002846F7">
        <w:rPr>
          <w:rFonts w:ascii="Times New Roman" w:hAnsi="Times New Roman" w:cs="Times New Roman"/>
          <w:b/>
          <w:bCs/>
          <w:color w:val="000000" w:themeColor="text1"/>
          <w:sz w:val="24"/>
          <w:szCs w:val="24"/>
        </w:rPr>
        <w:lastRenderedPageBreak/>
        <w:t>Table 4.4</w:t>
      </w:r>
      <w:r w:rsidR="00471F11" w:rsidRPr="002846F7">
        <w:rPr>
          <w:rFonts w:ascii="Times New Roman" w:hAnsi="Times New Roman" w:cs="Times New Roman"/>
          <w:b/>
          <w:bCs/>
          <w:color w:val="000000" w:themeColor="text1"/>
          <w:sz w:val="24"/>
          <w:szCs w:val="24"/>
        </w:rPr>
        <w:t xml:space="preserve"> </w:t>
      </w:r>
      <w:r w:rsidR="00167182" w:rsidRPr="002846F7">
        <w:rPr>
          <w:rFonts w:ascii="Times New Roman" w:hAnsi="Times New Roman" w:cs="Times New Roman"/>
          <w:color w:val="000000" w:themeColor="text1"/>
          <w:sz w:val="24"/>
          <w:szCs w:val="24"/>
        </w:rPr>
        <w:t>Hemato</w:t>
      </w:r>
      <w:r w:rsidR="00717565">
        <w:rPr>
          <w:rFonts w:ascii="Times New Roman" w:hAnsi="Times New Roman" w:cs="Times New Roman"/>
          <w:color w:val="000000" w:themeColor="text1"/>
          <w:sz w:val="24"/>
          <w:szCs w:val="24"/>
        </w:rPr>
        <w:t>-</w:t>
      </w:r>
      <w:r w:rsidR="00167182" w:rsidRPr="002846F7">
        <w:rPr>
          <w:rFonts w:ascii="Times New Roman" w:hAnsi="Times New Roman" w:cs="Times New Roman"/>
          <w:color w:val="000000" w:themeColor="text1"/>
          <w:sz w:val="24"/>
          <w:szCs w:val="24"/>
        </w:rPr>
        <w:t>biochemical</w:t>
      </w:r>
      <w:r w:rsidR="00471F11" w:rsidRPr="002846F7">
        <w:rPr>
          <w:rFonts w:ascii="Times New Roman" w:hAnsi="Times New Roman" w:cs="Times New Roman"/>
          <w:color w:val="000000" w:themeColor="text1"/>
          <w:sz w:val="24"/>
          <w:szCs w:val="24"/>
        </w:rPr>
        <w:t xml:space="preserve"> parameters of the experimental broiler birds fed diets supplemented with different levels of </w:t>
      </w:r>
      <w:r w:rsidR="00167182" w:rsidRPr="002846F7">
        <w:rPr>
          <w:rFonts w:ascii="Times New Roman" w:hAnsi="Times New Roman" w:cs="Times New Roman"/>
          <w:color w:val="000000" w:themeColor="text1"/>
          <w:sz w:val="24"/>
          <w:szCs w:val="24"/>
        </w:rPr>
        <w:t xml:space="preserve">lemon and molasses </w:t>
      </w:r>
      <w:r w:rsidR="00CE48CA">
        <w:rPr>
          <w:rFonts w:ascii="Times New Roman" w:hAnsi="Times New Roman" w:cs="Times New Roman"/>
          <w:color w:val="000000" w:themeColor="text1"/>
          <w:sz w:val="24"/>
          <w:szCs w:val="24"/>
        </w:rPr>
        <w:t xml:space="preserve">at </w:t>
      </w:r>
      <w:r w:rsidR="00167182" w:rsidRPr="002846F7">
        <w:rPr>
          <w:rFonts w:ascii="Times New Roman" w:hAnsi="Times New Roman" w:cs="Times New Roman"/>
          <w:color w:val="000000" w:themeColor="text1"/>
          <w:sz w:val="24"/>
          <w:szCs w:val="24"/>
        </w:rPr>
        <w:t>4</w:t>
      </w:r>
      <w:r w:rsidR="00167182" w:rsidRPr="002846F7">
        <w:rPr>
          <w:rFonts w:ascii="Times New Roman" w:hAnsi="Times New Roman" w:cs="Times New Roman"/>
          <w:color w:val="000000" w:themeColor="text1"/>
          <w:sz w:val="24"/>
          <w:szCs w:val="24"/>
          <w:vertAlign w:val="superscript"/>
        </w:rPr>
        <w:t>th</w:t>
      </w:r>
      <w:r w:rsidR="00167182" w:rsidRPr="002846F7">
        <w:rPr>
          <w:rFonts w:ascii="Times New Roman" w:hAnsi="Times New Roman" w:cs="Times New Roman"/>
          <w:color w:val="000000" w:themeColor="text1"/>
          <w:sz w:val="24"/>
          <w:szCs w:val="24"/>
        </w:rPr>
        <w:t xml:space="preserve"> week</w:t>
      </w:r>
      <w:r w:rsidR="00CE48CA">
        <w:rPr>
          <w:rFonts w:ascii="Times New Roman" w:hAnsi="Times New Roman" w:cs="Times New Roman"/>
          <w:color w:val="000000" w:themeColor="text1"/>
          <w:sz w:val="24"/>
          <w:szCs w:val="24"/>
        </w:rPr>
        <w:t>.</w:t>
      </w:r>
    </w:p>
    <w:p w:rsidR="00E86A2C" w:rsidRPr="002846F7" w:rsidRDefault="00E86A2C" w:rsidP="008E1CC3">
      <w:pPr>
        <w:spacing w:after="0" w:line="240" w:lineRule="auto"/>
        <w:jc w:val="both"/>
        <w:rPr>
          <w:rFonts w:ascii="Times New Roman" w:hAnsi="Times New Roman" w:cs="Times New Roman"/>
          <w:color w:val="000000" w:themeColor="text1"/>
          <w:sz w:val="24"/>
          <w:szCs w:val="24"/>
        </w:rPr>
      </w:pPr>
    </w:p>
    <w:tbl>
      <w:tblPr>
        <w:tblW w:w="9009" w:type="dxa"/>
        <w:tblInd w:w="108" w:type="dxa"/>
        <w:tblLayout w:type="fixed"/>
        <w:tblLook w:val="04A0"/>
      </w:tblPr>
      <w:tblGrid>
        <w:gridCol w:w="1710"/>
        <w:gridCol w:w="819"/>
        <w:gridCol w:w="738"/>
        <w:gridCol w:w="801"/>
        <w:gridCol w:w="711"/>
        <w:gridCol w:w="828"/>
        <w:gridCol w:w="945"/>
        <w:gridCol w:w="747"/>
        <w:gridCol w:w="504"/>
        <w:gridCol w:w="504"/>
        <w:gridCol w:w="702"/>
      </w:tblGrid>
      <w:tr w:rsidR="00374173" w:rsidRPr="002846F7" w:rsidTr="00BD583D">
        <w:trPr>
          <w:trHeight w:val="20"/>
        </w:trPr>
        <w:tc>
          <w:tcPr>
            <w:tcW w:w="1710" w:type="dxa"/>
            <w:vMerge w:val="restart"/>
            <w:tcBorders>
              <w:top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Carcass characteristics</w:t>
            </w:r>
          </w:p>
        </w:tc>
        <w:tc>
          <w:tcPr>
            <w:tcW w:w="819" w:type="dxa"/>
            <w:vMerge w:val="restart"/>
            <w:tcBorders>
              <w:top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Lemon</w:t>
            </w:r>
          </w:p>
        </w:tc>
        <w:tc>
          <w:tcPr>
            <w:tcW w:w="3078" w:type="dxa"/>
            <w:gridSpan w:val="4"/>
            <w:tcBorders>
              <w:top w:val="single" w:sz="4" w:space="0" w:color="auto"/>
              <w:bottom w:val="single" w:sz="4" w:space="0" w:color="auto"/>
            </w:tcBorders>
            <w:shd w:val="clear" w:color="auto" w:fill="auto"/>
            <w:noWrap/>
            <w:vAlign w:val="center"/>
            <w:hideMark/>
          </w:tcPr>
          <w:p w:rsidR="00374173" w:rsidRPr="002846F7" w:rsidRDefault="00374173" w:rsidP="00BD583D">
            <w:pPr>
              <w:spacing w:after="0" w:line="240" w:lineRule="auto"/>
              <w:jc w:val="center"/>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Molasses</w:t>
            </w:r>
          </w:p>
        </w:tc>
        <w:tc>
          <w:tcPr>
            <w:tcW w:w="945" w:type="dxa"/>
            <w:vMerge w:val="restart"/>
            <w:tcBorders>
              <w:top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SE</w:t>
            </w:r>
            <w:r w:rsidRPr="002846F7">
              <w:rPr>
                <w:rFonts w:ascii="Times New Roman" w:eastAsia="Times New Roman" w:hAnsi="Times New Roman" w:cs="Times New Roman"/>
                <w:b/>
                <w:color w:val="000000" w:themeColor="text1"/>
                <w:sz w:val="20"/>
                <w:szCs w:val="24"/>
                <w:vertAlign w:val="subscript"/>
              </w:rPr>
              <w:t>pooled</w:t>
            </w:r>
          </w:p>
        </w:tc>
        <w:tc>
          <w:tcPr>
            <w:tcW w:w="747" w:type="dxa"/>
            <w:vMerge w:val="restart"/>
            <w:tcBorders>
              <w:top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η</w:t>
            </w:r>
            <w:r w:rsidRPr="002846F7">
              <w:rPr>
                <w:rFonts w:ascii="Times New Roman" w:eastAsia="Times New Roman" w:hAnsi="Times New Roman" w:cs="Times New Roman"/>
                <w:b/>
                <w:color w:val="000000" w:themeColor="text1"/>
                <w:sz w:val="20"/>
                <w:szCs w:val="24"/>
                <w:vertAlign w:val="subscript"/>
              </w:rPr>
              <w:t>p</w:t>
            </w:r>
            <w:r w:rsidRPr="002846F7">
              <w:rPr>
                <w:rFonts w:ascii="Times New Roman" w:eastAsia="Times New Roman" w:hAnsi="Times New Roman" w:cs="Times New Roman"/>
                <w:b/>
                <w:color w:val="000000" w:themeColor="text1"/>
                <w:sz w:val="20"/>
                <w:szCs w:val="24"/>
              </w:rPr>
              <w:t>²</w:t>
            </w:r>
          </w:p>
        </w:tc>
        <w:tc>
          <w:tcPr>
            <w:tcW w:w="1710" w:type="dxa"/>
            <w:gridSpan w:val="3"/>
            <w:tcBorders>
              <w:top w:val="single" w:sz="4" w:space="0" w:color="auto"/>
              <w:bottom w:val="single" w:sz="4" w:space="0" w:color="auto"/>
            </w:tcBorders>
            <w:vAlign w:val="center"/>
          </w:tcPr>
          <w:p w:rsidR="00374173" w:rsidRPr="002846F7" w:rsidRDefault="00374173" w:rsidP="00374173">
            <w:pPr>
              <w:spacing w:after="0" w:line="240" w:lineRule="auto"/>
              <w:jc w:val="center"/>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Sig.</w:t>
            </w:r>
          </w:p>
        </w:tc>
      </w:tr>
      <w:tr w:rsidR="0032153A" w:rsidRPr="002846F7" w:rsidTr="00BD583D">
        <w:trPr>
          <w:trHeight w:val="20"/>
        </w:trPr>
        <w:tc>
          <w:tcPr>
            <w:tcW w:w="1710" w:type="dxa"/>
            <w:vMerge/>
            <w:tcBorders>
              <w:bottom w:val="single" w:sz="4" w:space="0" w:color="auto"/>
            </w:tcBorders>
            <w:shd w:val="clear" w:color="auto" w:fill="auto"/>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p>
        </w:tc>
        <w:tc>
          <w:tcPr>
            <w:tcW w:w="819" w:type="dxa"/>
            <w:vMerge/>
            <w:tcBorders>
              <w:bottom w:val="single" w:sz="4" w:space="0" w:color="auto"/>
            </w:tcBorders>
            <w:shd w:val="clear" w:color="auto" w:fill="auto"/>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p>
        </w:tc>
        <w:tc>
          <w:tcPr>
            <w:tcW w:w="738" w:type="dxa"/>
            <w:tcBorders>
              <w:top w:val="single" w:sz="4" w:space="0" w:color="auto"/>
              <w:bottom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0</w:t>
            </w:r>
          </w:p>
        </w:tc>
        <w:tc>
          <w:tcPr>
            <w:tcW w:w="801" w:type="dxa"/>
            <w:tcBorders>
              <w:top w:val="single" w:sz="4" w:space="0" w:color="auto"/>
              <w:bottom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1.0</w:t>
            </w:r>
          </w:p>
        </w:tc>
        <w:tc>
          <w:tcPr>
            <w:tcW w:w="711" w:type="dxa"/>
            <w:tcBorders>
              <w:top w:val="single" w:sz="4" w:space="0" w:color="auto"/>
              <w:bottom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2.0</w:t>
            </w:r>
          </w:p>
        </w:tc>
        <w:tc>
          <w:tcPr>
            <w:tcW w:w="828" w:type="dxa"/>
            <w:tcBorders>
              <w:top w:val="single" w:sz="4" w:space="0" w:color="auto"/>
              <w:bottom w:val="single" w:sz="4" w:space="0" w:color="auto"/>
            </w:tcBorders>
            <w:shd w:val="clear" w:color="auto" w:fill="auto"/>
            <w:noWrap/>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3.0</w:t>
            </w:r>
          </w:p>
        </w:tc>
        <w:tc>
          <w:tcPr>
            <w:tcW w:w="945" w:type="dxa"/>
            <w:vMerge/>
            <w:tcBorders>
              <w:bottom w:val="single" w:sz="4" w:space="0" w:color="auto"/>
            </w:tcBorders>
            <w:shd w:val="clear" w:color="auto" w:fill="auto"/>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p>
        </w:tc>
        <w:tc>
          <w:tcPr>
            <w:tcW w:w="747" w:type="dxa"/>
            <w:vMerge/>
            <w:tcBorders>
              <w:bottom w:val="single" w:sz="4" w:space="0" w:color="auto"/>
            </w:tcBorders>
            <w:shd w:val="clear" w:color="auto" w:fill="auto"/>
            <w:vAlign w:val="center"/>
            <w:hideMark/>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p>
        </w:tc>
        <w:tc>
          <w:tcPr>
            <w:tcW w:w="504" w:type="dxa"/>
            <w:tcBorders>
              <w:top w:val="single" w:sz="4" w:space="0" w:color="auto"/>
              <w:bottom w:val="single" w:sz="4" w:space="0" w:color="auto"/>
            </w:tcBorders>
            <w:vAlign w:val="center"/>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L</w:t>
            </w:r>
          </w:p>
        </w:tc>
        <w:tc>
          <w:tcPr>
            <w:tcW w:w="504" w:type="dxa"/>
            <w:tcBorders>
              <w:top w:val="single" w:sz="4" w:space="0" w:color="auto"/>
              <w:bottom w:val="single" w:sz="4" w:space="0" w:color="auto"/>
            </w:tcBorders>
            <w:vAlign w:val="center"/>
          </w:tcPr>
          <w:p w:rsidR="00374173" w:rsidRPr="002846F7" w:rsidRDefault="00374173" w:rsidP="008E1CC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M</w:t>
            </w:r>
          </w:p>
        </w:tc>
        <w:tc>
          <w:tcPr>
            <w:tcW w:w="702" w:type="dxa"/>
            <w:tcBorders>
              <w:top w:val="single" w:sz="4" w:space="0" w:color="auto"/>
              <w:bottom w:val="single" w:sz="4" w:space="0" w:color="auto"/>
            </w:tcBorders>
            <w:vAlign w:val="center"/>
          </w:tcPr>
          <w:p w:rsidR="00374173" w:rsidRPr="002846F7" w:rsidRDefault="00374173" w:rsidP="00374173">
            <w:pPr>
              <w:spacing w:after="0" w:line="240" w:lineRule="auto"/>
              <w:jc w:val="both"/>
              <w:rPr>
                <w:rFonts w:ascii="Times New Roman" w:eastAsia="Times New Roman" w:hAnsi="Times New Roman" w:cs="Times New Roman"/>
                <w:b/>
                <w:color w:val="000000" w:themeColor="text1"/>
                <w:sz w:val="20"/>
                <w:szCs w:val="24"/>
              </w:rPr>
            </w:pPr>
            <w:r w:rsidRPr="002846F7">
              <w:rPr>
                <w:rFonts w:ascii="Times New Roman" w:eastAsia="Times New Roman" w:hAnsi="Times New Roman" w:cs="Times New Roman"/>
                <w:b/>
                <w:color w:val="000000" w:themeColor="text1"/>
                <w:sz w:val="20"/>
                <w:szCs w:val="24"/>
              </w:rPr>
              <w:t>L×M</w:t>
            </w:r>
          </w:p>
        </w:tc>
      </w:tr>
      <w:tr w:rsidR="00362944" w:rsidRPr="002846F7" w:rsidTr="00BD583D">
        <w:trPr>
          <w:trHeight w:val="20"/>
        </w:trPr>
        <w:tc>
          <w:tcPr>
            <w:tcW w:w="1710" w:type="dxa"/>
            <w:vMerge w:val="restart"/>
            <w:tcBorders>
              <w:top w:val="single" w:sz="4" w:space="0" w:color="auto"/>
            </w:tcBorders>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Glucose</w:t>
            </w:r>
            <w:r w:rsidR="00042CAD" w:rsidRPr="002846F7">
              <w:rPr>
                <w:rFonts w:ascii="Times New Roman" w:eastAsia="Times New Roman" w:hAnsi="Times New Roman" w:cs="Times New Roman"/>
                <w:color w:val="000000" w:themeColor="text1"/>
                <w:sz w:val="20"/>
                <w:szCs w:val="24"/>
              </w:rPr>
              <w:t xml:space="preserve"> </w:t>
            </w:r>
            <w:r w:rsidRPr="002846F7">
              <w:rPr>
                <w:rFonts w:ascii="Times New Roman" w:eastAsia="Times New Roman" w:hAnsi="Times New Roman" w:cs="Times New Roman"/>
                <w:color w:val="000000" w:themeColor="text1"/>
                <w:sz w:val="20"/>
                <w:szCs w:val="24"/>
              </w:rPr>
              <w:t>(g/dl)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23.3</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18.6</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9.7</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7.6</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23.2</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0.971</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35.6</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16.4</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7.9</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7.0</w:t>
            </w:r>
          </w:p>
        </w:tc>
        <w:tc>
          <w:tcPr>
            <w:tcW w:w="945" w:type="dxa"/>
            <w:tcBorders>
              <w:bottom w:val="single" w:sz="4" w:space="0" w:color="auto"/>
            </w:tcBorders>
            <w:shd w:val="clear" w:color="auto" w:fill="auto"/>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19.912</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Albumin</w:t>
            </w:r>
            <w:r w:rsidR="00042CAD" w:rsidRPr="002846F7">
              <w:rPr>
                <w:rFonts w:ascii="Times New Roman" w:eastAsia="Times New Roman" w:hAnsi="Times New Roman" w:cs="Times New Roman"/>
                <w:color w:val="000000" w:themeColor="text1"/>
                <w:sz w:val="20"/>
                <w:szCs w:val="24"/>
              </w:rPr>
              <w:t xml:space="preserve"> </w:t>
            </w:r>
            <w:r w:rsidRPr="002846F7">
              <w:rPr>
                <w:rFonts w:ascii="Times New Roman" w:eastAsia="Times New Roman" w:hAnsi="Times New Roman" w:cs="Times New Roman"/>
                <w:color w:val="000000" w:themeColor="text1"/>
                <w:sz w:val="20"/>
                <w:szCs w:val="24"/>
              </w:rPr>
              <w:t>(g/dl)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45.3</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60.1</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66.5</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59.9</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61.325</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0.963</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77.2</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52.7</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78.7</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54.5</w:t>
            </w:r>
          </w:p>
        </w:tc>
        <w:tc>
          <w:tcPr>
            <w:tcW w:w="945" w:type="dxa"/>
            <w:tcBorders>
              <w:bottom w:val="single" w:sz="4" w:space="0" w:color="auto"/>
            </w:tcBorders>
            <w:shd w:val="clear" w:color="auto" w:fill="auto"/>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77.575</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Total protein</w:t>
            </w:r>
            <w:r w:rsidR="00042CAD" w:rsidRPr="002846F7">
              <w:rPr>
                <w:rFonts w:ascii="Times New Roman" w:eastAsia="Times New Roman" w:hAnsi="Times New Roman" w:cs="Times New Roman"/>
                <w:color w:val="000000" w:themeColor="text1"/>
                <w:sz w:val="20"/>
                <w:szCs w:val="24"/>
              </w:rPr>
              <w:t xml:space="preserve"> </w:t>
            </w:r>
            <w:r w:rsidRPr="002846F7">
              <w:rPr>
                <w:rFonts w:ascii="Times New Roman" w:eastAsia="Times New Roman" w:hAnsi="Times New Roman" w:cs="Times New Roman"/>
                <w:color w:val="000000" w:themeColor="text1"/>
                <w:sz w:val="20"/>
                <w:szCs w:val="24"/>
              </w:rPr>
              <w:t>(g/dl)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43.1</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32.4</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35.7</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37.7</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39.225</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0.888</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38.1</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44.2</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42.7</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35.0</w:t>
            </w:r>
          </w:p>
        </w:tc>
        <w:tc>
          <w:tcPr>
            <w:tcW w:w="945" w:type="dxa"/>
            <w:tcBorders>
              <w:bottom w:val="single" w:sz="4" w:space="0" w:color="auto"/>
            </w:tcBorders>
            <w:shd w:val="clear" w:color="auto" w:fill="auto"/>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43.625</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SGOT</w:t>
            </w:r>
            <w:r w:rsidR="00042CAD" w:rsidRPr="002846F7">
              <w:rPr>
                <w:rFonts w:ascii="Times New Roman" w:eastAsia="Times New Roman" w:hAnsi="Times New Roman" w:cs="Times New Roman"/>
                <w:color w:val="000000" w:themeColor="text1"/>
                <w:sz w:val="20"/>
                <w:szCs w:val="24"/>
              </w:rPr>
              <w:t xml:space="preserve"> </w:t>
            </w:r>
            <w:r w:rsidRPr="002846F7">
              <w:rPr>
                <w:rFonts w:ascii="Times New Roman" w:eastAsia="Times New Roman" w:hAnsi="Times New Roman" w:cs="Times New Roman"/>
                <w:color w:val="000000" w:themeColor="text1"/>
                <w:sz w:val="20"/>
                <w:szCs w:val="24"/>
              </w:rPr>
              <w:t>(g/dl)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250.5</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197.4</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277.0</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276.8</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303.462</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0.419</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288.0</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221.2</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277.7</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258.4</w:t>
            </w:r>
          </w:p>
        </w:tc>
        <w:tc>
          <w:tcPr>
            <w:tcW w:w="945" w:type="dxa"/>
            <w:tcBorders>
              <w:bottom w:val="single" w:sz="4" w:space="0" w:color="auto"/>
            </w:tcBorders>
            <w:shd w:val="clear" w:color="auto" w:fill="auto"/>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295.537</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SGPT</w:t>
            </w:r>
            <w:r w:rsidR="00042CAD" w:rsidRPr="002846F7">
              <w:rPr>
                <w:rFonts w:ascii="Times New Roman" w:eastAsia="Times New Roman" w:hAnsi="Times New Roman" w:cs="Times New Roman"/>
                <w:color w:val="000000" w:themeColor="text1"/>
                <w:sz w:val="20"/>
                <w:szCs w:val="24"/>
              </w:rPr>
              <w:t xml:space="preserve"> </w:t>
            </w:r>
            <w:r w:rsidRPr="002846F7">
              <w:rPr>
                <w:rFonts w:ascii="Times New Roman" w:eastAsia="Times New Roman" w:hAnsi="Times New Roman" w:cs="Times New Roman"/>
                <w:color w:val="000000" w:themeColor="text1"/>
                <w:sz w:val="20"/>
                <w:szCs w:val="24"/>
              </w:rPr>
              <w:t>(g/dl)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13.5</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18.6</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19.0</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19.3</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21.687</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0.459</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20.5</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22.2</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15.7</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14.1</w:t>
            </w:r>
          </w:p>
        </w:tc>
        <w:tc>
          <w:tcPr>
            <w:tcW w:w="945" w:type="dxa"/>
            <w:tcBorders>
              <w:bottom w:val="single" w:sz="4" w:space="0" w:color="auto"/>
            </w:tcBorders>
            <w:shd w:val="clear" w:color="auto" w:fill="auto"/>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21.137</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LDL (mg/dl)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44.2</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13.1</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13.4</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18.2</w:t>
            </w:r>
          </w:p>
        </w:tc>
        <w:tc>
          <w:tcPr>
            <w:tcW w:w="945"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33.512</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0.988</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r>
      <w:tr w:rsidR="0032153A" w:rsidRPr="002846F7" w:rsidTr="00BD583D">
        <w:trPr>
          <w:trHeight w:val="26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50.4</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17.5</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27.4</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17.7</w:t>
            </w:r>
          </w:p>
        </w:tc>
        <w:tc>
          <w:tcPr>
            <w:tcW w:w="945" w:type="dxa"/>
            <w:tcBorders>
              <w:bottom w:val="single" w:sz="4" w:space="0" w:color="auto"/>
            </w:tcBorders>
            <w:shd w:val="clear" w:color="auto" w:fill="auto"/>
            <w:vAlign w:val="bottom"/>
            <w:hideMark/>
          </w:tcPr>
          <w:p w:rsidR="00362944" w:rsidRPr="002846F7" w:rsidRDefault="00362944" w:rsidP="00401459">
            <w:pPr>
              <w:spacing w:after="0"/>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29.312</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33"/>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HDL (mg/dl)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49.5</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67.2</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77.1</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59.4</w:t>
            </w:r>
          </w:p>
        </w:tc>
        <w:tc>
          <w:tcPr>
            <w:tcW w:w="945" w:type="dxa"/>
            <w:tcBorders>
              <w:top w:val="single" w:sz="4" w:space="0" w:color="auto"/>
            </w:tcBorders>
            <w:shd w:val="clear" w:color="auto" w:fill="auto"/>
            <w:noWrap/>
            <w:vAlign w:val="bottom"/>
            <w:hideMark/>
          </w:tcPr>
          <w:p w:rsidR="00362944" w:rsidRPr="002846F7" w:rsidRDefault="00362944" w:rsidP="00401459">
            <w:pPr>
              <w:spacing w:after="0"/>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56.487</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0.978</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r>
      <w:tr w:rsidR="0032153A" w:rsidRPr="002846F7" w:rsidTr="00BD583D">
        <w:trPr>
          <w:trHeight w:val="20"/>
        </w:trPr>
        <w:tc>
          <w:tcPr>
            <w:tcW w:w="1710" w:type="dxa"/>
            <w:vMerge/>
            <w:shd w:val="clear" w:color="auto" w:fill="auto"/>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58.0</w:t>
            </w:r>
          </w:p>
        </w:tc>
        <w:tc>
          <w:tcPr>
            <w:tcW w:w="80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64.2</w:t>
            </w:r>
          </w:p>
        </w:tc>
        <w:tc>
          <w:tcPr>
            <w:tcW w:w="711"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73.2</w:t>
            </w:r>
          </w:p>
        </w:tc>
        <w:tc>
          <w:tcPr>
            <w:tcW w:w="828" w:type="dxa"/>
            <w:tcBorders>
              <w:bottom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60.2</w:t>
            </w:r>
          </w:p>
        </w:tc>
        <w:tc>
          <w:tcPr>
            <w:tcW w:w="945" w:type="dxa"/>
            <w:tcBorders>
              <w:bottom w:val="single" w:sz="4" w:space="0" w:color="auto"/>
            </w:tcBorders>
            <w:shd w:val="clear" w:color="auto" w:fill="auto"/>
            <w:vAlign w:val="bottom"/>
            <w:hideMark/>
          </w:tcPr>
          <w:p w:rsidR="00362944" w:rsidRPr="002846F7" w:rsidRDefault="00362944" w:rsidP="00401459">
            <w:pPr>
              <w:spacing w:after="0"/>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64.137</w:t>
            </w:r>
          </w:p>
        </w:tc>
        <w:tc>
          <w:tcPr>
            <w:tcW w:w="747" w:type="dxa"/>
            <w:vMerge/>
            <w:tcBorders>
              <w:bottom w:val="single" w:sz="4" w:space="0" w:color="auto"/>
            </w:tcBorders>
            <w:shd w:val="clear" w:color="auto" w:fill="auto"/>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p>
        </w:tc>
      </w:tr>
      <w:tr w:rsidR="00362944" w:rsidRPr="002846F7" w:rsidTr="00BD583D">
        <w:trPr>
          <w:trHeight w:val="20"/>
        </w:trPr>
        <w:tc>
          <w:tcPr>
            <w:tcW w:w="1710" w:type="dxa"/>
            <w:vMerge w:val="restart"/>
            <w:shd w:val="clear" w:color="auto" w:fill="auto"/>
            <w:noWrap/>
            <w:vAlign w:val="center"/>
            <w:hideMark/>
          </w:tcPr>
          <w:p w:rsidR="00362944" w:rsidRPr="002846F7" w:rsidRDefault="00362944" w:rsidP="00B94C7E">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Cholesterol (g/dl)</w:t>
            </w:r>
          </w:p>
        </w:tc>
        <w:tc>
          <w:tcPr>
            <w:tcW w:w="819" w:type="dxa"/>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0</w:t>
            </w:r>
          </w:p>
        </w:tc>
        <w:tc>
          <w:tcPr>
            <w:tcW w:w="73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129.2</w:t>
            </w:r>
          </w:p>
        </w:tc>
        <w:tc>
          <w:tcPr>
            <w:tcW w:w="80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118.8</w:t>
            </w:r>
          </w:p>
        </w:tc>
        <w:tc>
          <w:tcPr>
            <w:tcW w:w="711"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125.1</w:t>
            </w:r>
          </w:p>
        </w:tc>
        <w:tc>
          <w:tcPr>
            <w:tcW w:w="828" w:type="dxa"/>
            <w:tcBorders>
              <w:top w:val="single" w:sz="4" w:space="0" w:color="auto"/>
            </w:tcBorders>
            <w:shd w:val="clear" w:color="auto" w:fill="auto"/>
            <w:noWrap/>
            <w:vAlign w:val="bottom"/>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103.7</w:t>
            </w:r>
          </w:p>
        </w:tc>
        <w:tc>
          <w:tcPr>
            <w:tcW w:w="945" w:type="dxa"/>
            <w:tcBorders>
              <w:top w:val="single" w:sz="4" w:space="0" w:color="auto"/>
            </w:tcBorders>
            <w:shd w:val="clear" w:color="auto" w:fill="auto"/>
            <w:noWrap/>
            <w:vAlign w:val="bottom"/>
            <w:hideMark/>
          </w:tcPr>
          <w:p w:rsidR="00362944" w:rsidRPr="002846F7" w:rsidRDefault="00362944" w:rsidP="00401459">
            <w:pPr>
              <w:spacing w:after="0"/>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129.537</w:t>
            </w:r>
          </w:p>
        </w:tc>
        <w:tc>
          <w:tcPr>
            <w:tcW w:w="747" w:type="dxa"/>
            <w:vMerge w:val="restart"/>
            <w:tcBorders>
              <w:top w:val="single" w:sz="4" w:space="0" w:color="auto"/>
            </w:tcBorders>
            <w:shd w:val="clear" w:color="auto" w:fill="auto"/>
            <w:noWrap/>
            <w:vAlign w:val="center"/>
            <w:hideMark/>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0.819</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504"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w:t>
            </w:r>
          </w:p>
        </w:tc>
        <w:tc>
          <w:tcPr>
            <w:tcW w:w="702" w:type="dxa"/>
            <w:vMerge w:val="restart"/>
            <w:tcBorders>
              <w:top w:val="single" w:sz="4" w:space="0" w:color="auto"/>
            </w:tcBorders>
            <w:vAlign w:val="center"/>
          </w:tcPr>
          <w:p w:rsidR="00362944" w:rsidRPr="002846F7" w:rsidRDefault="00362944" w:rsidP="00401459">
            <w:pPr>
              <w:spacing w:after="0" w:line="240" w:lineRule="auto"/>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NS</w:t>
            </w:r>
          </w:p>
        </w:tc>
      </w:tr>
      <w:tr w:rsidR="0032153A" w:rsidRPr="002846F7" w:rsidTr="00BD583D">
        <w:trPr>
          <w:trHeight w:val="20"/>
        </w:trPr>
        <w:tc>
          <w:tcPr>
            <w:tcW w:w="1710" w:type="dxa"/>
            <w:vMerge/>
            <w:tcBorders>
              <w:bottom w:val="single" w:sz="4" w:space="0" w:color="auto"/>
            </w:tcBorders>
            <w:shd w:val="clear" w:color="auto" w:fill="auto"/>
            <w:vAlign w:val="center"/>
            <w:hideMark/>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p>
        </w:tc>
        <w:tc>
          <w:tcPr>
            <w:tcW w:w="819" w:type="dxa"/>
            <w:tcBorders>
              <w:bottom w:val="single" w:sz="4" w:space="0" w:color="auto"/>
            </w:tcBorders>
            <w:shd w:val="clear" w:color="auto" w:fill="auto"/>
            <w:noWrap/>
            <w:vAlign w:val="center"/>
            <w:hideMark/>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r w:rsidRPr="002846F7">
              <w:rPr>
                <w:rFonts w:ascii="Times New Roman" w:eastAsia="Times New Roman" w:hAnsi="Times New Roman" w:cs="Times New Roman"/>
                <w:color w:val="000000" w:themeColor="text1"/>
                <w:sz w:val="20"/>
                <w:szCs w:val="24"/>
              </w:rPr>
              <w:t>1</w:t>
            </w:r>
          </w:p>
        </w:tc>
        <w:tc>
          <w:tcPr>
            <w:tcW w:w="738" w:type="dxa"/>
            <w:tcBorders>
              <w:bottom w:val="single" w:sz="4" w:space="0" w:color="auto"/>
            </w:tcBorders>
            <w:shd w:val="clear" w:color="auto" w:fill="auto"/>
            <w:noWrap/>
            <w:vAlign w:val="bottom"/>
            <w:hideMark/>
          </w:tcPr>
          <w:p w:rsidR="00362944" w:rsidRPr="002846F7" w:rsidRDefault="00362944" w:rsidP="008E1CC3">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125.7</w:t>
            </w:r>
          </w:p>
        </w:tc>
        <w:tc>
          <w:tcPr>
            <w:tcW w:w="801" w:type="dxa"/>
            <w:tcBorders>
              <w:bottom w:val="single" w:sz="4" w:space="0" w:color="auto"/>
            </w:tcBorders>
            <w:shd w:val="clear" w:color="auto" w:fill="auto"/>
            <w:noWrap/>
            <w:vAlign w:val="bottom"/>
            <w:hideMark/>
          </w:tcPr>
          <w:p w:rsidR="00362944" w:rsidRPr="002846F7" w:rsidRDefault="00362944" w:rsidP="008E1CC3">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114.6</w:t>
            </w:r>
          </w:p>
        </w:tc>
        <w:tc>
          <w:tcPr>
            <w:tcW w:w="711" w:type="dxa"/>
            <w:tcBorders>
              <w:bottom w:val="single" w:sz="4" w:space="0" w:color="auto"/>
            </w:tcBorders>
            <w:shd w:val="clear" w:color="auto" w:fill="auto"/>
            <w:noWrap/>
            <w:vAlign w:val="bottom"/>
            <w:hideMark/>
          </w:tcPr>
          <w:p w:rsidR="00362944" w:rsidRPr="002846F7" w:rsidRDefault="00362944" w:rsidP="008E1CC3">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125.7</w:t>
            </w:r>
          </w:p>
        </w:tc>
        <w:tc>
          <w:tcPr>
            <w:tcW w:w="828" w:type="dxa"/>
            <w:tcBorders>
              <w:bottom w:val="single" w:sz="4" w:space="0" w:color="auto"/>
            </w:tcBorders>
            <w:shd w:val="clear" w:color="auto" w:fill="auto"/>
            <w:noWrap/>
            <w:vAlign w:val="bottom"/>
            <w:hideMark/>
          </w:tcPr>
          <w:p w:rsidR="00362944" w:rsidRPr="002846F7" w:rsidRDefault="00362944" w:rsidP="008E1CC3">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109.4</w:t>
            </w:r>
          </w:p>
        </w:tc>
        <w:tc>
          <w:tcPr>
            <w:tcW w:w="945" w:type="dxa"/>
            <w:tcBorders>
              <w:bottom w:val="single" w:sz="4" w:space="0" w:color="auto"/>
            </w:tcBorders>
            <w:shd w:val="clear" w:color="auto" w:fill="auto"/>
            <w:vAlign w:val="bottom"/>
            <w:hideMark/>
          </w:tcPr>
          <w:p w:rsidR="00362944" w:rsidRPr="002846F7" w:rsidRDefault="00362944" w:rsidP="0032153A">
            <w:pPr>
              <w:spacing w:after="0"/>
              <w:jc w:val="center"/>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 w:val="20"/>
                <w:szCs w:val="24"/>
              </w:rPr>
              <w:t>119.825</w:t>
            </w:r>
          </w:p>
        </w:tc>
        <w:tc>
          <w:tcPr>
            <w:tcW w:w="747" w:type="dxa"/>
            <w:vMerge/>
            <w:tcBorders>
              <w:bottom w:val="single" w:sz="4" w:space="0" w:color="auto"/>
            </w:tcBorders>
            <w:shd w:val="clear" w:color="auto" w:fill="auto"/>
            <w:vAlign w:val="center"/>
            <w:hideMark/>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p>
        </w:tc>
        <w:tc>
          <w:tcPr>
            <w:tcW w:w="504" w:type="dxa"/>
            <w:vMerge/>
            <w:tcBorders>
              <w:bottom w:val="single" w:sz="4" w:space="0" w:color="auto"/>
            </w:tcBorders>
            <w:vAlign w:val="center"/>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p>
        </w:tc>
        <w:tc>
          <w:tcPr>
            <w:tcW w:w="702" w:type="dxa"/>
            <w:vMerge/>
            <w:tcBorders>
              <w:bottom w:val="single" w:sz="4" w:space="0" w:color="auto"/>
            </w:tcBorders>
            <w:vAlign w:val="center"/>
          </w:tcPr>
          <w:p w:rsidR="00362944" w:rsidRPr="002846F7" w:rsidRDefault="00362944" w:rsidP="008E1CC3">
            <w:pPr>
              <w:spacing w:after="0" w:line="240" w:lineRule="auto"/>
              <w:jc w:val="both"/>
              <w:rPr>
                <w:rFonts w:ascii="Times New Roman" w:eastAsia="Times New Roman" w:hAnsi="Times New Roman" w:cs="Times New Roman"/>
                <w:color w:val="000000" w:themeColor="text1"/>
                <w:sz w:val="20"/>
                <w:szCs w:val="24"/>
              </w:rPr>
            </w:pPr>
          </w:p>
        </w:tc>
      </w:tr>
    </w:tbl>
    <w:p w:rsidR="009A489A" w:rsidRPr="002846F7" w:rsidRDefault="007B0055" w:rsidP="009A489A">
      <w:pPr>
        <w:spacing w:after="0" w:line="240" w:lineRule="auto"/>
        <w:jc w:val="both"/>
        <w:rPr>
          <w:rFonts w:ascii="Times New Roman" w:hAnsi="Times New Roman" w:cs="Times New Roman"/>
          <w:color w:val="000000" w:themeColor="text1"/>
          <w:sz w:val="20"/>
          <w:szCs w:val="24"/>
        </w:rPr>
      </w:pPr>
      <w:r w:rsidRPr="002846F7">
        <w:rPr>
          <w:rFonts w:ascii="Times New Roman" w:hAnsi="Times New Roman" w:cs="Times New Roman"/>
          <w:color w:val="000000" w:themeColor="text1"/>
          <w:szCs w:val="20"/>
        </w:rPr>
        <w:t xml:space="preserve">L=Lemon; M=Molasses; L×M=Lemon×Molases; </w:t>
      </w:r>
      <w:r w:rsidR="009A489A" w:rsidRPr="002846F7">
        <w:rPr>
          <w:rFonts w:ascii="Times New Roman" w:hAnsi="Times New Roman" w:cs="Times New Roman"/>
          <w:color w:val="000000" w:themeColor="text1"/>
          <w:sz w:val="20"/>
          <w:szCs w:val="20"/>
        </w:rPr>
        <w:t>SE</w:t>
      </w:r>
      <w:r w:rsidR="009A489A" w:rsidRPr="002846F7">
        <w:rPr>
          <w:rFonts w:ascii="Times New Roman" w:hAnsi="Times New Roman" w:cs="Times New Roman"/>
          <w:color w:val="000000" w:themeColor="text1"/>
          <w:sz w:val="20"/>
          <w:szCs w:val="20"/>
          <w:vertAlign w:val="subscript"/>
        </w:rPr>
        <w:t>pooled</w:t>
      </w:r>
      <w:r w:rsidR="009A489A" w:rsidRPr="002846F7">
        <w:rPr>
          <w:rFonts w:ascii="Times New Roman" w:hAnsi="Times New Roman" w:cs="Times New Roman"/>
          <w:color w:val="000000" w:themeColor="text1"/>
          <w:sz w:val="20"/>
          <w:szCs w:val="24"/>
        </w:rPr>
        <w:t>=Pooled standard error; η</w:t>
      </w:r>
      <w:r w:rsidR="009A489A" w:rsidRPr="002846F7">
        <w:rPr>
          <w:rFonts w:ascii="Times New Roman" w:hAnsi="Times New Roman" w:cs="Times New Roman"/>
          <w:color w:val="000000" w:themeColor="text1"/>
          <w:sz w:val="20"/>
          <w:szCs w:val="24"/>
          <w:vertAlign w:val="subscript"/>
        </w:rPr>
        <w:t>p</w:t>
      </w:r>
      <w:r w:rsidR="009A489A" w:rsidRPr="002846F7">
        <w:rPr>
          <w:rFonts w:ascii="Times New Roman" w:hAnsi="Times New Roman" w:cs="Times New Roman"/>
          <w:color w:val="000000" w:themeColor="text1"/>
          <w:sz w:val="20"/>
          <w:szCs w:val="24"/>
        </w:rPr>
        <w:t>²=Partial eta squared</w:t>
      </w:r>
      <w:r w:rsidR="00280666" w:rsidRPr="002846F7">
        <w:rPr>
          <w:rFonts w:ascii="Times New Roman" w:hAnsi="Times New Roman" w:cs="Times New Roman"/>
          <w:color w:val="000000" w:themeColor="text1"/>
          <w:sz w:val="20"/>
          <w:szCs w:val="24"/>
        </w:rPr>
        <w:t xml:space="preserve"> of the model</w:t>
      </w:r>
      <w:r w:rsidR="009A489A" w:rsidRPr="002846F7">
        <w:rPr>
          <w:rFonts w:ascii="Times New Roman" w:hAnsi="Times New Roman" w:cs="Times New Roman"/>
          <w:color w:val="000000" w:themeColor="text1"/>
          <w:sz w:val="20"/>
          <w:szCs w:val="24"/>
        </w:rPr>
        <w:t>; NS=Non-significant (P&gt;0.05); *=Significant (P&lt;0.05); **=Significant (P&lt;0.01)</w:t>
      </w:r>
    </w:p>
    <w:p w:rsidR="009A2480" w:rsidRDefault="009A2480" w:rsidP="00167182">
      <w:pPr>
        <w:spacing w:after="0" w:line="240" w:lineRule="auto"/>
        <w:jc w:val="both"/>
        <w:rPr>
          <w:rFonts w:ascii="Times New Roman" w:hAnsi="Times New Roman" w:cs="Times New Roman"/>
          <w:b/>
          <w:bCs/>
          <w:color w:val="000000" w:themeColor="text1"/>
          <w:sz w:val="24"/>
          <w:szCs w:val="24"/>
        </w:rPr>
      </w:pPr>
    </w:p>
    <w:p w:rsidR="004C23A3" w:rsidRDefault="004C23A3" w:rsidP="00F770D1">
      <w:pPr>
        <w:spacing w:after="0" w:line="336" w:lineRule="auto"/>
        <w:jc w:val="both"/>
        <w:rPr>
          <w:rFonts w:ascii="Times New Roman" w:hAnsi="Times New Roman" w:cs="Times New Roman"/>
          <w:color w:val="000000" w:themeColor="text1"/>
          <w:sz w:val="24"/>
          <w:szCs w:val="24"/>
        </w:rPr>
      </w:pPr>
    </w:p>
    <w:p w:rsidR="00F770D1" w:rsidRDefault="00F770D1" w:rsidP="00F770D1">
      <w:pPr>
        <w:spacing w:after="0" w:line="33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was a strong positive relationship </w:t>
      </w:r>
      <w:r w:rsidR="00641C2D">
        <w:rPr>
          <w:rFonts w:ascii="Times New Roman" w:hAnsi="Times New Roman" w:cs="Times New Roman"/>
          <w:color w:val="000000" w:themeColor="text1"/>
          <w:sz w:val="24"/>
          <w:szCs w:val="24"/>
        </w:rPr>
        <w:t xml:space="preserve">between </w:t>
      </w:r>
      <w:r w:rsidR="00EC2F55">
        <w:rPr>
          <w:rFonts w:ascii="Times New Roman" w:hAnsi="Times New Roman" w:cs="Times New Roman"/>
          <w:color w:val="000000" w:themeColor="text1"/>
          <w:sz w:val="24"/>
          <w:szCs w:val="24"/>
        </w:rPr>
        <w:t xml:space="preserve">cholesterol and </w:t>
      </w:r>
      <w:r w:rsidR="00641C2D">
        <w:rPr>
          <w:rFonts w:ascii="Times New Roman" w:hAnsi="Times New Roman" w:cs="Times New Roman"/>
          <w:color w:val="000000" w:themeColor="text1"/>
          <w:sz w:val="24"/>
          <w:szCs w:val="24"/>
        </w:rPr>
        <w:t xml:space="preserve">glucose </w:t>
      </w:r>
      <w:r w:rsidR="00067FBD">
        <w:rPr>
          <w:rFonts w:ascii="Times New Roman" w:hAnsi="Times New Roman" w:cs="Times New Roman"/>
          <w:color w:val="000000" w:themeColor="text1"/>
          <w:sz w:val="24"/>
          <w:szCs w:val="24"/>
        </w:rPr>
        <w:t>(r=</w:t>
      </w:r>
      <w:r w:rsidR="00641C2D" w:rsidRPr="00641C2D">
        <w:rPr>
          <w:rFonts w:ascii="Times New Roman" w:hAnsi="Times New Roman" w:cs="Times New Roman"/>
          <w:color w:val="000000" w:themeColor="text1"/>
          <w:sz w:val="24"/>
          <w:szCs w:val="24"/>
        </w:rPr>
        <w:t>0.7</w:t>
      </w:r>
      <w:r w:rsidR="00641C2D">
        <w:rPr>
          <w:rFonts w:ascii="Times New Roman" w:hAnsi="Times New Roman" w:cs="Times New Roman"/>
          <w:color w:val="000000" w:themeColor="text1"/>
          <w:sz w:val="24"/>
          <w:szCs w:val="24"/>
        </w:rPr>
        <w:t>0</w:t>
      </w:r>
      <w:r w:rsidR="00641C2D" w:rsidRPr="00641C2D">
        <w:rPr>
          <w:rFonts w:ascii="Times New Roman" w:hAnsi="Times New Roman" w:cs="Times New Roman"/>
          <w:color w:val="000000" w:themeColor="text1"/>
          <w:sz w:val="24"/>
          <w:szCs w:val="24"/>
        </w:rPr>
        <w:t>; p&lt;0.01)</w:t>
      </w:r>
      <w:r w:rsidR="00641C2D">
        <w:rPr>
          <w:rFonts w:ascii="Times New Roman" w:hAnsi="Times New Roman" w:cs="Times New Roman"/>
          <w:color w:val="000000" w:themeColor="text1"/>
          <w:sz w:val="24"/>
          <w:szCs w:val="24"/>
        </w:rPr>
        <w:t xml:space="preserve">, </w:t>
      </w:r>
      <w:r w:rsidR="00EC2F55">
        <w:rPr>
          <w:rFonts w:ascii="Times New Roman" w:hAnsi="Times New Roman" w:cs="Times New Roman"/>
          <w:color w:val="000000" w:themeColor="text1"/>
          <w:sz w:val="24"/>
          <w:szCs w:val="24"/>
        </w:rPr>
        <w:t xml:space="preserve">total protein and albumin </w:t>
      </w:r>
      <w:r w:rsidR="00944207">
        <w:rPr>
          <w:rFonts w:ascii="Times New Roman" w:hAnsi="Times New Roman" w:cs="Times New Roman"/>
          <w:color w:val="000000" w:themeColor="text1"/>
          <w:sz w:val="24"/>
          <w:szCs w:val="24"/>
        </w:rPr>
        <w:t>(r=</w:t>
      </w:r>
      <w:r w:rsidR="00641C2D" w:rsidRPr="00641C2D">
        <w:rPr>
          <w:rFonts w:ascii="Times New Roman" w:hAnsi="Times New Roman" w:cs="Times New Roman"/>
          <w:color w:val="000000" w:themeColor="text1"/>
          <w:sz w:val="24"/>
          <w:szCs w:val="24"/>
        </w:rPr>
        <w:t>0.</w:t>
      </w:r>
      <w:r w:rsidR="00641C2D">
        <w:rPr>
          <w:rFonts w:ascii="Times New Roman" w:hAnsi="Times New Roman" w:cs="Times New Roman"/>
          <w:color w:val="000000" w:themeColor="text1"/>
          <w:sz w:val="24"/>
          <w:szCs w:val="24"/>
        </w:rPr>
        <w:t>88</w:t>
      </w:r>
      <w:r w:rsidR="00641C2D" w:rsidRPr="00641C2D">
        <w:rPr>
          <w:rFonts w:ascii="Times New Roman" w:hAnsi="Times New Roman" w:cs="Times New Roman"/>
          <w:color w:val="000000" w:themeColor="text1"/>
          <w:sz w:val="24"/>
          <w:szCs w:val="24"/>
        </w:rPr>
        <w:t>; p&lt;0.0</w:t>
      </w:r>
      <w:r w:rsidR="00641C2D">
        <w:rPr>
          <w:rFonts w:ascii="Times New Roman" w:hAnsi="Times New Roman" w:cs="Times New Roman"/>
          <w:color w:val="000000" w:themeColor="text1"/>
          <w:sz w:val="24"/>
          <w:szCs w:val="24"/>
        </w:rPr>
        <w:t>0</w:t>
      </w:r>
      <w:r w:rsidR="00641C2D" w:rsidRPr="00641C2D">
        <w:rPr>
          <w:rFonts w:ascii="Times New Roman" w:hAnsi="Times New Roman" w:cs="Times New Roman"/>
          <w:color w:val="000000" w:themeColor="text1"/>
          <w:sz w:val="24"/>
          <w:szCs w:val="24"/>
        </w:rPr>
        <w:t>1)</w:t>
      </w:r>
      <w:r w:rsidR="00641C2D">
        <w:rPr>
          <w:rFonts w:ascii="Times New Roman" w:hAnsi="Times New Roman" w:cs="Times New Roman"/>
          <w:color w:val="000000" w:themeColor="text1"/>
          <w:sz w:val="24"/>
          <w:szCs w:val="24"/>
        </w:rPr>
        <w:t xml:space="preserve"> and </w:t>
      </w:r>
      <w:r w:rsidR="00EC2F55">
        <w:rPr>
          <w:rFonts w:ascii="Times New Roman" w:hAnsi="Times New Roman" w:cs="Times New Roman"/>
          <w:color w:val="000000" w:themeColor="text1"/>
          <w:sz w:val="24"/>
          <w:szCs w:val="24"/>
        </w:rPr>
        <w:t xml:space="preserve">SGPT and </w:t>
      </w:r>
      <w:r w:rsidR="00641C2D">
        <w:rPr>
          <w:rFonts w:ascii="Times New Roman" w:hAnsi="Times New Roman" w:cs="Times New Roman"/>
          <w:color w:val="000000" w:themeColor="text1"/>
          <w:sz w:val="24"/>
          <w:szCs w:val="24"/>
        </w:rPr>
        <w:t xml:space="preserve">SGOT </w:t>
      </w:r>
      <w:r w:rsidR="00641C2D" w:rsidRPr="00641C2D">
        <w:rPr>
          <w:rFonts w:ascii="Times New Roman" w:hAnsi="Times New Roman" w:cs="Times New Roman"/>
          <w:color w:val="000000" w:themeColor="text1"/>
          <w:sz w:val="24"/>
          <w:szCs w:val="24"/>
        </w:rPr>
        <w:t>(r=0.8</w:t>
      </w:r>
      <w:r w:rsidR="00641C2D">
        <w:rPr>
          <w:rFonts w:ascii="Times New Roman" w:hAnsi="Times New Roman" w:cs="Times New Roman"/>
          <w:color w:val="000000" w:themeColor="text1"/>
          <w:sz w:val="24"/>
          <w:szCs w:val="24"/>
        </w:rPr>
        <w:t>3</w:t>
      </w:r>
      <w:r w:rsidR="00641C2D" w:rsidRPr="00641C2D">
        <w:rPr>
          <w:rFonts w:ascii="Times New Roman" w:hAnsi="Times New Roman" w:cs="Times New Roman"/>
          <w:color w:val="000000" w:themeColor="text1"/>
          <w:sz w:val="24"/>
          <w:szCs w:val="24"/>
        </w:rPr>
        <w:t>; p&lt;0.001)</w:t>
      </w:r>
      <w:r w:rsidR="00641C2D">
        <w:rPr>
          <w:rFonts w:ascii="Times New Roman" w:hAnsi="Times New Roman" w:cs="Times New Roman"/>
          <w:color w:val="000000" w:themeColor="text1"/>
          <w:sz w:val="24"/>
          <w:szCs w:val="24"/>
        </w:rPr>
        <w:t xml:space="preserve">. However, </w:t>
      </w:r>
      <w:r w:rsidR="00EC2F55">
        <w:rPr>
          <w:rFonts w:ascii="Times New Roman" w:hAnsi="Times New Roman" w:cs="Times New Roman"/>
          <w:color w:val="000000" w:themeColor="text1"/>
          <w:sz w:val="24"/>
          <w:szCs w:val="24"/>
        </w:rPr>
        <w:t xml:space="preserve">albumin and </w:t>
      </w:r>
      <w:r w:rsidR="00641C2D">
        <w:rPr>
          <w:rFonts w:ascii="Times New Roman" w:hAnsi="Times New Roman" w:cs="Times New Roman"/>
          <w:color w:val="000000" w:themeColor="text1"/>
          <w:sz w:val="24"/>
          <w:szCs w:val="24"/>
        </w:rPr>
        <w:t xml:space="preserve">glucose </w:t>
      </w:r>
      <w:r w:rsidR="00641C2D" w:rsidRPr="00641C2D">
        <w:rPr>
          <w:rFonts w:ascii="Times New Roman" w:hAnsi="Times New Roman" w:cs="Times New Roman"/>
          <w:color w:val="000000" w:themeColor="text1"/>
          <w:sz w:val="24"/>
          <w:szCs w:val="24"/>
        </w:rPr>
        <w:t>(r=-0.</w:t>
      </w:r>
      <w:r w:rsidR="00641C2D">
        <w:rPr>
          <w:rFonts w:ascii="Times New Roman" w:hAnsi="Times New Roman" w:cs="Times New Roman"/>
          <w:color w:val="000000" w:themeColor="text1"/>
          <w:sz w:val="24"/>
          <w:szCs w:val="24"/>
        </w:rPr>
        <w:t>77</w:t>
      </w:r>
      <w:r w:rsidR="00641C2D" w:rsidRPr="00641C2D">
        <w:rPr>
          <w:rFonts w:ascii="Times New Roman" w:hAnsi="Times New Roman" w:cs="Times New Roman"/>
          <w:color w:val="000000" w:themeColor="text1"/>
          <w:sz w:val="24"/>
          <w:szCs w:val="24"/>
        </w:rPr>
        <w:t>; p&lt;0.001)</w:t>
      </w:r>
      <w:r w:rsidR="00641C2D">
        <w:rPr>
          <w:rFonts w:ascii="Times New Roman" w:hAnsi="Times New Roman" w:cs="Times New Roman"/>
          <w:color w:val="000000" w:themeColor="text1"/>
          <w:sz w:val="24"/>
          <w:szCs w:val="24"/>
        </w:rPr>
        <w:t xml:space="preserve"> and total protein </w:t>
      </w:r>
      <w:r w:rsidR="00EC2F55">
        <w:rPr>
          <w:rFonts w:ascii="Times New Roman" w:hAnsi="Times New Roman" w:cs="Times New Roman"/>
          <w:color w:val="000000" w:themeColor="text1"/>
          <w:sz w:val="24"/>
          <w:szCs w:val="24"/>
        </w:rPr>
        <w:t>and glucose</w:t>
      </w:r>
      <w:r w:rsidR="00EC2F55" w:rsidRPr="00641C2D">
        <w:rPr>
          <w:rFonts w:ascii="Times New Roman" w:hAnsi="Times New Roman" w:cs="Times New Roman"/>
          <w:color w:val="000000" w:themeColor="text1"/>
          <w:sz w:val="24"/>
          <w:szCs w:val="24"/>
        </w:rPr>
        <w:t xml:space="preserve"> </w:t>
      </w:r>
      <w:r w:rsidR="00641C2D" w:rsidRPr="00641C2D">
        <w:rPr>
          <w:rFonts w:ascii="Times New Roman" w:hAnsi="Times New Roman" w:cs="Times New Roman"/>
          <w:color w:val="000000" w:themeColor="text1"/>
          <w:sz w:val="24"/>
          <w:szCs w:val="24"/>
        </w:rPr>
        <w:t>(r=-0.</w:t>
      </w:r>
      <w:r w:rsidR="00641C2D">
        <w:rPr>
          <w:rFonts w:ascii="Times New Roman" w:hAnsi="Times New Roman" w:cs="Times New Roman"/>
          <w:color w:val="000000" w:themeColor="text1"/>
          <w:sz w:val="24"/>
          <w:szCs w:val="24"/>
        </w:rPr>
        <w:t>80</w:t>
      </w:r>
      <w:r w:rsidR="00641C2D" w:rsidRPr="00641C2D">
        <w:rPr>
          <w:rFonts w:ascii="Times New Roman" w:hAnsi="Times New Roman" w:cs="Times New Roman"/>
          <w:color w:val="000000" w:themeColor="text1"/>
          <w:sz w:val="24"/>
          <w:szCs w:val="24"/>
        </w:rPr>
        <w:t>; p&lt;0.001)</w:t>
      </w:r>
      <w:r w:rsidR="00641C2D">
        <w:rPr>
          <w:rFonts w:ascii="Times New Roman" w:hAnsi="Times New Roman" w:cs="Times New Roman"/>
          <w:color w:val="000000" w:themeColor="text1"/>
          <w:sz w:val="24"/>
          <w:szCs w:val="24"/>
        </w:rPr>
        <w:t xml:space="preserve"> were negatively correlated</w:t>
      </w:r>
      <w:r w:rsidR="00B17D0C">
        <w:rPr>
          <w:rFonts w:ascii="Times New Roman" w:hAnsi="Times New Roman" w:cs="Times New Roman"/>
          <w:color w:val="000000" w:themeColor="text1"/>
          <w:sz w:val="24"/>
          <w:szCs w:val="24"/>
        </w:rPr>
        <w:t xml:space="preserve"> (Table 4.5)</w:t>
      </w:r>
      <w:r w:rsidR="00641C2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4C23A3" w:rsidRDefault="004C23A3" w:rsidP="00641C2D">
      <w:pPr>
        <w:spacing w:after="0" w:line="336" w:lineRule="auto"/>
        <w:jc w:val="both"/>
        <w:rPr>
          <w:rFonts w:ascii="Times New Roman" w:hAnsi="Times New Roman" w:cs="Times New Roman"/>
          <w:b/>
          <w:color w:val="000000" w:themeColor="text1"/>
          <w:sz w:val="24"/>
          <w:szCs w:val="24"/>
        </w:rPr>
      </w:pPr>
    </w:p>
    <w:p w:rsidR="00167182" w:rsidRDefault="00547EF0" w:rsidP="00641C2D">
      <w:pPr>
        <w:spacing w:after="0" w:line="336" w:lineRule="auto"/>
        <w:jc w:val="both"/>
        <w:rPr>
          <w:rFonts w:ascii="Times New Roman" w:hAnsi="Times New Roman" w:cs="Times New Roman"/>
          <w:color w:val="000000" w:themeColor="text1"/>
          <w:sz w:val="24"/>
          <w:szCs w:val="24"/>
        </w:rPr>
      </w:pPr>
      <w:r w:rsidRPr="00B17D0C">
        <w:rPr>
          <w:rFonts w:ascii="Times New Roman" w:hAnsi="Times New Roman" w:cs="Times New Roman"/>
          <w:b/>
          <w:color w:val="000000" w:themeColor="text1"/>
          <w:sz w:val="24"/>
          <w:szCs w:val="24"/>
        </w:rPr>
        <w:t xml:space="preserve">Table </w:t>
      </w:r>
      <w:r w:rsidR="00910A4C" w:rsidRPr="00B17D0C">
        <w:rPr>
          <w:rFonts w:ascii="Times New Roman" w:hAnsi="Times New Roman" w:cs="Times New Roman"/>
          <w:b/>
          <w:color w:val="000000" w:themeColor="text1"/>
          <w:sz w:val="24"/>
          <w:szCs w:val="24"/>
        </w:rPr>
        <w:t>4.5</w:t>
      </w:r>
      <w:r w:rsidR="00167182" w:rsidRPr="00641C2D">
        <w:rPr>
          <w:rFonts w:ascii="Times New Roman" w:hAnsi="Times New Roman" w:cs="Times New Roman"/>
          <w:color w:val="000000" w:themeColor="text1"/>
          <w:sz w:val="24"/>
          <w:szCs w:val="24"/>
        </w:rPr>
        <w:t xml:space="preserve"> </w:t>
      </w:r>
      <w:r w:rsidR="00180B3F" w:rsidRPr="002846F7">
        <w:rPr>
          <w:rFonts w:ascii="Times New Roman" w:hAnsi="Times New Roman" w:cs="Times New Roman"/>
          <w:color w:val="000000" w:themeColor="text1"/>
          <w:sz w:val="24"/>
          <w:szCs w:val="24"/>
        </w:rPr>
        <w:t>Canonical</w:t>
      </w:r>
      <w:r w:rsidR="00167182" w:rsidRPr="002846F7">
        <w:rPr>
          <w:rFonts w:ascii="Times New Roman" w:hAnsi="Times New Roman" w:cs="Times New Roman"/>
          <w:color w:val="000000" w:themeColor="text1"/>
          <w:sz w:val="24"/>
          <w:szCs w:val="24"/>
        </w:rPr>
        <w:t xml:space="preserve"> correlation coefficient matrix of the hemato</w:t>
      </w:r>
      <w:r w:rsidR="002E1F27">
        <w:rPr>
          <w:rFonts w:ascii="Times New Roman" w:hAnsi="Times New Roman" w:cs="Times New Roman"/>
          <w:color w:val="000000" w:themeColor="text1"/>
          <w:sz w:val="24"/>
          <w:szCs w:val="24"/>
        </w:rPr>
        <w:t>-</w:t>
      </w:r>
      <w:r w:rsidR="00167182" w:rsidRPr="002846F7">
        <w:rPr>
          <w:rFonts w:ascii="Times New Roman" w:hAnsi="Times New Roman" w:cs="Times New Roman"/>
          <w:color w:val="000000" w:themeColor="text1"/>
          <w:sz w:val="24"/>
          <w:szCs w:val="24"/>
        </w:rPr>
        <w:t xml:space="preserve">biochemical parameters of the experimental broiler birds fed diets supplemented with different levels lemon </w:t>
      </w:r>
      <w:r w:rsidR="00944207">
        <w:rPr>
          <w:rFonts w:ascii="Times New Roman" w:hAnsi="Times New Roman" w:cs="Times New Roman"/>
          <w:color w:val="000000" w:themeColor="text1"/>
          <w:sz w:val="24"/>
          <w:szCs w:val="24"/>
        </w:rPr>
        <w:t xml:space="preserve">juice </w:t>
      </w:r>
      <w:r w:rsidR="00167182" w:rsidRPr="002846F7">
        <w:rPr>
          <w:rFonts w:ascii="Times New Roman" w:hAnsi="Times New Roman" w:cs="Times New Roman"/>
          <w:color w:val="000000" w:themeColor="text1"/>
          <w:sz w:val="24"/>
          <w:szCs w:val="24"/>
        </w:rPr>
        <w:t xml:space="preserve">and molasses </w:t>
      </w:r>
      <w:r w:rsidR="00944207">
        <w:rPr>
          <w:rFonts w:ascii="Times New Roman" w:hAnsi="Times New Roman" w:cs="Times New Roman"/>
          <w:color w:val="000000" w:themeColor="text1"/>
          <w:sz w:val="24"/>
          <w:szCs w:val="24"/>
        </w:rPr>
        <w:t xml:space="preserve">at </w:t>
      </w:r>
      <w:r w:rsidR="00167182" w:rsidRPr="002846F7">
        <w:rPr>
          <w:rFonts w:ascii="Times New Roman" w:hAnsi="Times New Roman" w:cs="Times New Roman"/>
          <w:color w:val="000000" w:themeColor="text1"/>
          <w:sz w:val="24"/>
          <w:szCs w:val="24"/>
        </w:rPr>
        <w:t>4</w:t>
      </w:r>
      <w:r w:rsidR="00167182" w:rsidRPr="00B17D0C">
        <w:rPr>
          <w:rFonts w:ascii="Times New Roman" w:hAnsi="Times New Roman" w:cs="Times New Roman"/>
          <w:color w:val="000000" w:themeColor="text1"/>
          <w:sz w:val="24"/>
          <w:szCs w:val="24"/>
          <w:vertAlign w:val="superscript"/>
        </w:rPr>
        <w:t>th</w:t>
      </w:r>
      <w:r w:rsidR="00B17D0C">
        <w:rPr>
          <w:rFonts w:ascii="Times New Roman" w:hAnsi="Times New Roman" w:cs="Times New Roman"/>
          <w:color w:val="000000" w:themeColor="text1"/>
          <w:sz w:val="24"/>
          <w:szCs w:val="24"/>
        </w:rPr>
        <w:t xml:space="preserve"> </w:t>
      </w:r>
      <w:r w:rsidR="00167182" w:rsidRPr="002846F7">
        <w:rPr>
          <w:rFonts w:ascii="Times New Roman" w:hAnsi="Times New Roman" w:cs="Times New Roman"/>
          <w:color w:val="000000" w:themeColor="text1"/>
          <w:sz w:val="24"/>
          <w:szCs w:val="24"/>
        </w:rPr>
        <w:t>week</w:t>
      </w:r>
      <w:r w:rsidR="00B17D0C">
        <w:rPr>
          <w:rFonts w:ascii="Times New Roman" w:hAnsi="Times New Roman" w:cs="Times New Roman"/>
          <w:color w:val="000000" w:themeColor="text1"/>
          <w:sz w:val="24"/>
          <w:szCs w:val="24"/>
        </w:rPr>
        <w:t>.</w:t>
      </w:r>
    </w:p>
    <w:p w:rsidR="004C23A3" w:rsidRDefault="004C23A3" w:rsidP="00641C2D">
      <w:pPr>
        <w:spacing w:after="0" w:line="336" w:lineRule="auto"/>
        <w:jc w:val="both"/>
        <w:rPr>
          <w:rFonts w:ascii="Times New Roman" w:hAnsi="Times New Roman" w:cs="Times New Roman"/>
          <w:color w:val="000000" w:themeColor="text1"/>
          <w:sz w:val="24"/>
          <w:szCs w:val="24"/>
        </w:rPr>
      </w:pPr>
    </w:p>
    <w:tbl>
      <w:tblPr>
        <w:tblW w:w="8655" w:type="dxa"/>
        <w:tblInd w:w="93" w:type="dxa"/>
        <w:tblLook w:val="04A0"/>
      </w:tblPr>
      <w:tblGrid>
        <w:gridCol w:w="1139"/>
        <w:gridCol w:w="960"/>
        <w:gridCol w:w="960"/>
        <w:gridCol w:w="826"/>
        <w:gridCol w:w="810"/>
        <w:gridCol w:w="900"/>
        <w:gridCol w:w="900"/>
        <w:gridCol w:w="900"/>
        <w:gridCol w:w="1260"/>
      </w:tblGrid>
      <w:tr w:rsidR="004C23A3" w:rsidRPr="009A2480" w:rsidTr="004C23A3">
        <w:trPr>
          <w:trHeight w:val="300"/>
        </w:trPr>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Glucose</w:t>
            </w:r>
          </w:p>
        </w:tc>
        <w:tc>
          <w:tcPr>
            <w:tcW w:w="96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Albumin</w:t>
            </w:r>
          </w:p>
        </w:tc>
        <w:tc>
          <w:tcPr>
            <w:tcW w:w="826"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TP</w:t>
            </w:r>
          </w:p>
        </w:tc>
        <w:tc>
          <w:tcPr>
            <w:tcW w:w="81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SGOT</w:t>
            </w:r>
          </w:p>
        </w:tc>
        <w:tc>
          <w:tcPr>
            <w:tcW w:w="90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SGPT</w:t>
            </w:r>
          </w:p>
        </w:tc>
        <w:tc>
          <w:tcPr>
            <w:tcW w:w="90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LDL</w:t>
            </w:r>
          </w:p>
        </w:tc>
        <w:tc>
          <w:tcPr>
            <w:tcW w:w="90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HDL</w:t>
            </w:r>
          </w:p>
        </w:tc>
        <w:tc>
          <w:tcPr>
            <w:tcW w:w="1260" w:type="dxa"/>
            <w:tcBorders>
              <w:top w:val="single" w:sz="4" w:space="0" w:color="auto"/>
              <w:left w:val="nil"/>
              <w:bottom w:val="single" w:sz="4" w:space="0" w:color="auto"/>
              <w:right w:val="nil"/>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Cholesterol</w:t>
            </w:r>
          </w:p>
        </w:tc>
      </w:tr>
      <w:tr w:rsidR="004C23A3" w:rsidRPr="009A2480" w:rsidTr="004C23A3">
        <w:trPr>
          <w:trHeight w:val="300"/>
        </w:trPr>
        <w:tc>
          <w:tcPr>
            <w:tcW w:w="1139" w:type="dxa"/>
            <w:tcBorders>
              <w:top w:val="single" w:sz="4" w:space="0" w:color="auto"/>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Glucose</w:t>
            </w:r>
          </w:p>
        </w:tc>
        <w:tc>
          <w:tcPr>
            <w:tcW w:w="960" w:type="dxa"/>
            <w:tcBorders>
              <w:top w:val="single" w:sz="4" w:space="0" w:color="auto"/>
              <w:left w:val="single" w:sz="4" w:space="0" w:color="auto"/>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6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826"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81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single" w:sz="4" w:space="0" w:color="auto"/>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Albumin</w:t>
            </w:r>
          </w:p>
        </w:tc>
        <w:tc>
          <w:tcPr>
            <w:tcW w:w="960" w:type="dxa"/>
            <w:tcBorders>
              <w:top w:val="nil"/>
              <w:left w:val="single" w:sz="4" w:space="0" w:color="auto"/>
              <w:bottom w:val="nil"/>
              <w:right w:val="nil"/>
            </w:tcBorders>
            <w:shd w:val="clear" w:color="auto" w:fill="auto"/>
            <w:noWrap/>
            <w:vAlign w:val="bottom"/>
            <w:hideMark/>
          </w:tcPr>
          <w:p w:rsidR="004C23A3" w:rsidRPr="00EC2F55" w:rsidRDefault="004C23A3" w:rsidP="004C23A3">
            <w:pPr>
              <w:spacing w:after="0" w:line="240" w:lineRule="auto"/>
              <w:rPr>
                <w:rFonts w:ascii="Times New Roman" w:hAnsi="Times New Roman" w:cs="Times New Roman"/>
                <w:b/>
                <w:color w:val="000000"/>
                <w:sz w:val="20"/>
                <w:szCs w:val="24"/>
                <w:vertAlign w:val="superscript"/>
              </w:rPr>
            </w:pPr>
            <w:r w:rsidRPr="00EC2F55">
              <w:rPr>
                <w:rFonts w:ascii="Times New Roman" w:hAnsi="Times New Roman" w:cs="Times New Roman"/>
                <w:b/>
                <w:color w:val="000000"/>
                <w:sz w:val="20"/>
                <w:szCs w:val="24"/>
              </w:rPr>
              <w:t>-0.77</w:t>
            </w:r>
            <w:r w:rsidRPr="00EC2F55">
              <w:rPr>
                <w:rFonts w:ascii="Times New Roman" w:hAnsi="Times New Roman" w:cs="Times New Roman"/>
                <w:b/>
                <w:color w:val="000000"/>
                <w:sz w:val="20"/>
                <w:szCs w:val="24"/>
                <w:vertAlign w:val="superscript"/>
              </w:rPr>
              <w:t>***</w:t>
            </w:r>
          </w:p>
        </w:tc>
        <w:tc>
          <w:tcPr>
            <w:tcW w:w="9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826"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81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TP</w:t>
            </w:r>
          </w:p>
        </w:tc>
        <w:tc>
          <w:tcPr>
            <w:tcW w:w="960" w:type="dxa"/>
            <w:tcBorders>
              <w:top w:val="nil"/>
              <w:left w:val="single" w:sz="4" w:space="0" w:color="auto"/>
              <w:bottom w:val="nil"/>
              <w:right w:val="nil"/>
            </w:tcBorders>
            <w:shd w:val="clear" w:color="auto" w:fill="auto"/>
            <w:noWrap/>
            <w:vAlign w:val="bottom"/>
            <w:hideMark/>
          </w:tcPr>
          <w:p w:rsidR="004C23A3" w:rsidRPr="00EC2F55" w:rsidRDefault="004C23A3" w:rsidP="004C23A3">
            <w:pPr>
              <w:spacing w:after="0" w:line="240" w:lineRule="auto"/>
              <w:rPr>
                <w:rFonts w:ascii="Times New Roman" w:hAnsi="Times New Roman" w:cs="Times New Roman"/>
                <w:b/>
                <w:color w:val="000000"/>
                <w:sz w:val="20"/>
                <w:szCs w:val="24"/>
                <w:vertAlign w:val="superscript"/>
              </w:rPr>
            </w:pPr>
            <w:r w:rsidRPr="00EC2F55">
              <w:rPr>
                <w:rFonts w:ascii="Times New Roman" w:hAnsi="Times New Roman" w:cs="Times New Roman"/>
                <w:b/>
                <w:color w:val="000000"/>
                <w:sz w:val="20"/>
                <w:szCs w:val="24"/>
              </w:rPr>
              <w:t>-0.80</w:t>
            </w:r>
            <w:r w:rsidRPr="00EC2F55">
              <w:rPr>
                <w:rFonts w:ascii="Times New Roman" w:hAnsi="Times New Roman" w:cs="Times New Roman"/>
                <w:b/>
                <w:color w:val="000000"/>
                <w:sz w:val="20"/>
                <w:szCs w:val="24"/>
                <w:vertAlign w:val="superscript"/>
              </w:rPr>
              <w:t>***</w:t>
            </w:r>
          </w:p>
        </w:tc>
        <w:tc>
          <w:tcPr>
            <w:tcW w:w="960" w:type="dxa"/>
            <w:tcBorders>
              <w:top w:val="nil"/>
              <w:left w:val="nil"/>
              <w:bottom w:val="nil"/>
              <w:right w:val="nil"/>
            </w:tcBorders>
            <w:shd w:val="clear" w:color="auto" w:fill="auto"/>
            <w:noWrap/>
            <w:vAlign w:val="bottom"/>
            <w:hideMark/>
          </w:tcPr>
          <w:p w:rsidR="004C23A3" w:rsidRPr="00EC2F55" w:rsidRDefault="004C23A3" w:rsidP="004C23A3">
            <w:pPr>
              <w:spacing w:after="0" w:line="240" w:lineRule="auto"/>
              <w:rPr>
                <w:rFonts w:ascii="Times New Roman" w:hAnsi="Times New Roman" w:cs="Times New Roman"/>
                <w:b/>
                <w:color w:val="000000"/>
                <w:sz w:val="20"/>
                <w:szCs w:val="24"/>
                <w:vertAlign w:val="superscript"/>
              </w:rPr>
            </w:pPr>
            <w:r w:rsidRPr="00EC2F55">
              <w:rPr>
                <w:rFonts w:ascii="Times New Roman" w:hAnsi="Times New Roman" w:cs="Times New Roman"/>
                <w:b/>
                <w:color w:val="000000"/>
                <w:sz w:val="20"/>
                <w:szCs w:val="24"/>
              </w:rPr>
              <w:t>0.88</w:t>
            </w:r>
            <w:r w:rsidRPr="00EC2F55">
              <w:rPr>
                <w:rFonts w:ascii="Times New Roman" w:hAnsi="Times New Roman" w:cs="Times New Roman"/>
                <w:b/>
                <w:color w:val="000000"/>
                <w:sz w:val="20"/>
                <w:szCs w:val="24"/>
                <w:vertAlign w:val="superscript"/>
              </w:rPr>
              <w:t>***</w:t>
            </w:r>
          </w:p>
        </w:tc>
        <w:tc>
          <w:tcPr>
            <w:tcW w:w="826"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81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SGOT</w:t>
            </w:r>
          </w:p>
        </w:tc>
        <w:tc>
          <w:tcPr>
            <w:tcW w:w="960" w:type="dxa"/>
            <w:tcBorders>
              <w:top w:val="nil"/>
              <w:left w:val="single" w:sz="4" w:space="0" w:color="auto"/>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-0.46</w:t>
            </w:r>
          </w:p>
        </w:tc>
        <w:tc>
          <w:tcPr>
            <w:tcW w:w="9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0.09</w:t>
            </w:r>
          </w:p>
        </w:tc>
        <w:tc>
          <w:tcPr>
            <w:tcW w:w="826"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0.22</w:t>
            </w:r>
          </w:p>
        </w:tc>
        <w:tc>
          <w:tcPr>
            <w:tcW w:w="81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SGPT</w:t>
            </w:r>
          </w:p>
        </w:tc>
        <w:tc>
          <w:tcPr>
            <w:tcW w:w="960" w:type="dxa"/>
            <w:tcBorders>
              <w:top w:val="nil"/>
              <w:left w:val="single" w:sz="4" w:space="0" w:color="auto"/>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-0.49</w:t>
            </w:r>
          </w:p>
        </w:tc>
        <w:tc>
          <w:tcPr>
            <w:tcW w:w="9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0.20</w:t>
            </w:r>
          </w:p>
        </w:tc>
        <w:tc>
          <w:tcPr>
            <w:tcW w:w="826"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0.13</w:t>
            </w:r>
          </w:p>
        </w:tc>
        <w:tc>
          <w:tcPr>
            <w:tcW w:w="810" w:type="dxa"/>
            <w:tcBorders>
              <w:top w:val="nil"/>
              <w:left w:val="nil"/>
              <w:bottom w:val="nil"/>
              <w:right w:val="nil"/>
            </w:tcBorders>
            <w:shd w:val="clear" w:color="auto" w:fill="auto"/>
            <w:noWrap/>
            <w:vAlign w:val="bottom"/>
            <w:hideMark/>
          </w:tcPr>
          <w:p w:rsidR="004C23A3" w:rsidRPr="00EC2F55" w:rsidRDefault="004C23A3" w:rsidP="004C23A3">
            <w:pPr>
              <w:spacing w:after="0" w:line="240" w:lineRule="auto"/>
              <w:rPr>
                <w:rFonts w:ascii="Times New Roman" w:hAnsi="Times New Roman" w:cs="Times New Roman"/>
                <w:b/>
                <w:color w:val="000000"/>
                <w:sz w:val="20"/>
                <w:szCs w:val="24"/>
                <w:vertAlign w:val="superscript"/>
              </w:rPr>
            </w:pPr>
            <w:r w:rsidRPr="00EC2F55">
              <w:rPr>
                <w:rFonts w:ascii="Times New Roman" w:hAnsi="Times New Roman" w:cs="Times New Roman"/>
                <w:b/>
                <w:color w:val="000000"/>
                <w:sz w:val="20"/>
                <w:szCs w:val="24"/>
              </w:rPr>
              <w:t>0.83</w:t>
            </w:r>
            <w:r w:rsidRPr="00EC2F55">
              <w:rPr>
                <w:rFonts w:ascii="Times New Roman" w:hAnsi="Times New Roman" w:cs="Times New Roman"/>
                <w:b/>
                <w:color w:val="000000"/>
                <w:sz w:val="20"/>
                <w:szCs w:val="24"/>
                <w:vertAlign w:val="superscript"/>
              </w:rPr>
              <w:t>***</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LDL</w:t>
            </w:r>
          </w:p>
        </w:tc>
        <w:tc>
          <w:tcPr>
            <w:tcW w:w="960" w:type="dxa"/>
            <w:tcBorders>
              <w:top w:val="nil"/>
              <w:left w:val="single" w:sz="4" w:space="0" w:color="auto"/>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0.53</w:t>
            </w:r>
            <w:r w:rsidRPr="009A2480">
              <w:rPr>
                <w:rFonts w:ascii="Times New Roman" w:hAnsi="Times New Roman" w:cs="Times New Roman"/>
                <w:color w:val="000000"/>
                <w:sz w:val="20"/>
                <w:szCs w:val="24"/>
                <w:vertAlign w:val="superscript"/>
              </w:rPr>
              <w:t>*</w:t>
            </w:r>
          </w:p>
        </w:tc>
        <w:tc>
          <w:tcPr>
            <w:tcW w:w="9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-0.30</w:t>
            </w:r>
          </w:p>
        </w:tc>
        <w:tc>
          <w:tcPr>
            <w:tcW w:w="826"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-0.42</w:t>
            </w:r>
          </w:p>
        </w:tc>
        <w:tc>
          <w:tcPr>
            <w:tcW w:w="81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-0.31</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0.01</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90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c>
          <w:tcPr>
            <w:tcW w:w="1260" w:type="dxa"/>
            <w:tcBorders>
              <w:top w:val="nil"/>
              <w:left w:val="nil"/>
              <w:bottom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HDL</w:t>
            </w:r>
          </w:p>
        </w:tc>
        <w:tc>
          <w:tcPr>
            <w:tcW w:w="960" w:type="dxa"/>
            <w:tcBorders>
              <w:top w:val="nil"/>
              <w:left w:val="single" w:sz="4" w:space="0" w:color="auto"/>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-0.37</w:t>
            </w:r>
          </w:p>
        </w:tc>
        <w:tc>
          <w:tcPr>
            <w:tcW w:w="96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0.36</w:t>
            </w:r>
          </w:p>
        </w:tc>
        <w:tc>
          <w:tcPr>
            <w:tcW w:w="826"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0.46</w:t>
            </w:r>
          </w:p>
        </w:tc>
        <w:tc>
          <w:tcPr>
            <w:tcW w:w="81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0.21</w:t>
            </w:r>
          </w:p>
        </w:tc>
        <w:tc>
          <w:tcPr>
            <w:tcW w:w="90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0.12</w:t>
            </w:r>
          </w:p>
        </w:tc>
        <w:tc>
          <w:tcPr>
            <w:tcW w:w="90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-0.40</w:t>
            </w:r>
          </w:p>
        </w:tc>
        <w:tc>
          <w:tcPr>
            <w:tcW w:w="90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c>
          <w:tcPr>
            <w:tcW w:w="1260" w:type="dxa"/>
            <w:tcBorders>
              <w:top w:val="nil"/>
              <w:left w:val="nil"/>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p>
        </w:tc>
      </w:tr>
      <w:tr w:rsidR="004C23A3" w:rsidRPr="009A2480" w:rsidTr="004C23A3">
        <w:trPr>
          <w:trHeight w:val="300"/>
        </w:trPr>
        <w:tc>
          <w:tcPr>
            <w:tcW w:w="1139" w:type="dxa"/>
            <w:tcBorders>
              <w:top w:val="nil"/>
              <w:left w:val="nil"/>
              <w:bottom w:val="single" w:sz="4" w:space="0" w:color="auto"/>
              <w:right w:val="single" w:sz="4" w:space="0" w:color="auto"/>
            </w:tcBorders>
            <w:shd w:val="clear" w:color="auto" w:fill="auto"/>
            <w:noWrap/>
            <w:vAlign w:val="center"/>
            <w:hideMark/>
          </w:tcPr>
          <w:p w:rsidR="004C23A3" w:rsidRPr="009A2480" w:rsidRDefault="004C23A3" w:rsidP="004C23A3">
            <w:pPr>
              <w:spacing w:after="0" w:line="240" w:lineRule="auto"/>
              <w:rPr>
                <w:rFonts w:ascii="Times New Roman" w:eastAsia="Times New Roman" w:hAnsi="Times New Roman" w:cs="Times New Roman"/>
                <w:color w:val="000000" w:themeColor="text1"/>
                <w:sz w:val="20"/>
                <w:szCs w:val="24"/>
              </w:rPr>
            </w:pPr>
            <w:r w:rsidRPr="009A2480">
              <w:rPr>
                <w:rFonts w:ascii="Times New Roman" w:eastAsia="Times New Roman" w:hAnsi="Times New Roman" w:cs="Times New Roman"/>
                <w:color w:val="000000" w:themeColor="text1"/>
                <w:sz w:val="20"/>
                <w:szCs w:val="24"/>
              </w:rPr>
              <w:t>Cholesterol</w:t>
            </w:r>
          </w:p>
        </w:tc>
        <w:tc>
          <w:tcPr>
            <w:tcW w:w="960" w:type="dxa"/>
            <w:tcBorders>
              <w:top w:val="nil"/>
              <w:left w:val="single" w:sz="4" w:space="0" w:color="auto"/>
              <w:bottom w:val="single" w:sz="4" w:space="0" w:color="auto"/>
            </w:tcBorders>
            <w:shd w:val="clear" w:color="auto" w:fill="auto"/>
            <w:noWrap/>
            <w:vAlign w:val="bottom"/>
            <w:hideMark/>
          </w:tcPr>
          <w:p w:rsidR="004C23A3" w:rsidRPr="00EC2F55" w:rsidRDefault="004C23A3" w:rsidP="004C23A3">
            <w:pPr>
              <w:spacing w:after="0" w:line="240" w:lineRule="auto"/>
              <w:rPr>
                <w:rFonts w:ascii="Times New Roman" w:hAnsi="Times New Roman" w:cs="Times New Roman"/>
                <w:b/>
                <w:color w:val="000000"/>
                <w:sz w:val="20"/>
                <w:szCs w:val="24"/>
                <w:vertAlign w:val="superscript"/>
              </w:rPr>
            </w:pPr>
            <w:r w:rsidRPr="00EC2F55">
              <w:rPr>
                <w:rFonts w:ascii="Times New Roman" w:hAnsi="Times New Roman" w:cs="Times New Roman"/>
                <w:b/>
                <w:color w:val="000000"/>
                <w:sz w:val="20"/>
                <w:szCs w:val="24"/>
              </w:rPr>
              <w:t>0.70</w:t>
            </w:r>
            <w:r w:rsidRPr="00EC2F55">
              <w:rPr>
                <w:rFonts w:ascii="Times New Roman" w:hAnsi="Times New Roman" w:cs="Times New Roman"/>
                <w:b/>
                <w:color w:val="000000"/>
                <w:sz w:val="20"/>
                <w:szCs w:val="24"/>
                <w:vertAlign w:val="superscript"/>
              </w:rPr>
              <w:t>**</w:t>
            </w:r>
          </w:p>
        </w:tc>
        <w:tc>
          <w:tcPr>
            <w:tcW w:w="960"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-0.47</w:t>
            </w:r>
          </w:p>
        </w:tc>
        <w:tc>
          <w:tcPr>
            <w:tcW w:w="826"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vertAlign w:val="superscript"/>
              </w:rPr>
            </w:pPr>
            <w:r w:rsidRPr="009A2480">
              <w:rPr>
                <w:rFonts w:ascii="Times New Roman" w:hAnsi="Times New Roman" w:cs="Times New Roman"/>
                <w:color w:val="000000"/>
                <w:sz w:val="20"/>
                <w:szCs w:val="24"/>
              </w:rPr>
              <w:t>-0.57</w:t>
            </w:r>
            <w:r w:rsidRPr="009A2480">
              <w:rPr>
                <w:rFonts w:ascii="Times New Roman" w:hAnsi="Times New Roman" w:cs="Times New Roman"/>
                <w:color w:val="000000"/>
                <w:sz w:val="20"/>
                <w:szCs w:val="24"/>
                <w:vertAlign w:val="superscript"/>
              </w:rPr>
              <w:t>*</w:t>
            </w:r>
          </w:p>
        </w:tc>
        <w:tc>
          <w:tcPr>
            <w:tcW w:w="810"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0.10</w:t>
            </w:r>
          </w:p>
        </w:tc>
        <w:tc>
          <w:tcPr>
            <w:tcW w:w="900"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0.08</w:t>
            </w:r>
          </w:p>
        </w:tc>
        <w:tc>
          <w:tcPr>
            <w:tcW w:w="900"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0.45</w:t>
            </w:r>
          </w:p>
        </w:tc>
        <w:tc>
          <w:tcPr>
            <w:tcW w:w="900" w:type="dxa"/>
            <w:tcBorders>
              <w:top w:val="nil"/>
              <w:bottom w:val="single" w:sz="4" w:space="0" w:color="auto"/>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-0.28</w:t>
            </w:r>
          </w:p>
        </w:tc>
        <w:tc>
          <w:tcPr>
            <w:tcW w:w="1260" w:type="dxa"/>
            <w:tcBorders>
              <w:top w:val="nil"/>
              <w:bottom w:val="single" w:sz="4" w:space="0" w:color="auto"/>
              <w:right w:val="nil"/>
            </w:tcBorders>
            <w:shd w:val="clear" w:color="auto" w:fill="auto"/>
            <w:noWrap/>
            <w:vAlign w:val="bottom"/>
            <w:hideMark/>
          </w:tcPr>
          <w:p w:rsidR="004C23A3" w:rsidRPr="009A2480" w:rsidRDefault="004C23A3" w:rsidP="004C23A3">
            <w:pPr>
              <w:spacing w:after="0" w:line="240" w:lineRule="auto"/>
              <w:rPr>
                <w:rFonts w:ascii="Times New Roman" w:hAnsi="Times New Roman" w:cs="Times New Roman"/>
                <w:color w:val="000000"/>
                <w:sz w:val="20"/>
                <w:szCs w:val="24"/>
              </w:rPr>
            </w:pPr>
            <w:r w:rsidRPr="009A2480">
              <w:rPr>
                <w:rFonts w:ascii="Times New Roman" w:hAnsi="Times New Roman" w:cs="Times New Roman"/>
                <w:color w:val="000000"/>
                <w:sz w:val="20"/>
                <w:szCs w:val="24"/>
              </w:rPr>
              <w:t>1.00</w:t>
            </w:r>
          </w:p>
        </w:tc>
      </w:tr>
    </w:tbl>
    <w:p w:rsidR="004C23A3" w:rsidRPr="004C23A3" w:rsidRDefault="004C23A3" w:rsidP="004C23A3">
      <w:pPr>
        <w:spacing w:after="0" w:line="336" w:lineRule="auto"/>
        <w:jc w:val="both"/>
        <w:rPr>
          <w:rFonts w:ascii="Times New Roman" w:hAnsi="Times New Roman" w:cs="Times New Roman"/>
          <w:color w:val="000000" w:themeColor="text1"/>
          <w:sz w:val="20"/>
          <w:szCs w:val="24"/>
        </w:rPr>
      </w:pPr>
      <w:r w:rsidRPr="004C23A3">
        <w:rPr>
          <w:rFonts w:ascii="Times New Roman" w:hAnsi="Times New Roman" w:cs="Times New Roman"/>
          <w:color w:val="000000" w:themeColor="text1"/>
          <w:sz w:val="20"/>
          <w:szCs w:val="24"/>
        </w:rPr>
        <w:t>*=Significant (P&lt;0.05); **=Significant (P&lt;0.01)</w:t>
      </w:r>
      <w:r>
        <w:rPr>
          <w:rFonts w:ascii="Times New Roman" w:hAnsi="Times New Roman" w:cs="Times New Roman"/>
          <w:color w:val="000000" w:themeColor="text1"/>
          <w:sz w:val="20"/>
          <w:szCs w:val="24"/>
        </w:rPr>
        <w:t xml:space="preserve">; </w:t>
      </w:r>
      <w:r w:rsidRPr="004C23A3">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w:t>
      </w:r>
      <w:r w:rsidRPr="004C23A3">
        <w:rPr>
          <w:rFonts w:ascii="Times New Roman" w:hAnsi="Times New Roman" w:cs="Times New Roman"/>
          <w:color w:val="000000" w:themeColor="text1"/>
          <w:sz w:val="20"/>
          <w:szCs w:val="24"/>
        </w:rPr>
        <w:t>=Significant (P&lt;0.</w:t>
      </w:r>
      <w:r>
        <w:rPr>
          <w:rFonts w:ascii="Times New Roman" w:hAnsi="Times New Roman" w:cs="Times New Roman"/>
          <w:color w:val="000000" w:themeColor="text1"/>
          <w:sz w:val="20"/>
          <w:szCs w:val="24"/>
        </w:rPr>
        <w:t>0</w:t>
      </w:r>
      <w:r w:rsidRPr="004C23A3">
        <w:rPr>
          <w:rFonts w:ascii="Times New Roman" w:hAnsi="Times New Roman" w:cs="Times New Roman"/>
          <w:color w:val="000000" w:themeColor="text1"/>
          <w:sz w:val="20"/>
          <w:szCs w:val="24"/>
        </w:rPr>
        <w:t>01)</w:t>
      </w:r>
    </w:p>
    <w:p w:rsidR="009C3796" w:rsidRPr="009C3796" w:rsidRDefault="009C3796" w:rsidP="009C3796">
      <w:pPr>
        <w:spacing w:after="0" w:line="336" w:lineRule="auto"/>
        <w:jc w:val="both"/>
        <w:rPr>
          <w:rFonts w:ascii="Times New Roman" w:hAnsi="Times New Roman" w:cs="Times New Roman"/>
          <w:color w:val="000000" w:themeColor="text1"/>
          <w:sz w:val="24"/>
          <w:szCs w:val="24"/>
        </w:rPr>
      </w:pPr>
      <w:r w:rsidRPr="009C3796">
        <w:rPr>
          <w:rFonts w:ascii="Times New Roman" w:hAnsi="Times New Roman" w:cs="Times New Roman"/>
          <w:color w:val="000000" w:themeColor="text1"/>
          <w:sz w:val="24"/>
          <w:szCs w:val="24"/>
        </w:rPr>
        <w:lastRenderedPageBreak/>
        <w:t xml:space="preserve">Marginal means of </w:t>
      </w:r>
      <w:r>
        <w:rPr>
          <w:rFonts w:ascii="Times New Roman" w:hAnsi="Times New Roman" w:cs="Times New Roman"/>
          <w:color w:val="000000" w:themeColor="text1"/>
          <w:sz w:val="24"/>
          <w:szCs w:val="24"/>
        </w:rPr>
        <w:t>glucose</w:t>
      </w:r>
      <w:r w:rsidRPr="009C37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albumin, LDL</w:t>
      </w:r>
      <w:r w:rsidRPr="009C3796">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HDL</w:t>
      </w:r>
      <w:r w:rsidRPr="009C3796">
        <w:rPr>
          <w:rFonts w:ascii="Times New Roman" w:hAnsi="Times New Roman" w:cs="Times New Roman"/>
          <w:color w:val="000000" w:themeColor="text1"/>
          <w:sz w:val="24"/>
          <w:szCs w:val="24"/>
        </w:rPr>
        <w:t xml:space="preserve"> fitted against the profile plot differed significantly exhibiting non-parallel trends between lemon juice supplemented and non-supplemented groups at varying levels of </w:t>
      </w:r>
      <w:r>
        <w:rPr>
          <w:rFonts w:ascii="Times New Roman" w:hAnsi="Times New Roman" w:cs="Times New Roman"/>
          <w:color w:val="000000" w:themeColor="text1"/>
          <w:sz w:val="24"/>
          <w:szCs w:val="24"/>
        </w:rPr>
        <w:t>molasses concentration (Figure 4.1</w:t>
      </w:r>
      <w:r w:rsidR="00821D16">
        <w:rPr>
          <w:rFonts w:ascii="Times New Roman" w:hAnsi="Times New Roman" w:cs="Times New Roman"/>
          <w:color w:val="000000" w:themeColor="text1"/>
          <w:sz w:val="24"/>
          <w:szCs w:val="24"/>
        </w:rPr>
        <w:t>1</w:t>
      </w:r>
      <w:r w:rsidRPr="009C3796">
        <w:rPr>
          <w:rFonts w:ascii="Times New Roman" w:hAnsi="Times New Roman" w:cs="Times New Roman"/>
          <w:color w:val="000000" w:themeColor="text1"/>
          <w:sz w:val="24"/>
          <w:szCs w:val="24"/>
        </w:rPr>
        <w:t>-4.</w:t>
      </w:r>
      <w:r w:rsidR="00821D16">
        <w:rPr>
          <w:rFonts w:ascii="Times New Roman" w:hAnsi="Times New Roman" w:cs="Times New Roman"/>
          <w:color w:val="000000" w:themeColor="text1"/>
          <w:sz w:val="24"/>
          <w:szCs w:val="24"/>
        </w:rPr>
        <w:t>14</w:t>
      </w:r>
      <w:r w:rsidRPr="009C3796">
        <w:rPr>
          <w:rFonts w:ascii="Times New Roman" w:hAnsi="Times New Roman" w:cs="Times New Roman"/>
          <w:color w:val="000000" w:themeColor="text1"/>
          <w:sz w:val="24"/>
          <w:szCs w:val="24"/>
        </w:rPr>
        <w:t>).</w:t>
      </w:r>
    </w:p>
    <w:p w:rsidR="009C3796" w:rsidRPr="002846F7" w:rsidRDefault="009C3796" w:rsidP="00641C2D">
      <w:pPr>
        <w:spacing w:after="0" w:line="336" w:lineRule="auto"/>
        <w:jc w:val="both"/>
        <w:rPr>
          <w:rFonts w:ascii="Times New Roman" w:hAnsi="Times New Roman" w:cs="Times New Roman"/>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0"/>
      </w:tblGrid>
      <w:tr w:rsidR="00474F14" w:rsidRPr="002846F7" w:rsidTr="004C23A3">
        <w:trPr>
          <w:trHeight w:val="3600"/>
        </w:trPr>
        <w:tc>
          <w:tcPr>
            <w:tcW w:w="4320" w:type="dxa"/>
          </w:tcPr>
          <w:p w:rsidR="00474F14" w:rsidRPr="002846F7" w:rsidRDefault="005B6E11" w:rsidP="004C23A3">
            <w:pPr>
              <w:pStyle w:val="Default"/>
              <w:spacing w:line="360" w:lineRule="auto"/>
              <w:jc w:val="both"/>
              <w:outlineLvl w:val="0"/>
              <w:rPr>
                <w:b/>
                <w:bCs/>
                <w:color w:val="000000" w:themeColor="text1"/>
              </w:rPr>
            </w:pPr>
            <w:r w:rsidRPr="002846F7">
              <w:rPr>
                <w:b/>
                <w:bCs/>
                <w:color w:val="000000" w:themeColor="text1"/>
                <w:sz w:val="28"/>
                <w:szCs w:val="28"/>
              </w:rPr>
              <w:br w:type="page"/>
            </w:r>
            <w:r w:rsidR="00474F14">
              <w:rPr>
                <w:b/>
                <w:bCs/>
                <w:color w:val="000000" w:themeColor="text1"/>
                <w:sz w:val="28"/>
                <w:szCs w:val="28"/>
              </w:rPr>
              <w:br w:type="page"/>
            </w:r>
            <w:r w:rsidR="00474F14" w:rsidRPr="002846F7">
              <w:rPr>
                <w:b/>
                <w:bCs/>
                <w:noProof/>
                <w:color w:val="000000" w:themeColor="text1"/>
              </w:rPr>
              <w:drawing>
                <wp:anchor distT="0" distB="0" distL="114300" distR="114300" simplePos="0" relativeHeight="251760640" behindDoc="0" locked="0" layoutInCell="1" allowOverlap="1">
                  <wp:simplePos x="0" y="0"/>
                  <wp:positionH relativeFrom="column">
                    <wp:posOffset>-59055</wp:posOffset>
                  </wp:positionH>
                  <wp:positionV relativeFrom="paragraph">
                    <wp:posOffset>19050</wp:posOffset>
                  </wp:positionV>
                  <wp:extent cx="2647950" cy="2190750"/>
                  <wp:effectExtent l="19050" t="0" r="0" b="0"/>
                  <wp:wrapNone/>
                  <wp:docPr id="19"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l="2830" t="8668" r="2485" b="4653"/>
                          <a:stretch>
                            <a:fillRect/>
                          </a:stretch>
                        </pic:blipFill>
                        <pic:spPr bwMode="auto">
                          <a:xfrm>
                            <a:off x="0" y="0"/>
                            <a:ext cx="2647950" cy="2190750"/>
                          </a:xfrm>
                          <a:prstGeom prst="rect">
                            <a:avLst/>
                          </a:prstGeom>
                          <a:noFill/>
                          <a:ln w="9525">
                            <a:noFill/>
                            <a:miter lim="800000"/>
                            <a:headEnd/>
                            <a:tailEnd/>
                          </a:ln>
                        </pic:spPr>
                      </pic:pic>
                    </a:graphicData>
                  </a:graphic>
                </wp:anchor>
              </w:drawing>
            </w: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tc>
        <w:tc>
          <w:tcPr>
            <w:tcW w:w="4320" w:type="dxa"/>
          </w:tcPr>
          <w:p w:rsidR="00474F14" w:rsidRPr="002846F7" w:rsidRDefault="00474F14" w:rsidP="004C23A3">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61664" behindDoc="0" locked="0" layoutInCell="1" allowOverlap="1">
                  <wp:simplePos x="0" y="0"/>
                  <wp:positionH relativeFrom="column">
                    <wp:posOffset>26670</wp:posOffset>
                  </wp:positionH>
                  <wp:positionV relativeFrom="paragraph">
                    <wp:posOffset>9525</wp:posOffset>
                  </wp:positionV>
                  <wp:extent cx="2647950" cy="2194560"/>
                  <wp:effectExtent l="19050" t="0" r="0" b="0"/>
                  <wp:wrapNone/>
                  <wp:docPr id="2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srcRect l="2793" t="9160" r="2235" b="4580"/>
                          <a:stretch>
                            <a:fillRect/>
                          </a:stretch>
                        </pic:blipFill>
                        <pic:spPr bwMode="auto">
                          <a:xfrm>
                            <a:off x="0" y="0"/>
                            <a:ext cx="2647950" cy="2194560"/>
                          </a:xfrm>
                          <a:prstGeom prst="rect">
                            <a:avLst/>
                          </a:prstGeom>
                          <a:noFill/>
                          <a:ln w="9525">
                            <a:noFill/>
                            <a:miter lim="800000"/>
                            <a:headEnd/>
                            <a:tailEnd/>
                          </a:ln>
                        </pic:spPr>
                      </pic:pic>
                    </a:graphicData>
                  </a:graphic>
                </wp:anchor>
              </w:drawing>
            </w:r>
          </w:p>
        </w:tc>
      </w:tr>
      <w:tr w:rsidR="00474F14" w:rsidRPr="002846F7" w:rsidTr="004C23A3">
        <w:tc>
          <w:tcPr>
            <w:tcW w:w="4320" w:type="dxa"/>
          </w:tcPr>
          <w:p w:rsidR="00474F14" w:rsidRPr="002846F7" w:rsidRDefault="00474F14" w:rsidP="004C23A3">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Figure 4.1</w:t>
            </w:r>
            <w:r w:rsidR="00FE2000">
              <w:rPr>
                <w:rFonts w:ascii="Times New Roman" w:hAnsi="Times New Roman" w:cs="Times New Roman"/>
                <w:b/>
                <w:color w:val="000000" w:themeColor="text1"/>
                <w:sz w:val="20"/>
                <w:szCs w:val="24"/>
              </w:rPr>
              <w:t>1</w:t>
            </w:r>
            <w:r>
              <w:rPr>
                <w:rFonts w:ascii="Times New Roman" w:hAnsi="Times New Roman" w:cs="Times New Roman"/>
                <w:color w:val="000000" w:themeColor="text1"/>
                <w:sz w:val="20"/>
                <w:szCs w:val="24"/>
              </w:rPr>
              <w:t xml:space="preserve"> Profile plot</w:t>
            </w:r>
            <w:r w:rsidRPr="002846F7">
              <w:rPr>
                <w:rFonts w:ascii="Times New Roman" w:hAnsi="Times New Roman" w:cs="Times New Roman"/>
                <w:color w:val="000000" w:themeColor="text1"/>
                <w:sz w:val="20"/>
                <w:szCs w:val="24"/>
              </w:rPr>
              <w:t xml:space="preserve"> of </w:t>
            </w:r>
            <w:r>
              <w:rPr>
                <w:rFonts w:ascii="Times New Roman" w:hAnsi="Times New Roman" w:cs="Times New Roman"/>
                <w:color w:val="000000" w:themeColor="text1"/>
                <w:sz w:val="20"/>
                <w:szCs w:val="24"/>
              </w:rPr>
              <w:t xml:space="preserve">the </w:t>
            </w:r>
            <w:r w:rsidRPr="002846F7">
              <w:rPr>
                <w:rFonts w:ascii="Times New Roman" w:hAnsi="Times New Roman" w:cs="Times New Roman"/>
                <w:color w:val="000000" w:themeColor="text1"/>
                <w:sz w:val="20"/>
                <w:szCs w:val="24"/>
              </w:rPr>
              <w:t>marginal means for glucose at 4</w:t>
            </w:r>
            <w:r w:rsidRPr="002846F7">
              <w:rPr>
                <w:rFonts w:ascii="Times New Roman" w:hAnsi="Times New Roman" w:cs="Times New Roman"/>
                <w:color w:val="000000" w:themeColor="text1"/>
                <w:sz w:val="20"/>
                <w:szCs w:val="24"/>
                <w:vertAlign w:val="superscript"/>
              </w:rPr>
              <w:t>th</w:t>
            </w:r>
            <w:r w:rsidRPr="002846F7">
              <w:rPr>
                <w:rFonts w:ascii="Times New Roman" w:hAnsi="Times New Roman" w:cs="Times New Roman"/>
                <w:color w:val="000000" w:themeColor="text1"/>
                <w:sz w:val="20"/>
                <w:szCs w:val="24"/>
              </w:rPr>
              <w:t xml:space="preserve"> week</w:t>
            </w:r>
            <w:r w:rsidR="00067FBD">
              <w:rPr>
                <w:rFonts w:ascii="Times New Roman" w:hAnsi="Times New Roman" w:cs="Times New Roman"/>
                <w:color w:val="000000" w:themeColor="text1"/>
                <w:sz w:val="20"/>
                <w:szCs w:val="24"/>
              </w:rPr>
              <w:t>.</w:t>
            </w:r>
          </w:p>
        </w:tc>
        <w:tc>
          <w:tcPr>
            <w:tcW w:w="4320" w:type="dxa"/>
          </w:tcPr>
          <w:p w:rsidR="00474F14" w:rsidRPr="002846F7" w:rsidRDefault="00474F14" w:rsidP="004C23A3">
            <w:pPr>
              <w:jc w:val="both"/>
              <w:rPr>
                <w:rFonts w:ascii="Times New Roman" w:hAnsi="Times New Roman" w:cs="Times New Roman"/>
                <w:b/>
                <w:bCs/>
                <w:color w:val="000000" w:themeColor="text1"/>
              </w:rPr>
            </w:pPr>
            <w:r w:rsidRPr="002846F7">
              <w:rPr>
                <w:rFonts w:ascii="Times New Roman" w:hAnsi="Times New Roman" w:cs="Times New Roman"/>
                <w:b/>
                <w:color w:val="000000" w:themeColor="text1"/>
                <w:sz w:val="20"/>
                <w:szCs w:val="24"/>
              </w:rPr>
              <w:t>Figure 4.1</w:t>
            </w:r>
            <w:r w:rsidR="00FE2000">
              <w:rPr>
                <w:rFonts w:ascii="Times New Roman" w:hAnsi="Times New Roman" w:cs="Times New Roman"/>
                <w:b/>
                <w:color w:val="000000" w:themeColor="text1"/>
                <w:sz w:val="20"/>
                <w:szCs w:val="24"/>
              </w:rPr>
              <w:t>2</w:t>
            </w:r>
            <w:r w:rsidR="000E5E88">
              <w:rPr>
                <w:rFonts w:ascii="Times New Roman" w:hAnsi="Times New Roman" w:cs="Times New Roman"/>
                <w:color w:val="000000" w:themeColor="text1"/>
                <w:sz w:val="20"/>
                <w:szCs w:val="24"/>
              </w:rPr>
              <w:t xml:space="preserve"> Profile plot</w:t>
            </w:r>
            <w:r w:rsidRPr="002846F7">
              <w:rPr>
                <w:rFonts w:ascii="Times New Roman" w:hAnsi="Times New Roman" w:cs="Times New Roman"/>
                <w:color w:val="000000" w:themeColor="text1"/>
                <w:sz w:val="20"/>
                <w:szCs w:val="24"/>
              </w:rPr>
              <w:t xml:space="preserve"> of marginal means for albumin at 4</w:t>
            </w:r>
            <w:r w:rsidRPr="002846F7">
              <w:rPr>
                <w:rFonts w:ascii="Times New Roman" w:hAnsi="Times New Roman" w:cs="Times New Roman"/>
                <w:color w:val="000000" w:themeColor="text1"/>
                <w:sz w:val="20"/>
                <w:szCs w:val="24"/>
                <w:vertAlign w:val="superscript"/>
              </w:rPr>
              <w:t>th</w:t>
            </w:r>
            <w:r w:rsidRPr="002846F7">
              <w:rPr>
                <w:rFonts w:ascii="Times New Roman" w:hAnsi="Times New Roman" w:cs="Times New Roman"/>
                <w:color w:val="000000" w:themeColor="text1"/>
                <w:sz w:val="20"/>
                <w:szCs w:val="24"/>
              </w:rPr>
              <w:t xml:space="preserve"> week</w:t>
            </w:r>
            <w:r w:rsidR="00067FBD">
              <w:rPr>
                <w:rFonts w:ascii="Times New Roman" w:hAnsi="Times New Roman" w:cs="Times New Roman"/>
                <w:color w:val="000000" w:themeColor="text1"/>
                <w:sz w:val="20"/>
                <w:szCs w:val="24"/>
              </w:rPr>
              <w:t>.</w:t>
            </w:r>
          </w:p>
        </w:tc>
      </w:tr>
      <w:tr w:rsidR="00474F14" w:rsidRPr="002846F7" w:rsidTr="004C23A3">
        <w:tc>
          <w:tcPr>
            <w:tcW w:w="4320" w:type="dxa"/>
          </w:tcPr>
          <w:p w:rsidR="00474F14" w:rsidRPr="002846F7" w:rsidRDefault="00474F14" w:rsidP="004C23A3">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59616" behindDoc="0" locked="0" layoutInCell="1" allowOverlap="1">
                  <wp:simplePos x="0" y="0"/>
                  <wp:positionH relativeFrom="column">
                    <wp:posOffset>-55468</wp:posOffset>
                  </wp:positionH>
                  <wp:positionV relativeFrom="paragraph">
                    <wp:posOffset>62041</wp:posOffset>
                  </wp:positionV>
                  <wp:extent cx="2652898" cy="2185059"/>
                  <wp:effectExtent l="19050" t="0" r="0" b="0"/>
                  <wp:wrapNone/>
                  <wp:docPr id="25"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l="3141" t="9030" r="2136" b="4503"/>
                          <a:stretch>
                            <a:fillRect/>
                          </a:stretch>
                        </pic:blipFill>
                        <pic:spPr bwMode="auto">
                          <a:xfrm>
                            <a:off x="0" y="0"/>
                            <a:ext cx="2652898" cy="2185059"/>
                          </a:xfrm>
                          <a:prstGeom prst="rect">
                            <a:avLst/>
                          </a:prstGeom>
                          <a:noFill/>
                          <a:ln w="9525">
                            <a:noFill/>
                            <a:miter lim="800000"/>
                            <a:headEnd/>
                            <a:tailEnd/>
                          </a:ln>
                        </pic:spPr>
                      </pic:pic>
                    </a:graphicData>
                  </a:graphic>
                </wp:anchor>
              </w:drawing>
            </w: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p w:rsidR="00474F14" w:rsidRPr="002846F7" w:rsidRDefault="00474F14" w:rsidP="004C23A3">
            <w:pPr>
              <w:pStyle w:val="Default"/>
              <w:spacing w:line="360" w:lineRule="auto"/>
              <w:jc w:val="both"/>
              <w:outlineLvl w:val="0"/>
              <w:rPr>
                <w:b/>
                <w:bCs/>
                <w:color w:val="000000" w:themeColor="text1"/>
              </w:rPr>
            </w:pPr>
          </w:p>
        </w:tc>
        <w:tc>
          <w:tcPr>
            <w:tcW w:w="4320" w:type="dxa"/>
          </w:tcPr>
          <w:p w:rsidR="00474F14" w:rsidRPr="002846F7" w:rsidRDefault="00474F14" w:rsidP="004C23A3">
            <w:pPr>
              <w:pStyle w:val="Default"/>
              <w:spacing w:line="360" w:lineRule="auto"/>
              <w:jc w:val="both"/>
              <w:outlineLvl w:val="0"/>
              <w:rPr>
                <w:b/>
                <w:bCs/>
                <w:color w:val="000000" w:themeColor="text1"/>
              </w:rPr>
            </w:pPr>
            <w:r w:rsidRPr="002846F7">
              <w:rPr>
                <w:b/>
                <w:bCs/>
                <w:noProof/>
                <w:color w:val="000000" w:themeColor="text1"/>
              </w:rPr>
              <w:drawing>
                <wp:anchor distT="0" distB="0" distL="114300" distR="114300" simplePos="0" relativeHeight="251758592" behindDoc="0" locked="0" layoutInCell="1" allowOverlap="1">
                  <wp:simplePos x="0" y="0"/>
                  <wp:positionH relativeFrom="column">
                    <wp:posOffset>15784</wp:posOffset>
                  </wp:positionH>
                  <wp:positionV relativeFrom="paragraph">
                    <wp:posOffset>62041</wp:posOffset>
                  </wp:positionV>
                  <wp:extent cx="2652898" cy="2185059"/>
                  <wp:effectExtent l="19050" t="0" r="0" b="0"/>
                  <wp:wrapNone/>
                  <wp:docPr id="2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l="2643" t="9029" r="2312" b="4701"/>
                          <a:stretch>
                            <a:fillRect/>
                          </a:stretch>
                        </pic:blipFill>
                        <pic:spPr bwMode="auto">
                          <a:xfrm>
                            <a:off x="0" y="0"/>
                            <a:ext cx="2652898" cy="2185059"/>
                          </a:xfrm>
                          <a:prstGeom prst="rect">
                            <a:avLst/>
                          </a:prstGeom>
                          <a:noFill/>
                          <a:ln w="9525">
                            <a:noFill/>
                            <a:miter lim="800000"/>
                            <a:headEnd/>
                            <a:tailEnd/>
                          </a:ln>
                        </pic:spPr>
                      </pic:pic>
                    </a:graphicData>
                  </a:graphic>
                </wp:anchor>
              </w:drawing>
            </w:r>
          </w:p>
        </w:tc>
      </w:tr>
      <w:tr w:rsidR="00474F14" w:rsidRPr="002846F7" w:rsidTr="004C23A3">
        <w:tc>
          <w:tcPr>
            <w:tcW w:w="4320" w:type="dxa"/>
          </w:tcPr>
          <w:p w:rsidR="00474F14" w:rsidRPr="002846F7" w:rsidRDefault="00474F14" w:rsidP="004C23A3">
            <w:pPr>
              <w:pStyle w:val="Default"/>
              <w:jc w:val="both"/>
              <w:outlineLvl w:val="0"/>
              <w:rPr>
                <w:b/>
                <w:bCs/>
                <w:color w:val="000000" w:themeColor="text1"/>
              </w:rPr>
            </w:pPr>
            <w:r w:rsidRPr="002846F7">
              <w:rPr>
                <w:b/>
                <w:color w:val="000000" w:themeColor="text1"/>
                <w:sz w:val="20"/>
              </w:rPr>
              <w:t>Figure 4.1</w:t>
            </w:r>
            <w:r w:rsidR="00FE2000">
              <w:rPr>
                <w:b/>
                <w:color w:val="000000" w:themeColor="text1"/>
                <w:sz w:val="20"/>
              </w:rPr>
              <w:t>3</w:t>
            </w:r>
            <w:r w:rsidR="000E5E88">
              <w:rPr>
                <w:color w:val="000000" w:themeColor="text1"/>
                <w:sz w:val="20"/>
              </w:rPr>
              <w:t xml:space="preserve"> Profile plot</w:t>
            </w:r>
            <w:r w:rsidRPr="002846F7">
              <w:rPr>
                <w:color w:val="000000" w:themeColor="text1"/>
                <w:sz w:val="20"/>
              </w:rPr>
              <w:t xml:space="preserve"> of marginal means for LDL at 4</w:t>
            </w:r>
            <w:r w:rsidRPr="002846F7">
              <w:rPr>
                <w:color w:val="000000" w:themeColor="text1"/>
                <w:sz w:val="20"/>
                <w:vertAlign w:val="superscript"/>
              </w:rPr>
              <w:t>th</w:t>
            </w:r>
            <w:r w:rsidRPr="002846F7">
              <w:rPr>
                <w:color w:val="000000" w:themeColor="text1"/>
                <w:sz w:val="20"/>
              </w:rPr>
              <w:t xml:space="preserve"> week</w:t>
            </w:r>
            <w:r w:rsidR="00067FBD">
              <w:rPr>
                <w:color w:val="000000" w:themeColor="text1"/>
                <w:sz w:val="20"/>
              </w:rPr>
              <w:t>.</w:t>
            </w:r>
          </w:p>
        </w:tc>
        <w:tc>
          <w:tcPr>
            <w:tcW w:w="4320" w:type="dxa"/>
          </w:tcPr>
          <w:p w:rsidR="00474F14" w:rsidRPr="002846F7" w:rsidRDefault="00474F14" w:rsidP="004C23A3">
            <w:pPr>
              <w:pStyle w:val="Default"/>
              <w:jc w:val="both"/>
              <w:outlineLvl w:val="0"/>
              <w:rPr>
                <w:b/>
                <w:bCs/>
                <w:color w:val="000000" w:themeColor="text1"/>
              </w:rPr>
            </w:pPr>
            <w:r w:rsidRPr="002846F7">
              <w:rPr>
                <w:b/>
                <w:color w:val="000000" w:themeColor="text1"/>
                <w:sz w:val="20"/>
              </w:rPr>
              <w:t>Figure 4.1</w:t>
            </w:r>
            <w:r w:rsidR="00FE2000">
              <w:rPr>
                <w:b/>
                <w:color w:val="000000" w:themeColor="text1"/>
                <w:sz w:val="20"/>
              </w:rPr>
              <w:t>4</w:t>
            </w:r>
            <w:r w:rsidR="000E5E88">
              <w:rPr>
                <w:color w:val="000000" w:themeColor="text1"/>
                <w:sz w:val="20"/>
              </w:rPr>
              <w:t xml:space="preserve"> Profile plot</w:t>
            </w:r>
            <w:r w:rsidRPr="002846F7">
              <w:rPr>
                <w:color w:val="000000" w:themeColor="text1"/>
                <w:sz w:val="20"/>
              </w:rPr>
              <w:t xml:space="preserve"> of marginal means for HDL at 4</w:t>
            </w:r>
            <w:r w:rsidRPr="002846F7">
              <w:rPr>
                <w:color w:val="000000" w:themeColor="text1"/>
                <w:sz w:val="20"/>
                <w:vertAlign w:val="superscript"/>
              </w:rPr>
              <w:t>th</w:t>
            </w:r>
            <w:r w:rsidRPr="002846F7">
              <w:rPr>
                <w:color w:val="000000" w:themeColor="text1"/>
                <w:sz w:val="20"/>
              </w:rPr>
              <w:t xml:space="preserve"> week</w:t>
            </w:r>
            <w:r w:rsidR="00067FBD">
              <w:rPr>
                <w:color w:val="000000" w:themeColor="text1"/>
                <w:sz w:val="20"/>
              </w:rPr>
              <w:t>.</w:t>
            </w:r>
          </w:p>
        </w:tc>
      </w:tr>
    </w:tbl>
    <w:p w:rsidR="004C23A3" w:rsidRDefault="004C23A3" w:rsidP="00E03396">
      <w:pPr>
        <w:jc w:val="center"/>
        <w:rPr>
          <w:rFonts w:ascii="Times New Roman" w:hAnsi="Times New Roman" w:cs="Times New Roman"/>
          <w:b/>
          <w:bCs/>
          <w:color w:val="000000" w:themeColor="text1"/>
          <w:sz w:val="28"/>
          <w:szCs w:val="28"/>
        </w:rPr>
      </w:pPr>
    </w:p>
    <w:p w:rsidR="004C23A3" w:rsidRDefault="004C23A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A363CE" w:rsidRPr="002846F7" w:rsidRDefault="00A363CE" w:rsidP="00E03396">
      <w:pPr>
        <w:jc w:val="center"/>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lastRenderedPageBreak/>
        <w:t>Chapter V: Discussion</w:t>
      </w:r>
    </w:p>
    <w:p w:rsidR="00A363CE" w:rsidRPr="002846F7" w:rsidRDefault="00A363CE" w:rsidP="006E3446">
      <w:pPr>
        <w:pStyle w:val="Default"/>
        <w:spacing w:line="360" w:lineRule="auto"/>
        <w:jc w:val="center"/>
        <w:rPr>
          <w:b/>
          <w:bCs/>
          <w:color w:val="000000" w:themeColor="text1"/>
          <w:sz w:val="16"/>
          <w:szCs w:val="28"/>
        </w:rPr>
      </w:pPr>
    </w:p>
    <w:p w:rsidR="00A363CE" w:rsidRPr="002846F7" w:rsidRDefault="00A363CE" w:rsidP="00E06A1D">
      <w:pPr>
        <w:pStyle w:val="Default"/>
        <w:spacing w:line="348" w:lineRule="auto"/>
        <w:jc w:val="both"/>
        <w:rPr>
          <w:color w:val="000000" w:themeColor="text1"/>
        </w:rPr>
      </w:pPr>
      <w:r w:rsidRPr="002846F7">
        <w:rPr>
          <w:color w:val="000000" w:themeColor="text1"/>
        </w:rPr>
        <w:t xml:space="preserve">The </w:t>
      </w:r>
      <w:r w:rsidR="00FD270D" w:rsidRPr="002846F7">
        <w:rPr>
          <w:color w:val="000000" w:themeColor="text1"/>
        </w:rPr>
        <w:t>aim of the study was</w:t>
      </w:r>
      <w:r w:rsidRPr="002846F7">
        <w:rPr>
          <w:color w:val="000000" w:themeColor="text1"/>
        </w:rPr>
        <w:t xml:space="preserve"> to investigate the effects of lemon juice and molasses supplementation </w:t>
      </w:r>
      <w:r w:rsidR="002C237C">
        <w:rPr>
          <w:color w:val="000000" w:themeColor="text1"/>
        </w:rPr>
        <w:t xml:space="preserve">into the drinking water </w:t>
      </w:r>
      <w:r w:rsidRPr="002846F7">
        <w:rPr>
          <w:color w:val="000000" w:themeColor="text1"/>
        </w:rPr>
        <w:t xml:space="preserve">below and above recommended levels </w:t>
      </w:r>
      <w:r w:rsidR="002C237C">
        <w:rPr>
          <w:color w:val="000000" w:themeColor="text1"/>
        </w:rPr>
        <w:t>in addition to basal diet</w:t>
      </w:r>
      <w:r w:rsidR="002C237C" w:rsidRPr="002846F7">
        <w:rPr>
          <w:color w:val="000000" w:themeColor="text1"/>
        </w:rPr>
        <w:t xml:space="preserve"> </w:t>
      </w:r>
      <w:r w:rsidR="00FD270D" w:rsidRPr="002846F7">
        <w:rPr>
          <w:color w:val="000000" w:themeColor="text1"/>
        </w:rPr>
        <w:t>and to</w:t>
      </w:r>
      <w:r w:rsidRPr="002846F7">
        <w:rPr>
          <w:color w:val="000000" w:themeColor="text1"/>
        </w:rPr>
        <w:t xml:space="preserve"> </w:t>
      </w:r>
      <w:r w:rsidR="00FD270D" w:rsidRPr="002846F7">
        <w:rPr>
          <w:color w:val="000000" w:themeColor="text1"/>
        </w:rPr>
        <w:t xml:space="preserve">measure </w:t>
      </w:r>
      <w:r w:rsidR="0095771E" w:rsidRPr="002846F7">
        <w:rPr>
          <w:color w:val="000000" w:themeColor="text1"/>
        </w:rPr>
        <w:t>its</w:t>
      </w:r>
      <w:r w:rsidR="00FD270D" w:rsidRPr="002846F7">
        <w:rPr>
          <w:color w:val="000000" w:themeColor="text1"/>
        </w:rPr>
        <w:t xml:space="preserve"> effects in terms of</w:t>
      </w:r>
      <w:r w:rsidRPr="002846F7">
        <w:rPr>
          <w:color w:val="000000" w:themeColor="text1"/>
        </w:rPr>
        <w:t xml:space="preserve"> productive performance, carcass characteristics and </w:t>
      </w:r>
      <w:r w:rsidR="00A82A1A" w:rsidRPr="002846F7">
        <w:rPr>
          <w:color w:val="000000" w:themeColor="text1"/>
        </w:rPr>
        <w:t>hemato-</w:t>
      </w:r>
      <w:r w:rsidRPr="002846F7">
        <w:rPr>
          <w:color w:val="000000" w:themeColor="text1"/>
        </w:rPr>
        <w:t xml:space="preserve">biochemical parameters in commercial broiler for a typical period of 28 days. </w:t>
      </w:r>
      <w:r w:rsidR="00A82A1A" w:rsidRPr="002846F7">
        <w:rPr>
          <w:color w:val="000000" w:themeColor="text1"/>
        </w:rPr>
        <w:t xml:space="preserve">Results obtained from </w:t>
      </w:r>
      <w:r w:rsidR="00822C1B" w:rsidRPr="002846F7">
        <w:rPr>
          <w:color w:val="000000" w:themeColor="text1"/>
        </w:rPr>
        <w:t>previous chapter</w:t>
      </w:r>
      <w:r w:rsidR="00A82A1A" w:rsidRPr="002846F7">
        <w:rPr>
          <w:color w:val="000000" w:themeColor="text1"/>
        </w:rPr>
        <w:t xml:space="preserve"> have been explained, interpreted and compared with </w:t>
      </w:r>
      <w:r w:rsidR="00822C1B" w:rsidRPr="002846F7">
        <w:rPr>
          <w:color w:val="000000" w:themeColor="text1"/>
        </w:rPr>
        <w:t>relevant</w:t>
      </w:r>
      <w:r w:rsidR="00A82A1A" w:rsidRPr="002846F7">
        <w:rPr>
          <w:color w:val="000000" w:themeColor="text1"/>
        </w:rPr>
        <w:t xml:space="preserve"> studies in this chapter.</w:t>
      </w:r>
      <w:r w:rsidR="002C237C">
        <w:rPr>
          <w:color w:val="000000" w:themeColor="text1"/>
        </w:rPr>
        <w:t xml:space="preserve"> </w:t>
      </w:r>
    </w:p>
    <w:p w:rsidR="00A363CE" w:rsidRPr="002846F7" w:rsidRDefault="00A363CE" w:rsidP="00E06A1D">
      <w:pPr>
        <w:autoSpaceDE w:val="0"/>
        <w:autoSpaceDN w:val="0"/>
        <w:adjustRightInd w:val="0"/>
        <w:spacing w:after="0" w:line="348" w:lineRule="auto"/>
        <w:jc w:val="both"/>
        <w:rPr>
          <w:rFonts w:ascii="Times New Roman" w:hAnsi="Times New Roman" w:cs="Times New Roman"/>
          <w:b/>
          <w:bCs/>
          <w:color w:val="000000" w:themeColor="text1"/>
          <w:sz w:val="16"/>
          <w:szCs w:val="24"/>
        </w:rPr>
      </w:pPr>
    </w:p>
    <w:p w:rsidR="00A363CE" w:rsidRPr="002846F7" w:rsidRDefault="00A363CE" w:rsidP="00E06A1D">
      <w:pPr>
        <w:autoSpaceDE w:val="0"/>
        <w:autoSpaceDN w:val="0"/>
        <w:adjustRightInd w:val="0"/>
        <w:spacing w:after="0" w:line="348"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5.1. Feed intake</w:t>
      </w:r>
    </w:p>
    <w:p w:rsidR="00A363CE" w:rsidRPr="002846F7" w:rsidRDefault="00A363CE" w:rsidP="00E06A1D">
      <w:pPr>
        <w:autoSpaceDE w:val="0"/>
        <w:autoSpaceDN w:val="0"/>
        <w:adjustRightInd w:val="0"/>
        <w:spacing w:after="0" w:line="348" w:lineRule="auto"/>
        <w:jc w:val="both"/>
        <w:rPr>
          <w:rFonts w:ascii="Times New Roman" w:hAnsi="Times New Roman" w:cs="Times New Roman"/>
          <w:color w:val="000000" w:themeColor="text1"/>
          <w:sz w:val="16"/>
          <w:szCs w:val="24"/>
        </w:rPr>
      </w:pPr>
    </w:p>
    <w:p w:rsidR="00A363CE" w:rsidRPr="002846F7" w:rsidRDefault="0095771E" w:rsidP="00E06A1D">
      <w:pPr>
        <w:autoSpaceDE w:val="0"/>
        <w:autoSpaceDN w:val="0"/>
        <w:adjustRightInd w:val="0"/>
        <w:spacing w:after="0" w:line="348"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I</w:t>
      </w:r>
      <w:r w:rsidR="00A363CE" w:rsidRPr="002846F7">
        <w:rPr>
          <w:rFonts w:ascii="Times New Roman" w:hAnsi="Times New Roman" w:cs="Times New Roman"/>
          <w:color w:val="000000" w:themeColor="text1"/>
          <w:sz w:val="24"/>
          <w:szCs w:val="24"/>
        </w:rPr>
        <w:t>ncreasing levels of lemon juice and molasses had remarkable positive effects on feed intake in commercial broiler. It was evident that, inclusion of 3% molasss increased (p&lt;0.05) feed intake in treatment groups compared to control at 4</w:t>
      </w:r>
      <w:r w:rsidR="00A363CE" w:rsidRPr="002846F7">
        <w:rPr>
          <w:rFonts w:ascii="Times New Roman" w:hAnsi="Times New Roman" w:cs="Times New Roman"/>
          <w:color w:val="000000" w:themeColor="text1"/>
          <w:sz w:val="24"/>
          <w:szCs w:val="24"/>
          <w:vertAlign w:val="superscript"/>
        </w:rPr>
        <w:t>th</w:t>
      </w:r>
      <w:r w:rsidR="00F40EE0" w:rsidRPr="002846F7">
        <w:rPr>
          <w:rFonts w:ascii="Times New Roman" w:hAnsi="Times New Roman" w:cs="Times New Roman"/>
          <w:color w:val="000000" w:themeColor="text1"/>
          <w:sz w:val="24"/>
          <w:szCs w:val="24"/>
        </w:rPr>
        <w:t xml:space="preserve"> </w:t>
      </w:r>
      <w:r w:rsidR="00A363CE" w:rsidRPr="002846F7">
        <w:rPr>
          <w:rFonts w:ascii="Times New Roman" w:hAnsi="Times New Roman" w:cs="Times New Roman"/>
          <w:color w:val="000000" w:themeColor="text1"/>
          <w:sz w:val="24"/>
          <w:szCs w:val="24"/>
        </w:rPr>
        <w:t xml:space="preserve"> week. Birds consumed relatively more feed during finisher phase despite reduced total feed intake (</w:t>
      </w:r>
      <w:r w:rsidR="00A363CE" w:rsidRPr="002846F7">
        <w:rPr>
          <w:rFonts w:ascii="Times New Roman" w:hAnsi="Times New Roman" w:cs="Times New Roman"/>
          <w:b/>
          <w:bCs/>
          <w:color w:val="000000" w:themeColor="text1"/>
          <w:sz w:val="24"/>
          <w:szCs w:val="24"/>
        </w:rPr>
        <w:t xml:space="preserve">Liu, 2000; Karakas </w:t>
      </w:r>
      <w:r w:rsidR="00A363CE" w:rsidRPr="002846F7">
        <w:rPr>
          <w:rFonts w:ascii="Times New Roman" w:hAnsi="Times New Roman" w:cs="Times New Roman"/>
          <w:b/>
          <w:bCs/>
          <w:i/>
          <w:iCs/>
          <w:color w:val="000000" w:themeColor="text1"/>
          <w:sz w:val="24"/>
          <w:szCs w:val="24"/>
        </w:rPr>
        <w:t>et al</w:t>
      </w:r>
      <w:r w:rsidR="00A363CE" w:rsidRPr="002846F7">
        <w:rPr>
          <w:rFonts w:ascii="Times New Roman" w:hAnsi="Times New Roman" w:cs="Times New Roman"/>
          <w:b/>
          <w:bCs/>
          <w:color w:val="000000" w:themeColor="text1"/>
          <w:sz w:val="24"/>
          <w:szCs w:val="24"/>
        </w:rPr>
        <w:t xml:space="preserve">., 2001; Faria </w:t>
      </w:r>
      <w:r w:rsidR="00A363CE" w:rsidRPr="002846F7">
        <w:rPr>
          <w:rFonts w:ascii="Times New Roman" w:hAnsi="Times New Roman" w:cs="Times New Roman"/>
          <w:b/>
          <w:bCs/>
          <w:i/>
          <w:iCs/>
          <w:color w:val="000000" w:themeColor="text1"/>
          <w:sz w:val="24"/>
          <w:szCs w:val="24"/>
        </w:rPr>
        <w:t>et al</w:t>
      </w:r>
      <w:r w:rsidR="00A363CE" w:rsidRPr="002846F7">
        <w:rPr>
          <w:rFonts w:ascii="Times New Roman" w:hAnsi="Times New Roman" w:cs="Times New Roman"/>
          <w:b/>
          <w:bCs/>
          <w:color w:val="000000" w:themeColor="text1"/>
          <w:sz w:val="24"/>
          <w:szCs w:val="24"/>
        </w:rPr>
        <w:t>., 2002</w:t>
      </w:r>
      <w:r w:rsidR="00A363CE" w:rsidRPr="002846F7">
        <w:rPr>
          <w:rFonts w:ascii="Times New Roman" w:hAnsi="Times New Roman" w:cs="Times New Roman"/>
          <w:bCs/>
          <w:color w:val="000000" w:themeColor="text1"/>
          <w:sz w:val="24"/>
          <w:szCs w:val="24"/>
        </w:rPr>
        <w:t>).</w:t>
      </w:r>
      <w:r w:rsidR="00FD270D" w:rsidRPr="002846F7">
        <w:rPr>
          <w:rFonts w:ascii="Times New Roman" w:hAnsi="Times New Roman" w:cs="Times New Roman"/>
          <w:bCs/>
          <w:color w:val="000000" w:themeColor="text1"/>
          <w:sz w:val="24"/>
          <w:szCs w:val="24"/>
        </w:rPr>
        <w:t xml:space="preserve"> </w:t>
      </w:r>
      <w:r w:rsidR="00A363CE" w:rsidRPr="002846F7">
        <w:rPr>
          <w:rFonts w:ascii="Times New Roman" w:hAnsi="Times New Roman" w:cs="Times New Roman"/>
          <w:color w:val="000000" w:themeColor="text1"/>
          <w:sz w:val="24"/>
          <w:szCs w:val="24"/>
        </w:rPr>
        <w:t xml:space="preserve">Decreased feed intake could have been due to high ambient temperature </w:t>
      </w:r>
      <w:r w:rsidR="00A363CE" w:rsidRPr="002846F7">
        <w:rPr>
          <w:rFonts w:ascii="Times New Roman" w:hAnsi="Times New Roman" w:cs="Times New Roman"/>
          <w:bCs/>
          <w:color w:val="000000" w:themeColor="text1"/>
          <w:sz w:val="24"/>
          <w:szCs w:val="24"/>
        </w:rPr>
        <w:t>(</w:t>
      </w:r>
      <w:r w:rsidR="00A363CE" w:rsidRPr="002846F7">
        <w:rPr>
          <w:rFonts w:ascii="Times New Roman" w:hAnsi="Times New Roman" w:cs="Times New Roman"/>
          <w:b/>
          <w:bCs/>
          <w:color w:val="000000" w:themeColor="text1"/>
          <w:sz w:val="24"/>
          <w:szCs w:val="24"/>
        </w:rPr>
        <w:t>Ojano and Waldroup, 2002</w:t>
      </w:r>
      <w:r w:rsidR="00A363CE" w:rsidRPr="002846F7">
        <w:rPr>
          <w:rFonts w:ascii="Times New Roman" w:hAnsi="Times New Roman" w:cs="Times New Roman"/>
          <w:bCs/>
          <w:color w:val="000000" w:themeColor="text1"/>
          <w:sz w:val="24"/>
          <w:szCs w:val="24"/>
        </w:rPr>
        <w:t>)</w:t>
      </w:r>
      <w:r w:rsidR="00A363CE" w:rsidRPr="002846F7">
        <w:rPr>
          <w:rFonts w:ascii="Times New Roman" w:hAnsi="Times New Roman" w:cs="Times New Roman"/>
          <w:color w:val="000000" w:themeColor="text1"/>
          <w:sz w:val="24"/>
          <w:szCs w:val="24"/>
        </w:rPr>
        <w:t xml:space="preserve">. </w:t>
      </w:r>
    </w:p>
    <w:p w:rsidR="00F40EE0" w:rsidRPr="002846F7" w:rsidRDefault="00F40EE0" w:rsidP="00E06A1D">
      <w:pPr>
        <w:autoSpaceDE w:val="0"/>
        <w:autoSpaceDN w:val="0"/>
        <w:adjustRightInd w:val="0"/>
        <w:spacing w:after="0" w:line="348" w:lineRule="auto"/>
        <w:jc w:val="both"/>
        <w:rPr>
          <w:rFonts w:ascii="Times New Roman" w:hAnsi="Times New Roman" w:cs="Times New Roman"/>
          <w:color w:val="000000" w:themeColor="text1"/>
          <w:sz w:val="16"/>
          <w:szCs w:val="24"/>
        </w:rPr>
      </w:pPr>
    </w:p>
    <w:p w:rsidR="00A363CE" w:rsidRPr="002846F7" w:rsidRDefault="00895704" w:rsidP="00E06A1D">
      <w:pPr>
        <w:autoSpaceDE w:val="0"/>
        <w:autoSpaceDN w:val="0"/>
        <w:adjustRightInd w:val="0"/>
        <w:spacing w:after="0" w:line="348"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Molasses is considered as </w:t>
      </w:r>
      <w:r w:rsidR="00067FBD">
        <w:rPr>
          <w:rFonts w:ascii="Times New Roman" w:hAnsi="Times New Roman" w:cs="Times New Roman"/>
          <w:color w:val="000000" w:themeColor="text1"/>
          <w:sz w:val="24"/>
          <w:szCs w:val="24"/>
        </w:rPr>
        <w:t xml:space="preserve">a </w:t>
      </w:r>
      <w:r w:rsidRPr="002846F7">
        <w:rPr>
          <w:rFonts w:ascii="Times New Roman" w:hAnsi="Times New Roman" w:cs="Times New Roman"/>
          <w:color w:val="000000" w:themeColor="text1"/>
          <w:sz w:val="24"/>
          <w:szCs w:val="24"/>
        </w:rPr>
        <w:t xml:space="preserve">source of energy for poultry. It has been using in poultry feed since the nineteenth century. In the present study, use of molasses in the drinking water resulted in increased feed intake of the experimental birds.  </w:t>
      </w:r>
      <w:r w:rsidR="00A363CE" w:rsidRPr="002846F7">
        <w:rPr>
          <w:rFonts w:ascii="Times New Roman" w:hAnsi="Times New Roman" w:cs="Times New Roman"/>
          <w:color w:val="000000" w:themeColor="text1"/>
          <w:sz w:val="24"/>
          <w:szCs w:val="24"/>
        </w:rPr>
        <w:t>Lemon juice is a rich source of vitamin C (</w:t>
      </w:r>
      <w:r w:rsidR="00A363CE" w:rsidRPr="002846F7">
        <w:rPr>
          <w:rFonts w:ascii="Times New Roman" w:hAnsi="Times New Roman" w:cs="Times New Roman"/>
          <w:b/>
          <w:color w:val="000000" w:themeColor="text1"/>
          <w:sz w:val="24"/>
          <w:szCs w:val="24"/>
        </w:rPr>
        <w:t xml:space="preserve">Pisoschi </w:t>
      </w:r>
      <w:r w:rsidR="00A363CE" w:rsidRPr="002846F7">
        <w:rPr>
          <w:rFonts w:ascii="Times New Roman" w:hAnsi="Times New Roman" w:cs="Times New Roman"/>
          <w:b/>
          <w:i/>
          <w:iCs/>
          <w:color w:val="000000" w:themeColor="text1"/>
          <w:sz w:val="24"/>
          <w:szCs w:val="24"/>
        </w:rPr>
        <w:t>et al</w:t>
      </w:r>
      <w:r w:rsidR="00A363CE" w:rsidRPr="002846F7">
        <w:rPr>
          <w:rFonts w:ascii="Times New Roman" w:hAnsi="Times New Roman" w:cs="Times New Roman"/>
          <w:b/>
          <w:color w:val="000000" w:themeColor="text1"/>
          <w:sz w:val="24"/>
          <w:szCs w:val="24"/>
        </w:rPr>
        <w:t>., 2011</w:t>
      </w:r>
      <w:r w:rsidR="00A363CE" w:rsidRPr="002846F7">
        <w:rPr>
          <w:rFonts w:ascii="Times New Roman" w:hAnsi="Times New Roman" w:cs="Times New Roman"/>
          <w:color w:val="000000" w:themeColor="text1"/>
          <w:sz w:val="24"/>
          <w:szCs w:val="24"/>
        </w:rPr>
        <w:t xml:space="preserve">). It </w:t>
      </w:r>
      <w:r w:rsidR="0095771E" w:rsidRPr="002846F7">
        <w:rPr>
          <w:rFonts w:ascii="Times New Roman" w:hAnsi="Times New Roman" w:cs="Times New Roman"/>
          <w:color w:val="000000" w:themeColor="text1"/>
          <w:sz w:val="24"/>
          <w:szCs w:val="24"/>
        </w:rPr>
        <w:t>was reported</w:t>
      </w:r>
      <w:r w:rsidR="00A363CE" w:rsidRPr="002846F7">
        <w:rPr>
          <w:rFonts w:ascii="Times New Roman" w:hAnsi="Times New Roman" w:cs="Times New Roman"/>
          <w:color w:val="000000" w:themeColor="text1"/>
          <w:sz w:val="24"/>
          <w:szCs w:val="24"/>
        </w:rPr>
        <w:t xml:space="preserve"> that dietary in</w:t>
      </w:r>
      <w:r w:rsidR="00F40EE0" w:rsidRPr="002846F7">
        <w:rPr>
          <w:rFonts w:ascii="Times New Roman" w:hAnsi="Times New Roman" w:cs="Times New Roman"/>
          <w:color w:val="000000" w:themeColor="text1"/>
          <w:sz w:val="24"/>
          <w:szCs w:val="24"/>
        </w:rPr>
        <w:t>clusion of vitamin C increased feed i</w:t>
      </w:r>
      <w:r w:rsidR="00A363CE" w:rsidRPr="002846F7">
        <w:rPr>
          <w:rFonts w:ascii="Times New Roman" w:hAnsi="Times New Roman" w:cs="Times New Roman"/>
          <w:color w:val="000000" w:themeColor="text1"/>
          <w:sz w:val="24"/>
          <w:szCs w:val="24"/>
        </w:rPr>
        <w:t>ntake</w:t>
      </w:r>
      <w:r w:rsidR="0095771E" w:rsidRPr="002846F7">
        <w:rPr>
          <w:rFonts w:ascii="Times New Roman" w:hAnsi="Times New Roman" w:cs="Times New Roman"/>
          <w:color w:val="000000" w:themeColor="text1"/>
          <w:sz w:val="24"/>
          <w:szCs w:val="24"/>
        </w:rPr>
        <w:t xml:space="preserve"> and feed efficiency in broiler birds</w:t>
      </w:r>
      <w:r w:rsidR="00A363CE" w:rsidRPr="002846F7">
        <w:rPr>
          <w:rFonts w:ascii="Times New Roman" w:hAnsi="Times New Roman" w:cs="Times New Roman"/>
          <w:color w:val="000000" w:themeColor="text1"/>
          <w:sz w:val="24"/>
          <w:szCs w:val="24"/>
        </w:rPr>
        <w:t xml:space="preserve"> under heat stress condition (</w:t>
      </w:r>
      <w:r w:rsidR="00A363CE" w:rsidRPr="002846F7">
        <w:rPr>
          <w:rFonts w:ascii="Times New Roman" w:hAnsi="Times New Roman" w:cs="Times New Roman"/>
          <w:b/>
          <w:color w:val="000000" w:themeColor="text1"/>
          <w:sz w:val="24"/>
          <w:szCs w:val="24"/>
        </w:rPr>
        <w:t xml:space="preserve">McKee </w:t>
      </w:r>
      <w:r w:rsidR="00A363CE" w:rsidRPr="002846F7">
        <w:rPr>
          <w:rFonts w:ascii="Times New Roman" w:hAnsi="Times New Roman" w:cs="Times New Roman"/>
          <w:b/>
          <w:i/>
          <w:iCs/>
          <w:color w:val="000000" w:themeColor="text1"/>
          <w:sz w:val="24"/>
          <w:szCs w:val="24"/>
        </w:rPr>
        <w:t>et al</w:t>
      </w:r>
      <w:r w:rsidR="00E6139F" w:rsidRPr="002846F7">
        <w:rPr>
          <w:rFonts w:ascii="Times New Roman" w:hAnsi="Times New Roman" w:cs="Times New Roman"/>
          <w:b/>
          <w:color w:val="000000" w:themeColor="text1"/>
          <w:sz w:val="24"/>
          <w:szCs w:val="24"/>
        </w:rPr>
        <w:t>., 1997; Tatli</w:t>
      </w:r>
      <w:r w:rsidR="00A363CE" w:rsidRPr="002846F7">
        <w:rPr>
          <w:rFonts w:ascii="Times New Roman" w:hAnsi="Times New Roman" w:cs="Times New Roman"/>
          <w:b/>
          <w:color w:val="000000" w:themeColor="text1"/>
          <w:sz w:val="24"/>
          <w:szCs w:val="24"/>
        </w:rPr>
        <w:t xml:space="preserve"> </w:t>
      </w:r>
      <w:r w:rsidR="00A363CE" w:rsidRPr="002846F7">
        <w:rPr>
          <w:rFonts w:ascii="Times New Roman" w:hAnsi="Times New Roman" w:cs="Times New Roman"/>
          <w:b/>
          <w:i/>
          <w:iCs/>
          <w:color w:val="000000" w:themeColor="text1"/>
          <w:sz w:val="24"/>
          <w:szCs w:val="24"/>
        </w:rPr>
        <w:t>et al</w:t>
      </w:r>
      <w:r w:rsidR="00E6139F" w:rsidRPr="002846F7">
        <w:rPr>
          <w:rFonts w:ascii="Times New Roman" w:hAnsi="Times New Roman" w:cs="Times New Roman"/>
          <w:b/>
          <w:color w:val="000000" w:themeColor="text1"/>
          <w:sz w:val="24"/>
          <w:szCs w:val="24"/>
        </w:rPr>
        <w:t>., 2009</w:t>
      </w:r>
      <w:r w:rsidR="00A363CE" w:rsidRPr="002846F7">
        <w:rPr>
          <w:rFonts w:ascii="Times New Roman" w:hAnsi="Times New Roman" w:cs="Times New Roman"/>
          <w:b/>
          <w:color w:val="000000" w:themeColor="text1"/>
          <w:sz w:val="24"/>
          <w:szCs w:val="24"/>
        </w:rPr>
        <w:t>; Elagib and Omer, 2012</w:t>
      </w:r>
      <w:r w:rsidR="00A363CE" w:rsidRPr="002846F7">
        <w:rPr>
          <w:rFonts w:ascii="Times New Roman" w:hAnsi="Times New Roman" w:cs="Times New Roman"/>
          <w:color w:val="000000" w:themeColor="text1"/>
          <w:sz w:val="24"/>
          <w:szCs w:val="24"/>
        </w:rPr>
        <w:t>).</w:t>
      </w:r>
      <w:r w:rsidR="00F40EE0" w:rsidRPr="002846F7">
        <w:rPr>
          <w:rFonts w:ascii="Times New Roman" w:hAnsi="Times New Roman" w:cs="Times New Roman"/>
          <w:color w:val="000000" w:themeColor="text1"/>
          <w:sz w:val="24"/>
          <w:szCs w:val="24"/>
        </w:rPr>
        <w:t xml:space="preserve"> </w:t>
      </w:r>
    </w:p>
    <w:p w:rsidR="00A363CE" w:rsidRPr="002846F7" w:rsidRDefault="00A363CE" w:rsidP="00E06A1D">
      <w:pPr>
        <w:autoSpaceDE w:val="0"/>
        <w:autoSpaceDN w:val="0"/>
        <w:adjustRightInd w:val="0"/>
        <w:spacing w:after="0" w:line="348" w:lineRule="auto"/>
        <w:jc w:val="both"/>
        <w:rPr>
          <w:rFonts w:ascii="Times New Roman" w:hAnsi="Times New Roman" w:cs="Times New Roman"/>
          <w:color w:val="000000" w:themeColor="text1"/>
          <w:sz w:val="16"/>
          <w:szCs w:val="24"/>
        </w:rPr>
      </w:pPr>
    </w:p>
    <w:p w:rsidR="00FB4F5C" w:rsidRPr="002846F7" w:rsidRDefault="00F40EE0" w:rsidP="00E06A1D">
      <w:pPr>
        <w:spacing w:after="0" w:line="348" w:lineRule="auto"/>
        <w:jc w:val="both"/>
        <w:rPr>
          <w:rFonts w:ascii="Times New Roman" w:eastAsia="Times New Roman" w:hAnsi="Times New Roman" w:cs="Times New Roman"/>
          <w:b/>
          <w:color w:val="000000" w:themeColor="text1"/>
          <w:sz w:val="24"/>
          <w:szCs w:val="24"/>
          <w:lang w:bidi="bn-BD"/>
        </w:rPr>
      </w:pPr>
      <w:r w:rsidRPr="002846F7">
        <w:rPr>
          <w:rFonts w:ascii="Times New Roman" w:hAnsi="Times New Roman" w:cs="Times New Roman"/>
          <w:color w:val="000000" w:themeColor="text1"/>
          <w:sz w:val="24"/>
          <w:szCs w:val="24"/>
        </w:rPr>
        <w:t>In a different study</w:t>
      </w:r>
      <w:r w:rsidR="00067FBD">
        <w:rPr>
          <w:rFonts w:ascii="Times New Roman" w:hAnsi="Times New Roman" w:cs="Times New Roman"/>
          <w:color w:val="000000" w:themeColor="text1"/>
          <w:sz w:val="24"/>
          <w:szCs w:val="24"/>
        </w:rPr>
        <w:t>,</w:t>
      </w:r>
      <w:r w:rsidRPr="002846F7">
        <w:rPr>
          <w:rFonts w:ascii="Times New Roman" w:hAnsi="Times New Roman" w:cs="Times New Roman"/>
          <w:b/>
          <w:color w:val="000000" w:themeColor="text1"/>
          <w:sz w:val="24"/>
          <w:szCs w:val="24"/>
        </w:rPr>
        <w:t xml:space="preserve"> Ndelekwute (2015) </w:t>
      </w:r>
      <w:r w:rsidRPr="002846F7">
        <w:rPr>
          <w:rFonts w:ascii="Times New Roman" w:hAnsi="Times New Roman" w:cs="Times New Roman"/>
          <w:color w:val="000000" w:themeColor="text1"/>
          <w:sz w:val="24"/>
          <w:szCs w:val="24"/>
        </w:rPr>
        <w:t>reported</w:t>
      </w:r>
      <w:r w:rsidRPr="002846F7">
        <w:rPr>
          <w:rFonts w:ascii="Times New Roman" w:hAnsi="Times New Roman" w:cs="Times New Roman"/>
          <w:b/>
          <w:color w:val="000000" w:themeColor="text1"/>
          <w:sz w:val="24"/>
          <w:szCs w:val="24"/>
        </w:rPr>
        <w:t xml:space="preserve"> </w:t>
      </w:r>
      <w:r w:rsidR="00A363CE" w:rsidRPr="002846F7">
        <w:rPr>
          <w:rFonts w:ascii="Times New Roman" w:hAnsi="Times New Roman" w:cs="Times New Roman"/>
          <w:color w:val="000000" w:themeColor="text1"/>
          <w:sz w:val="24"/>
          <w:szCs w:val="24"/>
        </w:rPr>
        <w:t>that, 60g/litre</w:t>
      </w:r>
      <w:r w:rsidR="00A363CE" w:rsidRPr="002846F7">
        <w:rPr>
          <w:rFonts w:ascii="Times New Roman" w:hAnsi="Times New Roman" w:cs="Times New Roman"/>
          <w:b/>
          <w:color w:val="000000" w:themeColor="text1"/>
          <w:sz w:val="24"/>
          <w:szCs w:val="24"/>
        </w:rPr>
        <w:t xml:space="preserve"> </w:t>
      </w:r>
      <w:r w:rsidR="00A363CE" w:rsidRPr="002846F7">
        <w:rPr>
          <w:rFonts w:ascii="Times New Roman" w:hAnsi="Times New Roman" w:cs="Times New Roman"/>
          <w:color w:val="000000" w:themeColor="text1"/>
          <w:sz w:val="24"/>
          <w:szCs w:val="24"/>
        </w:rPr>
        <w:t>of molasses improved feed consumption and produced higher f</w:t>
      </w:r>
      <w:r w:rsidRPr="002846F7">
        <w:rPr>
          <w:rFonts w:ascii="Times New Roman" w:hAnsi="Times New Roman" w:cs="Times New Roman"/>
          <w:color w:val="000000" w:themeColor="text1"/>
          <w:sz w:val="24"/>
          <w:szCs w:val="24"/>
        </w:rPr>
        <w:t>eed intake. On the other hand,</w:t>
      </w:r>
      <w:r w:rsidRPr="002846F7">
        <w:rPr>
          <w:rFonts w:ascii="Times New Roman" w:hAnsi="Times New Roman" w:cs="Times New Roman"/>
          <w:b/>
          <w:color w:val="000000" w:themeColor="text1"/>
          <w:sz w:val="24"/>
          <w:szCs w:val="24"/>
        </w:rPr>
        <w:t xml:space="preserve"> Khalid</w:t>
      </w:r>
      <w:r w:rsidR="00A363CE" w:rsidRPr="002846F7">
        <w:rPr>
          <w:rFonts w:ascii="Times New Roman" w:hAnsi="Times New Roman" w:cs="Times New Roman"/>
          <w:b/>
          <w:color w:val="000000" w:themeColor="text1"/>
          <w:sz w:val="24"/>
          <w:szCs w:val="24"/>
        </w:rPr>
        <w:t xml:space="preserve"> </w:t>
      </w:r>
      <w:r w:rsidRPr="002846F7">
        <w:rPr>
          <w:rFonts w:ascii="Times New Roman" w:hAnsi="Times New Roman" w:cs="Times New Roman"/>
          <w:b/>
          <w:color w:val="000000" w:themeColor="text1"/>
          <w:sz w:val="24"/>
          <w:szCs w:val="24"/>
        </w:rPr>
        <w:t>(2007</w:t>
      </w:r>
      <w:r w:rsidRPr="002846F7">
        <w:rPr>
          <w:rFonts w:ascii="Times New Roman" w:hAnsi="Times New Roman" w:cs="Times New Roman"/>
          <w:color w:val="000000" w:themeColor="text1"/>
          <w:sz w:val="24"/>
          <w:szCs w:val="24"/>
        </w:rPr>
        <w:t xml:space="preserve">) reported </w:t>
      </w:r>
      <w:r w:rsidR="00895704" w:rsidRPr="002846F7">
        <w:rPr>
          <w:rFonts w:ascii="Times New Roman" w:hAnsi="Times New Roman" w:cs="Times New Roman"/>
          <w:color w:val="000000" w:themeColor="text1"/>
          <w:sz w:val="24"/>
          <w:szCs w:val="24"/>
        </w:rPr>
        <w:t>inconsistent</w:t>
      </w:r>
      <w:r w:rsidR="00067FBD">
        <w:rPr>
          <w:rFonts w:ascii="Times New Roman" w:hAnsi="Times New Roman" w:cs="Times New Roman"/>
          <w:color w:val="000000" w:themeColor="text1"/>
          <w:sz w:val="24"/>
          <w:szCs w:val="24"/>
        </w:rPr>
        <w:t xml:space="preserve"> results </w:t>
      </w:r>
      <w:r w:rsidR="00A363CE" w:rsidRPr="002846F7">
        <w:rPr>
          <w:rFonts w:ascii="Times New Roman" w:hAnsi="Times New Roman" w:cs="Times New Roman"/>
          <w:color w:val="000000" w:themeColor="text1"/>
          <w:sz w:val="24"/>
          <w:szCs w:val="24"/>
        </w:rPr>
        <w:t xml:space="preserve">of cane molasses in broiler diets </w:t>
      </w:r>
      <w:r w:rsidR="00067FBD">
        <w:rPr>
          <w:rFonts w:ascii="Times New Roman" w:hAnsi="Times New Roman" w:cs="Times New Roman"/>
          <w:color w:val="000000" w:themeColor="text1"/>
          <w:sz w:val="24"/>
          <w:szCs w:val="24"/>
        </w:rPr>
        <w:t>were above</w:t>
      </w:r>
      <w:r w:rsidR="00A363CE" w:rsidRPr="002846F7">
        <w:rPr>
          <w:rFonts w:ascii="Times New Roman" w:hAnsi="Times New Roman" w:cs="Times New Roman"/>
          <w:color w:val="000000" w:themeColor="text1"/>
          <w:sz w:val="24"/>
          <w:szCs w:val="24"/>
        </w:rPr>
        <w:t xml:space="preserve"> 4% </w:t>
      </w:r>
      <w:r w:rsidR="00067FBD">
        <w:rPr>
          <w:rFonts w:ascii="Times New Roman" w:hAnsi="Times New Roman" w:cs="Times New Roman"/>
          <w:color w:val="000000" w:themeColor="text1"/>
          <w:sz w:val="24"/>
          <w:szCs w:val="24"/>
        </w:rPr>
        <w:t>level</w:t>
      </w:r>
      <w:r w:rsidR="00A363CE" w:rsidRPr="002846F7">
        <w:rPr>
          <w:rFonts w:ascii="Times New Roman" w:hAnsi="Times New Roman" w:cs="Times New Roman"/>
          <w:color w:val="000000" w:themeColor="text1"/>
          <w:sz w:val="24"/>
          <w:szCs w:val="24"/>
        </w:rPr>
        <w:t xml:space="preserve">. </w:t>
      </w:r>
      <w:r w:rsidR="00FB4F5C" w:rsidRPr="002846F7">
        <w:rPr>
          <w:rFonts w:ascii="Times New Roman" w:eastAsia="Times New Roman" w:hAnsi="Times New Roman" w:cs="Times New Roman"/>
          <w:color w:val="000000" w:themeColor="text1"/>
          <w:sz w:val="24"/>
          <w:szCs w:val="24"/>
          <w:lang w:bidi="bn-BD"/>
        </w:rPr>
        <w:t>Increased feed intake might be due to the fact that, molasses increases palatability</w:t>
      </w:r>
      <w:r w:rsidR="00895704" w:rsidRPr="002846F7">
        <w:rPr>
          <w:rFonts w:ascii="Times New Roman" w:eastAsia="Times New Roman" w:hAnsi="Times New Roman" w:cs="Times New Roman"/>
          <w:color w:val="000000" w:themeColor="text1"/>
          <w:sz w:val="24"/>
          <w:szCs w:val="24"/>
          <w:lang w:bidi="bn-BD"/>
        </w:rPr>
        <w:t xml:space="preserve"> of feed. It was reported that </w:t>
      </w:r>
      <w:r w:rsidR="00FB4F5C" w:rsidRPr="002846F7">
        <w:rPr>
          <w:rFonts w:ascii="Times New Roman" w:eastAsia="Times New Roman" w:hAnsi="Times New Roman" w:cs="Times New Roman"/>
          <w:color w:val="000000" w:themeColor="text1"/>
          <w:sz w:val="24"/>
          <w:szCs w:val="24"/>
          <w:lang w:bidi="bn-BD"/>
        </w:rPr>
        <w:t>beside</w:t>
      </w:r>
      <w:r w:rsidR="00895704" w:rsidRPr="002846F7">
        <w:rPr>
          <w:rFonts w:ascii="Times New Roman" w:eastAsia="Times New Roman" w:hAnsi="Times New Roman" w:cs="Times New Roman"/>
          <w:color w:val="000000" w:themeColor="text1"/>
          <w:sz w:val="24"/>
          <w:szCs w:val="24"/>
          <w:lang w:bidi="bn-BD"/>
        </w:rPr>
        <w:t>s</w:t>
      </w:r>
      <w:r w:rsidR="00FB4F5C" w:rsidRPr="002846F7">
        <w:rPr>
          <w:rFonts w:ascii="Times New Roman" w:eastAsia="Times New Roman" w:hAnsi="Times New Roman" w:cs="Times New Roman"/>
          <w:color w:val="000000" w:themeColor="text1"/>
          <w:sz w:val="24"/>
          <w:szCs w:val="24"/>
          <w:lang w:bidi="bn-BD"/>
        </w:rPr>
        <w:t xml:space="preserve"> being a </w:t>
      </w:r>
      <w:r w:rsidR="00895704" w:rsidRPr="002846F7">
        <w:rPr>
          <w:rFonts w:ascii="Times New Roman" w:eastAsia="Times New Roman" w:hAnsi="Times New Roman" w:cs="Times New Roman"/>
          <w:color w:val="000000" w:themeColor="text1"/>
          <w:sz w:val="24"/>
          <w:szCs w:val="24"/>
          <w:lang w:bidi="bn-BD"/>
        </w:rPr>
        <w:t xml:space="preserve">source of </w:t>
      </w:r>
      <w:r w:rsidR="00FB4F5C" w:rsidRPr="002846F7">
        <w:rPr>
          <w:rFonts w:ascii="Times New Roman" w:eastAsia="Times New Roman" w:hAnsi="Times New Roman" w:cs="Times New Roman"/>
          <w:color w:val="000000" w:themeColor="text1"/>
          <w:sz w:val="24"/>
          <w:szCs w:val="24"/>
          <w:lang w:bidi="bn-BD"/>
        </w:rPr>
        <w:t>energy, the palatability of molasses makes it an excellent carrier</w:t>
      </w:r>
      <w:bookmarkStart w:id="2" w:name="page32"/>
      <w:bookmarkEnd w:id="2"/>
      <w:r w:rsidR="00FB4F5C" w:rsidRPr="002846F7">
        <w:rPr>
          <w:rFonts w:ascii="Times New Roman" w:eastAsia="Times New Roman" w:hAnsi="Times New Roman" w:cs="Times New Roman"/>
          <w:color w:val="000000" w:themeColor="text1"/>
          <w:sz w:val="24"/>
          <w:szCs w:val="24"/>
          <w:lang w:bidi="bn-BD"/>
        </w:rPr>
        <w:t xml:space="preserve"> for other unpalatable feedstuffs</w:t>
      </w:r>
      <w:r w:rsidR="00895704" w:rsidRPr="002846F7">
        <w:rPr>
          <w:rFonts w:ascii="Times New Roman" w:eastAsia="Times New Roman" w:hAnsi="Times New Roman" w:cs="Times New Roman"/>
          <w:color w:val="000000" w:themeColor="text1"/>
          <w:sz w:val="24"/>
          <w:szCs w:val="24"/>
          <w:lang w:bidi="bn-BD"/>
        </w:rPr>
        <w:t xml:space="preserve"> (</w:t>
      </w:r>
      <w:r w:rsidR="00895704" w:rsidRPr="002846F7">
        <w:rPr>
          <w:rFonts w:ascii="Times New Roman" w:eastAsia="Times New Roman" w:hAnsi="Times New Roman" w:cs="Times New Roman"/>
          <w:b/>
          <w:color w:val="000000" w:themeColor="text1"/>
          <w:sz w:val="24"/>
          <w:szCs w:val="24"/>
          <w:lang w:bidi="bn-BD"/>
        </w:rPr>
        <w:t>Curtin (1983)</w:t>
      </w:r>
      <w:r w:rsidR="00FB4F5C" w:rsidRPr="002846F7">
        <w:rPr>
          <w:rFonts w:ascii="Times New Roman" w:eastAsia="Times New Roman" w:hAnsi="Times New Roman" w:cs="Times New Roman"/>
          <w:color w:val="000000" w:themeColor="text1"/>
          <w:sz w:val="24"/>
          <w:szCs w:val="24"/>
          <w:lang w:bidi="bn-BD"/>
        </w:rPr>
        <w:t xml:space="preserve">. Similar reports were mentioned elsewhere </w:t>
      </w:r>
      <w:r w:rsidR="00FB4F5C" w:rsidRPr="002846F7">
        <w:rPr>
          <w:rFonts w:ascii="Times New Roman" w:eastAsia="Times New Roman" w:hAnsi="Times New Roman" w:cs="Times New Roman"/>
          <w:b/>
          <w:color w:val="000000" w:themeColor="text1"/>
          <w:sz w:val="24"/>
          <w:szCs w:val="24"/>
          <w:lang w:bidi="bn-BD"/>
        </w:rPr>
        <w:t>(Gohl, 1975; Preston and Leng, 1987).</w:t>
      </w:r>
    </w:p>
    <w:p w:rsidR="00421262" w:rsidRDefault="00421262" w:rsidP="006E3446">
      <w:pPr>
        <w:pStyle w:val="Default"/>
        <w:spacing w:line="360" w:lineRule="auto"/>
        <w:jc w:val="both"/>
        <w:outlineLvl w:val="0"/>
        <w:rPr>
          <w:b/>
          <w:bCs/>
          <w:color w:val="000000" w:themeColor="text1"/>
        </w:rPr>
      </w:pPr>
    </w:p>
    <w:p w:rsidR="00A363CE" w:rsidRPr="002846F7" w:rsidRDefault="00A363CE" w:rsidP="006E3446">
      <w:pPr>
        <w:pStyle w:val="Default"/>
        <w:spacing w:line="360" w:lineRule="auto"/>
        <w:jc w:val="both"/>
        <w:outlineLvl w:val="0"/>
        <w:rPr>
          <w:b/>
          <w:bCs/>
          <w:color w:val="000000" w:themeColor="text1"/>
        </w:rPr>
      </w:pPr>
      <w:r w:rsidRPr="002846F7">
        <w:rPr>
          <w:b/>
          <w:bCs/>
          <w:color w:val="000000" w:themeColor="text1"/>
        </w:rPr>
        <w:lastRenderedPageBreak/>
        <w:t xml:space="preserve">5.2. Weight gain </w:t>
      </w:r>
    </w:p>
    <w:p w:rsidR="00A363CE" w:rsidRPr="002846F7" w:rsidRDefault="00A363CE" w:rsidP="006E3446">
      <w:pPr>
        <w:pStyle w:val="Default"/>
        <w:spacing w:line="360" w:lineRule="auto"/>
        <w:jc w:val="both"/>
        <w:rPr>
          <w:color w:val="000000" w:themeColor="text1"/>
        </w:rPr>
      </w:pPr>
    </w:p>
    <w:p w:rsidR="00A363CE" w:rsidRPr="002846F7" w:rsidRDefault="00A363CE" w:rsidP="006E3446">
      <w:pPr>
        <w:pStyle w:val="Default"/>
        <w:spacing w:line="360" w:lineRule="auto"/>
        <w:jc w:val="both"/>
        <w:rPr>
          <w:b/>
          <w:bCs/>
          <w:color w:val="000000" w:themeColor="text1"/>
        </w:rPr>
      </w:pPr>
      <w:r w:rsidRPr="002846F7">
        <w:rPr>
          <w:color w:val="000000" w:themeColor="text1"/>
        </w:rPr>
        <w:t>Supplementation of lemon juice and molasses from 1</w:t>
      </w:r>
      <w:r w:rsidRPr="002846F7">
        <w:rPr>
          <w:color w:val="000000" w:themeColor="text1"/>
          <w:vertAlign w:val="superscript"/>
        </w:rPr>
        <w:t>st</w:t>
      </w:r>
      <w:r w:rsidRPr="002846F7">
        <w:rPr>
          <w:color w:val="000000" w:themeColor="text1"/>
        </w:rPr>
        <w:t xml:space="preserve"> to 4</w:t>
      </w:r>
      <w:r w:rsidRPr="002846F7">
        <w:rPr>
          <w:color w:val="000000" w:themeColor="text1"/>
          <w:vertAlign w:val="superscript"/>
        </w:rPr>
        <w:t>th</w:t>
      </w:r>
      <w:r w:rsidRPr="002846F7">
        <w:rPr>
          <w:color w:val="000000" w:themeColor="text1"/>
        </w:rPr>
        <w:t xml:space="preserve"> weeks of age in commercial broile</w:t>
      </w:r>
      <w:r w:rsidR="00421262">
        <w:rPr>
          <w:color w:val="000000" w:themeColor="text1"/>
        </w:rPr>
        <w:t xml:space="preserve">r birds substantially improved </w:t>
      </w:r>
      <w:r w:rsidR="00B773E2" w:rsidRPr="002846F7">
        <w:rPr>
          <w:color w:val="000000" w:themeColor="text1"/>
        </w:rPr>
        <w:t xml:space="preserve">weight gain in </w:t>
      </w:r>
      <w:r w:rsidRPr="002846F7">
        <w:rPr>
          <w:color w:val="000000" w:themeColor="text1"/>
        </w:rPr>
        <w:t>treatment groups compared to control. The result is consistent with previous studies where, increasing levels of supplementing lemon and molasses had significant positive effects on body weight gain in broilers</w:t>
      </w:r>
      <w:r w:rsidRPr="002846F7">
        <w:rPr>
          <w:b/>
          <w:bCs/>
          <w:color w:val="000000" w:themeColor="text1"/>
        </w:rPr>
        <w:t xml:space="preserve">. </w:t>
      </w:r>
      <w:r w:rsidRPr="002846F7">
        <w:rPr>
          <w:color w:val="000000" w:themeColor="text1"/>
        </w:rPr>
        <w:t xml:space="preserve">In </w:t>
      </w:r>
      <w:r w:rsidR="00910A4C" w:rsidRPr="002846F7">
        <w:rPr>
          <w:color w:val="000000" w:themeColor="text1"/>
        </w:rPr>
        <w:t xml:space="preserve">the </w:t>
      </w:r>
      <w:r w:rsidRPr="002846F7">
        <w:rPr>
          <w:color w:val="000000" w:themeColor="text1"/>
        </w:rPr>
        <w:t>present study, highest weight gain was recorded in 1</w:t>
      </w:r>
      <w:r w:rsidR="00B773E2" w:rsidRPr="002846F7">
        <w:rPr>
          <w:color w:val="000000" w:themeColor="text1"/>
        </w:rPr>
        <w:t xml:space="preserve"> </w:t>
      </w:r>
      <w:r w:rsidRPr="002846F7">
        <w:rPr>
          <w:color w:val="000000" w:themeColor="text1"/>
        </w:rPr>
        <w:t xml:space="preserve">ml lemon </w:t>
      </w:r>
      <w:r w:rsidR="00B773E2" w:rsidRPr="002846F7">
        <w:rPr>
          <w:color w:val="000000" w:themeColor="text1"/>
        </w:rPr>
        <w:t xml:space="preserve">juice/litre drinking water </w:t>
      </w:r>
      <w:r w:rsidRPr="002846F7">
        <w:rPr>
          <w:color w:val="000000" w:themeColor="text1"/>
        </w:rPr>
        <w:t>and 3%</w:t>
      </w:r>
      <w:r w:rsidR="00FB4F5C" w:rsidRPr="002846F7">
        <w:rPr>
          <w:color w:val="000000" w:themeColor="text1"/>
        </w:rPr>
        <w:t xml:space="preserve"> </w:t>
      </w:r>
      <w:r w:rsidRPr="002846F7">
        <w:rPr>
          <w:color w:val="000000" w:themeColor="text1"/>
        </w:rPr>
        <w:t xml:space="preserve">molasses supplemented group which is </w:t>
      </w:r>
      <w:r w:rsidR="00B773E2" w:rsidRPr="002846F7">
        <w:rPr>
          <w:color w:val="000000" w:themeColor="text1"/>
        </w:rPr>
        <w:t>in</w:t>
      </w:r>
      <w:r w:rsidRPr="002846F7">
        <w:rPr>
          <w:color w:val="000000" w:themeColor="text1"/>
        </w:rPr>
        <w:t xml:space="preserve"> close </w:t>
      </w:r>
      <w:r w:rsidR="00B773E2" w:rsidRPr="002846F7">
        <w:rPr>
          <w:color w:val="000000" w:themeColor="text1"/>
        </w:rPr>
        <w:t xml:space="preserve">agreement </w:t>
      </w:r>
      <w:r w:rsidRPr="002846F7">
        <w:rPr>
          <w:color w:val="000000" w:themeColor="text1"/>
        </w:rPr>
        <w:t xml:space="preserve">with other studies </w:t>
      </w:r>
      <w:r w:rsidRPr="002846F7">
        <w:rPr>
          <w:bCs/>
          <w:color w:val="000000" w:themeColor="text1"/>
        </w:rPr>
        <w:t>(</w:t>
      </w:r>
      <w:r w:rsidRPr="002846F7">
        <w:rPr>
          <w:b/>
          <w:color w:val="000000" w:themeColor="text1"/>
        </w:rPr>
        <w:t xml:space="preserve">Stipkovits </w:t>
      </w:r>
      <w:r w:rsidRPr="002846F7">
        <w:rPr>
          <w:b/>
          <w:i/>
          <w:color w:val="000000" w:themeColor="text1"/>
        </w:rPr>
        <w:t>et al</w:t>
      </w:r>
      <w:r w:rsidRPr="002846F7">
        <w:rPr>
          <w:b/>
          <w:color w:val="000000" w:themeColor="text1"/>
        </w:rPr>
        <w:t xml:space="preserve">., 1992; Denli </w:t>
      </w:r>
      <w:r w:rsidRPr="002846F7">
        <w:rPr>
          <w:b/>
          <w:i/>
          <w:color w:val="000000" w:themeColor="text1"/>
        </w:rPr>
        <w:t>et al</w:t>
      </w:r>
      <w:r w:rsidRPr="002846F7">
        <w:rPr>
          <w:b/>
          <w:color w:val="000000" w:themeColor="text1"/>
        </w:rPr>
        <w:t xml:space="preserve">., 2003; Shen </w:t>
      </w:r>
      <w:r w:rsidRPr="002846F7">
        <w:rPr>
          <w:b/>
          <w:i/>
          <w:color w:val="000000" w:themeColor="text1"/>
        </w:rPr>
        <w:t>et al</w:t>
      </w:r>
      <w:r w:rsidRPr="002846F7">
        <w:rPr>
          <w:b/>
          <w:color w:val="000000" w:themeColor="text1"/>
        </w:rPr>
        <w:t>., 2005</w:t>
      </w:r>
      <w:r w:rsidRPr="002846F7">
        <w:rPr>
          <w:bCs/>
          <w:color w:val="000000" w:themeColor="text1"/>
        </w:rPr>
        <w:t>).</w:t>
      </w:r>
    </w:p>
    <w:p w:rsidR="00A363CE" w:rsidRPr="002846F7" w:rsidRDefault="00A363CE" w:rsidP="006E3446">
      <w:pPr>
        <w:autoSpaceDE w:val="0"/>
        <w:autoSpaceDN w:val="0"/>
        <w:adjustRightInd w:val="0"/>
        <w:spacing w:after="0" w:line="360" w:lineRule="auto"/>
        <w:jc w:val="both"/>
        <w:rPr>
          <w:rFonts w:ascii="Times New Roman" w:hAnsi="Times New Roman" w:cs="Times New Roman"/>
          <w:color w:val="000000" w:themeColor="text1"/>
          <w:sz w:val="24"/>
          <w:szCs w:val="24"/>
        </w:rPr>
      </w:pPr>
    </w:p>
    <w:p w:rsidR="00820E26" w:rsidRPr="002846F7" w:rsidRDefault="00FB4F5C" w:rsidP="00FB4F5C">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 xml:space="preserve">The progressive increase of feed intake from diets </w:t>
      </w:r>
      <w:r w:rsidR="00973F82" w:rsidRPr="002846F7">
        <w:rPr>
          <w:rFonts w:ascii="Times New Roman" w:eastAsia="Times New Roman" w:hAnsi="Times New Roman" w:cs="Times New Roman"/>
          <w:color w:val="000000" w:themeColor="text1"/>
          <w:sz w:val="24"/>
          <w:szCs w:val="24"/>
          <w:lang w:bidi="bn-BD"/>
        </w:rPr>
        <w:t xml:space="preserve">containing </w:t>
      </w:r>
      <w:r w:rsidRPr="002846F7">
        <w:rPr>
          <w:rFonts w:ascii="Times New Roman" w:eastAsia="Times New Roman" w:hAnsi="Times New Roman" w:cs="Times New Roman"/>
          <w:color w:val="000000" w:themeColor="text1"/>
          <w:sz w:val="24"/>
          <w:szCs w:val="24"/>
          <w:lang w:bidi="bn-BD"/>
        </w:rPr>
        <w:t xml:space="preserve">higher levels of molasses in the present study </w:t>
      </w:r>
      <w:r w:rsidR="00973F82" w:rsidRPr="002846F7">
        <w:rPr>
          <w:rFonts w:ascii="Times New Roman" w:eastAsia="Times New Roman" w:hAnsi="Times New Roman" w:cs="Times New Roman"/>
          <w:color w:val="000000" w:themeColor="text1"/>
          <w:sz w:val="24"/>
          <w:szCs w:val="24"/>
          <w:lang w:bidi="bn-BD"/>
        </w:rPr>
        <w:t>resulted</w:t>
      </w:r>
      <w:r w:rsidRPr="002846F7">
        <w:rPr>
          <w:rFonts w:ascii="Times New Roman" w:eastAsia="Times New Roman" w:hAnsi="Times New Roman" w:cs="Times New Roman"/>
          <w:color w:val="000000" w:themeColor="text1"/>
          <w:sz w:val="24"/>
          <w:szCs w:val="24"/>
          <w:lang w:bidi="bn-BD"/>
        </w:rPr>
        <w:t xml:space="preserve"> marked increase in final </w:t>
      </w:r>
      <w:r w:rsidR="00973F82" w:rsidRPr="002846F7">
        <w:rPr>
          <w:rFonts w:ascii="Times New Roman" w:eastAsia="Times New Roman" w:hAnsi="Times New Roman" w:cs="Times New Roman"/>
          <w:color w:val="000000" w:themeColor="text1"/>
          <w:sz w:val="24"/>
          <w:szCs w:val="24"/>
          <w:lang w:bidi="bn-BD"/>
        </w:rPr>
        <w:t>body</w:t>
      </w:r>
      <w:r w:rsidRPr="002846F7">
        <w:rPr>
          <w:rFonts w:ascii="Times New Roman" w:eastAsia="Times New Roman" w:hAnsi="Times New Roman" w:cs="Times New Roman"/>
          <w:color w:val="000000" w:themeColor="text1"/>
          <w:sz w:val="24"/>
          <w:szCs w:val="24"/>
          <w:lang w:bidi="bn-BD"/>
        </w:rPr>
        <w:t xml:space="preserve"> weight and weight gain of the experimental birds. This effect </w:t>
      </w:r>
      <w:r w:rsidR="004D4B36" w:rsidRPr="002846F7">
        <w:rPr>
          <w:rFonts w:ascii="Times New Roman" w:eastAsia="Times New Roman" w:hAnsi="Times New Roman" w:cs="Times New Roman"/>
          <w:color w:val="000000" w:themeColor="text1"/>
          <w:sz w:val="24"/>
          <w:szCs w:val="24"/>
          <w:lang w:bidi="bn-BD"/>
        </w:rPr>
        <w:t>was</w:t>
      </w:r>
      <w:r w:rsidRPr="002846F7">
        <w:rPr>
          <w:rFonts w:ascii="Times New Roman" w:eastAsia="Times New Roman" w:hAnsi="Times New Roman" w:cs="Times New Roman"/>
          <w:color w:val="000000" w:themeColor="text1"/>
          <w:sz w:val="24"/>
          <w:szCs w:val="24"/>
          <w:lang w:bidi="bn-BD"/>
        </w:rPr>
        <w:t xml:space="preserve"> attributed to the increased intake of ME and other nutrients which </w:t>
      </w:r>
      <w:r w:rsidR="004D4B36" w:rsidRPr="002846F7">
        <w:rPr>
          <w:rFonts w:ascii="Times New Roman" w:eastAsia="Times New Roman" w:hAnsi="Times New Roman" w:cs="Times New Roman"/>
          <w:color w:val="000000" w:themeColor="text1"/>
          <w:sz w:val="24"/>
          <w:szCs w:val="24"/>
          <w:lang w:bidi="bn-BD"/>
        </w:rPr>
        <w:t>might have</w:t>
      </w:r>
      <w:r w:rsidRPr="002846F7">
        <w:rPr>
          <w:rFonts w:ascii="Times New Roman" w:eastAsia="Times New Roman" w:hAnsi="Times New Roman" w:cs="Times New Roman"/>
          <w:color w:val="000000" w:themeColor="text1"/>
          <w:sz w:val="24"/>
          <w:szCs w:val="24"/>
          <w:lang w:bidi="bn-BD"/>
        </w:rPr>
        <w:t xml:space="preserve"> promote</w:t>
      </w:r>
      <w:r w:rsidR="004D4B36" w:rsidRPr="002846F7">
        <w:rPr>
          <w:rFonts w:ascii="Times New Roman" w:eastAsia="Times New Roman" w:hAnsi="Times New Roman" w:cs="Times New Roman"/>
          <w:color w:val="000000" w:themeColor="text1"/>
          <w:sz w:val="24"/>
          <w:szCs w:val="24"/>
          <w:lang w:bidi="bn-BD"/>
        </w:rPr>
        <w:t>d</w:t>
      </w:r>
      <w:r w:rsidRPr="002846F7">
        <w:rPr>
          <w:rFonts w:ascii="Times New Roman" w:eastAsia="Times New Roman" w:hAnsi="Times New Roman" w:cs="Times New Roman"/>
          <w:color w:val="000000" w:themeColor="text1"/>
          <w:sz w:val="24"/>
          <w:szCs w:val="24"/>
          <w:lang w:bidi="bn-BD"/>
        </w:rPr>
        <w:t xml:space="preserve"> growth and improve</w:t>
      </w:r>
      <w:r w:rsidR="004D4B36" w:rsidRPr="002846F7">
        <w:rPr>
          <w:rFonts w:ascii="Times New Roman" w:eastAsia="Times New Roman" w:hAnsi="Times New Roman" w:cs="Times New Roman"/>
          <w:color w:val="000000" w:themeColor="text1"/>
          <w:sz w:val="24"/>
          <w:szCs w:val="24"/>
          <w:lang w:bidi="bn-BD"/>
        </w:rPr>
        <w:t>d</w:t>
      </w:r>
      <w:r w:rsidRPr="002846F7">
        <w:rPr>
          <w:rFonts w:ascii="Times New Roman" w:eastAsia="Times New Roman" w:hAnsi="Times New Roman" w:cs="Times New Roman"/>
          <w:color w:val="000000" w:themeColor="text1"/>
          <w:sz w:val="24"/>
          <w:szCs w:val="24"/>
          <w:lang w:bidi="bn-BD"/>
        </w:rPr>
        <w:t xml:space="preserve"> feed efficiency </w:t>
      </w:r>
      <w:r w:rsidRPr="002846F7">
        <w:rPr>
          <w:rFonts w:ascii="Times New Roman" w:eastAsia="Times New Roman" w:hAnsi="Times New Roman" w:cs="Times New Roman"/>
          <w:b/>
          <w:color w:val="000000" w:themeColor="text1"/>
          <w:sz w:val="24"/>
          <w:szCs w:val="24"/>
          <w:lang w:bidi="bn-BD"/>
        </w:rPr>
        <w:t xml:space="preserve">(Sadagopan </w:t>
      </w:r>
      <w:r w:rsidRPr="002846F7">
        <w:rPr>
          <w:rFonts w:ascii="Times New Roman" w:eastAsia="Times New Roman" w:hAnsi="Times New Roman" w:cs="Times New Roman"/>
          <w:b/>
          <w:i/>
          <w:color w:val="000000" w:themeColor="text1"/>
          <w:sz w:val="24"/>
          <w:szCs w:val="24"/>
          <w:lang w:bidi="bn-BD"/>
        </w:rPr>
        <w:t>et al</w:t>
      </w:r>
      <w:r w:rsidR="00421262">
        <w:rPr>
          <w:rFonts w:ascii="Times New Roman" w:eastAsia="Times New Roman" w:hAnsi="Times New Roman" w:cs="Times New Roman"/>
          <w:b/>
          <w:i/>
          <w:color w:val="000000" w:themeColor="text1"/>
          <w:sz w:val="24"/>
          <w:szCs w:val="24"/>
          <w:lang w:bidi="bn-BD"/>
        </w:rPr>
        <w:t>.</w:t>
      </w:r>
      <w:r w:rsidRPr="002846F7">
        <w:rPr>
          <w:rFonts w:ascii="Times New Roman" w:eastAsia="Times New Roman" w:hAnsi="Times New Roman" w:cs="Times New Roman"/>
          <w:b/>
          <w:color w:val="000000" w:themeColor="text1"/>
          <w:sz w:val="24"/>
          <w:szCs w:val="24"/>
          <w:lang w:bidi="bn-BD"/>
        </w:rPr>
        <w:t>, 1971).</w:t>
      </w:r>
      <w:r w:rsidRPr="002846F7">
        <w:rPr>
          <w:rFonts w:ascii="Times New Roman" w:eastAsia="Times New Roman" w:hAnsi="Times New Roman" w:cs="Times New Roman"/>
          <w:color w:val="000000" w:themeColor="text1"/>
          <w:sz w:val="24"/>
          <w:szCs w:val="24"/>
          <w:lang w:bidi="bn-BD"/>
        </w:rPr>
        <w:t xml:space="preserve"> </w:t>
      </w:r>
    </w:p>
    <w:p w:rsidR="00820E26" w:rsidRPr="002846F7" w:rsidRDefault="00820E26" w:rsidP="00FB4F5C">
      <w:pPr>
        <w:spacing w:after="0" w:line="360" w:lineRule="auto"/>
        <w:jc w:val="both"/>
        <w:rPr>
          <w:rFonts w:ascii="Times New Roman" w:eastAsia="Times New Roman" w:hAnsi="Times New Roman" w:cs="Times New Roman"/>
          <w:color w:val="000000" w:themeColor="text1"/>
          <w:sz w:val="24"/>
          <w:szCs w:val="24"/>
          <w:lang w:bidi="bn-BD"/>
        </w:rPr>
      </w:pPr>
    </w:p>
    <w:p w:rsidR="00FB4F5C" w:rsidRPr="002846F7" w:rsidRDefault="004D4B36" w:rsidP="00FB4F5C">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Marked</w:t>
      </w:r>
      <w:r w:rsidR="00FB4F5C" w:rsidRPr="002846F7">
        <w:rPr>
          <w:rFonts w:ascii="Times New Roman" w:eastAsia="Times New Roman" w:hAnsi="Times New Roman" w:cs="Times New Roman"/>
          <w:color w:val="000000" w:themeColor="text1"/>
          <w:sz w:val="24"/>
          <w:szCs w:val="24"/>
          <w:lang w:bidi="bn-BD"/>
        </w:rPr>
        <w:t xml:space="preserve"> increase in body weight has also been reported by </w:t>
      </w:r>
      <w:r w:rsidR="00FB4F5C" w:rsidRPr="002846F7">
        <w:rPr>
          <w:rFonts w:ascii="Times New Roman" w:eastAsia="Times New Roman" w:hAnsi="Times New Roman" w:cs="Times New Roman"/>
          <w:b/>
          <w:color w:val="000000" w:themeColor="text1"/>
          <w:sz w:val="24"/>
          <w:szCs w:val="24"/>
          <w:lang w:bidi="bn-BD"/>
        </w:rPr>
        <w:t>Ndelekwute (2015)</w:t>
      </w:r>
      <w:r w:rsidR="00FB4F5C" w:rsidRPr="002846F7">
        <w:rPr>
          <w:rFonts w:ascii="Times New Roman" w:eastAsia="Times New Roman" w:hAnsi="Times New Roman" w:cs="Times New Roman"/>
          <w:color w:val="000000" w:themeColor="text1"/>
          <w:sz w:val="24"/>
          <w:szCs w:val="24"/>
          <w:lang w:bidi="bn-BD"/>
        </w:rPr>
        <w:t xml:space="preserve"> who mentioned that, after three weeks of feeding molasses, final weight was improved. In another study, </w:t>
      </w:r>
      <w:r w:rsidR="00FB4F5C" w:rsidRPr="002846F7">
        <w:rPr>
          <w:rFonts w:ascii="Times New Roman" w:eastAsia="Times New Roman" w:hAnsi="Times New Roman" w:cs="Times New Roman"/>
          <w:b/>
          <w:color w:val="000000" w:themeColor="text1"/>
          <w:sz w:val="24"/>
          <w:szCs w:val="24"/>
          <w:lang w:bidi="bn-BD"/>
        </w:rPr>
        <w:t xml:space="preserve">Connor </w:t>
      </w:r>
      <w:r w:rsidR="00FB4F5C" w:rsidRPr="002846F7">
        <w:rPr>
          <w:rFonts w:ascii="Times New Roman" w:eastAsia="Times New Roman" w:hAnsi="Times New Roman" w:cs="Times New Roman"/>
          <w:b/>
          <w:i/>
          <w:color w:val="000000" w:themeColor="text1"/>
          <w:sz w:val="24"/>
          <w:szCs w:val="24"/>
          <w:lang w:bidi="bn-BD"/>
        </w:rPr>
        <w:t>et al</w:t>
      </w:r>
      <w:r w:rsidR="00FB4F5C" w:rsidRPr="002846F7">
        <w:rPr>
          <w:rFonts w:ascii="Times New Roman" w:eastAsia="Times New Roman" w:hAnsi="Times New Roman" w:cs="Times New Roman"/>
          <w:b/>
          <w:color w:val="000000" w:themeColor="text1"/>
          <w:sz w:val="24"/>
          <w:szCs w:val="24"/>
          <w:lang w:bidi="bn-BD"/>
        </w:rPr>
        <w:t>. (1972)</w:t>
      </w:r>
      <w:r w:rsidR="00FB4F5C" w:rsidRPr="002846F7">
        <w:rPr>
          <w:rFonts w:ascii="Times New Roman" w:eastAsia="Times New Roman" w:hAnsi="Times New Roman" w:cs="Times New Roman"/>
          <w:color w:val="000000" w:themeColor="text1"/>
          <w:sz w:val="24"/>
          <w:szCs w:val="24"/>
          <w:lang w:bidi="bn-BD"/>
        </w:rPr>
        <w:t xml:space="preserve">, </w:t>
      </w:r>
      <w:r w:rsidR="00FB4F5C" w:rsidRPr="002846F7">
        <w:rPr>
          <w:rFonts w:ascii="Times New Roman" w:eastAsia="Times New Roman" w:hAnsi="Times New Roman" w:cs="Times New Roman"/>
          <w:b/>
          <w:color w:val="000000" w:themeColor="text1"/>
          <w:sz w:val="24"/>
          <w:szCs w:val="24"/>
          <w:lang w:bidi="bn-BD"/>
        </w:rPr>
        <w:t>Satava et al. (1981)</w:t>
      </w:r>
      <w:r w:rsidR="00FB4F5C" w:rsidRPr="002846F7">
        <w:rPr>
          <w:rFonts w:ascii="Times New Roman" w:eastAsia="Times New Roman" w:hAnsi="Times New Roman" w:cs="Times New Roman"/>
          <w:color w:val="000000" w:themeColor="text1"/>
          <w:sz w:val="24"/>
          <w:szCs w:val="24"/>
          <w:lang w:bidi="bn-BD"/>
        </w:rPr>
        <w:t xml:space="preserve"> and </w:t>
      </w:r>
      <w:r w:rsidR="00421262">
        <w:rPr>
          <w:rFonts w:ascii="Times New Roman" w:eastAsia="Times New Roman" w:hAnsi="Times New Roman" w:cs="Times New Roman"/>
          <w:b/>
          <w:color w:val="000000" w:themeColor="text1"/>
          <w:sz w:val="24"/>
          <w:szCs w:val="24"/>
          <w:lang w:bidi="bn-BD"/>
        </w:rPr>
        <w:t>K</w:t>
      </w:r>
      <w:r w:rsidR="00FB4F5C" w:rsidRPr="002846F7">
        <w:rPr>
          <w:rFonts w:ascii="Times New Roman" w:eastAsia="Times New Roman" w:hAnsi="Times New Roman" w:cs="Times New Roman"/>
          <w:b/>
          <w:color w:val="000000" w:themeColor="text1"/>
          <w:sz w:val="24"/>
          <w:szCs w:val="24"/>
          <w:lang w:bidi="bn-BD"/>
        </w:rPr>
        <w:t xml:space="preserve">abuage </w:t>
      </w:r>
      <w:r w:rsidR="00FB4F5C" w:rsidRPr="002846F7">
        <w:rPr>
          <w:rFonts w:ascii="Times New Roman" w:eastAsia="Times New Roman" w:hAnsi="Times New Roman" w:cs="Times New Roman"/>
          <w:b/>
          <w:i/>
          <w:color w:val="000000" w:themeColor="text1"/>
          <w:sz w:val="24"/>
          <w:szCs w:val="24"/>
          <w:lang w:bidi="bn-BD"/>
        </w:rPr>
        <w:t>et al</w:t>
      </w:r>
      <w:r w:rsidR="00FB4F5C" w:rsidRPr="002846F7">
        <w:rPr>
          <w:rFonts w:ascii="Times New Roman" w:eastAsia="Times New Roman" w:hAnsi="Times New Roman" w:cs="Times New Roman"/>
          <w:b/>
          <w:color w:val="000000" w:themeColor="text1"/>
          <w:sz w:val="24"/>
          <w:szCs w:val="24"/>
          <w:lang w:bidi="bn-BD"/>
        </w:rPr>
        <w:t>. (2000)</w:t>
      </w:r>
      <w:r w:rsidR="00FB4F5C" w:rsidRPr="002846F7">
        <w:rPr>
          <w:rFonts w:ascii="Times New Roman" w:eastAsia="Times New Roman" w:hAnsi="Times New Roman" w:cs="Times New Roman"/>
          <w:color w:val="000000" w:themeColor="text1"/>
          <w:sz w:val="24"/>
          <w:szCs w:val="24"/>
          <w:lang w:bidi="bn-BD"/>
        </w:rPr>
        <w:t xml:space="preserve"> reported that, incorporation of molasses up to 6% in the broiler diet </w:t>
      </w:r>
      <w:r w:rsidRPr="002846F7">
        <w:rPr>
          <w:rFonts w:ascii="Times New Roman" w:eastAsia="Times New Roman" w:hAnsi="Times New Roman" w:cs="Times New Roman"/>
          <w:color w:val="000000" w:themeColor="text1"/>
          <w:sz w:val="24"/>
          <w:szCs w:val="24"/>
          <w:lang w:bidi="bn-BD"/>
        </w:rPr>
        <w:t>may</w:t>
      </w:r>
      <w:r w:rsidR="00FB4F5C" w:rsidRPr="002846F7">
        <w:rPr>
          <w:rFonts w:ascii="Times New Roman" w:eastAsia="Times New Roman" w:hAnsi="Times New Roman" w:cs="Times New Roman"/>
          <w:color w:val="000000" w:themeColor="text1"/>
          <w:sz w:val="24"/>
          <w:szCs w:val="24"/>
          <w:lang w:bidi="bn-BD"/>
        </w:rPr>
        <w:t xml:space="preserve"> be </w:t>
      </w:r>
      <w:r w:rsidRPr="002846F7">
        <w:rPr>
          <w:rFonts w:ascii="Times New Roman" w:eastAsia="Times New Roman" w:hAnsi="Times New Roman" w:cs="Times New Roman"/>
          <w:color w:val="000000" w:themeColor="text1"/>
          <w:sz w:val="24"/>
          <w:szCs w:val="24"/>
          <w:lang w:bidi="bn-BD"/>
        </w:rPr>
        <w:t xml:space="preserve">recommended </w:t>
      </w:r>
      <w:r w:rsidR="00FB4F5C" w:rsidRPr="002846F7">
        <w:rPr>
          <w:rFonts w:ascii="Times New Roman" w:eastAsia="Times New Roman" w:hAnsi="Times New Roman" w:cs="Times New Roman"/>
          <w:color w:val="000000" w:themeColor="text1"/>
          <w:sz w:val="24"/>
          <w:szCs w:val="24"/>
          <w:lang w:bidi="bn-BD"/>
        </w:rPr>
        <w:t xml:space="preserve">without </w:t>
      </w:r>
      <w:r w:rsidRPr="002846F7">
        <w:rPr>
          <w:rFonts w:ascii="Times New Roman" w:eastAsia="Times New Roman" w:hAnsi="Times New Roman" w:cs="Times New Roman"/>
          <w:color w:val="000000" w:themeColor="text1"/>
          <w:sz w:val="24"/>
          <w:szCs w:val="24"/>
          <w:lang w:bidi="bn-BD"/>
        </w:rPr>
        <w:t>compromise</w:t>
      </w:r>
      <w:r w:rsidR="00FB4F5C" w:rsidRPr="002846F7">
        <w:rPr>
          <w:rFonts w:ascii="Times New Roman" w:eastAsia="Times New Roman" w:hAnsi="Times New Roman" w:cs="Times New Roman"/>
          <w:color w:val="000000" w:themeColor="text1"/>
          <w:sz w:val="24"/>
          <w:szCs w:val="24"/>
          <w:lang w:bidi="bn-BD"/>
        </w:rPr>
        <w:t xml:space="preserve"> in weight gain. </w:t>
      </w:r>
    </w:p>
    <w:p w:rsidR="00FB4F5C" w:rsidRPr="002846F7" w:rsidRDefault="00FB4F5C" w:rsidP="006E3446">
      <w:pPr>
        <w:autoSpaceDE w:val="0"/>
        <w:autoSpaceDN w:val="0"/>
        <w:adjustRightInd w:val="0"/>
        <w:spacing w:after="0" w:line="360" w:lineRule="auto"/>
        <w:jc w:val="both"/>
        <w:rPr>
          <w:rFonts w:ascii="Times New Roman" w:hAnsi="Times New Roman" w:cs="Times New Roman"/>
          <w:color w:val="000000" w:themeColor="text1"/>
          <w:sz w:val="24"/>
          <w:szCs w:val="24"/>
        </w:rPr>
      </w:pPr>
    </w:p>
    <w:p w:rsidR="00A363CE" w:rsidRPr="002846F7" w:rsidRDefault="00A363CE" w:rsidP="006E3446">
      <w:pPr>
        <w:autoSpaceDE w:val="0"/>
        <w:autoSpaceDN w:val="0"/>
        <w:adjustRightInd w:val="0"/>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Citric acid </w:t>
      </w:r>
      <w:r w:rsidR="00820E26" w:rsidRPr="002846F7">
        <w:rPr>
          <w:rFonts w:ascii="Times New Roman" w:hAnsi="Times New Roman" w:cs="Times New Roman"/>
          <w:color w:val="000000" w:themeColor="text1"/>
          <w:sz w:val="24"/>
          <w:szCs w:val="24"/>
        </w:rPr>
        <w:t>has</w:t>
      </w:r>
      <w:r w:rsidRPr="002846F7">
        <w:rPr>
          <w:rFonts w:ascii="Times New Roman" w:hAnsi="Times New Roman" w:cs="Times New Roman"/>
          <w:color w:val="000000" w:themeColor="text1"/>
          <w:sz w:val="24"/>
          <w:szCs w:val="24"/>
        </w:rPr>
        <w:t xml:space="preserve"> sufficient antimicrobial activity to preserve feed against bacterial spoilage </w:t>
      </w:r>
      <w:r w:rsidR="00820E26" w:rsidRPr="002846F7">
        <w:rPr>
          <w:rFonts w:ascii="Times New Roman" w:hAnsi="Times New Roman" w:cs="Times New Roman"/>
          <w:color w:val="000000" w:themeColor="text1"/>
          <w:sz w:val="24"/>
          <w:szCs w:val="24"/>
        </w:rPr>
        <w:t>by simultaneously reducing</w:t>
      </w:r>
      <w:r w:rsidRPr="002846F7">
        <w:rPr>
          <w:rFonts w:ascii="Times New Roman" w:hAnsi="Times New Roman" w:cs="Times New Roman"/>
          <w:color w:val="000000" w:themeColor="text1"/>
          <w:sz w:val="24"/>
          <w:szCs w:val="24"/>
        </w:rPr>
        <w:t xml:space="preserve"> the level</w:t>
      </w:r>
      <w:r w:rsidR="00820E26" w:rsidRPr="002846F7">
        <w:rPr>
          <w:rFonts w:ascii="Times New Roman" w:hAnsi="Times New Roman" w:cs="Times New Roman"/>
          <w:color w:val="000000" w:themeColor="text1"/>
          <w:sz w:val="24"/>
          <w:szCs w:val="24"/>
        </w:rPr>
        <w:t>s of undesirable bacteria (</w:t>
      </w:r>
      <w:r w:rsidR="00820E26" w:rsidRPr="002846F7">
        <w:rPr>
          <w:rFonts w:ascii="Times New Roman" w:hAnsi="Times New Roman" w:cs="Times New Roman"/>
          <w:bCs/>
          <w:i/>
          <w:color w:val="000000" w:themeColor="text1"/>
          <w:sz w:val="24"/>
          <w:szCs w:val="24"/>
        </w:rPr>
        <w:t>Escherichia coli</w:t>
      </w:r>
      <w:r w:rsidRPr="002846F7">
        <w:rPr>
          <w:rFonts w:ascii="Times New Roman" w:hAnsi="Times New Roman" w:cs="Times New Roman"/>
          <w:color w:val="000000" w:themeColor="text1"/>
          <w:sz w:val="24"/>
          <w:szCs w:val="24"/>
        </w:rPr>
        <w:t xml:space="preserve">) in the gastrointestinal tract </w:t>
      </w:r>
      <w:r w:rsidR="00820E26" w:rsidRPr="002846F7">
        <w:rPr>
          <w:rFonts w:ascii="Times New Roman" w:hAnsi="Times New Roman" w:cs="Times New Roman"/>
          <w:color w:val="000000" w:themeColor="text1"/>
          <w:sz w:val="24"/>
          <w:szCs w:val="24"/>
        </w:rPr>
        <w:t>and thereby</w:t>
      </w:r>
      <w:r w:rsidRPr="002846F7">
        <w:rPr>
          <w:rFonts w:ascii="Times New Roman" w:hAnsi="Times New Roman" w:cs="Times New Roman"/>
          <w:color w:val="000000" w:themeColor="text1"/>
          <w:sz w:val="24"/>
          <w:szCs w:val="24"/>
        </w:rPr>
        <w:t xml:space="preserve"> improve growth rate (</w:t>
      </w:r>
      <w:r w:rsidR="00256C63" w:rsidRPr="002846F7">
        <w:rPr>
          <w:rFonts w:ascii="Times New Roman" w:hAnsi="Times New Roman" w:cs="Times New Roman"/>
          <w:b/>
          <w:color w:val="000000" w:themeColor="text1"/>
          <w:sz w:val="24"/>
          <w:szCs w:val="24"/>
        </w:rPr>
        <w:t>Falkowski and Aherne</w:t>
      </w:r>
      <w:r w:rsidRPr="002846F7">
        <w:rPr>
          <w:rFonts w:ascii="Times New Roman" w:hAnsi="Times New Roman" w:cs="Times New Roman"/>
          <w:b/>
          <w:color w:val="000000" w:themeColor="text1"/>
          <w:sz w:val="24"/>
          <w:szCs w:val="24"/>
        </w:rPr>
        <w:t xml:space="preserve">, 1984; Eidelsburger and Kirchgessner, 1994; Deepa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2011</w:t>
      </w:r>
      <w:r w:rsidRPr="002846F7">
        <w:rPr>
          <w:rFonts w:ascii="Times New Roman" w:hAnsi="Times New Roman" w:cs="Times New Roman"/>
          <w:color w:val="000000" w:themeColor="text1"/>
          <w:sz w:val="24"/>
          <w:szCs w:val="24"/>
        </w:rPr>
        <w:t>).</w:t>
      </w:r>
      <w:r w:rsidR="00820E26"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In this study</w:t>
      </w:r>
      <w:r w:rsidR="003E323F">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 xml:space="preserve"> it is </w:t>
      </w:r>
      <w:r w:rsidR="00820E26" w:rsidRPr="002846F7">
        <w:rPr>
          <w:rFonts w:ascii="Times New Roman" w:hAnsi="Times New Roman" w:cs="Times New Roman"/>
          <w:color w:val="000000" w:themeColor="text1"/>
          <w:sz w:val="24"/>
          <w:szCs w:val="24"/>
        </w:rPr>
        <w:t xml:space="preserve">evident that, lemon juice supplementation enhanced </w:t>
      </w:r>
      <w:r w:rsidRPr="002846F7">
        <w:rPr>
          <w:rFonts w:ascii="Times New Roman" w:hAnsi="Times New Roman" w:cs="Times New Roman"/>
          <w:color w:val="000000" w:themeColor="text1"/>
          <w:sz w:val="24"/>
          <w:szCs w:val="24"/>
        </w:rPr>
        <w:t>weight gain at 2</w:t>
      </w:r>
      <w:r w:rsidRPr="002846F7">
        <w:rPr>
          <w:rFonts w:ascii="Times New Roman" w:hAnsi="Times New Roman" w:cs="Times New Roman"/>
          <w:color w:val="000000" w:themeColor="text1"/>
          <w:sz w:val="24"/>
          <w:szCs w:val="24"/>
          <w:vertAlign w:val="superscript"/>
        </w:rPr>
        <w:t>nd</w:t>
      </w:r>
      <w:r w:rsidRPr="002846F7">
        <w:rPr>
          <w:rFonts w:ascii="Times New Roman" w:hAnsi="Times New Roman" w:cs="Times New Roman"/>
          <w:color w:val="000000" w:themeColor="text1"/>
          <w:sz w:val="24"/>
          <w:szCs w:val="24"/>
        </w:rPr>
        <w:t>, 3</w:t>
      </w:r>
      <w:r w:rsidRPr="002846F7">
        <w:rPr>
          <w:rFonts w:ascii="Times New Roman" w:hAnsi="Times New Roman" w:cs="Times New Roman"/>
          <w:color w:val="000000" w:themeColor="text1"/>
          <w:sz w:val="24"/>
          <w:szCs w:val="24"/>
          <w:vertAlign w:val="superscript"/>
        </w:rPr>
        <w:t>rd</w:t>
      </w:r>
      <w:r w:rsidRPr="002846F7">
        <w:rPr>
          <w:rFonts w:ascii="Times New Roman" w:hAnsi="Times New Roman" w:cs="Times New Roman"/>
          <w:color w:val="000000" w:themeColor="text1"/>
          <w:sz w:val="24"/>
          <w:szCs w:val="24"/>
        </w:rPr>
        <w:t xml:space="preserve"> and 4</w:t>
      </w:r>
      <w:r w:rsidRPr="002846F7">
        <w:rPr>
          <w:rFonts w:ascii="Times New Roman" w:hAnsi="Times New Roman" w:cs="Times New Roman"/>
          <w:color w:val="000000" w:themeColor="text1"/>
          <w:sz w:val="24"/>
          <w:szCs w:val="24"/>
          <w:vertAlign w:val="superscript"/>
        </w:rPr>
        <w:t>th</w:t>
      </w:r>
      <w:r w:rsidRPr="002846F7">
        <w:rPr>
          <w:rFonts w:ascii="Times New Roman" w:hAnsi="Times New Roman" w:cs="Times New Roman"/>
          <w:color w:val="000000" w:themeColor="text1"/>
          <w:sz w:val="24"/>
          <w:szCs w:val="24"/>
        </w:rPr>
        <w:t xml:space="preserve"> week</w:t>
      </w:r>
      <w:r w:rsidR="003E323F">
        <w:rPr>
          <w:rFonts w:ascii="Times New Roman" w:hAnsi="Times New Roman" w:cs="Times New Roman"/>
          <w:color w:val="000000" w:themeColor="text1"/>
          <w:sz w:val="24"/>
          <w:szCs w:val="24"/>
        </w:rPr>
        <w:t>s</w:t>
      </w:r>
      <w:r w:rsidRPr="002846F7">
        <w:rPr>
          <w:rFonts w:ascii="Times New Roman" w:hAnsi="Times New Roman" w:cs="Times New Roman"/>
          <w:color w:val="000000" w:themeColor="text1"/>
          <w:sz w:val="24"/>
          <w:szCs w:val="24"/>
        </w:rPr>
        <w:t xml:space="preserve">. </w:t>
      </w:r>
      <w:r w:rsidR="00820E26" w:rsidRPr="002846F7">
        <w:rPr>
          <w:rFonts w:ascii="Times New Roman" w:hAnsi="Times New Roman" w:cs="Times New Roman"/>
          <w:color w:val="000000" w:themeColor="text1"/>
          <w:sz w:val="24"/>
          <w:szCs w:val="24"/>
        </w:rPr>
        <w:t xml:space="preserve">However, in </w:t>
      </w:r>
      <w:r w:rsidR="00910A4C" w:rsidRPr="002846F7">
        <w:rPr>
          <w:rFonts w:ascii="Times New Roman" w:hAnsi="Times New Roman" w:cs="Times New Roman"/>
          <w:color w:val="000000" w:themeColor="text1"/>
          <w:sz w:val="24"/>
          <w:szCs w:val="24"/>
        </w:rPr>
        <w:t xml:space="preserve">a </w:t>
      </w:r>
      <w:r w:rsidR="00820E26" w:rsidRPr="002846F7">
        <w:rPr>
          <w:rFonts w:ascii="Times New Roman" w:hAnsi="Times New Roman" w:cs="Times New Roman"/>
          <w:color w:val="000000" w:themeColor="text1"/>
          <w:sz w:val="24"/>
          <w:szCs w:val="24"/>
        </w:rPr>
        <w:t>p</w:t>
      </w:r>
      <w:r w:rsidR="00910A4C" w:rsidRPr="002846F7">
        <w:rPr>
          <w:rFonts w:ascii="Times New Roman" w:hAnsi="Times New Roman" w:cs="Times New Roman"/>
          <w:color w:val="000000" w:themeColor="text1"/>
          <w:sz w:val="24"/>
          <w:szCs w:val="24"/>
        </w:rPr>
        <w:t>revious study</w:t>
      </w:r>
      <w:r w:rsidR="00820E26" w:rsidRPr="002846F7">
        <w:rPr>
          <w:rFonts w:ascii="Times New Roman" w:hAnsi="Times New Roman" w:cs="Times New Roman"/>
          <w:color w:val="000000" w:themeColor="text1"/>
          <w:sz w:val="24"/>
          <w:szCs w:val="24"/>
        </w:rPr>
        <w:t xml:space="preserve">, it was evident that, </w:t>
      </w:r>
      <w:r w:rsidRPr="002846F7">
        <w:rPr>
          <w:rFonts w:ascii="Times New Roman" w:hAnsi="Times New Roman" w:cs="Times New Roman"/>
          <w:color w:val="000000" w:themeColor="text1"/>
          <w:sz w:val="24"/>
          <w:szCs w:val="24"/>
        </w:rPr>
        <w:t xml:space="preserve">vitamins C </w:t>
      </w:r>
      <w:r w:rsidR="00820E26" w:rsidRPr="002846F7">
        <w:rPr>
          <w:rFonts w:ascii="Times New Roman" w:hAnsi="Times New Roman" w:cs="Times New Roman"/>
          <w:color w:val="000000" w:themeColor="text1"/>
          <w:sz w:val="24"/>
          <w:szCs w:val="24"/>
        </w:rPr>
        <w:t xml:space="preserve">had little influence on weight gain in broilers </w:t>
      </w:r>
      <w:r w:rsidRPr="002846F7">
        <w:rPr>
          <w:rFonts w:ascii="Times New Roman" w:hAnsi="Times New Roman" w:cs="Times New Roman"/>
          <w:color w:val="000000" w:themeColor="text1"/>
          <w:sz w:val="24"/>
          <w:szCs w:val="24"/>
        </w:rPr>
        <w:t>(</w:t>
      </w:r>
      <w:r w:rsidRPr="002846F7">
        <w:rPr>
          <w:rFonts w:ascii="Times New Roman" w:hAnsi="Times New Roman" w:cs="Times New Roman"/>
          <w:b/>
          <w:color w:val="000000" w:themeColor="text1"/>
          <w:sz w:val="24"/>
          <w:szCs w:val="24"/>
        </w:rPr>
        <w:t xml:space="preserve">Konca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2009</w:t>
      </w:r>
      <w:r w:rsidR="00820E26" w:rsidRPr="002846F7">
        <w:rPr>
          <w:rFonts w:ascii="Times New Roman" w:hAnsi="Times New Roman" w:cs="Times New Roman"/>
          <w:color w:val="000000" w:themeColor="text1"/>
          <w:sz w:val="24"/>
          <w:szCs w:val="24"/>
        </w:rPr>
        <w:t>).</w:t>
      </w:r>
    </w:p>
    <w:p w:rsidR="00820E26" w:rsidRPr="002846F7" w:rsidRDefault="00820E26" w:rsidP="006E3446">
      <w:pPr>
        <w:pStyle w:val="Default"/>
        <w:spacing w:line="360" w:lineRule="auto"/>
        <w:jc w:val="both"/>
        <w:rPr>
          <w:b/>
          <w:bCs/>
          <w:color w:val="000000" w:themeColor="text1"/>
        </w:rPr>
      </w:pPr>
    </w:p>
    <w:p w:rsidR="00A363CE" w:rsidRPr="002846F7" w:rsidRDefault="00820E26" w:rsidP="00910A4C">
      <w:pPr>
        <w:rPr>
          <w:rFonts w:ascii="Times New Roman" w:hAnsi="Times New Roman" w:cs="Times New Roman"/>
          <w:b/>
          <w:bCs/>
          <w:color w:val="000000" w:themeColor="text1"/>
        </w:rPr>
      </w:pPr>
      <w:r w:rsidRPr="002846F7">
        <w:rPr>
          <w:rFonts w:ascii="Times New Roman" w:hAnsi="Times New Roman" w:cs="Times New Roman"/>
          <w:b/>
          <w:bCs/>
          <w:color w:val="000000" w:themeColor="text1"/>
        </w:rPr>
        <w:br w:type="page"/>
      </w:r>
      <w:r w:rsidR="00A363CE" w:rsidRPr="002846F7">
        <w:rPr>
          <w:rFonts w:ascii="Times New Roman" w:hAnsi="Times New Roman" w:cs="Times New Roman"/>
          <w:b/>
          <w:bCs/>
          <w:color w:val="000000" w:themeColor="text1"/>
          <w:sz w:val="24"/>
        </w:rPr>
        <w:lastRenderedPageBreak/>
        <w:t>5.3. Feed conversion ratio</w:t>
      </w:r>
    </w:p>
    <w:p w:rsidR="00A363CE" w:rsidRPr="002846F7" w:rsidRDefault="00A363CE" w:rsidP="006E3446">
      <w:pPr>
        <w:autoSpaceDE w:val="0"/>
        <w:autoSpaceDN w:val="0"/>
        <w:adjustRightInd w:val="0"/>
        <w:spacing w:after="0" w:line="360" w:lineRule="auto"/>
        <w:jc w:val="both"/>
        <w:rPr>
          <w:rFonts w:ascii="Times New Roman" w:hAnsi="Times New Roman" w:cs="Times New Roman"/>
          <w:bCs/>
          <w:color w:val="000000" w:themeColor="text1"/>
          <w:sz w:val="24"/>
          <w:szCs w:val="24"/>
        </w:rPr>
      </w:pPr>
    </w:p>
    <w:p w:rsidR="00A363CE" w:rsidRPr="002846F7" w:rsidRDefault="003E323F" w:rsidP="000A1BCE">
      <w:pPr>
        <w:spacing w:after="0" w:line="360" w:lineRule="auto"/>
        <w:jc w:val="both"/>
        <w:rPr>
          <w:rFonts w:ascii="Times New Roman" w:eastAsia="Times New Roman" w:hAnsi="Times New Roman" w:cs="Times New Roman"/>
          <w:b/>
          <w:color w:val="000000" w:themeColor="text1"/>
          <w:sz w:val="24"/>
          <w:szCs w:val="24"/>
          <w:lang w:bidi="bn-BD"/>
        </w:rPr>
      </w:pPr>
      <w:r>
        <w:rPr>
          <w:rFonts w:ascii="Times New Roman" w:eastAsia="Times New Roman" w:hAnsi="Times New Roman" w:cs="Times New Roman"/>
          <w:color w:val="000000" w:themeColor="text1"/>
          <w:sz w:val="24"/>
          <w:szCs w:val="24"/>
          <w:lang w:bidi="bn-BD"/>
        </w:rPr>
        <w:t>In present</w:t>
      </w:r>
      <w:r w:rsidR="00910A4C" w:rsidRPr="002846F7">
        <w:rPr>
          <w:rFonts w:ascii="Times New Roman" w:eastAsia="Times New Roman" w:hAnsi="Times New Roman" w:cs="Times New Roman"/>
          <w:color w:val="000000" w:themeColor="text1"/>
          <w:sz w:val="24"/>
          <w:szCs w:val="24"/>
          <w:lang w:bidi="bn-BD"/>
        </w:rPr>
        <w:t xml:space="preserve"> </w:t>
      </w:r>
      <w:r>
        <w:rPr>
          <w:rFonts w:ascii="Times New Roman" w:eastAsia="Times New Roman" w:hAnsi="Times New Roman" w:cs="Times New Roman"/>
          <w:color w:val="000000" w:themeColor="text1"/>
          <w:sz w:val="24"/>
          <w:szCs w:val="24"/>
          <w:lang w:bidi="bn-BD"/>
        </w:rPr>
        <w:t>stu</w:t>
      </w:r>
      <w:r w:rsidR="009719A9" w:rsidRPr="002846F7">
        <w:rPr>
          <w:rFonts w:ascii="Times New Roman" w:eastAsia="Times New Roman" w:hAnsi="Times New Roman" w:cs="Times New Roman"/>
          <w:color w:val="000000" w:themeColor="text1"/>
          <w:sz w:val="24"/>
          <w:szCs w:val="24"/>
          <w:lang w:bidi="bn-BD"/>
        </w:rPr>
        <w:t>dy, t</w:t>
      </w:r>
      <w:r w:rsidR="000A1BCE" w:rsidRPr="002846F7">
        <w:rPr>
          <w:rFonts w:ascii="Times New Roman" w:eastAsia="Times New Roman" w:hAnsi="Times New Roman" w:cs="Times New Roman"/>
          <w:color w:val="000000" w:themeColor="text1"/>
          <w:sz w:val="24"/>
          <w:szCs w:val="24"/>
          <w:lang w:bidi="bn-BD"/>
        </w:rPr>
        <w:t xml:space="preserve">he efficiency of feed utilization was improved with increasing </w:t>
      </w:r>
      <w:r w:rsidR="00042EF9" w:rsidRPr="002846F7">
        <w:rPr>
          <w:rFonts w:ascii="Times New Roman" w:eastAsia="Times New Roman" w:hAnsi="Times New Roman" w:cs="Times New Roman"/>
          <w:color w:val="000000" w:themeColor="text1"/>
          <w:sz w:val="24"/>
          <w:szCs w:val="24"/>
          <w:lang w:bidi="bn-BD"/>
        </w:rPr>
        <w:t xml:space="preserve">levels of </w:t>
      </w:r>
      <w:r w:rsidR="000A1BCE" w:rsidRPr="002846F7">
        <w:rPr>
          <w:rFonts w:ascii="Times New Roman" w:eastAsia="Times New Roman" w:hAnsi="Times New Roman" w:cs="Times New Roman"/>
          <w:color w:val="000000" w:themeColor="text1"/>
          <w:sz w:val="24"/>
          <w:szCs w:val="24"/>
          <w:lang w:bidi="bn-BD"/>
        </w:rPr>
        <w:t xml:space="preserve">molasses in the diet. This effect, however, was not </w:t>
      </w:r>
      <w:r w:rsidR="009719A9" w:rsidRPr="002846F7">
        <w:rPr>
          <w:rFonts w:ascii="Times New Roman" w:eastAsia="Times New Roman" w:hAnsi="Times New Roman" w:cs="Times New Roman"/>
          <w:color w:val="000000" w:themeColor="text1"/>
          <w:sz w:val="24"/>
          <w:szCs w:val="24"/>
          <w:lang w:bidi="bn-BD"/>
        </w:rPr>
        <w:t>consistent</w:t>
      </w:r>
      <w:r w:rsidR="000A1BCE" w:rsidRPr="002846F7">
        <w:rPr>
          <w:rFonts w:ascii="Times New Roman" w:eastAsia="Times New Roman" w:hAnsi="Times New Roman" w:cs="Times New Roman"/>
          <w:color w:val="000000" w:themeColor="text1"/>
          <w:sz w:val="24"/>
          <w:szCs w:val="24"/>
          <w:lang w:bidi="bn-BD"/>
        </w:rPr>
        <w:t xml:space="preserve"> during the first three weeks of </w:t>
      </w:r>
      <w:r w:rsidR="009719A9" w:rsidRPr="002846F7">
        <w:rPr>
          <w:rFonts w:ascii="Times New Roman" w:eastAsia="Times New Roman" w:hAnsi="Times New Roman" w:cs="Times New Roman"/>
          <w:color w:val="000000" w:themeColor="text1"/>
          <w:sz w:val="24"/>
          <w:szCs w:val="24"/>
          <w:lang w:bidi="bn-BD"/>
        </w:rPr>
        <w:t xml:space="preserve">the </w:t>
      </w:r>
      <w:r w:rsidR="000A1BCE" w:rsidRPr="002846F7">
        <w:rPr>
          <w:rFonts w:ascii="Times New Roman" w:eastAsia="Times New Roman" w:hAnsi="Times New Roman" w:cs="Times New Roman"/>
          <w:color w:val="000000" w:themeColor="text1"/>
          <w:sz w:val="24"/>
          <w:szCs w:val="24"/>
          <w:lang w:bidi="bn-BD"/>
        </w:rPr>
        <w:t xml:space="preserve">age of the experimental </w:t>
      </w:r>
      <w:r w:rsidR="009719A9" w:rsidRPr="002846F7">
        <w:rPr>
          <w:rFonts w:ascii="Times New Roman" w:eastAsia="Times New Roman" w:hAnsi="Times New Roman" w:cs="Times New Roman"/>
          <w:color w:val="000000" w:themeColor="text1"/>
          <w:sz w:val="24"/>
          <w:szCs w:val="24"/>
          <w:lang w:bidi="bn-BD"/>
        </w:rPr>
        <w:t>birds</w:t>
      </w:r>
      <w:r w:rsidR="000A1BCE" w:rsidRPr="002846F7">
        <w:rPr>
          <w:rFonts w:ascii="Times New Roman" w:eastAsia="Times New Roman" w:hAnsi="Times New Roman" w:cs="Times New Roman"/>
          <w:color w:val="000000" w:themeColor="text1"/>
          <w:sz w:val="24"/>
          <w:szCs w:val="24"/>
          <w:lang w:bidi="bn-BD"/>
        </w:rPr>
        <w:t xml:space="preserve">. This finding is in general agreement with </w:t>
      </w:r>
      <w:r w:rsidR="000A1BCE" w:rsidRPr="002846F7">
        <w:rPr>
          <w:rFonts w:ascii="Times New Roman" w:eastAsia="Times New Roman" w:hAnsi="Times New Roman" w:cs="Times New Roman"/>
          <w:b/>
          <w:color w:val="000000" w:themeColor="text1"/>
          <w:sz w:val="24"/>
          <w:szCs w:val="24"/>
          <w:lang w:bidi="bn-BD"/>
        </w:rPr>
        <w:t>Aderolu (2013)</w:t>
      </w:r>
      <w:r w:rsidR="000A1BCE" w:rsidRPr="002846F7">
        <w:rPr>
          <w:rFonts w:ascii="Times New Roman" w:eastAsia="Times New Roman" w:hAnsi="Times New Roman" w:cs="Times New Roman"/>
          <w:color w:val="000000" w:themeColor="text1"/>
          <w:sz w:val="24"/>
          <w:szCs w:val="24"/>
          <w:lang w:bidi="bn-BD"/>
        </w:rPr>
        <w:t xml:space="preserve"> who reported no</w:t>
      </w:r>
      <w:r w:rsidR="00042EF9" w:rsidRPr="002846F7">
        <w:rPr>
          <w:rFonts w:ascii="Times New Roman" w:eastAsia="Times New Roman" w:hAnsi="Times New Roman" w:cs="Times New Roman"/>
          <w:color w:val="000000" w:themeColor="text1"/>
          <w:sz w:val="24"/>
          <w:szCs w:val="24"/>
          <w:lang w:bidi="bn-BD"/>
        </w:rPr>
        <w:t xml:space="preserve">n-significant </w:t>
      </w:r>
      <w:r w:rsidR="00077EA3" w:rsidRPr="002846F7">
        <w:rPr>
          <w:rFonts w:ascii="Times New Roman" w:eastAsia="Times New Roman" w:hAnsi="Times New Roman" w:cs="Times New Roman"/>
          <w:color w:val="000000" w:themeColor="text1"/>
          <w:sz w:val="24"/>
          <w:szCs w:val="24"/>
          <w:lang w:bidi="bn-BD"/>
        </w:rPr>
        <w:t>(p</w:t>
      </w:r>
      <w:r w:rsidR="000A1BCE" w:rsidRPr="002846F7">
        <w:rPr>
          <w:rFonts w:ascii="Times New Roman" w:eastAsia="Times New Roman" w:hAnsi="Times New Roman" w:cs="Times New Roman"/>
          <w:color w:val="000000" w:themeColor="text1"/>
          <w:sz w:val="24"/>
          <w:szCs w:val="24"/>
          <w:lang w:bidi="bn-BD"/>
        </w:rPr>
        <w:t xml:space="preserve">&gt;0.05) </w:t>
      </w:r>
      <w:r w:rsidR="00042EF9" w:rsidRPr="002846F7">
        <w:rPr>
          <w:rFonts w:ascii="Times New Roman" w:eastAsia="Times New Roman" w:hAnsi="Times New Roman" w:cs="Times New Roman"/>
          <w:color w:val="000000" w:themeColor="text1"/>
          <w:sz w:val="24"/>
          <w:szCs w:val="24"/>
          <w:lang w:bidi="bn-BD"/>
        </w:rPr>
        <w:t xml:space="preserve">improvement </w:t>
      </w:r>
      <w:r w:rsidR="000A1BCE" w:rsidRPr="002846F7">
        <w:rPr>
          <w:rFonts w:ascii="Times New Roman" w:eastAsia="Times New Roman" w:hAnsi="Times New Roman" w:cs="Times New Roman"/>
          <w:color w:val="000000" w:themeColor="text1"/>
          <w:sz w:val="24"/>
          <w:szCs w:val="24"/>
          <w:lang w:bidi="bn-BD"/>
        </w:rPr>
        <w:t>in the feed conversion ratio among experimental birds</w:t>
      </w:r>
      <w:r w:rsidR="00042EF9" w:rsidRPr="002846F7">
        <w:rPr>
          <w:rFonts w:ascii="Times New Roman" w:eastAsia="Times New Roman" w:hAnsi="Times New Roman" w:cs="Times New Roman"/>
          <w:color w:val="000000" w:themeColor="text1"/>
          <w:sz w:val="24"/>
          <w:szCs w:val="24"/>
          <w:lang w:bidi="bn-BD"/>
        </w:rPr>
        <w:t xml:space="preserve"> fed diet supplemented with molasses</w:t>
      </w:r>
      <w:r w:rsidR="000A1BCE" w:rsidRPr="002846F7">
        <w:rPr>
          <w:rFonts w:ascii="Times New Roman" w:eastAsia="Times New Roman" w:hAnsi="Times New Roman" w:cs="Times New Roman"/>
          <w:color w:val="000000" w:themeColor="text1"/>
          <w:sz w:val="24"/>
          <w:szCs w:val="24"/>
          <w:lang w:bidi="bn-BD"/>
        </w:rPr>
        <w:t>. The present study</w:t>
      </w:r>
      <w:r w:rsidR="00042EF9" w:rsidRPr="002846F7">
        <w:rPr>
          <w:rFonts w:ascii="Times New Roman" w:eastAsia="Times New Roman" w:hAnsi="Times New Roman" w:cs="Times New Roman"/>
          <w:color w:val="000000" w:themeColor="text1"/>
          <w:sz w:val="24"/>
          <w:szCs w:val="24"/>
          <w:lang w:bidi="bn-BD"/>
        </w:rPr>
        <w:t>,</w:t>
      </w:r>
      <w:r w:rsidR="000A1BCE" w:rsidRPr="002846F7">
        <w:rPr>
          <w:rFonts w:ascii="Times New Roman" w:eastAsia="Times New Roman" w:hAnsi="Times New Roman" w:cs="Times New Roman"/>
          <w:color w:val="000000" w:themeColor="text1"/>
          <w:sz w:val="24"/>
          <w:szCs w:val="24"/>
          <w:lang w:bidi="bn-BD"/>
        </w:rPr>
        <w:t xml:space="preserve"> however, disagree</w:t>
      </w:r>
      <w:r w:rsidR="00042EF9" w:rsidRPr="002846F7">
        <w:rPr>
          <w:rFonts w:ascii="Times New Roman" w:eastAsia="Times New Roman" w:hAnsi="Times New Roman" w:cs="Times New Roman"/>
          <w:color w:val="000000" w:themeColor="text1"/>
          <w:sz w:val="24"/>
          <w:szCs w:val="24"/>
          <w:lang w:bidi="bn-BD"/>
        </w:rPr>
        <w:t>s</w:t>
      </w:r>
      <w:r w:rsidR="000A1BCE" w:rsidRPr="002846F7">
        <w:rPr>
          <w:rFonts w:ascii="Times New Roman" w:eastAsia="Times New Roman" w:hAnsi="Times New Roman" w:cs="Times New Roman"/>
          <w:color w:val="000000" w:themeColor="text1"/>
          <w:sz w:val="24"/>
          <w:szCs w:val="24"/>
          <w:lang w:bidi="bn-BD"/>
        </w:rPr>
        <w:t xml:space="preserve"> with </w:t>
      </w:r>
      <w:r w:rsidR="00910A4C" w:rsidRPr="002846F7">
        <w:rPr>
          <w:rFonts w:ascii="Times New Roman" w:eastAsia="Times New Roman" w:hAnsi="Times New Roman" w:cs="Times New Roman"/>
          <w:color w:val="000000" w:themeColor="text1"/>
          <w:sz w:val="24"/>
          <w:szCs w:val="24"/>
          <w:lang w:bidi="bn-BD"/>
        </w:rPr>
        <w:t xml:space="preserve">the </w:t>
      </w:r>
      <w:r w:rsidR="000A1BCE" w:rsidRPr="002846F7">
        <w:rPr>
          <w:rFonts w:ascii="Times New Roman" w:eastAsia="Times New Roman" w:hAnsi="Times New Roman" w:cs="Times New Roman"/>
          <w:color w:val="000000" w:themeColor="text1"/>
          <w:sz w:val="24"/>
          <w:szCs w:val="24"/>
          <w:lang w:bidi="bn-BD"/>
        </w:rPr>
        <w:t xml:space="preserve">previous report indicating that the inclusion of molasses in broiler diets had no significant effect on feed efficiency </w:t>
      </w:r>
      <w:r w:rsidR="000A1BCE" w:rsidRPr="002846F7">
        <w:rPr>
          <w:rFonts w:ascii="Times New Roman" w:eastAsia="Times New Roman" w:hAnsi="Times New Roman" w:cs="Times New Roman"/>
          <w:b/>
          <w:color w:val="000000" w:themeColor="text1"/>
          <w:sz w:val="24"/>
          <w:szCs w:val="24"/>
          <w:lang w:bidi="bn-BD"/>
        </w:rPr>
        <w:t xml:space="preserve">(Khalid </w:t>
      </w:r>
      <w:r w:rsidR="000A1BCE" w:rsidRPr="002846F7">
        <w:rPr>
          <w:rFonts w:ascii="Times New Roman" w:eastAsia="Times New Roman" w:hAnsi="Times New Roman" w:cs="Times New Roman"/>
          <w:b/>
          <w:i/>
          <w:color w:val="000000" w:themeColor="text1"/>
          <w:sz w:val="24"/>
          <w:szCs w:val="24"/>
          <w:lang w:bidi="bn-BD"/>
        </w:rPr>
        <w:t>et al</w:t>
      </w:r>
      <w:r w:rsidR="000A1BCE" w:rsidRPr="002846F7">
        <w:rPr>
          <w:rFonts w:ascii="Times New Roman" w:eastAsia="Times New Roman" w:hAnsi="Times New Roman" w:cs="Times New Roman"/>
          <w:b/>
          <w:color w:val="000000" w:themeColor="text1"/>
          <w:sz w:val="24"/>
          <w:szCs w:val="24"/>
          <w:lang w:bidi="bn-BD"/>
        </w:rPr>
        <w:t xml:space="preserve">., 2007a). </w:t>
      </w:r>
      <w:r w:rsidR="00A363CE" w:rsidRPr="002846F7">
        <w:rPr>
          <w:rFonts w:ascii="Times New Roman" w:eastAsia="Calibri" w:hAnsi="Times New Roman" w:cs="Times New Roman"/>
          <w:noProof/>
          <w:color w:val="000000" w:themeColor="text1"/>
          <w:sz w:val="24"/>
          <w:szCs w:val="24"/>
        </w:rPr>
        <w:t>Howeve</w:t>
      </w:r>
      <w:r w:rsidR="002319E1" w:rsidRPr="002846F7">
        <w:rPr>
          <w:rFonts w:ascii="Times New Roman" w:eastAsia="Calibri" w:hAnsi="Times New Roman" w:cs="Times New Roman"/>
          <w:noProof/>
          <w:color w:val="000000" w:themeColor="text1"/>
          <w:sz w:val="24"/>
          <w:szCs w:val="24"/>
        </w:rPr>
        <w:t xml:space="preserve">r, in contrast to </w:t>
      </w:r>
      <w:r w:rsidR="00910A4C" w:rsidRPr="002846F7">
        <w:rPr>
          <w:rFonts w:ascii="Times New Roman" w:eastAsia="Calibri" w:hAnsi="Times New Roman" w:cs="Times New Roman"/>
          <w:noProof/>
          <w:color w:val="000000" w:themeColor="text1"/>
          <w:sz w:val="24"/>
          <w:szCs w:val="24"/>
        </w:rPr>
        <w:t xml:space="preserve">the </w:t>
      </w:r>
      <w:r w:rsidR="002319E1" w:rsidRPr="002846F7">
        <w:rPr>
          <w:rFonts w:ascii="Times New Roman" w:eastAsia="Calibri" w:hAnsi="Times New Roman" w:cs="Times New Roman"/>
          <w:noProof/>
          <w:color w:val="000000" w:themeColor="text1"/>
          <w:sz w:val="24"/>
          <w:szCs w:val="24"/>
        </w:rPr>
        <w:t>present study</w:t>
      </w:r>
      <w:r w:rsidR="009719A9" w:rsidRPr="002846F7">
        <w:rPr>
          <w:rFonts w:ascii="Times New Roman" w:eastAsia="Calibri" w:hAnsi="Times New Roman" w:cs="Times New Roman"/>
          <w:noProof/>
          <w:color w:val="000000" w:themeColor="text1"/>
          <w:sz w:val="24"/>
          <w:szCs w:val="24"/>
        </w:rPr>
        <w:t>,</w:t>
      </w:r>
      <w:r w:rsidR="00A363CE" w:rsidRPr="002846F7">
        <w:rPr>
          <w:rFonts w:ascii="Times New Roman" w:eastAsia="Calibri" w:hAnsi="Times New Roman" w:cs="Times New Roman"/>
          <w:noProof/>
          <w:color w:val="000000" w:themeColor="text1"/>
          <w:sz w:val="24"/>
          <w:szCs w:val="24"/>
        </w:rPr>
        <w:t xml:space="preserve"> </w:t>
      </w:r>
      <w:r w:rsidR="00A363CE" w:rsidRPr="002846F7">
        <w:rPr>
          <w:rFonts w:ascii="Times New Roman" w:eastAsia="Calibri" w:hAnsi="Times New Roman" w:cs="Times New Roman"/>
          <w:b/>
          <w:noProof/>
          <w:color w:val="000000" w:themeColor="text1"/>
          <w:sz w:val="24"/>
          <w:szCs w:val="24"/>
        </w:rPr>
        <w:t xml:space="preserve">Brzóska </w:t>
      </w:r>
      <w:r w:rsidR="00A363CE" w:rsidRPr="002846F7">
        <w:rPr>
          <w:rFonts w:ascii="Times New Roman" w:eastAsia="Calibri" w:hAnsi="Times New Roman" w:cs="Times New Roman"/>
          <w:b/>
          <w:i/>
          <w:noProof/>
          <w:color w:val="000000" w:themeColor="text1"/>
          <w:sz w:val="24"/>
          <w:szCs w:val="24"/>
        </w:rPr>
        <w:t>et al</w:t>
      </w:r>
      <w:r w:rsidR="00A363CE" w:rsidRPr="002846F7">
        <w:rPr>
          <w:rFonts w:ascii="Times New Roman" w:eastAsia="Calibri" w:hAnsi="Times New Roman" w:cs="Times New Roman"/>
          <w:b/>
          <w:noProof/>
          <w:color w:val="000000" w:themeColor="text1"/>
          <w:sz w:val="24"/>
          <w:szCs w:val="24"/>
        </w:rPr>
        <w:t>., 2013</w:t>
      </w:r>
      <w:r w:rsidR="00A363CE" w:rsidRPr="002846F7">
        <w:rPr>
          <w:rFonts w:ascii="Times New Roman" w:eastAsia="Calibri" w:hAnsi="Times New Roman" w:cs="Times New Roman"/>
          <w:noProof/>
          <w:color w:val="000000" w:themeColor="text1"/>
          <w:sz w:val="24"/>
          <w:szCs w:val="24"/>
        </w:rPr>
        <w:t xml:space="preserve"> did not find any effect of lemon juice on feed conversion in broilers. </w:t>
      </w:r>
      <w:r w:rsidR="000A1BCE" w:rsidRPr="002846F7">
        <w:rPr>
          <w:rFonts w:ascii="Times New Roman" w:eastAsia="Calibri" w:hAnsi="Times New Roman" w:cs="Times New Roman"/>
          <w:noProof/>
          <w:color w:val="000000" w:themeColor="text1"/>
          <w:sz w:val="24"/>
          <w:szCs w:val="24"/>
        </w:rPr>
        <w:t xml:space="preserve">Another </w:t>
      </w:r>
      <w:r w:rsidR="00A363CE" w:rsidRPr="002846F7">
        <w:rPr>
          <w:rFonts w:ascii="Times New Roman" w:eastAsia="Calibri" w:hAnsi="Times New Roman" w:cs="Times New Roman"/>
          <w:noProof/>
          <w:color w:val="000000" w:themeColor="text1"/>
          <w:sz w:val="24"/>
          <w:szCs w:val="24"/>
        </w:rPr>
        <w:t>study demonstrated that addition of acidifier in water for broilers improved feed conversion ratio (</w:t>
      </w:r>
      <w:r w:rsidR="00A363CE" w:rsidRPr="002846F7">
        <w:rPr>
          <w:rFonts w:ascii="Times New Roman" w:eastAsia="Calibri" w:hAnsi="Times New Roman" w:cs="Times New Roman"/>
          <w:b/>
          <w:noProof/>
          <w:color w:val="000000" w:themeColor="text1"/>
          <w:sz w:val="24"/>
          <w:szCs w:val="24"/>
        </w:rPr>
        <w:t xml:space="preserve">Král </w:t>
      </w:r>
      <w:r w:rsidR="00A363CE" w:rsidRPr="002846F7">
        <w:rPr>
          <w:rFonts w:ascii="Times New Roman" w:eastAsia="Calibri" w:hAnsi="Times New Roman" w:cs="Times New Roman"/>
          <w:b/>
          <w:i/>
          <w:noProof/>
          <w:color w:val="000000" w:themeColor="text1"/>
          <w:sz w:val="24"/>
          <w:szCs w:val="24"/>
        </w:rPr>
        <w:t>et al</w:t>
      </w:r>
      <w:r w:rsidR="00A363CE" w:rsidRPr="002846F7">
        <w:rPr>
          <w:rFonts w:ascii="Times New Roman" w:eastAsia="Calibri" w:hAnsi="Times New Roman" w:cs="Times New Roman"/>
          <w:b/>
          <w:noProof/>
          <w:color w:val="000000" w:themeColor="text1"/>
          <w:sz w:val="24"/>
          <w:szCs w:val="24"/>
        </w:rPr>
        <w:t>., 2011</w:t>
      </w:r>
      <w:r w:rsidR="00A363CE" w:rsidRPr="002846F7">
        <w:rPr>
          <w:rFonts w:ascii="Times New Roman" w:eastAsia="Calibri" w:hAnsi="Times New Roman" w:cs="Times New Roman"/>
          <w:noProof/>
          <w:color w:val="000000" w:themeColor="text1"/>
          <w:sz w:val="24"/>
          <w:szCs w:val="24"/>
        </w:rPr>
        <w:t>).</w:t>
      </w:r>
    </w:p>
    <w:p w:rsidR="00A363CE" w:rsidRPr="002846F7" w:rsidRDefault="00A363CE" w:rsidP="006E3446">
      <w:pPr>
        <w:pStyle w:val="Default"/>
        <w:spacing w:line="360" w:lineRule="auto"/>
        <w:jc w:val="both"/>
        <w:rPr>
          <w:bCs/>
          <w:color w:val="000000" w:themeColor="text1"/>
        </w:rPr>
      </w:pPr>
    </w:p>
    <w:p w:rsidR="00A363CE" w:rsidRPr="002846F7" w:rsidRDefault="00A363CE" w:rsidP="006E3446">
      <w:pPr>
        <w:pStyle w:val="Default"/>
        <w:spacing w:line="360" w:lineRule="auto"/>
        <w:jc w:val="both"/>
        <w:outlineLvl w:val="0"/>
        <w:rPr>
          <w:b/>
          <w:bCs/>
          <w:color w:val="000000" w:themeColor="text1"/>
        </w:rPr>
      </w:pPr>
      <w:r w:rsidRPr="002846F7">
        <w:rPr>
          <w:b/>
          <w:bCs/>
          <w:color w:val="000000" w:themeColor="text1"/>
        </w:rPr>
        <w:t xml:space="preserve">5.4. </w:t>
      </w:r>
      <w:r w:rsidR="003C3FE0" w:rsidRPr="002846F7">
        <w:rPr>
          <w:b/>
          <w:bCs/>
          <w:color w:val="000000" w:themeColor="text1"/>
        </w:rPr>
        <w:t>Hemato-b</w:t>
      </w:r>
      <w:r w:rsidRPr="002846F7">
        <w:rPr>
          <w:b/>
          <w:bCs/>
          <w:color w:val="000000" w:themeColor="text1"/>
        </w:rPr>
        <w:t>iochemical changes</w:t>
      </w:r>
    </w:p>
    <w:p w:rsidR="00A363CE" w:rsidRPr="002846F7" w:rsidRDefault="00A363CE" w:rsidP="006E3446">
      <w:pPr>
        <w:pStyle w:val="Default"/>
        <w:spacing w:line="360" w:lineRule="auto"/>
        <w:jc w:val="both"/>
        <w:rPr>
          <w:color w:val="000000" w:themeColor="text1"/>
        </w:rPr>
      </w:pPr>
    </w:p>
    <w:p w:rsidR="0016000D"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The blood components are particularly sensitive to changes in ambient temperature, being an important  indicator of physiological responses of birds to stress factors. During heat stress, increased catabolic effect and higher concentration of adrenocorticotropic hormone</w:t>
      </w:r>
      <w:r w:rsidR="003E323F">
        <w:rPr>
          <w:rFonts w:ascii="Times New Roman" w:eastAsia="Times New Roman" w:hAnsi="Times New Roman" w:cs="Times New Roman"/>
          <w:color w:val="000000" w:themeColor="text1"/>
          <w:sz w:val="24"/>
          <w:szCs w:val="24"/>
          <w:lang w:bidi="bn-BD"/>
        </w:rPr>
        <w:t xml:space="preserve"> result more glucose, uric acid</w:t>
      </w:r>
      <w:r w:rsidRPr="002846F7">
        <w:rPr>
          <w:rFonts w:ascii="Times New Roman" w:eastAsia="Times New Roman" w:hAnsi="Times New Roman" w:cs="Times New Roman"/>
          <w:color w:val="000000" w:themeColor="text1"/>
          <w:sz w:val="24"/>
          <w:szCs w:val="24"/>
          <w:lang w:bidi="bn-BD"/>
        </w:rPr>
        <w:t xml:space="preserve"> and triglycerides in blood serum. In this study, glucose level at 4</w:t>
      </w:r>
      <w:r w:rsidRPr="002846F7">
        <w:rPr>
          <w:rFonts w:ascii="Times New Roman" w:eastAsia="Times New Roman" w:hAnsi="Times New Roman" w:cs="Times New Roman"/>
          <w:color w:val="000000" w:themeColor="text1"/>
          <w:sz w:val="24"/>
          <w:szCs w:val="24"/>
          <w:vertAlign w:val="superscript"/>
          <w:lang w:bidi="bn-BD"/>
        </w:rPr>
        <w:t>th</w:t>
      </w:r>
      <w:r w:rsidRPr="002846F7">
        <w:rPr>
          <w:rFonts w:ascii="Times New Roman" w:eastAsia="Times New Roman" w:hAnsi="Times New Roman" w:cs="Times New Roman"/>
          <w:color w:val="000000" w:themeColor="text1"/>
          <w:sz w:val="24"/>
          <w:szCs w:val="24"/>
          <w:lang w:bidi="bn-BD"/>
        </w:rPr>
        <w:t xml:space="preserve"> week of age was normal and lower in treatment group compared to control. </w:t>
      </w:r>
    </w:p>
    <w:p w:rsidR="0016000D" w:rsidRDefault="0016000D" w:rsidP="007D61C3">
      <w:pPr>
        <w:spacing w:after="0" w:line="360" w:lineRule="auto"/>
        <w:jc w:val="both"/>
        <w:rPr>
          <w:rFonts w:ascii="Times New Roman" w:eastAsia="Times New Roman" w:hAnsi="Times New Roman" w:cs="Times New Roman"/>
          <w:color w:val="000000" w:themeColor="text1"/>
          <w:sz w:val="24"/>
          <w:szCs w:val="24"/>
          <w:lang w:bidi="bn-BD"/>
        </w:rPr>
      </w:pPr>
    </w:p>
    <w:p w:rsidR="007D61C3" w:rsidRPr="002846F7"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 xml:space="preserve">In this study cholesterol level was higher in treatment group than control group. But in another study, it was reported that in younger age, cholesterol level remained low due to higher demand of energy used for body development </w:t>
      </w:r>
      <w:r w:rsidRPr="002846F7">
        <w:rPr>
          <w:rFonts w:ascii="Times New Roman" w:eastAsia="Times New Roman" w:hAnsi="Times New Roman" w:cs="Times New Roman"/>
          <w:b/>
          <w:color w:val="000000" w:themeColor="text1"/>
          <w:sz w:val="24"/>
          <w:szCs w:val="24"/>
          <w:lang w:bidi="bn-BD"/>
        </w:rPr>
        <w:t xml:space="preserve">(Almeida </w:t>
      </w:r>
      <w:r w:rsidRPr="002846F7">
        <w:rPr>
          <w:rFonts w:ascii="Times New Roman" w:eastAsia="Times New Roman" w:hAnsi="Times New Roman" w:cs="Times New Roman"/>
          <w:b/>
          <w:i/>
          <w:color w:val="000000" w:themeColor="text1"/>
          <w:sz w:val="24"/>
          <w:szCs w:val="24"/>
          <w:lang w:bidi="bn-BD"/>
        </w:rPr>
        <w:t>et al</w:t>
      </w:r>
      <w:r w:rsidRPr="002846F7">
        <w:rPr>
          <w:rFonts w:ascii="Times New Roman" w:eastAsia="Times New Roman" w:hAnsi="Times New Roman" w:cs="Times New Roman"/>
          <w:b/>
          <w:color w:val="000000" w:themeColor="text1"/>
          <w:sz w:val="24"/>
          <w:szCs w:val="24"/>
          <w:lang w:bidi="bn-BD"/>
        </w:rPr>
        <w:t>., 2006</w:t>
      </w:r>
      <w:r w:rsidRPr="002846F7">
        <w:rPr>
          <w:rFonts w:ascii="Times New Roman" w:eastAsia="Times New Roman" w:hAnsi="Times New Roman" w:cs="Times New Roman"/>
          <w:color w:val="000000" w:themeColor="text1"/>
          <w:sz w:val="24"/>
          <w:szCs w:val="24"/>
          <w:lang w:bidi="bn-BD"/>
        </w:rPr>
        <w:t>). The increase in glucose concentration is directly responsive to an increase in glucocorticoids (</w:t>
      </w:r>
      <w:r w:rsidRPr="002846F7">
        <w:rPr>
          <w:rFonts w:ascii="Times New Roman" w:eastAsia="Times New Roman" w:hAnsi="Times New Roman" w:cs="Times New Roman"/>
          <w:b/>
          <w:color w:val="000000" w:themeColor="text1"/>
          <w:sz w:val="24"/>
          <w:szCs w:val="24"/>
          <w:lang w:bidi="bn-BD"/>
        </w:rPr>
        <w:t>Borges et al., 2007</w:t>
      </w:r>
      <w:r w:rsidRPr="002846F7">
        <w:rPr>
          <w:rFonts w:ascii="Times New Roman" w:eastAsia="Times New Roman" w:hAnsi="Times New Roman" w:cs="Times New Roman"/>
          <w:color w:val="000000" w:themeColor="text1"/>
          <w:sz w:val="24"/>
          <w:szCs w:val="24"/>
          <w:lang w:bidi="bn-BD"/>
        </w:rPr>
        <w:t xml:space="preserve">), which may result from various stressors including heat stress. Glucocorticoids have primary effects on metabolism, stimulating gluconeogenesis from muscle tissue proteins. </w:t>
      </w:r>
    </w:p>
    <w:p w:rsidR="007D61C3" w:rsidRPr="002846F7"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p>
    <w:p w:rsidR="0016000D"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lastRenderedPageBreak/>
        <w:t xml:space="preserve">It was reported that, high environmental temperature increased plasma glucose and cholesterol levels  and reduced protein level </w:t>
      </w:r>
      <w:r w:rsidRPr="002846F7">
        <w:rPr>
          <w:rFonts w:ascii="Times New Roman" w:eastAsia="Times New Roman" w:hAnsi="Times New Roman" w:cs="Times New Roman"/>
          <w:b/>
          <w:color w:val="000000" w:themeColor="text1"/>
          <w:sz w:val="24"/>
          <w:szCs w:val="24"/>
          <w:lang w:bidi="bn-BD"/>
        </w:rPr>
        <w:t>(Kutlu and Forbes, 1993; Rashidi et al., 2010</w:t>
      </w:r>
      <w:r w:rsidRPr="002846F7">
        <w:rPr>
          <w:rFonts w:ascii="Times New Roman" w:eastAsia="Times New Roman" w:hAnsi="Times New Roman" w:cs="Times New Roman"/>
          <w:color w:val="000000" w:themeColor="text1"/>
          <w:sz w:val="24"/>
          <w:szCs w:val="24"/>
          <w:lang w:bidi="bn-BD"/>
        </w:rPr>
        <w:t>). The increase in blood lipids under heat</w:t>
      </w:r>
      <w:bookmarkStart w:id="3" w:name="page34"/>
      <w:bookmarkEnd w:id="3"/>
      <w:r w:rsidR="002C237C">
        <w:rPr>
          <w:rFonts w:ascii="Times New Roman" w:eastAsia="Times New Roman" w:hAnsi="Times New Roman" w:cs="Times New Roman"/>
          <w:color w:val="000000" w:themeColor="text1"/>
          <w:sz w:val="24"/>
          <w:szCs w:val="24"/>
          <w:lang w:bidi="bn-BD"/>
        </w:rPr>
        <w:t xml:space="preserve"> </w:t>
      </w:r>
      <w:r w:rsidRPr="002846F7">
        <w:rPr>
          <w:rFonts w:ascii="Times New Roman" w:eastAsia="Times New Roman" w:hAnsi="Times New Roman" w:cs="Times New Roman"/>
          <w:color w:val="000000" w:themeColor="text1"/>
          <w:sz w:val="24"/>
          <w:szCs w:val="24"/>
          <w:lang w:bidi="bn-BD"/>
        </w:rPr>
        <w:t xml:space="preserve">stress was explained by </w:t>
      </w:r>
      <w:r w:rsidRPr="002846F7">
        <w:rPr>
          <w:rFonts w:ascii="Times New Roman" w:eastAsia="Times New Roman" w:hAnsi="Times New Roman" w:cs="Times New Roman"/>
          <w:b/>
          <w:color w:val="000000" w:themeColor="text1"/>
          <w:sz w:val="24"/>
          <w:szCs w:val="24"/>
          <w:lang w:bidi="bn-BD"/>
        </w:rPr>
        <w:t>Rashidi et al. (2010)</w:t>
      </w:r>
      <w:r w:rsidRPr="002846F7">
        <w:rPr>
          <w:rFonts w:ascii="Times New Roman" w:eastAsia="Times New Roman" w:hAnsi="Times New Roman" w:cs="Times New Roman"/>
          <w:color w:val="000000" w:themeColor="text1"/>
          <w:sz w:val="24"/>
          <w:szCs w:val="24"/>
          <w:lang w:bidi="bn-BD"/>
        </w:rPr>
        <w:t xml:space="preserve"> who reported that high temperature reduces feed intake since broilers compensate their energy need by lipolysis of body lipid which elevates blood cholesterol and triglycerides. In contrast, </w:t>
      </w:r>
      <w:r w:rsidRPr="002846F7">
        <w:rPr>
          <w:rFonts w:ascii="Times New Roman" w:eastAsia="Times New Roman" w:hAnsi="Times New Roman" w:cs="Times New Roman"/>
          <w:b/>
          <w:color w:val="000000" w:themeColor="text1"/>
          <w:sz w:val="24"/>
          <w:szCs w:val="24"/>
          <w:lang w:bidi="bn-BD"/>
        </w:rPr>
        <w:t>Seven et al. (2009</w:t>
      </w:r>
      <w:r w:rsidRPr="002846F7">
        <w:rPr>
          <w:rFonts w:ascii="Times New Roman" w:eastAsia="Times New Roman" w:hAnsi="Times New Roman" w:cs="Times New Roman"/>
          <w:color w:val="000000" w:themeColor="text1"/>
          <w:sz w:val="24"/>
          <w:szCs w:val="24"/>
          <w:lang w:bidi="bn-BD"/>
        </w:rPr>
        <w:t xml:space="preserve">) reported that glucose, total protein, total cholesterol, VLDL cholesterol and triglycerides in blood plasma were not significantly influenced by heat stress. </w:t>
      </w:r>
    </w:p>
    <w:p w:rsidR="0016000D" w:rsidRDefault="0016000D" w:rsidP="007D61C3">
      <w:pPr>
        <w:spacing w:after="0" w:line="360" w:lineRule="auto"/>
        <w:jc w:val="both"/>
        <w:rPr>
          <w:rFonts w:ascii="Times New Roman" w:eastAsia="Times New Roman" w:hAnsi="Times New Roman" w:cs="Times New Roman"/>
          <w:color w:val="000000" w:themeColor="text1"/>
          <w:sz w:val="24"/>
          <w:szCs w:val="24"/>
          <w:lang w:bidi="bn-BD"/>
        </w:rPr>
      </w:pPr>
    </w:p>
    <w:p w:rsidR="007D61C3" w:rsidRPr="002846F7"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 xml:space="preserve">Albumin does not vary with age which is similar to </w:t>
      </w:r>
      <w:r w:rsidR="00C47801" w:rsidRPr="002846F7">
        <w:rPr>
          <w:rFonts w:ascii="Times New Roman" w:eastAsia="Times New Roman" w:hAnsi="Times New Roman" w:cs="Times New Roman"/>
          <w:color w:val="000000" w:themeColor="text1"/>
          <w:sz w:val="24"/>
          <w:szCs w:val="24"/>
          <w:lang w:bidi="bn-BD"/>
        </w:rPr>
        <w:t xml:space="preserve">the </w:t>
      </w:r>
      <w:r w:rsidRPr="002846F7">
        <w:rPr>
          <w:rFonts w:ascii="Times New Roman" w:eastAsia="Times New Roman" w:hAnsi="Times New Roman" w:cs="Times New Roman"/>
          <w:color w:val="000000" w:themeColor="text1"/>
          <w:sz w:val="24"/>
          <w:szCs w:val="24"/>
          <w:lang w:bidi="bn-BD"/>
        </w:rPr>
        <w:t>present study. In fact, life is the continuation of a series of complex biochemical reactions supported by enzymes. Therefore, changes in enzyme activities are considered as an indication of health</w:t>
      </w:r>
      <w:r w:rsidRPr="002846F7">
        <w:rPr>
          <w:rFonts w:ascii="Times New Roman" w:eastAsia="Times New Roman" w:hAnsi="Times New Roman" w:cs="Times New Roman"/>
          <w:b/>
          <w:color w:val="000000" w:themeColor="text1"/>
          <w:sz w:val="24"/>
          <w:szCs w:val="24"/>
          <w:lang w:bidi="bn-BD"/>
        </w:rPr>
        <w:t>.</w:t>
      </w:r>
      <w:r w:rsidRPr="002846F7">
        <w:rPr>
          <w:rFonts w:ascii="Times New Roman" w:eastAsia="Times New Roman" w:hAnsi="Times New Roman" w:cs="Times New Roman"/>
          <w:color w:val="000000" w:themeColor="text1"/>
          <w:sz w:val="24"/>
          <w:szCs w:val="24"/>
          <w:lang w:bidi="bn-BD"/>
        </w:rPr>
        <w:t xml:space="preserve"> In </w:t>
      </w:r>
      <w:r w:rsidR="00C47801" w:rsidRPr="002846F7">
        <w:rPr>
          <w:rFonts w:ascii="Times New Roman" w:eastAsia="Times New Roman" w:hAnsi="Times New Roman" w:cs="Times New Roman"/>
          <w:color w:val="000000" w:themeColor="text1"/>
          <w:sz w:val="24"/>
          <w:szCs w:val="24"/>
          <w:lang w:bidi="bn-BD"/>
        </w:rPr>
        <w:t xml:space="preserve">the </w:t>
      </w:r>
      <w:r w:rsidRPr="002846F7">
        <w:rPr>
          <w:rFonts w:ascii="Times New Roman" w:eastAsia="Times New Roman" w:hAnsi="Times New Roman" w:cs="Times New Roman"/>
          <w:color w:val="000000" w:themeColor="text1"/>
          <w:sz w:val="24"/>
          <w:szCs w:val="24"/>
          <w:lang w:bidi="bn-BD"/>
        </w:rPr>
        <w:t xml:space="preserve">present study, despite various levels of supplemental molasses, all biochemical parameters remained </w:t>
      </w:r>
      <w:r w:rsidR="003E323F">
        <w:rPr>
          <w:rFonts w:ascii="Times New Roman" w:eastAsia="Times New Roman" w:hAnsi="Times New Roman" w:cs="Times New Roman"/>
          <w:color w:val="000000" w:themeColor="text1"/>
          <w:sz w:val="24"/>
          <w:szCs w:val="24"/>
          <w:lang w:bidi="bn-BD"/>
        </w:rPr>
        <w:t>within normal range.</w:t>
      </w:r>
    </w:p>
    <w:p w:rsidR="007D61C3" w:rsidRPr="002846F7" w:rsidRDefault="007D61C3" w:rsidP="007D61C3">
      <w:pPr>
        <w:spacing w:after="0" w:line="360" w:lineRule="auto"/>
        <w:rPr>
          <w:rFonts w:ascii="Times New Roman" w:eastAsia="Times New Roman" w:hAnsi="Times New Roman" w:cs="Times New Roman"/>
          <w:color w:val="000000" w:themeColor="text1"/>
          <w:sz w:val="24"/>
          <w:szCs w:val="24"/>
          <w:lang w:bidi="bn-BD"/>
        </w:rPr>
      </w:pPr>
    </w:p>
    <w:p w:rsidR="007D61C3" w:rsidRPr="002846F7" w:rsidRDefault="007D61C3" w:rsidP="007D61C3">
      <w:pPr>
        <w:spacing w:after="0" w:line="360" w:lineRule="auto"/>
        <w:jc w:val="both"/>
        <w:rPr>
          <w:rFonts w:ascii="Times New Roman" w:eastAsia="Times New Roman" w:hAnsi="Times New Roman" w:cs="Times New Roman"/>
          <w:color w:val="000000" w:themeColor="text1"/>
          <w:sz w:val="24"/>
          <w:szCs w:val="24"/>
          <w:lang w:bidi="bn-BD"/>
        </w:rPr>
      </w:pPr>
      <w:r w:rsidRPr="002846F7">
        <w:rPr>
          <w:rFonts w:ascii="Times New Roman" w:eastAsia="Times New Roman" w:hAnsi="Times New Roman" w:cs="Times New Roman"/>
          <w:color w:val="000000" w:themeColor="text1"/>
          <w:sz w:val="24"/>
          <w:szCs w:val="24"/>
          <w:lang w:bidi="bn-BD"/>
        </w:rPr>
        <w:t xml:space="preserve">Liver is the main organ for controlling metabolism in entire body. Of all the enzymes, SGPT and SGOT are the most specific types of enzymes of the liver which increase in the plasma due to destruction of cell membrane and cell necrosis in acute liver disease and also due to accumulation of toxic substances in liver </w:t>
      </w:r>
      <w:r w:rsidRPr="002846F7">
        <w:rPr>
          <w:rFonts w:ascii="Times New Roman" w:eastAsia="Times New Roman" w:hAnsi="Times New Roman" w:cs="Times New Roman"/>
          <w:b/>
          <w:color w:val="000000" w:themeColor="text1"/>
          <w:sz w:val="24"/>
          <w:szCs w:val="24"/>
          <w:lang w:bidi="bn-BD"/>
        </w:rPr>
        <w:t>(Meyer and Harvey, 1998).</w:t>
      </w:r>
      <w:r w:rsidRPr="002846F7">
        <w:rPr>
          <w:rFonts w:ascii="Times New Roman" w:eastAsia="Times New Roman" w:hAnsi="Times New Roman" w:cs="Times New Roman"/>
          <w:color w:val="000000" w:themeColor="text1"/>
          <w:sz w:val="24"/>
          <w:szCs w:val="24"/>
          <w:lang w:bidi="bn-BD"/>
        </w:rPr>
        <w:t xml:space="preserve"> In </w:t>
      </w:r>
      <w:r w:rsidR="00C47801" w:rsidRPr="002846F7">
        <w:rPr>
          <w:rFonts w:ascii="Times New Roman" w:eastAsia="Times New Roman" w:hAnsi="Times New Roman" w:cs="Times New Roman"/>
          <w:color w:val="000000" w:themeColor="text1"/>
          <w:sz w:val="24"/>
          <w:szCs w:val="24"/>
          <w:lang w:bidi="bn-BD"/>
        </w:rPr>
        <w:t xml:space="preserve">the </w:t>
      </w:r>
      <w:r w:rsidRPr="002846F7">
        <w:rPr>
          <w:rFonts w:ascii="Times New Roman" w:eastAsia="Times New Roman" w:hAnsi="Times New Roman" w:cs="Times New Roman"/>
          <w:color w:val="000000" w:themeColor="text1"/>
          <w:sz w:val="24"/>
          <w:szCs w:val="24"/>
          <w:lang w:bidi="bn-BD"/>
        </w:rPr>
        <w:t xml:space="preserve">present study, SGOT and SGPT remained </w:t>
      </w:r>
      <w:r w:rsidR="0016000D">
        <w:rPr>
          <w:rFonts w:ascii="Times New Roman" w:eastAsia="Times New Roman" w:hAnsi="Times New Roman" w:cs="Times New Roman"/>
          <w:color w:val="000000" w:themeColor="text1"/>
          <w:sz w:val="24"/>
          <w:szCs w:val="24"/>
          <w:lang w:bidi="bn-BD"/>
        </w:rPr>
        <w:t xml:space="preserve">within </w:t>
      </w:r>
      <w:r w:rsidRPr="002846F7">
        <w:rPr>
          <w:rFonts w:ascii="Times New Roman" w:eastAsia="Times New Roman" w:hAnsi="Times New Roman" w:cs="Times New Roman"/>
          <w:color w:val="000000" w:themeColor="text1"/>
          <w:sz w:val="24"/>
          <w:szCs w:val="24"/>
          <w:lang w:bidi="bn-BD"/>
        </w:rPr>
        <w:t xml:space="preserve">normal </w:t>
      </w:r>
      <w:r w:rsidR="0016000D">
        <w:rPr>
          <w:rFonts w:ascii="Times New Roman" w:eastAsia="Times New Roman" w:hAnsi="Times New Roman" w:cs="Times New Roman"/>
          <w:color w:val="000000" w:themeColor="text1"/>
          <w:sz w:val="24"/>
          <w:szCs w:val="24"/>
          <w:lang w:bidi="bn-BD"/>
        </w:rPr>
        <w:t xml:space="preserve">range </w:t>
      </w:r>
      <w:r w:rsidRPr="002846F7">
        <w:rPr>
          <w:rFonts w:ascii="Times New Roman" w:eastAsia="Times New Roman" w:hAnsi="Times New Roman" w:cs="Times New Roman"/>
          <w:color w:val="000000" w:themeColor="text1"/>
          <w:sz w:val="24"/>
          <w:szCs w:val="24"/>
          <w:lang w:bidi="bn-BD"/>
        </w:rPr>
        <w:t xml:space="preserve">in </w:t>
      </w:r>
      <w:r w:rsidR="0016000D">
        <w:rPr>
          <w:rFonts w:ascii="Times New Roman" w:eastAsia="Times New Roman" w:hAnsi="Times New Roman" w:cs="Times New Roman"/>
          <w:color w:val="000000" w:themeColor="text1"/>
          <w:sz w:val="24"/>
          <w:szCs w:val="24"/>
          <w:lang w:bidi="bn-BD"/>
        </w:rPr>
        <w:t>treatment</w:t>
      </w:r>
      <w:r w:rsidRPr="002846F7">
        <w:rPr>
          <w:rFonts w:ascii="Times New Roman" w:eastAsia="Times New Roman" w:hAnsi="Times New Roman" w:cs="Times New Roman"/>
          <w:color w:val="000000" w:themeColor="text1"/>
          <w:sz w:val="24"/>
          <w:szCs w:val="24"/>
          <w:lang w:bidi="bn-BD"/>
        </w:rPr>
        <w:t xml:space="preserve"> groups. Liver transaminases, SGOT and SGPT are essential in protein biosynthesis and normal range in their concentration reflects better liver function and normal health.</w:t>
      </w:r>
    </w:p>
    <w:p w:rsidR="00A363CE" w:rsidRPr="002846F7" w:rsidRDefault="00A363CE" w:rsidP="006E3446">
      <w:pPr>
        <w:pStyle w:val="Default"/>
        <w:spacing w:line="360" w:lineRule="auto"/>
        <w:jc w:val="both"/>
        <w:rPr>
          <w:bCs/>
          <w:color w:val="000000" w:themeColor="text1"/>
        </w:rPr>
      </w:pPr>
    </w:p>
    <w:p w:rsidR="00A363CE" w:rsidRPr="002846F7" w:rsidRDefault="00A363CE" w:rsidP="006E3446">
      <w:pPr>
        <w:spacing w:after="0" w:line="360" w:lineRule="auto"/>
        <w:jc w:val="both"/>
        <w:outlineLvl w:val="0"/>
        <w:rPr>
          <w:rFonts w:ascii="Times New Roman" w:hAnsi="Times New Roman" w:cs="Times New Roman"/>
          <w:b/>
          <w:bCs/>
          <w:color w:val="000000" w:themeColor="text1"/>
          <w:sz w:val="24"/>
          <w:szCs w:val="24"/>
        </w:rPr>
      </w:pPr>
      <w:r w:rsidRPr="002846F7">
        <w:rPr>
          <w:rFonts w:ascii="Times New Roman" w:hAnsi="Times New Roman" w:cs="Times New Roman"/>
          <w:b/>
          <w:bCs/>
          <w:color w:val="000000" w:themeColor="text1"/>
          <w:sz w:val="24"/>
          <w:szCs w:val="24"/>
        </w:rPr>
        <w:t>5.5. Carcass characteristics</w:t>
      </w:r>
    </w:p>
    <w:p w:rsidR="00A363CE" w:rsidRPr="002846F7" w:rsidRDefault="00A363CE" w:rsidP="006E3446">
      <w:pPr>
        <w:spacing w:after="0" w:line="360" w:lineRule="auto"/>
        <w:jc w:val="both"/>
        <w:rPr>
          <w:rFonts w:ascii="Times New Roman" w:hAnsi="Times New Roman" w:cs="Times New Roman"/>
          <w:color w:val="000000" w:themeColor="text1"/>
          <w:sz w:val="24"/>
          <w:szCs w:val="24"/>
        </w:rPr>
      </w:pPr>
    </w:p>
    <w:p w:rsidR="00A363CE" w:rsidRPr="002846F7" w:rsidRDefault="00A363CE" w:rsidP="006E3446">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Gradual increment of molasses and lemon juice supplementation substantially improved carcass quality in terms </w:t>
      </w:r>
      <w:r w:rsidR="00C47801" w:rsidRPr="002846F7">
        <w:rPr>
          <w:rFonts w:ascii="Times New Roman" w:hAnsi="Times New Roman" w:cs="Times New Roman"/>
          <w:color w:val="000000" w:themeColor="text1"/>
          <w:sz w:val="24"/>
          <w:szCs w:val="24"/>
        </w:rPr>
        <w:t xml:space="preserve">of </w:t>
      </w:r>
      <w:r w:rsidRPr="002846F7">
        <w:rPr>
          <w:rFonts w:ascii="Times New Roman" w:hAnsi="Times New Roman" w:cs="Times New Roman"/>
          <w:color w:val="000000" w:themeColor="text1"/>
          <w:sz w:val="24"/>
          <w:szCs w:val="24"/>
        </w:rPr>
        <w:t xml:space="preserve">dressed weight, breast weight, drumstick weight and abdominal fat weight of birds.  Carcass and liver yields </w:t>
      </w:r>
      <w:r w:rsidR="00EF167A" w:rsidRPr="002846F7">
        <w:rPr>
          <w:rFonts w:ascii="Times New Roman" w:hAnsi="Times New Roman" w:cs="Times New Roman"/>
          <w:color w:val="000000" w:themeColor="text1"/>
          <w:sz w:val="24"/>
          <w:szCs w:val="24"/>
        </w:rPr>
        <w:t>are usually</w:t>
      </w:r>
      <w:r w:rsidRPr="002846F7">
        <w:rPr>
          <w:rFonts w:ascii="Times New Roman" w:hAnsi="Times New Roman" w:cs="Times New Roman"/>
          <w:color w:val="000000" w:themeColor="text1"/>
          <w:sz w:val="24"/>
          <w:szCs w:val="24"/>
        </w:rPr>
        <w:t xml:space="preserve"> adversely affected by high temperature because </w:t>
      </w:r>
      <w:r w:rsidR="00EF167A" w:rsidRPr="002846F7">
        <w:rPr>
          <w:rFonts w:ascii="Times New Roman" w:hAnsi="Times New Roman" w:cs="Times New Roman"/>
          <w:color w:val="000000" w:themeColor="text1"/>
          <w:sz w:val="24"/>
          <w:szCs w:val="24"/>
        </w:rPr>
        <w:t xml:space="preserve">of reduced </w:t>
      </w:r>
      <w:r w:rsidRPr="002846F7">
        <w:rPr>
          <w:rFonts w:ascii="Times New Roman" w:hAnsi="Times New Roman" w:cs="Times New Roman"/>
          <w:color w:val="000000" w:themeColor="text1"/>
          <w:sz w:val="24"/>
          <w:szCs w:val="24"/>
        </w:rPr>
        <w:t xml:space="preserve">feed intake. To reduce heat stress vitamin C is </w:t>
      </w:r>
      <w:r w:rsidR="00EF167A" w:rsidRPr="002846F7">
        <w:rPr>
          <w:rFonts w:ascii="Times New Roman" w:hAnsi="Times New Roman" w:cs="Times New Roman"/>
          <w:color w:val="000000" w:themeColor="text1"/>
          <w:sz w:val="24"/>
          <w:szCs w:val="24"/>
        </w:rPr>
        <w:t xml:space="preserve">usually </w:t>
      </w:r>
      <w:r w:rsidRPr="002846F7">
        <w:rPr>
          <w:rFonts w:ascii="Times New Roman" w:hAnsi="Times New Roman" w:cs="Times New Roman"/>
          <w:color w:val="000000" w:themeColor="text1"/>
          <w:sz w:val="24"/>
          <w:szCs w:val="24"/>
        </w:rPr>
        <w:t xml:space="preserve">supplemented to </w:t>
      </w:r>
      <w:r w:rsidR="00EF167A" w:rsidRPr="002846F7">
        <w:rPr>
          <w:rFonts w:ascii="Times New Roman" w:hAnsi="Times New Roman" w:cs="Times New Roman"/>
          <w:color w:val="000000" w:themeColor="text1"/>
          <w:sz w:val="24"/>
          <w:szCs w:val="24"/>
        </w:rPr>
        <w:t>broiler diets</w:t>
      </w:r>
      <w:r w:rsidRPr="002846F7">
        <w:rPr>
          <w:rFonts w:ascii="Times New Roman" w:hAnsi="Times New Roman" w:cs="Times New Roman"/>
          <w:color w:val="000000" w:themeColor="text1"/>
          <w:sz w:val="24"/>
          <w:szCs w:val="24"/>
        </w:rPr>
        <w:t xml:space="preserve">. </w:t>
      </w:r>
      <w:r w:rsidR="00EF167A" w:rsidRPr="002846F7">
        <w:rPr>
          <w:rFonts w:ascii="Times New Roman" w:hAnsi="Times New Roman" w:cs="Times New Roman"/>
          <w:color w:val="000000" w:themeColor="text1"/>
          <w:sz w:val="24"/>
          <w:szCs w:val="24"/>
        </w:rPr>
        <w:t xml:space="preserve">In </w:t>
      </w:r>
      <w:r w:rsidR="00C47801" w:rsidRPr="002846F7">
        <w:rPr>
          <w:rFonts w:ascii="Times New Roman" w:hAnsi="Times New Roman" w:cs="Times New Roman"/>
          <w:color w:val="000000" w:themeColor="text1"/>
          <w:sz w:val="24"/>
          <w:szCs w:val="24"/>
        </w:rPr>
        <w:t xml:space="preserve">the </w:t>
      </w:r>
      <w:r w:rsidR="00EF167A" w:rsidRPr="002846F7">
        <w:rPr>
          <w:rFonts w:ascii="Times New Roman" w:hAnsi="Times New Roman" w:cs="Times New Roman"/>
          <w:color w:val="000000" w:themeColor="text1"/>
          <w:sz w:val="24"/>
          <w:szCs w:val="24"/>
        </w:rPr>
        <w:t>present study, d</w:t>
      </w:r>
      <w:r w:rsidRPr="002846F7">
        <w:rPr>
          <w:rFonts w:ascii="Times New Roman" w:hAnsi="Times New Roman" w:cs="Times New Roman"/>
          <w:color w:val="000000" w:themeColor="text1"/>
          <w:sz w:val="24"/>
          <w:szCs w:val="24"/>
        </w:rPr>
        <w:t>ietary</w:t>
      </w:r>
      <w:r w:rsidR="002A067D" w:rsidRPr="002846F7">
        <w:rPr>
          <w:rFonts w:ascii="Times New Roman" w:hAnsi="Times New Roman" w:cs="Times New Roman"/>
          <w:color w:val="000000" w:themeColor="text1"/>
          <w:sz w:val="24"/>
          <w:szCs w:val="24"/>
        </w:rPr>
        <w:t xml:space="preserve"> supplementation had </w:t>
      </w:r>
      <w:r w:rsidR="0016000D">
        <w:rPr>
          <w:rFonts w:ascii="Times New Roman" w:hAnsi="Times New Roman" w:cs="Times New Roman"/>
          <w:color w:val="000000" w:themeColor="text1"/>
          <w:sz w:val="24"/>
          <w:szCs w:val="24"/>
        </w:rPr>
        <w:t>moderate</w:t>
      </w:r>
      <w:r w:rsidRPr="002846F7">
        <w:rPr>
          <w:rFonts w:ascii="Times New Roman" w:hAnsi="Times New Roman" w:cs="Times New Roman"/>
          <w:color w:val="000000" w:themeColor="text1"/>
          <w:sz w:val="24"/>
          <w:szCs w:val="24"/>
        </w:rPr>
        <w:t xml:space="preserve"> effect on carcass </w:t>
      </w:r>
      <w:r w:rsidR="00EF167A" w:rsidRPr="002846F7">
        <w:rPr>
          <w:rFonts w:ascii="Times New Roman" w:hAnsi="Times New Roman" w:cs="Times New Roman"/>
          <w:color w:val="000000" w:themeColor="text1"/>
          <w:sz w:val="24"/>
          <w:szCs w:val="24"/>
        </w:rPr>
        <w:t xml:space="preserve">characteristics which is </w:t>
      </w:r>
      <w:r w:rsidRPr="002846F7">
        <w:rPr>
          <w:rFonts w:ascii="Times New Roman" w:hAnsi="Times New Roman" w:cs="Times New Roman"/>
          <w:color w:val="000000" w:themeColor="text1"/>
          <w:sz w:val="24"/>
          <w:szCs w:val="24"/>
        </w:rPr>
        <w:t xml:space="preserve">in agreement with </w:t>
      </w:r>
      <w:r w:rsidR="00EF167A" w:rsidRPr="002846F7">
        <w:rPr>
          <w:rFonts w:ascii="Times New Roman" w:hAnsi="Times New Roman" w:cs="Times New Roman"/>
          <w:color w:val="000000" w:themeColor="text1"/>
          <w:sz w:val="24"/>
          <w:szCs w:val="24"/>
        </w:rPr>
        <w:t>previous</w:t>
      </w:r>
      <w:r w:rsidRPr="002846F7">
        <w:rPr>
          <w:rFonts w:ascii="Times New Roman" w:hAnsi="Times New Roman" w:cs="Times New Roman"/>
          <w:color w:val="000000" w:themeColor="text1"/>
          <w:sz w:val="24"/>
          <w:szCs w:val="24"/>
        </w:rPr>
        <w:t xml:space="preserve"> studies </w:t>
      </w:r>
      <w:r w:rsidRPr="002846F7">
        <w:rPr>
          <w:rFonts w:ascii="Times New Roman" w:hAnsi="Times New Roman" w:cs="Times New Roman"/>
          <w:color w:val="000000" w:themeColor="text1"/>
          <w:sz w:val="24"/>
          <w:szCs w:val="24"/>
        </w:rPr>
        <w:lastRenderedPageBreak/>
        <w:t xml:space="preserve">which </w:t>
      </w:r>
      <w:r w:rsidR="00EF167A" w:rsidRPr="002846F7">
        <w:rPr>
          <w:rFonts w:ascii="Times New Roman" w:hAnsi="Times New Roman" w:cs="Times New Roman"/>
          <w:color w:val="000000" w:themeColor="text1"/>
          <w:sz w:val="24"/>
          <w:szCs w:val="24"/>
        </w:rPr>
        <w:t>reported</w:t>
      </w:r>
      <w:r w:rsidRPr="002846F7">
        <w:rPr>
          <w:rFonts w:ascii="Times New Roman" w:hAnsi="Times New Roman" w:cs="Times New Roman"/>
          <w:color w:val="000000" w:themeColor="text1"/>
          <w:sz w:val="24"/>
          <w:szCs w:val="24"/>
        </w:rPr>
        <w:t xml:space="preserve"> that carcass traits were hardly influenced by dietary m</w:t>
      </w:r>
      <w:r w:rsidR="00EF167A" w:rsidRPr="002846F7">
        <w:rPr>
          <w:rFonts w:ascii="Times New Roman" w:hAnsi="Times New Roman" w:cs="Times New Roman"/>
          <w:color w:val="000000" w:themeColor="text1"/>
          <w:sz w:val="24"/>
          <w:szCs w:val="24"/>
        </w:rPr>
        <w:t xml:space="preserve">odulations of molasses or </w:t>
      </w:r>
      <w:r w:rsidRPr="002846F7">
        <w:rPr>
          <w:rFonts w:ascii="Times New Roman" w:hAnsi="Times New Roman" w:cs="Times New Roman"/>
          <w:color w:val="000000" w:themeColor="text1"/>
          <w:sz w:val="24"/>
          <w:szCs w:val="24"/>
        </w:rPr>
        <w:t>vitamin C (</w:t>
      </w:r>
      <w:r w:rsidRPr="002846F7">
        <w:rPr>
          <w:rFonts w:ascii="Times New Roman" w:hAnsi="Times New Roman" w:cs="Times New Roman"/>
          <w:b/>
          <w:color w:val="000000" w:themeColor="text1"/>
          <w:sz w:val="24"/>
          <w:szCs w:val="24"/>
        </w:rPr>
        <w:t xml:space="preserve">Celik and Ozturkcan, 2003; Konca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2009</w:t>
      </w:r>
      <w:r w:rsidRPr="002846F7">
        <w:rPr>
          <w:rFonts w:ascii="Times New Roman" w:hAnsi="Times New Roman" w:cs="Times New Roman"/>
          <w:color w:val="000000" w:themeColor="text1"/>
          <w:sz w:val="24"/>
          <w:szCs w:val="24"/>
        </w:rPr>
        <w:t>). Liver and gizzard yields also were not affected by vitamin C (</w:t>
      </w:r>
      <w:r w:rsidRPr="002846F7">
        <w:rPr>
          <w:rFonts w:ascii="Times New Roman" w:hAnsi="Times New Roman" w:cs="Times New Roman"/>
          <w:b/>
          <w:color w:val="000000" w:themeColor="text1"/>
          <w:sz w:val="24"/>
          <w:szCs w:val="24"/>
        </w:rPr>
        <w:t xml:space="preserve">Konca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2009</w:t>
      </w:r>
      <w:r w:rsidRPr="002846F7">
        <w:rPr>
          <w:rFonts w:ascii="Times New Roman" w:hAnsi="Times New Roman" w:cs="Times New Roman"/>
          <w:color w:val="000000" w:themeColor="text1"/>
          <w:sz w:val="24"/>
          <w:szCs w:val="24"/>
        </w:rPr>
        <w:t>). However, others reported that dietary vitamin C with molasses (</w:t>
      </w:r>
      <w:r w:rsidRPr="002846F7">
        <w:rPr>
          <w:rFonts w:ascii="Times New Roman" w:hAnsi="Times New Roman" w:cs="Times New Roman"/>
          <w:b/>
          <w:color w:val="000000" w:themeColor="text1"/>
          <w:sz w:val="24"/>
          <w:szCs w:val="24"/>
        </w:rPr>
        <w:t xml:space="preserve">Sahin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2002; Sahin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2003; Lohakare </w:t>
      </w:r>
      <w:r w:rsidRPr="002846F7">
        <w:rPr>
          <w:rFonts w:ascii="Times New Roman" w:hAnsi="Times New Roman" w:cs="Times New Roman"/>
          <w:b/>
          <w:i/>
          <w:color w:val="000000" w:themeColor="text1"/>
          <w:sz w:val="24"/>
          <w:szCs w:val="24"/>
        </w:rPr>
        <w:t>et al.,</w:t>
      </w:r>
      <w:r w:rsidRPr="002846F7">
        <w:rPr>
          <w:rFonts w:ascii="Times New Roman" w:hAnsi="Times New Roman" w:cs="Times New Roman"/>
          <w:b/>
          <w:color w:val="000000" w:themeColor="text1"/>
          <w:sz w:val="24"/>
          <w:szCs w:val="24"/>
        </w:rPr>
        <w:t xml:space="preserve"> 2005</w:t>
      </w:r>
      <w:r w:rsidRPr="002846F7">
        <w:rPr>
          <w:rFonts w:ascii="Times New Roman" w:hAnsi="Times New Roman" w:cs="Times New Roman"/>
          <w:color w:val="000000" w:themeColor="text1"/>
          <w:sz w:val="24"/>
          <w:szCs w:val="24"/>
        </w:rPr>
        <w:t xml:space="preserve">) supplementation significantly increased carcass weight and yield as well as the weights of internal organs. </w:t>
      </w:r>
    </w:p>
    <w:p w:rsidR="00D12F97" w:rsidRPr="002846F7" w:rsidRDefault="00D12F97" w:rsidP="006E3446">
      <w:pPr>
        <w:spacing w:after="0" w:line="360" w:lineRule="auto"/>
        <w:jc w:val="both"/>
        <w:rPr>
          <w:rFonts w:ascii="Times New Roman" w:hAnsi="Times New Roman" w:cs="Times New Roman"/>
          <w:color w:val="000000" w:themeColor="text1"/>
          <w:sz w:val="24"/>
          <w:szCs w:val="24"/>
        </w:rPr>
      </w:pPr>
    </w:p>
    <w:p w:rsidR="00A363CE" w:rsidRPr="002846F7" w:rsidRDefault="0084670D" w:rsidP="006E3446">
      <w:pPr>
        <w:spacing w:after="0" w:line="360"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In </w:t>
      </w:r>
      <w:r w:rsidR="00C47801" w:rsidRPr="002846F7">
        <w:rPr>
          <w:rFonts w:ascii="Times New Roman" w:hAnsi="Times New Roman" w:cs="Times New Roman"/>
          <w:color w:val="000000" w:themeColor="text1"/>
          <w:sz w:val="24"/>
          <w:szCs w:val="24"/>
        </w:rPr>
        <w:t xml:space="preserve">the </w:t>
      </w:r>
      <w:r w:rsidRPr="002846F7">
        <w:rPr>
          <w:rFonts w:ascii="Times New Roman" w:hAnsi="Times New Roman" w:cs="Times New Roman"/>
          <w:color w:val="000000" w:themeColor="text1"/>
          <w:sz w:val="24"/>
          <w:szCs w:val="24"/>
        </w:rPr>
        <w:t xml:space="preserve">present study, dietary supplementation of lemon and molasses </w:t>
      </w:r>
      <w:r w:rsidR="00A363CE" w:rsidRPr="002846F7">
        <w:rPr>
          <w:rFonts w:ascii="Times New Roman" w:hAnsi="Times New Roman" w:cs="Times New Roman"/>
          <w:color w:val="000000" w:themeColor="text1"/>
          <w:sz w:val="24"/>
          <w:szCs w:val="24"/>
        </w:rPr>
        <w:t xml:space="preserve">had significant effect in case of fat yield among different </w:t>
      </w:r>
      <w:r w:rsidR="0016000D">
        <w:rPr>
          <w:rFonts w:ascii="Times New Roman" w:hAnsi="Times New Roman" w:cs="Times New Roman"/>
          <w:color w:val="000000" w:themeColor="text1"/>
          <w:sz w:val="24"/>
          <w:szCs w:val="24"/>
        </w:rPr>
        <w:t xml:space="preserve">treatment </w:t>
      </w:r>
      <w:r w:rsidR="00A363CE" w:rsidRPr="002846F7">
        <w:rPr>
          <w:rFonts w:ascii="Times New Roman" w:hAnsi="Times New Roman" w:cs="Times New Roman"/>
          <w:color w:val="000000" w:themeColor="text1"/>
          <w:sz w:val="24"/>
          <w:szCs w:val="24"/>
        </w:rPr>
        <w:t xml:space="preserve">groups. Previous studies </w:t>
      </w:r>
      <w:r w:rsidRPr="002846F7">
        <w:rPr>
          <w:rFonts w:ascii="Times New Roman" w:hAnsi="Times New Roman" w:cs="Times New Roman"/>
          <w:color w:val="000000" w:themeColor="text1"/>
          <w:sz w:val="24"/>
          <w:szCs w:val="24"/>
        </w:rPr>
        <w:t>demonstrated that,</w:t>
      </w:r>
      <w:r w:rsidR="00A363CE"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color w:val="000000" w:themeColor="text1"/>
          <w:sz w:val="24"/>
          <w:szCs w:val="24"/>
        </w:rPr>
        <w:t xml:space="preserve">the addition of vitamin C decreased </w:t>
      </w:r>
      <w:r w:rsidR="00A363CE" w:rsidRPr="002846F7">
        <w:rPr>
          <w:rFonts w:ascii="Times New Roman" w:hAnsi="Times New Roman" w:cs="Times New Roman"/>
          <w:color w:val="000000" w:themeColor="text1"/>
          <w:sz w:val="24"/>
          <w:szCs w:val="24"/>
        </w:rPr>
        <w:t>abdominal fat pad (</w:t>
      </w:r>
      <w:r w:rsidR="00A363CE" w:rsidRPr="002846F7">
        <w:rPr>
          <w:rFonts w:ascii="Times New Roman" w:hAnsi="Times New Roman" w:cs="Times New Roman"/>
          <w:b/>
          <w:color w:val="000000" w:themeColor="text1"/>
          <w:sz w:val="24"/>
          <w:szCs w:val="24"/>
        </w:rPr>
        <w:t xml:space="preserve">Sahin </w:t>
      </w:r>
      <w:r w:rsidR="00A363CE" w:rsidRPr="002846F7">
        <w:rPr>
          <w:rFonts w:ascii="Times New Roman" w:hAnsi="Times New Roman" w:cs="Times New Roman"/>
          <w:b/>
          <w:i/>
          <w:color w:val="000000" w:themeColor="text1"/>
          <w:sz w:val="24"/>
          <w:szCs w:val="24"/>
        </w:rPr>
        <w:t>et al.,</w:t>
      </w:r>
      <w:r w:rsidR="00A363CE" w:rsidRPr="002846F7">
        <w:rPr>
          <w:rFonts w:ascii="Times New Roman" w:hAnsi="Times New Roman" w:cs="Times New Roman"/>
          <w:b/>
          <w:color w:val="000000" w:themeColor="text1"/>
          <w:sz w:val="24"/>
          <w:szCs w:val="24"/>
        </w:rPr>
        <w:t xml:space="preserve"> 2002; Sahin </w:t>
      </w:r>
      <w:r w:rsidR="00A363CE" w:rsidRPr="002846F7">
        <w:rPr>
          <w:rFonts w:ascii="Times New Roman" w:hAnsi="Times New Roman" w:cs="Times New Roman"/>
          <w:b/>
          <w:i/>
          <w:color w:val="000000" w:themeColor="text1"/>
          <w:sz w:val="24"/>
          <w:szCs w:val="24"/>
        </w:rPr>
        <w:t>et al.,</w:t>
      </w:r>
      <w:r w:rsidR="00A363CE" w:rsidRPr="002846F7">
        <w:rPr>
          <w:rFonts w:ascii="Times New Roman" w:hAnsi="Times New Roman" w:cs="Times New Roman"/>
          <w:b/>
          <w:color w:val="000000" w:themeColor="text1"/>
          <w:sz w:val="24"/>
          <w:szCs w:val="24"/>
        </w:rPr>
        <w:t xml:space="preserve"> 2003</w:t>
      </w:r>
      <w:r w:rsidRPr="002846F7">
        <w:rPr>
          <w:rFonts w:ascii="Times New Roman" w:hAnsi="Times New Roman" w:cs="Times New Roman"/>
          <w:color w:val="000000" w:themeColor="text1"/>
          <w:sz w:val="24"/>
          <w:szCs w:val="24"/>
        </w:rPr>
        <w:t xml:space="preserve">) or </w:t>
      </w:r>
      <w:r w:rsidR="0016000D">
        <w:rPr>
          <w:rFonts w:ascii="Times New Roman" w:hAnsi="Times New Roman" w:cs="Times New Roman"/>
          <w:color w:val="000000" w:themeColor="text1"/>
          <w:sz w:val="24"/>
          <w:szCs w:val="24"/>
        </w:rPr>
        <w:t xml:space="preserve">in few cases </w:t>
      </w:r>
      <w:r w:rsidRPr="002846F7">
        <w:rPr>
          <w:rFonts w:ascii="Times New Roman" w:hAnsi="Times New Roman" w:cs="Times New Roman"/>
          <w:color w:val="000000" w:themeColor="text1"/>
          <w:sz w:val="24"/>
          <w:szCs w:val="24"/>
        </w:rPr>
        <w:t>had</w:t>
      </w:r>
      <w:r w:rsidR="00A363CE" w:rsidRPr="002846F7">
        <w:rPr>
          <w:rFonts w:ascii="Times New Roman" w:hAnsi="Times New Roman" w:cs="Times New Roman"/>
          <w:color w:val="000000" w:themeColor="text1"/>
          <w:sz w:val="24"/>
          <w:szCs w:val="24"/>
        </w:rPr>
        <w:t xml:space="preserve"> no obvious effect (</w:t>
      </w:r>
      <w:r w:rsidR="00A363CE" w:rsidRPr="002846F7">
        <w:rPr>
          <w:rFonts w:ascii="Times New Roman" w:hAnsi="Times New Roman" w:cs="Times New Roman"/>
          <w:b/>
          <w:color w:val="000000" w:themeColor="text1"/>
          <w:sz w:val="24"/>
          <w:szCs w:val="24"/>
        </w:rPr>
        <w:t xml:space="preserve">Celik and Ozturkcan, 2003; Konca </w:t>
      </w:r>
      <w:r w:rsidR="00A363CE" w:rsidRPr="002846F7">
        <w:rPr>
          <w:rFonts w:ascii="Times New Roman" w:hAnsi="Times New Roman" w:cs="Times New Roman"/>
          <w:b/>
          <w:i/>
          <w:color w:val="000000" w:themeColor="text1"/>
          <w:sz w:val="24"/>
          <w:szCs w:val="24"/>
        </w:rPr>
        <w:t>et al</w:t>
      </w:r>
      <w:r w:rsidR="00A363CE" w:rsidRPr="002846F7">
        <w:rPr>
          <w:rFonts w:ascii="Times New Roman" w:hAnsi="Times New Roman" w:cs="Times New Roman"/>
          <w:b/>
          <w:color w:val="000000" w:themeColor="text1"/>
          <w:sz w:val="24"/>
          <w:szCs w:val="24"/>
        </w:rPr>
        <w:t>., 2009</w:t>
      </w:r>
      <w:r w:rsidRPr="002846F7">
        <w:rPr>
          <w:rFonts w:ascii="Times New Roman" w:hAnsi="Times New Roman" w:cs="Times New Roman"/>
          <w:color w:val="000000" w:themeColor="text1"/>
          <w:sz w:val="24"/>
          <w:szCs w:val="24"/>
        </w:rPr>
        <w:t>).</w:t>
      </w:r>
    </w:p>
    <w:p w:rsidR="00471F11" w:rsidRPr="002846F7" w:rsidRDefault="00471F11" w:rsidP="008E1CC3">
      <w:pPr>
        <w:spacing w:after="0" w:line="240" w:lineRule="auto"/>
        <w:jc w:val="both"/>
        <w:rPr>
          <w:rFonts w:ascii="Times New Roman" w:hAnsi="Times New Roman" w:cs="Times New Roman"/>
          <w:color w:val="000000" w:themeColor="text1"/>
          <w:sz w:val="24"/>
          <w:szCs w:val="24"/>
        </w:rPr>
      </w:pPr>
    </w:p>
    <w:p w:rsidR="00805AD5" w:rsidRPr="002846F7" w:rsidRDefault="00805AD5" w:rsidP="008E1CC3">
      <w:pPr>
        <w:spacing w:after="0" w:line="240" w:lineRule="auto"/>
        <w:jc w:val="both"/>
        <w:rPr>
          <w:rFonts w:ascii="Times New Roman" w:hAnsi="Times New Roman" w:cs="Times New Roman"/>
          <w:color w:val="000000" w:themeColor="text1"/>
          <w:sz w:val="24"/>
          <w:szCs w:val="24"/>
        </w:rPr>
      </w:pPr>
    </w:p>
    <w:p w:rsidR="001D6C84" w:rsidRPr="002846F7" w:rsidRDefault="001D6C84">
      <w:pPr>
        <w:rPr>
          <w:rFonts w:ascii="Times New Roman" w:hAnsi="Times New Roman" w:cs="Times New Roman"/>
          <w:b/>
          <w:color w:val="000000" w:themeColor="text1"/>
          <w:sz w:val="24"/>
          <w:szCs w:val="24"/>
        </w:rPr>
      </w:pPr>
      <w:r w:rsidRPr="002846F7">
        <w:rPr>
          <w:rFonts w:ascii="Times New Roman" w:hAnsi="Times New Roman" w:cs="Times New Roman"/>
          <w:b/>
          <w:color w:val="000000" w:themeColor="text1"/>
          <w:sz w:val="24"/>
          <w:szCs w:val="24"/>
        </w:rPr>
        <w:br w:type="page"/>
      </w:r>
    </w:p>
    <w:p w:rsidR="007D1F2E" w:rsidRPr="002846F7" w:rsidRDefault="007D1F2E" w:rsidP="00451376">
      <w:pPr>
        <w:spacing w:after="0" w:line="312" w:lineRule="auto"/>
        <w:jc w:val="center"/>
        <w:rPr>
          <w:rFonts w:ascii="Times New Roman" w:hAnsi="Times New Roman" w:cs="Times New Roman"/>
          <w:b/>
          <w:color w:val="000000" w:themeColor="text1"/>
          <w:sz w:val="28"/>
          <w:szCs w:val="24"/>
        </w:rPr>
      </w:pPr>
      <w:r w:rsidRPr="002846F7">
        <w:rPr>
          <w:rFonts w:ascii="Times New Roman" w:hAnsi="Times New Roman" w:cs="Times New Roman"/>
          <w:b/>
          <w:color w:val="000000" w:themeColor="text1"/>
          <w:sz w:val="28"/>
          <w:szCs w:val="24"/>
        </w:rPr>
        <w:lastRenderedPageBreak/>
        <w:t>Limitations of the study</w:t>
      </w:r>
    </w:p>
    <w:p w:rsidR="00DF5C95" w:rsidRPr="005727C1" w:rsidRDefault="00DF5C95" w:rsidP="00451376">
      <w:pPr>
        <w:spacing w:after="0" w:line="312" w:lineRule="auto"/>
        <w:jc w:val="both"/>
        <w:rPr>
          <w:rFonts w:ascii="Times New Roman" w:hAnsi="Times New Roman" w:cs="Times New Roman"/>
          <w:color w:val="000000" w:themeColor="text1"/>
          <w:sz w:val="20"/>
          <w:szCs w:val="24"/>
        </w:rPr>
      </w:pPr>
    </w:p>
    <w:p w:rsidR="002452F5" w:rsidRPr="002452F5" w:rsidRDefault="002452F5" w:rsidP="00451376">
      <w:pPr>
        <w:spacing w:after="0" w:line="312" w:lineRule="auto"/>
        <w:jc w:val="both"/>
        <w:rPr>
          <w:rFonts w:ascii="Times New Roman" w:hAnsi="Times New Roman" w:cs="Times New Roman"/>
          <w:color w:val="000000" w:themeColor="text1"/>
          <w:sz w:val="24"/>
          <w:szCs w:val="24"/>
        </w:rPr>
      </w:pPr>
      <w:r w:rsidRPr="002452F5">
        <w:rPr>
          <w:rFonts w:ascii="Times New Roman" w:hAnsi="Times New Roman" w:cs="Times New Roman"/>
          <w:color w:val="000000" w:themeColor="text1"/>
          <w:sz w:val="24"/>
          <w:szCs w:val="24"/>
        </w:rPr>
        <w:t xml:space="preserve">Due to financial constraints and technical limitations, some of the vital hemato-biochemical parameters specially, Very Low Density Lipoprotein (VLDL), Low Density Lipoprotein (LDL), High Density Lipoprotein (HDL), White blood cell (WBC), calcium, phosphorus and other trace minerals both in feed and meat were not analyzed. These parameters could have potential  impact on human health. </w:t>
      </w:r>
    </w:p>
    <w:p w:rsidR="007D1F2E" w:rsidRPr="002846F7" w:rsidRDefault="007D1F2E" w:rsidP="00451376">
      <w:pPr>
        <w:spacing w:after="0" w:line="312" w:lineRule="auto"/>
        <w:jc w:val="center"/>
        <w:outlineLvl w:val="0"/>
        <w:rPr>
          <w:rFonts w:ascii="Times New Roman" w:hAnsi="Times New Roman" w:cs="Times New Roman"/>
          <w:b/>
          <w:bCs/>
          <w:color w:val="000000" w:themeColor="text1"/>
          <w:sz w:val="24"/>
          <w:szCs w:val="28"/>
        </w:rPr>
      </w:pPr>
    </w:p>
    <w:p w:rsidR="00E81D2C" w:rsidRPr="002846F7" w:rsidRDefault="005368E1" w:rsidP="00451376">
      <w:pPr>
        <w:spacing w:after="0" w:line="312" w:lineRule="auto"/>
        <w:jc w:val="center"/>
        <w:outlineLvl w:val="0"/>
        <w:rPr>
          <w:rFonts w:ascii="Times New Roman" w:hAnsi="Times New Roman" w:cs="Times New Roman"/>
          <w:b/>
          <w:bCs/>
          <w:color w:val="000000" w:themeColor="text1"/>
          <w:sz w:val="28"/>
          <w:szCs w:val="28"/>
        </w:rPr>
      </w:pPr>
      <w:r w:rsidRPr="002846F7">
        <w:rPr>
          <w:rFonts w:ascii="Times New Roman" w:hAnsi="Times New Roman" w:cs="Times New Roman"/>
          <w:b/>
          <w:bCs/>
          <w:color w:val="000000" w:themeColor="text1"/>
          <w:sz w:val="28"/>
          <w:szCs w:val="28"/>
        </w:rPr>
        <w:t>Conclusion</w:t>
      </w:r>
    </w:p>
    <w:p w:rsidR="00DF5C95" w:rsidRPr="005727C1" w:rsidRDefault="00DF5C95" w:rsidP="00451376">
      <w:pPr>
        <w:spacing w:after="0" w:line="312" w:lineRule="auto"/>
        <w:jc w:val="both"/>
        <w:rPr>
          <w:rFonts w:ascii="Times New Roman" w:hAnsi="Times New Roman" w:cs="Times New Roman"/>
          <w:color w:val="000000" w:themeColor="text1"/>
          <w:sz w:val="20"/>
          <w:szCs w:val="24"/>
        </w:rPr>
      </w:pPr>
    </w:p>
    <w:p w:rsidR="008F4B0F" w:rsidRDefault="0084670D" w:rsidP="00451376">
      <w:pPr>
        <w:spacing w:after="0" w:line="312" w:lineRule="auto"/>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The study</w:t>
      </w:r>
      <w:r w:rsidR="005368E1" w:rsidRPr="002846F7">
        <w:rPr>
          <w:rFonts w:ascii="Times New Roman" w:hAnsi="Times New Roman" w:cs="Times New Roman"/>
          <w:color w:val="000000" w:themeColor="text1"/>
          <w:sz w:val="24"/>
          <w:szCs w:val="24"/>
        </w:rPr>
        <w:t xml:space="preserve"> investigated t</w:t>
      </w:r>
      <w:r w:rsidR="006D37BB" w:rsidRPr="002846F7">
        <w:rPr>
          <w:rFonts w:ascii="Times New Roman" w:hAnsi="Times New Roman" w:cs="Times New Roman"/>
          <w:color w:val="000000" w:themeColor="text1"/>
          <w:sz w:val="24"/>
          <w:szCs w:val="24"/>
        </w:rPr>
        <w:t>he effects of lemon juice and molasses</w:t>
      </w:r>
      <w:r w:rsidR="005368E1" w:rsidRPr="002846F7">
        <w:rPr>
          <w:rFonts w:ascii="Times New Roman" w:hAnsi="Times New Roman" w:cs="Times New Roman"/>
          <w:color w:val="000000" w:themeColor="text1"/>
          <w:sz w:val="24"/>
          <w:szCs w:val="24"/>
        </w:rPr>
        <w:t xml:space="preserve"> supplementation on </w:t>
      </w:r>
      <w:r w:rsidR="002452F5">
        <w:rPr>
          <w:rFonts w:ascii="Times New Roman" w:hAnsi="Times New Roman" w:cs="Times New Roman"/>
          <w:color w:val="000000" w:themeColor="text1"/>
          <w:sz w:val="24"/>
          <w:szCs w:val="24"/>
        </w:rPr>
        <w:t xml:space="preserve">productive </w:t>
      </w:r>
      <w:r w:rsidR="005368E1" w:rsidRPr="002846F7">
        <w:rPr>
          <w:rFonts w:ascii="Times New Roman" w:hAnsi="Times New Roman" w:cs="Times New Roman"/>
          <w:color w:val="000000" w:themeColor="text1"/>
          <w:sz w:val="24"/>
          <w:szCs w:val="24"/>
        </w:rPr>
        <w:t xml:space="preserve">performance, carcass characteristics and </w:t>
      </w:r>
      <w:r w:rsidR="002452F5" w:rsidRPr="002452F5">
        <w:rPr>
          <w:rFonts w:ascii="Times New Roman" w:hAnsi="Times New Roman" w:cs="Times New Roman"/>
          <w:color w:val="000000" w:themeColor="text1"/>
          <w:sz w:val="24"/>
          <w:szCs w:val="24"/>
        </w:rPr>
        <w:t>hemato-biochemical parameters</w:t>
      </w:r>
      <w:r w:rsidR="005368E1" w:rsidRPr="002846F7">
        <w:rPr>
          <w:rFonts w:ascii="Times New Roman" w:hAnsi="Times New Roman" w:cs="Times New Roman"/>
          <w:color w:val="000000" w:themeColor="text1"/>
          <w:sz w:val="24"/>
          <w:szCs w:val="24"/>
        </w:rPr>
        <w:t xml:space="preserve"> in commercial broiler under intensive rearing system.</w:t>
      </w:r>
      <w:r w:rsidR="00177CA0">
        <w:rPr>
          <w:rFonts w:ascii="Times New Roman" w:hAnsi="Times New Roman" w:cs="Times New Roman"/>
          <w:color w:val="000000" w:themeColor="text1"/>
          <w:sz w:val="24"/>
          <w:szCs w:val="24"/>
        </w:rPr>
        <w:t xml:space="preserve"> T</w:t>
      </w:r>
      <w:r w:rsidR="005368E1" w:rsidRPr="002846F7">
        <w:rPr>
          <w:rFonts w:ascii="Times New Roman" w:hAnsi="Times New Roman" w:cs="Times New Roman"/>
          <w:color w:val="000000" w:themeColor="text1"/>
          <w:sz w:val="24"/>
          <w:szCs w:val="24"/>
        </w:rPr>
        <w:t>here was a positive relation</w:t>
      </w:r>
      <w:r w:rsidR="006D37BB" w:rsidRPr="002846F7">
        <w:rPr>
          <w:rFonts w:ascii="Times New Roman" w:hAnsi="Times New Roman" w:cs="Times New Roman"/>
          <w:color w:val="000000" w:themeColor="text1"/>
          <w:sz w:val="24"/>
          <w:szCs w:val="24"/>
        </w:rPr>
        <w:t>ship between gradual increase of lemon juice and molasses</w:t>
      </w:r>
      <w:r w:rsidR="005368E1" w:rsidRPr="002846F7">
        <w:rPr>
          <w:rFonts w:ascii="Times New Roman" w:hAnsi="Times New Roman" w:cs="Times New Roman"/>
          <w:color w:val="000000" w:themeColor="text1"/>
          <w:sz w:val="24"/>
          <w:szCs w:val="24"/>
        </w:rPr>
        <w:t xml:space="preserve"> supplementation and </w:t>
      </w:r>
      <w:r w:rsidR="00EF59E2" w:rsidRPr="002846F7">
        <w:rPr>
          <w:rFonts w:ascii="Times New Roman" w:hAnsi="Times New Roman" w:cs="Times New Roman"/>
          <w:color w:val="000000" w:themeColor="text1"/>
          <w:sz w:val="24"/>
          <w:szCs w:val="24"/>
        </w:rPr>
        <w:t xml:space="preserve">better </w:t>
      </w:r>
      <w:r w:rsidR="005368E1" w:rsidRPr="002846F7">
        <w:rPr>
          <w:rFonts w:ascii="Times New Roman" w:hAnsi="Times New Roman" w:cs="Times New Roman"/>
          <w:color w:val="000000" w:themeColor="text1"/>
          <w:sz w:val="24"/>
          <w:szCs w:val="24"/>
        </w:rPr>
        <w:t xml:space="preserve">performance of commercial broiler </w:t>
      </w:r>
      <w:r w:rsidR="006D37BB" w:rsidRPr="002846F7">
        <w:rPr>
          <w:rFonts w:ascii="Times New Roman" w:hAnsi="Times New Roman" w:cs="Times New Roman"/>
          <w:color w:val="000000" w:themeColor="text1"/>
          <w:sz w:val="24"/>
          <w:szCs w:val="24"/>
        </w:rPr>
        <w:t xml:space="preserve">without notable </w:t>
      </w:r>
      <w:r w:rsidR="005727C1">
        <w:rPr>
          <w:rFonts w:ascii="Times New Roman" w:hAnsi="Times New Roman" w:cs="Times New Roman"/>
          <w:color w:val="000000" w:themeColor="text1"/>
          <w:sz w:val="24"/>
          <w:szCs w:val="24"/>
        </w:rPr>
        <w:t xml:space="preserve">unusual </w:t>
      </w:r>
      <w:r w:rsidR="006D37BB" w:rsidRPr="002846F7">
        <w:rPr>
          <w:rFonts w:ascii="Times New Roman" w:hAnsi="Times New Roman" w:cs="Times New Roman"/>
          <w:color w:val="000000" w:themeColor="text1"/>
          <w:sz w:val="24"/>
          <w:szCs w:val="24"/>
        </w:rPr>
        <w:t xml:space="preserve">changes in </w:t>
      </w:r>
      <w:r w:rsidR="00EF59E2" w:rsidRPr="002846F7">
        <w:rPr>
          <w:rFonts w:ascii="Times New Roman" w:hAnsi="Times New Roman" w:cs="Times New Roman"/>
          <w:color w:val="000000" w:themeColor="text1"/>
          <w:sz w:val="24"/>
          <w:szCs w:val="24"/>
        </w:rPr>
        <w:t>hemato-</w:t>
      </w:r>
      <w:r w:rsidR="006D37BB" w:rsidRPr="002846F7">
        <w:rPr>
          <w:rFonts w:ascii="Times New Roman" w:hAnsi="Times New Roman" w:cs="Times New Roman"/>
          <w:color w:val="000000" w:themeColor="text1"/>
          <w:sz w:val="24"/>
          <w:szCs w:val="24"/>
        </w:rPr>
        <w:t>biochemical</w:t>
      </w:r>
      <w:r w:rsidR="005368E1" w:rsidRPr="002846F7">
        <w:rPr>
          <w:rFonts w:ascii="Times New Roman" w:hAnsi="Times New Roman" w:cs="Times New Roman"/>
          <w:color w:val="000000" w:themeColor="text1"/>
          <w:sz w:val="24"/>
          <w:szCs w:val="24"/>
        </w:rPr>
        <w:t xml:space="preserve"> parameters</w:t>
      </w:r>
      <w:r w:rsidR="006E3446" w:rsidRPr="002846F7">
        <w:rPr>
          <w:rFonts w:ascii="Times New Roman" w:hAnsi="Times New Roman" w:cs="Times New Roman"/>
          <w:color w:val="000000" w:themeColor="text1"/>
          <w:sz w:val="24"/>
          <w:szCs w:val="24"/>
        </w:rPr>
        <w:t xml:space="preserve">. </w:t>
      </w:r>
      <w:r w:rsidR="006D37BB" w:rsidRPr="002846F7">
        <w:rPr>
          <w:rFonts w:ascii="Times New Roman" w:hAnsi="Times New Roman" w:cs="Times New Roman"/>
          <w:color w:val="000000" w:themeColor="text1"/>
          <w:sz w:val="24"/>
          <w:szCs w:val="24"/>
        </w:rPr>
        <w:t>Carcass</w:t>
      </w:r>
      <w:r w:rsidR="005368E1" w:rsidRPr="002846F7">
        <w:rPr>
          <w:rFonts w:ascii="Times New Roman" w:hAnsi="Times New Roman" w:cs="Times New Roman"/>
          <w:color w:val="000000" w:themeColor="text1"/>
          <w:sz w:val="24"/>
          <w:szCs w:val="24"/>
        </w:rPr>
        <w:t xml:space="preserve"> characteristics were imp</w:t>
      </w:r>
      <w:r w:rsidR="003717FD">
        <w:rPr>
          <w:rFonts w:ascii="Times New Roman" w:hAnsi="Times New Roman" w:cs="Times New Roman"/>
          <w:color w:val="000000" w:themeColor="text1"/>
          <w:sz w:val="24"/>
          <w:szCs w:val="24"/>
        </w:rPr>
        <w:t>roved in terms of breast muscle</w:t>
      </w:r>
      <w:r w:rsidR="005368E1" w:rsidRPr="002846F7">
        <w:rPr>
          <w:rFonts w:ascii="Times New Roman" w:hAnsi="Times New Roman" w:cs="Times New Roman"/>
          <w:color w:val="000000" w:themeColor="text1"/>
          <w:sz w:val="24"/>
          <w:szCs w:val="24"/>
        </w:rPr>
        <w:t xml:space="preserve"> yield. </w:t>
      </w:r>
    </w:p>
    <w:p w:rsidR="005727C1" w:rsidRPr="005727C1" w:rsidRDefault="005727C1" w:rsidP="00451376">
      <w:pPr>
        <w:spacing w:after="0" w:line="312" w:lineRule="auto"/>
        <w:jc w:val="center"/>
        <w:outlineLvl w:val="0"/>
        <w:rPr>
          <w:rFonts w:ascii="Times New Roman" w:eastAsia="Times New Roman" w:hAnsi="Times New Roman" w:cs="Times New Roman"/>
          <w:b/>
          <w:color w:val="000000" w:themeColor="text1"/>
          <w:sz w:val="20"/>
          <w:szCs w:val="28"/>
          <w:lang w:bidi="bn-BD"/>
        </w:rPr>
      </w:pPr>
    </w:p>
    <w:p w:rsidR="00EF59E2" w:rsidRPr="00776CC5" w:rsidRDefault="00EF59E2" w:rsidP="00451376">
      <w:pPr>
        <w:spacing w:after="0" w:line="312" w:lineRule="auto"/>
        <w:jc w:val="center"/>
        <w:outlineLvl w:val="0"/>
        <w:rPr>
          <w:rFonts w:ascii="Times New Roman" w:eastAsia="Times New Roman" w:hAnsi="Times New Roman" w:cs="Times New Roman"/>
          <w:b/>
          <w:color w:val="000000" w:themeColor="text1"/>
          <w:sz w:val="32"/>
          <w:szCs w:val="28"/>
          <w:lang w:bidi="bn-BD"/>
        </w:rPr>
      </w:pPr>
      <w:r w:rsidRPr="00776CC5">
        <w:rPr>
          <w:rFonts w:ascii="Times New Roman" w:eastAsia="Times New Roman" w:hAnsi="Times New Roman" w:cs="Times New Roman"/>
          <w:b/>
          <w:color w:val="000000" w:themeColor="text1"/>
          <w:sz w:val="28"/>
          <w:szCs w:val="28"/>
          <w:lang w:bidi="bn-BD"/>
        </w:rPr>
        <w:t xml:space="preserve">Recommendations </w:t>
      </w:r>
    </w:p>
    <w:p w:rsidR="00EF59E2" w:rsidRPr="005727C1" w:rsidRDefault="00EF59E2" w:rsidP="00451376">
      <w:pPr>
        <w:spacing w:after="0" w:line="312" w:lineRule="auto"/>
        <w:jc w:val="both"/>
        <w:rPr>
          <w:rFonts w:ascii="Times New Roman" w:eastAsia="Times New Roman" w:hAnsi="Times New Roman" w:cs="Times New Roman"/>
          <w:color w:val="000000" w:themeColor="text1"/>
          <w:sz w:val="20"/>
          <w:szCs w:val="24"/>
          <w:lang w:bidi="bn-BD"/>
        </w:rPr>
      </w:pPr>
    </w:p>
    <w:p w:rsidR="00EF59E2" w:rsidRPr="002846F7" w:rsidRDefault="002452F5" w:rsidP="00451376">
      <w:pPr>
        <w:autoSpaceDE w:val="0"/>
        <w:autoSpaceDN w:val="0"/>
        <w:adjustRightInd w:val="0"/>
        <w:spacing w:after="0" w:line="312" w:lineRule="auto"/>
        <w:jc w:val="both"/>
        <w:rPr>
          <w:rFonts w:ascii="Times New Roman" w:eastAsia="Times New Roman" w:hAnsi="Times New Roman" w:cs="Times New Roman"/>
          <w:color w:val="000000" w:themeColor="text1"/>
          <w:sz w:val="24"/>
          <w:szCs w:val="24"/>
          <w:lang w:bidi="bn-BD"/>
        </w:rPr>
      </w:pPr>
      <w:r>
        <w:rPr>
          <w:rFonts w:ascii="Times New Roman" w:hAnsi="Times New Roman" w:cs="Times New Roman"/>
          <w:color w:val="000000" w:themeColor="text1"/>
          <w:sz w:val="24"/>
          <w:szCs w:val="24"/>
        </w:rPr>
        <w:t>L</w:t>
      </w:r>
      <w:r w:rsidR="00EF59E2" w:rsidRPr="002846F7">
        <w:rPr>
          <w:rFonts w:ascii="Times New Roman" w:hAnsi="Times New Roman" w:cs="Times New Roman"/>
          <w:color w:val="000000" w:themeColor="text1"/>
          <w:sz w:val="24"/>
          <w:szCs w:val="24"/>
        </w:rPr>
        <w:t xml:space="preserve">emon </w:t>
      </w:r>
      <w:r w:rsidR="003717FD">
        <w:rPr>
          <w:rFonts w:ascii="Times New Roman" w:hAnsi="Times New Roman" w:cs="Times New Roman"/>
          <w:color w:val="000000" w:themeColor="text1"/>
          <w:sz w:val="24"/>
          <w:szCs w:val="24"/>
        </w:rPr>
        <w:t xml:space="preserve">juice </w:t>
      </w:r>
      <w:r w:rsidR="00944207">
        <w:rPr>
          <w:rFonts w:ascii="Times New Roman" w:hAnsi="Times New Roman" w:cs="Times New Roman"/>
          <w:color w:val="000000" w:themeColor="text1"/>
          <w:sz w:val="24"/>
          <w:szCs w:val="24"/>
        </w:rPr>
        <w:t>and</w:t>
      </w:r>
      <w:r w:rsidR="00EF59E2" w:rsidRPr="002846F7">
        <w:rPr>
          <w:rFonts w:ascii="Times New Roman" w:hAnsi="Times New Roman" w:cs="Times New Roman"/>
          <w:color w:val="000000" w:themeColor="text1"/>
          <w:sz w:val="24"/>
          <w:szCs w:val="24"/>
        </w:rPr>
        <w:t xml:space="preserve"> molasses are locally available and </w:t>
      </w:r>
      <w:r w:rsidRPr="002846F7">
        <w:rPr>
          <w:rFonts w:ascii="Times New Roman" w:hAnsi="Times New Roman" w:cs="Times New Roman"/>
          <w:color w:val="000000" w:themeColor="text1"/>
          <w:sz w:val="24"/>
          <w:szCs w:val="24"/>
        </w:rPr>
        <w:t>comparatively</w:t>
      </w:r>
      <w:r w:rsidR="00EF59E2" w:rsidRPr="002846F7">
        <w:rPr>
          <w:rFonts w:ascii="Times New Roman" w:hAnsi="Times New Roman" w:cs="Times New Roman"/>
          <w:color w:val="000000" w:themeColor="text1"/>
          <w:sz w:val="24"/>
          <w:szCs w:val="24"/>
        </w:rPr>
        <w:t xml:space="preserve"> cheaper sources of feed additives having significant positive effect in terms of </w:t>
      </w:r>
      <w:r w:rsidR="00177CA0">
        <w:rPr>
          <w:rFonts w:ascii="Times New Roman" w:hAnsi="Times New Roman" w:cs="Times New Roman"/>
          <w:color w:val="000000" w:themeColor="text1"/>
          <w:sz w:val="24"/>
          <w:szCs w:val="24"/>
        </w:rPr>
        <w:t>performance and</w:t>
      </w:r>
      <w:r w:rsidR="00EF59E2" w:rsidRPr="002846F7">
        <w:rPr>
          <w:rFonts w:ascii="Times New Roman" w:hAnsi="Times New Roman" w:cs="Times New Roman"/>
          <w:color w:val="000000" w:themeColor="text1"/>
          <w:sz w:val="24"/>
          <w:szCs w:val="24"/>
        </w:rPr>
        <w:t xml:space="preserve"> carcass </w:t>
      </w:r>
      <w:r w:rsidR="00177CA0">
        <w:rPr>
          <w:rFonts w:ascii="Times New Roman" w:hAnsi="Times New Roman" w:cs="Times New Roman"/>
          <w:color w:val="000000" w:themeColor="text1"/>
          <w:sz w:val="24"/>
          <w:szCs w:val="24"/>
        </w:rPr>
        <w:t xml:space="preserve">merit </w:t>
      </w:r>
      <w:r w:rsidR="00EF59E2" w:rsidRPr="002846F7">
        <w:rPr>
          <w:rFonts w:ascii="Times New Roman" w:hAnsi="Times New Roman" w:cs="Times New Roman"/>
          <w:color w:val="000000" w:themeColor="text1"/>
          <w:sz w:val="24"/>
          <w:szCs w:val="24"/>
        </w:rPr>
        <w:t xml:space="preserve">without </w:t>
      </w:r>
      <w:r w:rsidR="005727C1">
        <w:rPr>
          <w:rFonts w:ascii="Times New Roman" w:hAnsi="Times New Roman" w:cs="Times New Roman"/>
          <w:color w:val="000000" w:themeColor="text1"/>
          <w:sz w:val="24"/>
          <w:szCs w:val="24"/>
        </w:rPr>
        <w:t>adverse</w:t>
      </w:r>
      <w:r w:rsidR="00EF59E2" w:rsidRPr="002846F7">
        <w:rPr>
          <w:rFonts w:ascii="Times New Roman" w:hAnsi="Times New Roman" w:cs="Times New Roman"/>
          <w:color w:val="000000" w:themeColor="text1"/>
          <w:sz w:val="24"/>
          <w:szCs w:val="24"/>
        </w:rPr>
        <w:t xml:space="preserve"> pathological changes in </w:t>
      </w:r>
      <w:r w:rsidR="003717FD" w:rsidRPr="003717FD">
        <w:rPr>
          <w:rFonts w:ascii="Times New Roman" w:hAnsi="Times New Roman" w:cs="Times New Roman"/>
          <w:color w:val="000000" w:themeColor="text1"/>
          <w:sz w:val="24"/>
          <w:szCs w:val="24"/>
        </w:rPr>
        <w:t>hemato-biochemical</w:t>
      </w:r>
      <w:r w:rsidR="00EF59E2" w:rsidRPr="002846F7">
        <w:rPr>
          <w:rFonts w:ascii="Times New Roman" w:hAnsi="Times New Roman" w:cs="Times New Roman"/>
          <w:color w:val="000000" w:themeColor="text1"/>
          <w:sz w:val="24"/>
          <w:szCs w:val="24"/>
        </w:rPr>
        <w:t xml:space="preserve"> parameters. </w:t>
      </w:r>
      <w:r w:rsidR="001D6C84" w:rsidRPr="002846F7">
        <w:rPr>
          <w:rFonts w:ascii="Times New Roman" w:hAnsi="Times New Roman" w:cs="Times New Roman"/>
          <w:color w:val="000000" w:themeColor="text1"/>
          <w:sz w:val="24"/>
          <w:szCs w:val="24"/>
        </w:rPr>
        <w:t xml:space="preserve">Inclusion of 1 ml/litre lemon juice and 3% molasses in drinking water in addition to regular </w:t>
      </w:r>
      <w:r w:rsidR="00451376">
        <w:rPr>
          <w:rFonts w:ascii="Times New Roman" w:hAnsi="Times New Roman" w:cs="Times New Roman"/>
          <w:color w:val="000000" w:themeColor="text1"/>
          <w:sz w:val="24"/>
          <w:szCs w:val="24"/>
        </w:rPr>
        <w:t xml:space="preserve">pellet </w:t>
      </w:r>
      <w:r w:rsidR="001D6C84" w:rsidRPr="002846F7">
        <w:rPr>
          <w:rFonts w:ascii="Times New Roman" w:hAnsi="Times New Roman" w:cs="Times New Roman"/>
          <w:color w:val="000000" w:themeColor="text1"/>
          <w:sz w:val="24"/>
          <w:szCs w:val="24"/>
        </w:rPr>
        <w:t>diet is recommended for better growth, optimum FCR and desirable carcass characteristics in commercial broiler.</w:t>
      </w:r>
    </w:p>
    <w:p w:rsidR="00451376" w:rsidRDefault="00451376" w:rsidP="00451376">
      <w:pPr>
        <w:spacing w:after="0" w:line="312" w:lineRule="auto"/>
        <w:jc w:val="center"/>
        <w:rPr>
          <w:rFonts w:ascii="Times New Roman" w:eastAsia="Times New Roman" w:hAnsi="Times New Roman" w:cs="Times New Roman"/>
          <w:b/>
          <w:bCs/>
          <w:color w:val="000000" w:themeColor="text1"/>
          <w:sz w:val="28"/>
          <w:szCs w:val="28"/>
        </w:rPr>
      </w:pPr>
    </w:p>
    <w:p w:rsidR="00177CA0" w:rsidRPr="00776CC5" w:rsidRDefault="00177CA0" w:rsidP="00451376">
      <w:pPr>
        <w:spacing w:after="0" w:line="312" w:lineRule="auto"/>
        <w:jc w:val="center"/>
        <w:rPr>
          <w:rFonts w:ascii="Times New Roman" w:eastAsia="Times New Roman" w:hAnsi="Times New Roman" w:cs="Times New Roman"/>
          <w:b/>
          <w:bCs/>
          <w:color w:val="000000" w:themeColor="text1"/>
          <w:sz w:val="28"/>
          <w:szCs w:val="28"/>
        </w:rPr>
      </w:pPr>
      <w:r w:rsidRPr="00776CC5">
        <w:rPr>
          <w:rFonts w:ascii="Times New Roman" w:eastAsia="Times New Roman" w:hAnsi="Times New Roman" w:cs="Times New Roman"/>
          <w:b/>
          <w:bCs/>
          <w:color w:val="000000" w:themeColor="text1"/>
          <w:sz w:val="28"/>
          <w:szCs w:val="28"/>
        </w:rPr>
        <w:t>Future directives</w:t>
      </w:r>
    </w:p>
    <w:p w:rsidR="00451376" w:rsidRPr="005727C1" w:rsidRDefault="00451376" w:rsidP="00451376">
      <w:pPr>
        <w:spacing w:after="0" w:line="312" w:lineRule="auto"/>
        <w:jc w:val="center"/>
        <w:rPr>
          <w:rFonts w:ascii="Times New Roman" w:eastAsia="Times New Roman" w:hAnsi="Times New Roman" w:cs="Times New Roman"/>
          <w:b/>
          <w:bCs/>
          <w:color w:val="000000" w:themeColor="text1"/>
          <w:sz w:val="16"/>
          <w:szCs w:val="28"/>
        </w:rPr>
      </w:pPr>
    </w:p>
    <w:p w:rsidR="00177CA0" w:rsidRPr="00A03A34" w:rsidRDefault="00177CA0" w:rsidP="00451376">
      <w:pPr>
        <w:spacing w:after="0" w:line="312" w:lineRule="auto"/>
        <w:jc w:val="center"/>
        <w:rPr>
          <w:rFonts w:ascii="Times New Roman" w:eastAsia="Times New Roman" w:hAnsi="Times New Roman" w:cs="Times New Roman"/>
          <w:color w:val="000000" w:themeColor="text1"/>
          <w:sz w:val="12"/>
          <w:szCs w:val="24"/>
        </w:rPr>
      </w:pPr>
    </w:p>
    <w:p w:rsidR="00177CA0" w:rsidRPr="00177CA0" w:rsidRDefault="00177CA0" w:rsidP="00451376">
      <w:pPr>
        <w:autoSpaceDE w:val="0"/>
        <w:autoSpaceDN w:val="0"/>
        <w:adjustRightInd w:val="0"/>
        <w:spacing w:after="0" w:line="312" w:lineRule="auto"/>
        <w:jc w:val="both"/>
        <w:rPr>
          <w:rFonts w:ascii="Times New Roman" w:hAnsi="Times New Roman" w:cs="Times New Roman"/>
          <w:color w:val="000000" w:themeColor="text1"/>
          <w:sz w:val="24"/>
          <w:szCs w:val="24"/>
        </w:rPr>
      </w:pPr>
      <w:r w:rsidRPr="00177CA0">
        <w:rPr>
          <w:rFonts w:ascii="Times New Roman" w:hAnsi="Times New Roman" w:cs="Times New Roman"/>
          <w:color w:val="000000" w:themeColor="text1"/>
          <w:sz w:val="24"/>
          <w:szCs w:val="24"/>
        </w:rPr>
        <w:t xml:space="preserve">Long term consistent effect of </w:t>
      </w:r>
      <w:r>
        <w:rPr>
          <w:rFonts w:ascii="Times New Roman" w:hAnsi="Times New Roman" w:cs="Times New Roman"/>
          <w:color w:val="000000" w:themeColor="text1"/>
          <w:sz w:val="24"/>
          <w:szCs w:val="24"/>
        </w:rPr>
        <w:t xml:space="preserve">lemon juice and </w:t>
      </w:r>
      <w:r w:rsidRPr="00177CA0">
        <w:rPr>
          <w:rFonts w:ascii="Times New Roman" w:hAnsi="Times New Roman" w:cs="Times New Roman"/>
          <w:color w:val="000000" w:themeColor="text1"/>
          <w:sz w:val="24"/>
          <w:szCs w:val="24"/>
        </w:rPr>
        <w:t xml:space="preserve">molasses supplementation on productive performance and hemato-biochemical indices of broilers should be investigated in future for further validation of the study </w:t>
      </w:r>
      <w:r w:rsidR="00451376">
        <w:rPr>
          <w:rFonts w:ascii="Times New Roman" w:hAnsi="Times New Roman" w:cs="Times New Roman"/>
          <w:color w:val="000000" w:themeColor="text1"/>
          <w:sz w:val="24"/>
          <w:szCs w:val="24"/>
        </w:rPr>
        <w:t>in perspective of</w:t>
      </w:r>
      <w:r w:rsidRPr="00177CA0">
        <w:rPr>
          <w:rFonts w:ascii="Times New Roman" w:hAnsi="Times New Roman" w:cs="Times New Roman"/>
          <w:color w:val="000000" w:themeColor="text1"/>
          <w:sz w:val="24"/>
          <w:szCs w:val="24"/>
        </w:rPr>
        <w:t xml:space="preserve"> human health. Large sample size and multi-dimensional temporal pattern is suggested to increase sensitivity and validity of the study under field conditions. This study explores new horizon for investigating additional </w:t>
      </w:r>
      <w:r w:rsidR="00944207">
        <w:rPr>
          <w:rFonts w:ascii="Times New Roman" w:hAnsi="Times New Roman" w:cs="Times New Roman"/>
          <w:color w:val="000000" w:themeColor="text1"/>
          <w:sz w:val="24"/>
          <w:szCs w:val="24"/>
        </w:rPr>
        <w:t>important</w:t>
      </w:r>
      <w:r w:rsidRPr="00177CA0">
        <w:rPr>
          <w:rFonts w:ascii="Times New Roman" w:hAnsi="Times New Roman" w:cs="Times New Roman"/>
          <w:color w:val="000000" w:themeColor="text1"/>
          <w:sz w:val="24"/>
          <w:szCs w:val="24"/>
        </w:rPr>
        <w:t xml:space="preserve">  parameters in future applying high sensitivity and specificity diagnostic tests and advanced statistical techniques.</w:t>
      </w:r>
    </w:p>
    <w:p w:rsidR="009775B9" w:rsidRPr="002846F7" w:rsidRDefault="009775B9" w:rsidP="00F77F20">
      <w:pPr>
        <w:spacing w:after="0" w:line="360" w:lineRule="auto"/>
        <w:jc w:val="center"/>
        <w:rPr>
          <w:rFonts w:ascii="Times New Roman" w:hAnsi="Times New Roman" w:cs="Times New Roman"/>
          <w:b/>
          <w:color w:val="000000" w:themeColor="text1"/>
          <w:sz w:val="28"/>
          <w:szCs w:val="24"/>
        </w:rPr>
      </w:pPr>
      <w:r w:rsidRPr="002846F7">
        <w:rPr>
          <w:rFonts w:ascii="Times New Roman" w:hAnsi="Times New Roman" w:cs="Times New Roman"/>
          <w:b/>
          <w:color w:val="000000" w:themeColor="text1"/>
          <w:sz w:val="28"/>
          <w:szCs w:val="24"/>
        </w:rPr>
        <w:lastRenderedPageBreak/>
        <w:t>References</w:t>
      </w:r>
    </w:p>
    <w:p w:rsidR="009775B9" w:rsidRPr="002846F7" w:rsidRDefault="009775B9" w:rsidP="009775B9">
      <w:pPr>
        <w:spacing w:after="0" w:line="240" w:lineRule="auto"/>
        <w:ind w:left="720" w:hanging="720"/>
        <w:jc w:val="both"/>
        <w:rPr>
          <w:rFonts w:ascii="Times New Roman" w:hAnsi="Times New Roman" w:cs="Times New Roman"/>
          <w:color w:val="000000" w:themeColor="text1"/>
          <w:sz w:val="24"/>
          <w:szCs w:val="24"/>
        </w:rPr>
      </w:pP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AAFCO (Association of American Feed Central Officials) 1982. Official Publication,. C.R. Spooner, Department of Agriculture, Atlanta, GA.</w:t>
      </w:r>
    </w:p>
    <w:p w:rsidR="00BF4FD0" w:rsidRPr="002846F7" w:rsidRDefault="00BF4FD0" w:rsidP="00BF4FD0">
      <w:pPr>
        <w:autoSpaceDE w:val="0"/>
        <w:autoSpaceDN w:val="0"/>
        <w:adjustRightInd w:val="0"/>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Aderolu, Ademola, Zaid, Aarode, Oluwaseun Olasunkanmi and Bello, Rafiat Ajoke 2013. Inclusion effect of graded levels of molases in the diet of Clarias gariepinus juvenile.</w:t>
      </w:r>
      <w:r w:rsidRPr="002846F7">
        <w:rPr>
          <w:rFonts w:ascii="Times New Roman" w:hAnsi="Times New Roman" w:cs="Times New Roman"/>
          <w:color w:val="000000" w:themeColor="text1"/>
        </w:rPr>
        <w:t xml:space="preserve"> </w:t>
      </w:r>
      <w:r w:rsidRPr="002846F7">
        <w:rPr>
          <w:rFonts w:ascii="Times New Roman" w:hAnsi="Times New Roman" w:cs="Times New Roman"/>
          <w:color w:val="000000" w:themeColor="text1"/>
          <w:sz w:val="24"/>
          <w:szCs w:val="24"/>
        </w:rPr>
        <w:t>Department of Marine Sciences, University of Lagos, Akoka, Lagos, Nigeria.</w:t>
      </w:r>
    </w:p>
    <w:p w:rsidR="00BF4FD0" w:rsidRPr="002846F7" w:rsidRDefault="00BF4FD0" w:rsidP="00BF4FD0">
      <w:pPr>
        <w:spacing w:before="180" w:after="180" w:line="336" w:lineRule="auto"/>
        <w:ind w:left="720" w:hanging="720"/>
        <w:jc w:val="both"/>
        <w:rPr>
          <w:rFonts w:ascii="Times New Roman" w:eastAsia="Times New Roman" w:hAnsi="Times New Roman" w:cs="Times New Roman"/>
          <w:color w:val="000000" w:themeColor="text1"/>
          <w:sz w:val="24"/>
          <w:szCs w:val="24"/>
        </w:rPr>
      </w:pPr>
      <w:bookmarkStart w:id="4" w:name="_ENREF_6"/>
      <w:r w:rsidRPr="002846F7">
        <w:rPr>
          <w:rFonts w:ascii="Times New Roman" w:eastAsia="Calibri" w:hAnsi="Times New Roman" w:cs="Times New Roman"/>
          <w:noProof/>
          <w:color w:val="000000" w:themeColor="text1"/>
          <w:sz w:val="24"/>
          <w:szCs w:val="24"/>
        </w:rPr>
        <w:t>Afsharmanesh M and Pourreza J. 2005. Effects of Calcium, Citric Acid, Ascorbic Acid, Vitamin Dsub3/sub on the Efficacy of Microbial Phytase in Broiler Starters Fed Wheat-Based Diets I. Performance, Bone Mineralization and Ileal Digestibility. International Journal of Poultry Science.</w:t>
      </w:r>
      <w:bookmarkEnd w:id="4"/>
      <w:r w:rsidRPr="002846F7">
        <w:rPr>
          <w:rFonts w:ascii="Times New Roman" w:eastAsia="Times New Roman" w:hAnsi="Times New Roman" w:cs="Times New Roman"/>
          <w:color w:val="000000" w:themeColor="text1"/>
          <w:sz w:val="24"/>
          <w:szCs w:val="24"/>
        </w:rPr>
        <w:t xml:space="preserve"> 4(6):418–424.</w:t>
      </w:r>
    </w:p>
    <w:p w:rsidR="00BF4FD0" w:rsidRPr="002846F7" w:rsidRDefault="00BF4FD0" w:rsidP="00BF4FD0">
      <w:pPr>
        <w:autoSpaceDE w:val="0"/>
        <w:autoSpaceDN w:val="0"/>
        <w:adjustRightInd w:val="0"/>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Agrana 2016. Animal feed and fertilizers . www.Agrana.Com.</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Akyurek H, Ozduven ML, Okur AA, Koc F and Samli HE. 2011. The effect of supplementing an organic acid blend and/or microbial phytase to a corn-soybean based diet fed to broiler chickens. African Journal of Agricultural Research. 6(3): 642-649.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Alleman F and Leclercq B. 1997. Effect of Dietary protein and environmental temperature on growth performance and water consumption of male broiler chickens.</w:t>
      </w:r>
      <w:r w:rsidRPr="002846F7">
        <w:rPr>
          <w:rFonts w:ascii="Times New Roman" w:hAnsi="Times New Roman" w:cs="Times New Roman"/>
          <w:i/>
          <w:color w:val="000000" w:themeColor="text1"/>
          <w:sz w:val="24"/>
          <w:szCs w:val="24"/>
        </w:rPr>
        <w:t xml:space="preserve"> </w:t>
      </w:r>
      <w:r w:rsidRPr="002846F7">
        <w:rPr>
          <w:rFonts w:ascii="Times New Roman" w:hAnsi="Times New Roman" w:cs="Times New Roman"/>
          <w:color w:val="000000" w:themeColor="text1"/>
          <w:sz w:val="24"/>
          <w:szCs w:val="24"/>
        </w:rPr>
        <w:t>British. Poultry  Science. 38: 607-610.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Almeida JG, Vieira SL, Gallo BB, Conde ORA, Olmos AR. 2006. Period of incubation and posthatching holding time influence on broiler performance. Brazilian Journal of Poultry Science.</w:t>
      </w:r>
      <w:r w:rsidRPr="002846F7">
        <w:rPr>
          <w:rFonts w:ascii="Times New Roman" w:hAnsi="Times New Roman" w:cs="Times New Roman"/>
          <w:i/>
          <w:color w:val="000000" w:themeColor="text1"/>
          <w:sz w:val="24"/>
          <w:szCs w:val="24"/>
        </w:rPr>
        <w:t xml:space="preserve"> </w:t>
      </w:r>
      <w:r w:rsidRPr="002846F7">
        <w:rPr>
          <w:rFonts w:ascii="Times New Roman" w:hAnsi="Times New Roman" w:cs="Times New Roman"/>
          <w:color w:val="000000" w:themeColor="text1"/>
          <w:sz w:val="24"/>
          <w:szCs w:val="24"/>
        </w:rPr>
        <w:t>8(3): 153-158.</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Alvarez RJ. 1976a. A note on the rate of passage of digesta in chicken fed levels of final molasses. Cuban Journal of Agricultural  Science. 10: 169.</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Alvarez RJ. 1976b. Morphologic traits of the digestive tract of chickens fed final molasses diets. Cuban Journal of Agricultural  Science. 10: 305.</w:t>
      </w:r>
    </w:p>
    <w:p w:rsidR="00BF4FD0" w:rsidRPr="002846F7" w:rsidRDefault="00BF4FD0" w:rsidP="00BF4FD0">
      <w:pPr>
        <w:autoSpaceDE w:val="0"/>
        <w:autoSpaceDN w:val="0"/>
        <w:adjustRightInd w:val="0"/>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Andrys R,  Klecker D, Zeman L and Marecek E. 2003. The effect of changed pH values of feed in isophosphoric diets on chicken broiler performance. Czech Journal of Animal Science. 48(5): 197-206.</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Anonymous 1970</w:t>
      </w:r>
      <w:r w:rsidRPr="002846F7">
        <w:rPr>
          <w:rFonts w:ascii="Times New Roman" w:eastAsia="TimesNewRomanPSMT" w:hAnsi="Times New Roman" w:cs="Times New Roman"/>
          <w:color w:val="000000" w:themeColor="text1"/>
          <w:sz w:val="24"/>
          <w:szCs w:val="24"/>
        </w:rPr>
        <w:t>. The molasses Story, National Molasses Company, Willow Grover PA. 16 p.</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Ansarey FH. 2012. Prospects of poultry industry in Bangladesh. Proceedings of the Seminar and Reception on Animal Husbandry Education and Profession in Bangladesh- A Journey of 50 Years, (AHEPB'12), Dhaka, Bangladesh : 62-65.</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Baker P. 1981. Proc. AFMA Eleventh Ann. Liquid Feed Symposium. Amer</w:t>
      </w:r>
      <w:r>
        <w:rPr>
          <w:rFonts w:ascii="Times New Roman" w:eastAsia="TimesNewRomanPSMT" w:hAnsi="Times New Roman" w:cs="Times New Roman"/>
          <w:color w:val="000000" w:themeColor="text1"/>
          <w:sz w:val="24"/>
          <w:szCs w:val="24"/>
        </w:rPr>
        <w:t>ican</w:t>
      </w:r>
      <w:r w:rsidRPr="002846F7">
        <w:rPr>
          <w:rFonts w:ascii="Times New Roman" w:eastAsia="TimesNewRomanPSMT" w:hAnsi="Times New Roman" w:cs="Times New Roman"/>
          <w:color w:val="000000" w:themeColor="text1"/>
          <w:sz w:val="24"/>
          <w:szCs w:val="24"/>
        </w:rPr>
        <w:t xml:space="preserve"> Feed Manufactures Assoc</w:t>
      </w:r>
      <w:r>
        <w:rPr>
          <w:rFonts w:ascii="Times New Roman" w:eastAsia="TimesNewRomanPSMT" w:hAnsi="Times New Roman" w:cs="Times New Roman"/>
          <w:color w:val="000000" w:themeColor="text1"/>
          <w:sz w:val="24"/>
          <w:szCs w:val="24"/>
        </w:rPr>
        <w:t>iation</w:t>
      </w:r>
      <w:r w:rsidRPr="002846F7">
        <w:rPr>
          <w:rFonts w:ascii="Times New Roman" w:eastAsia="TimesNewRomanPSMT" w:hAnsi="Times New Roman" w:cs="Times New Roman"/>
          <w:color w:val="000000" w:themeColor="text1"/>
          <w:sz w:val="24"/>
          <w:szCs w:val="24"/>
        </w:rPr>
        <w:t xml:space="preserve"> Arlington, VA.</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Begum IA. 2008. </w:t>
      </w:r>
      <w:bookmarkStart w:id="5" w:name="21847_tr"/>
      <w:bookmarkEnd w:id="5"/>
      <w:r w:rsidRPr="002846F7">
        <w:rPr>
          <w:rFonts w:ascii="Times New Roman" w:hAnsi="Times New Roman" w:cs="Times New Roman"/>
          <w:color w:val="000000" w:themeColor="text1"/>
          <w:sz w:val="24"/>
          <w:szCs w:val="24"/>
          <w:shd w:val="clear" w:color="auto" w:fill="FFFFFF"/>
        </w:rPr>
        <w:t>Prospects and potentialities of vertically integrated contract farming in Bangladesh. Ph.D. Thesis, Department of Agricultural Development Economics,</w:t>
      </w:r>
      <w:r w:rsidRPr="002846F7">
        <w:rPr>
          <w:rFonts w:ascii="Times New Roman" w:hAnsi="Times New Roman" w:cs="Times New Roman"/>
          <w:i/>
          <w:color w:val="000000" w:themeColor="text1"/>
          <w:sz w:val="24"/>
          <w:szCs w:val="24"/>
          <w:shd w:val="clear" w:color="auto" w:fill="FFFFFF"/>
        </w:rPr>
        <w:t xml:space="preserve"> </w:t>
      </w:r>
      <w:r w:rsidRPr="002846F7">
        <w:rPr>
          <w:rFonts w:ascii="Times New Roman" w:hAnsi="Times New Roman" w:cs="Times New Roman"/>
          <w:color w:val="000000" w:themeColor="text1"/>
          <w:sz w:val="24"/>
          <w:szCs w:val="24"/>
          <w:shd w:val="clear" w:color="auto" w:fill="FFFFFF"/>
        </w:rPr>
        <w:t>Hokkaido University, Japan.</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Borges S, Da Silva AF, Ariki J, Hooge D and Cummings K. 2003. Dietary electrolyte balance for broiler chickens exposed to thermoneutral or heat stress environments. </w:t>
      </w:r>
      <w:r w:rsidRPr="002846F7">
        <w:rPr>
          <w:rFonts w:ascii="Times New Roman" w:hAnsi="Times New Roman" w:cs="Times New Roman"/>
          <w:iCs/>
          <w:color w:val="000000" w:themeColor="text1"/>
          <w:sz w:val="24"/>
          <w:szCs w:val="24"/>
        </w:rPr>
        <w:t xml:space="preserve">Poultry Science. </w:t>
      </w:r>
      <w:r w:rsidRPr="002846F7">
        <w:rPr>
          <w:rFonts w:ascii="Times New Roman" w:hAnsi="Times New Roman" w:cs="Times New Roman"/>
          <w:bCs/>
          <w:color w:val="000000" w:themeColor="text1"/>
          <w:sz w:val="24"/>
          <w:szCs w:val="24"/>
        </w:rPr>
        <w:t>82</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428-435.</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Borges SA, Fischer AV, Silva DA and Maiorka A. 2007. Acid base balance in broilers. World's Poultry Science Journal. 63(1): 73–81.</w:t>
      </w:r>
    </w:p>
    <w:p w:rsidR="00BF4FD0" w:rsidRPr="002846F7" w:rsidRDefault="00BF4FD0" w:rsidP="00BF4FD0">
      <w:pPr>
        <w:spacing w:before="180" w:after="180" w:line="336" w:lineRule="auto"/>
        <w:ind w:left="720" w:hanging="720"/>
        <w:jc w:val="both"/>
        <w:rPr>
          <w:rFonts w:ascii="Times New Roman" w:hAnsi="Times New Roman" w:cs="Times New Roman"/>
          <w:noProof/>
          <w:color w:val="000000" w:themeColor="text1"/>
          <w:sz w:val="24"/>
          <w:szCs w:val="24"/>
        </w:rPr>
      </w:pPr>
      <w:r w:rsidRPr="002846F7">
        <w:rPr>
          <w:rFonts w:ascii="Times New Roman" w:hAnsi="Times New Roman" w:cs="Times New Roman"/>
          <w:noProof/>
          <w:color w:val="000000" w:themeColor="text1"/>
          <w:sz w:val="24"/>
          <w:szCs w:val="24"/>
        </w:rPr>
        <w:t>Brzóska F, Śliwiński B and Michalik-Rutkowska O. 2013. Effect of dietary acidifier on growth, mortality, post-slaughter parameters and meat composition of broiler chickens. Annals of Animal Science.13(1): 85-96.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Celik L and Ozturkcan O. 2003. Effects of dietary supplemental L- carnitine and ascorbic acid on performance, carcass composition and plasma L-carnitine concentration of broiler chicks reared under different temperature. Archiv fuer Tierernaehrung. 57(1): 27-38.</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Chapman HL, Kidder RW, Koger M, Crockett JR and Mepherson WK. 1965. Black Strap molasses for beef cows. Fla. Agr. Eep. Sta. Bull. 701.</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Connor JK, Burton HW and Fuelling DE. 1972. Molasses in broiler and layer diets. Australian Journal of Experimental Agriculture and Animal Husbandry. 2: 262.</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 xml:space="preserve">Cunha SC, Fernandes JO and Ferriera I. 2002. HPLC / UV determination of organic acids in Franch.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Curtin LV. 1983. Molasses: general considerations. National Feed Ingredients Association, West Des Moines, Iowa, USA.</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Deepa C, Jeyanthi GP and Chandrasekaran D. 2011. Effect of phytase and citric acid supplementation on the growth performance, phosphorus, calcium and nitrogen retention on broiler chicks fed with low level of available phosphorus. Asian Journal of Poultry Science. 5: 28-34.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Denil M, Okan F and Celik K. 2003. Effect of dietary probiotic, organic acids and antibiotic supplementation of diets on broiler performance and carcass yield. Pakistan Journal of Nutrition. 2: 89-91.</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DLS. 2013. </w:t>
      </w:r>
      <w:bookmarkStart w:id="6" w:name="85529_an"/>
      <w:bookmarkEnd w:id="6"/>
      <w:r w:rsidRPr="002846F7">
        <w:rPr>
          <w:rFonts w:ascii="Times New Roman" w:hAnsi="Times New Roman" w:cs="Times New Roman"/>
          <w:color w:val="000000" w:themeColor="text1"/>
          <w:sz w:val="24"/>
          <w:szCs w:val="24"/>
          <w:shd w:val="clear" w:color="auto" w:fill="FFFFFF"/>
        </w:rPr>
        <w:t>Annual report on livestock 2013. Division of Livestock Statistics, Ministry of Fisheries and Livestock, Farmgate, Dhaka, Bangladesh.</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DLS. 2015. </w:t>
      </w:r>
      <w:bookmarkStart w:id="7" w:name="85526_an"/>
      <w:bookmarkEnd w:id="7"/>
      <w:r w:rsidRPr="002846F7">
        <w:rPr>
          <w:rFonts w:ascii="Times New Roman" w:hAnsi="Times New Roman" w:cs="Times New Roman"/>
          <w:color w:val="000000" w:themeColor="text1"/>
          <w:sz w:val="24"/>
          <w:szCs w:val="24"/>
          <w:shd w:val="clear" w:color="auto" w:fill="FFFFFF"/>
        </w:rPr>
        <w:t>Annual report on livestock 2015. Division of Livestock Statistics, Ministry of Fisheries and Livestock, Farmgate, Dhaka, Bangladesh.</w:t>
      </w:r>
    </w:p>
    <w:p w:rsidR="00BF4FD0" w:rsidRPr="002846F7" w:rsidRDefault="00BF4FD0" w:rsidP="00BF4FD0">
      <w:pPr>
        <w:tabs>
          <w:tab w:val="left" w:pos="4959"/>
        </w:tabs>
        <w:spacing w:before="180" w:after="180" w:line="336" w:lineRule="auto"/>
        <w:ind w:left="720" w:hanging="720"/>
        <w:jc w:val="both"/>
        <w:rPr>
          <w:rFonts w:ascii="Times New Roman" w:eastAsia="Calibri" w:hAnsi="Times New Roman" w:cs="Times New Roman"/>
          <w:noProof/>
          <w:color w:val="000000" w:themeColor="text1"/>
          <w:sz w:val="24"/>
          <w:szCs w:val="24"/>
        </w:rPr>
      </w:pPr>
      <w:r w:rsidRPr="002846F7">
        <w:rPr>
          <w:rFonts w:ascii="Times New Roman" w:eastAsia="Calibri" w:hAnsi="Times New Roman" w:cs="Times New Roman"/>
          <w:noProof/>
          <w:color w:val="000000" w:themeColor="text1"/>
          <w:sz w:val="24"/>
          <w:szCs w:val="24"/>
        </w:rPr>
        <w:t>Duncan DB. 1955. Multiple Range and Multiple F Tests. Vol 11, No 1. PP 1-42.</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Eidelsburger U and Kirchgessner M. 1994. Effect of organic acids and salts in the feed on fattening performance of broilers. Archiv für Geflügelkunde. 58: 268-277.</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Elagib HA and Omer H. 2012. Effect of dietary ascorbic acid on performance and immune response of heat stressed broiler chicks. </w:t>
      </w:r>
      <w:r w:rsidRPr="002846F7">
        <w:rPr>
          <w:rFonts w:ascii="Times New Roman" w:hAnsi="Times New Roman" w:cs="Times New Roman"/>
          <w:iCs/>
          <w:color w:val="000000" w:themeColor="text1"/>
          <w:sz w:val="24"/>
          <w:szCs w:val="24"/>
        </w:rPr>
        <w:t xml:space="preserve">Pakistan Journal of Nutrition. </w:t>
      </w:r>
      <w:r w:rsidRPr="002846F7">
        <w:rPr>
          <w:rFonts w:ascii="Times New Roman" w:hAnsi="Times New Roman" w:cs="Times New Roman"/>
          <w:bCs/>
          <w:color w:val="000000" w:themeColor="text1"/>
          <w:sz w:val="24"/>
          <w:szCs w:val="24"/>
        </w:rPr>
        <w:t>11</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216-220.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Falkowski JF and Aherne FX. 1984. Fumaric and citric acid as feed additives in starter pig Nutrition. Journal of Animal Science. 58(4): 935-938.</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FAO. 2009. </w:t>
      </w:r>
      <w:bookmarkStart w:id="8" w:name="95779_b"/>
      <w:bookmarkEnd w:id="8"/>
      <w:r w:rsidRPr="002846F7">
        <w:rPr>
          <w:rFonts w:ascii="Times New Roman" w:hAnsi="Times New Roman" w:cs="Times New Roman"/>
          <w:color w:val="000000" w:themeColor="text1"/>
          <w:sz w:val="24"/>
          <w:szCs w:val="24"/>
          <w:shd w:val="clear" w:color="auto" w:fill="FFFFFF"/>
        </w:rPr>
        <w:t>The State of Food and Agriculture 2009: Livestock in the Balance. Food and Agriculture Organization of the United Nations, Rome, Italy.</w:t>
      </w:r>
      <w:r w:rsidRPr="002846F7">
        <w:rPr>
          <w:rFonts w:ascii="Times New Roman" w:hAnsi="Times New Roman" w:cs="Times New Roman"/>
          <w:i/>
          <w:color w:val="000000" w:themeColor="text1"/>
          <w:sz w:val="24"/>
          <w:szCs w:val="24"/>
          <w:shd w:val="clear" w:color="auto" w:fill="FFFFFF"/>
        </w:rPr>
        <w:t xml:space="preserve"> </w:t>
      </w:r>
      <w:r w:rsidRPr="002846F7">
        <w:rPr>
          <w:rFonts w:ascii="Times New Roman" w:hAnsi="Times New Roman" w:cs="Times New Roman"/>
          <w:color w:val="000000" w:themeColor="text1"/>
          <w:sz w:val="24"/>
          <w:szCs w:val="24"/>
          <w:shd w:val="clear" w:color="auto" w:fill="FFFFFF"/>
        </w:rPr>
        <w:t>ISBN-13: 9789251062159: 166.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shd w:val="clear" w:color="auto" w:fill="FFFFFF"/>
        </w:rPr>
        <w:t>FAO. 2014. </w:t>
      </w:r>
      <w:bookmarkStart w:id="9" w:name="85527_an"/>
      <w:bookmarkEnd w:id="9"/>
      <w:r w:rsidRPr="002846F7">
        <w:rPr>
          <w:rFonts w:ascii="Times New Roman" w:hAnsi="Times New Roman" w:cs="Times New Roman"/>
          <w:color w:val="000000" w:themeColor="text1"/>
          <w:sz w:val="24"/>
          <w:szCs w:val="24"/>
          <w:shd w:val="clear" w:color="auto" w:fill="FFFFFF"/>
        </w:rPr>
        <w:t xml:space="preserve">Decision tools for family poultry development. FAO Animal Production and Health Guidelines No. 16: FAO, Rome, Italy.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Faria DE, Junqueira OM, Rizzo MF, Araujo LF, Araujo CSS. 2002. Evaluation of Meat and Bone Meal in Broiler Chickens Feeding. Revista Brasileira de Ciencia Avicola. 4(1): 01-09.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Gohl B</w:t>
      </w:r>
      <w:r>
        <w:rPr>
          <w:rFonts w:ascii="Times New Roman" w:hAnsi="Times New Roman" w:cs="Times New Roman"/>
          <w:color w:val="000000" w:themeColor="text1"/>
          <w:sz w:val="24"/>
          <w:szCs w:val="24"/>
        </w:rPr>
        <w:t>O</w:t>
      </w:r>
      <w:r w:rsidRPr="002846F7">
        <w:rPr>
          <w:rFonts w:ascii="Times New Roman" w:hAnsi="Times New Roman" w:cs="Times New Roman"/>
          <w:color w:val="000000" w:themeColor="text1"/>
          <w:sz w:val="24"/>
          <w:szCs w:val="24"/>
        </w:rPr>
        <w:t>. 1975. Tropical Feed FAO, Agricultural Studies No.96 Food and Agriculture Organization, Rome, Italy.</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Gursu MF, Onderci M, Gulcu F and Sahin K. 2004. Effects of vitamin C and folic acid supplementation on serum paraoxonase activity and metabolites induced by heat stress </w:t>
      </w:r>
      <w:r w:rsidRPr="002846F7">
        <w:rPr>
          <w:rFonts w:ascii="Times New Roman" w:hAnsi="Times New Roman" w:cs="Times New Roman"/>
          <w:iCs/>
          <w:color w:val="000000" w:themeColor="text1"/>
          <w:sz w:val="24"/>
          <w:szCs w:val="24"/>
        </w:rPr>
        <w:t>in vivo</w:t>
      </w:r>
      <w:r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iCs/>
          <w:color w:val="000000" w:themeColor="text1"/>
          <w:sz w:val="24"/>
          <w:szCs w:val="24"/>
        </w:rPr>
        <w:t xml:space="preserve">Nutriton. Research. </w:t>
      </w:r>
      <w:r w:rsidRPr="002846F7">
        <w:rPr>
          <w:rFonts w:ascii="Times New Roman" w:hAnsi="Times New Roman" w:cs="Times New Roman"/>
          <w:bCs/>
          <w:color w:val="000000" w:themeColor="text1"/>
          <w:sz w:val="24"/>
          <w:szCs w:val="24"/>
        </w:rPr>
        <w:t>24</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157-164.</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Hendickson R  and Kesterson JW. 1971. Citrus molasses. FL. Agr. Exp. Sta. Tech. Bull. 677.</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shd w:val="clear" w:color="auto" w:fill="FFFFFF"/>
        </w:rPr>
        <w:t>Huque KS, Saleque MA and Khatun R. 2011. </w:t>
      </w:r>
      <w:bookmarkStart w:id="10" w:name="78492_con"/>
      <w:bookmarkEnd w:id="10"/>
      <w:r w:rsidRPr="002846F7">
        <w:rPr>
          <w:rFonts w:ascii="Times New Roman" w:hAnsi="Times New Roman" w:cs="Times New Roman"/>
          <w:color w:val="000000" w:themeColor="text1"/>
          <w:sz w:val="24"/>
          <w:szCs w:val="24"/>
          <w:shd w:val="clear" w:color="auto" w:fill="FFFFFF"/>
        </w:rPr>
        <w:t>Commercial poultry production in Bangladesh. Proceedings of the 7th International Poultry Show and Seminar, March 25-27, 2011, Dhaka, Bangladesh: 19-28.</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hAnsi="Times New Roman" w:cs="Times New Roman"/>
          <w:color w:val="000000" w:themeColor="text1"/>
          <w:sz w:val="24"/>
          <w:szCs w:val="24"/>
        </w:rPr>
        <w:t>Jones R. 1984. A standard method of dissection of poultry for carcass analysis. Technical Bulletin. 222. West of Scotland Agricultural College, Scotland.</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Jozefiak D and Rutkowski A. 2005. The effect of supplementing a symbiotic, organic acids or Alpha-glucanase to barley based diets on the performance of broiler chickens. Journal of Animal Feed Science. 14(1): 447-450.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Kabuage LW, Mbugua PN, Mitaru BN and Ngatia TA. 2002. Effect of steam pelletting and inclusion of molasses in amaranth diets on broiler chicken performance, carcass composition and histopathology of some internal organs.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Kadam AS, Lonkar VD, Patodkar VR, Kolangath SM and Bhosale TA. 2009. Comparative efficacy of supplementa-tion of natural (citrous limon juice), herbal and synthetic vita-min C on the immune response of broiler chicken during summer stress. </w:t>
      </w:r>
      <w:r w:rsidRPr="002846F7">
        <w:rPr>
          <w:rFonts w:ascii="Times New Roman" w:hAnsi="Times New Roman" w:cs="Times New Roman"/>
          <w:iCs/>
          <w:color w:val="000000" w:themeColor="text1"/>
          <w:sz w:val="24"/>
          <w:szCs w:val="24"/>
        </w:rPr>
        <w:t xml:space="preserve">Asian Journal  of  Poultry Science </w:t>
      </w:r>
      <w:r w:rsidRPr="002846F7">
        <w:rPr>
          <w:rFonts w:ascii="Times New Roman" w:hAnsi="Times New Roman" w:cs="Times New Roman"/>
          <w:b/>
          <w:bCs/>
          <w:color w:val="000000" w:themeColor="text1"/>
          <w:sz w:val="24"/>
          <w:szCs w:val="24"/>
        </w:rPr>
        <w:t xml:space="preserve">3: </w:t>
      </w:r>
      <w:r w:rsidRPr="002846F7">
        <w:rPr>
          <w:rFonts w:ascii="Times New Roman" w:hAnsi="Times New Roman" w:cs="Times New Roman"/>
          <w:color w:val="000000" w:themeColor="text1"/>
          <w:sz w:val="24"/>
          <w:szCs w:val="24"/>
        </w:rPr>
        <w:t>57-62.</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Karakas P, Versteegh HAJ, H</w:t>
      </w:r>
      <w:r w:rsidR="00FE2000">
        <w:rPr>
          <w:rFonts w:ascii="Times New Roman" w:hAnsi="Times New Roman" w:cs="Times New Roman"/>
          <w:color w:val="000000" w:themeColor="text1"/>
          <w:sz w:val="24"/>
          <w:szCs w:val="24"/>
        </w:rPr>
        <w:t>oning YV, Kogut J and Jongbloed AW.</w:t>
      </w:r>
      <w:r w:rsidRPr="002846F7">
        <w:rPr>
          <w:rFonts w:ascii="Times New Roman" w:hAnsi="Times New Roman" w:cs="Times New Roman"/>
          <w:color w:val="000000" w:themeColor="text1"/>
          <w:sz w:val="24"/>
          <w:szCs w:val="24"/>
        </w:rPr>
        <w:t xml:space="preserve"> 2001. Nutritive Value of the Meat and Bone Meals from Cattle or Pigs in Broiler Diets. Poultry Science. 80(8): 1180-1189.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Khalid, Seham, Khadiga and Omer MI. 2007a. The response of broiler chicks to different dietary molasses levels, AL buhuth. Vol-11, No 1 2007, Khartoum.</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Konca Y, Kirkpinar F, Mert S and Yurtseven S. 2009. Effects of dietary ascorbic acid supplementation on growth performance, carcass, bone quality and blood parameters in broilers during natural summer temperature. Asian Journal of Animal and Veterinary Advances. 4(3): 139-147.</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Kondo AK and Ross E. 1962. The effect of some constituents in molasses on the water metabolism of chicks. Poultry Science. 41:1126.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Král M, Angelovičová M, Mrázová Ľ, Tkáčová, J. and Kliment, M. 2011. Probiotic and acetic acid effect on broiler chickens performance. Scientific Papers Animal Science and Biotechnologies. 44 (1): 62-64.</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Kutlu H and Forbes J. 1993. Changes in growth and blood parameters in heat-stressed broiler chicks in response to dietary ascorbic acid. </w:t>
      </w:r>
      <w:r w:rsidRPr="002846F7">
        <w:rPr>
          <w:rFonts w:ascii="Times New Roman" w:hAnsi="Times New Roman" w:cs="Times New Roman"/>
          <w:iCs/>
          <w:color w:val="000000" w:themeColor="text1"/>
          <w:sz w:val="24"/>
          <w:szCs w:val="24"/>
        </w:rPr>
        <w:t>Livestock Production Science</w:t>
      </w:r>
      <w:r>
        <w:rPr>
          <w:rFonts w:ascii="Times New Roman" w:hAnsi="Times New Roman" w:cs="Times New Roman"/>
          <w:iCs/>
          <w:color w:val="000000" w:themeColor="text1"/>
          <w:sz w:val="24"/>
          <w:szCs w:val="24"/>
        </w:rPr>
        <w:t>.</w:t>
      </w:r>
      <w:r w:rsidRPr="002846F7">
        <w:rPr>
          <w:rFonts w:ascii="Times New Roman" w:hAnsi="Times New Roman" w:cs="Times New Roman"/>
          <w:color w:val="000000" w:themeColor="text1"/>
          <w:sz w:val="24"/>
          <w:szCs w:val="24"/>
        </w:rPr>
        <w:t xml:space="preserve"> </w:t>
      </w:r>
      <w:r w:rsidRPr="002846F7">
        <w:rPr>
          <w:rFonts w:ascii="Times New Roman" w:hAnsi="Times New Roman" w:cs="Times New Roman"/>
          <w:bCs/>
          <w:color w:val="000000" w:themeColor="text1"/>
          <w:sz w:val="24"/>
          <w:szCs w:val="24"/>
        </w:rPr>
        <w:t>36(4):</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335-350.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Lin H, Jiao H, Buyse J and Decuypere E. 2006. Strategies for preventing heat stress in poultry. Journal of </w:t>
      </w:r>
      <w:r w:rsidRPr="002846F7">
        <w:rPr>
          <w:rFonts w:ascii="Times New Roman" w:hAnsi="Times New Roman" w:cs="Times New Roman"/>
          <w:iCs/>
          <w:color w:val="000000" w:themeColor="text1"/>
          <w:sz w:val="24"/>
          <w:szCs w:val="24"/>
        </w:rPr>
        <w:t xml:space="preserve">World’s Poultry Science. </w:t>
      </w:r>
      <w:r w:rsidRPr="002846F7">
        <w:rPr>
          <w:rFonts w:ascii="Times New Roman" w:hAnsi="Times New Roman" w:cs="Times New Roman"/>
          <w:bCs/>
          <w:color w:val="000000" w:themeColor="text1"/>
          <w:sz w:val="24"/>
          <w:szCs w:val="24"/>
        </w:rPr>
        <w:t>62</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71-86.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Liu M. 2000. Nutritional Evaluation of High Ash Meat and Bone Meal for Poultry. MS Thesis, University of Manitoba, Canada.</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Lohakare JD, Ryu MH, Hahn TW, Lee JK and Chae BJ. 2005. Effects of supplemental ascorbic acid on the performance and immunity of commercial broilers. Journal of Applied Poultry Research. 514: 10-19.</w:t>
      </w:r>
    </w:p>
    <w:p w:rsidR="00BF4FD0" w:rsidRPr="002846F7" w:rsidRDefault="00642C2D"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 xml:space="preserve">Ly J. </w:t>
      </w:r>
      <w:r w:rsidR="00BF4FD0" w:rsidRPr="002846F7">
        <w:rPr>
          <w:rFonts w:ascii="Times New Roman" w:eastAsia="TimesNewRomanPSMT" w:hAnsi="Times New Roman" w:cs="Times New Roman"/>
          <w:color w:val="000000" w:themeColor="text1"/>
          <w:sz w:val="24"/>
          <w:szCs w:val="24"/>
        </w:rPr>
        <w:t>1990. The Physiological and Biochemical Basis for Feeding Pigs and Poultry in the Tropic. Livestock Research for Rural Development.</w:t>
      </w:r>
      <w:r>
        <w:rPr>
          <w:rFonts w:ascii="Times New Roman" w:eastAsia="TimesNewRomanPSMT" w:hAnsi="Times New Roman" w:cs="Times New Roman"/>
          <w:color w:val="000000" w:themeColor="text1"/>
          <w:sz w:val="24"/>
          <w:szCs w:val="24"/>
        </w:rPr>
        <w:t xml:space="preserve"> 2</w:t>
      </w:r>
      <w:r w:rsidR="00A125FA">
        <w:rPr>
          <w:rFonts w:ascii="Times New Roman" w:eastAsia="TimesNewRomanPSMT" w:hAnsi="Times New Roman" w:cs="Times New Roman"/>
          <w:color w:val="000000" w:themeColor="text1"/>
          <w:sz w:val="24"/>
          <w:szCs w:val="24"/>
        </w:rPr>
        <w:t>(2).</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McDowell L. 1989. Vitamins in Animal Nutrition Comparative Aspects to Human Nutrition. Academic Press, Iowa, USA.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 McKee J, Harrison P and Riskowski G. 1997. Effects of supplemental ascorbic acid on the energy conversion of broiler chicks during heat stress and feed withdrawal.  </w:t>
      </w:r>
      <w:r w:rsidRPr="002846F7">
        <w:rPr>
          <w:rFonts w:ascii="Times New Roman" w:hAnsi="Times New Roman" w:cs="Times New Roman"/>
          <w:iCs/>
          <w:color w:val="000000" w:themeColor="text1"/>
          <w:sz w:val="24"/>
          <w:szCs w:val="24"/>
        </w:rPr>
        <w:t xml:space="preserve">Poultry  Science. </w:t>
      </w:r>
      <w:r w:rsidRPr="002846F7">
        <w:rPr>
          <w:rFonts w:ascii="Times New Roman" w:hAnsi="Times New Roman" w:cs="Times New Roman"/>
          <w:bCs/>
          <w:color w:val="000000" w:themeColor="text1"/>
          <w:sz w:val="24"/>
          <w:szCs w:val="24"/>
        </w:rPr>
        <w:t>76:</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1278-1286.</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lastRenderedPageBreak/>
        <w:t>Meade GP and Chem JCP. 1977. Cane Sugar hand book, 10</w:t>
      </w:r>
      <w:r w:rsidRPr="00BD1F73">
        <w:rPr>
          <w:rFonts w:ascii="Times New Roman" w:eastAsia="TimesNewRomanPSMT" w:hAnsi="Times New Roman" w:cs="Times New Roman"/>
          <w:color w:val="000000" w:themeColor="text1"/>
          <w:sz w:val="24"/>
          <w:szCs w:val="24"/>
          <w:vertAlign w:val="superscript"/>
        </w:rPr>
        <w:t>th</w:t>
      </w:r>
      <w:r>
        <w:rPr>
          <w:rFonts w:ascii="Times New Roman" w:eastAsia="TimesNewRomanPSMT" w:hAnsi="Times New Roman" w:cs="Times New Roman"/>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Ed, Wiley, N.Y.</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Meyer DJ, Harvey JW. 1998. Veterinary Laboratory Medicine. Interpretation and Diagnosis. 2nd edition. W. B. Saunders Company. Philadelphia, London, Toronto, Montreal, Sydney, Tokyo. pp. 157-187.</w:t>
      </w:r>
    </w:p>
    <w:p w:rsidR="00BF4FD0" w:rsidRPr="002846F7" w:rsidRDefault="00BF4FD0" w:rsidP="00BF4FD0">
      <w:pPr>
        <w:autoSpaceDE w:val="0"/>
        <w:autoSpaceDN w:val="0"/>
        <w:adjustRightInd w:val="0"/>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Mroz Z, Jongbloed AW, Partanen K, Vreman K, Van diepen M, Kemme PA and Kogut J. 1997. The effect of dietary buffering capacity and organic acid supplementation (formic, fumaric, n-butyric acid) on digestibility of nutrients (protein, amino acids, energy and excreta production) in growing pigs. Report ID-DLO no 97. 014. pp 20-21.</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Mroz Z. 2005. Organic acids as potential alternatives to antibiotic growth promoters for pigs. Advances in Pork Production. 16: 169.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Ndelekwute EK, Okereke CO, Unah UI, Assam E, Dand konkwo AC. 2015. Livestock unit. National Root crops Research Institute, Umidike, Nigeria.</w:t>
      </w:r>
    </w:p>
    <w:p w:rsidR="00BF4FD0" w:rsidRPr="002846F7" w:rsidRDefault="00BF4FD0" w:rsidP="00BF4FD0">
      <w:pPr>
        <w:autoSpaceDE w:val="0"/>
        <w:autoSpaceDN w:val="0"/>
        <w:adjustRightInd w:val="0"/>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Ojano-Dirain CP, Waldroup PW. 2002. Protein and amino acid needs of broilers in warm weather: A review. International Journal of Poultry Science. 1(4): 40-46.</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Olbrich H. 1963. Molasses in: principles of sugar technology, vol. 111. Elsevier Publishing Company. N.Y.</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Perez R and Preston TR. 1970. Final and high test molasses for broilers Cuban Agricultural Science. 4: 111.</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Perez R. 1968. Different Levels of high test and final molasses for layers. Cuban Journal Agricultural Science. 2: 269.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Pica-Ciamarra U and Dhawan M. 2010.</w:t>
      </w:r>
      <w:bookmarkStart w:id="11" w:name="83113_an"/>
      <w:bookmarkEnd w:id="11"/>
      <w:r w:rsidRPr="002846F7">
        <w:rPr>
          <w:rFonts w:ascii="Times New Roman" w:hAnsi="Times New Roman" w:cs="Times New Roman"/>
          <w:color w:val="000000" w:themeColor="text1"/>
          <w:sz w:val="24"/>
          <w:szCs w:val="24"/>
          <w:shd w:val="clear" w:color="auto" w:fill="FFFFFF"/>
        </w:rPr>
        <w:t xml:space="preserve"> Small-scale poultry farming and poverty reduction in South Asia: From good practices to good policies in Bangladesh, Bhutan an</w:t>
      </w:r>
      <w:r>
        <w:rPr>
          <w:rFonts w:ascii="Times New Roman" w:hAnsi="Times New Roman" w:cs="Times New Roman"/>
          <w:color w:val="000000" w:themeColor="text1"/>
          <w:sz w:val="24"/>
          <w:szCs w:val="24"/>
          <w:shd w:val="clear" w:color="auto" w:fill="FFFFFF"/>
        </w:rPr>
        <w:t xml:space="preserve">d India. South Asia Pro </w:t>
      </w:r>
      <w:r w:rsidRPr="002846F7">
        <w:rPr>
          <w:rFonts w:ascii="Times New Roman" w:hAnsi="Times New Roman" w:cs="Times New Roman"/>
          <w:color w:val="000000" w:themeColor="text1"/>
          <w:sz w:val="24"/>
          <w:szCs w:val="24"/>
          <w:shd w:val="clear" w:color="auto" w:fill="FFFFFF"/>
        </w:rPr>
        <w:t>Poor Livestock Policy Programme, India: 1-26.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Pisoschi AM, Pop A, Negulescu GP and Pisoschi A. 2011. Determination of ascorbic acid content of some fruit juices and wine by voltammetry performed at pt and carbon paste electrodes. </w:t>
      </w:r>
      <w:r w:rsidRPr="002846F7">
        <w:rPr>
          <w:rFonts w:ascii="Times New Roman" w:hAnsi="Times New Roman" w:cs="Times New Roman"/>
          <w:iCs/>
          <w:color w:val="000000" w:themeColor="text1"/>
          <w:sz w:val="24"/>
          <w:szCs w:val="24"/>
        </w:rPr>
        <w:t xml:space="preserve">Molecules. </w:t>
      </w:r>
      <w:r w:rsidRPr="00AA2968">
        <w:rPr>
          <w:rFonts w:ascii="Times New Roman" w:hAnsi="Times New Roman" w:cs="Times New Roman"/>
          <w:bCs/>
          <w:color w:val="000000" w:themeColor="text1"/>
          <w:sz w:val="24"/>
          <w:szCs w:val="24"/>
        </w:rPr>
        <w:t>16(2):</w:t>
      </w:r>
      <w:r w:rsidRPr="00AA2968">
        <w:rPr>
          <w:rFonts w:ascii="Times New Roman" w:hAnsi="Times New Roman" w:cs="Times New Roman"/>
          <w:color w:val="000000" w:themeColor="text1"/>
          <w:sz w:val="24"/>
          <w:szCs w:val="24"/>
        </w:rPr>
        <w:t>1349-1365.</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lastRenderedPageBreak/>
        <w:t>Prabakaran R. 2003. </w:t>
      </w:r>
      <w:bookmarkStart w:id="12" w:name="85525_an"/>
      <w:bookmarkEnd w:id="12"/>
      <w:r w:rsidRPr="002846F7">
        <w:rPr>
          <w:rFonts w:ascii="Times New Roman" w:hAnsi="Times New Roman" w:cs="Times New Roman"/>
          <w:color w:val="000000" w:themeColor="text1"/>
          <w:sz w:val="24"/>
          <w:szCs w:val="24"/>
          <w:shd w:val="clear" w:color="auto" w:fill="FFFFFF"/>
        </w:rPr>
        <w:t>Good practices in planning and management of integrated commercial poultry production in South Asia. FAO Animal Production and Health Paper 159, Food and Agriculture Organization of the United Nations, Rome, Italy.</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Preston TR and Leng RA. 1987. Matching ruminant production system with available resource in the tropics and sub tropics.</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Preston TR and Willis MB. 1974. Intensive beef production 2</w:t>
      </w:r>
      <w:r w:rsidRPr="00BD1F73">
        <w:rPr>
          <w:rFonts w:ascii="Times New Roman" w:eastAsia="TimesNewRomanPSMT" w:hAnsi="Times New Roman" w:cs="Times New Roman"/>
          <w:color w:val="000000" w:themeColor="text1"/>
          <w:sz w:val="24"/>
          <w:szCs w:val="24"/>
          <w:vertAlign w:val="superscript"/>
        </w:rPr>
        <w:t>nd</w:t>
      </w:r>
      <w:r>
        <w:rPr>
          <w:rFonts w:ascii="Times New Roman" w:eastAsia="TimesNewRomanPSMT" w:hAnsi="Times New Roman" w:cs="Times New Roman"/>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edition. Programer press, Landon.</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Preston TR. 1986. Molasses as animal feed: A review in Sugar cane as feed proceeding, FAO expert consultation held santes Domingo, Dominican Republic edited by Son Soucy, R, Arts, G. and preston, T.R. FAO. Anim</w:t>
      </w:r>
      <w:r>
        <w:rPr>
          <w:rFonts w:ascii="Times New Roman" w:eastAsia="TimesNewRomanPSMT" w:hAnsi="Times New Roman" w:cs="Times New Roman"/>
          <w:color w:val="000000" w:themeColor="text1"/>
          <w:sz w:val="24"/>
          <w:szCs w:val="24"/>
        </w:rPr>
        <w:t>al</w:t>
      </w:r>
      <w:r w:rsidRPr="002846F7">
        <w:rPr>
          <w:rFonts w:ascii="Times New Roman" w:eastAsia="TimesNewRomanPSMT" w:hAnsi="Times New Roman" w:cs="Times New Roman"/>
          <w:color w:val="000000" w:themeColor="text1"/>
          <w:sz w:val="24"/>
          <w:szCs w:val="24"/>
        </w:rPr>
        <w:t xml:space="preserve"> prod</w:t>
      </w:r>
      <w:r>
        <w:rPr>
          <w:rFonts w:ascii="Times New Roman" w:eastAsia="TimesNewRomanPSMT" w:hAnsi="Times New Roman" w:cs="Times New Roman"/>
          <w:color w:val="000000" w:themeColor="text1"/>
          <w:sz w:val="24"/>
          <w:szCs w:val="24"/>
        </w:rPr>
        <w:t>uction and Health S</w:t>
      </w:r>
      <w:r w:rsidRPr="002846F7">
        <w:rPr>
          <w:rFonts w:ascii="Times New Roman" w:eastAsia="TimesNewRomanPSMT" w:hAnsi="Times New Roman" w:cs="Times New Roman"/>
          <w:color w:val="000000" w:themeColor="text1"/>
          <w:sz w:val="24"/>
          <w:szCs w:val="24"/>
        </w:rPr>
        <w:t>eries, 72, Rome, Italy.</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Prior RL. 2003. Fruit and vegetables in the prevention of cellular oxidative damage. American Journal of Clinical  Nutrition. 78: 570S-578S.</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Rahman H</w:t>
      </w:r>
      <w:r>
        <w:rPr>
          <w:rFonts w:ascii="Times New Roman" w:hAnsi="Times New Roman" w:cs="Times New Roman"/>
          <w:color w:val="000000" w:themeColor="text1"/>
          <w:sz w:val="24"/>
          <w:szCs w:val="24"/>
        </w:rPr>
        <w:t>EA</w:t>
      </w:r>
      <w:r w:rsidRPr="002846F7">
        <w:rPr>
          <w:rFonts w:ascii="Times New Roman" w:hAnsi="Times New Roman" w:cs="Times New Roman"/>
          <w:color w:val="000000" w:themeColor="text1"/>
          <w:sz w:val="24"/>
          <w:szCs w:val="24"/>
        </w:rPr>
        <w:t>. 1984. The effect of various levels of molasses and vegetable oil (Sesame) on performance and carcass characteristics of Broilers chicks</w:t>
      </w:r>
      <w:r>
        <w:rPr>
          <w:rFonts w:ascii="Times New Roman" w:hAnsi="Times New Roman" w:cs="Times New Roman"/>
          <w:color w:val="000000" w:themeColor="text1"/>
          <w:sz w:val="24"/>
          <w:szCs w:val="24"/>
        </w:rPr>
        <w:t>.</w:t>
      </w:r>
      <w:r w:rsidRPr="002846F7">
        <w:rPr>
          <w:rFonts w:ascii="Times New Roman" w:hAnsi="Times New Roman" w:cs="Times New Roman"/>
          <w:color w:val="000000" w:themeColor="text1"/>
          <w:sz w:val="24"/>
          <w:szCs w:val="24"/>
        </w:rPr>
        <w:t xml:space="preserve"> M.Sc. Thesis of Agriculture, Faculty of Agriculture University of Khartoum.</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Rahmani HR, Speer W and Modirsanei M. 2005. The effect of intestinal pH on broiler performance and immunity. Proceedings of the 15th European Symposium on poultry nutrition, Balatonfured, Netherlands: World's Poultry Science Association (WPSA), Hungary (25-29 September): 338-340.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shd w:val="clear" w:color="auto" w:fill="FFFFFF"/>
        </w:rPr>
      </w:pPr>
      <w:r w:rsidRPr="002846F7">
        <w:rPr>
          <w:rFonts w:ascii="Times New Roman" w:hAnsi="Times New Roman" w:cs="Times New Roman"/>
          <w:color w:val="000000" w:themeColor="text1"/>
          <w:sz w:val="24"/>
          <w:szCs w:val="24"/>
          <w:shd w:val="clear" w:color="auto" w:fill="FFFFFF"/>
        </w:rPr>
        <w:t xml:space="preserve">Raihan S and Mahmud N. 2008. Trade and poverty linkages: A case study of the poultry industry in Bangladesh. Cuts Citee Working Paper No. 6.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Rashidi AA, Gofrani, Lvari Y, Khatibjoo A and Vakili R. 2010. Effects of dietary fat, vitamin E and zinc on immune response and blood parameters of broiler reared under heat stress. Research Journal of Poultry Sciences. 3(2): 32-38.</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Reddy JS, Yadav KR and Mandal AB. 1998. Performance of broilers fed molasses through mash or drinking water. Indian Journal of Poultry Science. 33(1): 31-35.</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lastRenderedPageBreak/>
        <w:t>Ricci HR, Paulhe LA, Toranzos MR and Poplizio ER. 1980. Sugar cane molasses in finishing diets for broilers, Miselanca, Universidad Nacional de Tucuman Facultad de Agronomia Y Zootecnia. 78: 15.</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Rodriguez  J, Fernandez P and de la Rosa G. 1980. Contenido de humedad las hences de aves alimentadas con micl final de cana Rev. Cobana Cienc Avic. 7: 27.</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Rosenberg MM and Palafox AL. 1956a. Response of growing and mature pullets to continuous feeding of cane final molasses. Poultry science. 35: 292-303.</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Rosenberg MM and Palafox AL. 1956b. Effect of certain cations in cane final molasses on fecal moisture of chicks. Poultry Science. 35: 682.</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Ross  E. 1960. Storage of mixed feed, containing cane final molasses, Effect on Chick growth and feed utilization. Poultry Science. 39:4 pp 985.</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Rossenberg MM. 1955. Response of chicks to grade concentration of cane final molasses. Poultry science. 34: 113-140.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Sadagopan VR, Base S and Pal KK. 1971. Studies on determination of optimum metabolizable energy: protein ratio of poultry ration for growth and feed efficiency in white leghorn birds- Indian vet. Flour 48. (6) 614 – 624.</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Sahin K, Kucuk O, Sahin N and Sari M. 2002. Effects of vitamin C and vitamin E on lipid peroxidation status, some serum hormone, metabolite, and mineral concentrations of Japanese quails reared under heat stress (34°C). International Journal for Vitamin and Nutrition Research. 72: 91-100.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Sahin K, Sahin N and Kucuk O. 2003. Effects of chromium and ascorbic acid supplementation on growth, carcass traits, serum metabolites, and antioxidant status of broiler chickens reared at a high ambient temperature (32˚C). Nutrition Research. 23(2): 225- 238.</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Sahin K, Sahin N and Yaralıoglu S. 2002. Effects of vitamin C and vitamin E on lipid peroxidation, blood serum metabolites and mineral concentrations of laying hens reared at high ambient temperature. </w:t>
      </w:r>
      <w:r w:rsidRPr="002846F7">
        <w:rPr>
          <w:rFonts w:ascii="Times New Roman" w:hAnsi="Times New Roman" w:cs="Times New Roman"/>
          <w:iCs/>
          <w:color w:val="000000" w:themeColor="text1"/>
          <w:sz w:val="24"/>
          <w:szCs w:val="24"/>
        </w:rPr>
        <w:t xml:space="preserve">Biological Trace Element Research. </w:t>
      </w:r>
      <w:r w:rsidRPr="002846F7">
        <w:rPr>
          <w:rFonts w:ascii="Times New Roman" w:hAnsi="Times New Roman" w:cs="Times New Roman"/>
          <w:bCs/>
          <w:color w:val="000000" w:themeColor="text1"/>
          <w:sz w:val="24"/>
          <w:szCs w:val="24"/>
        </w:rPr>
        <w:t>85(1)</w:t>
      </w:r>
      <w:r w:rsidRPr="002846F7">
        <w:rPr>
          <w:rFonts w:ascii="Times New Roman" w:hAnsi="Times New Roman" w:cs="Times New Roman"/>
          <w:b/>
          <w:bCs/>
          <w:color w:val="000000" w:themeColor="text1"/>
          <w:sz w:val="24"/>
          <w:szCs w:val="24"/>
        </w:rPr>
        <w:t xml:space="preserve">: </w:t>
      </w:r>
      <w:r w:rsidRPr="002846F7">
        <w:rPr>
          <w:rFonts w:ascii="Times New Roman" w:hAnsi="Times New Roman" w:cs="Times New Roman"/>
          <w:color w:val="000000" w:themeColor="text1"/>
          <w:sz w:val="24"/>
          <w:szCs w:val="24"/>
        </w:rPr>
        <w:t>35-45.</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lastRenderedPageBreak/>
        <w:t>Satava M, Avila HA, Balaha J and Mudrink Z. 1981. The use of cane molasses in the fattening of chickens. Agricultura Tropica et subtropical. 14: 89- 117.</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Say R and Ralph R.1987. Manual of poultry production in the tropics.</w:t>
      </w:r>
    </w:p>
    <w:p w:rsidR="007754D6" w:rsidRDefault="007754D6" w:rsidP="00BF4FD0">
      <w:pPr>
        <w:spacing w:before="180" w:after="180" w:line="336" w:lineRule="auto"/>
        <w:ind w:left="720" w:hanging="720"/>
        <w:jc w:val="both"/>
        <w:rPr>
          <w:rFonts w:ascii="Times New Roman" w:eastAsia="TimesNewRomanPSMT" w:hAnsi="Times New Roman" w:cs="Times New Roman"/>
          <w:color w:val="000000" w:themeColor="text1"/>
          <w:sz w:val="24"/>
          <w:szCs w:val="24"/>
        </w:rPr>
      </w:pPr>
      <w:r w:rsidRPr="007754D6">
        <w:rPr>
          <w:rFonts w:ascii="Times New Roman" w:eastAsia="TimesNewRomanPSMT" w:hAnsi="Times New Roman" w:cs="Times New Roman"/>
          <w:color w:val="000000" w:themeColor="text1"/>
          <w:sz w:val="24"/>
          <w:szCs w:val="24"/>
        </w:rPr>
        <w:t>Scott</w:t>
      </w:r>
      <w:r>
        <w:rPr>
          <w:rFonts w:ascii="Times New Roman" w:eastAsia="TimesNewRomanPSMT" w:hAnsi="Times New Roman" w:cs="Times New Roman"/>
          <w:color w:val="000000" w:themeColor="text1"/>
          <w:sz w:val="24"/>
          <w:szCs w:val="24"/>
        </w:rPr>
        <w:t xml:space="preserve"> </w:t>
      </w:r>
      <w:r w:rsidRPr="007754D6">
        <w:rPr>
          <w:rFonts w:ascii="Times New Roman" w:eastAsia="TimesNewRomanPSMT" w:hAnsi="Times New Roman" w:cs="Times New Roman"/>
          <w:color w:val="000000" w:themeColor="text1"/>
          <w:sz w:val="24"/>
          <w:szCs w:val="24"/>
        </w:rPr>
        <w:t>ML</w:t>
      </w:r>
      <w:r>
        <w:rPr>
          <w:rFonts w:ascii="Times New Roman" w:eastAsia="TimesNewRomanPSMT" w:hAnsi="Times New Roman" w:cs="Times New Roman"/>
          <w:color w:val="000000" w:themeColor="text1"/>
          <w:sz w:val="24"/>
          <w:szCs w:val="24"/>
        </w:rPr>
        <w:t>,</w:t>
      </w:r>
      <w:r w:rsidRPr="007754D6">
        <w:rPr>
          <w:rFonts w:ascii="Times New Roman" w:eastAsia="TimesNewRomanPSMT" w:hAnsi="Times New Roman" w:cs="Times New Roman"/>
          <w:color w:val="000000" w:themeColor="text1"/>
          <w:sz w:val="24"/>
          <w:szCs w:val="24"/>
        </w:rPr>
        <w:t xml:space="preserve"> Nesheim M</w:t>
      </w:r>
      <w:r>
        <w:rPr>
          <w:rFonts w:ascii="Times New Roman" w:eastAsia="TimesNewRomanPSMT" w:hAnsi="Times New Roman" w:cs="Times New Roman"/>
          <w:color w:val="000000" w:themeColor="text1"/>
          <w:sz w:val="24"/>
          <w:szCs w:val="24"/>
        </w:rPr>
        <w:t>C and Young</w:t>
      </w:r>
      <w:r w:rsidRPr="007754D6">
        <w:rPr>
          <w:rFonts w:ascii="Times New Roman" w:eastAsia="TimesNewRomanPSMT" w:hAnsi="Times New Roman" w:cs="Times New Roman"/>
          <w:color w:val="000000" w:themeColor="text1"/>
          <w:sz w:val="24"/>
          <w:szCs w:val="24"/>
        </w:rPr>
        <w:t xml:space="preserve"> RJ</w:t>
      </w:r>
      <w:r>
        <w:rPr>
          <w:rFonts w:ascii="Times New Roman" w:eastAsia="TimesNewRomanPSMT" w:hAnsi="Times New Roman" w:cs="Times New Roman"/>
          <w:color w:val="000000" w:themeColor="text1"/>
          <w:sz w:val="24"/>
          <w:szCs w:val="24"/>
        </w:rPr>
        <w:t xml:space="preserve">. </w:t>
      </w:r>
      <w:r w:rsidRPr="007754D6">
        <w:rPr>
          <w:rFonts w:ascii="Times New Roman" w:eastAsia="TimesNewRomanPSMT" w:hAnsi="Times New Roman" w:cs="Times New Roman"/>
          <w:color w:val="000000" w:themeColor="text1"/>
          <w:sz w:val="24"/>
          <w:szCs w:val="24"/>
        </w:rPr>
        <w:t>1982. Nutrition of chicken. 3</w:t>
      </w:r>
      <w:r w:rsidRPr="007754D6">
        <w:rPr>
          <w:rFonts w:ascii="Times New Roman" w:eastAsia="TimesNewRomanPSMT" w:hAnsi="Times New Roman" w:cs="Times New Roman"/>
          <w:color w:val="000000" w:themeColor="text1"/>
          <w:sz w:val="24"/>
          <w:szCs w:val="24"/>
          <w:vertAlign w:val="superscript"/>
        </w:rPr>
        <w:t>rd</w:t>
      </w:r>
      <w:r>
        <w:rPr>
          <w:rFonts w:ascii="Times New Roman" w:eastAsia="TimesNewRomanPSMT" w:hAnsi="Times New Roman" w:cs="Times New Roman"/>
          <w:color w:val="000000" w:themeColor="text1"/>
          <w:sz w:val="24"/>
          <w:szCs w:val="24"/>
        </w:rPr>
        <w:t xml:space="preserve"> ed. Scott M</w:t>
      </w:r>
      <w:r w:rsidRPr="007754D6">
        <w:rPr>
          <w:rFonts w:ascii="Times New Roman" w:eastAsia="TimesNewRomanPSMT" w:hAnsi="Times New Roman" w:cs="Times New Roman"/>
          <w:color w:val="000000" w:themeColor="text1"/>
          <w:sz w:val="24"/>
          <w:szCs w:val="24"/>
        </w:rPr>
        <w:t xml:space="preserve">L and Associates, I thaca, New York. </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Sharma VV and Paliwal PC. 1973. Evaluation of Cane Final Molasses in Layer rations. Indian .Journal of Animal Science. 43: 325- 329.</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 xml:space="preserve">Shen-HuiFang, Han-ChuiWang and Du-BingWang. 2005. Effects of citric acid on production performance of Three Yellow chicken. China Poultry. 27(16): 14-15. </w:t>
      </w:r>
    </w:p>
    <w:p w:rsidR="00BF4FD0" w:rsidRPr="002846F7" w:rsidRDefault="00DC69E8" w:rsidP="00BF4FD0">
      <w:pPr>
        <w:spacing w:before="180" w:after="180" w:line="336"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Siegel</w:t>
      </w:r>
      <w:r w:rsidR="00BF4FD0" w:rsidRPr="002846F7">
        <w:rPr>
          <w:rFonts w:ascii="Times New Roman" w:hAnsi="Times New Roman" w:cs="Times New Roman"/>
          <w:color w:val="000000" w:themeColor="text1"/>
          <w:sz w:val="24"/>
          <w:szCs w:val="24"/>
        </w:rPr>
        <w:t xml:space="preserve"> H</w:t>
      </w:r>
      <w:r>
        <w:rPr>
          <w:rFonts w:ascii="Times New Roman" w:hAnsi="Times New Roman" w:cs="Times New Roman"/>
          <w:color w:val="000000" w:themeColor="text1"/>
          <w:sz w:val="24"/>
          <w:szCs w:val="24"/>
        </w:rPr>
        <w:t xml:space="preserve">S. </w:t>
      </w:r>
      <w:r w:rsidR="00BF4FD0" w:rsidRPr="002846F7">
        <w:rPr>
          <w:rFonts w:ascii="Times New Roman" w:hAnsi="Times New Roman" w:cs="Times New Roman"/>
          <w:color w:val="000000" w:themeColor="text1"/>
          <w:sz w:val="24"/>
          <w:szCs w:val="24"/>
        </w:rPr>
        <w:t xml:space="preserve">1995. Stress, strains and resistance. </w:t>
      </w:r>
      <w:r w:rsidR="00BF4FD0" w:rsidRPr="002846F7">
        <w:rPr>
          <w:rFonts w:ascii="Times New Roman" w:hAnsi="Times New Roman" w:cs="Times New Roman"/>
          <w:iCs/>
          <w:color w:val="000000" w:themeColor="text1"/>
          <w:sz w:val="24"/>
          <w:szCs w:val="24"/>
        </w:rPr>
        <w:t xml:space="preserve">British. Poultry Science. </w:t>
      </w:r>
      <w:r w:rsidR="00BF4FD0" w:rsidRPr="002846F7">
        <w:rPr>
          <w:rFonts w:ascii="Times New Roman" w:hAnsi="Times New Roman" w:cs="Times New Roman"/>
          <w:bCs/>
          <w:color w:val="000000" w:themeColor="text1"/>
          <w:sz w:val="24"/>
          <w:szCs w:val="24"/>
        </w:rPr>
        <w:t>36(1)</w:t>
      </w:r>
      <w:r w:rsidR="00BF4FD0" w:rsidRPr="002846F7">
        <w:rPr>
          <w:rFonts w:ascii="Times New Roman" w:hAnsi="Times New Roman" w:cs="Times New Roman"/>
          <w:b/>
          <w:bCs/>
          <w:color w:val="000000" w:themeColor="text1"/>
          <w:sz w:val="24"/>
          <w:szCs w:val="24"/>
        </w:rPr>
        <w:t xml:space="preserve">: </w:t>
      </w:r>
      <w:r w:rsidR="00BF4FD0" w:rsidRPr="002846F7">
        <w:rPr>
          <w:rFonts w:ascii="Times New Roman" w:hAnsi="Times New Roman" w:cs="Times New Roman"/>
          <w:color w:val="000000" w:themeColor="text1"/>
          <w:sz w:val="24"/>
          <w:szCs w:val="24"/>
        </w:rPr>
        <w:t>3-22.</w:t>
      </w:r>
    </w:p>
    <w:p w:rsidR="00BF4FD0" w:rsidRPr="002846F7" w:rsidRDefault="00BF4FD0" w:rsidP="00BF4FD0">
      <w:pPr>
        <w:autoSpaceDE w:val="0"/>
        <w:autoSpaceDN w:val="0"/>
        <w:adjustRightInd w:val="0"/>
        <w:spacing w:before="180" w:after="180" w:line="336" w:lineRule="auto"/>
        <w:ind w:left="720" w:hanging="720"/>
        <w:jc w:val="both"/>
        <w:rPr>
          <w:rFonts w:ascii="Times New Roman" w:eastAsia="TimesNewRomanPSMT" w:hAnsi="Times New Roman" w:cs="Times New Roman"/>
          <w:color w:val="000000" w:themeColor="text1"/>
          <w:sz w:val="24"/>
          <w:szCs w:val="24"/>
        </w:rPr>
      </w:pPr>
      <w:r w:rsidRPr="002846F7">
        <w:rPr>
          <w:rFonts w:ascii="Times New Roman" w:eastAsia="TimesNewRomanPSMT" w:hAnsi="Times New Roman" w:cs="Times New Roman"/>
          <w:color w:val="000000" w:themeColor="text1"/>
          <w:sz w:val="24"/>
          <w:szCs w:val="24"/>
        </w:rPr>
        <w:t>Smith</w:t>
      </w:r>
      <w:r w:rsidR="00460F06">
        <w:rPr>
          <w:rFonts w:ascii="Times New Roman" w:eastAsia="TimesNewRomanPSMT" w:hAnsi="Times New Roman" w:cs="Times New Roman"/>
          <w:color w:val="000000" w:themeColor="text1"/>
          <w:sz w:val="24"/>
          <w:szCs w:val="24"/>
        </w:rPr>
        <w:t>.</w:t>
      </w:r>
      <w:r>
        <w:rPr>
          <w:rFonts w:ascii="Times New Roman" w:eastAsia="TimesNewRomanPSMT" w:hAnsi="Times New Roman" w:cs="Times New Roman"/>
          <w:color w:val="000000" w:themeColor="text1"/>
          <w:sz w:val="24"/>
          <w:szCs w:val="24"/>
        </w:rPr>
        <w:t xml:space="preserve"> AJ</w:t>
      </w:r>
      <w:r w:rsidR="00DC69E8">
        <w:rPr>
          <w:rFonts w:ascii="Times New Roman" w:eastAsia="TimesNewRomanPSMT" w:hAnsi="Times New Roman" w:cs="Times New Roman"/>
          <w:color w:val="000000" w:themeColor="text1"/>
          <w:sz w:val="24"/>
          <w:szCs w:val="24"/>
        </w:rPr>
        <w:t xml:space="preserve"> </w:t>
      </w:r>
      <w:r w:rsidRPr="002846F7">
        <w:rPr>
          <w:rFonts w:ascii="Times New Roman" w:eastAsia="TimesNewRomanPSMT" w:hAnsi="Times New Roman" w:cs="Times New Roman"/>
          <w:color w:val="000000" w:themeColor="text1"/>
          <w:sz w:val="24"/>
          <w:szCs w:val="24"/>
        </w:rPr>
        <w:t>1990. The Tropical Agriculturalist. Macmillan Publisher London.</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Stipkovits L, Csiba E, Laber G and Bruch DGS. 1992. Simultaneous treatment of chickens with salinomycin and tiamutin in feed. Avian Disease. 36(1): 11-16.</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Tatli, Seven P, Yilmaz S, Seven I, Cerci IH, Azman MA and Yilmaz M. 2009. Effect of propolis on selected blood indicators and antioxidant enzyme activities in broilers under heat stress. Acta Veterinaria BR.No. 78: 75-83.</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Thompson JL and Hinton M. 1997. Antibacterial activity of formic and propionic acids in the diet of hens on salmonellas in the crop. British Poultry Science. 38(1): 59-65.</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Tolba AAH. 2010. Reduction of broiler intestinal pathogenic micro-flora under normal or stressed condition. Egyptian Journal of Poultry Science. 30(1): 249-270.</w:t>
      </w:r>
    </w:p>
    <w:p w:rsidR="00BF4FD0" w:rsidRPr="002846F7" w:rsidRDefault="00BF4FD0" w:rsidP="00BF4FD0">
      <w:pPr>
        <w:spacing w:before="180" w:after="180" w:line="336" w:lineRule="auto"/>
        <w:ind w:left="720" w:hanging="720"/>
        <w:jc w:val="both"/>
        <w:rPr>
          <w:rFonts w:ascii="Times New Roman" w:hAnsi="Times New Roman" w:cs="Times New Roman"/>
          <w:color w:val="000000" w:themeColor="text1"/>
          <w:sz w:val="24"/>
          <w:szCs w:val="24"/>
        </w:rPr>
      </w:pPr>
      <w:r w:rsidRPr="002846F7">
        <w:rPr>
          <w:rFonts w:ascii="Times New Roman" w:hAnsi="Times New Roman" w:cs="Times New Roman"/>
          <w:color w:val="000000" w:themeColor="text1"/>
          <w:sz w:val="24"/>
          <w:szCs w:val="24"/>
        </w:rPr>
        <w:t>Vargas-Rodriguez L, Herrera-Haro J, Morales-Barrera E, Suarez-Oporta ME, Gonzater-Alcorta M and Garcia-Bajalil C. 2002. Citric acid and microbial phytase relative to production performance and phosphorus, calcium and nitrogen excretion in laying hens.</w:t>
      </w:r>
      <w:r w:rsidRPr="002846F7">
        <w:rPr>
          <w:rFonts w:ascii="Times New Roman" w:hAnsi="Times New Roman" w:cs="Times New Roman"/>
          <w:color w:val="000000" w:themeColor="text1"/>
        </w:rPr>
        <w:t xml:space="preserve"> </w:t>
      </w:r>
      <w:r w:rsidR="00642C2D">
        <w:rPr>
          <w:rFonts w:ascii="Times New Roman" w:hAnsi="Times New Roman" w:cs="Times New Roman"/>
          <w:color w:val="000000" w:themeColor="text1"/>
          <w:sz w:val="24"/>
          <w:szCs w:val="24"/>
        </w:rPr>
        <w:t>Food and Nutrition Sciences.</w:t>
      </w:r>
      <w:r w:rsidRPr="002846F7">
        <w:rPr>
          <w:rFonts w:ascii="Times New Roman" w:hAnsi="Times New Roman" w:cs="Times New Roman"/>
          <w:color w:val="000000" w:themeColor="text1"/>
          <w:sz w:val="24"/>
          <w:szCs w:val="24"/>
        </w:rPr>
        <w:t xml:space="preserve"> 7: 1364-1374.</w:t>
      </w:r>
    </w:p>
    <w:p w:rsidR="009775B9" w:rsidRPr="002846F7" w:rsidRDefault="009775B9" w:rsidP="009775B9">
      <w:pPr>
        <w:spacing w:after="0" w:line="240" w:lineRule="auto"/>
        <w:ind w:left="720" w:hanging="720"/>
        <w:jc w:val="both"/>
        <w:rPr>
          <w:rFonts w:ascii="Times New Roman" w:hAnsi="Times New Roman" w:cs="Times New Roman"/>
          <w:color w:val="000000" w:themeColor="text1"/>
          <w:sz w:val="24"/>
          <w:szCs w:val="24"/>
        </w:rPr>
      </w:pPr>
    </w:p>
    <w:p w:rsidR="00F53D73" w:rsidRPr="002846F7" w:rsidRDefault="00F53D73" w:rsidP="008E1CC3">
      <w:pPr>
        <w:spacing w:after="0" w:line="240" w:lineRule="auto"/>
        <w:ind w:left="720" w:hanging="720"/>
        <w:jc w:val="both"/>
        <w:rPr>
          <w:rFonts w:ascii="Times New Roman" w:hAnsi="Times New Roman" w:cs="Times New Roman"/>
          <w:color w:val="000000" w:themeColor="text1"/>
          <w:sz w:val="24"/>
          <w:szCs w:val="24"/>
        </w:rPr>
      </w:pPr>
    </w:p>
    <w:sectPr w:rsidR="00F53D73" w:rsidRPr="002846F7" w:rsidSect="001D4E97">
      <w:footerReference w:type="default" r:id="rId27"/>
      <w:pgSz w:w="12240" w:h="15840"/>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7C" w:rsidRDefault="008F4B7C" w:rsidP="007402B6">
      <w:pPr>
        <w:spacing w:after="0" w:line="240" w:lineRule="auto"/>
      </w:pPr>
      <w:r>
        <w:separator/>
      </w:r>
    </w:p>
  </w:endnote>
  <w:endnote w:type="continuationSeparator" w:id="0">
    <w:p w:rsidR="008F4B7C" w:rsidRDefault="008F4B7C" w:rsidP="00740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3953"/>
      <w:docPartObj>
        <w:docPartGallery w:val="Page Numbers (Bottom of Page)"/>
        <w:docPartUnique/>
      </w:docPartObj>
    </w:sdtPr>
    <w:sdtEndPr>
      <w:rPr>
        <w:color w:val="7F7F7F" w:themeColor="background1" w:themeShade="7F"/>
        <w:spacing w:val="60"/>
      </w:rPr>
    </w:sdtEndPr>
    <w:sdtContent>
      <w:p w:rsidR="00AD4880" w:rsidRDefault="00692D6F" w:rsidP="001D4E97">
        <w:pPr>
          <w:pStyle w:val="Footer"/>
          <w:pBdr>
            <w:top w:val="single" w:sz="4" w:space="1" w:color="D9D9D9" w:themeColor="background1" w:themeShade="D9"/>
          </w:pBdr>
          <w:jc w:val="right"/>
          <w:rPr>
            <w:b/>
          </w:rPr>
        </w:pPr>
        <w:fldSimple w:instr=" PAGE   \* MERGEFORMAT ">
          <w:r w:rsidR="00B93331" w:rsidRPr="00B93331">
            <w:rPr>
              <w:b/>
              <w:noProof/>
            </w:rPr>
            <w:t>X</w:t>
          </w:r>
        </w:fldSimple>
        <w:r w:rsidR="00AD4880">
          <w:rPr>
            <w:b/>
          </w:rPr>
          <w:t xml:space="preserve"> | </w:t>
        </w:r>
        <w:r w:rsidR="00AD4880">
          <w:rPr>
            <w:color w:val="7F7F7F" w:themeColor="background1" w:themeShade="7F"/>
            <w:spacing w:val="60"/>
          </w:rPr>
          <w:t>Page</w:t>
        </w:r>
      </w:p>
    </w:sdtContent>
  </w:sdt>
  <w:p w:rsidR="00AD4880" w:rsidRDefault="00AD4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80" w:rsidRDefault="00692D6F" w:rsidP="001D4E97">
    <w:pPr>
      <w:pStyle w:val="Footer"/>
      <w:pBdr>
        <w:top w:val="single" w:sz="4" w:space="1" w:color="D9D9D9" w:themeColor="background1" w:themeShade="D9"/>
      </w:pBdr>
      <w:jc w:val="right"/>
      <w:rPr>
        <w:b/>
      </w:rPr>
    </w:pPr>
    <w:fldSimple w:instr=" PAGE   \* MERGEFORMAT ">
      <w:r w:rsidR="00B93331" w:rsidRPr="00B93331">
        <w:rPr>
          <w:b/>
          <w:noProof/>
        </w:rPr>
        <w:t>36</w:t>
      </w:r>
    </w:fldSimple>
    <w:r w:rsidR="00AD4880">
      <w:rPr>
        <w:b/>
      </w:rPr>
      <w:t xml:space="preserve"> | </w:t>
    </w:r>
    <w:r w:rsidR="00AD4880">
      <w:rPr>
        <w:color w:val="7F7F7F" w:themeColor="background1" w:themeShade="7F"/>
        <w:spacing w:val="60"/>
      </w:rPr>
      <w:t>Page</w:t>
    </w:r>
  </w:p>
  <w:p w:rsidR="00AD4880" w:rsidRDefault="00AD4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7C" w:rsidRDefault="008F4B7C" w:rsidP="007402B6">
      <w:pPr>
        <w:spacing w:after="0" w:line="240" w:lineRule="auto"/>
      </w:pPr>
      <w:r>
        <w:separator/>
      </w:r>
    </w:p>
  </w:footnote>
  <w:footnote w:type="continuationSeparator" w:id="0">
    <w:p w:rsidR="008F4B7C" w:rsidRDefault="008F4B7C" w:rsidP="00740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B11"/>
    <w:multiLevelType w:val="multilevel"/>
    <w:tmpl w:val="6A02351C"/>
    <w:lvl w:ilvl="0">
      <w:start w:val="1"/>
      <w:numFmt w:val="decimal"/>
      <w:lvlText w:val="%1."/>
      <w:lvlJc w:val="left"/>
      <w:pPr>
        <w:ind w:left="51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870" w:hanging="720"/>
      </w:pPr>
      <w:rPr>
        <w:rFonts w:hint="default"/>
        <w:b/>
      </w:rPr>
    </w:lvl>
    <w:lvl w:ilvl="3">
      <w:start w:val="1"/>
      <w:numFmt w:val="decimal"/>
      <w:isLgl/>
      <w:lvlText w:val="%1.%2.%3.%4."/>
      <w:lvlJc w:val="left"/>
      <w:pPr>
        <w:ind w:left="870" w:hanging="720"/>
      </w:pPr>
      <w:rPr>
        <w:rFonts w:hint="default"/>
        <w:b/>
      </w:rPr>
    </w:lvl>
    <w:lvl w:ilvl="4">
      <w:start w:val="1"/>
      <w:numFmt w:val="decimal"/>
      <w:isLgl/>
      <w:lvlText w:val="%1.%2.%3.%4.%5."/>
      <w:lvlJc w:val="left"/>
      <w:pPr>
        <w:ind w:left="1230" w:hanging="1080"/>
      </w:pPr>
      <w:rPr>
        <w:rFonts w:hint="default"/>
        <w:b/>
      </w:rPr>
    </w:lvl>
    <w:lvl w:ilvl="5">
      <w:start w:val="1"/>
      <w:numFmt w:val="decimal"/>
      <w:isLgl/>
      <w:lvlText w:val="%1.%2.%3.%4.%5.%6."/>
      <w:lvlJc w:val="left"/>
      <w:pPr>
        <w:ind w:left="1230" w:hanging="1080"/>
      </w:pPr>
      <w:rPr>
        <w:rFonts w:hint="default"/>
        <w:b/>
      </w:rPr>
    </w:lvl>
    <w:lvl w:ilvl="6">
      <w:start w:val="1"/>
      <w:numFmt w:val="decimal"/>
      <w:isLgl/>
      <w:lvlText w:val="%1.%2.%3.%4.%5.%6.%7."/>
      <w:lvlJc w:val="left"/>
      <w:pPr>
        <w:ind w:left="1590" w:hanging="1440"/>
      </w:pPr>
      <w:rPr>
        <w:rFonts w:hint="default"/>
        <w:b/>
      </w:rPr>
    </w:lvl>
    <w:lvl w:ilvl="7">
      <w:start w:val="1"/>
      <w:numFmt w:val="decimal"/>
      <w:isLgl/>
      <w:lvlText w:val="%1.%2.%3.%4.%5.%6.%7.%8."/>
      <w:lvlJc w:val="left"/>
      <w:pPr>
        <w:ind w:left="1590" w:hanging="1440"/>
      </w:pPr>
      <w:rPr>
        <w:rFonts w:hint="default"/>
        <w:b/>
      </w:rPr>
    </w:lvl>
    <w:lvl w:ilvl="8">
      <w:start w:val="1"/>
      <w:numFmt w:val="decimal"/>
      <w:isLgl/>
      <w:lvlText w:val="%1.%2.%3.%4.%5.%6.%7.%8.%9."/>
      <w:lvlJc w:val="left"/>
      <w:pPr>
        <w:ind w:left="1950" w:hanging="1800"/>
      </w:pPr>
      <w:rPr>
        <w:rFonts w:hint="default"/>
        <w:b/>
      </w:rPr>
    </w:lvl>
  </w:abstractNum>
  <w:abstractNum w:abstractNumId="1">
    <w:nsid w:val="0BE61664"/>
    <w:multiLevelType w:val="multilevel"/>
    <w:tmpl w:val="6FE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3732B"/>
    <w:multiLevelType w:val="hybridMultilevel"/>
    <w:tmpl w:val="DA9E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A4EB9"/>
    <w:multiLevelType w:val="hybridMultilevel"/>
    <w:tmpl w:val="1E6C6B4E"/>
    <w:lvl w:ilvl="0" w:tplc="FA542C8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3AF90FF2"/>
    <w:multiLevelType w:val="multilevel"/>
    <w:tmpl w:val="EF24B7E4"/>
    <w:lvl w:ilvl="0">
      <w:start w:val="1"/>
      <w:numFmt w:val="decimal"/>
      <w:lvlText w:val="%1."/>
      <w:lvlJc w:val="left"/>
      <w:pPr>
        <w:ind w:left="510" w:hanging="360"/>
      </w:pPr>
      <w:rPr>
        <w:rFonts w:hint="default"/>
      </w:rPr>
    </w:lvl>
    <w:lvl w:ilvl="1">
      <w:start w:val="3"/>
      <w:numFmt w:val="decimal"/>
      <w:isLgl/>
      <w:lvlText w:val="%1.%2."/>
      <w:lvlJc w:val="left"/>
      <w:pPr>
        <w:ind w:left="510" w:hanging="360"/>
      </w:pPr>
      <w:rPr>
        <w:rFonts w:hint="default"/>
        <w:b/>
      </w:rPr>
    </w:lvl>
    <w:lvl w:ilvl="2">
      <w:start w:val="1"/>
      <w:numFmt w:val="decimal"/>
      <w:isLgl/>
      <w:lvlText w:val="%1.%2.%3."/>
      <w:lvlJc w:val="left"/>
      <w:pPr>
        <w:ind w:left="870" w:hanging="720"/>
      </w:pPr>
      <w:rPr>
        <w:rFonts w:hint="default"/>
        <w:b/>
      </w:rPr>
    </w:lvl>
    <w:lvl w:ilvl="3">
      <w:start w:val="1"/>
      <w:numFmt w:val="decimal"/>
      <w:isLgl/>
      <w:lvlText w:val="%1.%2.%3.%4."/>
      <w:lvlJc w:val="left"/>
      <w:pPr>
        <w:ind w:left="870" w:hanging="720"/>
      </w:pPr>
      <w:rPr>
        <w:rFonts w:hint="default"/>
        <w:b/>
      </w:rPr>
    </w:lvl>
    <w:lvl w:ilvl="4">
      <w:start w:val="1"/>
      <w:numFmt w:val="decimal"/>
      <w:isLgl/>
      <w:lvlText w:val="%1.%2.%3.%4.%5."/>
      <w:lvlJc w:val="left"/>
      <w:pPr>
        <w:ind w:left="1230" w:hanging="1080"/>
      </w:pPr>
      <w:rPr>
        <w:rFonts w:hint="default"/>
        <w:b/>
      </w:rPr>
    </w:lvl>
    <w:lvl w:ilvl="5">
      <w:start w:val="1"/>
      <w:numFmt w:val="decimal"/>
      <w:isLgl/>
      <w:lvlText w:val="%1.%2.%3.%4.%5.%6."/>
      <w:lvlJc w:val="left"/>
      <w:pPr>
        <w:ind w:left="1230" w:hanging="1080"/>
      </w:pPr>
      <w:rPr>
        <w:rFonts w:hint="default"/>
        <w:b/>
      </w:rPr>
    </w:lvl>
    <w:lvl w:ilvl="6">
      <w:start w:val="1"/>
      <w:numFmt w:val="decimal"/>
      <w:isLgl/>
      <w:lvlText w:val="%1.%2.%3.%4.%5.%6.%7."/>
      <w:lvlJc w:val="left"/>
      <w:pPr>
        <w:ind w:left="1590" w:hanging="1440"/>
      </w:pPr>
      <w:rPr>
        <w:rFonts w:hint="default"/>
        <w:b/>
      </w:rPr>
    </w:lvl>
    <w:lvl w:ilvl="7">
      <w:start w:val="1"/>
      <w:numFmt w:val="decimal"/>
      <w:isLgl/>
      <w:lvlText w:val="%1.%2.%3.%4.%5.%6.%7.%8."/>
      <w:lvlJc w:val="left"/>
      <w:pPr>
        <w:ind w:left="1590" w:hanging="1440"/>
      </w:pPr>
      <w:rPr>
        <w:rFonts w:hint="default"/>
        <w:b/>
      </w:rPr>
    </w:lvl>
    <w:lvl w:ilvl="8">
      <w:start w:val="1"/>
      <w:numFmt w:val="decimal"/>
      <w:isLgl/>
      <w:lvlText w:val="%1.%2.%3.%4.%5.%6.%7.%8.%9."/>
      <w:lvlJc w:val="left"/>
      <w:pPr>
        <w:ind w:left="1950" w:hanging="1800"/>
      </w:pPr>
      <w:rPr>
        <w:rFonts w:hint="default"/>
        <w:b/>
      </w:rPr>
    </w:lvl>
  </w:abstractNum>
  <w:abstractNum w:abstractNumId="5">
    <w:nsid w:val="52D915C7"/>
    <w:multiLevelType w:val="hybridMultilevel"/>
    <w:tmpl w:val="2032A076"/>
    <w:lvl w:ilvl="0" w:tplc="23B41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041F1D"/>
    <w:multiLevelType w:val="multilevel"/>
    <w:tmpl w:val="0409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1F11"/>
    <w:rsid w:val="00005906"/>
    <w:rsid w:val="00020126"/>
    <w:rsid w:val="000218B7"/>
    <w:rsid w:val="00021B3B"/>
    <w:rsid w:val="00022544"/>
    <w:rsid w:val="000368D6"/>
    <w:rsid w:val="00042CAD"/>
    <w:rsid w:val="00042EF9"/>
    <w:rsid w:val="00051E90"/>
    <w:rsid w:val="00056125"/>
    <w:rsid w:val="0005677A"/>
    <w:rsid w:val="000660C4"/>
    <w:rsid w:val="00067FBD"/>
    <w:rsid w:val="00071A28"/>
    <w:rsid w:val="00071EA8"/>
    <w:rsid w:val="00072A8C"/>
    <w:rsid w:val="00073373"/>
    <w:rsid w:val="00075AF7"/>
    <w:rsid w:val="000768AB"/>
    <w:rsid w:val="00077EA3"/>
    <w:rsid w:val="000802C0"/>
    <w:rsid w:val="000902B3"/>
    <w:rsid w:val="00090573"/>
    <w:rsid w:val="00091863"/>
    <w:rsid w:val="0009375B"/>
    <w:rsid w:val="0009416A"/>
    <w:rsid w:val="00097119"/>
    <w:rsid w:val="00097281"/>
    <w:rsid w:val="00097665"/>
    <w:rsid w:val="000A0D26"/>
    <w:rsid w:val="000A1ABC"/>
    <w:rsid w:val="000A1BCE"/>
    <w:rsid w:val="000A1CD9"/>
    <w:rsid w:val="000A293C"/>
    <w:rsid w:val="000B21EB"/>
    <w:rsid w:val="000B4B13"/>
    <w:rsid w:val="000B5266"/>
    <w:rsid w:val="000B6EC1"/>
    <w:rsid w:val="000C0292"/>
    <w:rsid w:val="000C0D1B"/>
    <w:rsid w:val="000C3D71"/>
    <w:rsid w:val="000C44FA"/>
    <w:rsid w:val="000C78C3"/>
    <w:rsid w:val="000D34AD"/>
    <w:rsid w:val="000D3EC8"/>
    <w:rsid w:val="000E5E88"/>
    <w:rsid w:val="00101E8D"/>
    <w:rsid w:val="00104A85"/>
    <w:rsid w:val="00110829"/>
    <w:rsid w:val="0011294B"/>
    <w:rsid w:val="001139FC"/>
    <w:rsid w:val="0011547B"/>
    <w:rsid w:val="00120D14"/>
    <w:rsid w:val="00123937"/>
    <w:rsid w:val="00132767"/>
    <w:rsid w:val="0013492F"/>
    <w:rsid w:val="00136ABF"/>
    <w:rsid w:val="00141E8E"/>
    <w:rsid w:val="00143965"/>
    <w:rsid w:val="00144899"/>
    <w:rsid w:val="00146A1E"/>
    <w:rsid w:val="00147899"/>
    <w:rsid w:val="00147B00"/>
    <w:rsid w:val="001540F3"/>
    <w:rsid w:val="00154FC2"/>
    <w:rsid w:val="00157652"/>
    <w:rsid w:val="0016000D"/>
    <w:rsid w:val="001612C2"/>
    <w:rsid w:val="00161C74"/>
    <w:rsid w:val="00163029"/>
    <w:rsid w:val="00167182"/>
    <w:rsid w:val="001713BE"/>
    <w:rsid w:val="00177CA0"/>
    <w:rsid w:val="00177F00"/>
    <w:rsid w:val="00180587"/>
    <w:rsid w:val="00180B3F"/>
    <w:rsid w:val="001851F2"/>
    <w:rsid w:val="00185AA6"/>
    <w:rsid w:val="00186552"/>
    <w:rsid w:val="00191C43"/>
    <w:rsid w:val="00193115"/>
    <w:rsid w:val="001933A3"/>
    <w:rsid w:val="00196389"/>
    <w:rsid w:val="001A123C"/>
    <w:rsid w:val="001A16AF"/>
    <w:rsid w:val="001A4F1A"/>
    <w:rsid w:val="001A528F"/>
    <w:rsid w:val="001A759F"/>
    <w:rsid w:val="001B1CD2"/>
    <w:rsid w:val="001B218C"/>
    <w:rsid w:val="001B5C8A"/>
    <w:rsid w:val="001B5CC1"/>
    <w:rsid w:val="001B60E6"/>
    <w:rsid w:val="001C49B6"/>
    <w:rsid w:val="001C4B6B"/>
    <w:rsid w:val="001C6881"/>
    <w:rsid w:val="001C71D5"/>
    <w:rsid w:val="001D00C2"/>
    <w:rsid w:val="001D0A92"/>
    <w:rsid w:val="001D4492"/>
    <w:rsid w:val="001D4E97"/>
    <w:rsid w:val="001D6C84"/>
    <w:rsid w:val="001E1487"/>
    <w:rsid w:val="001E2734"/>
    <w:rsid w:val="001E4CCD"/>
    <w:rsid w:val="001E6380"/>
    <w:rsid w:val="001E7406"/>
    <w:rsid w:val="001F31C0"/>
    <w:rsid w:val="001F3E10"/>
    <w:rsid w:val="001F45AF"/>
    <w:rsid w:val="001F5D46"/>
    <w:rsid w:val="001F6347"/>
    <w:rsid w:val="00202312"/>
    <w:rsid w:val="00202A02"/>
    <w:rsid w:val="00211CBE"/>
    <w:rsid w:val="00213432"/>
    <w:rsid w:val="00215805"/>
    <w:rsid w:val="002162D1"/>
    <w:rsid w:val="00216666"/>
    <w:rsid w:val="00220FDE"/>
    <w:rsid w:val="00222C4E"/>
    <w:rsid w:val="002303A3"/>
    <w:rsid w:val="00230BA1"/>
    <w:rsid w:val="002319E1"/>
    <w:rsid w:val="00231F1C"/>
    <w:rsid w:val="00233262"/>
    <w:rsid w:val="00241BD9"/>
    <w:rsid w:val="002422D7"/>
    <w:rsid w:val="00243EAF"/>
    <w:rsid w:val="002446BB"/>
    <w:rsid w:val="00244CB1"/>
    <w:rsid w:val="002452F5"/>
    <w:rsid w:val="00256C63"/>
    <w:rsid w:val="002700DE"/>
    <w:rsid w:val="002730B1"/>
    <w:rsid w:val="002778D5"/>
    <w:rsid w:val="00280666"/>
    <w:rsid w:val="00280BFC"/>
    <w:rsid w:val="00283606"/>
    <w:rsid w:val="002846F7"/>
    <w:rsid w:val="00290D90"/>
    <w:rsid w:val="00292383"/>
    <w:rsid w:val="002970D8"/>
    <w:rsid w:val="002A067D"/>
    <w:rsid w:val="002A0AF9"/>
    <w:rsid w:val="002A7CBF"/>
    <w:rsid w:val="002B006D"/>
    <w:rsid w:val="002B2E64"/>
    <w:rsid w:val="002B393B"/>
    <w:rsid w:val="002C237C"/>
    <w:rsid w:val="002C347F"/>
    <w:rsid w:val="002C477A"/>
    <w:rsid w:val="002D24F3"/>
    <w:rsid w:val="002E0469"/>
    <w:rsid w:val="002E1F27"/>
    <w:rsid w:val="002E36B4"/>
    <w:rsid w:val="002E5116"/>
    <w:rsid w:val="002E5DDE"/>
    <w:rsid w:val="002F4538"/>
    <w:rsid w:val="00305745"/>
    <w:rsid w:val="00312EA9"/>
    <w:rsid w:val="0031344C"/>
    <w:rsid w:val="003152CB"/>
    <w:rsid w:val="00320331"/>
    <w:rsid w:val="0032153A"/>
    <w:rsid w:val="00323772"/>
    <w:rsid w:val="003310D0"/>
    <w:rsid w:val="0033154B"/>
    <w:rsid w:val="003431E0"/>
    <w:rsid w:val="00345142"/>
    <w:rsid w:val="003461CC"/>
    <w:rsid w:val="00350735"/>
    <w:rsid w:val="0035204C"/>
    <w:rsid w:val="00352A1F"/>
    <w:rsid w:val="0035707E"/>
    <w:rsid w:val="00362944"/>
    <w:rsid w:val="00364AD3"/>
    <w:rsid w:val="00365C95"/>
    <w:rsid w:val="00366F34"/>
    <w:rsid w:val="003717FD"/>
    <w:rsid w:val="00374173"/>
    <w:rsid w:val="00381568"/>
    <w:rsid w:val="00390C06"/>
    <w:rsid w:val="00391D51"/>
    <w:rsid w:val="00392FBF"/>
    <w:rsid w:val="003930F1"/>
    <w:rsid w:val="00395C09"/>
    <w:rsid w:val="003960B5"/>
    <w:rsid w:val="0039733F"/>
    <w:rsid w:val="003A2A17"/>
    <w:rsid w:val="003A44C0"/>
    <w:rsid w:val="003A5A87"/>
    <w:rsid w:val="003B08CE"/>
    <w:rsid w:val="003B31F0"/>
    <w:rsid w:val="003B6663"/>
    <w:rsid w:val="003B6AF6"/>
    <w:rsid w:val="003C2300"/>
    <w:rsid w:val="003C2C19"/>
    <w:rsid w:val="003C3FE0"/>
    <w:rsid w:val="003C49FF"/>
    <w:rsid w:val="003C6A93"/>
    <w:rsid w:val="003D03E4"/>
    <w:rsid w:val="003D0A49"/>
    <w:rsid w:val="003D2104"/>
    <w:rsid w:val="003D30C0"/>
    <w:rsid w:val="003E323F"/>
    <w:rsid w:val="003E3A95"/>
    <w:rsid w:val="003E49D1"/>
    <w:rsid w:val="003E5281"/>
    <w:rsid w:val="003E5858"/>
    <w:rsid w:val="003E6C99"/>
    <w:rsid w:val="003F416E"/>
    <w:rsid w:val="003F5D96"/>
    <w:rsid w:val="003F62E7"/>
    <w:rsid w:val="00401459"/>
    <w:rsid w:val="00421262"/>
    <w:rsid w:val="00427A39"/>
    <w:rsid w:val="00435383"/>
    <w:rsid w:val="0043539E"/>
    <w:rsid w:val="00441961"/>
    <w:rsid w:val="004423FC"/>
    <w:rsid w:val="00446BE8"/>
    <w:rsid w:val="00447423"/>
    <w:rsid w:val="00451376"/>
    <w:rsid w:val="00453246"/>
    <w:rsid w:val="00454B76"/>
    <w:rsid w:val="00455B66"/>
    <w:rsid w:val="00457560"/>
    <w:rsid w:val="004608C3"/>
    <w:rsid w:val="00460F06"/>
    <w:rsid w:val="00467B1D"/>
    <w:rsid w:val="00471F11"/>
    <w:rsid w:val="00474F14"/>
    <w:rsid w:val="004811C3"/>
    <w:rsid w:val="00484779"/>
    <w:rsid w:val="00486AF5"/>
    <w:rsid w:val="00486D97"/>
    <w:rsid w:val="004A0651"/>
    <w:rsid w:val="004A08BB"/>
    <w:rsid w:val="004A5A8E"/>
    <w:rsid w:val="004A5C67"/>
    <w:rsid w:val="004A7611"/>
    <w:rsid w:val="004B166B"/>
    <w:rsid w:val="004B35A9"/>
    <w:rsid w:val="004B5F10"/>
    <w:rsid w:val="004B7006"/>
    <w:rsid w:val="004B7546"/>
    <w:rsid w:val="004C23A3"/>
    <w:rsid w:val="004D4B36"/>
    <w:rsid w:val="004D5260"/>
    <w:rsid w:val="004D60CD"/>
    <w:rsid w:val="004D7A21"/>
    <w:rsid w:val="004E1A91"/>
    <w:rsid w:val="004E33B1"/>
    <w:rsid w:val="004F2A7F"/>
    <w:rsid w:val="004F7345"/>
    <w:rsid w:val="00500BCF"/>
    <w:rsid w:val="00501684"/>
    <w:rsid w:val="00503792"/>
    <w:rsid w:val="005037DF"/>
    <w:rsid w:val="005158E4"/>
    <w:rsid w:val="005159FA"/>
    <w:rsid w:val="00524EB1"/>
    <w:rsid w:val="0052559B"/>
    <w:rsid w:val="005322F7"/>
    <w:rsid w:val="005368E1"/>
    <w:rsid w:val="0054302D"/>
    <w:rsid w:val="00547EF0"/>
    <w:rsid w:val="00550D3A"/>
    <w:rsid w:val="00552EB9"/>
    <w:rsid w:val="00553204"/>
    <w:rsid w:val="00555C0A"/>
    <w:rsid w:val="00563147"/>
    <w:rsid w:val="00563AB5"/>
    <w:rsid w:val="0056535E"/>
    <w:rsid w:val="005727C1"/>
    <w:rsid w:val="00576214"/>
    <w:rsid w:val="0058021F"/>
    <w:rsid w:val="005819E6"/>
    <w:rsid w:val="00581AE2"/>
    <w:rsid w:val="005843CF"/>
    <w:rsid w:val="0059263C"/>
    <w:rsid w:val="0059397A"/>
    <w:rsid w:val="00597F4A"/>
    <w:rsid w:val="005B0DC3"/>
    <w:rsid w:val="005B113E"/>
    <w:rsid w:val="005B3729"/>
    <w:rsid w:val="005B6E11"/>
    <w:rsid w:val="005C7284"/>
    <w:rsid w:val="005D0956"/>
    <w:rsid w:val="005D124C"/>
    <w:rsid w:val="005D1E34"/>
    <w:rsid w:val="005D27A1"/>
    <w:rsid w:val="005D2C84"/>
    <w:rsid w:val="005D4CD6"/>
    <w:rsid w:val="005D500B"/>
    <w:rsid w:val="005E3693"/>
    <w:rsid w:val="005E6038"/>
    <w:rsid w:val="005F110F"/>
    <w:rsid w:val="005F1BFC"/>
    <w:rsid w:val="006039DA"/>
    <w:rsid w:val="00604424"/>
    <w:rsid w:val="006055E7"/>
    <w:rsid w:val="00610534"/>
    <w:rsid w:val="00610955"/>
    <w:rsid w:val="00615F12"/>
    <w:rsid w:val="00620A3E"/>
    <w:rsid w:val="00621AD6"/>
    <w:rsid w:val="0062627A"/>
    <w:rsid w:val="006266AF"/>
    <w:rsid w:val="00641C2D"/>
    <w:rsid w:val="00641EB6"/>
    <w:rsid w:val="006424C2"/>
    <w:rsid w:val="00642C2D"/>
    <w:rsid w:val="00643BAD"/>
    <w:rsid w:val="00651AFD"/>
    <w:rsid w:val="00652A26"/>
    <w:rsid w:val="00660B1C"/>
    <w:rsid w:val="00665DE4"/>
    <w:rsid w:val="006703FD"/>
    <w:rsid w:val="0067665C"/>
    <w:rsid w:val="00691BD5"/>
    <w:rsid w:val="006926F3"/>
    <w:rsid w:val="00692D6F"/>
    <w:rsid w:val="00694491"/>
    <w:rsid w:val="006A1E99"/>
    <w:rsid w:val="006A40EE"/>
    <w:rsid w:val="006A4632"/>
    <w:rsid w:val="006A5675"/>
    <w:rsid w:val="006B2C3A"/>
    <w:rsid w:val="006B3586"/>
    <w:rsid w:val="006C16A7"/>
    <w:rsid w:val="006C4455"/>
    <w:rsid w:val="006C5AC4"/>
    <w:rsid w:val="006D1943"/>
    <w:rsid w:val="006D37BB"/>
    <w:rsid w:val="006D7D1B"/>
    <w:rsid w:val="006E3446"/>
    <w:rsid w:val="006E4B03"/>
    <w:rsid w:val="006E51AF"/>
    <w:rsid w:val="006F0FA5"/>
    <w:rsid w:val="006F11AC"/>
    <w:rsid w:val="006F14EE"/>
    <w:rsid w:val="006F17DA"/>
    <w:rsid w:val="006F3E28"/>
    <w:rsid w:val="007005FF"/>
    <w:rsid w:val="00701C78"/>
    <w:rsid w:val="007040DC"/>
    <w:rsid w:val="0070671B"/>
    <w:rsid w:val="00706949"/>
    <w:rsid w:val="00706E62"/>
    <w:rsid w:val="00717565"/>
    <w:rsid w:val="00720E00"/>
    <w:rsid w:val="007215D5"/>
    <w:rsid w:val="0072346D"/>
    <w:rsid w:val="007320A6"/>
    <w:rsid w:val="00733D69"/>
    <w:rsid w:val="0073652B"/>
    <w:rsid w:val="007400A0"/>
    <w:rsid w:val="007402B6"/>
    <w:rsid w:val="00742F83"/>
    <w:rsid w:val="007511F3"/>
    <w:rsid w:val="00755E5E"/>
    <w:rsid w:val="007571C1"/>
    <w:rsid w:val="0076360C"/>
    <w:rsid w:val="0076571D"/>
    <w:rsid w:val="00766DFB"/>
    <w:rsid w:val="007754D6"/>
    <w:rsid w:val="00776CC5"/>
    <w:rsid w:val="00780073"/>
    <w:rsid w:val="00780EAD"/>
    <w:rsid w:val="00781131"/>
    <w:rsid w:val="0078285B"/>
    <w:rsid w:val="00783FD3"/>
    <w:rsid w:val="00790912"/>
    <w:rsid w:val="007953B7"/>
    <w:rsid w:val="007A0A90"/>
    <w:rsid w:val="007A2456"/>
    <w:rsid w:val="007A7931"/>
    <w:rsid w:val="007B0055"/>
    <w:rsid w:val="007B0259"/>
    <w:rsid w:val="007B1A8C"/>
    <w:rsid w:val="007B5FDD"/>
    <w:rsid w:val="007B78C0"/>
    <w:rsid w:val="007C1B8C"/>
    <w:rsid w:val="007C32CE"/>
    <w:rsid w:val="007C5B2F"/>
    <w:rsid w:val="007C7A93"/>
    <w:rsid w:val="007D09F9"/>
    <w:rsid w:val="007D1F2E"/>
    <w:rsid w:val="007D2BEB"/>
    <w:rsid w:val="007D61C3"/>
    <w:rsid w:val="007E1A65"/>
    <w:rsid w:val="007E3B54"/>
    <w:rsid w:val="007E6AD2"/>
    <w:rsid w:val="007F13B4"/>
    <w:rsid w:val="007F27FD"/>
    <w:rsid w:val="007F4B44"/>
    <w:rsid w:val="008021EE"/>
    <w:rsid w:val="008042A5"/>
    <w:rsid w:val="00805A66"/>
    <w:rsid w:val="00805AD5"/>
    <w:rsid w:val="00806E30"/>
    <w:rsid w:val="00807DB0"/>
    <w:rsid w:val="00810449"/>
    <w:rsid w:val="00813591"/>
    <w:rsid w:val="00820E26"/>
    <w:rsid w:val="00821D16"/>
    <w:rsid w:val="00821FF3"/>
    <w:rsid w:val="00822C1B"/>
    <w:rsid w:val="00823213"/>
    <w:rsid w:val="00824314"/>
    <w:rsid w:val="008318B1"/>
    <w:rsid w:val="00832371"/>
    <w:rsid w:val="00833F4A"/>
    <w:rsid w:val="00835FA8"/>
    <w:rsid w:val="008423AF"/>
    <w:rsid w:val="0084663E"/>
    <w:rsid w:val="0084670D"/>
    <w:rsid w:val="008478D1"/>
    <w:rsid w:val="008523C7"/>
    <w:rsid w:val="0085481E"/>
    <w:rsid w:val="00855567"/>
    <w:rsid w:val="00855A1D"/>
    <w:rsid w:val="008624C4"/>
    <w:rsid w:val="00867CC8"/>
    <w:rsid w:val="00870E0E"/>
    <w:rsid w:val="00873C0E"/>
    <w:rsid w:val="0087477E"/>
    <w:rsid w:val="00877B2D"/>
    <w:rsid w:val="00883F8E"/>
    <w:rsid w:val="008864D0"/>
    <w:rsid w:val="00892F2E"/>
    <w:rsid w:val="00894055"/>
    <w:rsid w:val="00894317"/>
    <w:rsid w:val="00895704"/>
    <w:rsid w:val="00897CE8"/>
    <w:rsid w:val="008A029B"/>
    <w:rsid w:val="008A0551"/>
    <w:rsid w:val="008A43BD"/>
    <w:rsid w:val="008A77E7"/>
    <w:rsid w:val="008B0C2D"/>
    <w:rsid w:val="008B5EEE"/>
    <w:rsid w:val="008C1660"/>
    <w:rsid w:val="008C3C86"/>
    <w:rsid w:val="008C5B27"/>
    <w:rsid w:val="008E1CC3"/>
    <w:rsid w:val="008E244B"/>
    <w:rsid w:val="008E2F63"/>
    <w:rsid w:val="008F24CD"/>
    <w:rsid w:val="008F2FA2"/>
    <w:rsid w:val="008F4B0F"/>
    <w:rsid w:val="008F4B7C"/>
    <w:rsid w:val="008F6824"/>
    <w:rsid w:val="008F7442"/>
    <w:rsid w:val="00905F17"/>
    <w:rsid w:val="00910A4C"/>
    <w:rsid w:val="00914657"/>
    <w:rsid w:val="009220FF"/>
    <w:rsid w:val="0092449C"/>
    <w:rsid w:val="00926859"/>
    <w:rsid w:val="00927278"/>
    <w:rsid w:val="0092780F"/>
    <w:rsid w:val="00930F4B"/>
    <w:rsid w:val="00933362"/>
    <w:rsid w:val="009335A4"/>
    <w:rsid w:val="009340C3"/>
    <w:rsid w:val="00942669"/>
    <w:rsid w:val="00943772"/>
    <w:rsid w:val="00944207"/>
    <w:rsid w:val="00951D97"/>
    <w:rsid w:val="00952775"/>
    <w:rsid w:val="0095400F"/>
    <w:rsid w:val="0095771E"/>
    <w:rsid w:val="00961B62"/>
    <w:rsid w:val="009623A5"/>
    <w:rsid w:val="0096627A"/>
    <w:rsid w:val="00970D8A"/>
    <w:rsid w:val="009719A9"/>
    <w:rsid w:val="00971F4A"/>
    <w:rsid w:val="00973F82"/>
    <w:rsid w:val="009760D0"/>
    <w:rsid w:val="0097752F"/>
    <w:rsid w:val="009775B9"/>
    <w:rsid w:val="00981F4C"/>
    <w:rsid w:val="0098293F"/>
    <w:rsid w:val="00983505"/>
    <w:rsid w:val="009936A3"/>
    <w:rsid w:val="00994D69"/>
    <w:rsid w:val="00995415"/>
    <w:rsid w:val="009A2480"/>
    <w:rsid w:val="009A489A"/>
    <w:rsid w:val="009A4EE8"/>
    <w:rsid w:val="009A5B9D"/>
    <w:rsid w:val="009A62D9"/>
    <w:rsid w:val="009B2786"/>
    <w:rsid w:val="009B2B47"/>
    <w:rsid w:val="009B7B04"/>
    <w:rsid w:val="009C0FEE"/>
    <w:rsid w:val="009C3796"/>
    <w:rsid w:val="009C46A9"/>
    <w:rsid w:val="009C52DE"/>
    <w:rsid w:val="009D1474"/>
    <w:rsid w:val="009D4DDB"/>
    <w:rsid w:val="009D5C7E"/>
    <w:rsid w:val="009D74C9"/>
    <w:rsid w:val="009E0910"/>
    <w:rsid w:val="009E3992"/>
    <w:rsid w:val="009E3B06"/>
    <w:rsid w:val="009E46DF"/>
    <w:rsid w:val="009E65C0"/>
    <w:rsid w:val="009E7321"/>
    <w:rsid w:val="009F5925"/>
    <w:rsid w:val="009F611C"/>
    <w:rsid w:val="00A0482E"/>
    <w:rsid w:val="00A06A62"/>
    <w:rsid w:val="00A118D1"/>
    <w:rsid w:val="00A125FA"/>
    <w:rsid w:val="00A20DF1"/>
    <w:rsid w:val="00A235A5"/>
    <w:rsid w:val="00A24F03"/>
    <w:rsid w:val="00A27277"/>
    <w:rsid w:val="00A27980"/>
    <w:rsid w:val="00A357A8"/>
    <w:rsid w:val="00A363CE"/>
    <w:rsid w:val="00A37B50"/>
    <w:rsid w:val="00A46EB4"/>
    <w:rsid w:val="00A568B2"/>
    <w:rsid w:val="00A601DB"/>
    <w:rsid w:val="00A6250C"/>
    <w:rsid w:val="00A64A5C"/>
    <w:rsid w:val="00A71530"/>
    <w:rsid w:val="00A71575"/>
    <w:rsid w:val="00A717B2"/>
    <w:rsid w:val="00A71F2E"/>
    <w:rsid w:val="00A72F8C"/>
    <w:rsid w:val="00A758BF"/>
    <w:rsid w:val="00A82A1A"/>
    <w:rsid w:val="00A832DF"/>
    <w:rsid w:val="00A8400D"/>
    <w:rsid w:val="00A8464E"/>
    <w:rsid w:val="00A84DC8"/>
    <w:rsid w:val="00A96368"/>
    <w:rsid w:val="00AA2968"/>
    <w:rsid w:val="00AB2F9C"/>
    <w:rsid w:val="00AC416C"/>
    <w:rsid w:val="00AC6E6F"/>
    <w:rsid w:val="00AD2C75"/>
    <w:rsid w:val="00AD4880"/>
    <w:rsid w:val="00AD6EC7"/>
    <w:rsid w:val="00AF11AF"/>
    <w:rsid w:val="00AF6C43"/>
    <w:rsid w:val="00B01A22"/>
    <w:rsid w:val="00B01A69"/>
    <w:rsid w:val="00B02B9F"/>
    <w:rsid w:val="00B039C2"/>
    <w:rsid w:val="00B0573B"/>
    <w:rsid w:val="00B05BD0"/>
    <w:rsid w:val="00B118BE"/>
    <w:rsid w:val="00B17D0C"/>
    <w:rsid w:val="00B20B8A"/>
    <w:rsid w:val="00B2162B"/>
    <w:rsid w:val="00B22B83"/>
    <w:rsid w:val="00B2507E"/>
    <w:rsid w:val="00B3012A"/>
    <w:rsid w:val="00B36B12"/>
    <w:rsid w:val="00B36ED1"/>
    <w:rsid w:val="00B41C0B"/>
    <w:rsid w:val="00B41FDB"/>
    <w:rsid w:val="00B434EB"/>
    <w:rsid w:val="00B473A7"/>
    <w:rsid w:val="00B47DE7"/>
    <w:rsid w:val="00B51B15"/>
    <w:rsid w:val="00B51BEF"/>
    <w:rsid w:val="00B5330A"/>
    <w:rsid w:val="00B53FDF"/>
    <w:rsid w:val="00B55C30"/>
    <w:rsid w:val="00B560C7"/>
    <w:rsid w:val="00B62CD7"/>
    <w:rsid w:val="00B703E4"/>
    <w:rsid w:val="00B7166F"/>
    <w:rsid w:val="00B71C57"/>
    <w:rsid w:val="00B73709"/>
    <w:rsid w:val="00B742B2"/>
    <w:rsid w:val="00B757DF"/>
    <w:rsid w:val="00B758C3"/>
    <w:rsid w:val="00B773E2"/>
    <w:rsid w:val="00B843EB"/>
    <w:rsid w:val="00B87156"/>
    <w:rsid w:val="00B9066C"/>
    <w:rsid w:val="00B90D25"/>
    <w:rsid w:val="00B93331"/>
    <w:rsid w:val="00B93D36"/>
    <w:rsid w:val="00B93E7D"/>
    <w:rsid w:val="00B94C7E"/>
    <w:rsid w:val="00B94DA5"/>
    <w:rsid w:val="00B96EE9"/>
    <w:rsid w:val="00B97222"/>
    <w:rsid w:val="00B97A4D"/>
    <w:rsid w:val="00BA0A1A"/>
    <w:rsid w:val="00BA2C13"/>
    <w:rsid w:val="00BA3472"/>
    <w:rsid w:val="00BA5E6B"/>
    <w:rsid w:val="00BC4297"/>
    <w:rsid w:val="00BC4B2C"/>
    <w:rsid w:val="00BC5F91"/>
    <w:rsid w:val="00BC6186"/>
    <w:rsid w:val="00BD014B"/>
    <w:rsid w:val="00BD0A26"/>
    <w:rsid w:val="00BD0EDB"/>
    <w:rsid w:val="00BD1F73"/>
    <w:rsid w:val="00BD398C"/>
    <w:rsid w:val="00BD3F41"/>
    <w:rsid w:val="00BD4A8F"/>
    <w:rsid w:val="00BD583D"/>
    <w:rsid w:val="00BD6AF7"/>
    <w:rsid w:val="00BD71A6"/>
    <w:rsid w:val="00BF0355"/>
    <w:rsid w:val="00BF07E2"/>
    <w:rsid w:val="00BF22EC"/>
    <w:rsid w:val="00BF4FD0"/>
    <w:rsid w:val="00BF7F89"/>
    <w:rsid w:val="00C03132"/>
    <w:rsid w:val="00C10A27"/>
    <w:rsid w:val="00C11ED0"/>
    <w:rsid w:val="00C1372B"/>
    <w:rsid w:val="00C15149"/>
    <w:rsid w:val="00C16618"/>
    <w:rsid w:val="00C202CD"/>
    <w:rsid w:val="00C206EB"/>
    <w:rsid w:val="00C21F2C"/>
    <w:rsid w:val="00C26D41"/>
    <w:rsid w:val="00C32B6C"/>
    <w:rsid w:val="00C3535E"/>
    <w:rsid w:val="00C360CE"/>
    <w:rsid w:val="00C43032"/>
    <w:rsid w:val="00C47801"/>
    <w:rsid w:val="00C47EB0"/>
    <w:rsid w:val="00C52BF5"/>
    <w:rsid w:val="00C52C7E"/>
    <w:rsid w:val="00C532A2"/>
    <w:rsid w:val="00C654D9"/>
    <w:rsid w:val="00C66DD9"/>
    <w:rsid w:val="00C679A2"/>
    <w:rsid w:val="00C7092A"/>
    <w:rsid w:val="00C7710B"/>
    <w:rsid w:val="00C77708"/>
    <w:rsid w:val="00C825C9"/>
    <w:rsid w:val="00C836C2"/>
    <w:rsid w:val="00C8462E"/>
    <w:rsid w:val="00C84A24"/>
    <w:rsid w:val="00C8767E"/>
    <w:rsid w:val="00C930A7"/>
    <w:rsid w:val="00C95256"/>
    <w:rsid w:val="00C95C55"/>
    <w:rsid w:val="00CA6172"/>
    <w:rsid w:val="00CB1723"/>
    <w:rsid w:val="00CB463C"/>
    <w:rsid w:val="00CC21C7"/>
    <w:rsid w:val="00CC279E"/>
    <w:rsid w:val="00CC5ACA"/>
    <w:rsid w:val="00CD1A6E"/>
    <w:rsid w:val="00CD24ED"/>
    <w:rsid w:val="00CD3558"/>
    <w:rsid w:val="00CD5CED"/>
    <w:rsid w:val="00CD627E"/>
    <w:rsid w:val="00CE0F0D"/>
    <w:rsid w:val="00CE21F0"/>
    <w:rsid w:val="00CE48CA"/>
    <w:rsid w:val="00CF1BA4"/>
    <w:rsid w:val="00CF71CC"/>
    <w:rsid w:val="00CF7B78"/>
    <w:rsid w:val="00D01DA0"/>
    <w:rsid w:val="00D05029"/>
    <w:rsid w:val="00D05437"/>
    <w:rsid w:val="00D059BB"/>
    <w:rsid w:val="00D072AF"/>
    <w:rsid w:val="00D12F97"/>
    <w:rsid w:val="00D24055"/>
    <w:rsid w:val="00D26A06"/>
    <w:rsid w:val="00D2765B"/>
    <w:rsid w:val="00D27DAE"/>
    <w:rsid w:val="00D320D0"/>
    <w:rsid w:val="00D4328C"/>
    <w:rsid w:val="00D4333F"/>
    <w:rsid w:val="00D46AA1"/>
    <w:rsid w:val="00D500EF"/>
    <w:rsid w:val="00D6297C"/>
    <w:rsid w:val="00D63C20"/>
    <w:rsid w:val="00D663B8"/>
    <w:rsid w:val="00D708EE"/>
    <w:rsid w:val="00D7414D"/>
    <w:rsid w:val="00D83693"/>
    <w:rsid w:val="00D87D13"/>
    <w:rsid w:val="00D93477"/>
    <w:rsid w:val="00DA1089"/>
    <w:rsid w:val="00DA19F7"/>
    <w:rsid w:val="00DA6503"/>
    <w:rsid w:val="00DB5C27"/>
    <w:rsid w:val="00DB5ECB"/>
    <w:rsid w:val="00DB6E7A"/>
    <w:rsid w:val="00DC1222"/>
    <w:rsid w:val="00DC192C"/>
    <w:rsid w:val="00DC218D"/>
    <w:rsid w:val="00DC69E8"/>
    <w:rsid w:val="00DC6A47"/>
    <w:rsid w:val="00DD25F5"/>
    <w:rsid w:val="00DD2A53"/>
    <w:rsid w:val="00DD3184"/>
    <w:rsid w:val="00DD5A1C"/>
    <w:rsid w:val="00DF10C2"/>
    <w:rsid w:val="00DF2731"/>
    <w:rsid w:val="00DF337B"/>
    <w:rsid w:val="00DF3B07"/>
    <w:rsid w:val="00DF4CD2"/>
    <w:rsid w:val="00DF535F"/>
    <w:rsid w:val="00DF5C95"/>
    <w:rsid w:val="00E01824"/>
    <w:rsid w:val="00E02A4E"/>
    <w:rsid w:val="00E03396"/>
    <w:rsid w:val="00E03BB7"/>
    <w:rsid w:val="00E06A1D"/>
    <w:rsid w:val="00E1706D"/>
    <w:rsid w:val="00E177F7"/>
    <w:rsid w:val="00E244FC"/>
    <w:rsid w:val="00E24C37"/>
    <w:rsid w:val="00E4199F"/>
    <w:rsid w:val="00E436EB"/>
    <w:rsid w:val="00E47155"/>
    <w:rsid w:val="00E51C2D"/>
    <w:rsid w:val="00E53FED"/>
    <w:rsid w:val="00E5419F"/>
    <w:rsid w:val="00E57A32"/>
    <w:rsid w:val="00E6139F"/>
    <w:rsid w:val="00E63318"/>
    <w:rsid w:val="00E70A82"/>
    <w:rsid w:val="00E75735"/>
    <w:rsid w:val="00E81D2C"/>
    <w:rsid w:val="00E826C9"/>
    <w:rsid w:val="00E839F0"/>
    <w:rsid w:val="00E86A2C"/>
    <w:rsid w:val="00E87993"/>
    <w:rsid w:val="00E933D4"/>
    <w:rsid w:val="00E94BA5"/>
    <w:rsid w:val="00E95B9B"/>
    <w:rsid w:val="00E9657D"/>
    <w:rsid w:val="00E96986"/>
    <w:rsid w:val="00E978E0"/>
    <w:rsid w:val="00EA0278"/>
    <w:rsid w:val="00EC2F55"/>
    <w:rsid w:val="00EC55B1"/>
    <w:rsid w:val="00EC77D5"/>
    <w:rsid w:val="00ED0AE7"/>
    <w:rsid w:val="00ED19F6"/>
    <w:rsid w:val="00ED2D53"/>
    <w:rsid w:val="00ED3F56"/>
    <w:rsid w:val="00ED45CF"/>
    <w:rsid w:val="00ED523C"/>
    <w:rsid w:val="00ED613D"/>
    <w:rsid w:val="00ED7FFE"/>
    <w:rsid w:val="00EE0862"/>
    <w:rsid w:val="00EE1CB9"/>
    <w:rsid w:val="00EE6895"/>
    <w:rsid w:val="00EE6BBD"/>
    <w:rsid w:val="00EE78CE"/>
    <w:rsid w:val="00EF167A"/>
    <w:rsid w:val="00EF2B4D"/>
    <w:rsid w:val="00EF33F8"/>
    <w:rsid w:val="00EF35BD"/>
    <w:rsid w:val="00EF4A4C"/>
    <w:rsid w:val="00EF59E2"/>
    <w:rsid w:val="00F04D98"/>
    <w:rsid w:val="00F06576"/>
    <w:rsid w:val="00F111B5"/>
    <w:rsid w:val="00F15F68"/>
    <w:rsid w:val="00F160E2"/>
    <w:rsid w:val="00F232C7"/>
    <w:rsid w:val="00F31BB2"/>
    <w:rsid w:val="00F340BB"/>
    <w:rsid w:val="00F34631"/>
    <w:rsid w:val="00F40EE0"/>
    <w:rsid w:val="00F4473A"/>
    <w:rsid w:val="00F448D5"/>
    <w:rsid w:val="00F45224"/>
    <w:rsid w:val="00F476DF"/>
    <w:rsid w:val="00F53D73"/>
    <w:rsid w:val="00F55498"/>
    <w:rsid w:val="00F63358"/>
    <w:rsid w:val="00F6404C"/>
    <w:rsid w:val="00F67236"/>
    <w:rsid w:val="00F67B68"/>
    <w:rsid w:val="00F74107"/>
    <w:rsid w:val="00F770D1"/>
    <w:rsid w:val="00F77EFC"/>
    <w:rsid w:val="00F77F20"/>
    <w:rsid w:val="00F8126B"/>
    <w:rsid w:val="00F838AE"/>
    <w:rsid w:val="00F84B21"/>
    <w:rsid w:val="00F85FF8"/>
    <w:rsid w:val="00F94193"/>
    <w:rsid w:val="00FA2B81"/>
    <w:rsid w:val="00FA43D2"/>
    <w:rsid w:val="00FA4636"/>
    <w:rsid w:val="00FA4FF5"/>
    <w:rsid w:val="00FB029B"/>
    <w:rsid w:val="00FB15C0"/>
    <w:rsid w:val="00FB4F5C"/>
    <w:rsid w:val="00FB6065"/>
    <w:rsid w:val="00FB69F6"/>
    <w:rsid w:val="00FD0178"/>
    <w:rsid w:val="00FD11DB"/>
    <w:rsid w:val="00FD270D"/>
    <w:rsid w:val="00FD70A1"/>
    <w:rsid w:val="00FE2000"/>
    <w:rsid w:val="00FE3378"/>
    <w:rsid w:val="00FE7612"/>
    <w:rsid w:val="00FE78BA"/>
    <w:rsid w:val="00FF18F1"/>
    <w:rsid w:val="00FF60D7"/>
    <w:rsid w:val="00FF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11"/>
  </w:style>
  <w:style w:type="paragraph" w:styleId="Heading1">
    <w:name w:val="heading 1"/>
    <w:basedOn w:val="Normal"/>
    <w:next w:val="Normal"/>
    <w:link w:val="Heading1Char"/>
    <w:uiPriority w:val="9"/>
    <w:qFormat/>
    <w:rsid w:val="001F4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5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45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45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F1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1F11"/>
    <w:pPr>
      <w:ind w:left="720"/>
      <w:contextualSpacing/>
    </w:pPr>
  </w:style>
  <w:style w:type="character" w:styleId="Hyperlink">
    <w:name w:val="Hyperlink"/>
    <w:basedOn w:val="DefaultParagraphFont"/>
    <w:uiPriority w:val="99"/>
    <w:unhideWhenUsed/>
    <w:rsid w:val="00471F11"/>
    <w:rPr>
      <w:color w:val="0000FF"/>
      <w:u w:val="single"/>
    </w:rPr>
  </w:style>
  <w:style w:type="character" w:styleId="HTMLCite">
    <w:name w:val="HTML Cite"/>
    <w:basedOn w:val="DefaultParagraphFont"/>
    <w:uiPriority w:val="99"/>
    <w:semiHidden/>
    <w:unhideWhenUsed/>
    <w:rsid w:val="00471F11"/>
    <w:rPr>
      <w:i/>
      <w:iCs/>
    </w:rPr>
  </w:style>
  <w:style w:type="paragraph" w:styleId="NormalWeb">
    <w:name w:val="Normal (Web)"/>
    <w:basedOn w:val="Normal"/>
    <w:uiPriority w:val="99"/>
    <w:unhideWhenUsed/>
    <w:rsid w:val="00471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11"/>
    <w:rPr>
      <w:rFonts w:ascii="Tahoma" w:hAnsi="Tahoma" w:cs="Tahoma"/>
      <w:sz w:val="16"/>
      <w:szCs w:val="16"/>
    </w:rPr>
  </w:style>
  <w:style w:type="table" w:styleId="TableGrid">
    <w:name w:val="Table Grid"/>
    <w:basedOn w:val="TableNormal"/>
    <w:uiPriority w:val="59"/>
    <w:rsid w:val="00471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1F11"/>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471F11"/>
    <w:rPr>
      <w:rFonts w:ascii="Times New Roman" w:hAnsi="Times New Roman" w:cs="Times New Roman"/>
      <w:sz w:val="24"/>
      <w:szCs w:val="24"/>
    </w:rPr>
  </w:style>
  <w:style w:type="paragraph" w:styleId="Footer">
    <w:name w:val="footer"/>
    <w:basedOn w:val="Normal"/>
    <w:link w:val="FooterChar"/>
    <w:uiPriority w:val="99"/>
    <w:unhideWhenUsed/>
    <w:rsid w:val="00471F11"/>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471F11"/>
    <w:rPr>
      <w:rFonts w:ascii="Times New Roman" w:hAnsi="Times New Roman" w:cs="Times New Roman"/>
      <w:sz w:val="24"/>
      <w:szCs w:val="24"/>
    </w:rPr>
  </w:style>
  <w:style w:type="paragraph" w:styleId="NoSpacing">
    <w:name w:val="No Spacing"/>
    <w:uiPriority w:val="1"/>
    <w:qFormat/>
    <w:rsid w:val="001F45AF"/>
    <w:pPr>
      <w:spacing w:after="0" w:line="240" w:lineRule="auto"/>
    </w:pPr>
  </w:style>
  <w:style w:type="character" w:customStyle="1" w:styleId="Heading1Char">
    <w:name w:val="Heading 1 Char"/>
    <w:basedOn w:val="DefaultParagraphFont"/>
    <w:link w:val="Heading1"/>
    <w:uiPriority w:val="9"/>
    <w:rsid w:val="001F45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4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45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45A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1F45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5AF"/>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
    <w:rsid w:val="001F45AF"/>
    <w:rPr>
      <w:rFonts w:asciiTheme="majorHAnsi" w:eastAsiaTheme="majorEastAsia" w:hAnsiTheme="majorHAnsi" w:cstheme="majorBidi"/>
      <w:color w:val="243F60" w:themeColor="accent1" w:themeShade="7F"/>
    </w:rPr>
  </w:style>
  <w:style w:type="character" w:styleId="LineNumber">
    <w:name w:val="line number"/>
    <w:basedOn w:val="DefaultParagraphFont"/>
    <w:uiPriority w:val="99"/>
    <w:semiHidden/>
    <w:unhideWhenUsed/>
    <w:rsid w:val="00ED19F6"/>
  </w:style>
  <w:style w:type="character" w:styleId="CommentReference">
    <w:name w:val="annotation reference"/>
    <w:uiPriority w:val="99"/>
    <w:semiHidden/>
    <w:unhideWhenUsed/>
    <w:rsid w:val="00ED19F6"/>
    <w:rPr>
      <w:sz w:val="16"/>
      <w:szCs w:val="16"/>
    </w:rPr>
  </w:style>
  <w:style w:type="paragraph" w:styleId="CommentText">
    <w:name w:val="annotation text"/>
    <w:basedOn w:val="Normal"/>
    <w:link w:val="CommentTextChar"/>
    <w:uiPriority w:val="99"/>
    <w:semiHidden/>
    <w:unhideWhenUsed/>
    <w:rsid w:val="00ED19F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D19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19F6"/>
    <w:rPr>
      <w:b/>
      <w:bCs/>
    </w:rPr>
  </w:style>
  <w:style w:type="character" w:customStyle="1" w:styleId="CommentSubjectChar">
    <w:name w:val="Comment Subject Char"/>
    <w:basedOn w:val="CommentTextChar"/>
    <w:link w:val="CommentSubject"/>
    <w:uiPriority w:val="99"/>
    <w:semiHidden/>
    <w:rsid w:val="00ED19F6"/>
    <w:rPr>
      <w:b/>
      <w:bCs/>
    </w:rPr>
  </w:style>
  <w:style w:type="character" w:customStyle="1" w:styleId="a">
    <w:name w:val="_"/>
    <w:basedOn w:val="DefaultParagraphFont"/>
    <w:rsid w:val="00ED19F6"/>
  </w:style>
  <w:style w:type="paragraph" w:customStyle="1" w:styleId="EndNoteBibliographyTitle">
    <w:name w:val="EndNote Bibliography Title"/>
    <w:basedOn w:val="Normal"/>
    <w:link w:val="EndNoteBibliographyTitleChar"/>
    <w:rsid w:val="00ED19F6"/>
    <w:pPr>
      <w:spacing w:after="0"/>
      <w:jc w:val="center"/>
    </w:pPr>
    <w:rPr>
      <w:rFonts w:ascii="Calibri" w:eastAsia="Calibri" w:hAnsi="Calibri" w:cs="Times New Roman"/>
      <w:noProof/>
      <w:sz w:val="20"/>
      <w:szCs w:val="20"/>
    </w:rPr>
  </w:style>
  <w:style w:type="character" w:customStyle="1" w:styleId="EndNoteBibliographyTitleChar">
    <w:name w:val="EndNote Bibliography Title Char"/>
    <w:link w:val="EndNoteBibliographyTitle"/>
    <w:rsid w:val="00ED19F6"/>
    <w:rPr>
      <w:rFonts w:ascii="Calibri" w:eastAsia="Calibri" w:hAnsi="Calibri" w:cs="Times New Roman"/>
      <w:noProof/>
      <w:sz w:val="20"/>
      <w:szCs w:val="20"/>
    </w:rPr>
  </w:style>
  <w:style w:type="paragraph" w:customStyle="1" w:styleId="EndNoteBibliography">
    <w:name w:val="EndNote Bibliography"/>
    <w:basedOn w:val="Normal"/>
    <w:link w:val="EndNoteBibliographyChar"/>
    <w:rsid w:val="00ED19F6"/>
    <w:pPr>
      <w:spacing w:line="240" w:lineRule="auto"/>
      <w:jc w:val="both"/>
    </w:pPr>
    <w:rPr>
      <w:rFonts w:ascii="Calibri" w:eastAsia="Calibri" w:hAnsi="Calibri" w:cs="Times New Roman"/>
      <w:noProof/>
      <w:sz w:val="20"/>
      <w:szCs w:val="20"/>
    </w:rPr>
  </w:style>
  <w:style w:type="character" w:customStyle="1" w:styleId="EndNoteBibliographyChar">
    <w:name w:val="EndNote Bibliography Char"/>
    <w:link w:val="EndNoteBibliography"/>
    <w:rsid w:val="00ED19F6"/>
    <w:rPr>
      <w:rFonts w:ascii="Calibri" w:eastAsia="Calibri" w:hAnsi="Calibri" w:cs="Times New Roman"/>
      <w:noProof/>
      <w:sz w:val="20"/>
      <w:szCs w:val="20"/>
    </w:rPr>
  </w:style>
  <w:style w:type="numbering" w:customStyle="1" w:styleId="Style1">
    <w:name w:val="Style1"/>
    <w:uiPriority w:val="99"/>
    <w:rsid w:val="00ED19F6"/>
    <w:pPr>
      <w:numPr>
        <w:numId w:val="5"/>
      </w:numPr>
    </w:pPr>
  </w:style>
  <w:style w:type="paragraph" w:styleId="DocumentMap">
    <w:name w:val="Document Map"/>
    <w:basedOn w:val="Normal"/>
    <w:link w:val="DocumentMapChar"/>
    <w:uiPriority w:val="99"/>
    <w:semiHidden/>
    <w:unhideWhenUsed/>
    <w:rsid w:val="0084663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6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88605">
      <w:bodyDiv w:val="1"/>
      <w:marLeft w:val="0"/>
      <w:marRight w:val="0"/>
      <w:marTop w:val="0"/>
      <w:marBottom w:val="0"/>
      <w:divBdr>
        <w:top w:val="none" w:sz="0" w:space="0" w:color="auto"/>
        <w:left w:val="none" w:sz="0" w:space="0" w:color="auto"/>
        <w:bottom w:val="none" w:sz="0" w:space="0" w:color="auto"/>
        <w:right w:val="none" w:sz="0" w:space="0" w:color="auto"/>
      </w:divBdr>
    </w:div>
    <w:div w:id="321662181">
      <w:bodyDiv w:val="1"/>
      <w:marLeft w:val="0"/>
      <w:marRight w:val="0"/>
      <w:marTop w:val="0"/>
      <w:marBottom w:val="0"/>
      <w:divBdr>
        <w:top w:val="none" w:sz="0" w:space="0" w:color="auto"/>
        <w:left w:val="none" w:sz="0" w:space="0" w:color="auto"/>
        <w:bottom w:val="none" w:sz="0" w:space="0" w:color="auto"/>
        <w:right w:val="none" w:sz="0" w:space="0" w:color="auto"/>
      </w:divBdr>
    </w:div>
    <w:div w:id="381833407">
      <w:bodyDiv w:val="1"/>
      <w:marLeft w:val="0"/>
      <w:marRight w:val="0"/>
      <w:marTop w:val="0"/>
      <w:marBottom w:val="0"/>
      <w:divBdr>
        <w:top w:val="none" w:sz="0" w:space="0" w:color="auto"/>
        <w:left w:val="none" w:sz="0" w:space="0" w:color="auto"/>
        <w:bottom w:val="none" w:sz="0" w:space="0" w:color="auto"/>
        <w:right w:val="none" w:sz="0" w:space="0" w:color="auto"/>
      </w:divBdr>
    </w:div>
    <w:div w:id="406538308">
      <w:bodyDiv w:val="1"/>
      <w:marLeft w:val="0"/>
      <w:marRight w:val="0"/>
      <w:marTop w:val="0"/>
      <w:marBottom w:val="0"/>
      <w:divBdr>
        <w:top w:val="none" w:sz="0" w:space="0" w:color="auto"/>
        <w:left w:val="none" w:sz="0" w:space="0" w:color="auto"/>
        <w:bottom w:val="none" w:sz="0" w:space="0" w:color="auto"/>
        <w:right w:val="none" w:sz="0" w:space="0" w:color="auto"/>
      </w:divBdr>
    </w:div>
    <w:div w:id="413552874">
      <w:bodyDiv w:val="1"/>
      <w:marLeft w:val="0"/>
      <w:marRight w:val="0"/>
      <w:marTop w:val="0"/>
      <w:marBottom w:val="0"/>
      <w:divBdr>
        <w:top w:val="none" w:sz="0" w:space="0" w:color="auto"/>
        <w:left w:val="none" w:sz="0" w:space="0" w:color="auto"/>
        <w:bottom w:val="none" w:sz="0" w:space="0" w:color="auto"/>
        <w:right w:val="none" w:sz="0" w:space="0" w:color="auto"/>
      </w:divBdr>
    </w:div>
    <w:div w:id="810368500">
      <w:bodyDiv w:val="1"/>
      <w:marLeft w:val="0"/>
      <w:marRight w:val="0"/>
      <w:marTop w:val="0"/>
      <w:marBottom w:val="0"/>
      <w:divBdr>
        <w:top w:val="none" w:sz="0" w:space="0" w:color="auto"/>
        <w:left w:val="none" w:sz="0" w:space="0" w:color="auto"/>
        <w:bottom w:val="none" w:sz="0" w:space="0" w:color="auto"/>
        <w:right w:val="none" w:sz="0" w:space="0" w:color="auto"/>
      </w:divBdr>
    </w:div>
    <w:div w:id="1082752662">
      <w:bodyDiv w:val="1"/>
      <w:marLeft w:val="0"/>
      <w:marRight w:val="0"/>
      <w:marTop w:val="0"/>
      <w:marBottom w:val="0"/>
      <w:divBdr>
        <w:top w:val="none" w:sz="0" w:space="0" w:color="auto"/>
        <w:left w:val="none" w:sz="0" w:space="0" w:color="auto"/>
        <w:bottom w:val="none" w:sz="0" w:space="0" w:color="auto"/>
        <w:right w:val="none" w:sz="0" w:space="0" w:color="auto"/>
      </w:divBdr>
    </w:div>
    <w:div w:id="1386173461">
      <w:bodyDiv w:val="1"/>
      <w:marLeft w:val="0"/>
      <w:marRight w:val="0"/>
      <w:marTop w:val="0"/>
      <w:marBottom w:val="0"/>
      <w:divBdr>
        <w:top w:val="none" w:sz="0" w:space="0" w:color="auto"/>
        <w:left w:val="none" w:sz="0" w:space="0" w:color="auto"/>
        <w:bottom w:val="none" w:sz="0" w:space="0" w:color="auto"/>
        <w:right w:val="none" w:sz="0" w:space="0" w:color="auto"/>
      </w:divBdr>
    </w:div>
    <w:div w:id="1499736077">
      <w:bodyDiv w:val="1"/>
      <w:marLeft w:val="0"/>
      <w:marRight w:val="0"/>
      <w:marTop w:val="0"/>
      <w:marBottom w:val="0"/>
      <w:divBdr>
        <w:top w:val="none" w:sz="0" w:space="0" w:color="auto"/>
        <w:left w:val="none" w:sz="0" w:space="0" w:color="auto"/>
        <w:bottom w:val="none" w:sz="0" w:space="0" w:color="auto"/>
        <w:right w:val="none" w:sz="0" w:space="0" w:color="auto"/>
      </w:divBdr>
    </w:div>
    <w:div w:id="1676109332">
      <w:bodyDiv w:val="1"/>
      <w:marLeft w:val="0"/>
      <w:marRight w:val="0"/>
      <w:marTop w:val="0"/>
      <w:marBottom w:val="0"/>
      <w:divBdr>
        <w:top w:val="none" w:sz="0" w:space="0" w:color="auto"/>
        <w:left w:val="none" w:sz="0" w:space="0" w:color="auto"/>
        <w:bottom w:val="none" w:sz="0" w:space="0" w:color="auto"/>
        <w:right w:val="none" w:sz="0" w:space="0" w:color="auto"/>
      </w:divBdr>
    </w:div>
    <w:div w:id="20551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C858-ADDB-4A6A-BA63-5F7CDC1F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54</Pages>
  <Words>13268</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Md. Emran Hossain</cp:lastModifiedBy>
  <cp:revision>117</cp:revision>
  <cp:lastPrinted>2018-11-08T05:38:00Z</cp:lastPrinted>
  <dcterms:created xsi:type="dcterms:W3CDTF">2018-09-29T04:05:00Z</dcterms:created>
  <dcterms:modified xsi:type="dcterms:W3CDTF">2018-11-08T10:06:00Z</dcterms:modified>
  <cp:contentStatus/>
</cp:coreProperties>
</file>