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240" w:rsidRDefault="003F4940" w:rsidP="00FB463B">
      <w:pPr>
        <w:pStyle w:val="Default"/>
        <w:spacing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ISOLATION AND IDENTIFICATION OF BUCCAL AND INTESTINAL FLORA IN GOAT AT SAQTVH, CHITTAGONG</w:t>
      </w:r>
    </w:p>
    <w:p w:rsidR="00FB463B" w:rsidRPr="00FB463B" w:rsidRDefault="00FB463B" w:rsidP="00FB463B">
      <w:pPr>
        <w:pStyle w:val="Default"/>
        <w:spacing w:line="360" w:lineRule="auto"/>
        <w:jc w:val="center"/>
        <w:rPr>
          <w:b/>
          <w:i/>
          <w:color w:val="002060"/>
          <w:sz w:val="36"/>
          <w:szCs w:val="36"/>
        </w:rPr>
      </w:pPr>
    </w:p>
    <w:p w:rsidR="00D76240" w:rsidRPr="00D76240" w:rsidRDefault="00D76240" w:rsidP="00D76240">
      <w:pPr>
        <w:tabs>
          <w:tab w:val="left" w:pos="1530"/>
        </w:tabs>
        <w:spacing w:line="360" w:lineRule="auto"/>
        <w:rPr>
          <w:rFonts w:ascii="Verdana" w:eastAsiaTheme="minorHAnsi" w:hAnsi="Verdana" w:cstheme="minorHAnsi"/>
          <w:b/>
          <w:color w:val="640000"/>
          <w:sz w:val="72"/>
          <w:szCs w:val="40"/>
        </w:rPr>
      </w:pPr>
      <w:r>
        <w:rPr>
          <w:rFonts w:ascii="Verdana" w:eastAsiaTheme="minorHAnsi" w:hAnsi="Verdana" w:cstheme="minorHAnsi"/>
          <w:b/>
          <w:noProof/>
          <w:color w:val="640000"/>
          <w:sz w:val="72"/>
          <w:szCs w:val="4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140970</wp:posOffset>
            </wp:positionV>
            <wp:extent cx="1631950" cy="1638300"/>
            <wp:effectExtent l="19050" t="0" r="6350" b="0"/>
            <wp:wrapNone/>
            <wp:docPr id="5" name="Picture 10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40" w:rsidRPr="00D76240" w:rsidRDefault="00D76240" w:rsidP="00D76240">
      <w:pPr>
        <w:tabs>
          <w:tab w:val="left" w:pos="2460"/>
        </w:tabs>
        <w:spacing w:line="360" w:lineRule="auto"/>
        <w:jc w:val="center"/>
        <w:rPr>
          <w:rFonts w:ascii="Verdana" w:eastAsiaTheme="minorHAnsi" w:hAnsi="Verdana"/>
          <w:b/>
          <w:color w:val="640000"/>
          <w:sz w:val="32"/>
        </w:rPr>
      </w:pPr>
    </w:p>
    <w:p w:rsidR="00D76240" w:rsidRPr="00D76240" w:rsidRDefault="00D76240" w:rsidP="00D76240">
      <w:pPr>
        <w:tabs>
          <w:tab w:val="left" w:pos="2460"/>
        </w:tabs>
        <w:spacing w:line="360" w:lineRule="auto"/>
        <w:jc w:val="center"/>
        <w:rPr>
          <w:rFonts w:ascii="Verdana" w:eastAsiaTheme="minorHAnsi" w:hAnsi="Verdana"/>
          <w:b/>
          <w:color w:val="640000"/>
          <w:sz w:val="32"/>
        </w:rPr>
      </w:pPr>
    </w:p>
    <w:p w:rsidR="00D76240" w:rsidRPr="00D76240" w:rsidRDefault="00505E2A" w:rsidP="00D76240">
      <w:pPr>
        <w:tabs>
          <w:tab w:val="left" w:pos="2460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 xml:space="preserve">Submitted </w:t>
      </w:r>
      <w:r w:rsidR="00D76240" w:rsidRPr="00D76240">
        <w:rPr>
          <w:rFonts w:ascii="Times New Roman" w:eastAsiaTheme="minorHAnsi" w:hAnsi="Times New Roman" w:cs="Times New Roman"/>
          <w:sz w:val="32"/>
        </w:rPr>
        <w:t>By</w:t>
      </w:r>
    </w:p>
    <w:p w:rsidR="00D76240" w:rsidRPr="00D76240" w:rsidRDefault="00FB463B" w:rsidP="00D76240">
      <w:pPr>
        <w:tabs>
          <w:tab w:val="left" w:pos="2460"/>
        </w:tabs>
        <w:spacing w:after="0" w:line="360" w:lineRule="auto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SHARMIN ZAMAN</w:t>
      </w:r>
    </w:p>
    <w:p w:rsidR="00D76240" w:rsidRPr="00D76240" w:rsidRDefault="00FB463B" w:rsidP="00D76240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ROLL NO: 2010/38</w:t>
      </w:r>
    </w:p>
    <w:p w:rsidR="00D76240" w:rsidRPr="00D76240" w:rsidRDefault="00FB463B" w:rsidP="00D76240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REGISTRATION NO: 00516</w:t>
      </w:r>
    </w:p>
    <w:p w:rsidR="00D76240" w:rsidRPr="00D76240" w:rsidRDefault="00156129" w:rsidP="00D76240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 w:rsidRPr="00D76240">
        <w:rPr>
          <w:rFonts w:ascii="Times New Roman" w:eastAsiaTheme="minorHAnsi" w:hAnsi="Times New Roman" w:cs="Times New Roman"/>
          <w:sz w:val="32"/>
        </w:rPr>
        <w:t xml:space="preserve">INTERN ID: </w:t>
      </w:r>
      <w:r w:rsidR="00FB463B">
        <w:rPr>
          <w:rFonts w:ascii="Times New Roman" w:eastAsiaTheme="minorHAnsi" w:hAnsi="Times New Roman" w:cs="Times New Roman"/>
          <w:sz w:val="32"/>
        </w:rPr>
        <w:t>C-27</w:t>
      </w:r>
    </w:p>
    <w:p w:rsidR="00D76240" w:rsidRDefault="00156129" w:rsidP="00D76240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  <w:r>
        <w:rPr>
          <w:rFonts w:ascii="Times New Roman" w:eastAsiaTheme="minorHAnsi" w:hAnsi="Times New Roman" w:cs="Times New Roman"/>
          <w:sz w:val="32"/>
        </w:rPr>
        <w:t>SESSION: 2009</w:t>
      </w:r>
      <w:r w:rsidRPr="00D76240">
        <w:rPr>
          <w:rFonts w:ascii="Times New Roman" w:eastAsiaTheme="minorHAnsi" w:hAnsi="Times New Roman" w:cs="Times New Roman"/>
          <w:sz w:val="32"/>
        </w:rPr>
        <w:t>-</w:t>
      </w:r>
      <w:r>
        <w:rPr>
          <w:rFonts w:ascii="Times New Roman" w:eastAsiaTheme="minorHAnsi" w:hAnsi="Times New Roman" w:cs="Times New Roman"/>
          <w:sz w:val="32"/>
        </w:rPr>
        <w:t>10</w:t>
      </w:r>
    </w:p>
    <w:p w:rsidR="00156129" w:rsidRPr="00D76240" w:rsidRDefault="00156129" w:rsidP="00D76240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sz w:val="32"/>
        </w:rPr>
      </w:pPr>
    </w:p>
    <w:p w:rsidR="00D76240" w:rsidRPr="00D76240" w:rsidRDefault="00D76240" w:rsidP="00D76240">
      <w:pPr>
        <w:tabs>
          <w:tab w:val="left" w:pos="2715"/>
        </w:tabs>
        <w:spacing w:after="0"/>
        <w:jc w:val="center"/>
        <w:rPr>
          <w:rFonts w:ascii="Times New Roman" w:eastAsiaTheme="minorHAnsi" w:hAnsi="Times New Roman" w:cs="Times New Roman"/>
          <w:b/>
          <w:vertAlign w:val="subscript"/>
        </w:rPr>
      </w:pPr>
      <w:r w:rsidRPr="00D76240">
        <w:rPr>
          <w:rFonts w:ascii="Times New Roman" w:eastAsiaTheme="minorHAnsi" w:hAnsi="Times New Roman" w:cs="Times New Roman"/>
          <w:b/>
          <w:sz w:val="86"/>
        </w:rPr>
        <w:softHyphen/>
      </w:r>
    </w:p>
    <w:p w:rsidR="00D76240" w:rsidRPr="00D76240" w:rsidRDefault="00D76240" w:rsidP="00D76240">
      <w:pPr>
        <w:spacing w:line="360" w:lineRule="auto"/>
        <w:jc w:val="center"/>
        <w:rPr>
          <w:rFonts w:ascii="Times New Roman" w:eastAsiaTheme="minorHAnsi" w:hAnsi="Times New Roman" w:cs="Times New Roman"/>
          <w:b/>
          <w:color w:val="003300"/>
          <w:sz w:val="28"/>
          <w:szCs w:val="28"/>
        </w:rPr>
      </w:pPr>
      <w:r w:rsidRPr="00D76240">
        <w:rPr>
          <w:rFonts w:ascii="Times New Roman" w:eastAsiaTheme="minorHAnsi" w:hAnsi="Times New Roman" w:cs="Times New Roman"/>
          <w:b/>
          <w:color w:val="003300"/>
          <w:sz w:val="28"/>
          <w:szCs w:val="28"/>
        </w:rPr>
        <w:t>Clinical Report Presented In Partial Fulfillment of the Requirement for the Degree DVM (Doctor of Veterinary Medicine)</w:t>
      </w:r>
    </w:p>
    <w:p w:rsidR="00D76240" w:rsidRPr="00D76240" w:rsidRDefault="00D76240" w:rsidP="00D76240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30"/>
        </w:rPr>
      </w:pPr>
      <w:r>
        <w:rPr>
          <w:rFonts w:ascii="Times New Roman" w:eastAsiaTheme="minorHAnsi" w:hAnsi="Times New Roman" w:cs="Times New Roman"/>
          <w:b/>
          <w:sz w:val="30"/>
        </w:rPr>
        <w:t>Faculty of Veterinary Medicine</w:t>
      </w:r>
    </w:p>
    <w:p w:rsidR="00D76240" w:rsidRPr="00A5434B" w:rsidRDefault="00D76240" w:rsidP="00D76240">
      <w:pPr>
        <w:tabs>
          <w:tab w:val="left" w:pos="1530"/>
        </w:tabs>
        <w:spacing w:line="240" w:lineRule="auto"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40"/>
        </w:rPr>
      </w:pPr>
      <w:r w:rsidRPr="00A5434B">
        <w:rPr>
          <w:rFonts w:ascii="Times New Roman" w:eastAsiaTheme="minorHAnsi" w:hAnsi="Times New Roman" w:cs="Times New Roman"/>
          <w:b/>
          <w:color w:val="002060"/>
          <w:sz w:val="28"/>
          <w:szCs w:val="40"/>
        </w:rPr>
        <w:t>CHITTAGONG VETERINARY AND ANIMAL SCIENCES UNIVERSITY, KHULSHI, CHITTAGONG-4202</w:t>
      </w:r>
    </w:p>
    <w:p w:rsidR="005B0E23" w:rsidRDefault="005B0E23" w:rsidP="00D76240">
      <w:pPr>
        <w:tabs>
          <w:tab w:val="left" w:pos="1530"/>
        </w:tabs>
        <w:spacing w:line="360" w:lineRule="auto"/>
        <w:jc w:val="center"/>
        <w:rPr>
          <w:rFonts w:ascii="Times New Roman" w:eastAsiaTheme="minorHAnsi" w:hAnsi="Times New Roman" w:cs="Times New Roman"/>
          <w:b/>
          <w:color w:val="002060"/>
          <w:sz w:val="28"/>
          <w:szCs w:val="40"/>
        </w:rPr>
      </w:pPr>
    </w:p>
    <w:p w:rsidR="00D76240" w:rsidRPr="00977E62" w:rsidRDefault="00D76240" w:rsidP="00977E62">
      <w:pPr>
        <w:tabs>
          <w:tab w:val="left" w:pos="1530"/>
        </w:tabs>
        <w:spacing w:line="360" w:lineRule="auto"/>
        <w:jc w:val="center"/>
        <w:rPr>
          <w:rFonts w:ascii="Arial Black" w:eastAsiaTheme="minorHAnsi" w:hAnsi="Arial Black" w:cstheme="minorHAnsi"/>
          <w:b/>
          <w:color w:val="002060"/>
          <w:sz w:val="28"/>
          <w:szCs w:val="40"/>
        </w:rPr>
      </w:pPr>
      <w:r w:rsidRPr="00A5434B">
        <w:rPr>
          <w:rFonts w:ascii="Times New Roman" w:eastAsiaTheme="minorHAnsi" w:hAnsi="Times New Roman" w:cs="Times New Roman"/>
          <w:b/>
          <w:color w:val="002060"/>
          <w:sz w:val="28"/>
          <w:szCs w:val="40"/>
        </w:rPr>
        <w:t>SEPTEMBER, 2015</w:t>
      </w:r>
    </w:p>
    <w:p w:rsidR="00156129" w:rsidRDefault="00156129" w:rsidP="00D76240">
      <w:pPr>
        <w:pStyle w:val="Default"/>
        <w:spacing w:line="360" w:lineRule="auto"/>
        <w:jc w:val="center"/>
        <w:rPr>
          <w:b/>
          <w:color w:val="002060"/>
          <w:sz w:val="36"/>
          <w:szCs w:val="36"/>
        </w:rPr>
      </w:pPr>
    </w:p>
    <w:p w:rsidR="00FB463B" w:rsidRDefault="00FB463B" w:rsidP="00D76240">
      <w:pPr>
        <w:pStyle w:val="Default"/>
        <w:spacing w:line="360" w:lineRule="auto"/>
        <w:jc w:val="center"/>
        <w:rPr>
          <w:b/>
          <w:color w:val="002060"/>
          <w:sz w:val="32"/>
          <w:szCs w:val="32"/>
        </w:rPr>
      </w:pPr>
    </w:p>
    <w:p w:rsidR="00D76240" w:rsidRDefault="003F4940" w:rsidP="00FB463B">
      <w:pPr>
        <w:pStyle w:val="Default"/>
        <w:spacing w:line="360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ISOLATION AND IDENTIFICATION OF BUCCAL AND INTESTINAL FLORA IN GOAT AT SAQTVH, CHITTAGONG</w:t>
      </w:r>
    </w:p>
    <w:p w:rsidR="00FB463B" w:rsidRPr="00FB463B" w:rsidRDefault="00FB463B" w:rsidP="00FB463B">
      <w:pPr>
        <w:pStyle w:val="Default"/>
        <w:spacing w:line="360" w:lineRule="auto"/>
        <w:jc w:val="center"/>
        <w:rPr>
          <w:b/>
          <w:i/>
          <w:color w:val="002060"/>
          <w:sz w:val="36"/>
          <w:szCs w:val="36"/>
        </w:rPr>
      </w:pPr>
    </w:p>
    <w:p w:rsidR="00D76240" w:rsidRPr="00D76240" w:rsidRDefault="00D76240" w:rsidP="00D76240">
      <w:pPr>
        <w:spacing w:line="360" w:lineRule="auto"/>
        <w:rPr>
          <w:rFonts w:eastAsiaTheme="minorHAnsi"/>
          <w:b/>
          <w:bCs/>
          <w:sz w:val="28"/>
          <w:szCs w:val="28"/>
        </w:rPr>
      </w:pPr>
      <w:r w:rsidRPr="00D76240">
        <w:rPr>
          <w:rFonts w:eastAsiaTheme="minorHAnsi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74295</wp:posOffset>
            </wp:positionV>
            <wp:extent cx="1631950" cy="1638300"/>
            <wp:effectExtent l="19050" t="0" r="6350" b="0"/>
            <wp:wrapNone/>
            <wp:docPr id="3" name="Picture 10" descr="Veterina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eterinar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76240" w:rsidRPr="00D76240" w:rsidRDefault="00D76240" w:rsidP="00D76240">
      <w:pPr>
        <w:spacing w:line="360" w:lineRule="auto"/>
        <w:jc w:val="both"/>
        <w:rPr>
          <w:rFonts w:eastAsiaTheme="minorHAnsi"/>
          <w:b/>
          <w:bCs/>
          <w:sz w:val="28"/>
          <w:szCs w:val="28"/>
        </w:rPr>
      </w:pPr>
    </w:p>
    <w:p w:rsidR="00D76240" w:rsidRPr="00D76240" w:rsidRDefault="00D76240" w:rsidP="00D76240">
      <w:pPr>
        <w:spacing w:line="360" w:lineRule="auto"/>
        <w:jc w:val="both"/>
        <w:rPr>
          <w:rFonts w:eastAsiaTheme="minorHAnsi"/>
          <w:b/>
          <w:bCs/>
          <w:sz w:val="32"/>
          <w:szCs w:val="32"/>
        </w:rPr>
      </w:pPr>
    </w:p>
    <w:p w:rsidR="00D76240" w:rsidRPr="00D76240" w:rsidRDefault="00D76240" w:rsidP="00D76240">
      <w:pPr>
        <w:spacing w:line="360" w:lineRule="auto"/>
        <w:jc w:val="both"/>
        <w:rPr>
          <w:rFonts w:eastAsiaTheme="minorHAnsi"/>
        </w:rPr>
      </w:pPr>
    </w:p>
    <w:p w:rsidR="00D76240" w:rsidRPr="00D76240" w:rsidRDefault="00D76240" w:rsidP="00D76240">
      <w:pPr>
        <w:spacing w:line="360" w:lineRule="auto"/>
        <w:jc w:val="both"/>
        <w:rPr>
          <w:rFonts w:eastAsiaTheme="minorHAnsi"/>
        </w:rPr>
      </w:pPr>
    </w:p>
    <w:p w:rsidR="00D76240" w:rsidRPr="00D76240" w:rsidRDefault="00D76240" w:rsidP="00D76240">
      <w:pPr>
        <w:spacing w:line="36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  <w:r w:rsidRPr="00D76240">
        <w:rPr>
          <w:rFonts w:ascii="Times New Roman" w:eastAsiaTheme="minorHAnsi" w:hAnsi="Times New Roman" w:cs="Times New Roman"/>
          <w:b/>
          <w:sz w:val="24"/>
          <w:szCs w:val="24"/>
        </w:rPr>
        <w:t>This clinical report submitted as per approved style and content</w:t>
      </w:r>
    </w:p>
    <w:p w:rsidR="00D76240" w:rsidRPr="00D76240" w:rsidRDefault="00D76240" w:rsidP="00D76240">
      <w:pPr>
        <w:jc w:val="center"/>
        <w:rPr>
          <w:rFonts w:eastAsiaTheme="minorHAnsi"/>
        </w:rPr>
      </w:pPr>
    </w:p>
    <w:p w:rsidR="00D76240" w:rsidRPr="00D76240" w:rsidRDefault="00D76240" w:rsidP="00D76240">
      <w:pPr>
        <w:jc w:val="center"/>
        <w:rPr>
          <w:rFonts w:eastAsiaTheme="minorHAnsi"/>
        </w:rPr>
      </w:pPr>
    </w:p>
    <w:p w:rsidR="00D76240" w:rsidRPr="00D76240" w:rsidRDefault="00D76240" w:rsidP="00D76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40">
        <w:rPr>
          <w:rFonts w:ascii="Times New Roman" w:hAnsi="Times New Roman" w:cs="Times New Roman"/>
          <w:b/>
          <w:sz w:val="28"/>
          <w:szCs w:val="28"/>
        </w:rPr>
        <w:t>-----------------------------------------</w:t>
      </w:r>
    </w:p>
    <w:p w:rsidR="00D76240" w:rsidRPr="00D76240" w:rsidRDefault="00D76240" w:rsidP="00D762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6240">
        <w:rPr>
          <w:rFonts w:ascii="Times New Roman" w:hAnsi="Times New Roman" w:cs="Times New Roman"/>
          <w:b/>
          <w:sz w:val="28"/>
          <w:szCs w:val="28"/>
        </w:rPr>
        <w:t>Approved</w:t>
      </w:r>
    </w:p>
    <w:p w:rsidR="00CA6AC7" w:rsidRDefault="00FB463B" w:rsidP="00D7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Dr. Abdul </w:t>
      </w:r>
      <w:proofErr w:type="spellStart"/>
      <w:r>
        <w:rPr>
          <w:rFonts w:ascii="Times New Roman" w:hAnsi="Times New Roman" w:cs="Times New Roman"/>
          <w:sz w:val="28"/>
          <w:szCs w:val="28"/>
        </w:rPr>
        <w:t>Ahad</w:t>
      </w:r>
      <w:proofErr w:type="spellEnd"/>
    </w:p>
    <w:p w:rsidR="00D76240" w:rsidRPr="00D76240" w:rsidRDefault="00CA6AC7" w:rsidP="00D7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Professor</w:t>
      </w:r>
      <w:r w:rsidRPr="00CA6A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6240" w:rsidRPr="00D76240" w:rsidRDefault="00D76240" w:rsidP="00D7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6240">
        <w:rPr>
          <w:rFonts w:ascii="Times New Roman" w:hAnsi="Times New Roman" w:cs="Times New Roman"/>
          <w:sz w:val="28"/>
          <w:szCs w:val="28"/>
        </w:rPr>
        <w:t xml:space="preserve">Department </w:t>
      </w:r>
      <w:r w:rsidR="00CA6AC7" w:rsidRPr="00CA6AC7">
        <w:rPr>
          <w:rFonts w:ascii="Times New Roman" w:hAnsi="Times New Roman" w:cs="Times New Roman"/>
          <w:sz w:val="28"/>
          <w:szCs w:val="28"/>
        </w:rPr>
        <w:t>of Microbiology and Veterinary Public Health</w:t>
      </w:r>
    </w:p>
    <w:p w:rsidR="00D76240" w:rsidRPr="00D76240" w:rsidRDefault="00CA6AC7" w:rsidP="00D7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A6AC7">
        <w:t xml:space="preserve"> </w:t>
      </w:r>
      <w:r w:rsidRPr="00CA6AC7">
        <w:rPr>
          <w:rFonts w:ascii="Times New Roman" w:hAnsi="Times New Roman" w:cs="Times New Roman"/>
          <w:sz w:val="28"/>
          <w:szCs w:val="28"/>
        </w:rPr>
        <w:t xml:space="preserve">CHITTAGONG VETERINARY AND ANIMAL SCIENCES UNIVERSITY </w:t>
      </w:r>
    </w:p>
    <w:p w:rsidR="00A5434B" w:rsidRDefault="00A5434B" w:rsidP="00A5434B">
      <w:pPr>
        <w:tabs>
          <w:tab w:val="left" w:pos="1530"/>
        </w:tabs>
        <w:spacing w:line="360" w:lineRule="auto"/>
        <w:jc w:val="center"/>
        <w:rPr>
          <w:rFonts w:ascii="Times New Roman" w:eastAsiaTheme="minorHAnsi" w:hAnsi="Times New Roman" w:cs="Times New Roman"/>
          <w:b/>
          <w:color w:val="1F497D" w:themeColor="text2"/>
          <w:sz w:val="28"/>
          <w:szCs w:val="40"/>
        </w:rPr>
      </w:pPr>
    </w:p>
    <w:p w:rsidR="00A5434B" w:rsidRPr="00A5434B" w:rsidRDefault="00A5434B" w:rsidP="00A5434B">
      <w:pPr>
        <w:tabs>
          <w:tab w:val="left" w:pos="1530"/>
        </w:tabs>
        <w:spacing w:line="360" w:lineRule="auto"/>
        <w:jc w:val="center"/>
        <w:rPr>
          <w:rFonts w:ascii="Arial Black" w:eastAsiaTheme="minorHAnsi" w:hAnsi="Arial Black" w:cstheme="minorHAnsi"/>
          <w:sz w:val="28"/>
          <w:szCs w:val="40"/>
        </w:rPr>
      </w:pPr>
      <w:r w:rsidRPr="00A5434B">
        <w:rPr>
          <w:rFonts w:ascii="Times New Roman" w:eastAsiaTheme="minorHAnsi" w:hAnsi="Times New Roman" w:cs="Times New Roman"/>
          <w:sz w:val="28"/>
          <w:szCs w:val="40"/>
        </w:rPr>
        <w:t>SEPTEMBER, 2015</w:t>
      </w:r>
    </w:p>
    <w:p w:rsidR="00580458" w:rsidRDefault="00580458"/>
    <w:sectPr w:rsidR="00580458" w:rsidSect="00977E62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76240"/>
    <w:rsid w:val="00151127"/>
    <w:rsid w:val="00156129"/>
    <w:rsid w:val="003F4940"/>
    <w:rsid w:val="00411204"/>
    <w:rsid w:val="00505E2A"/>
    <w:rsid w:val="00580458"/>
    <w:rsid w:val="005B0E23"/>
    <w:rsid w:val="00615AC1"/>
    <w:rsid w:val="008A4239"/>
    <w:rsid w:val="00977E62"/>
    <w:rsid w:val="00A5434B"/>
    <w:rsid w:val="00CA6AC7"/>
    <w:rsid w:val="00D76240"/>
    <w:rsid w:val="00D76E69"/>
    <w:rsid w:val="00D801EE"/>
    <w:rsid w:val="00DC2417"/>
    <w:rsid w:val="00FB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E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762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bn-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KAISAR</dc:creator>
  <cp:keywords/>
  <dc:description/>
  <cp:lastModifiedBy>CVASU DC-088</cp:lastModifiedBy>
  <cp:revision>9</cp:revision>
  <dcterms:created xsi:type="dcterms:W3CDTF">2015-09-14T18:21:00Z</dcterms:created>
  <dcterms:modified xsi:type="dcterms:W3CDTF">2015-09-17T08:17:00Z</dcterms:modified>
</cp:coreProperties>
</file>