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E7" w:rsidRPr="009C0337" w:rsidRDefault="00B17C72"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CHAPTER I</w:t>
      </w:r>
    </w:p>
    <w:p w:rsidR="009C0337" w:rsidRPr="009C0337" w:rsidRDefault="009C0337" w:rsidP="009C0337">
      <w:pPr>
        <w:spacing w:after="0" w:line="240" w:lineRule="auto"/>
        <w:jc w:val="center"/>
        <w:rPr>
          <w:rFonts w:ascii="Times New Roman" w:hAnsi="Times New Roman" w:cs="Times New Roman"/>
          <w:sz w:val="24"/>
        </w:rPr>
      </w:pPr>
    </w:p>
    <w:p w:rsidR="00E709E7" w:rsidRPr="009C0337" w:rsidRDefault="00E709E7" w:rsidP="009C0337">
      <w:pPr>
        <w:spacing w:after="0" w:line="360" w:lineRule="auto"/>
        <w:jc w:val="center"/>
        <w:rPr>
          <w:rFonts w:ascii="Times New Roman" w:hAnsi="Times New Roman" w:cs="Times New Roman"/>
          <w:b/>
          <w:sz w:val="28"/>
        </w:rPr>
      </w:pPr>
      <w:r w:rsidRPr="009C0337">
        <w:rPr>
          <w:rFonts w:ascii="Times New Roman" w:hAnsi="Times New Roman" w:cs="Times New Roman"/>
          <w:b/>
          <w:sz w:val="28"/>
        </w:rPr>
        <w:t>INTRODUCTION</w:t>
      </w:r>
    </w:p>
    <w:p w:rsidR="009C0337" w:rsidRPr="009C0337" w:rsidRDefault="009C0337" w:rsidP="009C0337">
      <w:pPr>
        <w:spacing w:after="0" w:line="240" w:lineRule="auto"/>
        <w:jc w:val="both"/>
        <w:rPr>
          <w:rFonts w:ascii="Times New Roman" w:hAnsi="Times New Roman" w:cs="Times New Roman"/>
          <w:sz w:val="24"/>
        </w:rPr>
      </w:pPr>
    </w:p>
    <w:p w:rsidR="00E709E7" w:rsidRPr="009C0337" w:rsidRDefault="00E709E7"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Diseases and disorders of calves are thought to be the important constraints for cattle development in Bangladesh. It has been r</w:t>
      </w:r>
      <w:r w:rsidR="00000CC2" w:rsidRPr="009C0337">
        <w:rPr>
          <w:rFonts w:ascii="Times New Roman" w:hAnsi="Times New Roman" w:cs="Times New Roman"/>
          <w:sz w:val="24"/>
        </w:rPr>
        <w:t xml:space="preserve">eported that 15-20% calves die </w:t>
      </w:r>
      <w:r w:rsidRPr="009C0337">
        <w:rPr>
          <w:rFonts w:ascii="Times New Roman" w:hAnsi="Times New Roman" w:cs="Times New Roman"/>
          <w:sz w:val="24"/>
        </w:rPr>
        <w:t xml:space="preserve">every </w:t>
      </w:r>
      <w:r w:rsidR="00000CC2" w:rsidRPr="009C0337">
        <w:rPr>
          <w:rFonts w:ascii="Times New Roman" w:hAnsi="Times New Roman" w:cs="Times New Roman"/>
          <w:sz w:val="24"/>
        </w:rPr>
        <w:t xml:space="preserve">3 </w:t>
      </w:r>
      <w:r w:rsidR="00AD404F">
        <w:rPr>
          <w:rFonts w:ascii="Times New Roman" w:hAnsi="Times New Roman" w:cs="Times New Roman"/>
          <w:sz w:val="24"/>
        </w:rPr>
        <w:t>year from various diseases (</w:t>
      </w:r>
      <w:r w:rsidRPr="009C0337">
        <w:rPr>
          <w:rFonts w:ascii="Times New Roman" w:hAnsi="Times New Roman" w:cs="Times New Roman"/>
          <w:sz w:val="24"/>
        </w:rPr>
        <w:t>Anon, 1993).</w:t>
      </w:r>
      <w:r w:rsidR="00A218D6" w:rsidRPr="009C0337">
        <w:rPr>
          <w:rFonts w:ascii="Times New Roman" w:hAnsi="Times New Roman" w:cs="Times New Roman"/>
          <w:sz w:val="24"/>
        </w:rPr>
        <w:t xml:space="preserve"> </w:t>
      </w:r>
      <w:r w:rsidRPr="009C0337">
        <w:rPr>
          <w:rFonts w:ascii="Times New Roman" w:hAnsi="Times New Roman" w:cs="Times New Roman"/>
          <w:sz w:val="24"/>
        </w:rPr>
        <w:t>Congenital disorders in calves</w:t>
      </w:r>
      <w:r w:rsidR="00FB011B" w:rsidRPr="009C0337">
        <w:rPr>
          <w:rFonts w:ascii="Times New Roman" w:hAnsi="Times New Roman" w:cs="Times New Roman"/>
          <w:sz w:val="24"/>
        </w:rPr>
        <w:t xml:space="preserve"> have been increasing alarmingly</w:t>
      </w:r>
      <w:r w:rsidRPr="009C0337">
        <w:rPr>
          <w:rFonts w:ascii="Times New Roman" w:hAnsi="Times New Roman" w:cs="Times New Roman"/>
          <w:sz w:val="24"/>
        </w:rPr>
        <w:t xml:space="preserve"> with the increase of crossbred animals.</w:t>
      </w:r>
      <w:r w:rsidR="0007613D" w:rsidRPr="009C0337">
        <w:rPr>
          <w:rFonts w:ascii="Times New Roman" w:hAnsi="Times New Roman" w:cs="Times New Roman"/>
          <w:sz w:val="24"/>
        </w:rPr>
        <w:t xml:space="preserve"> </w:t>
      </w:r>
      <w:r w:rsidRPr="009C0337">
        <w:rPr>
          <w:rFonts w:ascii="Times New Roman" w:hAnsi="Times New Roman" w:cs="Times New Roman"/>
          <w:sz w:val="24"/>
        </w:rPr>
        <w:t>Umbilical hernia and atresia ani are among the major congenital disorders causing mortality in calves.</w:t>
      </w:r>
    </w:p>
    <w:p w:rsidR="009C0337" w:rsidRPr="009C0337" w:rsidRDefault="009C0337" w:rsidP="009C0337">
      <w:pPr>
        <w:spacing w:after="0" w:line="360" w:lineRule="auto"/>
        <w:jc w:val="both"/>
        <w:rPr>
          <w:rFonts w:ascii="Times New Roman" w:hAnsi="Times New Roman" w:cs="Times New Roman"/>
          <w:sz w:val="24"/>
        </w:rPr>
      </w:pPr>
    </w:p>
    <w:p w:rsidR="00754AF4" w:rsidRPr="009C0337" w:rsidRDefault="0007613D"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Gene</w:t>
      </w:r>
      <w:r w:rsidR="00A218D6" w:rsidRPr="009C0337">
        <w:rPr>
          <w:rFonts w:ascii="Times New Roman" w:hAnsi="Times New Roman" w:cs="Times New Roman"/>
          <w:sz w:val="24"/>
        </w:rPr>
        <w:t xml:space="preserve">tic </w:t>
      </w:r>
      <w:r w:rsidR="00E709E7" w:rsidRPr="009C0337">
        <w:rPr>
          <w:rFonts w:ascii="Times New Roman" w:hAnsi="Times New Roman" w:cs="Times New Roman"/>
          <w:sz w:val="24"/>
        </w:rPr>
        <w:t>or environmental factors or their interactions cause congenital</w:t>
      </w:r>
      <w:r w:rsidR="00A218D6" w:rsidRPr="009C0337">
        <w:rPr>
          <w:rFonts w:ascii="Times New Roman" w:hAnsi="Times New Roman" w:cs="Times New Roman"/>
          <w:sz w:val="24"/>
        </w:rPr>
        <w:t xml:space="preserve"> defects </w:t>
      </w:r>
      <w:r w:rsidR="00E709E7" w:rsidRPr="009C0337">
        <w:rPr>
          <w:rFonts w:ascii="Times New Roman" w:hAnsi="Times New Roman" w:cs="Times New Roman"/>
          <w:sz w:val="24"/>
        </w:rPr>
        <w:t>and those anomalies are abnormalities of structure or function present at births (Le</w:t>
      </w:r>
      <w:r w:rsidRPr="009C0337">
        <w:rPr>
          <w:rFonts w:ascii="Times New Roman" w:hAnsi="Times New Roman" w:cs="Times New Roman"/>
          <w:sz w:val="24"/>
        </w:rPr>
        <w:t>ipold et al, 1983).</w:t>
      </w:r>
      <w:r w:rsidR="00000CC2" w:rsidRPr="009C0337">
        <w:rPr>
          <w:rFonts w:ascii="Times New Roman" w:hAnsi="Times New Roman" w:cs="Times New Roman"/>
          <w:sz w:val="24"/>
        </w:rPr>
        <w:t xml:space="preserve"> </w:t>
      </w:r>
      <w:r w:rsidR="00754AF4" w:rsidRPr="009C0337">
        <w:rPr>
          <w:rFonts w:ascii="Times New Roman" w:hAnsi="Times New Roman" w:cs="Times New Roman"/>
          <w:sz w:val="24"/>
        </w:rPr>
        <w:t>According to the location it may be –</w:t>
      </w:r>
    </w:p>
    <w:p w:rsidR="00754AF4" w:rsidRPr="009C0337" w:rsidRDefault="00FB011B" w:rsidP="009C0337">
      <w:pPr>
        <w:pStyle w:val="ListParagraph"/>
        <w:spacing w:after="0" w:line="360" w:lineRule="auto"/>
        <w:ind w:left="0"/>
        <w:jc w:val="both"/>
        <w:rPr>
          <w:rFonts w:ascii="Times New Roman" w:hAnsi="Times New Roman" w:cs="Times New Roman"/>
          <w:sz w:val="24"/>
        </w:rPr>
      </w:pPr>
      <w:r w:rsidRPr="009C0337">
        <w:rPr>
          <w:rFonts w:ascii="Times New Roman" w:hAnsi="Times New Roman" w:cs="Times New Roman"/>
          <w:sz w:val="24"/>
        </w:rPr>
        <w:t>1.</w:t>
      </w:r>
      <w:r w:rsidR="0007613D" w:rsidRPr="009C0337">
        <w:rPr>
          <w:rFonts w:ascii="Times New Roman" w:hAnsi="Times New Roman" w:cs="Times New Roman"/>
          <w:sz w:val="24"/>
        </w:rPr>
        <w:t>Umbilical he</w:t>
      </w:r>
      <w:r w:rsidR="00E709E7" w:rsidRPr="009C0337">
        <w:rPr>
          <w:rFonts w:ascii="Times New Roman" w:hAnsi="Times New Roman" w:cs="Times New Roman"/>
          <w:sz w:val="24"/>
        </w:rPr>
        <w:t>rnia</w:t>
      </w:r>
      <w:r w:rsidR="00754AF4" w:rsidRPr="009C0337">
        <w:rPr>
          <w:rFonts w:ascii="Times New Roman" w:hAnsi="Times New Roman" w:cs="Times New Roman"/>
          <w:sz w:val="24"/>
        </w:rPr>
        <w:t xml:space="preserve"> 2. Inguinal hernia 3. Scrotal hernia 4. Diaphragmatic hernia 5. Perineal hernia 6. Ventral hernia 7. Femoral hernia</w:t>
      </w:r>
    </w:p>
    <w:p w:rsidR="009C0337" w:rsidRPr="009C0337" w:rsidRDefault="009C0337" w:rsidP="009C0337">
      <w:pPr>
        <w:spacing w:after="0" w:line="360" w:lineRule="auto"/>
        <w:jc w:val="both"/>
        <w:rPr>
          <w:rFonts w:ascii="Times New Roman" w:hAnsi="Times New Roman" w:cs="Times New Roman"/>
          <w:sz w:val="24"/>
        </w:rPr>
      </w:pPr>
    </w:p>
    <w:p w:rsidR="00E709E7" w:rsidRPr="009C0337" w:rsidRDefault="00754AF4"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Umbilical hernia</w:t>
      </w:r>
      <w:r w:rsidR="00E709E7" w:rsidRPr="009C0337">
        <w:rPr>
          <w:rFonts w:ascii="Times New Roman" w:hAnsi="Times New Roman" w:cs="Times New Roman"/>
          <w:sz w:val="24"/>
        </w:rPr>
        <w:t xml:space="preserve"> is one of the major congenital affections in animals particularly in the bovine. It also occurs in foals and pups (Priester et al,1970).</w:t>
      </w:r>
      <w:r w:rsidR="00000CC2" w:rsidRPr="009C0337">
        <w:rPr>
          <w:rFonts w:ascii="Times New Roman" w:hAnsi="Times New Roman" w:cs="Times New Roman"/>
          <w:sz w:val="24"/>
        </w:rPr>
        <w:t xml:space="preserve"> </w:t>
      </w:r>
      <w:r w:rsidR="00E709E7" w:rsidRPr="009C0337">
        <w:rPr>
          <w:rFonts w:ascii="Times New Roman" w:hAnsi="Times New Roman" w:cs="Times New Roman"/>
          <w:sz w:val="24"/>
        </w:rPr>
        <w:t>In cattle the condition is comparatively more frequent in Holstein-Friesian breed (Zhigachev,1983).</w:t>
      </w:r>
      <w:r w:rsidRPr="009C0337">
        <w:rPr>
          <w:rFonts w:ascii="Times New Roman" w:hAnsi="Times New Roman" w:cs="Times New Roman"/>
          <w:sz w:val="24"/>
        </w:rPr>
        <w:t xml:space="preserve"> </w:t>
      </w:r>
      <w:r w:rsidR="00E709E7" w:rsidRPr="009C0337">
        <w:rPr>
          <w:rFonts w:ascii="Times New Roman" w:hAnsi="Times New Roman" w:cs="Times New Roman"/>
          <w:sz w:val="24"/>
        </w:rPr>
        <w:t>Congenital defects and disorders of domestic animals cause consid</w:t>
      </w:r>
      <w:r w:rsidR="00000CC2" w:rsidRPr="009C0337">
        <w:rPr>
          <w:rFonts w:ascii="Times New Roman" w:hAnsi="Times New Roman" w:cs="Times New Roman"/>
          <w:sz w:val="24"/>
        </w:rPr>
        <w:t>erable economic loss to farmers</w:t>
      </w:r>
      <w:r w:rsidR="00E709E7" w:rsidRPr="009C0337">
        <w:rPr>
          <w:rFonts w:ascii="Times New Roman" w:hAnsi="Times New Roman" w:cs="Times New Roman"/>
          <w:sz w:val="24"/>
        </w:rPr>
        <w:t>.</w:t>
      </w:r>
      <w:r w:rsidR="00000CC2" w:rsidRPr="009C0337">
        <w:rPr>
          <w:rFonts w:ascii="Times New Roman" w:hAnsi="Times New Roman" w:cs="Times New Roman"/>
          <w:sz w:val="24"/>
        </w:rPr>
        <w:t xml:space="preserve"> </w:t>
      </w:r>
      <w:r w:rsidR="00E709E7" w:rsidRPr="009C0337">
        <w:rPr>
          <w:rFonts w:ascii="Times New Roman" w:hAnsi="Times New Roman" w:cs="Times New Roman"/>
          <w:sz w:val="24"/>
        </w:rPr>
        <w:t>Improper closure of the umbilicus at birth due</w:t>
      </w:r>
      <w:r w:rsidR="0007613D" w:rsidRPr="009C0337">
        <w:rPr>
          <w:rFonts w:ascii="Times New Roman" w:hAnsi="Times New Roman" w:cs="Times New Roman"/>
          <w:sz w:val="24"/>
        </w:rPr>
        <w:t xml:space="preserve"> to maldevelopment or hypoplasia</w:t>
      </w:r>
      <w:r w:rsidR="00E709E7" w:rsidRPr="009C0337">
        <w:rPr>
          <w:rFonts w:ascii="Times New Roman" w:hAnsi="Times New Roman" w:cs="Times New Roman"/>
          <w:sz w:val="24"/>
        </w:rPr>
        <w:t xml:space="preserve"> of the abdominal muscles has been found to be associated with umbilical hernia in calves (Singh et al,1989).</w:t>
      </w:r>
      <w:r w:rsidR="00000CC2" w:rsidRPr="009C0337">
        <w:rPr>
          <w:rFonts w:ascii="Times New Roman" w:hAnsi="Times New Roman" w:cs="Times New Roman"/>
          <w:sz w:val="24"/>
        </w:rPr>
        <w:t xml:space="preserve"> </w:t>
      </w:r>
      <w:r w:rsidR="00E709E7" w:rsidRPr="009C0337">
        <w:rPr>
          <w:rFonts w:ascii="Times New Roman" w:hAnsi="Times New Roman" w:cs="Times New Roman"/>
          <w:sz w:val="24"/>
        </w:rPr>
        <w:t>The acquired umb</w:t>
      </w:r>
      <w:r w:rsidR="00FB011B" w:rsidRPr="009C0337">
        <w:rPr>
          <w:rFonts w:ascii="Times New Roman" w:hAnsi="Times New Roman" w:cs="Times New Roman"/>
          <w:sz w:val="24"/>
        </w:rPr>
        <w:t xml:space="preserve">ilical hernia occurs primarily </w:t>
      </w:r>
      <w:r w:rsidR="00E709E7" w:rsidRPr="009C0337">
        <w:rPr>
          <w:rFonts w:ascii="Times New Roman" w:hAnsi="Times New Roman" w:cs="Times New Roman"/>
          <w:sz w:val="24"/>
        </w:rPr>
        <w:t>due to manual breaking or resectioning  of the cord close to the abdominal wall.</w:t>
      </w:r>
    </w:p>
    <w:p w:rsidR="009C0337" w:rsidRPr="009C0337" w:rsidRDefault="009C0337" w:rsidP="009C0337">
      <w:pPr>
        <w:spacing w:after="0" w:line="360" w:lineRule="auto"/>
        <w:jc w:val="both"/>
        <w:rPr>
          <w:rFonts w:ascii="Times New Roman" w:hAnsi="Times New Roman" w:cs="Times New Roman"/>
          <w:sz w:val="24"/>
        </w:rPr>
      </w:pPr>
    </w:p>
    <w:p w:rsidR="00E709E7" w:rsidRPr="009C0337" w:rsidRDefault="00E709E7"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This congenital defect may prove dangerous if not treated in appropri</w:t>
      </w:r>
      <w:r w:rsidR="00FB011B" w:rsidRPr="009C0337">
        <w:rPr>
          <w:rFonts w:ascii="Times New Roman" w:hAnsi="Times New Roman" w:cs="Times New Roman"/>
          <w:sz w:val="24"/>
        </w:rPr>
        <w:t>ate time</w:t>
      </w:r>
      <w:r w:rsidRPr="009C0337">
        <w:rPr>
          <w:rFonts w:ascii="Times New Roman" w:hAnsi="Times New Roman" w:cs="Times New Roman"/>
          <w:sz w:val="24"/>
        </w:rPr>
        <w:t>.</w:t>
      </w:r>
      <w:r w:rsidR="00FB011B" w:rsidRPr="009C0337">
        <w:rPr>
          <w:rFonts w:ascii="Times New Roman" w:hAnsi="Times New Roman" w:cs="Times New Roman"/>
          <w:sz w:val="24"/>
        </w:rPr>
        <w:t xml:space="preserve"> </w:t>
      </w:r>
      <w:r w:rsidRPr="009C0337">
        <w:rPr>
          <w:rFonts w:ascii="Times New Roman" w:hAnsi="Times New Roman" w:cs="Times New Roman"/>
          <w:sz w:val="24"/>
        </w:rPr>
        <w:t>The affected calves may only be salvaged through successful herniorrhaphy.</w:t>
      </w:r>
      <w:r w:rsidR="00000CC2" w:rsidRPr="009C0337">
        <w:rPr>
          <w:rFonts w:ascii="Times New Roman" w:hAnsi="Times New Roman" w:cs="Times New Roman"/>
          <w:sz w:val="24"/>
        </w:rPr>
        <w:t xml:space="preserve"> </w:t>
      </w:r>
      <w:r w:rsidR="007A6708" w:rsidRPr="009C0337">
        <w:rPr>
          <w:rFonts w:ascii="Times New Roman" w:hAnsi="Times New Roman" w:cs="Times New Roman"/>
          <w:sz w:val="24"/>
        </w:rPr>
        <w:t>Many factors eg</w:t>
      </w:r>
      <w:r w:rsidR="00000CC2" w:rsidRPr="009C0337">
        <w:rPr>
          <w:rFonts w:ascii="Times New Roman" w:hAnsi="Times New Roman" w:cs="Times New Roman"/>
          <w:sz w:val="24"/>
        </w:rPr>
        <w:t>., s</w:t>
      </w:r>
      <w:r w:rsidRPr="009C0337">
        <w:rPr>
          <w:rFonts w:ascii="Times New Roman" w:hAnsi="Times New Roman" w:cs="Times New Roman"/>
          <w:sz w:val="24"/>
        </w:rPr>
        <w:t>u</w:t>
      </w:r>
      <w:r w:rsidR="00FB011B" w:rsidRPr="009C0337">
        <w:rPr>
          <w:rFonts w:ascii="Times New Roman" w:hAnsi="Times New Roman" w:cs="Times New Roman"/>
          <w:sz w:val="24"/>
        </w:rPr>
        <w:t>ture materials, suture pattern,</w:t>
      </w:r>
      <w:r w:rsidR="000749AC">
        <w:rPr>
          <w:rFonts w:ascii="Times New Roman" w:hAnsi="Times New Roman" w:cs="Times New Roman"/>
          <w:sz w:val="24"/>
        </w:rPr>
        <w:t xml:space="preserve"> </w:t>
      </w:r>
      <w:r w:rsidR="00FB011B" w:rsidRPr="009C0337">
        <w:rPr>
          <w:rFonts w:ascii="Times New Roman" w:hAnsi="Times New Roman" w:cs="Times New Roman"/>
          <w:sz w:val="24"/>
        </w:rPr>
        <w:t xml:space="preserve">degree </w:t>
      </w:r>
      <w:r w:rsidRPr="009C0337">
        <w:rPr>
          <w:rFonts w:ascii="Times New Roman" w:hAnsi="Times New Roman" w:cs="Times New Roman"/>
          <w:sz w:val="24"/>
        </w:rPr>
        <w:t xml:space="preserve">if protrusion, body circumference, ring diameter etc. determine the success of herniorrhaphy (Peacock and Van </w:t>
      </w:r>
      <w:r w:rsidR="00F80266" w:rsidRPr="009C0337">
        <w:rPr>
          <w:rFonts w:ascii="Times New Roman" w:hAnsi="Times New Roman" w:cs="Times New Roman"/>
          <w:sz w:val="24"/>
        </w:rPr>
        <w:t xml:space="preserve">winkle, </w:t>
      </w:r>
      <w:r w:rsidRPr="009C0337">
        <w:rPr>
          <w:rFonts w:ascii="Times New Roman" w:hAnsi="Times New Roman" w:cs="Times New Roman"/>
          <w:sz w:val="24"/>
        </w:rPr>
        <w:t>1976). Suture materials are selected on the basis of their physical and biological properties, condition of the wound and healing charact</w:t>
      </w:r>
      <w:r w:rsidR="00111B89" w:rsidRPr="009C0337">
        <w:rPr>
          <w:rFonts w:ascii="Times New Roman" w:hAnsi="Times New Roman" w:cs="Times New Roman"/>
          <w:sz w:val="24"/>
        </w:rPr>
        <w:t>eristics of the tissue to be app</w:t>
      </w:r>
      <w:r w:rsidRPr="009C0337">
        <w:rPr>
          <w:rFonts w:ascii="Times New Roman" w:hAnsi="Times New Roman" w:cs="Times New Roman"/>
          <w:sz w:val="24"/>
        </w:rPr>
        <w:t>osed. Polypropylene is one of the potent secured knotable, flexible synthetic non absorbable suture materials frequently used in human practice.</w:t>
      </w:r>
      <w:r w:rsidR="00A218D6" w:rsidRPr="009C0337">
        <w:rPr>
          <w:rFonts w:ascii="Times New Roman" w:hAnsi="Times New Roman" w:cs="Times New Roman"/>
          <w:sz w:val="24"/>
        </w:rPr>
        <w:t xml:space="preserve"> There is a lack of information</w:t>
      </w:r>
      <w:r w:rsidRPr="009C0337">
        <w:rPr>
          <w:rFonts w:ascii="Times New Roman" w:hAnsi="Times New Roman" w:cs="Times New Roman"/>
          <w:sz w:val="24"/>
        </w:rPr>
        <w:t xml:space="preserve"> ba</w:t>
      </w:r>
      <w:r w:rsidR="00A218D6" w:rsidRPr="009C0337">
        <w:rPr>
          <w:rFonts w:ascii="Times New Roman" w:hAnsi="Times New Roman" w:cs="Times New Roman"/>
          <w:sz w:val="24"/>
        </w:rPr>
        <w:t xml:space="preserve">sed on a large number of cases </w:t>
      </w:r>
      <w:r w:rsidRPr="009C0337">
        <w:rPr>
          <w:rFonts w:ascii="Times New Roman" w:hAnsi="Times New Roman" w:cs="Times New Roman"/>
          <w:sz w:val="24"/>
        </w:rPr>
        <w:t xml:space="preserve">on which to develop a rationale for the </w:t>
      </w:r>
      <w:r w:rsidRPr="009C0337">
        <w:rPr>
          <w:rFonts w:ascii="Times New Roman" w:hAnsi="Times New Roman" w:cs="Times New Roman"/>
          <w:sz w:val="24"/>
        </w:rPr>
        <w:lastRenderedPageBreak/>
        <w:t>selection of specific surgical and non surgical techniques for the management of va</w:t>
      </w:r>
      <w:r w:rsidR="00A218D6" w:rsidRPr="009C0337">
        <w:rPr>
          <w:rFonts w:ascii="Times New Roman" w:hAnsi="Times New Roman" w:cs="Times New Roman"/>
          <w:sz w:val="24"/>
        </w:rPr>
        <w:t>rious types of umbilical hernia</w:t>
      </w:r>
      <w:r w:rsidRPr="009C0337">
        <w:rPr>
          <w:rFonts w:ascii="Times New Roman" w:hAnsi="Times New Roman" w:cs="Times New Roman"/>
          <w:sz w:val="24"/>
        </w:rPr>
        <w:t xml:space="preserve">. Horizontal mattress and purse string suture patterns with catgut and silk are widely practiced in Bangladesh (Rahman </w:t>
      </w:r>
      <w:r w:rsidRPr="009C0337">
        <w:rPr>
          <w:rFonts w:ascii="Times New Roman" w:hAnsi="Times New Roman" w:cs="Times New Roman"/>
          <w:i/>
          <w:sz w:val="24"/>
        </w:rPr>
        <w:t>et al</w:t>
      </w:r>
      <w:r w:rsidRPr="009C0337">
        <w:rPr>
          <w:rFonts w:ascii="Times New Roman" w:hAnsi="Times New Roman" w:cs="Times New Roman"/>
          <w:sz w:val="24"/>
        </w:rPr>
        <w:t>., 2001).</w:t>
      </w:r>
      <w:r w:rsidR="00F80266" w:rsidRPr="009C0337">
        <w:rPr>
          <w:rFonts w:ascii="Times New Roman" w:hAnsi="Times New Roman" w:cs="Times New Roman"/>
          <w:sz w:val="24"/>
        </w:rPr>
        <w:t xml:space="preserve"> </w:t>
      </w:r>
      <w:r w:rsidRPr="009C0337">
        <w:rPr>
          <w:rFonts w:ascii="Times New Roman" w:hAnsi="Times New Roman" w:cs="Times New Roman"/>
          <w:sz w:val="24"/>
        </w:rPr>
        <w:t xml:space="preserve">The modified suture pattern (myomattress) is an overlapping suturing technique that provides adequate support to the suture line (Knecht </w:t>
      </w:r>
      <w:r w:rsidRPr="009C0337">
        <w:rPr>
          <w:rFonts w:ascii="Times New Roman" w:hAnsi="Times New Roman" w:cs="Times New Roman"/>
          <w:i/>
          <w:sz w:val="24"/>
        </w:rPr>
        <w:t>et al</w:t>
      </w:r>
      <w:r w:rsidRPr="009C0337">
        <w:rPr>
          <w:rFonts w:ascii="Times New Roman" w:hAnsi="Times New Roman" w:cs="Times New Roman"/>
          <w:sz w:val="24"/>
        </w:rPr>
        <w:t>., 1987).</w:t>
      </w:r>
      <w:r w:rsidR="00000CC2" w:rsidRPr="009C0337">
        <w:rPr>
          <w:rFonts w:ascii="Times New Roman" w:hAnsi="Times New Roman" w:cs="Times New Roman"/>
          <w:sz w:val="24"/>
        </w:rPr>
        <w:t xml:space="preserve"> If</w:t>
      </w:r>
      <w:r w:rsidRPr="009C0337">
        <w:rPr>
          <w:rFonts w:ascii="Times New Roman" w:hAnsi="Times New Roman" w:cs="Times New Roman"/>
          <w:sz w:val="24"/>
        </w:rPr>
        <w:t xml:space="preserve"> the degree of protrusions, body circumference and ring diameter of hernial swelling are large, appropriate suture material and pattern is to be needed to close the hernial ring (Wion 1957). Po</w:t>
      </w:r>
      <w:r w:rsidR="007A6708" w:rsidRPr="009C0337">
        <w:rPr>
          <w:rFonts w:ascii="Times New Roman" w:hAnsi="Times New Roman" w:cs="Times New Roman"/>
          <w:sz w:val="24"/>
        </w:rPr>
        <w:t xml:space="preserve">st operative complications like </w:t>
      </w:r>
      <w:r w:rsidRPr="009C0337">
        <w:rPr>
          <w:rFonts w:ascii="Times New Roman" w:hAnsi="Times New Roman" w:cs="Times New Roman"/>
          <w:sz w:val="24"/>
        </w:rPr>
        <w:t xml:space="preserve">abscess, hemorrhage, myasis, peritonitis, recurrence etc. may be observed (Fretz </w:t>
      </w:r>
      <w:r w:rsidRPr="009C0337">
        <w:rPr>
          <w:rFonts w:ascii="Times New Roman" w:hAnsi="Times New Roman" w:cs="Times New Roman"/>
          <w:i/>
          <w:sz w:val="24"/>
        </w:rPr>
        <w:t>et al</w:t>
      </w:r>
      <w:r w:rsidRPr="009C0337">
        <w:rPr>
          <w:rFonts w:ascii="Times New Roman" w:hAnsi="Times New Roman" w:cs="Times New Roman"/>
          <w:sz w:val="24"/>
        </w:rPr>
        <w:t>, .1983).</w:t>
      </w:r>
      <w:r w:rsidR="00F80266" w:rsidRPr="009C0337">
        <w:rPr>
          <w:rFonts w:ascii="Times New Roman" w:hAnsi="Times New Roman" w:cs="Times New Roman"/>
          <w:sz w:val="24"/>
        </w:rPr>
        <w:t xml:space="preserve"> </w:t>
      </w:r>
      <w:r w:rsidRPr="009C0337">
        <w:rPr>
          <w:rFonts w:ascii="Times New Roman" w:hAnsi="Times New Roman" w:cs="Times New Roman"/>
          <w:sz w:val="24"/>
        </w:rPr>
        <w:t>Once recurrence occurs, the prognosis is not satisfactory in maximum cases,</w:t>
      </w:r>
      <w:r w:rsidR="007A6708" w:rsidRPr="009C0337">
        <w:rPr>
          <w:rFonts w:ascii="Times New Roman" w:hAnsi="Times New Roman" w:cs="Times New Roman"/>
          <w:sz w:val="24"/>
        </w:rPr>
        <w:t xml:space="preserve"> </w:t>
      </w:r>
      <w:r w:rsidRPr="009C0337">
        <w:rPr>
          <w:rFonts w:ascii="Times New Roman" w:hAnsi="Times New Roman" w:cs="Times New Roman"/>
          <w:sz w:val="24"/>
        </w:rPr>
        <w:t>which ultimately leads to death of the animal.</w:t>
      </w:r>
    </w:p>
    <w:p w:rsidR="00E709E7" w:rsidRPr="009C0337" w:rsidRDefault="00E709E7" w:rsidP="009C0337">
      <w:pPr>
        <w:spacing w:after="0" w:line="360" w:lineRule="auto"/>
        <w:jc w:val="both"/>
        <w:rPr>
          <w:rFonts w:ascii="Times New Roman" w:hAnsi="Times New Roman" w:cs="Times New Roman"/>
          <w:sz w:val="24"/>
        </w:rPr>
      </w:pPr>
    </w:p>
    <w:p w:rsidR="00E709E7" w:rsidRPr="009C0337" w:rsidRDefault="00E709E7"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Considering the above facts the present study was initiated to investigate the following objectives:</w:t>
      </w:r>
    </w:p>
    <w:p w:rsidR="00E709E7" w:rsidRPr="009C0337" w:rsidRDefault="00E709E7" w:rsidP="009C0337">
      <w:pPr>
        <w:numPr>
          <w:ilvl w:val="0"/>
          <w:numId w:val="2"/>
        </w:numPr>
        <w:spacing w:after="0" w:line="360" w:lineRule="auto"/>
        <w:ind w:left="0"/>
        <w:jc w:val="both"/>
        <w:rPr>
          <w:rFonts w:ascii="Times New Roman" w:hAnsi="Times New Roman" w:cs="Times New Roman"/>
          <w:sz w:val="24"/>
        </w:rPr>
      </w:pPr>
      <w:r w:rsidRPr="009C0337">
        <w:rPr>
          <w:rFonts w:ascii="Times New Roman" w:hAnsi="Times New Roman" w:cs="Times New Roman"/>
          <w:sz w:val="24"/>
        </w:rPr>
        <w:t>To determine the effects of age, sex, breed and season on the occurrence of umbilical hernia in calves.</w:t>
      </w:r>
    </w:p>
    <w:p w:rsidR="00E709E7" w:rsidRPr="009C0337" w:rsidRDefault="00E709E7" w:rsidP="009C0337">
      <w:pPr>
        <w:numPr>
          <w:ilvl w:val="0"/>
          <w:numId w:val="2"/>
        </w:numPr>
        <w:spacing w:after="0" w:line="360" w:lineRule="auto"/>
        <w:ind w:left="0"/>
        <w:jc w:val="both"/>
        <w:rPr>
          <w:rFonts w:ascii="Times New Roman" w:hAnsi="Times New Roman" w:cs="Times New Roman"/>
          <w:sz w:val="24"/>
        </w:rPr>
      </w:pPr>
      <w:r w:rsidRPr="009C0337">
        <w:rPr>
          <w:rFonts w:ascii="Times New Roman" w:hAnsi="Times New Roman" w:cs="Times New Roman"/>
          <w:sz w:val="24"/>
        </w:rPr>
        <w:t>To evaluate the efficacy between catgut and polypropylene for the correction of umbilical hernia in calves.</w:t>
      </w:r>
    </w:p>
    <w:p w:rsidR="00E709E7" w:rsidRPr="009C0337" w:rsidRDefault="00E709E7" w:rsidP="009C0337">
      <w:pPr>
        <w:numPr>
          <w:ilvl w:val="0"/>
          <w:numId w:val="2"/>
        </w:numPr>
        <w:spacing w:after="0" w:line="360" w:lineRule="auto"/>
        <w:ind w:left="0"/>
        <w:jc w:val="both"/>
        <w:rPr>
          <w:rFonts w:ascii="Times New Roman" w:hAnsi="Times New Roman" w:cs="Times New Roman"/>
          <w:sz w:val="24"/>
        </w:rPr>
      </w:pPr>
      <w:r w:rsidRPr="009C0337">
        <w:rPr>
          <w:rFonts w:ascii="Times New Roman" w:hAnsi="Times New Roman" w:cs="Times New Roman"/>
          <w:sz w:val="24"/>
        </w:rPr>
        <w:t>To record the information about degree of protrusion, circumference and ring diameter of the umbilical swelling.</w:t>
      </w:r>
    </w:p>
    <w:p w:rsidR="00E709E7" w:rsidRPr="009C0337" w:rsidRDefault="00E709E7" w:rsidP="009C0337">
      <w:pPr>
        <w:numPr>
          <w:ilvl w:val="0"/>
          <w:numId w:val="2"/>
        </w:numPr>
        <w:spacing w:after="0" w:line="360" w:lineRule="auto"/>
        <w:ind w:left="0"/>
        <w:jc w:val="both"/>
        <w:rPr>
          <w:rFonts w:ascii="Times New Roman" w:hAnsi="Times New Roman" w:cs="Times New Roman"/>
          <w:sz w:val="24"/>
        </w:rPr>
      </w:pPr>
      <w:r w:rsidRPr="009C0337">
        <w:rPr>
          <w:rFonts w:ascii="Times New Roman" w:hAnsi="Times New Roman" w:cs="Times New Roman"/>
          <w:sz w:val="24"/>
        </w:rPr>
        <w:t>To observe the clinical management of umbilical hernia.</w:t>
      </w:r>
    </w:p>
    <w:p w:rsidR="00E709E7" w:rsidRPr="009C0337" w:rsidRDefault="00E709E7" w:rsidP="009C0337">
      <w:pPr>
        <w:numPr>
          <w:ilvl w:val="0"/>
          <w:numId w:val="2"/>
        </w:numPr>
        <w:spacing w:after="0" w:line="360" w:lineRule="auto"/>
        <w:ind w:left="0"/>
        <w:jc w:val="both"/>
        <w:rPr>
          <w:rFonts w:ascii="Times New Roman" w:hAnsi="Times New Roman" w:cs="Times New Roman"/>
          <w:sz w:val="24"/>
        </w:rPr>
      </w:pPr>
      <w:r w:rsidRPr="009C0337">
        <w:rPr>
          <w:rFonts w:ascii="Times New Roman" w:hAnsi="Times New Roman" w:cs="Times New Roman"/>
          <w:sz w:val="24"/>
        </w:rPr>
        <w:t>To observe the complications of umbilical hernia after herniorrhaphy.</w:t>
      </w:r>
    </w:p>
    <w:p w:rsidR="00E709E7" w:rsidRPr="009C0337" w:rsidRDefault="00E709E7" w:rsidP="009C0337">
      <w:pPr>
        <w:spacing w:after="0" w:line="360" w:lineRule="auto"/>
        <w:jc w:val="both"/>
        <w:rPr>
          <w:sz w:val="24"/>
        </w:rPr>
      </w:pPr>
    </w:p>
    <w:p w:rsidR="001311DD" w:rsidRPr="009C0337" w:rsidRDefault="001311DD" w:rsidP="009C0337">
      <w:pPr>
        <w:spacing w:after="0" w:line="360" w:lineRule="auto"/>
        <w:jc w:val="center"/>
        <w:rPr>
          <w:sz w:val="24"/>
        </w:rPr>
      </w:pPr>
    </w:p>
    <w:p w:rsidR="001311DD" w:rsidRPr="009C0337" w:rsidRDefault="001311DD" w:rsidP="009C0337">
      <w:pPr>
        <w:spacing w:after="0" w:line="360" w:lineRule="auto"/>
        <w:jc w:val="center"/>
        <w:rPr>
          <w:sz w:val="24"/>
        </w:rPr>
      </w:pPr>
    </w:p>
    <w:p w:rsidR="001311DD" w:rsidRPr="009C0337" w:rsidRDefault="001311DD" w:rsidP="009C0337">
      <w:pPr>
        <w:spacing w:after="0" w:line="360" w:lineRule="auto"/>
        <w:jc w:val="center"/>
        <w:rPr>
          <w:sz w:val="24"/>
        </w:rPr>
      </w:pPr>
    </w:p>
    <w:p w:rsidR="001311DD" w:rsidRPr="009C0337" w:rsidRDefault="001311DD" w:rsidP="009C0337">
      <w:pPr>
        <w:spacing w:after="0" w:line="360" w:lineRule="auto"/>
        <w:jc w:val="center"/>
        <w:rPr>
          <w:sz w:val="24"/>
        </w:rPr>
      </w:pPr>
    </w:p>
    <w:p w:rsidR="001311DD" w:rsidRPr="009C0337" w:rsidRDefault="001311DD" w:rsidP="009C0337">
      <w:pPr>
        <w:spacing w:after="0" w:line="360" w:lineRule="auto"/>
        <w:jc w:val="center"/>
        <w:rPr>
          <w:sz w:val="24"/>
        </w:rPr>
      </w:pPr>
    </w:p>
    <w:p w:rsidR="001311DD" w:rsidRDefault="001311DD" w:rsidP="009C0337">
      <w:pPr>
        <w:spacing w:after="0" w:line="360" w:lineRule="auto"/>
        <w:jc w:val="center"/>
        <w:rPr>
          <w:sz w:val="24"/>
        </w:rPr>
      </w:pPr>
    </w:p>
    <w:p w:rsidR="000749AC" w:rsidRPr="009C0337" w:rsidRDefault="000749AC" w:rsidP="009C0337">
      <w:pPr>
        <w:spacing w:after="0" w:line="360" w:lineRule="auto"/>
        <w:jc w:val="center"/>
        <w:rPr>
          <w:sz w:val="24"/>
        </w:rPr>
      </w:pPr>
    </w:p>
    <w:p w:rsidR="001311DD" w:rsidRPr="009C0337" w:rsidRDefault="001311DD" w:rsidP="009C0337">
      <w:pPr>
        <w:spacing w:after="0" w:line="360" w:lineRule="auto"/>
        <w:jc w:val="center"/>
        <w:rPr>
          <w:sz w:val="24"/>
        </w:rPr>
      </w:pPr>
    </w:p>
    <w:p w:rsidR="001311DD" w:rsidRPr="009C0337" w:rsidRDefault="001311DD" w:rsidP="009C0337">
      <w:pPr>
        <w:spacing w:after="0" w:line="360" w:lineRule="auto"/>
        <w:jc w:val="center"/>
        <w:rPr>
          <w:sz w:val="24"/>
        </w:rPr>
      </w:pPr>
    </w:p>
    <w:p w:rsidR="001311DD" w:rsidRPr="009C0337" w:rsidRDefault="001311DD" w:rsidP="009C0337">
      <w:pPr>
        <w:spacing w:after="0" w:line="360" w:lineRule="auto"/>
        <w:jc w:val="center"/>
        <w:rPr>
          <w:sz w:val="24"/>
        </w:rPr>
      </w:pPr>
    </w:p>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lastRenderedPageBreak/>
        <w:t>CHAPTER II</w:t>
      </w:r>
    </w:p>
    <w:p w:rsidR="009C0337" w:rsidRPr="009C0337" w:rsidRDefault="009C0337" w:rsidP="009C0337">
      <w:pPr>
        <w:spacing w:after="0" w:line="240" w:lineRule="auto"/>
        <w:jc w:val="center"/>
        <w:rPr>
          <w:sz w:val="24"/>
        </w:rPr>
      </w:pPr>
    </w:p>
    <w:p w:rsidR="00BB5ACE" w:rsidRPr="009C0337" w:rsidRDefault="00BB5ACE" w:rsidP="009C0337">
      <w:pPr>
        <w:spacing w:after="0" w:line="360" w:lineRule="auto"/>
        <w:jc w:val="center"/>
        <w:rPr>
          <w:rFonts w:ascii="Times New Roman" w:hAnsi="Times New Roman" w:cs="Times New Roman"/>
          <w:b/>
          <w:sz w:val="28"/>
        </w:rPr>
      </w:pPr>
      <w:r w:rsidRPr="009C0337">
        <w:rPr>
          <w:rFonts w:ascii="Times New Roman" w:hAnsi="Times New Roman" w:cs="Times New Roman"/>
          <w:b/>
          <w:sz w:val="28"/>
        </w:rPr>
        <w:t>MATERIALS AND METHODS</w:t>
      </w:r>
    </w:p>
    <w:p w:rsidR="009C0337" w:rsidRPr="009C0337" w:rsidRDefault="009C0337" w:rsidP="009C0337">
      <w:pPr>
        <w:spacing w:after="0" w:line="240" w:lineRule="auto"/>
        <w:jc w:val="center"/>
        <w:rPr>
          <w:rFonts w:ascii="Times New Roman" w:hAnsi="Times New Roman" w:cs="Times New Roman"/>
          <w:b/>
          <w:sz w:val="24"/>
        </w:rPr>
      </w:pPr>
    </w:p>
    <w:p w:rsidR="00BB5ACE" w:rsidRPr="009C0337" w:rsidRDefault="00BB5ACE"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2.1 Experimental animals</w:t>
      </w:r>
    </w:p>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The present investigation was conducted on 22 calves. These animals were apparently healthy other than the herniation. Out of 22</w:t>
      </w:r>
      <w:r w:rsidR="00A073C2" w:rsidRPr="009C0337">
        <w:rPr>
          <w:rFonts w:ascii="Times New Roman" w:hAnsi="Times New Roman" w:cs="Times New Roman"/>
          <w:sz w:val="24"/>
        </w:rPr>
        <w:t xml:space="preserve"> </w:t>
      </w:r>
      <w:r w:rsidRPr="009C0337">
        <w:rPr>
          <w:rFonts w:ascii="Times New Roman" w:hAnsi="Times New Roman" w:cs="Times New Roman"/>
          <w:sz w:val="24"/>
        </w:rPr>
        <w:t>affected</w:t>
      </w:r>
      <w:r w:rsidR="00A073C2" w:rsidRPr="009C0337">
        <w:rPr>
          <w:rFonts w:ascii="Times New Roman" w:hAnsi="Times New Roman" w:cs="Times New Roman"/>
          <w:sz w:val="24"/>
        </w:rPr>
        <w:t xml:space="preserve"> calves</w:t>
      </w:r>
      <w:r w:rsidRPr="009C0337">
        <w:rPr>
          <w:rFonts w:ascii="Times New Roman" w:hAnsi="Times New Roman" w:cs="Times New Roman"/>
          <w:sz w:val="24"/>
        </w:rPr>
        <w:t xml:space="preserve"> with umbilical hernia, 6 were indigenous (local) and 16</w:t>
      </w:r>
      <w:r w:rsidR="00A073C2" w:rsidRPr="009C0337">
        <w:rPr>
          <w:rFonts w:ascii="Times New Roman" w:hAnsi="Times New Roman" w:cs="Times New Roman"/>
          <w:sz w:val="24"/>
        </w:rPr>
        <w:t xml:space="preserve"> were crossbred. Total 13</w:t>
      </w:r>
      <w:r w:rsidRPr="009C0337">
        <w:rPr>
          <w:rFonts w:ascii="Times New Roman" w:hAnsi="Times New Roman" w:cs="Times New Roman"/>
          <w:sz w:val="24"/>
        </w:rPr>
        <w:t xml:space="preserve"> of the experimental animals were male and 9 were female. Ages ranged from 3 days to 6 months and body weights from 20 to 40 kg. A total of 22 experiments were performed in these animals to investigate the comparative efficacy of different suture materials for the correction of umbilical hernia. The work was carried o</w:t>
      </w:r>
      <w:r w:rsidR="00A073C2" w:rsidRPr="009C0337">
        <w:rPr>
          <w:rFonts w:ascii="Times New Roman" w:hAnsi="Times New Roman" w:cs="Times New Roman"/>
          <w:sz w:val="24"/>
        </w:rPr>
        <w:t>ut (Upazil</w:t>
      </w:r>
      <w:r w:rsidR="00AD404F">
        <w:rPr>
          <w:rFonts w:ascii="Times New Roman" w:hAnsi="Times New Roman" w:cs="Times New Roman"/>
          <w:sz w:val="24"/>
        </w:rPr>
        <w:t xml:space="preserve">la veterinary hospital, Sandwip, Chittagong </w:t>
      </w:r>
      <w:r w:rsidR="00A073C2" w:rsidRPr="009C0337">
        <w:rPr>
          <w:rFonts w:ascii="Times New Roman" w:hAnsi="Times New Roman" w:cs="Times New Roman"/>
          <w:sz w:val="24"/>
        </w:rPr>
        <w:t xml:space="preserve">and </w:t>
      </w:r>
      <w:r w:rsidR="00AD404F">
        <w:rPr>
          <w:rFonts w:ascii="Times New Roman" w:hAnsi="Times New Roman" w:cs="Times New Roman"/>
          <w:sz w:val="24"/>
        </w:rPr>
        <w:t xml:space="preserve"> </w:t>
      </w:r>
      <w:r w:rsidR="00AD404F" w:rsidRPr="00155E16">
        <w:rPr>
          <w:rFonts w:ascii="Times New Roman" w:hAnsi="Times New Roman"/>
          <w:color w:val="000000"/>
          <w:sz w:val="24"/>
          <w:szCs w:val="24"/>
        </w:rPr>
        <w:t>S</w:t>
      </w:r>
      <w:r w:rsidR="00AD404F">
        <w:rPr>
          <w:rFonts w:ascii="Times New Roman" w:hAnsi="Times New Roman"/>
          <w:color w:val="000000"/>
          <w:sz w:val="24"/>
          <w:szCs w:val="24"/>
        </w:rPr>
        <w:t xml:space="preserve">. </w:t>
      </w:r>
      <w:r w:rsidR="00AD404F" w:rsidRPr="00155E16">
        <w:rPr>
          <w:rFonts w:ascii="Times New Roman" w:hAnsi="Times New Roman"/>
          <w:color w:val="000000"/>
          <w:sz w:val="24"/>
          <w:szCs w:val="24"/>
        </w:rPr>
        <w:t>A</w:t>
      </w:r>
      <w:r w:rsidR="00AD404F">
        <w:rPr>
          <w:rFonts w:ascii="Times New Roman" w:hAnsi="Times New Roman"/>
          <w:color w:val="000000"/>
          <w:sz w:val="24"/>
          <w:szCs w:val="24"/>
        </w:rPr>
        <w:t xml:space="preserve">. </w:t>
      </w:r>
      <w:r w:rsidR="00AD404F" w:rsidRPr="00155E16">
        <w:rPr>
          <w:rFonts w:ascii="Times New Roman" w:hAnsi="Times New Roman"/>
          <w:color w:val="000000"/>
          <w:sz w:val="24"/>
          <w:szCs w:val="24"/>
        </w:rPr>
        <w:t>Q</w:t>
      </w:r>
      <w:r w:rsidR="00AD404F">
        <w:rPr>
          <w:rFonts w:ascii="Times New Roman" w:hAnsi="Times New Roman"/>
          <w:color w:val="000000"/>
          <w:sz w:val="24"/>
          <w:szCs w:val="24"/>
        </w:rPr>
        <w:t xml:space="preserve">uaderi </w:t>
      </w:r>
      <w:r w:rsidR="00AD404F" w:rsidRPr="00155E16">
        <w:rPr>
          <w:rFonts w:ascii="Times New Roman" w:hAnsi="Times New Roman"/>
          <w:color w:val="000000"/>
          <w:sz w:val="24"/>
          <w:szCs w:val="24"/>
        </w:rPr>
        <w:t>T</w:t>
      </w:r>
      <w:r w:rsidR="00AD404F">
        <w:rPr>
          <w:rFonts w:ascii="Times New Roman" w:hAnsi="Times New Roman"/>
          <w:color w:val="000000"/>
          <w:sz w:val="24"/>
          <w:szCs w:val="24"/>
        </w:rPr>
        <w:t xml:space="preserve">eaching </w:t>
      </w:r>
      <w:r w:rsidR="00AD404F" w:rsidRPr="00155E16">
        <w:rPr>
          <w:rFonts w:ascii="Times New Roman" w:hAnsi="Times New Roman"/>
          <w:color w:val="000000"/>
          <w:sz w:val="24"/>
          <w:szCs w:val="24"/>
        </w:rPr>
        <w:t>V</w:t>
      </w:r>
      <w:r w:rsidR="00AD404F">
        <w:rPr>
          <w:rFonts w:ascii="Times New Roman" w:hAnsi="Times New Roman"/>
          <w:color w:val="000000"/>
          <w:sz w:val="24"/>
          <w:szCs w:val="24"/>
        </w:rPr>
        <w:t xml:space="preserve">eterinary </w:t>
      </w:r>
      <w:r w:rsidR="00AD404F" w:rsidRPr="00155E16">
        <w:rPr>
          <w:rFonts w:ascii="Times New Roman" w:hAnsi="Times New Roman"/>
          <w:color w:val="000000"/>
          <w:sz w:val="24"/>
          <w:szCs w:val="24"/>
        </w:rPr>
        <w:t>H</w:t>
      </w:r>
      <w:r w:rsidR="00AD404F">
        <w:rPr>
          <w:rFonts w:ascii="Times New Roman" w:hAnsi="Times New Roman"/>
          <w:color w:val="000000"/>
          <w:sz w:val="24"/>
          <w:szCs w:val="24"/>
        </w:rPr>
        <w:t>ospital,</w:t>
      </w:r>
      <w:r w:rsidR="00AD404F">
        <w:rPr>
          <w:rFonts w:ascii="Times New Roman" w:hAnsi="Times New Roman" w:cs="Times New Roman"/>
          <w:sz w:val="24"/>
        </w:rPr>
        <w:t xml:space="preserve"> </w:t>
      </w:r>
      <w:r w:rsidR="00A073C2" w:rsidRPr="009C0337">
        <w:rPr>
          <w:rFonts w:ascii="Times New Roman" w:hAnsi="Times New Roman" w:cs="Times New Roman"/>
          <w:sz w:val="24"/>
        </w:rPr>
        <w:t>CVASU.</w:t>
      </w:r>
      <w:r w:rsidR="00C0788D" w:rsidRPr="009C0337">
        <w:rPr>
          <w:rFonts w:ascii="Times New Roman" w:hAnsi="Times New Roman" w:cs="Times New Roman"/>
          <w:sz w:val="24"/>
        </w:rPr>
        <w:t>)</w:t>
      </w:r>
    </w:p>
    <w:p w:rsidR="009C0337" w:rsidRPr="009C0337" w:rsidRDefault="009C0337" w:rsidP="009C0337">
      <w:pPr>
        <w:spacing w:after="0" w:line="240" w:lineRule="auto"/>
        <w:jc w:val="both"/>
        <w:rPr>
          <w:rFonts w:ascii="Times New Roman" w:hAnsi="Times New Roman" w:cs="Times New Roman"/>
          <w:b/>
          <w:sz w:val="24"/>
        </w:rPr>
      </w:pPr>
    </w:p>
    <w:p w:rsidR="00BB5ACE" w:rsidRPr="009C0337" w:rsidRDefault="00BB5ACE"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 xml:space="preserve">2.2 Suture materials </w:t>
      </w:r>
    </w:p>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 xml:space="preserve">i. </w:t>
      </w:r>
      <w:r w:rsidRPr="009C0337">
        <w:rPr>
          <w:rFonts w:ascii="Times New Roman" w:hAnsi="Times New Roman" w:cs="Times New Roman"/>
          <w:b/>
          <w:i/>
          <w:sz w:val="24"/>
        </w:rPr>
        <w:t>Chromic catgut</w:t>
      </w:r>
      <w:r w:rsidR="00672511" w:rsidRPr="009C0337">
        <w:rPr>
          <w:rFonts w:ascii="Times New Roman" w:hAnsi="Times New Roman" w:cs="Times New Roman"/>
          <w:sz w:val="24"/>
        </w:rPr>
        <w:t xml:space="preserve"> – Made from submucosa of small intestines,</w:t>
      </w:r>
      <w:r w:rsidR="00F80266" w:rsidRPr="009C0337">
        <w:rPr>
          <w:rFonts w:ascii="Times New Roman" w:hAnsi="Times New Roman" w:cs="Times New Roman"/>
          <w:sz w:val="24"/>
        </w:rPr>
        <w:t xml:space="preserve"> </w:t>
      </w:r>
      <w:r w:rsidR="00672511" w:rsidRPr="009C0337">
        <w:rPr>
          <w:rFonts w:ascii="Times New Roman" w:hAnsi="Times New Roman" w:cs="Times New Roman"/>
          <w:sz w:val="24"/>
        </w:rPr>
        <w:t>multifilament,</w:t>
      </w:r>
      <w:r w:rsidR="00F80266" w:rsidRPr="009C0337">
        <w:rPr>
          <w:rFonts w:ascii="Times New Roman" w:hAnsi="Times New Roman" w:cs="Times New Roman"/>
          <w:sz w:val="24"/>
        </w:rPr>
        <w:t xml:space="preserve"> </w:t>
      </w:r>
      <w:r w:rsidR="00672511" w:rsidRPr="009C0337">
        <w:rPr>
          <w:rFonts w:ascii="Times New Roman" w:hAnsi="Times New Roman" w:cs="Times New Roman"/>
          <w:sz w:val="24"/>
        </w:rPr>
        <w:t>breaks down by phagocytosis.</w:t>
      </w:r>
    </w:p>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 xml:space="preserve">ii. </w:t>
      </w:r>
      <w:r w:rsidRPr="009C0337">
        <w:rPr>
          <w:rFonts w:ascii="Times New Roman" w:hAnsi="Times New Roman" w:cs="Times New Roman"/>
          <w:b/>
          <w:i/>
          <w:sz w:val="24"/>
        </w:rPr>
        <w:t>Po</w:t>
      </w:r>
      <w:r w:rsidR="00C0788D" w:rsidRPr="009C0337">
        <w:rPr>
          <w:rFonts w:ascii="Times New Roman" w:hAnsi="Times New Roman" w:cs="Times New Roman"/>
          <w:b/>
          <w:i/>
          <w:sz w:val="24"/>
        </w:rPr>
        <w:t>l</w:t>
      </w:r>
      <w:r w:rsidRPr="009C0337">
        <w:rPr>
          <w:rFonts w:ascii="Times New Roman" w:hAnsi="Times New Roman" w:cs="Times New Roman"/>
          <w:b/>
          <w:i/>
          <w:sz w:val="24"/>
        </w:rPr>
        <w:t>ypropylene</w:t>
      </w:r>
      <w:r w:rsidRPr="009C0337">
        <w:rPr>
          <w:rFonts w:ascii="Times New Roman" w:hAnsi="Times New Roman" w:cs="Times New Roman"/>
          <w:sz w:val="24"/>
        </w:rPr>
        <w:t xml:space="preserve"> </w:t>
      </w:r>
      <w:r w:rsidR="00672511" w:rsidRPr="009C0337">
        <w:rPr>
          <w:rFonts w:ascii="Times New Roman" w:hAnsi="Times New Roman" w:cs="Times New Roman"/>
          <w:sz w:val="24"/>
        </w:rPr>
        <w:t>– Monofilament,</w:t>
      </w:r>
      <w:r w:rsidR="00F80266" w:rsidRPr="009C0337">
        <w:rPr>
          <w:rFonts w:ascii="Times New Roman" w:hAnsi="Times New Roman" w:cs="Times New Roman"/>
          <w:sz w:val="24"/>
        </w:rPr>
        <w:t xml:space="preserve"> </w:t>
      </w:r>
      <w:r w:rsidR="00672511" w:rsidRPr="009C0337">
        <w:rPr>
          <w:rFonts w:ascii="Times New Roman" w:hAnsi="Times New Roman" w:cs="Times New Roman"/>
          <w:sz w:val="24"/>
        </w:rPr>
        <w:t>synthetic,</w:t>
      </w:r>
      <w:r w:rsidR="00F80266" w:rsidRPr="009C0337">
        <w:rPr>
          <w:rFonts w:ascii="Times New Roman" w:hAnsi="Times New Roman" w:cs="Times New Roman"/>
          <w:sz w:val="24"/>
        </w:rPr>
        <w:t xml:space="preserve"> won’t </w:t>
      </w:r>
      <w:r w:rsidR="00672511" w:rsidRPr="009C0337">
        <w:rPr>
          <w:rFonts w:ascii="Times New Roman" w:hAnsi="Times New Roman" w:cs="Times New Roman"/>
          <w:sz w:val="24"/>
        </w:rPr>
        <w:t>lose tensile strength over time,</w:t>
      </w:r>
      <w:r w:rsidR="00F80266" w:rsidRPr="009C0337">
        <w:rPr>
          <w:rFonts w:ascii="Times New Roman" w:hAnsi="Times New Roman" w:cs="Times New Roman"/>
          <w:sz w:val="24"/>
        </w:rPr>
        <w:t xml:space="preserve"> </w:t>
      </w:r>
      <w:r w:rsidR="00672511" w:rsidRPr="009C0337">
        <w:rPr>
          <w:rFonts w:ascii="Times New Roman" w:hAnsi="Times New Roman" w:cs="Times New Roman"/>
          <w:sz w:val="24"/>
        </w:rPr>
        <w:t>good knot security,</w:t>
      </w:r>
      <w:r w:rsidR="00F80266" w:rsidRPr="009C0337">
        <w:rPr>
          <w:rFonts w:ascii="Times New Roman" w:hAnsi="Times New Roman" w:cs="Times New Roman"/>
          <w:sz w:val="24"/>
        </w:rPr>
        <w:t xml:space="preserve"> </w:t>
      </w:r>
      <w:r w:rsidR="00672511" w:rsidRPr="009C0337">
        <w:rPr>
          <w:rFonts w:ascii="Times New Roman" w:hAnsi="Times New Roman" w:cs="Times New Roman"/>
          <w:sz w:val="24"/>
        </w:rPr>
        <w:t>very little tissue reaction.</w:t>
      </w:r>
    </w:p>
    <w:p w:rsidR="009C0337" w:rsidRPr="009C0337" w:rsidRDefault="009C0337" w:rsidP="009C0337">
      <w:pPr>
        <w:spacing w:after="0" w:line="360" w:lineRule="auto"/>
        <w:jc w:val="both"/>
        <w:rPr>
          <w:rFonts w:ascii="Times New Roman" w:hAnsi="Times New Roman" w:cs="Times New Roman"/>
          <w:b/>
          <w:sz w:val="24"/>
        </w:rPr>
      </w:pPr>
    </w:p>
    <w:p w:rsidR="00BB5ACE" w:rsidRPr="009C0337" w:rsidRDefault="00BB5ACE"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2.3 Design of experiment</w:t>
      </w:r>
    </w:p>
    <w:p w:rsidR="00BB5ACE" w:rsidRPr="009C0337" w:rsidRDefault="00BB5ACE"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 xml:space="preserve">The selected calves were divided into two groups as follows: </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2916"/>
        <w:gridCol w:w="2880"/>
      </w:tblGrid>
      <w:tr w:rsidR="00BB5ACE" w:rsidRPr="009C0337" w:rsidTr="00FB011B">
        <w:tc>
          <w:tcPr>
            <w:tcW w:w="2079" w:type="dxa"/>
          </w:tcPr>
          <w:p w:rsidR="00BB5ACE" w:rsidRPr="009C0337" w:rsidRDefault="00BB5ACE"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Group</w:t>
            </w:r>
          </w:p>
        </w:tc>
        <w:tc>
          <w:tcPr>
            <w:tcW w:w="2916" w:type="dxa"/>
          </w:tcPr>
          <w:p w:rsidR="00BB5ACE" w:rsidRPr="009C0337" w:rsidRDefault="00BB5ACE"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Number of animal</w:t>
            </w:r>
          </w:p>
        </w:tc>
        <w:tc>
          <w:tcPr>
            <w:tcW w:w="2880" w:type="dxa"/>
          </w:tcPr>
          <w:p w:rsidR="00BB5ACE" w:rsidRPr="009C0337" w:rsidRDefault="00BB5ACE"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Suture materials used</w:t>
            </w:r>
          </w:p>
        </w:tc>
      </w:tr>
      <w:tr w:rsidR="00BB5ACE" w:rsidRPr="009C0337" w:rsidTr="00FB011B">
        <w:tc>
          <w:tcPr>
            <w:tcW w:w="2079"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A</w:t>
            </w:r>
          </w:p>
        </w:tc>
        <w:tc>
          <w:tcPr>
            <w:tcW w:w="2916"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11</w:t>
            </w:r>
          </w:p>
        </w:tc>
        <w:tc>
          <w:tcPr>
            <w:tcW w:w="2880"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Catgut</w:t>
            </w:r>
          </w:p>
        </w:tc>
      </w:tr>
      <w:tr w:rsidR="00BB5ACE" w:rsidRPr="009C0337" w:rsidTr="00FB011B">
        <w:tc>
          <w:tcPr>
            <w:tcW w:w="2079"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B</w:t>
            </w:r>
          </w:p>
        </w:tc>
        <w:tc>
          <w:tcPr>
            <w:tcW w:w="2916"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11</w:t>
            </w:r>
          </w:p>
        </w:tc>
        <w:tc>
          <w:tcPr>
            <w:tcW w:w="2880"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Polypropylene</w:t>
            </w:r>
          </w:p>
        </w:tc>
      </w:tr>
    </w:tbl>
    <w:p w:rsidR="00BB5ACE" w:rsidRPr="009C0337" w:rsidRDefault="00BB5ACE" w:rsidP="009C0337">
      <w:pPr>
        <w:spacing w:after="0" w:line="240" w:lineRule="auto"/>
        <w:jc w:val="both"/>
        <w:rPr>
          <w:rFonts w:ascii="Times New Roman" w:hAnsi="Times New Roman" w:cs="Times New Roman"/>
          <w:b/>
          <w:sz w:val="24"/>
        </w:rPr>
      </w:pPr>
    </w:p>
    <w:p w:rsidR="00BB5ACE" w:rsidRPr="009C0337" w:rsidRDefault="00BB5ACE"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 xml:space="preserve">2.4 History </w:t>
      </w:r>
    </w:p>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The age, sex and breed of every calf presented to the veterinary clinic affected with umbilical hernia were recorded</w:t>
      </w:r>
      <w:r w:rsidR="00672511" w:rsidRPr="009C0337">
        <w:rPr>
          <w:rFonts w:ascii="Times New Roman" w:hAnsi="Times New Roman" w:cs="Times New Roman"/>
          <w:sz w:val="24"/>
        </w:rPr>
        <w:t xml:space="preserve"> properly</w:t>
      </w:r>
      <w:r w:rsidRPr="009C0337">
        <w:rPr>
          <w:rFonts w:ascii="Times New Roman" w:hAnsi="Times New Roman" w:cs="Times New Roman"/>
          <w:sz w:val="24"/>
        </w:rPr>
        <w:t>. Occurrence of the disease with respe</w:t>
      </w:r>
      <w:r w:rsidR="00672511" w:rsidRPr="009C0337">
        <w:rPr>
          <w:rFonts w:ascii="Times New Roman" w:hAnsi="Times New Roman" w:cs="Times New Roman"/>
          <w:sz w:val="24"/>
        </w:rPr>
        <w:t>ct to season was also recorded.</w:t>
      </w:r>
    </w:p>
    <w:tbl>
      <w:tblPr>
        <w:tblStyle w:val="TableGrid"/>
        <w:tblW w:w="0" w:type="auto"/>
        <w:tblLook w:val="04A0"/>
      </w:tblPr>
      <w:tblGrid>
        <w:gridCol w:w="1671"/>
        <w:gridCol w:w="1776"/>
        <w:gridCol w:w="1677"/>
        <w:gridCol w:w="1699"/>
        <w:gridCol w:w="1700"/>
      </w:tblGrid>
      <w:tr w:rsidR="005F7AD4" w:rsidRPr="009C0337" w:rsidTr="009C0337">
        <w:tc>
          <w:tcPr>
            <w:tcW w:w="1671" w:type="dxa"/>
          </w:tcPr>
          <w:p w:rsidR="005F7AD4" w:rsidRPr="009C0337" w:rsidRDefault="005F7AD4" w:rsidP="009C0337">
            <w:pPr>
              <w:spacing w:line="360" w:lineRule="auto"/>
              <w:jc w:val="center"/>
              <w:rPr>
                <w:rFonts w:ascii="Times New Roman" w:hAnsi="Times New Roman" w:cs="Times New Roman"/>
                <w:b/>
                <w:sz w:val="24"/>
              </w:rPr>
            </w:pPr>
            <w:r w:rsidRPr="009C0337">
              <w:rPr>
                <w:rFonts w:ascii="Times New Roman" w:hAnsi="Times New Roman" w:cs="Times New Roman"/>
                <w:b/>
                <w:sz w:val="24"/>
              </w:rPr>
              <w:t>Calves</w:t>
            </w:r>
          </w:p>
        </w:tc>
        <w:tc>
          <w:tcPr>
            <w:tcW w:w="1776" w:type="dxa"/>
          </w:tcPr>
          <w:p w:rsidR="005F7AD4" w:rsidRPr="009C0337" w:rsidRDefault="005F7AD4" w:rsidP="009C0337">
            <w:pPr>
              <w:spacing w:line="360" w:lineRule="auto"/>
              <w:jc w:val="center"/>
              <w:rPr>
                <w:rFonts w:ascii="Times New Roman" w:hAnsi="Times New Roman" w:cs="Times New Roman"/>
                <w:b/>
                <w:sz w:val="24"/>
              </w:rPr>
            </w:pPr>
            <w:r w:rsidRPr="009C0337">
              <w:rPr>
                <w:rFonts w:ascii="Times New Roman" w:hAnsi="Times New Roman" w:cs="Times New Roman"/>
                <w:b/>
                <w:sz w:val="24"/>
              </w:rPr>
              <w:t>Breed</w:t>
            </w:r>
          </w:p>
        </w:tc>
        <w:tc>
          <w:tcPr>
            <w:tcW w:w="1677" w:type="dxa"/>
          </w:tcPr>
          <w:p w:rsidR="005F7AD4" w:rsidRPr="009C0337" w:rsidRDefault="005F7AD4" w:rsidP="009C0337">
            <w:pPr>
              <w:spacing w:line="360" w:lineRule="auto"/>
              <w:jc w:val="center"/>
              <w:rPr>
                <w:rFonts w:ascii="Times New Roman" w:hAnsi="Times New Roman" w:cs="Times New Roman"/>
                <w:b/>
                <w:sz w:val="24"/>
              </w:rPr>
            </w:pPr>
            <w:r w:rsidRPr="009C0337">
              <w:rPr>
                <w:rFonts w:ascii="Times New Roman" w:hAnsi="Times New Roman" w:cs="Times New Roman"/>
                <w:b/>
                <w:sz w:val="24"/>
              </w:rPr>
              <w:t>Age</w:t>
            </w:r>
          </w:p>
        </w:tc>
        <w:tc>
          <w:tcPr>
            <w:tcW w:w="1699" w:type="dxa"/>
          </w:tcPr>
          <w:p w:rsidR="005F7AD4" w:rsidRPr="009C0337" w:rsidRDefault="005F7AD4" w:rsidP="009C0337">
            <w:pPr>
              <w:spacing w:line="360" w:lineRule="auto"/>
              <w:jc w:val="center"/>
              <w:rPr>
                <w:rFonts w:ascii="Times New Roman" w:hAnsi="Times New Roman" w:cs="Times New Roman"/>
                <w:b/>
                <w:sz w:val="24"/>
              </w:rPr>
            </w:pPr>
            <w:r w:rsidRPr="009C0337">
              <w:rPr>
                <w:rFonts w:ascii="Times New Roman" w:hAnsi="Times New Roman" w:cs="Times New Roman"/>
                <w:b/>
                <w:sz w:val="24"/>
              </w:rPr>
              <w:t>Sex</w:t>
            </w:r>
          </w:p>
        </w:tc>
        <w:tc>
          <w:tcPr>
            <w:tcW w:w="1700" w:type="dxa"/>
          </w:tcPr>
          <w:p w:rsidR="005F7AD4" w:rsidRPr="009C0337" w:rsidRDefault="005F7AD4" w:rsidP="009C0337">
            <w:pPr>
              <w:spacing w:line="360" w:lineRule="auto"/>
              <w:jc w:val="center"/>
              <w:rPr>
                <w:rFonts w:ascii="Times New Roman" w:hAnsi="Times New Roman" w:cs="Times New Roman"/>
                <w:b/>
                <w:sz w:val="24"/>
              </w:rPr>
            </w:pPr>
            <w:r w:rsidRPr="009C0337">
              <w:rPr>
                <w:rFonts w:ascii="Times New Roman" w:hAnsi="Times New Roman" w:cs="Times New Roman"/>
                <w:b/>
                <w:sz w:val="24"/>
              </w:rPr>
              <w:t>Season</w:t>
            </w:r>
          </w:p>
        </w:tc>
      </w:tr>
      <w:tr w:rsidR="009C0337" w:rsidRPr="009C0337" w:rsidTr="009C0337">
        <w:tc>
          <w:tcPr>
            <w:tcW w:w="1671" w:type="dxa"/>
            <w:vMerge w:val="restart"/>
          </w:tcPr>
          <w:p w:rsidR="009C0337" w:rsidRPr="009C0337" w:rsidRDefault="009C0337" w:rsidP="009C0337">
            <w:pPr>
              <w:spacing w:line="360" w:lineRule="auto"/>
              <w:jc w:val="both"/>
              <w:rPr>
                <w:rFonts w:ascii="Times New Roman" w:hAnsi="Times New Roman" w:cs="Times New Roman"/>
                <w:sz w:val="24"/>
              </w:rPr>
            </w:pPr>
            <w:r w:rsidRPr="009C0337">
              <w:rPr>
                <w:rFonts w:ascii="Times New Roman" w:hAnsi="Times New Roman" w:cs="Times New Roman"/>
                <w:sz w:val="24"/>
              </w:rPr>
              <w:t>22 calves</w:t>
            </w:r>
          </w:p>
        </w:tc>
        <w:tc>
          <w:tcPr>
            <w:tcW w:w="1776" w:type="dxa"/>
          </w:tcPr>
          <w:p w:rsidR="009C0337" w:rsidRPr="009C0337" w:rsidRDefault="009C0337" w:rsidP="009C0337">
            <w:pPr>
              <w:spacing w:line="360" w:lineRule="auto"/>
              <w:jc w:val="center"/>
              <w:rPr>
                <w:rFonts w:ascii="Times New Roman" w:hAnsi="Times New Roman" w:cs="Times New Roman"/>
                <w:sz w:val="24"/>
              </w:rPr>
            </w:pPr>
            <w:r w:rsidRPr="009C0337">
              <w:rPr>
                <w:rFonts w:ascii="Times New Roman" w:hAnsi="Times New Roman" w:cs="Times New Roman"/>
                <w:sz w:val="24"/>
              </w:rPr>
              <w:t>6</w:t>
            </w:r>
            <w:r w:rsidRPr="009C0337">
              <w:rPr>
                <w:rFonts w:ascii="Times New Roman" w:hAnsi="Times New Roman" w:cs="Times New Roman"/>
                <w:b/>
                <w:sz w:val="24"/>
              </w:rPr>
              <w:t xml:space="preserve"> </w:t>
            </w:r>
            <w:r w:rsidRPr="009C0337">
              <w:rPr>
                <w:rFonts w:ascii="Times New Roman" w:hAnsi="Times New Roman" w:cs="Times New Roman"/>
                <w:sz w:val="24"/>
              </w:rPr>
              <w:t>(indigenous)</w:t>
            </w:r>
          </w:p>
        </w:tc>
        <w:tc>
          <w:tcPr>
            <w:tcW w:w="1677" w:type="dxa"/>
            <w:vMerge w:val="restart"/>
          </w:tcPr>
          <w:p w:rsidR="009C0337" w:rsidRPr="009C0337" w:rsidRDefault="009C0337" w:rsidP="009C0337">
            <w:pPr>
              <w:spacing w:line="360" w:lineRule="auto"/>
              <w:jc w:val="center"/>
              <w:rPr>
                <w:rFonts w:ascii="Times New Roman" w:hAnsi="Times New Roman" w:cs="Times New Roman"/>
                <w:sz w:val="24"/>
              </w:rPr>
            </w:pPr>
            <w:r w:rsidRPr="009C0337">
              <w:rPr>
                <w:rFonts w:ascii="Times New Roman" w:hAnsi="Times New Roman" w:cs="Times New Roman"/>
                <w:sz w:val="24"/>
              </w:rPr>
              <w:t>3 days to 6 months</w:t>
            </w:r>
          </w:p>
        </w:tc>
        <w:tc>
          <w:tcPr>
            <w:tcW w:w="1699" w:type="dxa"/>
          </w:tcPr>
          <w:p w:rsidR="009C0337" w:rsidRPr="009C0337" w:rsidRDefault="009C0337" w:rsidP="009C0337">
            <w:pPr>
              <w:spacing w:line="360" w:lineRule="auto"/>
              <w:jc w:val="center"/>
              <w:rPr>
                <w:rFonts w:ascii="Times New Roman" w:hAnsi="Times New Roman" w:cs="Times New Roman"/>
                <w:sz w:val="24"/>
              </w:rPr>
            </w:pPr>
            <w:r w:rsidRPr="009C0337">
              <w:rPr>
                <w:rFonts w:ascii="Times New Roman" w:hAnsi="Times New Roman" w:cs="Times New Roman"/>
                <w:sz w:val="24"/>
              </w:rPr>
              <w:t>13 (male)</w:t>
            </w:r>
          </w:p>
        </w:tc>
        <w:tc>
          <w:tcPr>
            <w:tcW w:w="1700" w:type="dxa"/>
            <w:vMerge w:val="restart"/>
          </w:tcPr>
          <w:p w:rsidR="009C0337" w:rsidRPr="009C0337" w:rsidRDefault="009C0337" w:rsidP="009C0337">
            <w:pPr>
              <w:spacing w:line="360" w:lineRule="auto"/>
              <w:jc w:val="center"/>
              <w:rPr>
                <w:rFonts w:ascii="Times New Roman" w:hAnsi="Times New Roman" w:cs="Times New Roman"/>
                <w:sz w:val="24"/>
              </w:rPr>
            </w:pPr>
            <w:r w:rsidRPr="009C0337">
              <w:rPr>
                <w:rFonts w:ascii="Times New Roman" w:hAnsi="Times New Roman" w:cs="Times New Roman"/>
                <w:sz w:val="24"/>
              </w:rPr>
              <w:t>Summer</w:t>
            </w:r>
            <w:r>
              <w:rPr>
                <w:rFonts w:ascii="Times New Roman" w:hAnsi="Times New Roman" w:cs="Times New Roman"/>
                <w:sz w:val="24"/>
              </w:rPr>
              <w:t xml:space="preserve"> &amp;</w:t>
            </w:r>
          </w:p>
          <w:p w:rsidR="009C0337" w:rsidRPr="009C0337" w:rsidRDefault="009C0337" w:rsidP="009C0337">
            <w:pPr>
              <w:spacing w:line="360" w:lineRule="auto"/>
              <w:jc w:val="center"/>
              <w:rPr>
                <w:rFonts w:ascii="Times New Roman" w:hAnsi="Times New Roman" w:cs="Times New Roman"/>
                <w:sz w:val="24"/>
              </w:rPr>
            </w:pPr>
            <w:r w:rsidRPr="009C0337">
              <w:rPr>
                <w:rFonts w:ascii="Times New Roman" w:hAnsi="Times New Roman" w:cs="Times New Roman"/>
                <w:sz w:val="24"/>
              </w:rPr>
              <w:t>Rainy</w:t>
            </w:r>
          </w:p>
        </w:tc>
      </w:tr>
      <w:tr w:rsidR="009C0337" w:rsidRPr="009C0337" w:rsidTr="009C0337">
        <w:tc>
          <w:tcPr>
            <w:tcW w:w="1671" w:type="dxa"/>
            <w:vMerge/>
          </w:tcPr>
          <w:p w:rsidR="009C0337" w:rsidRPr="009C0337" w:rsidRDefault="009C0337" w:rsidP="009C0337">
            <w:pPr>
              <w:spacing w:line="360" w:lineRule="auto"/>
              <w:jc w:val="both"/>
              <w:rPr>
                <w:rFonts w:ascii="Times New Roman" w:hAnsi="Times New Roman" w:cs="Times New Roman"/>
                <w:sz w:val="24"/>
              </w:rPr>
            </w:pPr>
          </w:p>
        </w:tc>
        <w:tc>
          <w:tcPr>
            <w:tcW w:w="1776" w:type="dxa"/>
          </w:tcPr>
          <w:p w:rsidR="009C0337" w:rsidRPr="009C0337" w:rsidRDefault="009C0337" w:rsidP="009C0337">
            <w:pPr>
              <w:spacing w:line="360" w:lineRule="auto"/>
              <w:jc w:val="center"/>
              <w:rPr>
                <w:rFonts w:ascii="Times New Roman" w:hAnsi="Times New Roman" w:cs="Times New Roman"/>
                <w:sz w:val="24"/>
              </w:rPr>
            </w:pPr>
            <w:r w:rsidRPr="009C0337">
              <w:rPr>
                <w:rFonts w:ascii="Times New Roman" w:hAnsi="Times New Roman" w:cs="Times New Roman"/>
                <w:sz w:val="24"/>
              </w:rPr>
              <w:t>16 (crossbreed)</w:t>
            </w:r>
          </w:p>
        </w:tc>
        <w:tc>
          <w:tcPr>
            <w:tcW w:w="1677" w:type="dxa"/>
            <w:vMerge/>
          </w:tcPr>
          <w:p w:rsidR="009C0337" w:rsidRPr="009C0337" w:rsidRDefault="009C0337" w:rsidP="009C0337">
            <w:pPr>
              <w:spacing w:line="360" w:lineRule="auto"/>
              <w:jc w:val="center"/>
              <w:rPr>
                <w:rFonts w:ascii="Times New Roman" w:hAnsi="Times New Roman" w:cs="Times New Roman"/>
                <w:b/>
                <w:sz w:val="24"/>
              </w:rPr>
            </w:pPr>
          </w:p>
        </w:tc>
        <w:tc>
          <w:tcPr>
            <w:tcW w:w="1699" w:type="dxa"/>
          </w:tcPr>
          <w:p w:rsidR="009C0337" w:rsidRPr="009C0337" w:rsidRDefault="009C0337" w:rsidP="009C0337">
            <w:pPr>
              <w:spacing w:line="360" w:lineRule="auto"/>
              <w:jc w:val="center"/>
              <w:rPr>
                <w:rFonts w:ascii="Times New Roman" w:hAnsi="Times New Roman" w:cs="Times New Roman"/>
                <w:sz w:val="24"/>
              </w:rPr>
            </w:pPr>
            <w:r w:rsidRPr="009C0337">
              <w:rPr>
                <w:rFonts w:ascii="Times New Roman" w:hAnsi="Times New Roman" w:cs="Times New Roman"/>
                <w:sz w:val="24"/>
              </w:rPr>
              <w:t>9 (female)</w:t>
            </w:r>
          </w:p>
        </w:tc>
        <w:tc>
          <w:tcPr>
            <w:tcW w:w="1700" w:type="dxa"/>
            <w:vMerge/>
          </w:tcPr>
          <w:p w:rsidR="009C0337" w:rsidRPr="009C0337" w:rsidRDefault="009C0337" w:rsidP="009C0337">
            <w:pPr>
              <w:spacing w:line="360" w:lineRule="auto"/>
              <w:jc w:val="center"/>
              <w:rPr>
                <w:rFonts w:ascii="Times New Roman" w:hAnsi="Times New Roman" w:cs="Times New Roman"/>
                <w:sz w:val="24"/>
              </w:rPr>
            </w:pPr>
          </w:p>
        </w:tc>
      </w:tr>
    </w:tbl>
    <w:p w:rsidR="009C0337" w:rsidRDefault="009C0337" w:rsidP="009C0337">
      <w:pPr>
        <w:spacing w:after="0" w:line="360" w:lineRule="auto"/>
        <w:jc w:val="both"/>
        <w:rPr>
          <w:rFonts w:ascii="Times New Roman" w:hAnsi="Times New Roman" w:cs="Times New Roman"/>
          <w:b/>
          <w:sz w:val="24"/>
        </w:rPr>
      </w:pPr>
    </w:p>
    <w:p w:rsidR="00BB5ACE" w:rsidRPr="009C0337" w:rsidRDefault="00BB5ACE"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lastRenderedPageBreak/>
        <w:t>2.5 Clinical examination of calves</w:t>
      </w:r>
    </w:p>
    <w:p w:rsidR="00BB5ACE" w:rsidRPr="009C0337" w:rsidRDefault="00BB5ACE" w:rsidP="009C0337">
      <w:pPr>
        <w:spacing w:after="0" w:line="360" w:lineRule="auto"/>
        <w:jc w:val="both"/>
        <w:rPr>
          <w:rFonts w:ascii="Times New Roman" w:hAnsi="Times New Roman" w:cs="Times New Roman"/>
          <w:b/>
          <w:i/>
          <w:sz w:val="24"/>
        </w:rPr>
      </w:pPr>
      <w:r w:rsidRPr="009C0337">
        <w:rPr>
          <w:rFonts w:ascii="Times New Roman" w:hAnsi="Times New Roman" w:cs="Times New Roman"/>
          <w:b/>
          <w:sz w:val="24"/>
        </w:rPr>
        <w:t xml:space="preserve">2.5.1 </w:t>
      </w:r>
      <w:r w:rsidRPr="009C0337">
        <w:rPr>
          <w:rFonts w:ascii="Times New Roman" w:hAnsi="Times New Roman" w:cs="Times New Roman"/>
          <w:b/>
          <w:i/>
          <w:sz w:val="24"/>
        </w:rPr>
        <w:t>Diagnosis of hernia</w:t>
      </w:r>
    </w:p>
    <w:p w:rsid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A preliminary diagnosis was made from the history and by palpation of the umbilical region. Diagnosis of the cases, however, was confi</w:t>
      </w:r>
      <w:r w:rsidR="00672511" w:rsidRPr="009C0337">
        <w:rPr>
          <w:rFonts w:ascii="Times New Roman" w:hAnsi="Times New Roman" w:cs="Times New Roman"/>
          <w:sz w:val="24"/>
        </w:rPr>
        <w:t xml:space="preserve">rmed by exploratory puncture in </w:t>
      </w:r>
      <w:r w:rsidRPr="009C0337">
        <w:rPr>
          <w:rFonts w:ascii="Times New Roman" w:hAnsi="Times New Roman" w:cs="Times New Roman"/>
          <w:sz w:val="24"/>
        </w:rPr>
        <w:t xml:space="preserve">the navel swelling and demonstration of intestinal contents. Detection of hernial ring with the index finger also aided diagnosis. </w:t>
      </w:r>
    </w:p>
    <w:p w:rsidR="009C0337" w:rsidRDefault="009C0337"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b/>
          <w:sz w:val="24"/>
        </w:rPr>
        <w:t xml:space="preserve">2.5.2 </w:t>
      </w:r>
      <w:r w:rsidRPr="009C0337">
        <w:rPr>
          <w:rFonts w:ascii="Times New Roman" w:hAnsi="Times New Roman" w:cs="Times New Roman"/>
          <w:b/>
          <w:i/>
          <w:sz w:val="24"/>
        </w:rPr>
        <w:t xml:space="preserve">Reducibility </w:t>
      </w:r>
    </w:p>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 xml:space="preserve">The affected animal was placed in dorsal recumbence and the contents were pushed back into the abdomen. In case of reducible hernia, the contents went back to the abdominal cavity and the hernial ring became evident. </w:t>
      </w:r>
    </w:p>
    <w:p w:rsidR="009C0337" w:rsidRDefault="009C0337" w:rsidP="009C0337">
      <w:pPr>
        <w:spacing w:after="0" w:line="360" w:lineRule="auto"/>
        <w:jc w:val="both"/>
        <w:rPr>
          <w:rFonts w:ascii="Times New Roman" w:hAnsi="Times New Roman" w:cs="Times New Roman"/>
          <w:b/>
          <w:sz w:val="24"/>
        </w:rPr>
      </w:pPr>
    </w:p>
    <w:p w:rsidR="00BB5ACE" w:rsidRPr="009C0337" w:rsidRDefault="00BB5ACE" w:rsidP="009C0337">
      <w:pPr>
        <w:spacing w:after="0" w:line="360" w:lineRule="auto"/>
        <w:jc w:val="both"/>
        <w:rPr>
          <w:rFonts w:ascii="Times New Roman" w:hAnsi="Times New Roman" w:cs="Times New Roman"/>
          <w:b/>
          <w:i/>
          <w:sz w:val="24"/>
        </w:rPr>
      </w:pPr>
      <w:r w:rsidRPr="009C0337">
        <w:rPr>
          <w:rFonts w:ascii="Times New Roman" w:hAnsi="Times New Roman" w:cs="Times New Roman"/>
          <w:b/>
          <w:sz w:val="24"/>
        </w:rPr>
        <w:t xml:space="preserve">2.5.3 </w:t>
      </w:r>
      <w:r w:rsidRPr="009C0337">
        <w:rPr>
          <w:rFonts w:ascii="Times New Roman" w:hAnsi="Times New Roman" w:cs="Times New Roman"/>
          <w:b/>
          <w:i/>
          <w:sz w:val="24"/>
        </w:rPr>
        <w:t xml:space="preserve">Measurement of hernial swelling </w:t>
      </w:r>
    </w:p>
    <w:p w:rsidR="00BB5ACE" w:rsidRPr="009C0337" w:rsidRDefault="00BB5ACE" w:rsidP="009C0337">
      <w:pPr>
        <w:spacing w:after="0" w:line="360" w:lineRule="auto"/>
        <w:jc w:val="both"/>
        <w:rPr>
          <w:rFonts w:ascii="Times New Roman" w:hAnsi="Times New Roman" w:cs="Times New Roman"/>
          <w:szCs w:val="20"/>
        </w:rPr>
      </w:pPr>
      <w:r w:rsidRPr="009C0337">
        <w:rPr>
          <w:rFonts w:ascii="Times New Roman" w:hAnsi="Times New Roman" w:cs="Times New Roman"/>
          <w:sz w:val="24"/>
        </w:rPr>
        <w:tab/>
        <w:t xml:space="preserve">i. </w:t>
      </w:r>
      <w:r w:rsidRPr="009C0337">
        <w:rPr>
          <w:rFonts w:ascii="Times New Roman" w:hAnsi="Times New Roman" w:cs="Times New Roman"/>
          <w:szCs w:val="20"/>
        </w:rPr>
        <w:t xml:space="preserve">The protrusion of hernial swelling was the length from its neck to the fundus and was measured in cm with a measuring scale </w:t>
      </w:r>
    </w:p>
    <w:p w:rsidR="00BB5ACE" w:rsidRPr="009C0337" w:rsidRDefault="00BB5ACE" w:rsidP="009C0337">
      <w:pPr>
        <w:spacing w:after="0" w:line="360" w:lineRule="auto"/>
        <w:jc w:val="both"/>
        <w:rPr>
          <w:rFonts w:ascii="Times New Roman" w:hAnsi="Times New Roman" w:cs="Times New Roman"/>
          <w:szCs w:val="20"/>
        </w:rPr>
      </w:pPr>
      <w:r w:rsidRPr="009C0337">
        <w:rPr>
          <w:rFonts w:ascii="Times New Roman" w:hAnsi="Times New Roman" w:cs="Times New Roman"/>
          <w:szCs w:val="20"/>
        </w:rPr>
        <w:tab/>
        <w:t>ii. Circumference of the swelling was take</w:t>
      </w:r>
      <w:r w:rsidR="00672511" w:rsidRPr="009C0337">
        <w:rPr>
          <w:rFonts w:ascii="Times New Roman" w:hAnsi="Times New Roman" w:cs="Times New Roman"/>
          <w:szCs w:val="20"/>
        </w:rPr>
        <w:t>n at the level of its</w:t>
      </w:r>
      <w:r w:rsidRPr="009C0337">
        <w:rPr>
          <w:rFonts w:ascii="Times New Roman" w:hAnsi="Times New Roman" w:cs="Times New Roman"/>
          <w:szCs w:val="20"/>
        </w:rPr>
        <w:t xml:space="preserve"> was measured in cm with a measuring tape </w:t>
      </w:r>
    </w:p>
    <w:p w:rsidR="00BB5ACE" w:rsidRPr="009C0337" w:rsidRDefault="00BB5ACE" w:rsidP="009C0337">
      <w:pPr>
        <w:spacing w:after="0" w:line="360" w:lineRule="auto"/>
        <w:jc w:val="both"/>
        <w:rPr>
          <w:rFonts w:ascii="Times New Roman" w:hAnsi="Times New Roman" w:cs="Times New Roman"/>
          <w:szCs w:val="20"/>
        </w:rPr>
      </w:pPr>
      <w:r w:rsidRPr="009C0337">
        <w:rPr>
          <w:rFonts w:ascii="Times New Roman" w:hAnsi="Times New Roman" w:cs="Times New Roman"/>
          <w:szCs w:val="20"/>
        </w:rPr>
        <w:tab/>
        <w:t>iii. The diameter of the hernial ring was m</w:t>
      </w:r>
      <w:r w:rsidR="000749AC">
        <w:rPr>
          <w:rFonts w:ascii="Times New Roman" w:hAnsi="Times New Roman" w:cs="Times New Roman"/>
          <w:szCs w:val="20"/>
        </w:rPr>
        <w:t xml:space="preserve">easured after blunt dissection </w:t>
      </w:r>
      <w:r w:rsidRPr="009C0337">
        <w:rPr>
          <w:rFonts w:ascii="Times New Roman" w:hAnsi="Times New Roman" w:cs="Times New Roman"/>
          <w:szCs w:val="20"/>
        </w:rPr>
        <w:t>of the abdominal muscle during operation.</w:t>
      </w:r>
    </w:p>
    <w:p w:rsidR="009C0337" w:rsidRDefault="009C0337" w:rsidP="009C0337">
      <w:pPr>
        <w:spacing w:after="0" w:line="360" w:lineRule="auto"/>
        <w:jc w:val="both"/>
        <w:rPr>
          <w:rFonts w:ascii="Times New Roman" w:hAnsi="Times New Roman" w:cs="Times New Roman"/>
          <w:b/>
          <w:sz w:val="24"/>
        </w:rPr>
      </w:pPr>
    </w:p>
    <w:p w:rsidR="00BB5ACE" w:rsidRPr="009C0337" w:rsidRDefault="00BB5ACE"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 xml:space="preserve">2.6 Monitoring of clinical parameters </w:t>
      </w:r>
    </w:p>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Respiratory rate, heart rate and rectal temperature were recorded prior to surgery a</w:t>
      </w:r>
      <w:r w:rsidR="00672511" w:rsidRPr="009C0337">
        <w:rPr>
          <w:rFonts w:ascii="Times New Roman" w:hAnsi="Times New Roman" w:cs="Times New Roman"/>
          <w:sz w:val="24"/>
        </w:rPr>
        <w:t>nd thereafter daily until the 7</w:t>
      </w:r>
      <w:r w:rsidRPr="009C0337">
        <w:rPr>
          <w:rFonts w:ascii="Times New Roman" w:hAnsi="Times New Roman" w:cs="Times New Roman"/>
          <w:sz w:val="24"/>
          <w:vertAlign w:val="superscript"/>
        </w:rPr>
        <w:t>th</w:t>
      </w:r>
      <w:r w:rsidRPr="009C0337">
        <w:rPr>
          <w:rFonts w:ascii="Times New Roman" w:hAnsi="Times New Roman" w:cs="Times New Roman"/>
          <w:sz w:val="24"/>
        </w:rPr>
        <w:t xml:space="preserve"> post-operative day.</w:t>
      </w:r>
    </w:p>
    <w:p w:rsidR="009C0337" w:rsidRDefault="009C0337" w:rsidP="009C0337">
      <w:pPr>
        <w:spacing w:after="0" w:line="360" w:lineRule="auto"/>
        <w:jc w:val="both"/>
        <w:rPr>
          <w:rFonts w:ascii="Times New Roman" w:hAnsi="Times New Roman" w:cs="Times New Roman"/>
          <w:b/>
          <w:sz w:val="24"/>
        </w:rPr>
      </w:pPr>
    </w:p>
    <w:p w:rsidR="00BB5ACE" w:rsidRPr="009C0337" w:rsidRDefault="00BB5ACE"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 xml:space="preserve">2.7 Radical operation for hernia </w:t>
      </w:r>
    </w:p>
    <w:p w:rsidR="00BB5ACE" w:rsidRPr="009C0337" w:rsidRDefault="00BB5ACE" w:rsidP="009C0337">
      <w:pPr>
        <w:spacing w:after="0" w:line="360" w:lineRule="auto"/>
        <w:jc w:val="both"/>
        <w:rPr>
          <w:rFonts w:ascii="Times New Roman" w:hAnsi="Times New Roman" w:cs="Times New Roman"/>
          <w:b/>
          <w:i/>
          <w:sz w:val="24"/>
        </w:rPr>
      </w:pPr>
      <w:r w:rsidRPr="009C0337">
        <w:rPr>
          <w:rFonts w:ascii="Times New Roman" w:hAnsi="Times New Roman" w:cs="Times New Roman"/>
          <w:b/>
          <w:sz w:val="24"/>
        </w:rPr>
        <w:t xml:space="preserve">2.7.1 </w:t>
      </w:r>
      <w:r w:rsidRPr="009C0337">
        <w:rPr>
          <w:rFonts w:ascii="Times New Roman" w:hAnsi="Times New Roman" w:cs="Times New Roman"/>
          <w:b/>
          <w:i/>
          <w:sz w:val="24"/>
        </w:rPr>
        <w:t xml:space="preserve">Preparation of the </w:t>
      </w:r>
      <w:r w:rsidR="00672511" w:rsidRPr="009C0337">
        <w:rPr>
          <w:rFonts w:ascii="Times New Roman" w:hAnsi="Times New Roman" w:cs="Times New Roman"/>
          <w:b/>
          <w:i/>
          <w:sz w:val="24"/>
        </w:rPr>
        <w:t>patie</w:t>
      </w:r>
      <w:r w:rsidRPr="009C0337">
        <w:rPr>
          <w:rFonts w:ascii="Times New Roman" w:hAnsi="Times New Roman" w:cs="Times New Roman"/>
          <w:b/>
          <w:i/>
          <w:sz w:val="24"/>
        </w:rPr>
        <w:t>nt</w:t>
      </w:r>
    </w:p>
    <w:p w:rsid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 xml:space="preserve">The animal was placed on the operation table in dorsal recumbency </w:t>
      </w:r>
      <w:r w:rsidR="00672511" w:rsidRPr="009C0337">
        <w:rPr>
          <w:rFonts w:ascii="Times New Roman" w:hAnsi="Times New Roman" w:cs="Times New Roman"/>
          <w:sz w:val="24"/>
        </w:rPr>
        <w:t>and was restrained physically by</w:t>
      </w:r>
      <w:r w:rsidRPr="009C0337">
        <w:rPr>
          <w:rFonts w:ascii="Times New Roman" w:hAnsi="Times New Roman" w:cs="Times New Roman"/>
          <w:sz w:val="24"/>
        </w:rPr>
        <w:t xml:space="preserve"> the assistants. The operation site was clipped, shaved and drapped using sterile surgical towel. The site was finally painted with tincture of idodine. </w:t>
      </w:r>
    </w:p>
    <w:p w:rsidR="009C0337" w:rsidRDefault="009C0337"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b/>
          <w:sz w:val="24"/>
        </w:rPr>
        <w:t xml:space="preserve">2.7.2 </w:t>
      </w:r>
      <w:r w:rsidRPr="009C0337">
        <w:rPr>
          <w:rFonts w:ascii="Times New Roman" w:hAnsi="Times New Roman" w:cs="Times New Roman"/>
          <w:b/>
          <w:i/>
          <w:sz w:val="24"/>
        </w:rPr>
        <w:t>Anesthesia</w:t>
      </w:r>
    </w:p>
    <w:p w:rsidR="00BB5ACE" w:rsidRPr="009C0337" w:rsidRDefault="00672511"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Xylazine hydrochloride (Rom</w:t>
      </w:r>
      <w:r w:rsidR="00BB5ACE" w:rsidRPr="009C0337">
        <w:rPr>
          <w:rFonts w:ascii="Times New Roman" w:hAnsi="Times New Roman" w:cs="Times New Roman"/>
          <w:sz w:val="24"/>
        </w:rPr>
        <w:t>pun</w:t>
      </w:r>
      <w:r w:rsidR="00BB5ACE" w:rsidRPr="009C0337">
        <w:rPr>
          <w:rFonts w:ascii="Times New Roman" w:hAnsi="Times New Roman" w:cs="Times New Roman"/>
          <w:sz w:val="24"/>
          <w:vertAlign w:val="superscript"/>
        </w:rPr>
        <w:t>®</w:t>
      </w:r>
      <w:r w:rsidR="00BB5ACE" w:rsidRPr="009C0337">
        <w:rPr>
          <w:rFonts w:ascii="Times New Roman" w:hAnsi="Times New Roman" w:cs="Times New Roman"/>
          <w:sz w:val="24"/>
        </w:rPr>
        <w:t>, Bayer Korea, Ltd.) was administered at a dose rate of 0.01mg/kg body weight through intramuscular route to calm down the</w:t>
      </w:r>
      <w:r w:rsidR="00F80266" w:rsidRPr="009C0337">
        <w:rPr>
          <w:rFonts w:ascii="Times New Roman" w:hAnsi="Times New Roman" w:cs="Times New Roman"/>
          <w:sz w:val="24"/>
        </w:rPr>
        <w:t xml:space="preserve"> calf. </w:t>
      </w:r>
      <w:r w:rsidR="00F80266" w:rsidRPr="009C0337">
        <w:rPr>
          <w:rFonts w:ascii="Times New Roman" w:hAnsi="Times New Roman" w:cs="Times New Roman"/>
          <w:sz w:val="24"/>
        </w:rPr>
        <w:lastRenderedPageBreak/>
        <w:t>Later, 7 ml of 2% lid</w:t>
      </w:r>
      <w:r w:rsidR="00BB5ACE" w:rsidRPr="009C0337">
        <w:rPr>
          <w:rFonts w:ascii="Times New Roman" w:hAnsi="Times New Roman" w:cs="Times New Roman"/>
          <w:sz w:val="24"/>
        </w:rPr>
        <w:t>ocaine hydrochloride (Jasocaine</w:t>
      </w:r>
      <w:r w:rsidR="00BB5ACE" w:rsidRPr="009C0337">
        <w:rPr>
          <w:rFonts w:ascii="Times New Roman" w:hAnsi="Times New Roman" w:cs="Times New Roman"/>
          <w:sz w:val="24"/>
          <w:vertAlign w:val="superscript"/>
        </w:rPr>
        <w:t>®</w:t>
      </w:r>
      <w:r w:rsidR="00BB5ACE" w:rsidRPr="009C0337">
        <w:rPr>
          <w:rFonts w:ascii="Times New Roman" w:hAnsi="Times New Roman" w:cs="Times New Roman"/>
          <w:sz w:val="24"/>
        </w:rPr>
        <w:t>, Ja</w:t>
      </w:r>
      <w:r w:rsidR="00AE6321" w:rsidRPr="009C0337">
        <w:rPr>
          <w:rFonts w:ascii="Times New Roman" w:hAnsi="Times New Roman" w:cs="Times New Roman"/>
          <w:sz w:val="24"/>
        </w:rPr>
        <w:t>y</w:t>
      </w:r>
      <w:r w:rsidR="00BB5ACE" w:rsidRPr="009C0337">
        <w:rPr>
          <w:rFonts w:ascii="Times New Roman" w:hAnsi="Times New Roman" w:cs="Times New Roman"/>
          <w:sz w:val="24"/>
        </w:rPr>
        <w:t>son Pharmaceuticals Ltd., Dhaka, Bangladesh) was infiltrated in an inverted ‘V’ shaped manner from cranial to caudal aspect of hernial ring (Klein and Firth, 1988)</w:t>
      </w:r>
    </w:p>
    <w:p w:rsidR="00AE6321" w:rsidRPr="009C0337" w:rsidRDefault="00AE6321" w:rsidP="009C0337">
      <w:pPr>
        <w:spacing w:after="0" w:line="360" w:lineRule="auto"/>
        <w:jc w:val="both"/>
        <w:rPr>
          <w:rFonts w:ascii="Times New Roman" w:hAnsi="Times New Roman" w:cs="Times New Roman"/>
          <w:b/>
          <w:sz w:val="24"/>
        </w:rPr>
      </w:pPr>
    </w:p>
    <w:p w:rsidR="00BB5ACE" w:rsidRPr="009C0337" w:rsidRDefault="00BB5ACE" w:rsidP="009C0337">
      <w:pPr>
        <w:spacing w:after="0" w:line="360" w:lineRule="auto"/>
        <w:jc w:val="both"/>
        <w:rPr>
          <w:rFonts w:ascii="Times New Roman" w:hAnsi="Times New Roman" w:cs="Times New Roman"/>
          <w:b/>
          <w:i/>
          <w:sz w:val="24"/>
        </w:rPr>
      </w:pPr>
      <w:r w:rsidRPr="009C0337">
        <w:rPr>
          <w:rFonts w:ascii="Times New Roman" w:hAnsi="Times New Roman" w:cs="Times New Roman"/>
          <w:b/>
          <w:sz w:val="24"/>
        </w:rPr>
        <w:t xml:space="preserve">2.7.3 </w:t>
      </w:r>
      <w:r w:rsidRPr="009C0337">
        <w:rPr>
          <w:rFonts w:ascii="Times New Roman" w:hAnsi="Times New Roman" w:cs="Times New Roman"/>
          <w:b/>
          <w:i/>
          <w:sz w:val="24"/>
        </w:rPr>
        <w:t>Operative procedure</w:t>
      </w:r>
    </w:p>
    <w:p w:rsidR="00672511"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Two elliptical incisions were made on either side of the ring. In case of a male calf, the incisions were 2-3 cm apart to prevent possible contamination of wound with urine. Following blunt dissection of the abdominal muscles, diameter of the hernial ring was measured. Then loose connective tissue and fascia were removed to create a room for incision on hernial sacs. Hernial sac was grasped and the content was pushed back to the abdominal cavity. Some portion of the sac was removed and the edges of the ring were scratched and taken into apposition using the myomattress technique. Either catgut or polypropylene was used to close hernial ring. After closing the ring, skin edges were closed by horizontal mattress suture with nylo</w:t>
      </w:r>
      <w:r w:rsidR="00672511" w:rsidRPr="009C0337">
        <w:rPr>
          <w:rFonts w:ascii="Times New Roman" w:hAnsi="Times New Roman" w:cs="Times New Roman"/>
          <w:sz w:val="24"/>
        </w:rPr>
        <w:t xml:space="preserve">n thread. </w:t>
      </w:r>
      <w:r w:rsidRPr="009C0337">
        <w:rPr>
          <w:rFonts w:ascii="Times New Roman" w:hAnsi="Times New Roman" w:cs="Times New Roman"/>
          <w:sz w:val="24"/>
        </w:rPr>
        <w:t xml:space="preserve"> </w:t>
      </w:r>
    </w:p>
    <w:p w:rsidR="009C0337" w:rsidRDefault="009C0337" w:rsidP="009C0337">
      <w:pPr>
        <w:spacing w:after="0" w:line="360" w:lineRule="auto"/>
        <w:jc w:val="both"/>
        <w:rPr>
          <w:rFonts w:ascii="Times New Roman" w:hAnsi="Times New Roman" w:cs="Times New Roman"/>
          <w:b/>
          <w:sz w:val="24"/>
        </w:rPr>
      </w:pPr>
    </w:p>
    <w:p w:rsidR="00BB5ACE" w:rsidRPr="009C0337" w:rsidRDefault="00BB5ACE" w:rsidP="009C0337">
      <w:pPr>
        <w:spacing w:after="0" w:line="360" w:lineRule="auto"/>
        <w:jc w:val="both"/>
        <w:rPr>
          <w:rFonts w:ascii="Times New Roman" w:hAnsi="Times New Roman" w:cs="Times New Roman"/>
          <w:b/>
          <w:i/>
          <w:sz w:val="24"/>
        </w:rPr>
      </w:pPr>
      <w:r w:rsidRPr="009C0337">
        <w:rPr>
          <w:rFonts w:ascii="Times New Roman" w:hAnsi="Times New Roman" w:cs="Times New Roman"/>
          <w:b/>
          <w:sz w:val="24"/>
        </w:rPr>
        <w:t xml:space="preserve">2.7.4 </w:t>
      </w:r>
      <w:r w:rsidRPr="009C0337">
        <w:rPr>
          <w:rFonts w:ascii="Times New Roman" w:hAnsi="Times New Roman" w:cs="Times New Roman"/>
          <w:b/>
          <w:i/>
          <w:sz w:val="24"/>
        </w:rPr>
        <w:t>Postoperative management</w:t>
      </w:r>
    </w:p>
    <w:p w:rsidR="00672511"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This consisted of a course of antibiotic for 5 days. The skin stitches were removed within 10-12 days after operation. The animals were kept und</w:t>
      </w:r>
      <w:r w:rsidR="00672511" w:rsidRPr="009C0337">
        <w:rPr>
          <w:rFonts w:ascii="Times New Roman" w:hAnsi="Times New Roman" w:cs="Times New Roman"/>
          <w:sz w:val="24"/>
        </w:rPr>
        <w:t>e</w:t>
      </w:r>
      <w:r w:rsidRPr="009C0337">
        <w:rPr>
          <w:rFonts w:ascii="Times New Roman" w:hAnsi="Times New Roman" w:cs="Times New Roman"/>
          <w:sz w:val="24"/>
        </w:rPr>
        <w:t>r supervision for a month to observe any complication if there was any.</w:t>
      </w:r>
    </w:p>
    <w:p w:rsidR="009C0337" w:rsidRDefault="009C0337" w:rsidP="009C0337">
      <w:pPr>
        <w:spacing w:after="0" w:line="360" w:lineRule="auto"/>
        <w:jc w:val="both"/>
        <w:rPr>
          <w:rFonts w:ascii="Times New Roman" w:hAnsi="Times New Roman" w:cs="Times New Roman"/>
          <w:b/>
          <w:sz w:val="24"/>
        </w:rPr>
      </w:pPr>
    </w:p>
    <w:p w:rsidR="00BB5ACE" w:rsidRPr="009C0337" w:rsidRDefault="00BB5ACE"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2.8 Statistical analysis</w:t>
      </w:r>
    </w:p>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The data obtained in the present investigation were analyzed by CRD (Complete Randomized Design) one factor analysis.</w:t>
      </w:r>
    </w:p>
    <w:p w:rsidR="00BB5ACE" w:rsidRDefault="00BB5ACE" w:rsidP="009C0337">
      <w:pPr>
        <w:spacing w:after="0" w:line="360" w:lineRule="auto"/>
        <w:jc w:val="center"/>
        <w:rPr>
          <w:rFonts w:ascii="Times New Roman" w:hAnsi="Times New Roman" w:cs="Times New Roman"/>
          <w:b/>
          <w:sz w:val="24"/>
        </w:rPr>
      </w:pPr>
      <w:r w:rsidRPr="009C0337">
        <w:rPr>
          <w:rFonts w:ascii="Times New Roman" w:hAnsi="Times New Roman" w:cs="Times New Roman"/>
          <w:sz w:val="24"/>
        </w:rPr>
        <w:br w:type="page"/>
      </w:r>
      <w:r w:rsidR="00AD404F" w:rsidRPr="008749CC">
        <w:rPr>
          <w:rFonts w:ascii="Times New Roman" w:hAnsi="Times New Roman" w:cs="Times New Roman"/>
          <w:noProof/>
          <w:sz w:val="24"/>
        </w:rPr>
        <w:lastRenderedPageBreak/>
        <w:pict>
          <v:shapetype id="_x0000_t202" coordsize="21600,21600" o:spt="202" path="m,l,21600r21600,l21600,xe">
            <v:stroke joinstyle="miter"/>
            <v:path gradientshapeok="t" o:connecttype="rect"/>
          </v:shapetype>
          <v:shape id="_x0000_s1042" type="#_x0000_t202" style="position:absolute;left:0;text-align:left;margin-left:-29.9pt;margin-top:589.4pt;width:422.5pt;height:36pt;z-index:251670528" filled="f" stroked="f">
            <v:textbox>
              <w:txbxContent>
                <w:p w:rsidR="008B14D8" w:rsidRPr="004449A7" w:rsidRDefault="008B14D8" w:rsidP="00BB5ACE">
                  <w:pPr>
                    <w:jc w:val="center"/>
                    <w:rPr>
                      <w:rFonts w:ascii="Times New Roman" w:hAnsi="Times New Roman" w:cs="Times New Roman"/>
                      <w:b/>
                      <w:color w:val="002060"/>
                      <w:sz w:val="24"/>
                      <w:szCs w:val="24"/>
                    </w:rPr>
                  </w:pPr>
                  <w:r w:rsidRPr="004449A7">
                    <w:rPr>
                      <w:rFonts w:ascii="Times New Roman" w:hAnsi="Times New Roman" w:cs="Times New Roman"/>
                      <w:b/>
                      <w:color w:val="002060"/>
                      <w:sz w:val="24"/>
                      <w:szCs w:val="24"/>
                    </w:rPr>
                    <w:t>Figure-2 : Typical cases of umbilical hernia</w:t>
                  </w:r>
                  <w:r>
                    <w:rPr>
                      <w:rFonts w:ascii="Times New Roman" w:hAnsi="Times New Roman" w:cs="Times New Roman"/>
                      <w:b/>
                      <w:color w:val="002060"/>
                      <w:sz w:val="24"/>
                      <w:szCs w:val="24"/>
                    </w:rPr>
                    <w:t xml:space="preserve"> in cross-bred</w:t>
                  </w:r>
                  <w:r w:rsidR="000749AC">
                    <w:rPr>
                      <w:rFonts w:ascii="Times New Roman" w:hAnsi="Times New Roman" w:cs="Times New Roman"/>
                      <w:b/>
                      <w:color w:val="002060"/>
                      <w:sz w:val="24"/>
                      <w:szCs w:val="24"/>
                    </w:rPr>
                    <w:t>.</w:t>
                  </w:r>
                  <w:r w:rsidRPr="004449A7">
                    <w:rPr>
                      <w:rFonts w:ascii="Times New Roman" w:hAnsi="Times New Roman" w:cs="Times New Roman"/>
                      <w:b/>
                      <w:color w:val="002060"/>
                      <w:sz w:val="24"/>
                      <w:szCs w:val="24"/>
                    </w:rPr>
                    <w:t xml:space="preserve"> </w:t>
                  </w:r>
                </w:p>
              </w:txbxContent>
            </v:textbox>
          </v:shape>
        </w:pict>
      </w:r>
      <w:r w:rsidR="00D72DDC">
        <w:rPr>
          <w:rFonts w:ascii="Times New Roman" w:hAnsi="Times New Roman" w:cs="Times New Roman"/>
          <w:noProof/>
          <w:sz w:val="24"/>
        </w:rPr>
        <w:drawing>
          <wp:anchor distT="0" distB="0" distL="114300" distR="114300" simplePos="0" relativeHeight="251672576" behindDoc="0" locked="0" layoutInCell="1" allowOverlap="1">
            <wp:simplePos x="0" y="0"/>
            <wp:positionH relativeFrom="column">
              <wp:posOffset>-406400</wp:posOffset>
            </wp:positionH>
            <wp:positionV relativeFrom="paragraph">
              <wp:posOffset>4848225</wp:posOffset>
            </wp:positionV>
            <wp:extent cx="2521585" cy="2455545"/>
            <wp:effectExtent l="19050" t="0" r="0" b="0"/>
            <wp:wrapNone/>
            <wp:docPr id="1" name="Picture 1" descr="E:\intern15\final pic\DSCF3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tern15\final pic\DSCF3448.JPG"/>
                    <pic:cNvPicPr>
                      <a:picLocks noChangeAspect="1" noChangeArrowheads="1"/>
                    </pic:cNvPicPr>
                  </pic:nvPicPr>
                  <pic:blipFill>
                    <a:blip r:embed="rId7" cstate="print"/>
                    <a:srcRect/>
                    <a:stretch>
                      <a:fillRect/>
                    </a:stretch>
                  </pic:blipFill>
                  <pic:spPr bwMode="auto">
                    <a:xfrm>
                      <a:off x="0" y="0"/>
                      <a:ext cx="2521585" cy="2455545"/>
                    </a:xfrm>
                    <a:prstGeom prst="rect">
                      <a:avLst/>
                    </a:prstGeom>
                    <a:noFill/>
                    <a:ln w="9525">
                      <a:noFill/>
                      <a:miter lim="800000"/>
                      <a:headEnd/>
                      <a:tailEnd/>
                    </a:ln>
                  </pic:spPr>
                </pic:pic>
              </a:graphicData>
            </a:graphic>
          </wp:anchor>
        </w:drawing>
      </w:r>
      <w:r w:rsidR="00D72DDC">
        <w:rPr>
          <w:rFonts w:ascii="Times New Roman" w:hAnsi="Times New Roman" w:cs="Times New Roman"/>
          <w:noProof/>
          <w:sz w:val="24"/>
        </w:rPr>
        <w:drawing>
          <wp:anchor distT="0" distB="0" distL="114300" distR="114300" simplePos="0" relativeHeight="251663360" behindDoc="0" locked="0" layoutInCell="1" allowOverlap="1">
            <wp:simplePos x="0" y="0"/>
            <wp:positionH relativeFrom="column">
              <wp:posOffset>2431415</wp:posOffset>
            </wp:positionH>
            <wp:positionV relativeFrom="paragraph">
              <wp:posOffset>4911725</wp:posOffset>
            </wp:positionV>
            <wp:extent cx="2607945" cy="2392045"/>
            <wp:effectExtent l="1905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607945" cy="2392045"/>
                    </a:xfrm>
                    <a:prstGeom prst="rect">
                      <a:avLst/>
                    </a:prstGeom>
                    <a:noFill/>
                    <a:ln w="9525">
                      <a:noFill/>
                      <a:miter lim="800000"/>
                      <a:headEnd/>
                      <a:tailEnd/>
                    </a:ln>
                  </pic:spPr>
                </pic:pic>
              </a:graphicData>
            </a:graphic>
          </wp:anchor>
        </w:drawing>
      </w:r>
      <w:r w:rsidR="008749CC" w:rsidRPr="008749CC">
        <w:rPr>
          <w:rFonts w:ascii="Times New Roman" w:hAnsi="Times New Roman" w:cs="Times New Roman"/>
          <w:noProof/>
          <w:sz w:val="24"/>
        </w:rPr>
        <w:pict>
          <v:shape id="_x0000_s1040" type="#_x0000_t202" style="position:absolute;left:0;text-align:left;margin-left:105.5pt;margin-top:289.65pt;width:259.3pt;height:36pt;z-index:251668480;mso-position-horizontal-relative:text;mso-position-vertical-relative:text" filled="f" stroked="f">
            <v:textbox>
              <w:txbxContent>
                <w:p w:rsidR="008B14D8" w:rsidRPr="004449A7" w:rsidRDefault="008B14D8" w:rsidP="00BB5ACE">
                  <w:pPr>
                    <w:jc w:val="center"/>
                    <w:rPr>
                      <w:rFonts w:ascii="Times New Roman" w:hAnsi="Times New Roman" w:cs="Times New Roman"/>
                      <w:b/>
                      <w:color w:val="002060"/>
                      <w:sz w:val="24"/>
                      <w:szCs w:val="24"/>
                    </w:rPr>
                  </w:pPr>
                  <w:r w:rsidRPr="004449A7">
                    <w:rPr>
                      <w:rFonts w:ascii="Times New Roman" w:hAnsi="Times New Roman" w:cs="Times New Roman"/>
                      <w:b/>
                      <w:color w:val="002060"/>
                      <w:sz w:val="24"/>
                      <w:szCs w:val="24"/>
                    </w:rPr>
                    <w:t>Figure-1:  Anatomy of Umbilical Hernia</w:t>
                  </w:r>
                  <w:r w:rsidR="000749AC">
                    <w:rPr>
                      <w:rFonts w:ascii="Times New Roman" w:hAnsi="Times New Roman" w:cs="Times New Roman"/>
                      <w:b/>
                      <w:color w:val="002060"/>
                      <w:sz w:val="24"/>
                      <w:szCs w:val="24"/>
                    </w:rPr>
                    <w:t>.</w:t>
                  </w:r>
                </w:p>
              </w:txbxContent>
            </v:textbox>
          </v:shape>
        </w:pict>
      </w:r>
      <w:r w:rsidR="00D72DDC">
        <w:rPr>
          <w:rFonts w:ascii="Times New Roman" w:hAnsi="Times New Roman" w:cs="Times New Roman"/>
          <w:noProof/>
          <w:sz w:val="24"/>
        </w:rPr>
        <w:drawing>
          <wp:anchor distT="0" distB="0" distL="114300" distR="114300" simplePos="0" relativeHeight="251661312" behindDoc="0" locked="0" layoutInCell="1" allowOverlap="1">
            <wp:simplePos x="0" y="0"/>
            <wp:positionH relativeFrom="column">
              <wp:posOffset>125095</wp:posOffset>
            </wp:positionH>
            <wp:positionV relativeFrom="paragraph">
              <wp:posOffset>84455</wp:posOffset>
            </wp:positionV>
            <wp:extent cx="4977765" cy="346583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t="6326"/>
                    <a:stretch>
                      <a:fillRect/>
                    </a:stretch>
                  </pic:blipFill>
                  <pic:spPr bwMode="auto">
                    <a:xfrm>
                      <a:off x="0" y="0"/>
                      <a:ext cx="4977765" cy="3465830"/>
                    </a:xfrm>
                    <a:prstGeom prst="rect">
                      <a:avLst/>
                    </a:prstGeom>
                    <a:noFill/>
                    <a:ln w="9525">
                      <a:noFill/>
                      <a:miter lim="800000"/>
                      <a:headEnd/>
                      <a:tailEnd/>
                    </a:ln>
                  </pic:spPr>
                </pic:pic>
              </a:graphicData>
            </a:graphic>
          </wp:anchor>
        </w:drawing>
      </w:r>
      <w:r w:rsidRPr="009C0337">
        <w:rPr>
          <w:rFonts w:ascii="Times New Roman" w:hAnsi="Times New Roman" w:cs="Times New Roman"/>
          <w:sz w:val="24"/>
        </w:rPr>
        <w:br w:type="page"/>
      </w:r>
      <w:r w:rsidR="00AD404F" w:rsidRPr="008749CC">
        <w:rPr>
          <w:rFonts w:ascii="Times New Roman" w:hAnsi="Times New Roman" w:cs="Times New Roman"/>
          <w:noProof/>
          <w:sz w:val="24"/>
        </w:rPr>
        <w:lastRenderedPageBreak/>
        <w:pict>
          <v:shape id="_x0000_s1043" type="#_x0000_t202" style="position:absolute;left:0;text-align:left;margin-left:-38.05pt;margin-top:513.5pt;width:488.4pt;height:36pt;z-index:251671552" filled="f" stroked="f">
            <v:textbox>
              <w:txbxContent>
                <w:p w:rsidR="008B14D8" w:rsidRPr="004449A7" w:rsidRDefault="008B14D8" w:rsidP="00BB5ACE">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Figure-3(a-d) : Sequential p</w:t>
                  </w:r>
                  <w:r w:rsidRPr="004449A7">
                    <w:rPr>
                      <w:rFonts w:ascii="Times New Roman" w:hAnsi="Times New Roman" w:cs="Times New Roman"/>
                      <w:b/>
                      <w:color w:val="002060"/>
                      <w:sz w:val="24"/>
                      <w:szCs w:val="24"/>
                    </w:rPr>
                    <w:t>roceedings of umbilical herniorrhaphy</w:t>
                  </w:r>
                  <w:r w:rsidR="000749AC">
                    <w:rPr>
                      <w:rFonts w:ascii="Times New Roman" w:hAnsi="Times New Roman" w:cs="Times New Roman"/>
                      <w:b/>
                      <w:color w:val="002060"/>
                      <w:sz w:val="24"/>
                      <w:szCs w:val="24"/>
                    </w:rPr>
                    <w:t>.</w:t>
                  </w:r>
                  <w:r w:rsidRPr="004449A7">
                    <w:rPr>
                      <w:rFonts w:ascii="Times New Roman" w:hAnsi="Times New Roman" w:cs="Times New Roman"/>
                      <w:b/>
                      <w:color w:val="002060"/>
                      <w:sz w:val="24"/>
                      <w:szCs w:val="24"/>
                    </w:rPr>
                    <w:t xml:space="preserve"> </w:t>
                  </w:r>
                </w:p>
              </w:txbxContent>
            </v:textbox>
          </v:shape>
        </w:pict>
      </w:r>
      <w:r w:rsidR="00AD404F">
        <w:rPr>
          <w:rFonts w:ascii="Times New Roman" w:hAnsi="Times New Roman" w:cs="Times New Roman"/>
          <w:noProof/>
          <w:sz w:val="24"/>
        </w:rPr>
        <w:pict>
          <v:shape id="_x0000_s1046" type="#_x0000_t202" style="position:absolute;left:0;text-align:left;margin-left:424.55pt;margin-top:265.1pt;width:25.8pt;height:21.75pt;z-index:251678720">
            <v:textbox>
              <w:txbxContent>
                <w:p w:rsidR="008B14D8" w:rsidRDefault="008B14D8" w:rsidP="00AD404F">
                  <w:pPr>
                    <w:jc w:val="center"/>
                  </w:pPr>
                  <w:r>
                    <w:t>b</w:t>
                  </w:r>
                </w:p>
              </w:txbxContent>
            </v:textbox>
          </v:shape>
        </w:pict>
      </w:r>
      <w:r w:rsidR="00AD404F">
        <w:rPr>
          <w:rFonts w:ascii="Times New Roman" w:hAnsi="Times New Roman" w:cs="Times New Roman"/>
          <w:noProof/>
          <w:sz w:val="24"/>
        </w:rPr>
        <w:pict>
          <v:shape id="_x0000_s1048" type="#_x0000_t202" style="position:absolute;left:0;text-align:left;margin-left:431.4pt;margin-top:468.7pt;width:25.8pt;height:21.75pt;z-index:251680768">
            <v:textbox>
              <w:txbxContent>
                <w:p w:rsidR="008B14D8" w:rsidRDefault="008B14D8" w:rsidP="00AD404F">
                  <w:r>
                    <w:t>d</w:t>
                  </w:r>
                </w:p>
              </w:txbxContent>
            </v:textbox>
          </v:shape>
        </w:pict>
      </w:r>
      <w:r w:rsidR="00AD404F">
        <w:rPr>
          <w:rFonts w:ascii="Times New Roman" w:hAnsi="Times New Roman" w:cs="Times New Roman"/>
          <w:noProof/>
          <w:sz w:val="24"/>
        </w:rPr>
        <w:pict>
          <v:shape id="_x0000_s1047" type="#_x0000_t202" style="position:absolute;left:0;text-align:left;margin-left:183.4pt;margin-top:468pt;width:25.8pt;height:21.75pt;z-index:251679744">
            <v:textbox>
              <w:txbxContent>
                <w:p w:rsidR="008B14D8" w:rsidRDefault="008B14D8" w:rsidP="00AD404F">
                  <w:r>
                    <w:t>c</w:t>
                  </w:r>
                </w:p>
              </w:txbxContent>
            </v:textbox>
          </v:shape>
        </w:pict>
      </w:r>
      <w:r w:rsidR="00AD404F">
        <w:rPr>
          <w:rFonts w:ascii="Times New Roman" w:hAnsi="Times New Roman" w:cs="Times New Roman"/>
          <w:noProof/>
          <w:sz w:val="24"/>
        </w:rPr>
        <w:pict>
          <v:shape id="_x0000_s1045" type="#_x0000_t202" style="position:absolute;left:0;text-align:left;margin-left:183.4pt;margin-top:265.1pt;width:25.8pt;height:21.75pt;z-index:251677696">
            <v:textbox>
              <w:txbxContent>
                <w:p w:rsidR="008B14D8" w:rsidRDefault="008B14D8" w:rsidP="00AD404F">
                  <w:r>
                    <w:t>a</w:t>
                  </w:r>
                </w:p>
              </w:txbxContent>
            </v:textbox>
          </v:shape>
        </w:pict>
      </w:r>
      <w:r w:rsidR="00AD404F">
        <w:rPr>
          <w:rFonts w:ascii="Times New Roman" w:hAnsi="Times New Roman" w:cs="Times New Roman"/>
          <w:noProof/>
          <w:sz w:val="24"/>
        </w:rPr>
        <w:drawing>
          <wp:anchor distT="0" distB="0" distL="114300" distR="114300" simplePos="0" relativeHeight="251675648" behindDoc="0" locked="0" layoutInCell="1" allowOverlap="1">
            <wp:simplePos x="0" y="0"/>
            <wp:positionH relativeFrom="column">
              <wp:posOffset>-507365</wp:posOffset>
            </wp:positionH>
            <wp:positionV relativeFrom="paragraph">
              <wp:posOffset>3778250</wp:posOffset>
            </wp:positionV>
            <wp:extent cx="3160395" cy="2449830"/>
            <wp:effectExtent l="19050" t="0" r="1905" b="0"/>
            <wp:wrapNone/>
            <wp:docPr id="7" name="Picture 6" descr="DSCF3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495.JPG"/>
                    <pic:cNvPicPr/>
                  </pic:nvPicPr>
                  <pic:blipFill>
                    <a:blip r:embed="rId10" cstate="print"/>
                    <a:stretch>
                      <a:fillRect/>
                    </a:stretch>
                  </pic:blipFill>
                  <pic:spPr>
                    <a:xfrm>
                      <a:off x="0" y="0"/>
                      <a:ext cx="3160395" cy="2449830"/>
                    </a:xfrm>
                    <a:prstGeom prst="rect">
                      <a:avLst/>
                    </a:prstGeom>
                  </pic:spPr>
                </pic:pic>
              </a:graphicData>
            </a:graphic>
          </wp:anchor>
        </w:drawing>
      </w:r>
      <w:r w:rsidR="00AD404F">
        <w:rPr>
          <w:rFonts w:ascii="Times New Roman" w:hAnsi="Times New Roman" w:cs="Times New Roman"/>
          <w:noProof/>
          <w:sz w:val="24"/>
        </w:rPr>
        <w:drawing>
          <wp:anchor distT="0" distB="0" distL="114300" distR="114300" simplePos="0" relativeHeight="251676672" behindDoc="0" locked="0" layoutInCell="1" allowOverlap="1">
            <wp:simplePos x="0" y="0"/>
            <wp:positionH relativeFrom="column">
              <wp:posOffset>2762250</wp:posOffset>
            </wp:positionH>
            <wp:positionV relativeFrom="paragraph">
              <wp:posOffset>3778370</wp:posOffset>
            </wp:positionV>
            <wp:extent cx="3050684" cy="2458528"/>
            <wp:effectExtent l="19050" t="0" r="0" b="0"/>
            <wp:wrapNone/>
            <wp:docPr id="6" name="Picture 5" descr="DSCF3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493.JPG"/>
                    <pic:cNvPicPr/>
                  </pic:nvPicPr>
                  <pic:blipFill>
                    <a:blip r:embed="rId11" cstate="print"/>
                    <a:stretch>
                      <a:fillRect/>
                    </a:stretch>
                  </pic:blipFill>
                  <pic:spPr>
                    <a:xfrm>
                      <a:off x="0" y="0"/>
                      <a:ext cx="3050684" cy="2458528"/>
                    </a:xfrm>
                    <a:prstGeom prst="rect">
                      <a:avLst/>
                    </a:prstGeom>
                  </pic:spPr>
                </pic:pic>
              </a:graphicData>
            </a:graphic>
          </wp:anchor>
        </w:drawing>
      </w:r>
      <w:r w:rsidR="00AD404F">
        <w:rPr>
          <w:rFonts w:ascii="Times New Roman" w:hAnsi="Times New Roman" w:cs="Times New Roman"/>
          <w:noProof/>
          <w:sz w:val="24"/>
        </w:rPr>
        <w:drawing>
          <wp:anchor distT="0" distB="0" distL="114300" distR="114300" simplePos="0" relativeHeight="251674624" behindDoc="0" locked="0" layoutInCell="1" allowOverlap="1">
            <wp:simplePos x="0" y="0"/>
            <wp:positionH relativeFrom="column">
              <wp:posOffset>2762250</wp:posOffset>
            </wp:positionH>
            <wp:positionV relativeFrom="paragraph">
              <wp:posOffset>1362710</wp:posOffset>
            </wp:positionV>
            <wp:extent cx="2956560" cy="2286000"/>
            <wp:effectExtent l="19050" t="0" r="0" b="0"/>
            <wp:wrapNone/>
            <wp:docPr id="5" name="Picture 4" descr="DSCF3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486.JPG"/>
                    <pic:cNvPicPr/>
                  </pic:nvPicPr>
                  <pic:blipFill>
                    <a:blip r:embed="rId12" cstate="print"/>
                    <a:stretch>
                      <a:fillRect/>
                    </a:stretch>
                  </pic:blipFill>
                  <pic:spPr>
                    <a:xfrm>
                      <a:off x="0" y="0"/>
                      <a:ext cx="2956560" cy="2286000"/>
                    </a:xfrm>
                    <a:prstGeom prst="rect">
                      <a:avLst/>
                    </a:prstGeom>
                  </pic:spPr>
                </pic:pic>
              </a:graphicData>
            </a:graphic>
          </wp:anchor>
        </w:drawing>
      </w:r>
      <w:r w:rsidR="00AD404F">
        <w:rPr>
          <w:rFonts w:ascii="Times New Roman" w:hAnsi="Times New Roman" w:cs="Times New Roman"/>
          <w:noProof/>
          <w:sz w:val="24"/>
        </w:rPr>
        <w:drawing>
          <wp:anchor distT="0" distB="0" distL="114300" distR="114300" simplePos="0" relativeHeight="251673600" behindDoc="0" locked="0" layoutInCell="1" allowOverlap="1">
            <wp:simplePos x="0" y="0"/>
            <wp:positionH relativeFrom="column">
              <wp:posOffset>-541667</wp:posOffset>
            </wp:positionH>
            <wp:positionV relativeFrom="paragraph">
              <wp:posOffset>1362974</wp:posOffset>
            </wp:positionV>
            <wp:extent cx="3196698" cy="2286000"/>
            <wp:effectExtent l="19050" t="0" r="3702" b="0"/>
            <wp:wrapNone/>
            <wp:docPr id="4" name="Picture 3" descr="DSCF3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475.JPG"/>
                    <pic:cNvPicPr/>
                  </pic:nvPicPr>
                  <pic:blipFill>
                    <a:blip r:embed="rId13" cstate="print"/>
                    <a:stretch>
                      <a:fillRect/>
                    </a:stretch>
                  </pic:blipFill>
                  <pic:spPr>
                    <a:xfrm>
                      <a:off x="0" y="0"/>
                      <a:ext cx="3196698" cy="2286000"/>
                    </a:xfrm>
                    <a:prstGeom prst="rect">
                      <a:avLst/>
                    </a:prstGeom>
                  </pic:spPr>
                </pic:pic>
              </a:graphicData>
            </a:graphic>
          </wp:anchor>
        </w:drawing>
      </w:r>
      <w:r w:rsidRPr="009C0337">
        <w:rPr>
          <w:rFonts w:ascii="Times New Roman" w:hAnsi="Times New Roman" w:cs="Times New Roman"/>
          <w:sz w:val="24"/>
        </w:rPr>
        <w:br w:type="page"/>
      </w:r>
      <w:r w:rsidRPr="009C0337">
        <w:rPr>
          <w:rFonts w:ascii="Times New Roman" w:hAnsi="Times New Roman" w:cs="Times New Roman"/>
          <w:b/>
          <w:sz w:val="24"/>
        </w:rPr>
        <w:lastRenderedPageBreak/>
        <w:t>CHAPTER-III</w:t>
      </w:r>
    </w:p>
    <w:p w:rsidR="009C0337" w:rsidRPr="009C0337" w:rsidRDefault="009C0337" w:rsidP="009C0337">
      <w:pPr>
        <w:spacing w:after="0" w:line="240" w:lineRule="auto"/>
        <w:jc w:val="center"/>
        <w:rPr>
          <w:rFonts w:ascii="Times New Roman" w:hAnsi="Times New Roman" w:cs="Times New Roman"/>
          <w:b/>
          <w:sz w:val="24"/>
        </w:rPr>
      </w:pPr>
    </w:p>
    <w:p w:rsidR="00BB5ACE" w:rsidRDefault="004449A7" w:rsidP="009C0337">
      <w:pPr>
        <w:spacing w:after="0" w:line="360" w:lineRule="auto"/>
        <w:jc w:val="center"/>
        <w:rPr>
          <w:rFonts w:ascii="Times New Roman" w:hAnsi="Times New Roman" w:cs="Times New Roman"/>
          <w:b/>
          <w:sz w:val="24"/>
        </w:rPr>
      </w:pPr>
      <w:r>
        <w:rPr>
          <w:rFonts w:ascii="Times New Roman" w:hAnsi="Times New Roman" w:cs="Times New Roman"/>
          <w:b/>
          <w:sz w:val="24"/>
        </w:rPr>
        <w:t>RESULT</w:t>
      </w:r>
    </w:p>
    <w:p w:rsidR="009C0337" w:rsidRPr="009C0337" w:rsidRDefault="009C0337" w:rsidP="009C0337">
      <w:pPr>
        <w:spacing w:after="0" w:line="360" w:lineRule="auto"/>
        <w:jc w:val="center"/>
        <w:rPr>
          <w:rFonts w:ascii="Times New Roman" w:hAnsi="Times New Roman" w:cs="Times New Roman"/>
          <w:b/>
          <w:sz w:val="24"/>
        </w:rPr>
      </w:pPr>
    </w:p>
    <w:p w:rsidR="00BB5ACE" w:rsidRPr="009C0337" w:rsidRDefault="00BB5ACE" w:rsidP="009C0337">
      <w:pPr>
        <w:spacing w:after="0" w:line="360" w:lineRule="auto"/>
        <w:rPr>
          <w:rFonts w:ascii="Times New Roman" w:hAnsi="Times New Roman" w:cs="Times New Roman"/>
          <w:b/>
          <w:sz w:val="24"/>
        </w:rPr>
      </w:pPr>
      <w:r w:rsidRPr="009C0337">
        <w:rPr>
          <w:rFonts w:ascii="Times New Roman" w:hAnsi="Times New Roman" w:cs="Times New Roman"/>
          <w:b/>
          <w:sz w:val="24"/>
        </w:rPr>
        <w:t>3.1 Effects of different variables on the occurrence of umbilical hernia.</w:t>
      </w:r>
    </w:p>
    <w:p w:rsidR="00BB5ACE" w:rsidRPr="009C0337" w:rsidRDefault="00BB5ACE" w:rsidP="009C0337">
      <w:pPr>
        <w:spacing w:after="0" w:line="360" w:lineRule="auto"/>
        <w:rPr>
          <w:rFonts w:ascii="Times New Roman" w:hAnsi="Times New Roman" w:cs="Times New Roman"/>
          <w:b/>
          <w:i/>
          <w:sz w:val="24"/>
        </w:rPr>
      </w:pPr>
      <w:r w:rsidRPr="009C0337">
        <w:rPr>
          <w:rFonts w:ascii="Times New Roman" w:hAnsi="Times New Roman" w:cs="Times New Roman"/>
          <w:b/>
          <w:sz w:val="24"/>
        </w:rPr>
        <w:t xml:space="preserve">3.1.1 </w:t>
      </w:r>
      <w:r w:rsidRPr="009C0337">
        <w:rPr>
          <w:rFonts w:ascii="Times New Roman" w:hAnsi="Times New Roman" w:cs="Times New Roman"/>
          <w:b/>
          <w:i/>
          <w:sz w:val="24"/>
        </w:rPr>
        <w:t>Effects of age and sex</w:t>
      </w:r>
    </w:p>
    <w:p w:rsidR="00BB5ACE"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The effect of age and  sex on the occurrence of umbilical hernia i</w:t>
      </w:r>
      <w:r w:rsidR="00BA27DD" w:rsidRPr="009C0337">
        <w:rPr>
          <w:rFonts w:ascii="Times New Roman" w:hAnsi="Times New Roman" w:cs="Times New Roman"/>
          <w:sz w:val="24"/>
        </w:rPr>
        <w:t>n calves is presented in Table 3</w:t>
      </w:r>
      <w:r w:rsidRPr="009C0337">
        <w:rPr>
          <w:rFonts w:ascii="Times New Roman" w:hAnsi="Times New Roman" w:cs="Times New Roman"/>
          <w:sz w:val="24"/>
        </w:rPr>
        <w:t>.1 in male animals, the highest incidence (27.27%) of the disease occurred in calves of 1-3 months old while the lowest incidence (9.09%) was observed in calves of 3-6 months. This difference in prevalence rate was statistically significant (p&lt;0.01).</w:t>
      </w:r>
    </w:p>
    <w:p w:rsidR="009C0337" w:rsidRPr="009C0337" w:rsidRDefault="009C0337" w:rsidP="009C0337">
      <w:pPr>
        <w:spacing w:after="0" w:line="360" w:lineRule="auto"/>
        <w:jc w:val="both"/>
        <w:rPr>
          <w:rFonts w:ascii="Times New Roman" w:hAnsi="Times New Roman" w:cs="Times New Roman"/>
          <w:sz w:val="24"/>
        </w:rPr>
      </w:pPr>
    </w:p>
    <w:p w:rsidR="00BB5ACE" w:rsidRDefault="00BA27DD"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 xml:space="preserve">Besides </w:t>
      </w:r>
      <w:r w:rsidR="00BB5ACE" w:rsidRPr="009C0337">
        <w:rPr>
          <w:rFonts w:ascii="Times New Roman" w:hAnsi="Times New Roman" w:cs="Times New Roman"/>
          <w:sz w:val="24"/>
        </w:rPr>
        <w:t>the highest incidence (27.27%) of the disease in the female was also recorded in 1-3 months age group. The low</w:t>
      </w:r>
      <w:r w:rsidRPr="009C0337">
        <w:rPr>
          <w:rFonts w:ascii="Times New Roman" w:hAnsi="Times New Roman" w:cs="Times New Roman"/>
          <w:sz w:val="24"/>
        </w:rPr>
        <w:t xml:space="preserve">est incidence (4.55%) </w:t>
      </w:r>
      <w:r w:rsidR="00BB5ACE" w:rsidRPr="009C0337">
        <w:rPr>
          <w:rFonts w:ascii="Times New Roman" w:hAnsi="Times New Roman" w:cs="Times New Roman"/>
          <w:sz w:val="24"/>
        </w:rPr>
        <w:t xml:space="preserve"> was observed</w:t>
      </w:r>
      <w:r w:rsidR="00F80266" w:rsidRPr="009C0337">
        <w:rPr>
          <w:rFonts w:ascii="Times New Roman" w:hAnsi="Times New Roman" w:cs="Times New Roman"/>
          <w:sz w:val="24"/>
        </w:rPr>
        <w:t xml:space="preserve"> in calves under 1 month of age</w:t>
      </w:r>
      <w:r w:rsidRPr="009C0337">
        <w:rPr>
          <w:rFonts w:ascii="Times New Roman" w:hAnsi="Times New Roman" w:cs="Times New Roman"/>
          <w:sz w:val="24"/>
        </w:rPr>
        <w:t xml:space="preserve">. </w:t>
      </w:r>
      <w:r w:rsidR="00BB5ACE" w:rsidRPr="009C0337">
        <w:rPr>
          <w:rFonts w:ascii="Times New Roman" w:hAnsi="Times New Roman" w:cs="Times New Roman"/>
          <w:sz w:val="24"/>
        </w:rPr>
        <w:t>This different was statistically significant (P&lt;0.01).</w:t>
      </w:r>
    </w:p>
    <w:p w:rsidR="009C0337" w:rsidRPr="009C0337" w:rsidRDefault="009C0337" w:rsidP="009C0337">
      <w:pPr>
        <w:spacing w:after="0" w:line="360" w:lineRule="auto"/>
        <w:jc w:val="both"/>
        <w:rPr>
          <w:rFonts w:ascii="Times New Roman" w:hAnsi="Times New Roman" w:cs="Times New Roman"/>
          <w:sz w:val="24"/>
        </w:rPr>
      </w:pPr>
    </w:p>
    <w:p w:rsidR="00BB5ACE"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Of the three different age groups, the highest incidence (54.54%) was found in 1-3 months age group while the lowest incidence (18.18%) was observed</w:t>
      </w:r>
      <w:r w:rsidR="00BA27DD" w:rsidRPr="009C0337">
        <w:rPr>
          <w:rFonts w:ascii="Times New Roman" w:hAnsi="Times New Roman" w:cs="Times New Roman"/>
          <w:sz w:val="24"/>
        </w:rPr>
        <w:t xml:space="preserve"> in 3-6 months age group (Fig. 3</w:t>
      </w:r>
      <w:r w:rsidRPr="009C0337">
        <w:rPr>
          <w:rFonts w:ascii="Times New Roman" w:hAnsi="Times New Roman" w:cs="Times New Roman"/>
          <w:sz w:val="24"/>
        </w:rPr>
        <w:t>.1)</w:t>
      </w:r>
    </w:p>
    <w:p w:rsidR="009C0337" w:rsidRPr="009C0337" w:rsidRDefault="009C0337"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Of the total 22 affected calves, 59.09% were mal</w:t>
      </w:r>
      <w:r w:rsidR="00BA27DD" w:rsidRPr="009C0337">
        <w:rPr>
          <w:rFonts w:ascii="Times New Roman" w:hAnsi="Times New Roman" w:cs="Times New Roman"/>
          <w:sz w:val="24"/>
        </w:rPr>
        <w:t>e and 40.91% were female (Fig. 3</w:t>
      </w:r>
      <w:r w:rsidR="00AE6321" w:rsidRPr="009C0337">
        <w:rPr>
          <w:rFonts w:ascii="Times New Roman" w:hAnsi="Times New Roman" w:cs="Times New Roman"/>
          <w:sz w:val="24"/>
        </w:rPr>
        <w:t>.1</w:t>
      </w:r>
      <w:r w:rsidRPr="009C0337">
        <w:rPr>
          <w:rFonts w:ascii="Times New Roman" w:hAnsi="Times New Roman" w:cs="Times New Roman"/>
          <w:sz w:val="24"/>
        </w:rPr>
        <w:t>). This difference was again significant (P&lt;0.01). The individual values are shown in Appendices 1-3.</w:t>
      </w:r>
    </w:p>
    <w:p w:rsidR="009C0337" w:rsidRDefault="009C0337" w:rsidP="009C0337">
      <w:pPr>
        <w:spacing w:after="0" w:line="360" w:lineRule="auto"/>
        <w:rPr>
          <w:rFonts w:ascii="Times New Roman" w:hAnsi="Times New Roman" w:cs="Times New Roman"/>
          <w:b/>
          <w:sz w:val="24"/>
        </w:rPr>
      </w:pPr>
    </w:p>
    <w:p w:rsidR="00BB5ACE" w:rsidRPr="009C0337" w:rsidRDefault="00BA27DD" w:rsidP="009C0337">
      <w:pPr>
        <w:spacing w:after="0" w:line="360" w:lineRule="auto"/>
        <w:rPr>
          <w:rFonts w:ascii="Times New Roman" w:hAnsi="Times New Roman" w:cs="Times New Roman"/>
          <w:b/>
          <w:i/>
          <w:sz w:val="24"/>
        </w:rPr>
      </w:pPr>
      <w:r w:rsidRPr="009C0337">
        <w:rPr>
          <w:rFonts w:ascii="Times New Roman" w:hAnsi="Times New Roman" w:cs="Times New Roman"/>
          <w:b/>
          <w:sz w:val="24"/>
        </w:rPr>
        <w:t>Table 3</w:t>
      </w:r>
      <w:r w:rsidR="00BB5ACE" w:rsidRPr="009C0337">
        <w:rPr>
          <w:rFonts w:ascii="Times New Roman" w:hAnsi="Times New Roman" w:cs="Times New Roman"/>
          <w:b/>
          <w:sz w:val="24"/>
        </w:rPr>
        <w:t>.1</w:t>
      </w:r>
      <w:r w:rsidR="00BB5ACE" w:rsidRPr="009C0337">
        <w:rPr>
          <w:rFonts w:ascii="Times New Roman" w:hAnsi="Times New Roman" w:cs="Times New Roman"/>
          <w:b/>
          <w:i/>
          <w:sz w:val="24"/>
        </w:rPr>
        <w:t xml:space="preserve"> Effects of age and sex on the occurrence of umbilical hernia in calves.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2111"/>
        <w:gridCol w:w="2140"/>
        <w:gridCol w:w="2132"/>
      </w:tblGrid>
      <w:tr w:rsidR="00BB5ACE" w:rsidRPr="009C0337" w:rsidTr="009C0337">
        <w:tc>
          <w:tcPr>
            <w:tcW w:w="2140" w:type="dxa"/>
            <w:vMerge w:val="restart"/>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Age</w:t>
            </w:r>
          </w:p>
        </w:tc>
        <w:tc>
          <w:tcPr>
            <w:tcW w:w="6383" w:type="dxa"/>
            <w:gridSpan w:val="3"/>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Occurrence of umbilical hernia</w:t>
            </w:r>
          </w:p>
        </w:tc>
      </w:tr>
      <w:tr w:rsidR="00BB5ACE" w:rsidRPr="009C0337" w:rsidTr="009C0337">
        <w:tc>
          <w:tcPr>
            <w:tcW w:w="2140" w:type="dxa"/>
            <w:vMerge/>
          </w:tcPr>
          <w:p w:rsidR="00BB5ACE" w:rsidRPr="009C0337" w:rsidRDefault="00BB5ACE" w:rsidP="009C0337">
            <w:pPr>
              <w:spacing w:after="0" w:line="360" w:lineRule="auto"/>
              <w:jc w:val="center"/>
              <w:rPr>
                <w:rFonts w:ascii="Times New Roman" w:hAnsi="Times New Roman" w:cs="Times New Roman"/>
                <w:sz w:val="24"/>
              </w:rPr>
            </w:pPr>
          </w:p>
        </w:tc>
        <w:tc>
          <w:tcPr>
            <w:tcW w:w="2111"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Male (%)</w:t>
            </w:r>
          </w:p>
        </w:tc>
        <w:tc>
          <w:tcPr>
            <w:tcW w:w="2140"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Female (%)</w:t>
            </w:r>
          </w:p>
        </w:tc>
        <w:tc>
          <w:tcPr>
            <w:tcW w:w="2132"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Total (%)</w:t>
            </w:r>
          </w:p>
        </w:tc>
      </w:tr>
      <w:tr w:rsidR="00BB5ACE" w:rsidRPr="009C0337" w:rsidTr="009C0337">
        <w:tc>
          <w:tcPr>
            <w:tcW w:w="2140"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&lt;1 month (n= 6)</w:t>
            </w:r>
          </w:p>
        </w:tc>
        <w:tc>
          <w:tcPr>
            <w:tcW w:w="2111"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22.73</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0.46</w:t>
            </w:r>
          </w:p>
        </w:tc>
        <w:tc>
          <w:tcPr>
            <w:tcW w:w="2140"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4.55</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0.65</w:t>
            </w:r>
          </w:p>
        </w:tc>
        <w:tc>
          <w:tcPr>
            <w:tcW w:w="2132"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27.28</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0.56</w:t>
            </w:r>
          </w:p>
        </w:tc>
      </w:tr>
      <w:tr w:rsidR="00BB5ACE" w:rsidRPr="009C0337" w:rsidTr="009C0337">
        <w:tc>
          <w:tcPr>
            <w:tcW w:w="2140"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1-3 months (n=12)</w:t>
            </w:r>
          </w:p>
        </w:tc>
        <w:tc>
          <w:tcPr>
            <w:tcW w:w="2111"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27.27</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0.42</w:t>
            </w:r>
          </w:p>
        </w:tc>
        <w:tc>
          <w:tcPr>
            <w:tcW w:w="2140"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27.27</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0.26</w:t>
            </w:r>
          </w:p>
        </w:tc>
        <w:tc>
          <w:tcPr>
            <w:tcW w:w="2132"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54.54</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0.40</w:t>
            </w:r>
          </w:p>
        </w:tc>
      </w:tr>
      <w:tr w:rsidR="00BB5ACE" w:rsidRPr="009C0337" w:rsidTr="009C0337">
        <w:tc>
          <w:tcPr>
            <w:tcW w:w="2140"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3-6 months (n=4)</w:t>
            </w:r>
          </w:p>
        </w:tc>
        <w:tc>
          <w:tcPr>
            <w:tcW w:w="2111"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9.09</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0.72</w:t>
            </w:r>
          </w:p>
        </w:tc>
        <w:tc>
          <w:tcPr>
            <w:tcW w:w="2140"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9.09</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0.46</w:t>
            </w:r>
          </w:p>
        </w:tc>
        <w:tc>
          <w:tcPr>
            <w:tcW w:w="2132"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18.18</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0.69</w:t>
            </w:r>
          </w:p>
        </w:tc>
      </w:tr>
      <w:tr w:rsidR="00BB5ACE" w:rsidRPr="009C0337" w:rsidTr="009C0337">
        <w:tc>
          <w:tcPr>
            <w:tcW w:w="2140"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Total</w:t>
            </w:r>
          </w:p>
        </w:tc>
        <w:tc>
          <w:tcPr>
            <w:tcW w:w="2111"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59.09</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0.53</w:t>
            </w:r>
          </w:p>
        </w:tc>
        <w:tc>
          <w:tcPr>
            <w:tcW w:w="2140"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40.91</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0.46</w:t>
            </w:r>
          </w:p>
        </w:tc>
        <w:tc>
          <w:tcPr>
            <w:tcW w:w="2132"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100.00</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0.55</w:t>
            </w:r>
          </w:p>
        </w:tc>
      </w:tr>
    </w:tbl>
    <w:p w:rsidR="009C0337" w:rsidRPr="00AD404F" w:rsidRDefault="00AD404F" w:rsidP="00AD404F">
      <w:pPr>
        <w:pStyle w:val="ListParagraph"/>
        <w:numPr>
          <w:ilvl w:val="0"/>
          <w:numId w:val="8"/>
        </w:numPr>
        <w:spacing w:after="0" w:line="360" w:lineRule="auto"/>
        <w:rPr>
          <w:rFonts w:ascii="Times New Roman" w:hAnsi="Times New Roman" w:cs="Times New Roman"/>
          <w:sz w:val="24"/>
        </w:rPr>
      </w:pPr>
      <w:r w:rsidRPr="00AD404F">
        <w:rPr>
          <w:rFonts w:ascii="Times New Roman" w:hAnsi="Times New Roman" w:cs="Times New Roman"/>
          <w:sz w:val="24"/>
        </w:rPr>
        <w:t xml:space="preserve">P value = </w:t>
      </w:r>
      <w:r w:rsidR="009C0337" w:rsidRPr="00AD404F">
        <w:rPr>
          <w:rFonts w:ascii="Times New Roman" w:hAnsi="Times New Roman" w:cs="Times New Roman"/>
          <w:sz w:val="24"/>
        </w:rPr>
        <w:t>p&lt;0.01</w:t>
      </w:r>
    </w:p>
    <w:p w:rsidR="00AD404F" w:rsidRPr="00AD404F" w:rsidRDefault="00AD404F" w:rsidP="00AD404F">
      <w:pPr>
        <w:pStyle w:val="ListParagraph"/>
        <w:numPr>
          <w:ilvl w:val="0"/>
          <w:numId w:val="8"/>
        </w:numPr>
        <w:spacing w:after="0" w:line="360" w:lineRule="auto"/>
        <w:rPr>
          <w:rFonts w:ascii="Times New Roman" w:hAnsi="Times New Roman" w:cs="Times New Roman"/>
          <w:sz w:val="24"/>
        </w:rPr>
      </w:pPr>
      <w:r w:rsidRPr="00AD404F">
        <w:rPr>
          <w:rFonts w:ascii="Times New Roman" w:hAnsi="Times New Roman" w:cs="Times New Roman"/>
          <w:sz w:val="24"/>
        </w:rPr>
        <w:t>Std. error = ±</w:t>
      </w:r>
    </w:p>
    <w:p w:rsidR="009C0337" w:rsidRDefault="009C0337" w:rsidP="009C0337">
      <w:pPr>
        <w:spacing w:after="0" w:line="360" w:lineRule="auto"/>
        <w:rPr>
          <w:rFonts w:ascii="Times New Roman" w:hAnsi="Times New Roman" w:cs="Times New Roman"/>
          <w:sz w:val="24"/>
        </w:rPr>
      </w:pPr>
    </w:p>
    <w:p w:rsidR="00BB5ACE" w:rsidRPr="009C0337" w:rsidRDefault="00ED0E56" w:rsidP="009C0337">
      <w:pPr>
        <w:spacing w:after="0" w:line="360" w:lineRule="auto"/>
        <w:rPr>
          <w:rFonts w:ascii="Times New Roman" w:hAnsi="Times New Roman" w:cs="Times New Roman"/>
          <w:b/>
          <w:i/>
          <w:noProof/>
          <w:sz w:val="24"/>
        </w:rPr>
      </w:pPr>
      <w:r w:rsidRPr="009C0337">
        <w:rPr>
          <w:rFonts w:ascii="Times New Roman" w:hAnsi="Times New Roman" w:cs="Times New Roman"/>
          <w:b/>
          <w:noProof/>
          <w:sz w:val="24"/>
        </w:rPr>
        <w:lastRenderedPageBreak/>
        <w:t>3</w:t>
      </w:r>
      <w:r w:rsidR="00BB5ACE" w:rsidRPr="009C0337">
        <w:rPr>
          <w:rFonts w:ascii="Times New Roman" w:hAnsi="Times New Roman" w:cs="Times New Roman"/>
          <w:b/>
          <w:noProof/>
          <w:sz w:val="24"/>
        </w:rPr>
        <w:t>.1.</w:t>
      </w:r>
      <w:r w:rsidR="00BB5ACE" w:rsidRPr="009C0337">
        <w:rPr>
          <w:rFonts w:ascii="Times New Roman" w:hAnsi="Times New Roman" w:cs="Times New Roman"/>
          <w:b/>
          <w:i/>
          <w:noProof/>
          <w:sz w:val="24"/>
        </w:rPr>
        <w:t xml:space="preserve">2 Effects of breed </w:t>
      </w:r>
    </w:p>
    <w:p w:rsidR="00BB5ACE" w:rsidRDefault="00BB5ACE" w:rsidP="009C0337">
      <w:pPr>
        <w:spacing w:after="0" w:line="360" w:lineRule="auto"/>
        <w:jc w:val="both"/>
        <w:rPr>
          <w:rFonts w:ascii="Times New Roman" w:hAnsi="Times New Roman" w:cs="Times New Roman"/>
          <w:noProof/>
          <w:sz w:val="24"/>
        </w:rPr>
      </w:pPr>
      <w:r w:rsidRPr="009C0337">
        <w:rPr>
          <w:rFonts w:ascii="Times New Roman" w:hAnsi="Times New Roman" w:cs="Times New Roman"/>
          <w:noProof/>
          <w:sz w:val="24"/>
        </w:rPr>
        <w:t>The effect of breed on the occurrence  of umbilical hernia i</w:t>
      </w:r>
      <w:r w:rsidR="00BA27DD" w:rsidRPr="009C0337">
        <w:rPr>
          <w:rFonts w:ascii="Times New Roman" w:hAnsi="Times New Roman" w:cs="Times New Roman"/>
          <w:noProof/>
          <w:sz w:val="24"/>
        </w:rPr>
        <w:t>n calves is shown in Table 3.2 O</w:t>
      </w:r>
      <w:r w:rsidRPr="009C0337">
        <w:rPr>
          <w:rFonts w:ascii="Times New Roman" w:hAnsi="Times New Roman" w:cs="Times New Roman"/>
          <w:noProof/>
          <w:sz w:val="24"/>
        </w:rPr>
        <w:t>ut of 22 affected calves, 6 were indigenous and 16 were cross bred, the incidence being 27.27</w:t>
      </w:r>
      <w:r w:rsidR="00347EF4" w:rsidRPr="009C0337">
        <w:rPr>
          <w:rFonts w:ascii="Times New Roman" w:hAnsi="Times New Roman" w:cs="Times New Roman"/>
          <w:noProof/>
          <w:sz w:val="24"/>
        </w:rPr>
        <w:t>%  and 72.73% respectively,</w:t>
      </w:r>
      <w:r w:rsidR="00BA27DD" w:rsidRPr="009C0337">
        <w:rPr>
          <w:rFonts w:ascii="Times New Roman" w:hAnsi="Times New Roman" w:cs="Times New Roman"/>
          <w:noProof/>
          <w:sz w:val="24"/>
        </w:rPr>
        <w:t>(Fig. 3</w:t>
      </w:r>
      <w:r w:rsidR="00AE6321" w:rsidRPr="009C0337">
        <w:rPr>
          <w:rFonts w:ascii="Times New Roman" w:hAnsi="Times New Roman" w:cs="Times New Roman"/>
          <w:noProof/>
          <w:sz w:val="24"/>
        </w:rPr>
        <w:t>.2</w:t>
      </w:r>
      <w:r w:rsidRPr="009C0337">
        <w:rPr>
          <w:rFonts w:ascii="Times New Roman" w:hAnsi="Times New Roman" w:cs="Times New Roman"/>
          <w:noProof/>
          <w:sz w:val="24"/>
        </w:rPr>
        <w:t>). This difference was statiscally significant (P&lt;0.01)</w:t>
      </w:r>
      <w:r w:rsidR="00BA27DD" w:rsidRPr="009C0337">
        <w:rPr>
          <w:rFonts w:ascii="Times New Roman" w:hAnsi="Times New Roman" w:cs="Times New Roman"/>
          <w:noProof/>
          <w:sz w:val="24"/>
        </w:rPr>
        <w:t>.</w:t>
      </w:r>
    </w:p>
    <w:p w:rsidR="009C0337" w:rsidRPr="009C0337" w:rsidRDefault="009C0337" w:rsidP="008B14D8">
      <w:pPr>
        <w:spacing w:after="0" w:line="240" w:lineRule="auto"/>
        <w:jc w:val="both"/>
        <w:rPr>
          <w:rFonts w:ascii="Times New Roman" w:hAnsi="Times New Roman" w:cs="Times New Roman"/>
          <w:noProof/>
          <w:sz w:val="24"/>
        </w:rPr>
      </w:pPr>
    </w:p>
    <w:p w:rsidR="00BB5ACE" w:rsidRDefault="00BB5ACE" w:rsidP="009C0337">
      <w:pPr>
        <w:spacing w:after="0" w:line="360" w:lineRule="auto"/>
        <w:jc w:val="both"/>
        <w:rPr>
          <w:rFonts w:ascii="Times New Roman" w:hAnsi="Times New Roman" w:cs="Times New Roman"/>
          <w:noProof/>
          <w:sz w:val="24"/>
        </w:rPr>
      </w:pPr>
      <w:r w:rsidRPr="009C0337">
        <w:rPr>
          <w:rFonts w:ascii="Times New Roman" w:hAnsi="Times New Roman" w:cs="Times New Roman"/>
          <w:noProof/>
          <w:sz w:val="24"/>
        </w:rPr>
        <w:t xml:space="preserve">Among the indigenous calves 18.18% were male </w:t>
      </w:r>
      <w:r w:rsidR="00BA27DD" w:rsidRPr="009C0337">
        <w:rPr>
          <w:rFonts w:ascii="Times New Roman" w:hAnsi="Times New Roman" w:cs="Times New Roman"/>
          <w:noProof/>
          <w:sz w:val="24"/>
        </w:rPr>
        <w:t xml:space="preserve">and </w:t>
      </w:r>
      <w:r w:rsidRPr="009C0337">
        <w:rPr>
          <w:rFonts w:ascii="Times New Roman" w:hAnsi="Times New Roman" w:cs="Times New Roman"/>
          <w:noProof/>
          <w:sz w:val="24"/>
        </w:rPr>
        <w:t xml:space="preserve">9.09% female while these values in the </w:t>
      </w:r>
      <w:r w:rsidR="00BA27DD" w:rsidRPr="009C0337">
        <w:rPr>
          <w:rFonts w:ascii="Times New Roman" w:hAnsi="Times New Roman" w:cs="Times New Roman"/>
          <w:noProof/>
          <w:sz w:val="24"/>
        </w:rPr>
        <w:t xml:space="preserve">cross </w:t>
      </w:r>
      <w:r w:rsidRPr="009C0337">
        <w:rPr>
          <w:rFonts w:ascii="Times New Roman" w:hAnsi="Times New Roman" w:cs="Times New Roman"/>
          <w:noProof/>
          <w:sz w:val="24"/>
        </w:rPr>
        <w:t>breds were 40.91 and 31.82% respectively. The individual values are shown in Appendices 1-3</w:t>
      </w:r>
      <w:r w:rsidR="00AE6321" w:rsidRPr="009C0337">
        <w:rPr>
          <w:rFonts w:ascii="Times New Roman" w:hAnsi="Times New Roman" w:cs="Times New Roman"/>
          <w:noProof/>
          <w:sz w:val="24"/>
        </w:rPr>
        <w:t>.</w:t>
      </w:r>
    </w:p>
    <w:p w:rsidR="009C0337" w:rsidRPr="009C0337" w:rsidRDefault="009C0337" w:rsidP="008B14D8">
      <w:pPr>
        <w:spacing w:after="0" w:line="240" w:lineRule="auto"/>
        <w:jc w:val="both"/>
        <w:rPr>
          <w:rFonts w:ascii="Times New Roman" w:hAnsi="Times New Roman" w:cs="Times New Roman"/>
          <w:noProof/>
          <w:sz w:val="24"/>
        </w:rPr>
      </w:pPr>
    </w:p>
    <w:p w:rsidR="00BB5ACE" w:rsidRPr="009C0337" w:rsidRDefault="00ED0E56" w:rsidP="009C0337">
      <w:pPr>
        <w:spacing w:after="0" w:line="360" w:lineRule="auto"/>
        <w:rPr>
          <w:rFonts w:ascii="Times New Roman" w:hAnsi="Times New Roman" w:cs="Times New Roman"/>
          <w:b/>
          <w:noProof/>
          <w:sz w:val="24"/>
        </w:rPr>
      </w:pPr>
      <w:r w:rsidRPr="009C0337">
        <w:rPr>
          <w:rFonts w:ascii="Times New Roman" w:hAnsi="Times New Roman" w:cs="Times New Roman"/>
          <w:noProof/>
          <w:sz w:val="24"/>
        </w:rPr>
        <w:t>Table 3</w:t>
      </w:r>
      <w:r w:rsidR="00BB5ACE" w:rsidRPr="009C0337">
        <w:rPr>
          <w:rFonts w:ascii="Times New Roman" w:hAnsi="Times New Roman" w:cs="Times New Roman"/>
          <w:noProof/>
          <w:sz w:val="24"/>
        </w:rPr>
        <w:t>.2</w:t>
      </w:r>
      <w:r w:rsidR="00BB5ACE" w:rsidRPr="009C0337">
        <w:rPr>
          <w:rFonts w:ascii="Times New Roman" w:hAnsi="Times New Roman" w:cs="Times New Roman"/>
          <w:b/>
          <w:noProof/>
          <w:sz w:val="24"/>
        </w:rPr>
        <w:t xml:space="preserve"> </w:t>
      </w:r>
      <w:r w:rsidR="00BB5ACE" w:rsidRPr="009C0337">
        <w:rPr>
          <w:rFonts w:ascii="Times New Roman" w:hAnsi="Times New Roman" w:cs="Times New Roman"/>
          <w:b/>
          <w:i/>
          <w:noProof/>
          <w:sz w:val="24"/>
        </w:rPr>
        <w:t>Effects of breed on the occurrence of umbilical hernia in calves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3"/>
        <w:gridCol w:w="2097"/>
        <w:gridCol w:w="2135"/>
        <w:gridCol w:w="2098"/>
      </w:tblGrid>
      <w:tr w:rsidR="00BB5ACE" w:rsidRPr="009C0337" w:rsidTr="009C0337">
        <w:tc>
          <w:tcPr>
            <w:tcW w:w="2193" w:type="dxa"/>
            <w:vMerge w:val="restart"/>
          </w:tcPr>
          <w:p w:rsidR="00BB5ACE" w:rsidRPr="009C0337" w:rsidRDefault="00BB5ACE" w:rsidP="009C0337">
            <w:pPr>
              <w:spacing w:after="0" w:line="360" w:lineRule="auto"/>
              <w:rPr>
                <w:rFonts w:ascii="Times New Roman" w:hAnsi="Times New Roman" w:cs="Times New Roman"/>
                <w:b/>
                <w:sz w:val="24"/>
              </w:rPr>
            </w:pPr>
            <w:r w:rsidRPr="009C0337">
              <w:rPr>
                <w:rFonts w:ascii="Times New Roman" w:hAnsi="Times New Roman" w:cs="Times New Roman"/>
                <w:b/>
                <w:sz w:val="24"/>
              </w:rPr>
              <w:t>Breed</w:t>
            </w:r>
          </w:p>
        </w:tc>
        <w:tc>
          <w:tcPr>
            <w:tcW w:w="6330" w:type="dxa"/>
            <w:gridSpan w:val="3"/>
          </w:tcPr>
          <w:p w:rsidR="00BB5ACE" w:rsidRPr="009C0337" w:rsidRDefault="00BB5ACE" w:rsidP="009C0337">
            <w:pPr>
              <w:spacing w:after="0" w:line="360" w:lineRule="auto"/>
              <w:jc w:val="center"/>
              <w:rPr>
                <w:rFonts w:ascii="Times New Roman" w:hAnsi="Times New Roman" w:cs="Times New Roman"/>
                <w:b/>
                <w:sz w:val="24"/>
              </w:rPr>
            </w:pPr>
            <w:r w:rsidRPr="009C0337">
              <w:rPr>
                <w:rFonts w:ascii="Times New Roman" w:hAnsi="Times New Roman" w:cs="Times New Roman"/>
                <w:b/>
                <w:sz w:val="24"/>
              </w:rPr>
              <w:t>Occurrence of umbilical hernia</w:t>
            </w:r>
          </w:p>
        </w:tc>
      </w:tr>
      <w:tr w:rsidR="00BB5ACE" w:rsidRPr="009C0337" w:rsidTr="009C0337">
        <w:tc>
          <w:tcPr>
            <w:tcW w:w="2193" w:type="dxa"/>
            <w:vMerge/>
          </w:tcPr>
          <w:p w:rsidR="00BB5ACE" w:rsidRPr="009C0337" w:rsidRDefault="00BB5ACE" w:rsidP="009C0337">
            <w:pPr>
              <w:spacing w:after="0" w:line="360" w:lineRule="auto"/>
              <w:rPr>
                <w:rFonts w:ascii="Times New Roman" w:hAnsi="Times New Roman" w:cs="Times New Roman"/>
                <w:b/>
                <w:sz w:val="24"/>
              </w:rPr>
            </w:pPr>
          </w:p>
        </w:tc>
        <w:tc>
          <w:tcPr>
            <w:tcW w:w="2097" w:type="dxa"/>
          </w:tcPr>
          <w:p w:rsidR="00BB5ACE" w:rsidRPr="009C0337" w:rsidRDefault="00BB5ACE" w:rsidP="009C0337">
            <w:pPr>
              <w:spacing w:after="0" w:line="360" w:lineRule="auto"/>
              <w:jc w:val="center"/>
              <w:rPr>
                <w:rFonts w:ascii="Times New Roman" w:hAnsi="Times New Roman" w:cs="Times New Roman"/>
                <w:b/>
                <w:sz w:val="24"/>
              </w:rPr>
            </w:pPr>
            <w:r w:rsidRPr="009C0337">
              <w:rPr>
                <w:rFonts w:ascii="Times New Roman" w:hAnsi="Times New Roman" w:cs="Times New Roman"/>
                <w:b/>
                <w:sz w:val="24"/>
              </w:rPr>
              <w:t>Male (%)</w:t>
            </w:r>
          </w:p>
        </w:tc>
        <w:tc>
          <w:tcPr>
            <w:tcW w:w="2135" w:type="dxa"/>
          </w:tcPr>
          <w:p w:rsidR="00BB5ACE" w:rsidRPr="009C0337" w:rsidRDefault="00BB5ACE" w:rsidP="009C0337">
            <w:pPr>
              <w:spacing w:after="0" w:line="360" w:lineRule="auto"/>
              <w:jc w:val="center"/>
              <w:rPr>
                <w:rFonts w:ascii="Times New Roman" w:hAnsi="Times New Roman" w:cs="Times New Roman"/>
                <w:b/>
                <w:sz w:val="24"/>
              </w:rPr>
            </w:pPr>
            <w:r w:rsidRPr="009C0337">
              <w:rPr>
                <w:rFonts w:ascii="Times New Roman" w:hAnsi="Times New Roman" w:cs="Times New Roman"/>
                <w:b/>
                <w:sz w:val="24"/>
              </w:rPr>
              <w:t>Female (%)</w:t>
            </w:r>
          </w:p>
        </w:tc>
        <w:tc>
          <w:tcPr>
            <w:tcW w:w="2098" w:type="dxa"/>
          </w:tcPr>
          <w:p w:rsidR="00BB5ACE" w:rsidRPr="009C0337" w:rsidRDefault="00BB5ACE" w:rsidP="009C0337">
            <w:pPr>
              <w:spacing w:after="0" w:line="360" w:lineRule="auto"/>
              <w:jc w:val="center"/>
              <w:rPr>
                <w:rFonts w:ascii="Times New Roman" w:hAnsi="Times New Roman" w:cs="Times New Roman"/>
                <w:b/>
                <w:sz w:val="24"/>
              </w:rPr>
            </w:pPr>
            <w:r w:rsidRPr="009C0337">
              <w:rPr>
                <w:rFonts w:ascii="Times New Roman" w:hAnsi="Times New Roman" w:cs="Times New Roman"/>
                <w:b/>
                <w:sz w:val="24"/>
              </w:rPr>
              <w:t>Total (%)</w:t>
            </w:r>
          </w:p>
        </w:tc>
      </w:tr>
      <w:tr w:rsidR="00BB5ACE" w:rsidRPr="009C0337" w:rsidTr="008B14D8">
        <w:trPr>
          <w:trHeight w:val="449"/>
        </w:trPr>
        <w:tc>
          <w:tcPr>
            <w:tcW w:w="2193" w:type="dxa"/>
          </w:tcPr>
          <w:p w:rsidR="00BB5ACE" w:rsidRPr="009C0337" w:rsidRDefault="00BB5ACE" w:rsidP="009C0337">
            <w:pPr>
              <w:spacing w:after="0" w:line="360" w:lineRule="auto"/>
              <w:rPr>
                <w:rFonts w:ascii="Times New Roman" w:hAnsi="Times New Roman" w:cs="Times New Roman"/>
                <w:sz w:val="24"/>
              </w:rPr>
            </w:pPr>
            <w:r w:rsidRPr="009C0337">
              <w:rPr>
                <w:rFonts w:ascii="Times New Roman" w:hAnsi="Times New Roman" w:cs="Times New Roman"/>
                <w:sz w:val="24"/>
              </w:rPr>
              <w:t>Indigenous (n= 6)</w:t>
            </w:r>
          </w:p>
        </w:tc>
        <w:tc>
          <w:tcPr>
            <w:tcW w:w="2097" w:type="dxa"/>
          </w:tcPr>
          <w:p w:rsidR="00BB5ACE" w:rsidRPr="009C0337" w:rsidRDefault="00BB5ACE" w:rsidP="009C0337">
            <w:pPr>
              <w:spacing w:after="0" w:line="360" w:lineRule="auto"/>
              <w:rPr>
                <w:rFonts w:ascii="Times New Roman" w:hAnsi="Times New Roman" w:cs="Times New Roman"/>
                <w:sz w:val="24"/>
              </w:rPr>
            </w:pPr>
            <w:r w:rsidRPr="009C0337">
              <w:rPr>
                <w:rFonts w:ascii="Times New Roman" w:hAnsi="Times New Roman" w:cs="Times New Roman"/>
                <w:sz w:val="24"/>
              </w:rPr>
              <w:t>18.18</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0.29</w:t>
            </w:r>
          </w:p>
        </w:tc>
        <w:tc>
          <w:tcPr>
            <w:tcW w:w="2135" w:type="dxa"/>
          </w:tcPr>
          <w:p w:rsidR="00BB5ACE" w:rsidRPr="009C0337" w:rsidRDefault="00BB5ACE" w:rsidP="009C0337">
            <w:pPr>
              <w:spacing w:after="0" w:line="360" w:lineRule="auto"/>
              <w:rPr>
                <w:rFonts w:ascii="Times New Roman" w:hAnsi="Times New Roman" w:cs="Times New Roman"/>
                <w:sz w:val="24"/>
              </w:rPr>
            </w:pPr>
            <w:r w:rsidRPr="009C0337">
              <w:rPr>
                <w:rFonts w:ascii="Times New Roman" w:hAnsi="Times New Roman" w:cs="Times New Roman"/>
                <w:sz w:val="24"/>
              </w:rPr>
              <w:t>9.09</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0.38</w:t>
            </w:r>
          </w:p>
        </w:tc>
        <w:tc>
          <w:tcPr>
            <w:tcW w:w="2098" w:type="dxa"/>
          </w:tcPr>
          <w:p w:rsidR="00BB5ACE" w:rsidRPr="009C0337" w:rsidRDefault="00BB5ACE" w:rsidP="009C0337">
            <w:pPr>
              <w:spacing w:after="0" w:line="360" w:lineRule="auto"/>
              <w:rPr>
                <w:rFonts w:ascii="Times New Roman" w:hAnsi="Times New Roman" w:cs="Times New Roman"/>
                <w:sz w:val="24"/>
              </w:rPr>
            </w:pPr>
            <w:r w:rsidRPr="009C0337">
              <w:rPr>
                <w:rFonts w:ascii="Times New Roman" w:hAnsi="Times New Roman" w:cs="Times New Roman"/>
                <w:sz w:val="24"/>
              </w:rPr>
              <w:t>27.27</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0.29</w:t>
            </w:r>
          </w:p>
        </w:tc>
      </w:tr>
      <w:tr w:rsidR="00BB5ACE" w:rsidRPr="009C0337" w:rsidTr="009C0337">
        <w:tc>
          <w:tcPr>
            <w:tcW w:w="2193" w:type="dxa"/>
            <w:tcBorders>
              <w:bottom w:val="single" w:sz="4" w:space="0" w:color="auto"/>
            </w:tcBorders>
          </w:tcPr>
          <w:p w:rsidR="00BB5ACE" w:rsidRPr="009C0337" w:rsidRDefault="00BB5ACE" w:rsidP="009C0337">
            <w:pPr>
              <w:spacing w:after="0" w:line="360" w:lineRule="auto"/>
              <w:rPr>
                <w:rFonts w:ascii="Times New Roman" w:hAnsi="Times New Roman" w:cs="Times New Roman"/>
                <w:sz w:val="24"/>
              </w:rPr>
            </w:pPr>
            <w:r w:rsidRPr="009C0337">
              <w:rPr>
                <w:rFonts w:ascii="Times New Roman" w:hAnsi="Times New Roman" w:cs="Times New Roman"/>
                <w:sz w:val="24"/>
              </w:rPr>
              <w:t>Cross (n=16)</w:t>
            </w:r>
          </w:p>
        </w:tc>
        <w:tc>
          <w:tcPr>
            <w:tcW w:w="2097" w:type="dxa"/>
            <w:tcBorders>
              <w:bottom w:val="single" w:sz="4" w:space="0" w:color="auto"/>
            </w:tcBorders>
          </w:tcPr>
          <w:p w:rsidR="00BB5ACE" w:rsidRPr="009C0337" w:rsidRDefault="00BB5ACE" w:rsidP="009C0337">
            <w:pPr>
              <w:spacing w:after="0" w:line="360" w:lineRule="auto"/>
              <w:rPr>
                <w:rFonts w:ascii="Times New Roman" w:hAnsi="Times New Roman" w:cs="Times New Roman"/>
                <w:sz w:val="24"/>
              </w:rPr>
            </w:pPr>
            <w:r w:rsidRPr="009C0337">
              <w:rPr>
                <w:rFonts w:ascii="Times New Roman" w:hAnsi="Times New Roman" w:cs="Times New Roman"/>
                <w:sz w:val="24"/>
              </w:rPr>
              <w:t>40.91</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0.19</w:t>
            </w:r>
          </w:p>
        </w:tc>
        <w:tc>
          <w:tcPr>
            <w:tcW w:w="2135" w:type="dxa"/>
            <w:tcBorders>
              <w:bottom w:val="single" w:sz="4" w:space="0" w:color="auto"/>
            </w:tcBorders>
          </w:tcPr>
          <w:p w:rsidR="00BB5ACE" w:rsidRPr="009C0337" w:rsidRDefault="00BB5ACE" w:rsidP="009C0337">
            <w:pPr>
              <w:spacing w:after="0" w:line="360" w:lineRule="auto"/>
              <w:rPr>
                <w:rFonts w:ascii="Times New Roman" w:hAnsi="Times New Roman" w:cs="Times New Roman"/>
                <w:sz w:val="24"/>
              </w:rPr>
            </w:pPr>
            <w:r w:rsidRPr="009C0337">
              <w:rPr>
                <w:rFonts w:ascii="Times New Roman" w:hAnsi="Times New Roman" w:cs="Times New Roman"/>
                <w:sz w:val="24"/>
              </w:rPr>
              <w:t>31.82</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0.20</w:t>
            </w:r>
          </w:p>
        </w:tc>
        <w:tc>
          <w:tcPr>
            <w:tcW w:w="2098" w:type="dxa"/>
            <w:tcBorders>
              <w:bottom w:val="single" w:sz="4" w:space="0" w:color="auto"/>
            </w:tcBorders>
          </w:tcPr>
          <w:p w:rsidR="00BB5ACE" w:rsidRPr="009C0337" w:rsidRDefault="00BB5ACE" w:rsidP="009C0337">
            <w:pPr>
              <w:spacing w:after="0" w:line="360" w:lineRule="auto"/>
              <w:rPr>
                <w:rFonts w:ascii="Times New Roman" w:hAnsi="Times New Roman" w:cs="Times New Roman"/>
                <w:sz w:val="24"/>
              </w:rPr>
            </w:pPr>
            <w:r w:rsidRPr="009C0337">
              <w:rPr>
                <w:rFonts w:ascii="Times New Roman" w:hAnsi="Times New Roman" w:cs="Times New Roman"/>
                <w:sz w:val="24"/>
              </w:rPr>
              <w:t>72.73</w:t>
            </w:r>
            <w:r w:rsidR="00BA27DD" w:rsidRPr="009C0337">
              <w:rPr>
                <w:rFonts w:ascii="Times New Roman" w:hAnsi="Times New Roman" w:cs="Times New Roman"/>
                <w:sz w:val="24"/>
              </w:rPr>
              <w:t xml:space="preserve"> </w:t>
            </w:r>
            <w:r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Pr="009C0337">
              <w:rPr>
                <w:rFonts w:ascii="Times New Roman" w:hAnsi="Times New Roman" w:cs="Times New Roman"/>
                <w:sz w:val="24"/>
              </w:rPr>
              <w:t>0.18</w:t>
            </w:r>
          </w:p>
        </w:tc>
      </w:tr>
      <w:tr w:rsidR="009C0337" w:rsidRPr="009C0337" w:rsidTr="009C0337">
        <w:trPr>
          <w:trHeight w:val="287"/>
        </w:trPr>
        <w:tc>
          <w:tcPr>
            <w:tcW w:w="4290" w:type="dxa"/>
            <w:gridSpan w:val="2"/>
            <w:tcBorders>
              <w:top w:val="single" w:sz="4" w:space="0" w:color="auto"/>
              <w:left w:val="nil"/>
              <w:bottom w:val="nil"/>
              <w:right w:val="nil"/>
            </w:tcBorders>
          </w:tcPr>
          <w:p w:rsidR="008B14D8" w:rsidRPr="00AD404F" w:rsidRDefault="008B14D8" w:rsidP="008B14D8">
            <w:pPr>
              <w:pStyle w:val="ListParagraph"/>
              <w:numPr>
                <w:ilvl w:val="0"/>
                <w:numId w:val="8"/>
              </w:numPr>
              <w:spacing w:after="0" w:line="360" w:lineRule="auto"/>
              <w:rPr>
                <w:rFonts w:ascii="Times New Roman" w:hAnsi="Times New Roman" w:cs="Times New Roman"/>
                <w:sz w:val="24"/>
              </w:rPr>
            </w:pPr>
            <w:r w:rsidRPr="00AD404F">
              <w:rPr>
                <w:rFonts w:ascii="Times New Roman" w:hAnsi="Times New Roman" w:cs="Times New Roman"/>
                <w:sz w:val="24"/>
              </w:rPr>
              <w:t>P value = p&lt;0.01</w:t>
            </w:r>
          </w:p>
          <w:p w:rsidR="009C0337" w:rsidRPr="008B14D8" w:rsidRDefault="008B14D8" w:rsidP="009C0337">
            <w:pPr>
              <w:pStyle w:val="ListParagraph"/>
              <w:numPr>
                <w:ilvl w:val="0"/>
                <w:numId w:val="8"/>
              </w:numPr>
              <w:spacing w:after="0" w:line="360" w:lineRule="auto"/>
              <w:rPr>
                <w:rFonts w:ascii="Times New Roman" w:hAnsi="Times New Roman" w:cs="Times New Roman"/>
                <w:sz w:val="24"/>
              </w:rPr>
            </w:pPr>
            <w:r w:rsidRPr="00AD404F">
              <w:rPr>
                <w:rFonts w:ascii="Times New Roman" w:hAnsi="Times New Roman" w:cs="Times New Roman"/>
                <w:sz w:val="24"/>
              </w:rPr>
              <w:t>Std. error = ±</w:t>
            </w:r>
          </w:p>
        </w:tc>
        <w:tc>
          <w:tcPr>
            <w:tcW w:w="2135" w:type="dxa"/>
            <w:tcBorders>
              <w:top w:val="single" w:sz="4" w:space="0" w:color="auto"/>
              <w:left w:val="nil"/>
              <w:bottom w:val="nil"/>
              <w:right w:val="nil"/>
            </w:tcBorders>
          </w:tcPr>
          <w:p w:rsidR="009C0337" w:rsidRPr="009C0337" w:rsidRDefault="009C0337" w:rsidP="009C0337">
            <w:pPr>
              <w:spacing w:after="0" w:line="360" w:lineRule="auto"/>
              <w:rPr>
                <w:rFonts w:ascii="Times New Roman" w:hAnsi="Times New Roman" w:cs="Times New Roman"/>
                <w:sz w:val="24"/>
              </w:rPr>
            </w:pPr>
          </w:p>
        </w:tc>
        <w:tc>
          <w:tcPr>
            <w:tcW w:w="2098" w:type="dxa"/>
            <w:tcBorders>
              <w:top w:val="single" w:sz="4" w:space="0" w:color="auto"/>
              <w:left w:val="nil"/>
              <w:bottom w:val="nil"/>
              <w:right w:val="nil"/>
            </w:tcBorders>
          </w:tcPr>
          <w:p w:rsidR="009C0337" w:rsidRPr="009C0337" w:rsidRDefault="009C0337" w:rsidP="009C0337">
            <w:pPr>
              <w:spacing w:after="0" w:line="360" w:lineRule="auto"/>
              <w:rPr>
                <w:rFonts w:ascii="Times New Roman" w:hAnsi="Times New Roman" w:cs="Times New Roman"/>
                <w:sz w:val="24"/>
              </w:rPr>
            </w:pPr>
          </w:p>
        </w:tc>
      </w:tr>
    </w:tbl>
    <w:p w:rsidR="00BB5ACE" w:rsidRPr="009C0337" w:rsidRDefault="00BB5ACE" w:rsidP="008B14D8">
      <w:pPr>
        <w:spacing w:after="0" w:line="240" w:lineRule="auto"/>
        <w:rPr>
          <w:rFonts w:ascii="Times New Roman" w:hAnsi="Times New Roman" w:cs="Times New Roman"/>
          <w:b/>
          <w:sz w:val="24"/>
        </w:rPr>
      </w:pPr>
    </w:p>
    <w:p w:rsidR="00BB5ACE" w:rsidRPr="009C0337" w:rsidRDefault="00ED0E56" w:rsidP="009C0337">
      <w:pPr>
        <w:spacing w:after="0" w:line="360" w:lineRule="auto"/>
        <w:rPr>
          <w:rFonts w:ascii="Times New Roman" w:hAnsi="Times New Roman" w:cs="Times New Roman"/>
          <w:b/>
          <w:sz w:val="24"/>
        </w:rPr>
      </w:pPr>
      <w:r w:rsidRPr="009C0337">
        <w:rPr>
          <w:rFonts w:ascii="Times New Roman" w:hAnsi="Times New Roman" w:cs="Times New Roman"/>
          <w:b/>
          <w:sz w:val="24"/>
        </w:rPr>
        <w:t>3</w:t>
      </w:r>
      <w:r w:rsidR="00BB5ACE" w:rsidRPr="009C0337">
        <w:rPr>
          <w:rFonts w:ascii="Times New Roman" w:hAnsi="Times New Roman" w:cs="Times New Roman"/>
          <w:b/>
          <w:sz w:val="24"/>
        </w:rPr>
        <w:t xml:space="preserve">.13 </w:t>
      </w:r>
      <w:r w:rsidR="00BB5ACE" w:rsidRPr="009C0337">
        <w:rPr>
          <w:rFonts w:ascii="Times New Roman" w:hAnsi="Times New Roman" w:cs="Times New Roman"/>
          <w:b/>
          <w:i/>
          <w:sz w:val="24"/>
        </w:rPr>
        <w:t>The Effects of season</w:t>
      </w:r>
    </w:p>
    <w:p w:rsidR="00BA27DD"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The effect of season on the occurrence of umbilical herni</w:t>
      </w:r>
      <w:r w:rsidR="00BA27DD" w:rsidRPr="009C0337">
        <w:rPr>
          <w:rFonts w:ascii="Times New Roman" w:hAnsi="Times New Roman" w:cs="Times New Roman"/>
          <w:sz w:val="24"/>
        </w:rPr>
        <w:t>a in calves is presented Table 3</w:t>
      </w:r>
      <w:r w:rsidRPr="009C0337">
        <w:rPr>
          <w:rFonts w:ascii="Times New Roman" w:hAnsi="Times New Roman" w:cs="Times New Roman"/>
          <w:sz w:val="24"/>
        </w:rPr>
        <w:t>.3. The disease was fo</w:t>
      </w:r>
      <w:r w:rsidR="00FE1794" w:rsidRPr="009C0337">
        <w:rPr>
          <w:rFonts w:ascii="Times New Roman" w:hAnsi="Times New Roman" w:cs="Times New Roman"/>
          <w:sz w:val="24"/>
        </w:rPr>
        <w:t>und to occur throughout the summer and rainy season</w:t>
      </w:r>
      <w:r w:rsidRPr="009C0337">
        <w:rPr>
          <w:rFonts w:ascii="Times New Roman" w:hAnsi="Times New Roman" w:cs="Times New Roman"/>
          <w:sz w:val="24"/>
        </w:rPr>
        <w:t xml:space="preserve">. The highest incident (59.09%) of umbilical </w:t>
      </w:r>
      <w:r w:rsidR="00347EF4" w:rsidRPr="009C0337">
        <w:rPr>
          <w:rFonts w:ascii="Times New Roman" w:hAnsi="Times New Roman" w:cs="Times New Roman"/>
          <w:sz w:val="24"/>
        </w:rPr>
        <w:t>hernia was in the summer season</w:t>
      </w:r>
      <w:r w:rsidRPr="009C0337">
        <w:rPr>
          <w:rFonts w:ascii="Times New Roman" w:hAnsi="Times New Roman" w:cs="Times New Roman"/>
          <w:sz w:val="24"/>
        </w:rPr>
        <w:t>. The incidence of the disease in</w:t>
      </w:r>
      <w:r w:rsidR="00BA27DD" w:rsidRPr="009C0337">
        <w:rPr>
          <w:rFonts w:ascii="Times New Roman" w:hAnsi="Times New Roman" w:cs="Times New Roman"/>
          <w:sz w:val="24"/>
        </w:rPr>
        <w:t xml:space="preserve"> the rainy season was 22.73 (Fig – 3.3</w:t>
      </w:r>
      <w:r w:rsidRPr="009C0337">
        <w:rPr>
          <w:rFonts w:ascii="Times New Roman" w:hAnsi="Times New Roman" w:cs="Times New Roman"/>
          <w:sz w:val="24"/>
        </w:rPr>
        <w:t>). This difference among various seasons was significant (p&lt;0.01). The individual values are shown in Appendices 1-3.</w:t>
      </w:r>
    </w:p>
    <w:p w:rsidR="009C0337" w:rsidRPr="009C0337" w:rsidRDefault="009C0337" w:rsidP="008B14D8">
      <w:pPr>
        <w:spacing w:after="0" w:line="240" w:lineRule="auto"/>
        <w:jc w:val="both"/>
        <w:rPr>
          <w:rFonts w:ascii="Times New Roman" w:hAnsi="Times New Roman" w:cs="Times New Roman"/>
          <w:sz w:val="24"/>
        </w:rPr>
      </w:pPr>
    </w:p>
    <w:p w:rsidR="00BB5ACE" w:rsidRPr="009C0337" w:rsidRDefault="00BA27DD" w:rsidP="009C0337">
      <w:pPr>
        <w:spacing w:after="0" w:line="360" w:lineRule="auto"/>
        <w:rPr>
          <w:rFonts w:ascii="Times New Roman" w:hAnsi="Times New Roman" w:cs="Times New Roman"/>
          <w:sz w:val="24"/>
        </w:rPr>
      </w:pPr>
      <w:r w:rsidRPr="009C0337">
        <w:rPr>
          <w:rFonts w:ascii="Times New Roman" w:hAnsi="Times New Roman" w:cs="Times New Roman"/>
          <w:sz w:val="24"/>
        </w:rPr>
        <w:t>Table 3</w:t>
      </w:r>
      <w:r w:rsidR="00BB5ACE" w:rsidRPr="009C0337">
        <w:rPr>
          <w:rFonts w:ascii="Times New Roman" w:hAnsi="Times New Roman" w:cs="Times New Roman"/>
          <w:sz w:val="24"/>
        </w:rPr>
        <w:t xml:space="preserve">.3 </w:t>
      </w:r>
      <w:r w:rsidR="00BB5ACE" w:rsidRPr="009C0337">
        <w:rPr>
          <w:rFonts w:ascii="Times New Roman" w:hAnsi="Times New Roman" w:cs="Times New Roman"/>
          <w:b/>
          <w:i/>
          <w:sz w:val="24"/>
        </w:rPr>
        <w:t>Effects of season on the occurrence of umbilical hernia in calves (n=22)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2"/>
        <w:gridCol w:w="2108"/>
        <w:gridCol w:w="2144"/>
        <w:gridCol w:w="2109"/>
      </w:tblGrid>
      <w:tr w:rsidR="00BB5ACE" w:rsidRPr="009C0337" w:rsidTr="009C0337">
        <w:tc>
          <w:tcPr>
            <w:tcW w:w="2162" w:type="dxa"/>
            <w:vMerge w:val="restart"/>
          </w:tcPr>
          <w:p w:rsidR="00BB5ACE" w:rsidRPr="009C0337" w:rsidRDefault="00BB5ACE" w:rsidP="008B14D8">
            <w:pPr>
              <w:spacing w:after="0" w:line="240" w:lineRule="auto"/>
              <w:rPr>
                <w:rFonts w:ascii="Times New Roman" w:hAnsi="Times New Roman" w:cs="Times New Roman"/>
                <w:b/>
                <w:sz w:val="24"/>
              </w:rPr>
            </w:pPr>
            <w:r w:rsidRPr="009C0337">
              <w:rPr>
                <w:rFonts w:ascii="Times New Roman" w:hAnsi="Times New Roman" w:cs="Times New Roman"/>
                <w:b/>
                <w:sz w:val="24"/>
              </w:rPr>
              <w:t>Breed</w:t>
            </w:r>
          </w:p>
        </w:tc>
        <w:tc>
          <w:tcPr>
            <w:tcW w:w="6361" w:type="dxa"/>
            <w:gridSpan w:val="3"/>
          </w:tcPr>
          <w:p w:rsidR="00BB5ACE" w:rsidRPr="009C0337" w:rsidRDefault="00BB5ACE" w:rsidP="008B14D8">
            <w:pPr>
              <w:spacing w:after="0" w:line="240" w:lineRule="auto"/>
              <w:jc w:val="center"/>
              <w:rPr>
                <w:rFonts w:ascii="Times New Roman" w:hAnsi="Times New Roman" w:cs="Times New Roman"/>
                <w:b/>
                <w:sz w:val="24"/>
              </w:rPr>
            </w:pPr>
            <w:r w:rsidRPr="009C0337">
              <w:rPr>
                <w:rFonts w:ascii="Times New Roman" w:hAnsi="Times New Roman" w:cs="Times New Roman"/>
                <w:b/>
                <w:sz w:val="24"/>
              </w:rPr>
              <w:t>Occurrence of umbilical hernia</w:t>
            </w:r>
          </w:p>
        </w:tc>
      </w:tr>
      <w:tr w:rsidR="00BB5ACE" w:rsidRPr="009C0337" w:rsidTr="009C0337">
        <w:tc>
          <w:tcPr>
            <w:tcW w:w="2162" w:type="dxa"/>
            <w:vMerge/>
          </w:tcPr>
          <w:p w:rsidR="00BB5ACE" w:rsidRPr="009C0337" w:rsidRDefault="00BB5ACE" w:rsidP="008B14D8">
            <w:pPr>
              <w:spacing w:after="0" w:line="240" w:lineRule="auto"/>
              <w:rPr>
                <w:rFonts w:ascii="Times New Roman" w:hAnsi="Times New Roman" w:cs="Times New Roman"/>
                <w:b/>
                <w:sz w:val="24"/>
              </w:rPr>
            </w:pPr>
          </w:p>
        </w:tc>
        <w:tc>
          <w:tcPr>
            <w:tcW w:w="2108" w:type="dxa"/>
          </w:tcPr>
          <w:p w:rsidR="00BB5ACE" w:rsidRPr="009C0337" w:rsidRDefault="00BB5ACE" w:rsidP="008B14D8">
            <w:pPr>
              <w:spacing w:after="0" w:line="240" w:lineRule="auto"/>
              <w:jc w:val="center"/>
              <w:rPr>
                <w:rFonts w:ascii="Times New Roman" w:hAnsi="Times New Roman" w:cs="Times New Roman"/>
                <w:b/>
                <w:sz w:val="24"/>
              </w:rPr>
            </w:pPr>
            <w:r w:rsidRPr="009C0337">
              <w:rPr>
                <w:rFonts w:ascii="Times New Roman" w:hAnsi="Times New Roman" w:cs="Times New Roman"/>
                <w:b/>
                <w:sz w:val="24"/>
              </w:rPr>
              <w:t>Male (%)</w:t>
            </w:r>
          </w:p>
        </w:tc>
        <w:tc>
          <w:tcPr>
            <w:tcW w:w="2144" w:type="dxa"/>
          </w:tcPr>
          <w:p w:rsidR="00BB5ACE" w:rsidRPr="009C0337" w:rsidRDefault="00BB5ACE" w:rsidP="008B14D8">
            <w:pPr>
              <w:spacing w:after="0" w:line="240" w:lineRule="auto"/>
              <w:jc w:val="center"/>
              <w:rPr>
                <w:rFonts w:ascii="Times New Roman" w:hAnsi="Times New Roman" w:cs="Times New Roman"/>
                <w:b/>
                <w:sz w:val="24"/>
              </w:rPr>
            </w:pPr>
            <w:r w:rsidRPr="009C0337">
              <w:rPr>
                <w:rFonts w:ascii="Times New Roman" w:hAnsi="Times New Roman" w:cs="Times New Roman"/>
                <w:b/>
                <w:sz w:val="24"/>
              </w:rPr>
              <w:t>Female (%)</w:t>
            </w:r>
          </w:p>
        </w:tc>
        <w:tc>
          <w:tcPr>
            <w:tcW w:w="2109" w:type="dxa"/>
          </w:tcPr>
          <w:p w:rsidR="00BB5ACE" w:rsidRPr="009C0337" w:rsidRDefault="00BB5ACE" w:rsidP="008B14D8">
            <w:pPr>
              <w:spacing w:after="0" w:line="240" w:lineRule="auto"/>
              <w:jc w:val="center"/>
              <w:rPr>
                <w:rFonts w:ascii="Times New Roman" w:hAnsi="Times New Roman" w:cs="Times New Roman"/>
                <w:b/>
                <w:sz w:val="24"/>
              </w:rPr>
            </w:pPr>
            <w:r w:rsidRPr="009C0337">
              <w:rPr>
                <w:rFonts w:ascii="Times New Roman" w:hAnsi="Times New Roman" w:cs="Times New Roman"/>
                <w:b/>
                <w:sz w:val="24"/>
              </w:rPr>
              <w:t>Total (%)</w:t>
            </w:r>
          </w:p>
        </w:tc>
      </w:tr>
      <w:tr w:rsidR="00BB5ACE" w:rsidRPr="009C0337" w:rsidTr="009C0337">
        <w:tc>
          <w:tcPr>
            <w:tcW w:w="2162" w:type="dxa"/>
          </w:tcPr>
          <w:p w:rsidR="008B14D8" w:rsidRDefault="00347EF4" w:rsidP="008B14D8">
            <w:pPr>
              <w:spacing w:after="0" w:line="240" w:lineRule="auto"/>
              <w:jc w:val="center"/>
              <w:rPr>
                <w:rFonts w:ascii="Times New Roman" w:hAnsi="Times New Roman" w:cs="Times New Roman"/>
                <w:sz w:val="24"/>
              </w:rPr>
            </w:pPr>
            <w:r w:rsidRPr="009C0337">
              <w:rPr>
                <w:rFonts w:ascii="Times New Roman" w:hAnsi="Times New Roman" w:cs="Times New Roman"/>
                <w:sz w:val="24"/>
              </w:rPr>
              <w:t>Summer</w:t>
            </w:r>
          </w:p>
          <w:p w:rsidR="00BB5ACE" w:rsidRPr="009C0337" w:rsidRDefault="00347EF4" w:rsidP="008B14D8">
            <w:pPr>
              <w:spacing w:after="0" w:line="240" w:lineRule="auto"/>
              <w:jc w:val="center"/>
              <w:rPr>
                <w:rFonts w:ascii="Times New Roman" w:hAnsi="Times New Roman" w:cs="Times New Roman"/>
                <w:sz w:val="24"/>
              </w:rPr>
            </w:pPr>
            <w:r w:rsidRPr="009C0337">
              <w:rPr>
                <w:rFonts w:ascii="Times New Roman" w:hAnsi="Times New Roman" w:cs="Times New Roman"/>
                <w:sz w:val="24"/>
              </w:rPr>
              <w:t>(Jan</w:t>
            </w:r>
            <w:r w:rsidR="00A10404" w:rsidRPr="009C0337">
              <w:rPr>
                <w:rFonts w:ascii="Times New Roman" w:hAnsi="Times New Roman" w:cs="Times New Roman"/>
                <w:sz w:val="24"/>
              </w:rPr>
              <w:t>uary – April</w:t>
            </w:r>
            <w:r w:rsidR="00BB5ACE" w:rsidRPr="009C0337">
              <w:rPr>
                <w:rFonts w:ascii="Times New Roman" w:hAnsi="Times New Roman" w:cs="Times New Roman"/>
                <w:sz w:val="24"/>
              </w:rPr>
              <w:t>)</w:t>
            </w:r>
          </w:p>
        </w:tc>
        <w:tc>
          <w:tcPr>
            <w:tcW w:w="2108" w:type="dxa"/>
          </w:tcPr>
          <w:p w:rsidR="00BB5ACE" w:rsidRPr="009C0337" w:rsidRDefault="00A10404" w:rsidP="008B14D8">
            <w:pPr>
              <w:spacing w:after="0" w:line="240" w:lineRule="auto"/>
              <w:rPr>
                <w:rFonts w:ascii="Times New Roman" w:hAnsi="Times New Roman" w:cs="Times New Roman"/>
                <w:sz w:val="24"/>
              </w:rPr>
            </w:pPr>
            <w:r w:rsidRPr="009C0337">
              <w:rPr>
                <w:rFonts w:ascii="Times New Roman" w:hAnsi="Times New Roman" w:cs="Times New Roman"/>
                <w:sz w:val="24"/>
              </w:rPr>
              <w:t>36</w:t>
            </w:r>
            <w:r w:rsidR="00BB5ACE" w:rsidRPr="009C0337">
              <w:rPr>
                <w:rFonts w:ascii="Times New Roman" w:hAnsi="Times New Roman" w:cs="Times New Roman"/>
                <w:sz w:val="24"/>
              </w:rPr>
              <w:t>.82</w:t>
            </w:r>
            <w:r w:rsidR="00BA27DD" w:rsidRPr="009C0337">
              <w:rPr>
                <w:rFonts w:ascii="Times New Roman" w:hAnsi="Times New Roman" w:cs="Times New Roman"/>
                <w:sz w:val="24"/>
              </w:rPr>
              <w:t xml:space="preserve"> </w:t>
            </w:r>
            <w:r w:rsidR="00BB5ACE"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00BB5ACE" w:rsidRPr="009C0337">
              <w:rPr>
                <w:rFonts w:ascii="Times New Roman" w:hAnsi="Times New Roman" w:cs="Times New Roman"/>
                <w:sz w:val="24"/>
              </w:rPr>
              <w:t>0.24</w:t>
            </w:r>
          </w:p>
        </w:tc>
        <w:tc>
          <w:tcPr>
            <w:tcW w:w="2144" w:type="dxa"/>
          </w:tcPr>
          <w:p w:rsidR="00BB5ACE" w:rsidRPr="009C0337" w:rsidRDefault="00A10404" w:rsidP="008B14D8">
            <w:pPr>
              <w:spacing w:after="0" w:line="240" w:lineRule="auto"/>
              <w:rPr>
                <w:rFonts w:ascii="Times New Roman" w:hAnsi="Times New Roman" w:cs="Times New Roman"/>
                <w:sz w:val="24"/>
              </w:rPr>
            </w:pPr>
            <w:r w:rsidRPr="009C0337">
              <w:rPr>
                <w:rFonts w:ascii="Times New Roman" w:hAnsi="Times New Roman" w:cs="Times New Roman"/>
                <w:sz w:val="24"/>
              </w:rPr>
              <w:t>31.27</w:t>
            </w:r>
            <w:r w:rsidR="00BA27DD" w:rsidRPr="009C0337">
              <w:rPr>
                <w:rFonts w:ascii="Times New Roman" w:hAnsi="Times New Roman" w:cs="Times New Roman"/>
                <w:sz w:val="24"/>
              </w:rPr>
              <w:t xml:space="preserve"> </w:t>
            </w:r>
            <w:r w:rsidR="00BB5ACE"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00BB5ACE" w:rsidRPr="009C0337">
              <w:rPr>
                <w:rFonts w:ascii="Times New Roman" w:hAnsi="Times New Roman" w:cs="Times New Roman"/>
                <w:sz w:val="24"/>
              </w:rPr>
              <w:t>0.33</w:t>
            </w:r>
          </w:p>
        </w:tc>
        <w:tc>
          <w:tcPr>
            <w:tcW w:w="2109" w:type="dxa"/>
          </w:tcPr>
          <w:p w:rsidR="00BB5ACE" w:rsidRPr="009C0337" w:rsidRDefault="00A10404" w:rsidP="008B14D8">
            <w:pPr>
              <w:spacing w:after="0" w:line="240" w:lineRule="auto"/>
              <w:rPr>
                <w:rFonts w:ascii="Times New Roman" w:hAnsi="Times New Roman" w:cs="Times New Roman"/>
                <w:sz w:val="24"/>
              </w:rPr>
            </w:pPr>
            <w:r w:rsidRPr="009C0337">
              <w:rPr>
                <w:rFonts w:ascii="Times New Roman" w:hAnsi="Times New Roman" w:cs="Times New Roman"/>
                <w:sz w:val="24"/>
              </w:rPr>
              <w:t>68.09</w:t>
            </w:r>
            <w:r w:rsidR="00BA27DD" w:rsidRPr="009C0337">
              <w:rPr>
                <w:rFonts w:ascii="Times New Roman" w:hAnsi="Times New Roman" w:cs="Times New Roman"/>
                <w:sz w:val="24"/>
              </w:rPr>
              <w:t xml:space="preserve"> </w:t>
            </w:r>
            <w:r w:rsidR="00BB5ACE"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00BB5ACE" w:rsidRPr="009C0337">
              <w:rPr>
                <w:rFonts w:ascii="Times New Roman" w:hAnsi="Times New Roman" w:cs="Times New Roman"/>
                <w:sz w:val="24"/>
              </w:rPr>
              <w:t>0.26</w:t>
            </w:r>
          </w:p>
        </w:tc>
      </w:tr>
      <w:tr w:rsidR="00BB5ACE" w:rsidRPr="009C0337" w:rsidTr="009C0337">
        <w:tc>
          <w:tcPr>
            <w:tcW w:w="2162" w:type="dxa"/>
          </w:tcPr>
          <w:p w:rsidR="008B14D8" w:rsidRDefault="00A10404" w:rsidP="008B14D8">
            <w:pPr>
              <w:spacing w:after="0" w:line="240" w:lineRule="auto"/>
              <w:jc w:val="center"/>
              <w:rPr>
                <w:rFonts w:ascii="Times New Roman" w:hAnsi="Times New Roman" w:cs="Times New Roman"/>
                <w:sz w:val="24"/>
              </w:rPr>
            </w:pPr>
            <w:r w:rsidRPr="009C0337">
              <w:rPr>
                <w:rFonts w:ascii="Times New Roman" w:hAnsi="Times New Roman" w:cs="Times New Roman"/>
                <w:sz w:val="24"/>
              </w:rPr>
              <w:t xml:space="preserve">Rainy </w:t>
            </w:r>
          </w:p>
          <w:p w:rsidR="00BB5ACE" w:rsidRPr="009C0337" w:rsidRDefault="00A10404" w:rsidP="008B14D8">
            <w:pPr>
              <w:spacing w:after="0" w:line="240" w:lineRule="auto"/>
              <w:jc w:val="center"/>
              <w:rPr>
                <w:rFonts w:ascii="Times New Roman" w:hAnsi="Times New Roman" w:cs="Times New Roman"/>
                <w:sz w:val="24"/>
              </w:rPr>
            </w:pPr>
            <w:r w:rsidRPr="009C0337">
              <w:rPr>
                <w:rFonts w:ascii="Times New Roman" w:hAnsi="Times New Roman" w:cs="Times New Roman"/>
                <w:sz w:val="24"/>
              </w:rPr>
              <w:t>(May – July</w:t>
            </w:r>
            <w:r w:rsidR="00BB5ACE" w:rsidRPr="009C0337">
              <w:rPr>
                <w:rFonts w:ascii="Times New Roman" w:hAnsi="Times New Roman" w:cs="Times New Roman"/>
                <w:sz w:val="24"/>
              </w:rPr>
              <w:t>)</w:t>
            </w:r>
          </w:p>
        </w:tc>
        <w:tc>
          <w:tcPr>
            <w:tcW w:w="2108" w:type="dxa"/>
          </w:tcPr>
          <w:p w:rsidR="00BB5ACE" w:rsidRPr="009C0337" w:rsidRDefault="00624D7A" w:rsidP="008B14D8">
            <w:pPr>
              <w:spacing w:after="0" w:line="240" w:lineRule="auto"/>
              <w:rPr>
                <w:rFonts w:ascii="Times New Roman" w:hAnsi="Times New Roman" w:cs="Times New Roman"/>
                <w:sz w:val="24"/>
              </w:rPr>
            </w:pPr>
            <w:r w:rsidRPr="009C0337">
              <w:rPr>
                <w:rFonts w:ascii="Times New Roman" w:hAnsi="Times New Roman" w:cs="Times New Roman"/>
                <w:sz w:val="24"/>
              </w:rPr>
              <w:t xml:space="preserve">22.27 </w:t>
            </w:r>
            <w:r w:rsidR="00BB5ACE"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00BB5ACE" w:rsidRPr="009C0337">
              <w:rPr>
                <w:rFonts w:ascii="Times New Roman" w:hAnsi="Times New Roman" w:cs="Times New Roman"/>
                <w:sz w:val="24"/>
              </w:rPr>
              <w:t>0.37</w:t>
            </w:r>
          </w:p>
        </w:tc>
        <w:tc>
          <w:tcPr>
            <w:tcW w:w="2144" w:type="dxa"/>
          </w:tcPr>
          <w:p w:rsidR="00BB5ACE" w:rsidRPr="009C0337" w:rsidRDefault="00624D7A" w:rsidP="008B14D8">
            <w:pPr>
              <w:spacing w:after="0" w:line="240" w:lineRule="auto"/>
              <w:rPr>
                <w:rFonts w:ascii="Times New Roman" w:hAnsi="Times New Roman" w:cs="Times New Roman"/>
                <w:sz w:val="24"/>
              </w:rPr>
            </w:pPr>
            <w:r w:rsidRPr="009C0337">
              <w:rPr>
                <w:rFonts w:ascii="Times New Roman" w:hAnsi="Times New Roman" w:cs="Times New Roman"/>
                <w:sz w:val="24"/>
              </w:rPr>
              <w:t>09.64</w:t>
            </w:r>
            <w:r w:rsidR="00BA27DD" w:rsidRPr="009C0337">
              <w:rPr>
                <w:rFonts w:ascii="Times New Roman" w:hAnsi="Times New Roman" w:cs="Times New Roman"/>
                <w:sz w:val="24"/>
              </w:rPr>
              <w:t xml:space="preserve"> </w:t>
            </w:r>
            <w:r w:rsidR="00BB5ACE"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00BB5ACE" w:rsidRPr="009C0337">
              <w:rPr>
                <w:rFonts w:ascii="Times New Roman" w:hAnsi="Times New Roman" w:cs="Times New Roman"/>
                <w:sz w:val="24"/>
              </w:rPr>
              <w:t>0.58</w:t>
            </w:r>
          </w:p>
        </w:tc>
        <w:tc>
          <w:tcPr>
            <w:tcW w:w="2109" w:type="dxa"/>
          </w:tcPr>
          <w:p w:rsidR="00BB5ACE" w:rsidRPr="009C0337" w:rsidRDefault="00A10404" w:rsidP="008B14D8">
            <w:pPr>
              <w:spacing w:after="0" w:line="240" w:lineRule="auto"/>
              <w:rPr>
                <w:rFonts w:ascii="Times New Roman" w:hAnsi="Times New Roman" w:cs="Times New Roman"/>
                <w:sz w:val="24"/>
              </w:rPr>
            </w:pPr>
            <w:r w:rsidRPr="009C0337">
              <w:rPr>
                <w:rFonts w:ascii="Times New Roman" w:hAnsi="Times New Roman" w:cs="Times New Roman"/>
                <w:sz w:val="24"/>
              </w:rPr>
              <w:t>31.91</w:t>
            </w:r>
            <w:r w:rsidR="00BA27DD" w:rsidRPr="009C0337">
              <w:rPr>
                <w:rFonts w:ascii="Times New Roman" w:hAnsi="Times New Roman" w:cs="Times New Roman"/>
                <w:sz w:val="24"/>
              </w:rPr>
              <w:t xml:space="preserve"> </w:t>
            </w:r>
            <w:r w:rsidR="00BB5ACE" w:rsidRPr="009C0337">
              <w:rPr>
                <w:rFonts w:ascii="Times New Roman" w:hAnsi="Times New Roman" w:cs="Times New Roman"/>
                <w:sz w:val="24"/>
              </w:rPr>
              <w:t>±</w:t>
            </w:r>
            <w:r w:rsidR="00BA27DD" w:rsidRPr="009C0337">
              <w:rPr>
                <w:rFonts w:ascii="Times New Roman" w:hAnsi="Times New Roman" w:cs="Times New Roman"/>
                <w:sz w:val="24"/>
              </w:rPr>
              <w:t xml:space="preserve"> </w:t>
            </w:r>
            <w:r w:rsidR="00BB5ACE" w:rsidRPr="009C0337">
              <w:rPr>
                <w:rFonts w:ascii="Times New Roman" w:hAnsi="Times New Roman" w:cs="Times New Roman"/>
                <w:sz w:val="24"/>
              </w:rPr>
              <w:t>0.48</w:t>
            </w:r>
          </w:p>
        </w:tc>
      </w:tr>
      <w:tr w:rsidR="009C0337" w:rsidRPr="009C0337" w:rsidTr="009C0337">
        <w:tc>
          <w:tcPr>
            <w:tcW w:w="4270" w:type="dxa"/>
            <w:gridSpan w:val="2"/>
            <w:tcBorders>
              <w:top w:val="single" w:sz="4" w:space="0" w:color="auto"/>
              <w:left w:val="nil"/>
              <w:bottom w:val="nil"/>
              <w:right w:val="nil"/>
            </w:tcBorders>
          </w:tcPr>
          <w:p w:rsidR="008B14D8" w:rsidRPr="00AD404F" w:rsidRDefault="008B14D8" w:rsidP="008B14D8">
            <w:pPr>
              <w:pStyle w:val="ListParagraph"/>
              <w:numPr>
                <w:ilvl w:val="0"/>
                <w:numId w:val="8"/>
              </w:numPr>
              <w:spacing w:after="0" w:line="240" w:lineRule="auto"/>
              <w:rPr>
                <w:rFonts w:ascii="Times New Roman" w:hAnsi="Times New Roman" w:cs="Times New Roman"/>
                <w:sz w:val="24"/>
              </w:rPr>
            </w:pPr>
            <w:r w:rsidRPr="00AD404F">
              <w:rPr>
                <w:rFonts w:ascii="Times New Roman" w:hAnsi="Times New Roman" w:cs="Times New Roman"/>
                <w:sz w:val="24"/>
              </w:rPr>
              <w:t>P value = p&lt;0.01</w:t>
            </w:r>
          </w:p>
          <w:p w:rsidR="008B14D8" w:rsidRPr="00AD404F" w:rsidRDefault="008B14D8" w:rsidP="008B14D8">
            <w:pPr>
              <w:pStyle w:val="ListParagraph"/>
              <w:numPr>
                <w:ilvl w:val="0"/>
                <w:numId w:val="8"/>
              </w:numPr>
              <w:spacing w:after="0" w:line="240" w:lineRule="auto"/>
              <w:rPr>
                <w:rFonts w:ascii="Times New Roman" w:hAnsi="Times New Roman" w:cs="Times New Roman"/>
                <w:sz w:val="24"/>
              </w:rPr>
            </w:pPr>
            <w:r w:rsidRPr="00AD404F">
              <w:rPr>
                <w:rFonts w:ascii="Times New Roman" w:hAnsi="Times New Roman" w:cs="Times New Roman"/>
                <w:sz w:val="24"/>
              </w:rPr>
              <w:t>Std. error = ±</w:t>
            </w:r>
          </w:p>
          <w:p w:rsidR="009C0337" w:rsidRPr="009C0337" w:rsidRDefault="009C0337" w:rsidP="008B14D8">
            <w:pPr>
              <w:spacing w:after="0" w:line="240" w:lineRule="auto"/>
              <w:rPr>
                <w:rFonts w:ascii="Times New Roman" w:hAnsi="Times New Roman" w:cs="Times New Roman"/>
                <w:sz w:val="24"/>
              </w:rPr>
            </w:pPr>
          </w:p>
        </w:tc>
        <w:tc>
          <w:tcPr>
            <w:tcW w:w="2144" w:type="dxa"/>
            <w:tcBorders>
              <w:top w:val="single" w:sz="4" w:space="0" w:color="auto"/>
              <w:left w:val="nil"/>
              <w:bottom w:val="nil"/>
              <w:right w:val="nil"/>
            </w:tcBorders>
          </w:tcPr>
          <w:p w:rsidR="009C0337" w:rsidRPr="009C0337" w:rsidRDefault="009C0337" w:rsidP="008B14D8">
            <w:pPr>
              <w:spacing w:after="0" w:line="240" w:lineRule="auto"/>
              <w:rPr>
                <w:rFonts w:ascii="Times New Roman" w:hAnsi="Times New Roman" w:cs="Times New Roman"/>
                <w:sz w:val="24"/>
              </w:rPr>
            </w:pPr>
          </w:p>
        </w:tc>
        <w:tc>
          <w:tcPr>
            <w:tcW w:w="2109" w:type="dxa"/>
            <w:tcBorders>
              <w:top w:val="single" w:sz="4" w:space="0" w:color="auto"/>
              <w:left w:val="nil"/>
              <w:bottom w:val="nil"/>
              <w:right w:val="nil"/>
            </w:tcBorders>
          </w:tcPr>
          <w:p w:rsidR="009C0337" w:rsidRPr="009C0337" w:rsidRDefault="009C0337" w:rsidP="008B14D8">
            <w:pPr>
              <w:spacing w:after="0" w:line="240" w:lineRule="auto"/>
              <w:rPr>
                <w:rFonts w:ascii="Times New Roman" w:hAnsi="Times New Roman" w:cs="Times New Roman"/>
                <w:sz w:val="24"/>
              </w:rPr>
            </w:pPr>
          </w:p>
        </w:tc>
      </w:tr>
    </w:tbl>
    <w:p w:rsidR="008B14D8" w:rsidRDefault="008B14D8" w:rsidP="009C0337">
      <w:pPr>
        <w:spacing w:after="0" w:line="360" w:lineRule="auto"/>
        <w:rPr>
          <w:rFonts w:ascii="Times New Roman" w:hAnsi="Times New Roman" w:cs="Times New Roman"/>
          <w:b/>
          <w:sz w:val="24"/>
        </w:rPr>
      </w:pPr>
    </w:p>
    <w:p w:rsidR="00BB5ACE" w:rsidRPr="009C0337" w:rsidRDefault="00ED0E56" w:rsidP="009C0337">
      <w:pPr>
        <w:spacing w:after="0" w:line="360" w:lineRule="auto"/>
        <w:rPr>
          <w:rFonts w:ascii="Times New Roman" w:hAnsi="Times New Roman" w:cs="Times New Roman"/>
          <w:b/>
          <w:sz w:val="24"/>
        </w:rPr>
      </w:pPr>
      <w:r w:rsidRPr="009C0337">
        <w:rPr>
          <w:rFonts w:ascii="Times New Roman" w:hAnsi="Times New Roman" w:cs="Times New Roman"/>
          <w:b/>
          <w:sz w:val="24"/>
        </w:rPr>
        <w:lastRenderedPageBreak/>
        <w:t>3</w:t>
      </w:r>
      <w:r w:rsidR="00BB5ACE" w:rsidRPr="009C0337">
        <w:rPr>
          <w:rFonts w:ascii="Times New Roman" w:hAnsi="Times New Roman" w:cs="Times New Roman"/>
          <w:b/>
          <w:sz w:val="24"/>
        </w:rPr>
        <w:t>.2 Physical measurements of umbilical hernia in calves</w:t>
      </w:r>
    </w:p>
    <w:p w:rsidR="00BB5ACE" w:rsidRPr="009C0337" w:rsidRDefault="00ED0E56"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3</w:t>
      </w:r>
      <w:r w:rsidR="00BB5ACE" w:rsidRPr="009C0337">
        <w:rPr>
          <w:rFonts w:ascii="Times New Roman" w:hAnsi="Times New Roman" w:cs="Times New Roman"/>
          <w:b/>
          <w:sz w:val="24"/>
        </w:rPr>
        <w:t xml:space="preserve">.2.1 </w:t>
      </w:r>
      <w:r w:rsidR="00BB5ACE" w:rsidRPr="009C0337">
        <w:rPr>
          <w:rFonts w:ascii="Times New Roman" w:hAnsi="Times New Roman" w:cs="Times New Roman"/>
          <w:b/>
          <w:i/>
          <w:sz w:val="24"/>
        </w:rPr>
        <w:t>Degree of protrusion</w:t>
      </w:r>
    </w:p>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The degrees of protrusion of umbilical hernia in</w:t>
      </w:r>
      <w:r w:rsidR="00760117" w:rsidRPr="009C0337">
        <w:rPr>
          <w:rFonts w:ascii="Times New Roman" w:hAnsi="Times New Roman" w:cs="Times New Roman"/>
          <w:sz w:val="24"/>
        </w:rPr>
        <w:t xml:space="preserve"> c</w:t>
      </w:r>
      <w:r w:rsidR="00BA27DD" w:rsidRPr="009C0337">
        <w:rPr>
          <w:rFonts w:ascii="Times New Roman" w:hAnsi="Times New Roman" w:cs="Times New Roman"/>
          <w:sz w:val="24"/>
        </w:rPr>
        <w:t>alves are presented in Table 3.4</w:t>
      </w:r>
      <w:r w:rsidRPr="009C0337">
        <w:rPr>
          <w:rFonts w:ascii="Times New Roman" w:hAnsi="Times New Roman" w:cs="Times New Roman"/>
          <w:sz w:val="24"/>
        </w:rPr>
        <w:t>. The higher degree of protrusion (8.53 cm) was recorded in indigenous breed where the lower degree of protrusion (7.59cm) was observed in the cross bred calves. On statistical analysis, this different between ind</w:t>
      </w:r>
      <w:r w:rsidR="00BA27DD" w:rsidRPr="009C0337">
        <w:rPr>
          <w:rFonts w:ascii="Times New Roman" w:hAnsi="Times New Roman" w:cs="Times New Roman"/>
          <w:sz w:val="24"/>
        </w:rPr>
        <w:t xml:space="preserve">igenous and cross </w:t>
      </w:r>
      <w:r w:rsidRPr="009C0337">
        <w:rPr>
          <w:rFonts w:ascii="Times New Roman" w:hAnsi="Times New Roman" w:cs="Times New Roman"/>
          <w:sz w:val="24"/>
        </w:rPr>
        <w:t>bre</w:t>
      </w:r>
      <w:r w:rsidR="00BA27DD" w:rsidRPr="009C0337">
        <w:rPr>
          <w:rFonts w:ascii="Times New Roman" w:hAnsi="Times New Roman" w:cs="Times New Roman"/>
          <w:sz w:val="24"/>
        </w:rPr>
        <w:t>e</w:t>
      </w:r>
      <w:r w:rsidRPr="009C0337">
        <w:rPr>
          <w:rFonts w:ascii="Times New Roman" w:hAnsi="Times New Roman" w:cs="Times New Roman"/>
          <w:sz w:val="24"/>
        </w:rPr>
        <w:t>d animals significant (P&lt;0.01). The individual values</w:t>
      </w:r>
      <w:r w:rsidR="008B14D8">
        <w:rPr>
          <w:rFonts w:ascii="Times New Roman" w:hAnsi="Times New Roman" w:cs="Times New Roman"/>
          <w:sz w:val="24"/>
        </w:rPr>
        <w:t xml:space="preserve"> are presented in Appendices 4.</w:t>
      </w:r>
    </w:p>
    <w:p w:rsidR="009C0337" w:rsidRDefault="009C0337" w:rsidP="009C0337">
      <w:pPr>
        <w:spacing w:after="0" w:line="360" w:lineRule="auto"/>
        <w:jc w:val="both"/>
        <w:rPr>
          <w:rFonts w:ascii="Times New Roman" w:hAnsi="Times New Roman" w:cs="Times New Roman"/>
          <w:b/>
          <w:sz w:val="24"/>
        </w:rPr>
      </w:pPr>
    </w:p>
    <w:p w:rsidR="00BB5ACE" w:rsidRPr="009C0337" w:rsidRDefault="00ED0E56"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3</w:t>
      </w:r>
      <w:r w:rsidR="00BB5ACE" w:rsidRPr="009C0337">
        <w:rPr>
          <w:rFonts w:ascii="Times New Roman" w:hAnsi="Times New Roman" w:cs="Times New Roman"/>
          <w:b/>
          <w:sz w:val="24"/>
        </w:rPr>
        <w:t xml:space="preserve">.2.2 </w:t>
      </w:r>
      <w:r w:rsidR="00BB5ACE" w:rsidRPr="009C0337">
        <w:rPr>
          <w:rFonts w:ascii="Times New Roman" w:hAnsi="Times New Roman" w:cs="Times New Roman"/>
          <w:b/>
          <w:i/>
          <w:sz w:val="24"/>
        </w:rPr>
        <w:t>Body circumference</w:t>
      </w:r>
    </w:p>
    <w:p w:rsidR="00BB5ACE" w:rsidRPr="009C0337" w:rsidRDefault="009A7BF7" w:rsidP="009C0337">
      <w:pPr>
        <w:spacing w:after="0" w:line="360" w:lineRule="auto"/>
        <w:jc w:val="both"/>
        <w:rPr>
          <w:rFonts w:ascii="Times New Roman" w:hAnsi="Times New Roman" w:cs="Times New Roman"/>
          <w:sz w:val="24"/>
        </w:rPr>
      </w:pPr>
      <w:r>
        <w:rPr>
          <w:rFonts w:ascii="Times New Roman" w:hAnsi="Times New Roman" w:cs="Times New Roman"/>
          <w:sz w:val="24"/>
        </w:rPr>
        <w:t xml:space="preserve">The body circumferences of the </w:t>
      </w:r>
      <w:r w:rsidR="00BB5ACE" w:rsidRPr="009C0337">
        <w:rPr>
          <w:rFonts w:ascii="Times New Roman" w:hAnsi="Times New Roman" w:cs="Times New Roman"/>
          <w:sz w:val="24"/>
        </w:rPr>
        <w:t>umbilical swe</w:t>
      </w:r>
      <w:r w:rsidR="00760117" w:rsidRPr="009C0337">
        <w:rPr>
          <w:rFonts w:ascii="Times New Roman" w:hAnsi="Times New Roman" w:cs="Times New Roman"/>
          <w:sz w:val="24"/>
        </w:rPr>
        <w:t>lling are presented in Table 3</w:t>
      </w:r>
      <w:r w:rsidR="00BA27DD" w:rsidRPr="009C0337">
        <w:rPr>
          <w:rFonts w:ascii="Times New Roman" w:hAnsi="Times New Roman" w:cs="Times New Roman"/>
          <w:sz w:val="24"/>
        </w:rPr>
        <w:t>.4</w:t>
      </w:r>
      <w:r w:rsidR="00BB5ACE" w:rsidRPr="009C0337">
        <w:rPr>
          <w:rFonts w:ascii="Times New Roman" w:hAnsi="Times New Roman" w:cs="Times New Roman"/>
          <w:sz w:val="24"/>
        </w:rPr>
        <w:t>. Mean body circumference of the umbilical swelling in the indigenous breed was 16.43 cm in contrast to cross bre</w:t>
      </w:r>
      <w:r w:rsidR="00BA27DD" w:rsidRPr="009C0337">
        <w:rPr>
          <w:rFonts w:ascii="Times New Roman" w:hAnsi="Times New Roman" w:cs="Times New Roman"/>
          <w:sz w:val="24"/>
        </w:rPr>
        <w:t>e</w:t>
      </w:r>
      <w:r w:rsidR="00BB5ACE" w:rsidRPr="009C0337">
        <w:rPr>
          <w:rFonts w:ascii="Times New Roman" w:hAnsi="Times New Roman" w:cs="Times New Roman"/>
          <w:sz w:val="24"/>
        </w:rPr>
        <w:t>d calves where this value was 14.61 cm. These values were again statistically significant (P&lt;0.01). The individual va</w:t>
      </w:r>
      <w:r w:rsidR="008B14D8">
        <w:rPr>
          <w:rFonts w:ascii="Times New Roman" w:hAnsi="Times New Roman" w:cs="Times New Roman"/>
          <w:sz w:val="24"/>
        </w:rPr>
        <w:t>lues are shown in Appendices 4</w:t>
      </w:r>
      <w:r w:rsidR="00BB5ACE" w:rsidRPr="009C0337">
        <w:rPr>
          <w:rFonts w:ascii="Times New Roman" w:hAnsi="Times New Roman" w:cs="Times New Roman"/>
          <w:sz w:val="24"/>
        </w:rPr>
        <w:t>.</w:t>
      </w:r>
    </w:p>
    <w:p w:rsidR="009C0337" w:rsidRDefault="009C0337" w:rsidP="009C0337">
      <w:pPr>
        <w:spacing w:after="0" w:line="360" w:lineRule="auto"/>
        <w:jc w:val="both"/>
        <w:rPr>
          <w:rFonts w:ascii="Times New Roman" w:hAnsi="Times New Roman" w:cs="Times New Roman"/>
          <w:b/>
          <w:sz w:val="24"/>
        </w:rPr>
      </w:pPr>
    </w:p>
    <w:p w:rsidR="00BB5ACE" w:rsidRPr="009C0337" w:rsidRDefault="00ED0E56"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3</w:t>
      </w:r>
      <w:r w:rsidR="00BB5ACE" w:rsidRPr="009C0337">
        <w:rPr>
          <w:rFonts w:ascii="Times New Roman" w:hAnsi="Times New Roman" w:cs="Times New Roman"/>
          <w:b/>
          <w:sz w:val="24"/>
        </w:rPr>
        <w:t xml:space="preserve">.2.3 </w:t>
      </w:r>
      <w:r w:rsidR="00BB5ACE" w:rsidRPr="009C0337">
        <w:rPr>
          <w:rFonts w:ascii="Times New Roman" w:hAnsi="Times New Roman" w:cs="Times New Roman"/>
          <w:b/>
          <w:i/>
          <w:sz w:val="24"/>
        </w:rPr>
        <w:t>Ring diameter</w:t>
      </w:r>
    </w:p>
    <w:p w:rsidR="00BA27DD"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The diameters of the herni</w:t>
      </w:r>
      <w:r w:rsidR="00760117" w:rsidRPr="009C0337">
        <w:rPr>
          <w:rFonts w:ascii="Times New Roman" w:hAnsi="Times New Roman" w:cs="Times New Roman"/>
          <w:sz w:val="24"/>
        </w:rPr>
        <w:t>al</w:t>
      </w:r>
      <w:r w:rsidR="00BA27DD" w:rsidRPr="009C0337">
        <w:rPr>
          <w:rFonts w:ascii="Times New Roman" w:hAnsi="Times New Roman" w:cs="Times New Roman"/>
          <w:sz w:val="24"/>
        </w:rPr>
        <w:t xml:space="preserve"> ring are presented in Table 3.4</w:t>
      </w:r>
      <w:r w:rsidRPr="009C0337">
        <w:rPr>
          <w:rFonts w:ascii="Times New Roman" w:hAnsi="Times New Roman" w:cs="Times New Roman"/>
          <w:sz w:val="24"/>
        </w:rPr>
        <w:t>. The diameter of hernial ring was 5.32 cm in indigenous breed while that in the cross bred calves was 4.44 cm. These values were statis</w:t>
      </w:r>
      <w:r w:rsidR="009A7BF7">
        <w:rPr>
          <w:rFonts w:ascii="Times New Roman" w:hAnsi="Times New Roman" w:cs="Times New Roman"/>
          <w:sz w:val="24"/>
        </w:rPr>
        <w:t>tically significant (P&lt;0.01</w:t>
      </w:r>
      <w:r w:rsidRPr="009C0337">
        <w:rPr>
          <w:rFonts w:ascii="Times New Roman" w:hAnsi="Times New Roman" w:cs="Times New Roman"/>
          <w:sz w:val="24"/>
        </w:rPr>
        <w:t xml:space="preserve">). The individual values are shown in Appendices </w:t>
      </w:r>
      <w:r w:rsidR="008B14D8">
        <w:rPr>
          <w:rFonts w:ascii="Times New Roman" w:hAnsi="Times New Roman" w:cs="Times New Roman"/>
          <w:sz w:val="24"/>
        </w:rPr>
        <w:t>4.</w:t>
      </w:r>
    </w:p>
    <w:p w:rsidR="009C0337" w:rsidRDefault="009C0337" w:rsidP="009C0337">
      <w:pPr>
        <w:spacing w:after="0" w:line="360" w:lineRule="auto"/>
        <w:rPr>
          <w:rFonts w:ascii="Times New Roman" w:hAnsi="Times New Roman" w:cs="Times New Roman"/>
          <w:b/>
          <w:sz w:val="24"/>
        </w:rPr>
      </w:pPr>
    </w:p>
    <w:p w:rsidR="00BB5ACE" w:rsidRPr="009C0337" w:rsidRDefault="00ED0E56" w:rsidP="009C0337">
      <w:pPr>
        <w:spacing w:after="0" w:line="360" w:lineRule="auto"/>
        <w:rPr>
          <w:rFonts w:ascii="Times New Roman" w:hAnsi="Times New Roman" w:cs="Times New Roman"/>
          <w:b/>
          <w:sz w:val="24"/>
        </w:rPr>
      </w:pPr>
      <w:r w:rsidRPr="009C0337">
        <w:rPr>
          <w:rFonts w:ascii="Times New Roman" w:hAnsi="Times New Roman" w:cs="Times New Roman"/>
          <w:b/>
          <w:sz w:val="24"/>
        </w:rPr>
        <w:t>Table : 3</w:t>
      </w:r>
      <w:r w:rsidR="00AE6321" w:rsidRPr="009C0337">
        <w:rPr>
          <w:rFonts w:ascii="Times New Roman" w:hAnsi="Times New Roman" w:cs="Times New Roman"/>
          <w:b/>
          <w:sz w:val="24"/>
        </w:rPr>
        <w:t xml:space="preserve">.4 </w:t>
      </w:r>
      <w:r w:rsidR="00BB5ACE" w:rsidRPr="009C0337">
        <w:rPr>
          <w:rFonts w:ascii="Times New Roman" w:hAnsi="Times New Roman" w:cs="Times New Roman"/>
          <w:b/>
          <w:i/>
          <w:sz w:val="24"/>
        </w:rPr>
        <w:t>Physical measurements of umbilical hernia in calves.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5"/>
        <w:gridCol w:w="2115"/>
        <w:gridCol w:w="2226"/>
        <w:gridCol w:w="2077"/>
      </w:tblGrid>
      <w:tr w:rsidR="00BB5ACE" w:rsidRPr="009C0337" w:rsidTr="009C0337">
        <w:tc>
          <w:tcPr>
            <w:tcW w:w="2105" w:type="dxa"/>
          </w:tcPr>
          <w:p w:rsidR="00BB5ACE" w:rsidRPr="009C0337" w:rsidRDefault="00BB5ACE" w:rsidP="009C0337">
            <w:pPr>
              <w:spacing w:after="0" w:line="360" w:lineRule="auto"/>
              <w:jc w:val="center"/>
              <w:rPr>
                <w:rFonts w:ascii="Times New Roman" w:hAnsi="Times New Roman" w:cs="Times New Roman"/>
                <w:b/>
                <w:sz w:val="24"/>
              </w:rPr>
            </w:pPr>
            <w:r w:rsidRPr="009C0337">
              <w:rPr>
                <w:rFonts w:ascii="Times New Roman" w:hAnsi="Times New Roman" w:cs="Times New Roman"/>
                <w:b/>
                <w:sz w:val="24"/>
              </w:rPr>
              <w:t>Breed</w:t>
            </w:r>
          </w:p>
        </w:tc>
        <w:tc>
          <w:tcPr>
            <w:tcW w:w="2115" w:type="dxa"/>
          </w:tcPr>
          <w:p w:rsidR="00BB5ACE" w:rsidRPr="009C0337" w:rsidRDefault="00BB5ACE" w:rsidP="009C0337">
            <w:pPr>
              <w:spacing w:after="0" w:line="360" w:lineRule="auto"/>
              <w:jc w:val="center"/>
              <w:rPr>
                <w:rFonts w:ascii="Times New Roman" w:hAnsi="Times New Roman" w:cs="Times New Roman"/>
                <w:b/>
                <w:sz w:val="24"/>
              </w:rPr>
            </w:pPr>
            <w:r w:rsidRPr="009C0337">
              <w:rPr>
                <w:rFonts w:ascii="Times New Roman" w:hAnsi="Times New Roman" w:cs="Times New Roman"/>
                <w:b/>
                <w:sz w:val="24"/>
              </w:rPr>
              <w:t>Degree of Protrusion (cm)</w:t>
            </w:r>
          </w:p>
        </w:tc>
        <w:tc>
          <w:tcPr>
            <w:tcW w:w="2226" w:type="dxa"/>
          </w:tcPr>
          <w:p w:rsidR="00BB5ACE" w:rsidRPr="009C0337" w:rsidRDefault="00BB5ACE" w:rsidP="009C0337">
            <w:pPr>
              <w:spacing w:after="0" w:line="360" w:lineRule="auto"/>
              <w:jc w:val="center"/>
              <w:rPr>
                <w:rFonts w:ascii="Times New Roman" w:hAnsi="Times New Roman" w:cs="Times New Roman"/>
                <w:b/>
                <w:sz w:val="24"/>
              </w:rPr>
            </w:pPr>
            <w:r w:rsidRPr="009C0337">
              <w:rPr>
                <w:rFonts w:ascii="Times New Roman" w:hAnsi="Times New Roman" w:cs="Times New Roman"/>
                <w:b/>
                <w:sz w:val="24"/>
              </w:rPr>
              <w:t>Body Circumference (cm)</w:t>
            </w:r>
          </w:p>
        </w:tc>
        <w:tc>
          <w:tcPr>
            <w:tcW w:w="2077" w:type="dxa"/>
          </w:tcPr>
          <w:p w:rsidR="00BB5ACE" w:rsidRPr="009C0337" w:rsidRDefault="00BB5ACE" w:rsidP="009C0337">
            <w:pPr>
              <w:spacing w:after="0" w:line="360" w:lineRule="auto"/>
              <w:jc w:val="center"/>
              <w:rPr>
                <w:rFonts w:ascii="Times New Roman" w:hAnsi="Times New Roman" w:cs="Times New Roman"/>
                <w:b/>
                <w:sz w:val="24"/>
              </w:rPr>
            </w:pPr>
            <w:r w:rsidRPr="009C0337">
              <w:rPr>
                <w:rFonts w:ascii="Times New Roman" w:hAnsi="Times New Roman" w:cs="Times New Roman"/>
                <w:b/>
                <w:sz w:val="24"/>
              </w:rPr>
              <w:t>Ring Diameter (cm)</w:t>
            </w:r>
          </w:p>
        </w:tc>
      </w:tr>
      <w:tr w:rsidR="00BB5ACE" w:rsidRPr="009C0337" w:rsidTr="009C0337">
        <w:tc>
          <w:tcPr>
            <w:tcW w:w="2105"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Indigenous (n=6)</w:t>
            </w:r>
          </w:p>
        </w:tc>
        <w:tc>
          <w:tcPr>
            <w:tcW w:w="2115"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8.53</w:t>
            </w:r>
            <w:r w:rsidR="00760117" w:rsidRPr="009C0337">
              <w:rPr>
                <w:rFonts w:ascii="Times New Roman" w:hAnsi="Times New Roman" w:cs="Times New Roman"/>
                <w:sz w:val="24"/>
              </w:rPr>
              <w:t xml:space="preserve"> </w:t>
            </w:r>
            <w:r w:rsidRPr="009C0337">
              <w:rPr>
                <w:rFonts w:ascii="Times New Roman" w:hAnsi="Times New Roman" w:cs="Times New Roman"/>
                <w:sz w:val="24"/>
              </w:rPr>
              <w:t>±</w:t>
            </w:r>
            <w:r w:rsidR="00760117" w:rsidRPr="009C0337">
              <w:rPr>
                <w:rFonts w:ascii="Times New Roman" w:hAnsi="Times New Roman" w:cs="Times New Roman"/>
                <w:sz w:val="24"/>
              </w:rPr>
              <w:t xml:space="preserve"> </w:t>
            </w:r>
            <w:r w:rsidRPr="009C0337">
              <w:rPr>
                <w:rFonts w:ascii="Times New Roman" w:hAnsi="Times New Roman" w:cs="Times New Roman"/>
                <w:sz w:val="24"/>
              </w:rPr>
              <w:t>0.38</w:t>
            </w:r>
          </w:p>
        </w:tc>
        <w:tc>
          <w:tcPr>
            <w:tcW w:w="2226"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16.43</w:t>
            </w:r>
            <w:r w:rsidR="00760117" w:rsidRPr="009C0337">
              <w:rPr>
                <w:rFonts w:ascii="Times New Roman" w:hAnsi="Times New Roman" w:cs="Times New Roman"/>
                <w:sz w:val="24"/>
              </w:rPr>
              <w:t xml:space="preserve"> </w:t>
            </w:r>
            <w:r w:rsidRPr="009C0337">
              <w:rPr>
                <w:rFonts w:ascii="Times New Roman" w:hAnsi="Times New Roman" w:cs="Times New Roman"/>
                <w:sz w:val="24"/>
              </w:rPr>
              <w:t>±</w:t>
            </w:r>
            <w:r w:rsidR="00760117" w:rsidRPr="009C0337">
              <w:rPr>
                <w:rFonts w:ascii="Times New Roman" w:hAnsi="Times New Roman" w:cs="Times New Roman"/>
                <w:sz w:val="24"/>
              </w:rPr>
              <w:t xml:space="preserve"> </w:t>
            </w:r>
            <w:r w:rsidRPr="009C0337">
              <w:rPr>
                <w:rFonts w:ascii="Times New Roman" w:hAnsi="Times New Roman" w:cs="Times New Roman"/>
                <w:sz w:val="24"/>
              </w:rPr>
              <w:t>0.51</w:t>
            </w:r>
          </w:p>
        </w:tc>
        <w:tc>
          <w:tcPr>
            <w:tcW w:w="2077" w:type="dxa"/>
          </w:tcPr>
          <w:p w:rsidR="00BB5ACE" w:rsidRPr="009C0337" w:rsidRDefault="00760117"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 xml:space="preserve">5.32 </w:t>
            </w:r>
            <w:r w:rsidR="00BB5ACE" w:rsidRPr="009C0337">
              <w:rPr>
                <w:rFonts w:ascii="Times New Roman" w:hAnsi="Times New Roman" w:cs="Times New Roman"/>
                <w:sz w:val="24"/>
              </w:rPr>
              <w:t>±</w:t>
            </w:r>
            <w:r w:rsidRPr="009C0337">
              <w:rPr>
                <w:rFonts w:ascii="Times New Roman" w:hAnsi="Times New Roman" w:cs="Times New Roman"/>
                <w:sz w:val="24"/>
              </w:rPr>
              <w:t xml:space="preserve"> </w:t>
            </w:r>
            <w:r w:rsidR="00BB5ACE" w:rsidRPr="009C0337">
              <w:rPr>
                <w:rFonts w:ascii="Times New Roman" w:hAnsi="Times New Roman" w:cs="Times New Roman"/>
                <w:sz w:val="24"/>
              </w:rPr>
              <w:t>0.29</w:t>
            </w:r>
          </w:p>
        </w:tc>
      </w:tr>
      <w:tr w:rsidR="00BB5ACE" w:rsidRPr="009C0337" w:rsidTr="009C0337">
        <w:tc>
          <w:tcPr>
            <w:tcW w:w="2105"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Cross (n=16)</w:t>
            </w:r>
          </w:p>
        </w:tc>
        <w:tc>
          <w:tcPr>
            <w:tcW w:w="2115"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7.59</w:t>
            </w:r>
            <w:r w:rsidR="00760117" w:rsidRPr="009C0337">
              <w:rPr>
                <w:rFonts w:ascii="Times New Roman" w:hAnsi="Times New Roman" w:cs="Times New Roman"/>
                <w:sz w:val="24"/>
              </w:rPr>
              <w:t xml:space="preserve"> </w:t>
            </w:r>
            <w:r w:rsidRPr="009C0337">
              <w:rPr>
                <w:rFonts w:ascii="Times New Roman" w:hAnsi="Times New Roman" w:cs="Times New Roman"/>
                <w:sz w:val="24"/>
              </w:rPr>
              <w:t>±</w:t>
            </w:r>
            <w:r w:rsidR="00760117" w:rsidRPr="009C0337">
              <w:rPr>
                <w:rFonts w:ascii="Times New Roman" w:hAnsi="Times New Roman" w:cs="Times New Roman"/>
                <w:sz w:val="24"/>
              </w:rPr>
              <w:t xml:space="preserve"> </w:t>
            </w:r>
            <w:r w:rsidRPr="009C0337">
              <w:rPr>
                <w:rFonts w:ascii="Times New Roman" w:hAnsi="Times New Roman" w:cs="Times New Roman"/>
                <w:sz w:val="24"/>
              </w:rPr>
              <w:t>0.23</w:t>
            </w:r>
          </w:p>
        </w:tc>
        <w:tc>
          <w:tcPr>
            <w:tcW w:w="2226"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14.61</w:t>
            </w:r>
            <w:r w:rsidR="00760117" w:rsidRPr="009C0337">
              <w:rPr>
                <w:rFonts w:ascii="Times New Roman" w:hAnsi="Times New Roman" w:cs="Times New Roman"/>
                <w:sz w:val="24"/>
              </w:rPr>
              <w:t xml:space="preserve"> </w:t>
            </w:r>
            <w:r w:rsidRPr="009C0337">
              <w:rPr>
                <w:rFonts w:ascii="Times New Roman" w:hAnsi="Times New Roman" w:cs="Times New Roman"/>
                <w:sz w:val="24"/>
              </w:rPr>
              <w:t>±</w:t>
            </w:r>
            <w:r w:rsidR="00760117" w:rsidRPr="009C0337">
              <w:rPr>
                <w:rFonts w:ascii="Times New Roman" w:hAnsi="Times New Roman" w:cs="Times New Roman"/>
                <w:sz w:val="24"/>
              </w:rPr>
              <w:t xml:space="preserve"> </w:t>
            </w:r>
            <w:r w:rsidRPr="009C0337">
              <w:rPr>
                <w:rFonts w:ascii="Times New Roman" w:hAnsi="Times New Roman" w:cs="Times New Roman"/>
                <w:sz w:val="24"/>
              </w:rPr>
              <w:t>0.31</w:t>
            </w:r>
          </w:p>
        </w:tc>
        <w:tc>
          <w:tcPr>
            <w:tcW w:w="2077" w:type="dxa"/>
          </w:tcPr>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t>4.44</w:t>
            </w:r>
            <w:r w:rsidR="00760117" w:rsidRPr="009C0337">
              <w:rPr>
                <w:rFonts w:ascii="Times New Roman" w:hAnsi="Times New Roman" w:cs="Times New Roman"/>
                <w:sz w:val="24"/>
              </w:rPr>
              <w:t xml:space="preserve"> </w:t>
            </w:r>
            <w:r w:rsidRPr="009C0337">
              <w:rPr>
                <w:rFonts w:ascii="Times New Roman" w:hAnsi="Times New Roman" w:cs="Times New Roman"/>
                <w:sz w:val="24"/>
              </w:rPr>
              <w:t>±</w:t>
            </w:r>
            <w:r w:rsidR="00760117" w:rsidRPr="009C0337">
              <w:rPr>
                <w:rFonts w:ascii="Times New Roman" w:hAnsi="Times New Roman" w:cs="Times New Roman"/>
                <w:sz w:val="24"/>
              </w:rPr>
              <w:t xml:space="preserve"> </w:t>
            </w:r>
            <w:r w:rsidRPr="009C0337">
              <w:rPr>
                <w:rFonts w:ascii="Times New Roman" w:hAnsi="Times New Roman" w:cs="Times New Roman"/>
                <w:sz w:val="24"/>
              </w:rPr>
              <w:t>0.18</w:t>
            </w:r>
          </w:p>
        </w:tc>
      </w:tr>
      <w:tr w:rsidR="009C0337" w:rsidRPr="009C0337" w:rsidTr="009C0337">
        <w:tc>
          <w:tcPr>
            <w:tcW w:w="4220" w:type="dxa"/>
            <w:gridSpan w:val="2"/>
            <w:tcBorders>
              <w:top w:val="single" w:sz="4" w:space="0" w:color="auto"/>
              <w:left w:val="nil"/>
              <w:bottom w:val="nil"/>
              <w:right w:val="nil"/>
            </w:tcBorders>
          </w:tcPr>
          <w:p w:rsidR="008B14D8" w:rsidRPr="00AD404F" w:rsidRDefault="008B14D8" w:rsidP="008B14D8">
            <w:pPr>
              <w:pStyle w:val="ListParagraph"/>
              <w:numPr>
                <w:ilvl w:val="0"/>
                <w:numId w:val="8"/>
              </w:numPr>
              <w:spacing w:after="0" w:line="360" w:lineRule="auto"/>
              <w:rPr>
                <w:rFonts w:ascii="Times New Roman" w:hAnsi="Times New Roman" w:cs="Times New Roman"/>
                <w:sz w:val="24"/>
              </w:rPr>
            </w:pPr>
            <w:r w:rsidRPr="00AD404F">
              <w:rPr>
                <w:rFonts w:ascii="Times New Roman" w:hAnsi="Times New Roman" w:cs="Times New Roman"/>
                <w:sz w:val="24"/>
              </w:rPr>
              <w:t xml:space="preserve">P value = </w:t>
            </w:r>
            <w:r w:rsidR="009A7BF7">
              <w:rPr>
                <w:rFonts w:ascii="Times New Roman" w:hAnsi="Times New Roman" w:cs="Times New Roman"/>
                <w:sz w:val="24"/>
              </w:rPr>
              <w:t>p&lt;0.01</w:t>
            </w:r>
          </w:p>
          <w:p w:rsidR="008B14D8" w:rsidRPr="00AD404F" w:rsidRDefault="008B14D8" w:rsidP="008B14D8">
            <w:pPr>
              <w:pStyle w:val="ListParagraph"/>
              <w:numPr>
                <w:ilvl w:val="0"/>
                <w:numId w:val="8"/>
              </w:numPr>
              <w:spacing w:after="0" w:line="360" w:lineRule="auto"/>
              <w:rPr>
                <w:rFonts w:ascii="Times New Roman" w:hAnsi="Times New Roman" w:cs="Times New Roman"/>
                <w:sz w:val="24"/>
              </w:rPr>
            </w:pPr>
            <w:r w:rsidRPr="00AD404F">
              <w:rPr>
                <w:rFonts w:ascii="Times New Roman" w:hAnsi="Times New Roman" w:cs="Times New Roman"/>
                <w:sz w:val="24"/>
              </w:rPr>
              <w:t>Std. error = ±</w:t>
            </w:r>
          </w:p>
          <w:p w:rsidR="009C0337" w:rsidRPr="009C0337" w:rsidRDefault="009C0337" w:rsidP="009C0337">
            <w:pPr>
              <w:spacing w:after="0" w:line="360" w:lineRule="auto"/>
              <w:rPr>
                <w:rFonts w:ascii="Times New Roman" w:hAnsi="Times New Roman" w:cs="Times New Roman"/>
                <w:sz w:val="24"/>
              </w:rPr>
            </w:pPr>
          </w:p>
          <w:p w:rsidR="009C0337" w:rsidRPr="009C0337" w:rsidRDefault="009C0337" w:rsidP="009C0337">
            <w:pPr>
              <w:spacing w:after="0" w:line="360" w:lineRule="auto"/>
              <w:jc w:val="center"/>
              <w:rPr>
                <w:rFonts w:ascii="Times New Roman" w:hAnsi="Times New Roman" w:cs="Times New Roman"/>
                <w:sz w:val="24"/>
              </w:rPr>
            </w:pPr>
          </w:p>
          <w:p w:rsidR="009C0337" w:rsidRPr="009C0337" w:rsidRDefault="009C0337" w:rsidP="009C0337">
            <w:pPr>
              <w:spacing w:after="0" w:line="360" w:lineRule="auto"/>
              <w:jc w:val="center"/>
              <w:rPr>
                <w:rFonts w:ascii="Times New Roman" w:hAnsi="Times New Roman" w:cs="Times New Roman"/>
                <w:sz w:val="24"/>
              </w:rPr>
            </w:pPr>
          </w:p>
        </w:tc>
        <w:tc>
          <w:tcPr>
            <w:tcW w:w="2226" w:type="dxa"/>
            <w:tcBorders>
              <w:top w:val="single" w:sz="4" w:space="0" w:color="auto"/>
              <w:left w:val="nil"/>
              <w:bottom w:val="nil"/>
              <w:right w:val="nil"/>
            </w:tcBorders>
          </w:tcPr>
          <w:p w:rsidR="009C0337" w:rsidRPr="009C0337" w:rsidRDefault="009C0337" w:rsidP="009C0337">
            <w:pPr>
              <w:spacing w:after="0" w:line="360" w:lineRule="auto"/>
              <w:jc w:val="center"/>
              <w:rPr>
                <w:rFonts w:ascii="Times New Roman" w:hAnsi="Times New Roman" w:cs="Times New Roman"/>
                <w:sz w:val="24"/>
              </w:rPr>
            </w:pPr>
          </w:p>
        </w:tc>
        <w:tc>
          <w:tcPr>
            <w:tcW w:w="2077" w:type="dxa"/>
            <w:tcBorders>
              <w:top w:val="single" w:sz="4" w:space="0" w:color="auto"/>
              <w:left w:val="nil"/>
              <w:bottom w:val="nil"/>
              <w:right w:val="nil"/>
            </w:tcBorders>
          </w:tcPr>
          <w:p w:rsidR="009C0337" w:rsidRPr="009C0337" w:rsidRDefault="009C0337" w:rsidP="009C0337">
            <w:pPr>
              <w:spacing w:after="0" w:line="360" w:lineRule="auto"/>
              <w:jc w:val="center"/>
              <w:rPr>
                <w:rFonts w:ascii="Times New Roman" w:hAnsi="Times New Roman" w:cs="Times New Roman"/>
                <w:sz w:val="24"/>
              </w:rPr>
            </w:pPr>
          </w:p>
        </w:tc>
      </w:tr>
    </w:tbl>
    <w:p w:rsidR="00BB5ACE" w:rsidRPr="009C0337" w:rsidRDefault="00BB5ACE" w:rsidP="009C0337">
      <w:pPr>
        <w:spacing w:after="0" w:line="360" w:lineRule="auto"/>
        <w:rPr>
          <w:rFonts w:ascii="Times New Roman" w:hAnsi="Times New Roman" w:cs="Times New Roman"/>
          <w:sz w:val="24"/>
        </w:rPr>
      </w:pPr>
    </w:p>
    <w:p w:rsidR="00BB5ACE" w:rsidRPr="009C0337" w:rsidRDefault="00BB5ACE" w:rsidP="009C0337">
      <w:pPr>
        <w:spacing w:after="0" w:line="360" w:lineRule="auto"/>
        <w:rPr>
          <w:rFonts w:ascii="Times New Roman" w:hAnsi="Times New Roman" w:cs="Times New Roman"/>
          <w:sz w:val="24"/>
        </w:rPr>
      </w:pPr>
    </w:p>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lastRenderedPageBreak/>
        <w:t xml:space="preserve">CHAPTER </w:t>
      </w:r>
      <w:r w:rsidR="00ED0E56" w:rsidRPr="009C0337">
        <w:rPr>
          <w:rFonts w:ascii="Times New Roman" w:hAnsi="Times New Roman" w:cs="Times New Roman"/>
          <w:sz w:val="24"/>
        </w:rPr>
        <w:t>I</w:t>
      </w:r>
      <w:r w:rsidRPr="009C0337">
        <w:rPr>
          <w:rFonts w:ascii="Times New Roman" w:hAnsi="Times New Roman" w:cs="Times New Roman"/>
          <w:sz w:val="24"/>
        </w:rPr>
        <w:t>V</w:t>
      </w:r>
    </w:p>
    <w:p w:rsidR="009C0337" w:rsidRDefault="009C0337" w:rsidP="009C0337">
      <w:pPr>
        <w:spacing w:after="0" w:line="240" w:lineRule="auto"/>
        <w:jc w:val="center"/>
        <w:rPr>
          <w:rFonts w:ascii="Times New Roman" w:hAnsi="Times New Roman" w:cs="Times New Roman"/>
          <w:b/>
          <w:sz w:val="24"/>
        </w:rPr>
      </w:pPr>
    </w:p>
    <w:p w:rsidR="00BB5ACE" w:rsidRPr="009C0337" w:rsidRDefault="00BB5ACE" w:rsidP="009C0337">
      <w:pPr>
        <w:spacing w:after="0" w:line="360" w:lineRule="auto"/>
        <w:jc w:val="center"/>
        <w:rPr>
          <w:rFonts w:ascii="Times New Roman" w:hAnsi="Times New Roman" w:cs="Times New Roman"/>
          <w:b/>
          <w:sz w:val="28"/>
        </w:rPr>
      </w:pPr>
      <w:r w:rsidRPr="009C0337">
        <w:rPr>
          <w:rFonts w:ascii="Times New Roman" w:hAnsi="Times New Roman" w:cs="Times New Roman"/>
          <w:b/>
          <w:sz w:val="28"/>
        </w:rPr>
        <w:t>DISCUSSION</w:t>
      </w:r>
    </w:p>
    <w:p w:rsidR="00BB5ACE" w:rsidRPr="009C0337" w:rsidRDefault="00BB5ACE" w:rsidP="009C0337">
      <w:pPr>
        <w:spacing w:after="0" w:line="360" w:lineRule="auto"/>
        <w:jc w:val="center"/>
        <w:rPr>
          <w:rFonts w:ascii="Times New Roman" w:hAnsi="Times New Roman" w:cs="Times New Roman"/>
          <w:b/>
          <w:sz w:val="24"/>
        </w:rPr>
      </w:pPr>
    </w:p>
    <w:p w:rsidR="00BB5ACE" w:rsidRPr="009C0337" w:rsidRDefault="00ED0E56"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4</w:t>
      </w:r>
      <w:r w:rsidR="00BB5ACE" w:rsidRPr="009C0337">
        <w:rPr>
          <w:rFonts w:ascii="Times New Roman" w:hAnsi="Times New Roman" w:cs="Times New Roman"/>
          <w:b/>
          <w:sz w:val="24"/>
        </w:rPr>
        <w:t xml:space="preserve">.1 Effects of age, sex, breed and season on the occurrence of umbilical hernia in calves </w:t>
      </w:r>
    </w:p>
    <w:p w:rsidR="009C0337" w:rsidRDefault="009C0337" w:rsidP="009C0337">
      <w:pPr>
        <w:spacing w:after="0" w:line="360" w:lineRule="auto"/>
        <w:jc w:val="both"/>
        <w:rPr>
          <w:rFonts w:ascii="Times New Roman" w:hAnsi="Times New Roman" w:cs="Times New Roman"/>
          <w:b/>
          <w:sz w:val="24"/>
        </w:rPr>
      </w:pPr>
    </w:p>
    <w:p w:rsidR="00BB5ACE" w:rsidRPr="009C0337" w:rsidRDefault="00ED0E56"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4</w:t>
      </w:r>
      <w:r w:rsidR="00BB5ACE" w:rsidRPr="009C0337">
        <w:rPr>
          <w:rFonts w:ascii="Times New Roman" w:hAnsi="Times New Roman" w:cs="Times New Roman"/>
          <w:b/>
          <w:sz w:val="24"/>
        </w:rPr>
        <w:t xml:space="preserve">.1.1 </w:t>
      </w:r>
      <w:r w:rsidR="00BB5ACE" w:rsidRPr="009C0337">
        <w:rPr>
          <w:rFonts w:ascii="Times New Roman" w:hAnsi="Times New Roman" w:cs="Times New Roman"/>
          <w:b/>
          <w:i/>
          <w:sz w:val="24"/>
        </w:rPr>
        <w:t>Effects of age and sex</w:t>
      </w:r>
    </w:p>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 xml:space="preserve">Calves between 1 and 3 months were most frequently affected with umbilical hernia. This observation is agreeable to earlier reports (Field, 1988, Gadre </w:t>
      </w:r>
      <w:r w:rsidRPr="009C0337">
        <w:rPr>
          <w:rFonts w:ascii="Times New Roman" w:hAnsi="Times New Roman" w:cs="Times New Roman"/>
          <w:i/>
          <w:sz w:val="24"/>
        </w:rPr>
        <w:t xml:space="preserve">et al., </w:t>
      </w:r>
      <w:r w:rsidRPr="009C0337">
        <w:rPr>
          <w:rFonts w:ascii="Times New Roman" w:hAnsi="Times New Roman" w:cs="Times New Roman"/>
          <w:sz w:val="24"/>
        </w:rPr>
        <w:t xml:space="preserve">1989, Rahman </w:t>
      </w:r>
      <w:r w:rsidRPr="009C0337">
        <w:rPr>
          <w:rFonts w:ascii="Times New Roman" w:hAnsi="Times New Roman" w:cs="Times New Roman"/>
          <w:i/>
          <w:sz w:val="24"/>
        </w:rPr>
        <w:t xml:space="preserve">et al., </w:t>
      </w:r>
      <w:r w:rsidRPr="009C0337">
        <w:rPr>
          <w:rFonts w:ascii="Times New Roman" w:hAnsi="Times New Roman" w:cs="Times New Roman"/>
          <w:sz w:val="24"/>
        </w:rPr>
        <w:t xml:space="preserve">2001). However, Chuang </w:t>
      </w:r>
      <w:r w:rsidRPr="009C0337">
        <w:rPr>
          <w:rFonts w:ascii="Times New Roman" w:hAnsi="Times New Roman" w:cs="Times New Roman"/>
          <w:i/>
          <w:sz w:val="24"/>
        </w:rPr>
        <w:t>et al.,</w:t>
      </w:r>
      <w:r w:rsidRPr="009C0337">
        <w:rPr>
          <w:rFonts w:ascii="Times New Roman" w:hAnsi="Times New Roman" w:cs="Times New Roman"/>
          <w:sz w:val="24"/>
        </w:rPr>
        <w:t>(</w:t>
      </w:r>
      <w:r w:rsidR="009C084C" w:rsidRPr="009C0337">
        <w:rPr>
          <w:rFonts w:ascii="Times New Roman" w:hAnsi="Times New Roman" w:cs="Times New Roman"/>
          <w:sz w:val="24"/>
        </w:rPr>
        <w:t>2000) reported that the disease</w:t>
      </w:r>
      <w:r w:rsidRPr="009C0337">
        <w:rPr>
          <w:rFonts w:ascii="Times New Roman" w:hAnsi="Times New Roman" w:cs="Times New Roman"/>
          <w:sz w:val="24"/>
        </w:rPr>
        <w:t>s more prevalent in calves of below 1 month. In Bangladesh diagnosis of the affection may be delayed because animals are reared in backward system and owners are either ignorant or have less interest for their management.</w:t>
      </w:r>
    </w:p>
    <w:p w:rsidR="009C0337" w:rsidRDefault="009C0337"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 xml:space="preserve">Umbilical hernia occurred predominantly in male calves (59.09%) as compared to their female counterparts (40.91%). This finding is agreeable with those of Das and Hashim (1996) and Rahman </w:t>
      </w:r>
      <w:r w:rsidRPr="009C0337">
        <w:rPr>
          <w:rFonts w:ascii="Times New Roman" w:hAnsi="Times New Roman" w:cs="Times New Roman"/>
          <w:i/>
          <w:sz w:val="24"/>
        </w:rPr>
        <w:t xml:space="preserve">et al., </w:t>
      </w:r>
      <w:r w:rsidRPr="009C0337">
        <w:rPr>
          <w:rFonts w:ascii="Times New Roman" w:hAnsi="Times New Roman" w:cs="Times New Roman"/>
          <w:sz w:val="24"/>
        </w:rPr>
        <w:t xml:space="preserve">(2001) but contradictory to Brem </w:t>
      </w:r>
      <w:r w:rsidRPr="009C0337">
        <w:rPr>
          <w:rFonts w:ascii="Times New Roman" w:hAnsi="Times New Roman" w:cs="Times New Roman"/>
          <w:i/>
          <w:sz w:val="24"/>
        </w:rPr>
        <w:t xml:space="preserve">et al., </w:t>
      </w:r>
      <w:r w:rsidRPr="009C0337">
        <w:rPr>
          <w:rFonts w:ascii="Times New Roman" w:hAnsi="Times New Roman" w:cs="Times New Roman"/>
          <w:sz w:val="24"/>
        </w:rPr>
        <w:t xml:space="preserve">(1985) and Singh </w:t>
      </w:r>
      <w:r w:rsidRPr="009C0337">
        <w:rPr>
          <w:rFonts w:ascii="Times New Roman" w:hAnsi="Times New Roman" w:cs="Times New Roman"/>
          <w:i/>
          <w:sz w:val="24"/>
        </w:rPr>
        <w:t xml:space="preserve">et al., </w:t>
      </w:r>
      <w:r w:rsidRPr="009C0337">
        <w:rPr>
          <w:rFonts w:ascii="Times New Roman" w:hAnsi="Times New Roman" w:cs="Times New Roman"/>
          <w:sz w:val="24"/>
        </w:rPr>
        <w:t>(1989) who indicated females to be more susceptible to umbilical hernia than males. Higher prevalence in males may be due to large swe</w:t>
      </w:r>
      <w:r w:rsidR="009C084C" w:rsidRPr="009C0337">
        <w:rPr>
          <w:rFonts w:ascii="Times New Roman" w:hAnsi="Times New Roman" w:cs="Times New Roman"/>
          <w:sz w:val="24"/>
        </w:rPr>
        <w:t>lling at umbilical region for p</w:t>
      </w:r>
      <w:r w:rsidRPr="009C0337">
        <w:rPr>
          <w:rFonts w:ascii="Times New Roman" w:hAnsi="Times New Roman" w:cs="Times New Roman"/>
          <w:sz w:val="24"/>
        </w:rPr>
        <w:t>r</w:t>
      </w:r>
      <w:r w:rsidR="009C084C" w:rsidRPr="009C0337">
        <w:rPr>
          <w:rFonts w:ascii="Times New Roman" w:hAnsi="Times New Roman" w:cs="Times New Roman"/>
          <w:sz w:val="24"/>
        </w:rPr>
        <w:t>e</w:t>
      </w:r>
      <w:r w:rsidRPr="009C0337">
        <w:rPr>
          <w:rFonts w:ascii="Times New Roman" w:hAnsi="Times New Roman" w:cs="Times New Roman"/>
          <w:sz w:val="24"/>
        </w:rPr>
        <w:t xml:space="preserve">putial sheath. During development of such large preputial sheath, the ventral abdominal wall may not be properly developed and leads to the formation of hernial ring before birth (Rahman </w:t>
      </w:r>
      <w:r w:rsidRPr="009C0337">
        <w:rPr>
          <w:rFonts w:ascii="Times New Roman" w:hAnsi="Times New Roman" w:cs="Times New Roman"/>
          <w:i/>
          <w:sz w:val="24"/>
        </w:rPr>
        <w:t>et al.,</w:t>
      </w:r>
      <w:r w:rsidRPr="009C0337">
        <w:rPr>
          <w:rFonts w:ascii="Times New Roman" w:hAnsi="Times New Roman" w:cs="Times New Roman"/>
          <w:sz w:val="24"/>
        </w:rPr>
        <w:t>2001). Navel infection in the male is also more frequent due to continuous moistening by urine.</w:t>
      </w:r>
    </w:p>
    <w:p w:rsidR="009C0337" w:rsidRDefault="009C0337" w:rsidP="009C0337">
      <w:pPr>
        <w:spacing w:after="0" w:line="360" w:lineRule="auto"/>
        <w:jc w:val="both"/>
        <w:rPr>
          <w:rFonts w:ascii="Times New Roman" w:hAnsi="Times New Roman" w:cs="Times New Roman"/>
          <w:b/>
          <w:sz w:val="24"/>
        </w:rPr>
      </w:pPr>
    </w:p>
    <w:p w:rsidR="00BB5ACE" w:rsidRPr="009C0337" w:rsidRDefault="00ED0E56" w:rsidP="009C0337">
      <w:pPr>
        <w:spacing w:after="0" w:line="360" w:lineRule="auto"/>
        <w:jc w:val="both"/>
        <w:rPr>
          <w:rFonts w:ascii="Times New Roman" w:hAnsi="Times New Roman" w:cs="Times New Roman"/>
          <w:b/>
          <w:i/>
          <w:sz w:val="24"/>
        </w:rPr>
      </w:pPr>
      <w:r w:rsidRPr="009C0337">
        <w:rPr>
          <w:rFonts w:ascii="Times New Roman" w:hAnsi="Times New Roman" w:cs="Times New Roman"/>
          <w:b/>
          <w:sz w:val="24"/>
        </w:rPr>
        <w:t>4</w:t>
      </w:r>
      <w:r w:rsidR="00BB5ACE" w:rsidRPr="009C0337">
        <w:rPr>
          <w:rFonts w:ascii="Times New Roman" w:hAnsi="Times New Roman" w:cs="Times New Roman"/>
          <w:b/>
          <w:sz w:val="24"/>
        </w:rPr>
        <w:t xml:space="preserve">.1.2 </w:t>
      </w:r>
      <w:r w:rsidR="00BB5ACE" w:rsidRPr="009C0337">
        <w:rPr>
          <w:rFonts w:ascii="Times New Roman" w:hAnsi="Times New Roman" w:cs="Times New Roman"/>
          <w:b/>
          <w:i/>
          <w:sz w:val="24"/>
        </w:rPr>
        <w:t>Effects of breed</w:t>
      </w:r>
    </w:p>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The hernia has been reported to be hereditary in origin and occur due to one or more pair of autosomal recessive genes found in cross bred animals (Angus and Young, 1972, Hayes, 1974, Baird, 1993). In the present study, incidence of umbilical hernia was significantly higher (P&lt;0.01) in the crossbred calves than that in the indigenous breed. The higher incidence in cross bred calves may be due to preference of owners to inseminate their cows with these breeds. Pure Holstein cattle as well as the offspring of Holstein</w:t>
      </w:r>
      <w:r w:rsidR="009C084C" w:rsidRPr="009C0337">
        <w:rPr>
          <w:rFonts w:ascii="Times New Roman" w:hAnsi="Times New Roman" w:cs="Times New Roman"/>
          <w:sz w:val="24"/>
        </w:rPr>
        <w:t xml:space="preserve"> X</w:t>
      </w:r>
      <w:r w:rsidRPr="009C0337">
        <w:rPr>
          <w:rFonts w:ascii="Times New Roman" w:hAnsi="Times New Roman" w:cs="Times New Roman"/>
          <w:sz w:val="24"/>
        </w:rPr>
        <w:t xml:space="preserve"> indigenous cross are more likely to suffer from this congenital defect than the indigenous breed (Hayes, 1974, Kohli, 1999).</w:t>
      </w:r>
    </w:p>
    <w:p w:rsidR="00BB5ACE" w:rsidRPr="009C0337" w:rsidRDefault="00ED0E56" w:rsidP="009C0337">
      <w:pPr>
        <w:spacing w:after="0" w:line="360" w:lineRule="auto"/>
        <w:jc w:val="both"/>
        <w:rPr>
          <w:rFonts w:ascii="Times New Roman" w:hAnsi="Times New Roman" w:cs="Times New Roman"/>
          <w:b/>
          <w:i/>
          <w:sz w:val="24"/>
        </w:rPr>
      </w:pPr>
      <w:r w:rsidRPr="009C0337">
        <w:rPr>
          <w:rFonts w:ascii="Times New Roman" w:hAnsi="Times New Roman" w:cs="Times New Roman"/>
          <w:b/>
          <w:sz w:val="24"/>
        </w:rPr>
        <w:lastRenderedPageBreak/>
        <w:t>4</w:t>
      </w:r>
      <w:r w:rsidR="00BB5ACE" w:rsidRPr="009C0337">
        <w:rPr>
          <w:rFonts w:ascii="Times New Roman" w:hAnsi="Times New Roman" w:cs="Times New Roman"/>
          <w:b/>
          <w:sz w:val="24"/>
        </w:rPr>
        <w:t>.1.</w:t>
      </w:r>
      <w:r w:rsidR="00BB5ACE" w:rsidRPr="009C0337">
        <w:rPr>
          <w:rFonts w:ascii="Times New Roman" w:hAnsi="Times New Roman" w:cs="Times New Roman"/>
          <w:b/>
          <w:i/>
          <w:sz w:val="24"/>
        </w:rPr>
        <w:t>3 Effects of season</w:t>
      </w:r>
    </w:p>
    <w:p w:rsidR="00BB5ACE"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Incidence of umbilical hernia was significantly high</w:t>
      </w:r>
      <w:r w:rsidR="00A10404" w:rsidRPr="009C0337">
        <w:rPr>
          <w:rFonts w:ascii="Times New Roman" w:hAnsi="Times New Roman" w:cs="Times New Roman"/>
          <w:sz w:val="24"/>
        </w:rPr>
        <w:t>er (68</w:t>
      </w:r>
      <w:r w:rsidR="00347EF4" w:rsidRPr="009C0337">
        <w:rPr>
          <w:rFonts w:ascii="Times New Roman" w:hAnsi="Times New Roman" w:cs="Times New Roman"/>
          <w:sz w:val="24"/>
        </w:rPr>
        <w:t>.0</w:t>
      </w:r>
      <w:r w:rsidR="00A10404" w:rsidRPr="009C0337">
        <w:rPr>
          <w:rFonts w:ascii="Times New Roman" w:hAnsi="Times New Roman" w:cs="Times New Roman"/>
          <w:sz w:val="24"/>
        </w:rPr>
        <w:t>9%) in the summer (January-April</w:t>
      </w:r>
      <w:r w:rsidR="00347EF4" w:rsidRPr="009C0337">
        <w:rPr>
          <w:rFonts w:ascii="Times New Roman" w:hAnsi="Times New Roman" w:cs="Times New Roman"/>
          <w:sz w:val="24"/>
        </w:rPr>
        <w:t>)</w:t>
      </w:r>
      <w:r w:rsidRPr="009C0337">
        <w:rPr>
          <w:rFonts w:ascii="Times New Roman" w:hAnsi="Times New Roman" w:cs="Times New Roman"/>
          <w:sz w:val="24"/>
        </w:rPr>
        <w:t xml:space="preserve">. This observation was agreeable with earlier reports (Dehoux, 1992, Samad </w:t>
      </w:r>
      <w:r w:rsidRPr="009C0337">
        <w:rPr>
          <w:rFonts w:ascii="Times New Roman" w:hAnsi="Times New Roman" w:cs="Times New Roman"/>
          <w:i/>
          <w:sz w:val="24"/>
        </w:rPr>
        <w:t xml:space="preserve">et al., </w:t>
      </w:r>
      <w:r w:rsidRPr="009C0337">
        <w:rPr>
          <w:rFonts w:ascii="Times New Roman" w:hAnsi="Times New Roman" w:cs="Times New Roman"/>
          <w:sz w:val="24"/>
        </w:rPr>
        <w:t>2002). Various indigenous grasses amply grow in the summer season an</w:t>
      </w:r>
      <w:r w:rsidR="00FE1794" w:rsidRPr="009C0337">
        <w:rPr>
          <w:rFonts w:ascii="Times New Roman" w:hAnsi="Times New Roman" w:cs="Times New Roman"/>
          <w:sz w:val="24"/>
        </w:rPr>
        <w:t xml:space="preserve">d the cattle widely graze or </w:t>
      </w:r>
      <w:r w:rsidRPr="009C0337">
        <w:rPr>
          <w:rFonts w:ascii="Times New Roman" w:hAnsi="Times New Roman" w:cs="Times New Roman"/>
          <w:sz w:val="24"/>
        </w:rPr>
        <w:t xml:space="preserve"> fed these fodder. Feeding of these grasses might explain the increased nutrition level, resulting increased conception rate. As a result, the calving rate is increased at the end of winter. This might contribute to the increased incidence of umbilical hernia in the summer season. </w:t>
      </w:r>
    </w:p>
    <w:p w:rsidR="009C0337" w:rsidRPr="009C0337" w:rsidRDefault="009C0337" w:rsidP="009C0337">
      <w:pPr>
        <w:spacing w:after="0" w:line="360" w:lineRule="auto"/>
        <w:jc w:val="both"/>
        <w:rPr>
          <w:rFonts w:ascii="Times New Roman" w:hAnsi="Times New Roman" w:cs="Times New Roman"/>
          <w:sz w:val="24"/>
        </w:rPr>
      </w:pPr>
    </w:p>
    <w:p w:rsidR="00BB5ACE" w:rsidRPr="009C0337" w:rsidRDefault="00ED0E56"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4</w:t>
      </w:r>
      <w:r w:rsidR="00BB5ACE" w:rsidRPr="009C0337">
        <w:rPr>
          <w:rFonts w:ascii="Times New Roman" w:hAnsi="Times New Roman" w:cs="Times New Roman"/>
          <w:b/>
          <w:sz w:val="24"/>
        </w:rPr>
        <w:t xml:space="preserve">.2 </w:t>
      </w:r>
      <w:r w:rsidR="00BB5ACE" w:rsidRPr="009C0337">
        <w:rPr>
          <w:rFonts w:ascii="Times New Roman" w:hAnsi="Times New Roman" w:cs="Times New Roman"/>
          <w:b/>
          <w:i/>
          <w:sz w:val="24"/>
        </w:rPr>
        <w:t>Physical measurements of umbilical hernia in calves</w:t>
      </w:r>
    </w:p>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 xml:space="preserve">The degree of protrusion, body circumference and ring diameter of umbilical swelling were significantly higher in indigenous calves than those of cross bred calves. The increased degree of protrusion, body circumference and ring diameter of umbilical swelling in indigenous calves are not available in literature. However, this may be due to ignorance of farmers who tend to bring their patients to the hospital at the advanced stage of the disease. </w:t>
      </w:r>
    </w:p>
    <w:p w:rsidR="009C0337" w:rsidRDefault="009C0337"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 xml:space="preserve">Fretz </w:t>
      </w:r>
      <w:r w:rsidRPr="009C0337">
        <w:rPr>
          <w:rFonts w:ascii="Times New Roman" w:hAnsi="Times New Roman" w:cs="Times New Roman"/>
          <w:i/>
          <w:sz w:val="24"/>
        </w:rPr>
        <w:t xml:space="preserve">et al. </w:t>
      </w:r>
      <w:r w:rsidRPr="009C0337">
        <w:rPr>
          <w:rFonts w:ascii="Times New Roman" w:hAnsi="Times New Roman" w:cs="Times New Roman"/>
          <w:sz w:val="24"/>
        </w:rPr>
        <w:t xml:space="preserve">(1983) found that most patients affected with umbilical hernia were less than 6 months old. The degree of protrusion in these cases was less than 10 cm. This is similar to the present findings. The diameter of hernial ring in the present study ranged from 3 to 8 cm. This finding is also agreeable with the previous reports (Muller </w:t>
      </w:r>
      <w:r w:rsidRPr="009C0337">
        <w:rPr>
          <w:rFonts w:ascii="Times New Roman" w:hAnsi="Times New Roman" w:cs="Times New Roman"/>
          <w:i/>
          <w:sz w:val="24"/>
        </w:rPr>
        <w:t>et al.,</w:t>
      </w:r>
      <w:r w:rsidRPr="009C0337">
        <w:rPr>
          <w:rFonts w:ascii="Times New Roman" w:hAnsi="Times New Roman" w:cs="Times New Roman"/>
          <w:sz w:val="24"/>
        </w:rPr>
        <w:t xml:space="preserve"> 1988, Chaung </w:t>
      </w:r>
      <w:r w:rsidRPr="009C0337">
        <w:rPr>
          <w:rFonts w:ascii="Times New Roman" w:hAnsi="Times New Roman" w:cs="Times New Roman"/>
          <w:i/>
          <w:sz w:val="24"/>
        </w:rPr>
        <w:t xml:space="preserve">et al. </w:t>
      </w:r>
      <w:r w:rsidRPr="009C0337">
        <w:rPr>
          <w:rFonts w:ascii="Times New Roman" w:hAnsi="Times New Roman" w:cs="Times New Roman"/>
          <w:sz w:val="24"/>
        </w:rPr>
        <w:t>2000).</w:t>
      </w:r>
    </w:p>
    <w:p w:rsidR="009C0337" w:rsidRDefault="009C0337" w:rsidP="009C0337">
      <w:pPr>
        <w:spacing w:after="0" w:line="360" w:lineRule="auto"/>
        <w:jc w:val="both"/>
        <w:rPr>
          <w:rFonts w:ascii="Times New Roman" w:hAnsi="Times New Roman" w:cs="Times New Roman"/>
          <w:b/>
          <w:sz w:val="24"/>
        </w:rPr>
      </w:pPr>
    </w:p>
    <w:p w:rsidR="00BB5ACE" w:rsidRPr="009C0337" w:rsidRDefault="00ED0E56"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4</w:t>
      </w:r>
      <w:r w:rsidR="00BB5ACE" w:rsidRPr="009C0337">
        <w:rPr>
          <w:rFonts w:ascii="Times New Roman" w:hAnsi="Times New Roman" w:cs="Times New Roman"/>
          <w:b/>
          <w:sz w:val="24"/>
        </w:rPr>
        <w:t xml:space="preserve">.3 </w:t>
      </w:r>
      <w:r w:rsidR="00BB5ACE" w:rsidRPr="009C0337">
        <w:rPr>
          <w:rFonts w:ascii="Times New Roman" w:hAnsi="Times New Roman" w:cs="Times New Roman"/>
          <w:b/>
          <w:i/>
          <w:sz w:val="24"/>
        </w:rPr>
        <w:t>Possible future studies</w:t>
      </w:r>
    </w:p>
    <w:p w:rsidR="00BB5ACE" w:rsidRPr="009C0337" w:rsidRDefault="00BB5ACE" w:rsidP="009C0337">
      <w:pPr>
        <w:spacing w:after="0" w:line="360" w:lineRule="auto"/>
        <w:ind w:left="540" w:hanging="360"/>
        <w:jc w:val="both"/>
        <w:rPr>
          <w:rFonts w:ascii="Times New Roman" w:hAnsi="Times New Roman" w:cs="Times New Roman"/>
          <w:sz w:val="24"/>
        </w:rPr>
      </w:pPr>
      <w:r w:rsidRPr="009C0337">
        <w:rPr>
          <w:rFonts w:ascii="Times New Roman" w:hAnsi="Times New Roman" w:cs="Times New Roman"/>
          <w:sz w:val="24"/>
        </w:rPr>
        <w:tab/>
        <w:t>i. Survey work about breed predisposition</w:t>
      </w:r>
      <w:r w:rsidR="009C084C" w:rsidRPr="009C0337">
        <w:rPr>
          <w:rFonts w:ascii="Times New Roman" w:hAnsi="Times New Roman" w:cs="Times New Roman"/>
          <w:sz w:val="24"/>
        </w:rPr>
        <w:t xml:space="preserve"> for umbilical hernia may also </w:t>
      </w:r>
      <w:r w:rsidRPr="009C0337">
        <w:rPr>
          <w:rFonts w:ascii="Times New Roman" w:hAnsi="Times New Roman" w:cs="Times New Roman"/>
          <w:sz w:val="24"/>
        </w:rPr>
        <w:t>be studied.</w:t>
      </w:r>
    </w:p>
    <w:p w:rsidR="00BB5ACE" w:rsidRPr="009C0337" w:rsidRDefault="00BB5ACE" w:rsidP="009C0337">
      <w:pPr>
        <w:spacing w:after="0" w:line="360" w:lineRule="auto"/>
        <w:ind w:left="540" w:hanging="360"/>
        <w:jc w:val="both"/>
        <w:rPr>
          <w:rFonts w:ascii="Times New Roman" w:hAnsi="Times New Roman" w:cs="Times New Roman"/>
          <w:sz w:val="24"/>
        </w:rPr>
      </w:pPr>
      <w:r w:rsidRPr="009C0337">
        <w:rPr>
          <w:rFonts w:ascii="Times New Roman" w:hAnsi="Times New Roman" w:cs="Times New Roman"/>
          <w:sz w:val="24"/>
        </w:rPr>
        <w:tab/>
        <w:t>ii. Evaluation of various patterns of suturing on wound healing may be another area of study.</w:t>
      </w:r>
    </w:p>
    <w:p w:rsidR="00BB5ACE" w:rsidRPr="009C0337" w:rsidRDefault="00BB5ACE" w:rsidP="009C0337">
      <w:pPr>
        <w:spacing w:after="0" w:line="360" w:lineRule="auto"/>
        <w:ind w:left="540" w:hanging="360"/>
        <w:jc w:val="both"/>
        <w:rPr>
          <w:rFonts w:ascii="Times New Roman" w:hAnsi="Times New Roman" w:cs="Times New Roman"/>
          <w:sz w:val="24"/>
        </w:rPr>
      </w:pPr>
      <w:r w:rsidRPr="009C0337">
        <w:rPr>
          <w:rFonts w:ascii="Times New Roman" w:hAnsi="Times New Roman" w:cs="Times New Roman"/>
          <w:sz w:val="24"/>
        </w:rPr>
        <w:tab/>
        <w:t>iii. Hematobiochemical and histopatholog</w:t>
      </w:r>
      <w:r w:rsidR="009C084C" w:rsidRPr="009C0337">
        <w:rPr>
          <w:rFonts w:ascii="Times New Roman" w:hAnsi="Times New Roman" w:cs="Times New Roman"/>
          <w:sz w:val="24"/>
        </w:rPr>
        <w:t xml:space="preserve">ical changes during different </w:t>
      </w:r>
      <w:r w:rsidRPr="009C0337">
        <w:rPr>
          <w:rFonts w:ascii="Times New Roman" w:hAnsi="Times New Roman" w:cs="Times New Roman"/>
          <w:sz w:val="24"/>
        </w:rPr>
        <w:t>stages of healing with different suture materials may be studied.</w:t>
      </w:r>
    </w:p>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br w:type="page"/>
      </w:r>
      <w:r w:rsidR="00ED0E56" w:rsidRPr="009C0337">
        <w:rPr>
          <w:rFonts w:ascii="Times New Roman" w:hAnsi="Times New Roman" w:cs="Times New Roman"/>
          <w:sz w:val="24"/>
        </w:rPr>
        <w:lastRenderedPageBreak/>
        <w:t>CHAPTER V</w:t>
      </w:r>
    </w:p>
    <w:p w:rsidR="00BB5ACE" w:rsidRPr="009C0337" w:rsidRDefault="00BB5ACE" w:rsidP="009C0337">
      <w:pPr>
        <w:spacing w:after="0" w:line="360" w:lineRule="auto"/>
        <w:jc w:val="center"/>
        <w:rPr>
          <w:rFonts w:ascii="Times New Roman" w:hAnsi="Times New Roman" w:cs="Times New Roman"/>
          <w:sz w:val="24"/>
        </w:rPr>
      </w:pPr>
    </w:p>
    <w:p w:rsidR="00BB5ACE" w:rsidRPr="009C0337" w:rsidRDefault="009C0337" w:rsidP="009C0337">
      <w:pPr>
        <w:spacing w:after="0" w:line="360" w:lineRule="auto"/>
        <w:jc w:val="center"/>
        <w:rPr>
          <w:rFonts w:ascii="Times New Roman" w:hAnsi="Times New Roman" w:cs="Times New Roman"/>
          <w:b/>
          <w:sz w:val="28"/>
        </w:rPr>
      </w:pPr>
      <w:r>
        <w:rPr>
          <w:rFonts w:ascii="Times New Roman" w:hAnsi="Times New Roman" w:cs="Times New Roman"/>
          <w:b/>
          <w:sz w:val="28"/>
        </w:rPr>
        <w:t>CONCLUSION</w:t>
      </w: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b/>
          <w:sz w:val="24"/>
        </w:rPr>
      </w:pPr>
      <w:r w:rsidRPr="009C0337">
        <w:rPr>
          <w:rFonts w:ascii="Times New Roman" w:hAnsi="Times New Roman" w:cs="Times New Roman"/>
          <w:b/>
          <w:sz w:val="24"/>
        </w:rPr>
        <w:t>The following conclusions may be drawn from the studies on umbilical hernia in calves:</w:t>
      </w:r>
    </w:p>
    <w:p w:rsidR="00BB5ACE" w:rsidRPr="009C0337" w:rsidRDefault="00BB5ACE" w:rsidP="009C0337">
      <w:pPr>
        <w:numPr>
          <w:ilvl w:val="0"/>
          <w:numId w:val="3"/>
        </w:numPr>
        <w:tabs>
          <w:tab w:val="clear" w:pos="1440"/>
        </w:tabs>
        <w:spacing w:after="0" w:line="360" w:lineRule="auto"/>
        <w:ind w:left="450" w:hanging="450"/>
        <w:jc w:val="both"/>
        <w:rPr>
          <w:rFonts w:ascii="Times New Roman" w:hAnsi="Times New Roman" w:cs="Times New Roman"/>
          <w:sz w:val="24"/>
        </w:rPr>
      </w:pPr>
      <w:r w:rsidRPr="009C0337">
        <w:rPr>
          <w:rFonts w:ascii="Times New Roman" w:hAnsi="Times New Roman" w:cs="Times New Roman"/>
          <w:sz w:val="24"/>
        </w:rPr>
        <w:t>Umbilical hernia in calves i</w:t>
      </w:r>
      <w:r w:rsidR="001E2860" w:rsidRPr="009C0337">
        <w:rPr>
          <w:rFonts w:ascii="Times New Roman" w:hAnsi="Times New Roman" w:cs="Times New Roman"/>
          <w:sz w:val="24"/>
        </w:rPr>
        <w:t>s fairly prevalent in Chittagong</w:t>
      </w:r>
      <w:r w:rsidRPr="009C0337">
        <w:rPr>
          <w:rFonts w:ascii="Times New Roman" w:hAnsi="Times New Roman" w:cs="Times New Roman"/>
          <w:sz w:val="24"/>
        </w:rPr>
        <w:t xml:space="preserve"> district.</w:t>
      </w:r>
    </w:p>
    <w:p w:rsidR="00BB5ACE" w:rsidRPr="009C0337" w:rsidRDefault="00BB5ACE" w:rsidP="009C0337">
      <w:pPr>
        <w:numPr>
          <w:ilvl w:val="0"/>
          <w:numId w:val="3"/>
        </w:numPr>
        <w:tabs>
          <w:tab w:val="clear" w:pos="1440"/>
        </w:tabs>
        <w:spacing w:after="0" w:line="360" w:lineRule="auto"/>
        <w:ind w:left="450" w:hanging="450"/>
        <w:jc w:val="both"/>
        <w:rPr>
          <w:rFonts w:ascii="Times New Roman" w:hAnsi="Times New Roman" w:cs="Times New Roman"/>
          <w:sz w:val="24"/>
        </w:rPr>
      </w:pPr>
      <w:r w:rsidRPr="009C0337">
        <w:rPr>
          <w:rFonts w:ascii="Times New Roman" w:hAnsi="Times New Roman" w:cs="Times New Roman"/>
          <w:sz w:val="24"/>
        </w:rPr>
        <w:t>Umbilical hernia occurred mostly in calves of 1-3 months age group.</w:t>
      </w:r>
    </w:p>
    <w:p w:rsidR="00BB5ACE" w:rsidRPr="009C0337" w:rsidRDefault="00BB5ACE" w:rsidP="009C0337">
      <w:pPr>
        <w:numPr>
          <w:ilvl w:val="0"/>
          <w:numId w:val="3"/>
        </w:numPr>
        <w:tabs>
          <w:tab w:val="clear" w:pos="1440"/>
        </w:tabs>
        <w:spacing w:after="0" w:line="360" w:lineRule="auto"/>
        <w:ind w:left="450" w:hanging="450"/>
        <w:jc w:val="both"/>
        <w:rPr>
          <w:rFonts w:ascii="Times New Roman" w:hAnsi="Times New Roman" w:cs="Times New Roman"/>
          <w:sz w:val="24"/>
        </w:rPr>
      </w:pPr>
      <w:r w:rsidRPr="009C0337">
        <w:rPr>
          <w:rFonts w:ascii="Times New Roman" w:hAnsi="Times New Roman" w:cs="Times New Roman"/>
          <w:sz w:val="24"/>
        </w:rPr>
        <w:t>The prevalence of umbilical hernia is more co</w:t>
      </w:r>
      <w:r w:rsidR="003B2D95" w:rsidRPr="009C0337">
        <w:rPr>
          <w:rFonts w:ascii="Times New Roman" w:hAnsi="Times New Roman" w:cs="Times New Roman"/>
          <w:sz w:val="24"/>
        </w:rPr>
        <w:t>mmon in male calves than that of</w:t>
      </w:r>
      <w:r w:rsidRPr="009C0337">
        <w:rPr>
          <w:rFonts w:ascii="Times New Roman" w:hAnsi="Times New Roman" w:cs="Times New Roman"/>
          <w:sz w:val="24"/>
        </w:rPr>
        <w:t xml:space="preserve"> female calves.</w:t>
      </w:r>
    </w:p>
    <w:p w:rsidR="00BB5ACE" w:rsidRPr="009C0337" w:rsidRDefault="00BB5ACE" w:rsidP="009C0337">
      <w:pPr>
        <w:numPr>
          <w:ilvl w:val="0"/>
          <w:numId w:val="3"/>
        </w:numPr>
        <w:tabs>
          <w:tab w:val="clear" w:pos="1440"/>
        </w:tabs>
        <w:spacing w:after="0" w:line="360" w:lineRule="auto"/>
        <w:ind w:left="450" w:hanging="450"/>
        <w:jc w:val="both"/>
        <w:rPr>
          <w:rFonts w:ascii="Times New Roman" w:hAnsi="Times New Roman" w:cs="Times New Roman"/>
          <w:sz w:val="24"/>
        </w:rPr>
      </w:pPr>
      <w:r w:rsidRPr="009C0337">
        <w:rPr>
          <w:rFonts w:ascii="Times New Roman" w:hAnsi="Times New Roman" w:cs="Times New Roman"/>
          <w:sz w:val="24"/>
        </w:rPr>
        <w:t>The higher incidence of umbilical hernia was encountered in the cross bred calves in contrast to indigenous calves.</w:t>
      </w: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p>
    <w:p w:rsidR="001C3E0F" w:rsidRPr="009C0337" w:rsidRDefault="001C3E0F" w:rsidP="009C0337">
      <w:pPr>
        <w:spacing w:after="0" w:line="360" w:lineRule="auto"/>
        <w:jc w:val="center"/>
        <w:rPr>
          <w:rFonts w:ascii="Times New Roman" w:hAnsi="Times New Roman" w:cs="Times New Roman"/>
          <w:b/>
          <w:sz w:val="24"/>
        </w:rPr>
      </w:pPr>
    </w:p>
    <w:p w:rsidR="009C0337" w:rsidRDefault="009C0337">
      <w:pPr>
        <w:rPr>
          <w:rFonts w:ascii="Times New Roman" w:hAnsi="Times New Roman" w:cs="Times New Roman"/>
          <w:b/>
          <w:sz w:val="24"/>
        </w:rPr>
      </w:pPr>
      <w:r>
        <w:rPr>
          <w:rFonts w:ascii="Times New Roman" w:hAnsi="Times New Roman" w:cs="Times New Roman"/>
          <w:b/>
          <w:sz w:val="24"/>
        </w:rPr>
        <w:br w:type="page"/>
      </w:r>
    </w:p>
    <w:p w:rsidR="00BB5ACE" w:rsidRPr="009C0337" w:rsidRDefault="009C0337" w:rsidP="009C0337">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ACKNOWLEDGEMENT</w:t>
      </w:r>
    </w:p>
    <w:p w:rsidR="00BB5ACE" w:rsidRPr="009C0337" w:rsidRDefault="00BB5ACE" w:rsidP="009C0337">
      <w:pPr>
        <w:spacing w:after="0" w:line="360" w:lineRule="auto"/>
        <w:jc w:val="center"/>
        <w:rPr>
          <w:rFonts w:ascii="Times New Roman" w:hAnsi="Times New Roman" w:cs="Times New Roman"/>
          <w:b/>
          <w:i/>
          <w:sz w:val="24"/>
        </w:rPr>
      </w:pPr>
    </w:p>
    <w:p w:rsidR="00BB5ACE" w:rsidRDefault="00BB5ACE" w:rsidP="009C0337">
      <w:pPr>
        <w:spacing w:after="0" w:line="360" w:lineRule="auto"/>
        <w:jc w:val="both"/>
        <w:rPr>
          <w:rFonts w:ascii="Times New Roman" w:hAnsi="Times New Roman" w:cs="Times New Roman"/>
          <w:i/>
          <w:sz w:val="24"/>
        </w:rPr>
      </w:pPr>
      <w:r w:rsidRPr="009C0337">
        <w:rPr>
          <w:rFonts w:ascii="Times New Roman" w:hAnsi="Times New Roman" w:cs="Times New Roman"/>
          <w:i/>
          <w:sz w:val="24"/>
        </w:rPr>
        <w:t xml:space="preserve">At the inception, the author wishes to acknowledge the immeasurable grace, profound </w:t>
      </w:r>
      <w:r w:rsidR="000D6A49" w:rsidRPr="009C0337">
        <w:rPr>
          <w:rFonts w:ascii="Times New Roman" w:hAnsi="Times New Roman" w:cs="Times New Roman"/>
          <w:i/>
          <w:sz w:val="24"/>
        </w:rPr>
        <w:t>kindness and blessings of ´´Almig</w:t>
      </w:r>
      <w:r w:rsidRPr="009C0337">
        <w:rPr>
          <w:rFonts w:ascii="Times New Roman" w:hAnsi="Times New Roman" w:cs="Times New Roman"/>
          <w:i/>
          <w:sz w:val="24"/>
        </w:rPr>
        <w:t>hty Allah ´´ without whose desire the author could not have materealized his dream to complete this work successfully.</w:t>
      </w:r>
    </w:p>
    <w:p w:rsidR="009C0337" w:rsidRPr="009C0337" w:rsidRDefault="009C0337" w:rsidP="009C0337">
      <w:pPr>
        <w:spacing w:after="0" w:line="360" w:lineRule="auto"/>
        <w:jc w:val="both"/>
        <w:rPr>
          <w:rFonts w:ascii="Times New Roman" w:hAnsi="Times New Roman" w:cs="Times New Roman"/>
          <w:i/>
          <w:sz w:val="24"/>
        </w:rPr>
      </w:pPr>
    </w:p>
    <w:p w:rsidR="00BB5ACE" w:rsidRDefault="00BB5ACE" w:rsidP="009C0337">
      <w:pPr>
        <w:spacing w:after="0" w:line="360" w:lineRule="auto"/>
        <w:jc w:val="both"/>
        <w:rPr>
          <w:rFonts w:ascii="Times New Roman" w:hAnsi="Times New Roman" w:cs="Times New Roman"/>
          <w:i/>
          <w:sz w:val="24"/>
        </w:rPr>
      </w:pPr>
      <w:r w:rsidRPr="009C0337">
        <w:rPr>
          <w:rFonts w:ascii="Times New Roman" w:hAnsi="Times New Roman" w:cs="Times New Roman"/>
          <w:i/>
          <w:sz w:val="24"/>
        </w:rPr>
        <w:t>The author would like to express regards to his supervisor,</w:t>
      </w:r>
      <w:r w:rsidR="000D6A49" w:rsidRPr="009C0337">
        <w:rPr>
          <w:rFonts w:ascii="Times New Roman" w:hAnsi="Times New Roman" w:cs="Times New Roman"/>
          <w:i/>
          <w:sz w:val="24"/>
        </w:rPr>
        <w:t xml:space="preserve"> </w:t>
      </w:r>
      <w:r w:rsidR="00347EF4" w:rsidRPr="009C0337">
        <w:rPr>
          <w:rFonts w:ascii="Times New Roman" w:hAnsi="Times New Roman" w:cs="Times New Roman"/>
          <w:i/>
          <w:sz w:val="24"/>
        </w:rPr>
        <w:t xml:space="preserve">Prof. </w:t>
      </w:r>
      <w:r w:rsidR="000D6A49" w:rsidRPr="009C0337">
        <w:rPr>
          <w:rFonts w:ascii="Times New Roman" w:hAnsi="Times New Roman" w:cs="Times New Roman"/>
          <w:i/>
          <w:sz w:val="24"/>
        </w:rPr>
        <w:t xml:space="preserve">Dr. Mohammad </w:t>
      </w:r>
      <w:r w:rsidR="001E2860" w:rsidRPr="009C0337">
        <w:rPr>
          <w:rFonts w:ascii="Times New Roman" w:hAnsi="Times New Roman" w:cs="Times New Roman"/>
          <w:i/>
          <w:sz w:val="24"/>
        </w:rPr>
        <w:t>Lutfur Rahman</w:t>
      </w:r>
      <w:r w:rsidR="00347EF4" w:rsidRPr="009C0337">
        <w:rPr>
          <w:rFonts w:ascii="Times New Roman" w:hAnsi="Times New Roman" w:cs="Times New Roman"/>
          <w:i/>
          <w:sz w:val="24"/>
        </w:rPr>
        <w:t>, Head</w:t>
      </w:r>
      <w:r w:rsidRPr="009C0337">
        <w:rPr>
          <w:rFonts w:ascii="Times New Roman" w:hAnsi="Times New Roman" w:cs="Times New Roman"/>
          <w:i/>
          <w:sz w:val="24"/>
        </w:rPr>
        <w:t>, Department of</w:t>
      </w:r>
      <w:r w:rsidR="001E2860" w:rsidRPr="009C0337">
        <w:rPr>
          <w:rFonts w:ascii="Times New Roman" w:hAnsi="Times New Roman" w:cs="Times New Roman"/>
          <w:i/>
          <w:sz w:val="24"/>
        </w:rPr>
        <w:t xml:space="preserve"> Anatomy and Histology</w:t>
      </w:r>
      <w:r w:rsidRPr="009C0337">
        <w:rPr>
          <w:rFonts w:ascii="Times New Roman" w:hAnsi="Times New Roman" w:cs="Times New Roman"/>
          <w:i/>
          <w:sz w:val="24"/>
        </w:rPr>
        <w:t xml:space="preserve"> for his guidance, valuable instructions, constant inspiration for successful completion of the report.</w:t>
      </w:r>
    </w:p>
    <w:p w:rsidR="009C0337" w:rsidRPr="009C0337" w:rsidRDefault="009C0337" w:rsidP="009C0337">
      <w:pPr>
        <w:spacing w:after="0" w:line="360" w:lineRule="auto"/>
        <w:jc w:val="both"/>
        <w:rPr>
          <w:rFonts w:ascii="Times New Roman" w:hAnsi="Times New Roman" w:cs="Times New Roman"/>
          <w:i/>
          <w:sz w:val="24"/>
        </w:rPr>
      </w:pPr>
    </w:p>
    <w:p w:rsidR="00BB5ACE" w:rsidRDefault="00BB5ACE" w:rsidP="009C0337">
      <w:pPr>
        <w:tabs>
          <w:tab w:val="left" w:pos="1245"/>
        </w:tabs>
        <w:spacing w:after="0" w:line="360" w:lineRule="auto"/>
        <w:jc w:val="both"/>
        <w:rPr>
          <w:rFonts w:ascii="Times New Roman" w:hAnsi="Times New Roman" w:cs="Times New Roman"/>
          <w:bCs/>
          <w:i/>
          <w:sz w:val="24"/>
        </w:rPr>
      </w:pPr>
      <w:r w:rsidRPr="009C0337">
        <w:rPr>
          <w:rFonts w:ascii="Times New Roman" w:hAnsi="Times New Roman" w:cs="Times New Roman"/>
          <w:bCs/>
          <w:i/>
          <w:sz w:val="24"/>
        </w:rPr>
        <w:t>The author would like to express his deep sense of gratitude and gratefulne</w:t>
      </w:r>
      <w:r w:rsidR="000D6A49" w:rsidRPr="009C0337">
        <w:rPr>
          <w:rFonts w:ascii="Times New Roman" w:hAnsi="Times New Roman" w:cs="Times New Roman"/>
          <w:bCs/>
          <w:i/>
          <w:sz w:val="24"/>
        </w:rPr>
        <w:t xml:space="preserve">ss to the </w:t>
      </w:r>
      <w:r w:rsidRPr="009C0337">
        <w:rPr>
          <w:rFonts w:ascii="Times New Roman" w:hAnsi="Times New Roman" w:cs="Times New Roman"/>
          <w:bCs/>
          <w:i/>
          <w:sz w:val="24"/>
        </w:rPr>
        <w:t xml:space="preserve"> </w:t>
      </w:r>
      <w:r w:rsidR="000D6A49" w:rsidRPr="009C0337">
        <w:rPr>
          <w:rFonts w:ascii="Times New Roman" w:hAnsi="Times New Roman" w:cs="Times New Roman"/>
          <w:i/>
          <w:sz w:val="24"/>
        </w:rPr>
        <w:t xml:space="preserve">Prof. Dr. </w:t>
      </w:r>
      <w:r w:rsidR="009C0337">
        <w:rPr>
          <w:rFonts w:ascii="Times New Roman" w:hAnsi="Times New Roman" w:cs="Times New Roman"/>
          <w:i/>
          <w:sz w:val="24"/>
        </w:rPr>
        <w:t xml:space="preserve">Mohammad </w:t>
      </w:r>
      <w:r w:rsidR="000D6A49" w:rsidRPr="009C0337">
        <w:rPr>
          <w:rFonts w:ascii="Times New Roman" w:hAnsi="Times New Roman" w:cs="Times New Roman"/>
          <w:i/>
          <w:sz w:val="24"/>
        </w:rPr>
        <w:t>Ahsanul Haque, Dean</w:t>
      </w:r>
      <w:r w:rsidR="000D6A49" w:rsidRPr="009C0337">
        <w:rPr>
          <w:rFonts w:ascii="Times New Roman" w:hAnsi="Times New Roman" w:cs="Times New Roman"/>
          <w:bCs/>
          <w:i/>
          <w:sz w:val="24"/>
        </w:rPr>
        <w:t>, Faculty of Veterinary Medicine</w:t>
      </w:r>
      <w:r w:rsidR="001E2860" w:rsidRPr="009C0337">
        <w:rPr>
          <w:rFonts w:ascii="Times New Roman" w:hAnsi="Times New Roman" w:cs="Times New Roman"/>
          <w:bCs/>
          <w:i/>
          <w:sz w:val="24"/>
        </w:rPr>
        <w:t>,</w:t>
      </w:r>
      <w:r w:rsidRPr="009C0337">
        <w:rPr>
          <w:rFonts w:ascii="Times New Roman" w:hAnsi="Times New Roman" w:cs="Times New Roman"/>
          <w:bCs/>
          <w:i/>
          <w:sz w:val="24"/>
        </w:rPr>
        <w:t xml:space="preserve"> Chittagong Veterinary and Animal Sciences University for his constant inspiration and valuable suggestion for completion of the report work.</w:t>
      </w:r>
    </w:p>
    <w:p w:rsidR="009C0337" w:rsidRPr="009C0337" w:rsidRDefault="009C0337" w:rsidP="009C0337">
      <w:pPr>
        <w:tabs>
          <w:tab w:val="left" w:pos="1245"/>
        </w:tabs>
        <w:spacing w:after="0" w:line="360" w:lineRule="auto"/>
        <w:jc w:val="both"/>
        <w:rPr>
          <w:rFonts w:ascii="Times New Roman" w:hAnsi="Times New Roman" w:cs="Times New Roman"/>
          <w:bCs/>
          <w:i/>
          <w:sz w:val="24"/>
        </w:rPr>
      </w:pPr>
    </w:p>
    <w:p w:rsidR="00BB5ACE" w:rsidRPr="009C0337" w:rsidRDefault="00BB5ACE" w:rsidP="009C0337">
      <w:pPr>
        <w:spacing w:after="0" w:line="360" w:lineRule="auto"/>
        <w:jc w:val="both"/>
        <w:rPr>
          <w:rFonts w:ascii="Times New Roman" w:hAnsi="Times New Roman" w:cs="Times New Roman"/>
          <w:i/>
          <w:sz w:val="24"/>
        </w:rPr>
      </w:pPr>
      <w:r w:rsidRPr="009C0337">
        <w:rPr>
          <w:rFonts w:ascii="Times New Roman" w:hAnsi="Times New Roman" w:cs="Times New Roman"/>
          <w:i/>
          <w:sz w:val="24"/>
        </w:rPr>
        <w:t>Thanks and appreciation are also extend to of my friends.</w:t>
      </w: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rPr>
          <w:rFonts w:ascii="Times New Roman" w:hAnsi="Times New Roman" w:cs="Times New Roman"/>
          <w:b/>
          <w:sz w:val="24"/>
        </w:rPr>
      </w:pPr>
      <w:r w:rsidRPr="009C0337">
        <w:rPr>
          <w:rFonts w:ascii="Times New Roman" w:hAnsi="Times New Roman" w:cs="Times New Roman"/>
          <w:b/>
          <w:sz w:val="24"/>
        </w:rPr>
        <w:t>The Author</w:t>
      </w:r>
    </w:p>
    <w:p w:rsidR="00BB5ACE" w:rsidRPr="009C0337" w:rsidRDefault="00BB5ACE" w:rsidP="009C0337">
      <w:pPr>
        <w:spacing w:after="0" w:line="360" w:lineRule="auto"/>
        <w:jc w:val="center"/>
        <w:rPr>
          <w:rFonts w:ascii="Times New Roman" w:hAnsi="Times New Roman" w:cs="Times New Roman"/>
          <w:sz w:val="24"/>
        </w:rPr>
      </w:pPr>
      <w:r w:rsidRPr="009C0337">
        <w:rPr>
          <w:rFonts w:ascii="Times New Roman" w:hAnsi="Times New Roman" w:cs="Times New Roman"/>
          <w:sz w:val="24"/>
        </w:rPr>
        <w:br w:type="page"/>
      </w:r>
    </w:p>
    <w:p w:rsidR="00D27725" w:rsidRPr="009C0337" w:rsidRDefault="00D27725" w:rsidP="009C0337">
      <w:pPr>
        <w:spacing w:after="0" w:line="360" w:lineRule="auto"/>
        <w:jc w:val="center"/>
        <w:rPr>
          <w:rFonts w:ascii="Times New Roman" w:hAnsi="Times New Roman" w:cs="Times New Roman"/>
          <w:b/>
          <w:sz w:val="30"/>
        </w:rPr>
      </w:pPr>
      <w:r w:rsidRPr="009C0337">
        <w:rPr>
          <w:rFonts w:ascii="Times New Roman" w:hAnsi="Times New Roman" w:cs="Times New Roman"/>
          <w:b/>
          <w:sz w:val="30"/>
        </w:rPr>
        <w:lastRenderedPageBreak/>
        <w:t>REFERENCES</w:t>
      </w:r>
    </w:p>
    <w:p w:rsidR="00D27725" w:rsidRPr="009C0337" w:rsidRDefault="00D27725" w:rsidP="009C0337">
      <w:pPr>
        <w:spacing w:after="0" w:line="360" w:lineRule="auto"/>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smartTag w:uri="urn:schemas-microsoft-com:office:smarttags" w:element="place">
        <w:r w:rsidRPr="009C0337">
          <w:rPr>
            <w:rFonts w:ascii="Times New Roman" w:hAnsi="Times New Roman" w:cs="Times New Roman"/>
            <w:sz w:val="24"/>
          </w:rPr>
          <w:t>Adams</w:t>
        </w:r>
      </w:smartTag>
      <w:r w:rsidRPr="009C0337">
        <w:rPr>
          <w:rFonts w:ascii="Times New Roman" w:hAnsi="Times New Roman" w:cs="Times New Roman"/>
          <w:sz w:val="24"/>
        </w:rPr>
        <w:t>, W.M. (1969). The elective induction of labor an</w:t>
      </w:r>
      <w:r w:rsidR="00382BF2" w:rsidRPr="009C0337">
        <w:rPr>
          <w:rFonts w:ascii="Times New Roman" w:hAnsi="Times New Roman" w:cs="Times New Roman"/>
          <w:sz w:val="24"/>
        </w:rPr>
        <w:t xml:space="preserve">d parturition in cattle. </w:t>
      </w:r>
      <w:r w:rsidRPr="009C0337">
        <w:rPr>
          <w:rFonts w:ascii="Times New Roman" w:hAnsi="Times New Roman" w:cs="Times New Roman"/>
          <w:i/>
          <w:sz w:val="24"/>
        </w:rPr>
        <w:t xml:space="preserve">Journal of American Veterinary Medical Association </w:t>
      </w:r>
      <w:r w:rsidRPr="009C0337">
        <w:rPr>
          <w:rFonts w:ascii="Times New Roman" w:hAnsi="Times New Roman" w:cs="Times New Roman"/>
          <w:sz w:val="24"/>
        </w:rPr>
        <w:t>154 (3); 261.</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Anon (1993). Economic review Livestock Sub-sector, Directorate of Livestock Services, Bangladesh</w:t>
      </w:r>
      <w:r w:rsidR="00FE1794" w:rsidRPr="009C0337">
        <w:rPr>
          <w:rFonts w:ascii="Times New Roman" w:hAnsi="Times New Roman" w:cs="Times New Roman"/>
          <w:sz w:val="24"/>
        </w:rPr>
        <w:t>.</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Baird, A.N. (1993). Omphalocele in two calves. </w:t>
      </w:r>
      <w:r w:rsidRPr="009C0337">
        <w:rPr>
          <w:rFonts w:ascii="Times New Roman" w:hAnsi="Times New Roman" w:cs="Times New Roman"/>
          <w:i/>
          <w:sz w:val="24"/>
        </w:rPr>
        <w:t xml:space="preserve">Journal </w:t>
      </w:r>
      <w:r w:rsidR="00382BF2" w:rsidRPr="009C0337">
        <w:rPr>
          <w:rFonts w:ascii="Times New Roman" w:hAnsi="Times New Roman" w:cs="Times New Roman"/>
          <w:i/>
          <w:sz w:val="24"/>
        </w:rPr>
        <w:t xml:space="preserve">of American Veterinary </w:t>
      </w:r>
      <w:r w:rsidRPr="009C0337">
        <w:rPr>
          <w:rFonts w:ascii="Times New Roman" w:hAnsi="Times New Roman" w:cs="Times New Roman"/>
          <w:i/>
          <w:sz w:val="24"/>
        </w:rPr>
        <w:t xml:space="preserve">Medical Association </w:t>
      </w:r>
      <w:r w:rsidRPr="009C0337">
        <w:rPr>
          <w:rFonts w:ascii="Times New Roman" w:hAnsi="Times New Roman" w:cs="Times New Roman"/>
          <w:sz w:val="24"/>
        </w:rPr>
        <w:t>202; 1480-1482.</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Blaydes. J.E. and Berry, J. (1980). Comparative ev</w:t>
      </w:r>
      <w:r w:rsidR="00382BF2" w:rsidRPr="009C0337">
        <w:rPr>
          <w:rFonts w:ascii="Times New Roman" w:hAnsi="Times New Roman" w:cs="Times New Roman"/>
          <w:sz w:val="24"/>
        </w:rPr>
        <w:t xml:space="preserve">aluation of coated and </w:t>
      </w:r>
      <w:r w:rsidRPr="009C0337">
        <w:rPr>
          <w:rFonts w:ascii="Times New Roman" w:hAnsi="Times New Roman" w:cs="Times New Roman"/>
          <w:sz w:val="24"/>
        </w:rPr>
        <w:t xml:space="preserve">uncoated polyglactin 910 in cataract and muscle surgery. </w:t>
      </w:r>
      <w:r w:rsidRPr="009C0337">
        <w:rPr>
          <w:rFonts w:ascii="Times New Roman" w:hAnsi="Times New Roman" w:cs="Times New Roman"/>
          <w:i/>
          <w:sz w:val="24"/>
        </w:rPr>
        <w:t xml:space="preserve">Ophthalmic Surgery </w:t>
      </w:r>
      <w:r w:rsidRPr="009C0337">
        <w:rPr>
          <w:rFonts w:ascii="Times New Roman" w:hAnsi="Times New Roman" w:cs="Times New Roman"/>
          <w:sz w:val="24"/>
        </w:rPr>
        <w:t>11:790.</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Bouckaert; J. U. and De Moor, A. (1965). Surgical</w:t>
      </w:r>
      <w:r w:rsidR="00382BF2" w:rsidRPr="009C0337">
        <w:rPr>
          <w:rFonts w:ascii="Times New Roman" w:hAnsi="Times New Roman" w:cs="Times New Roman"/>
          <w:sz w:val="24"/>
        </w:rPr>
        <w:t xml:space="preserve"> treatment of umbilical </w:t>
      </w:r>
      <w:r w:rsidRPr="009C0337">
        <w:rPr>
          <w:rFonts w:ascii="Times New Roman" w:hAnsi="Times New Roman" w:cs="Times New Roman"/>
          <w:sz w:val="24"/>
        </w:rPr>
        <w:t xml:space="preserve">infections in calves. </w:t>
      </w:r>
      <w:r w:rsidRPr="009C0337">
        <w:rPr>
          <w:rFonts w:ascii="Times New Roman" w:hAnsi="Times New Roman" w:cs="Times New Roman"/>
          <w:i/>
          <w:sz w:val="24"/>
        </w:rPr>
        <w:t xml:space="preserve">Veterinary Record </w:t>
      </w:r>
      <w:r w:rsidRPr="009C0337">
        <w:rPr>
          <w:rFonts w:ascii="Times New Roman" w:hAnsi="Times New Roman" w:cs="Times New Roman"/>
          <w:sz w:val="24"/>
        </w:rPr>
        <w:t>77:771-774.</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Chunag, S.T., Chen, L.P. and Chan, P.W.J. (2000</w:t>
      </w:r>
      <w:r w:rsidR="00382BF2" w:rsidRPr="009C0337">
        <w:rPr>
          <w:rFonts w:ascii="Times New Roman" w:hAnsi="Times New Roman" w:cs="Times New Roman"/>
          <w:sz w:val="24"/>
        </w:rPr>
        <w:t xml:space="preserve">). Umbilical hernia and </w:t>
      </w:r>
      <w:r w:rsidRPr="009C0337">
        <w:rPr>
          <w:rFonts w:ascii="Times New Roman" w:hAnsi="Times New Roman" w:cs="Times New Roman"/>
          <w:sz w:val="24"/>
        </w:rPr>
        <w:t xml:space="preserve">infection in calves. </w:t>
      </w:r>
      <w:smartTag w:uri="urn:schemas-microsoft-com:office:smarttags" w:element="country-region">
        <w:smartTag w:uri="urn:schemas-microsoft-com:office:smarttags" w:element="place">
          <w:r w:rsidRPr="009C0337">
            <w:rPr>
              <w:rFonts w:ascii="Times New Roman" w:hAnsi="Times New Roman" w:cs="Times New Roman"/>
              <w:i/>
              <w:sz w:val="24"/>
            </w:rPr>
            <w:t>Taiwan</w:t>
          </w:r>
        </w:smartTag>
      </w:smartTag>
      <w:r w:rsidRPr="009C0337">
        <w:rPr>
          <w:rFonts w:ascii="Times New Roman" w:hAnsi="Times New Roman" w:cs="Times New Roman"/>
          <w:i/>
          <w:sz w:val="24"/>
        </w:rPr>
        <w:t xml:space="preserve"> Journal of Veter</w:t>
      </w:r>
      <w:r w:rsidR="00382BF2" w:rsidRPr="009C0337">
        <w:rPr>
          <w:rFonts w:ascii="Times New Roman" w:hAnsi="Times New Roman" w:cs="Times New Roman"/>
          <w:i/>
          <w:sz w:val="24"/>
        </w:rPr>
        <w:t xml:space="preserve">inary Medicine and Animal </w:t>
      </w:r>
      <w:r w:rsidRPr="009C0337">
        <w:rPr>
          <w:rFonts w:ascii="Times New Roman" w:hAnsi="Times New Roman" w:cs="Times New Roman"/>
          <w:i/>
          <w:sz w:val="24"/>
        </w:rPr>
        <w:t xml:space="preserve">Husbandry </w:t>
      </w:r>
      <w:r w:rsidRPr="009C0337">
        <w:rPr>
          <w:rFonts w:ascii="Times New Roman" w:hAnsi="Times New Roman" w:cs="Times New Roman"/>
          <w:sz w:val="24"/>
        </w:rPr>
        <w:t>70 (3-4): 85-92.</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Conn. J. Jr., and Beal. J.M. (1980). Coated vicryl syn</w:t>
      </w:r>
      <w:r w:rsidR="00382BF2" w:rsidRPr="009C0337">
        <w:rPr>
          <w:rFonts w:ascii="Times New Roman" w:hAnsi="Times New Roman" w:cs="Times New Roman"/>
          <w:sz w:val="24"/>
        </w:rPr>
        <w:t xml:space="preserve">thetic absorbable sutures. </w:t>
      </w:r>
      <w:r w:rsidRPr="009C0337">
        <w:rPr>
          <w:rFonts w:ascii="Times New Roman" w:hAnsi="Times New Roman" w:cs="Times New Roman"/>
          <w:i/>
          <w:sz w:val="24"/>
        </w:rPr>
        <w:t xml:space="preserve">Surgery Gvnecology and Obstetrics </w:t>
      </w:r>
      <w:r w:rsidRPr="009C0337">
        <w:rPr>
          <w:rFonts w:ascii="Times New Roman" w:hAnsi="Times New Roman" w:cs="Times New Roman"/>
          <w:sz w:val="24"/>
        </w:rPr>
        <w:t>150:843.</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Das, B.R. and Hashim, M.A. (1996). Studies on surg</w:t>
      </w:r>
      <w:r w:rsidR="00382BF2" w:rsidRPr="009C0337">
        <w:rPr>
          <w:rFonts w:ascii="Times New Roman" w:hAnsi="Times New Roman" w:cs="Times New Roman"/>
          <w:sz w:val="24"/>
        </w:rPr>
        <w:t xml:space="preserve">ical diseases in calves. </w:t>
      </w:r>
      <w:smartTag w:uri="urn:schemas-microsoft-com:office:smarttags" w:element="country-region">
        <w:smartTag w:uri="urn:schemas-microsoft-com:office:smarttags" w:element="place">
          <w:r w:rsidRPr="009C0337">
            <w:rPr>
              <w:rFonts w:ascii="Times New Roman" w:hAnsi="Times New Roman" w:cs="Times New Roman"/>
              <w:i/>
              <w:sz w:val="24"/>
            </w:rPr>
            <w:t>Bangladesh</w:t>
          </w:r>
        </w:smartTag>
      </w:smartTag>
      <w:r w:rsidRPr="009C0337">
        <w:rPr>
          <w:rFonts w:ascii="Times New Roman" w:hAnsi="Times New Roman" w:cs="Times New Roman"/>
          <w:i/>
          <w:sz w:val="24"/>
        </w:rPr>
        <w:t xml:space="preserve"> Veterinary Journal </w:t>
      </w:r>
      <w:r w:rsidR="00382BF2" w:rsidRPr="009C0337">
        <w:rPr>
          <w:rFonts w:ascii="Times New Roman" w:hAnsi="Times New Roman" w:cs="Times New Roman"/>
          <w:sz w:val="24"/>
        </w:rPr>
        <w:t>30:53-57.</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Dawes, G.S. (1961). Changes in circulation at birth</w:t>
      </w:r>
      <w:r w:rsidR="00382BF2" w:rsidRPr="009C0337">
        <w:rPr>
          <w:rFonts w:ascii="Times New Roman" w:hAnsi="Times New Roman" w:cs="Times New Roman"/>
          <w:sz w:val="24"/>
        </w:rPr>
        <w:t xml:space="preserve">, foetal and neonatal </w:t>
      </w:r>
      <w:r w:rsidRPr="009C0337">
        <w:rPr>
          <w:rFonts w:ascii="Times New Roman" w:hAnsi="Times New Roman" w:cs="Times New Roman"/>
          <w:sz w:val="24"/>
        </w:rPr>
        <w:t xml:space="preserve">physiology, </w:t>
      </w:r>
      <w:r w:rsidRPr="009C0337">
        <w:rPr>
          <w:rFonts w:ascii="Times New Roman" w:hAnsi="Times New Roman" w:cs="Times New Roman"/>
          <w:i/>
          <w:sz w:val="24"/>
        </w:rPr>
        <w:t xml:space="preserve">British Medical Bulletin </w:t>
      </w:r>
      <w:r w:rsidRPr="009C0337">
        <w:rPr>
          <w:rFonts w:ascii="Times New Roman" w:hAnsi="Times New Roman" w:cs="Times New Roman"/>
          <w:sz w:val="24"/>
        </w:rPr>
        <w:t>17:2.</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Pr="009C0337"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Dehoux, J.P. (1992). Clinical observation of umbhilical</w:t>
      </w:r>
      <w:r w:rsidR="00382BF2" w:rsidRPr="009C0337">
        <w:rPr>
          <w:rFonts w:ascii="Times New Roman" w:hAnsi="Times New Roman" w:cs="Times New Roman"/>
          <w:sz w:val="24"/>
        </w:rPr>
        <w:t xml:space="preserve"> pathology in N’dama </w:t>
      </w:r>
      <w:r w:rsidRPr="009C0337">
        <w:rPr>
          <w:rFonts w:ascii="Times New Roman" w:hAnsi="Times New Roman" w:cs="Times New Roman"/>
          <w:sz w:val="24"/>
        </w:rPr>
        <w:t xml:space="preserve">calves in </w:t>
      </w:r>
      <w:smartTag w:uri="urn:schemas-microsoft-com:office:smarttags" w:element="country-region">
        <w:smartTag w:uri="urn:schemas-microsoft-com:office:smarttags" w:element="place">
          <w:r w:rsidRPr="009C0337">
            <w:rPr>
              <w:rFonts w:ascii="Times New Roman" w:hAnsi="Times New Roman" w:cs="Times New Roman"/>
              <w:sz w:val="24"/>
            </w:rPr>
            <w:t>Gabon</w:t>
          </w:r>
        </w:smartTag>
      </w:smartTag>
      <w:r w:rsidRPr="009C0337">
        <w:rPr>
          <w:rFonts w:ascii="Times New Roman" w:hAnsi="Times New Roman" w:cs="Times New Roman"/>
          <w:sz w:val="24"/>
        </w:rPr>
        <w:t xml:space="preserve">. </w:t>
      </w:r>
      <w:r w:rsidRPr="009C0337">
        <w:rPr>
          <w:rFonts w:ascii="Times New Roman" w:hAnsi="Times New Roman" w:cs="Times New Roman"/>
          <w:i/>
          <w:sz w:val="24"/>
        </w:rPr>
        <w:t>Bulletin of Animal Health and production in Africa</w:t>
      </w:r>
      <w:r w:rsidR="00382BF2" w:rsidRPr="009C0337">
        <w:rPr>
          <w:rFonts w:ascii="Times New Roman" w:hAnsi="Times New Roman" w:cs="Times New Roman"/>
          <w:sz w:val="24"/>
        </w:rPr>
        <w:t xml:space="preserve"> 40 (3): 209-211.</w:t>
      </w: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lastRenderedPageBreak/>
        <w:t xml:space="preserve">Edlich. R.F., Panck, P.ll., Rodeheaver, G.T., Turnbull, V.G., Kurtz. </w:t>
      </w:r>
      <w:smartTag w:uri="urn:schemas:contacts" w:element="middlename">
        <w:r w:rsidRPr="009C0337">
          <w:rPr>
            <w:rFonts w:ascii="Times New Roman" w:hAnsi="Times New Roman" w:cs="Times New Roman"/>
            <w:sz w:val="24"/>
          </w:rPr>
          <w:t>I.</w:t>
        </w:r>
      </w:smartTag>
      <w:r w:rsidRPr="009C0337">
        <w:rPr>
          <w:rFonts w:ascii="Times New Roman" w:hAnsi="Times New Roman" w:cs="Times New Roman"/>
          <w:sz w:val="24"/>
        </w:rPr>
        <w:t xml:space="preserve"> D.</w:t>
      </w:r>
      <w:r w:rsidR="00382BF2" w:rsidRPr="009C0337">
        <w:rPr>
          <w:rFonts w:ascii="Times New Roman" w:hAnsi="Times New Roman" w:cs="Times New Roman"/>
          <w:sz w:val="24"/>
        </w:rPr>
        <w:t xml:space="preserve">, and </w:t>
      </w:r>
      <w:r w:rsidRPr="009C0337">
        <w:rPr>
          <w:rFonts w:ascii="Times New Roman" w:hAnsi="Times New Roman" w:cs="Times New Roman"/>
          <w:sz w:val="24"/>
        </w:rPr>
        <w:t xml:space="preserve">Edgerton. M.T., (1973). Physical and chemical configuration of sutures in the development of surgical infection. </w:t>
      </w:r>
      <w:r w:rsidRPr="009C0337">
        <w:rPr>
          <w:rFonts w:ascii="Times New Roman" w:hAnsi="Times New Roman" w:cs="Times New Roman"/>
          <w:i/>
          <w:sz w:val="24"/>
        </w:rPr>
        <w:t xml:space="preserve">Surgery </w:t>
      </w:r>
      <w:r w:rsidRPr="009C0337">
        <w:rPr>
          <w:rFonts w:ascii="Times New Roman" w:hAnsi="Times New Roman" w:cs="Times New Roman"/>
          <w:sz w:val="24"/>
        </w:rPr>
        <w:t>177:679.</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Edwards, B. (1992). Umbilcal herniasa and infections in calves. </w:t>
      </w:r>
      <w:r w:rsidRPr="009C0337">
        <w:rPr>
          <w:rFonts w:ascii="Times New Roman" w:hAnsi="Times New Roman" w:cs="Times New Roman"/>
          <w:i/>
          <w:sz w:val="24"/>
        </w:rPr>
        <w:t xml:space="preserve">In Practice pp. </w:t>
      </w:r>
      <w:r w:rsidRPr="009C0337">
        <w:rPr>
          <w:rFonts w:ascii="Times New Roman" w:hAnsi="Times New Roman" w:cs="Times New Roman"/>
          <w:sz w:val="24"/>
        </w:rPr>
        <w:t>163-170.</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Field, J.R. (1988). Umbilcal hernia with abomasal incarceration in a calf. </w:t>
      </w:r>
      <w:r w:rsidRPr="009C0337">
        <w:rPr>
          <w:rFonts w:ascii="Times New Roman" w:hAnsi="Times New Roman" w:cs="Times New Roman"/>
          <w:i/>
          <w:sz w:val="24"/>
        </w:rPr>
        <w:t xml:space="preserve">Journal of American Veterinary Medical Association </w:t>
      </w:r>
      <w:r w:rsidR="00382BF2" w:rsidRPr="009C0337">
        <w:rPr>
          <w:rFonts w:ascii="Times New Roman" w:hAnsi="Times New Roman" w:cs="Times New Roman"/>
          <w:sz w:val="24"/>
        </w:rPr>
        <w:t>192 (5): 665-666.</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Fretz, P.B., Hamilton, G.F., Barber, S.M. and Ferguson, J.G. (1983). Management of umbilical Hernia in cattle and horses. </w:t>
      </w:r>
      <w:r w:rsidRPr="009C0337">
        <w:rPr>
          <w:rFonts w:ascii="Times New Roman" w:hAnsi="Times New Roman" w:cs="Times New Roman"/>
          <w:i/>
          <w:sz w:val="24"/>
        </w:rPr>
        <w:t xml:space="preserve">Journal of American Veterinary Medical Association </w:t>
      </w:r>
      <w:r w:rsidRPr="009C0337">
        <w:rPr>
          <w:rFonts w:ascii="Times New Roman" w:hAnsi="Times New Roman" w:cs="Times New Roman"/>
          <w:sz w:val="24"/>
        </w:rPr>
        <w:t>183:550-552.</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Gadre, K.M., Shingatger, R.K. and Ponchabhai,</w:t>
      </w:r>
      <w:r w:rsidR="00382BF2" w:rsidRPr="009C0337">
        <w:rPr>
          <w:rFonts w:ascii="Times New Roman" w:hAnsi="Times New Roman" w:cs="Times New Roman"/>
          <w:sz w:val="24"/>
        </w:rPr>
        <w:t xml:space="preserve"> V.S. (1989). Biometry on </w:t>
      </w:r>
      <w:r w:rsidRPr="009C0337">
        <w:rPr>
          <w:rFonts w:ascii="Times New Roman" w:hAnsi="Times New Roman" w:cs="Times New Roman"/>
          <w:sz w:val="24"/>
        </w:rPr>
        <w:t xml:space="preserve">umbilical hernia in cross breed calf. </w:t>
      </w:r>
      <w:r w:rsidRPr="009C0337">
        <w:rPr>
          <w:rFonts w:ascii="Times New Roman" w:hAnsi="Times New Roman" w:cs="Times New Roman"/>
          <w:i/>
          <w:sz w:val="24"/>
        </w:rPr>
        <w:t xml:space="preserve">Indian Veterinary JHournal </w:t>
      </w:r>
      <w:r w:rsidRPr="009C0337">
        <w:rPr>
          <w:rFonts w:ascii="Times New Roman" w:hAnsi="Times New Roman" w:cs="Times New Roman"/>
          <w:sz w:val="24"/>
        </w:rPr>
        <w:t>66:989.</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Ghalot. T.K., Singh. J. and Sharma. C.K. (1995). Hernia o</w:t>
      </w:r>
      <w:r w:rsidR="00382BF2" w:rsidRPr="009C0337">
        <w:rPr>
          <w:rFonts w:ascii="Times New Roman" w:hAnsi="Times New Roman" w:cs="Times New Roman"/>
          <w:sz w:val="24"/>
        </w:rPr>
        <w:t xml:space="preserve">f digital cushion in </w:t>
      </w:r>
      <w:r w:rsidRPr="009C0337">
        <w:rPr>
          <w:rFonts w:ascii="Times New Roman" w:hAnsi="Times New Roman" w:cs="Times New Roman"/>
          <w:sz w:val="24"/>
        </w:rPr>
        <w:t xml:space="preserve">camel. </w:t>
      </w:r>
      <w:r w:rsidRPr="009C0337">
        <w:rPr>
          <w:rFonts w:ascii="Times New Roman" w:hAnsi="Times New Roman" w:cs="Times New Roman"/>
          <w:i/>
          <w:sz w:val="24"/>
        </w:rPr>
        <w:t xml:space="preserve">Indian Veterinary Journal </w:t>
      </w:r>
      <w:r w:rsidRPr="009C0337">
        <w:rPr>
          <w:rFonts w:ascii="Times New Roman" w:hAnsi="Times New Roman" w:cs="Times New Roman"/>
          <w:sz w:val="24"/>
        </w:rPr>
        <w:t>72:887-888.</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Hayes, H.M. (1974). Congenital umbilical and inguinal h</w:t>
      </w:r>
      <w:r w:rsidR="00382BF2" w:rsidRPr="009C0337">
        <w:rPr>
          <w:rFonts w:ascii="Times New Roman" w:hAnsi="Times New Roman" w:cs="Times New Roman"/>
          <w:sz w:val="24"/>
        </w:rPr>
        <w:t xml:space="preserve">ernia in cattle, horses, </w:t>
      </w:r>
      <w:r w:rsidRPr="009C0337">
        <w:rPr>
          <w:rFonts w:ascii="Times New Roman" w:hAnsi="Times New Roman" w:cs="Times New Roman"/>
          <w:sz w:val="24"/>
        </w:rPr>
        <w:t xml:space="preserve">swine, dogs and cats: risk by bred and sex among hospital patients. </w:t>
      </w:r>
      <w:r w:rsidRPr="009C0337">
        <w:rPr>
          <w:rFonts w:ascii="Times New Roman" w:hAnsi="Times New Roman" w:cs="Times New Roman"/>
          <w:i/>
          <w:sz w:val="24"/>
        </w:rPr>
        <w:t xml:space="preserve">American Journal of Veterinary Research </w:t>
      </w:r>
      <w:r w:rsidRPr="009C0337">
        <w:rPr>
          <w:rFonts w:ascii="Times New Roman" w:hAnsi="Times New Roman" w:cs="Times New Roman"/>
          <w:sz w:val="24"/>
        </w:rPr>
        <w:t>35:839-842.</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Herrmann, R., Utz, J., Rasenberger, E., Doll, K. and Distl, O. (2001). Risk factors for congenital hernia in German Fleckvieh calves. </w:t>
      </w:r>
      <w:r w:rsidRPr="009C0337">
        <w:rPr>
          <w:rFonts w:ascii="Times New Roman" w:hAnsi="Times New Roman" w:cs="Times New Roman"/>
          <w:i/>
          <w:sz w:val="24"/>
        </w:rPr>
        <w:t xml:space="preserve">Veterinary  Journal </w:t>
      </w:r>
      <w:r w:rsidRPr="009C0337">
        <w:rPr>
          <w:rFonts w:ascii="Times New Roman" w:hAnsi="Times New Roman" w:cs="Times New Roman"/>
          <w:sz w:val="24"/>
        </w:rPr>
        <w:t>162 (3): 233-240.</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Kliein, W.R. and Firth, E.C. (1988). Infection rates in contaminated surgical procedures: a comparison of proplylactic treatment for one day or for four days. </w:t>
      </w:r>
      <w:r w:rsidRPr="009C0337">
        <w:rPr>
          <w:rFonts w:ascii="Times New Roman" w:hAnsi="Times New Roman" w:cs="Times New Roman"/>
          <w:i/>
          <w:sz w:val="24"/>
        </w:rPr>
        <w:t xml:space="preserve">Veterinary Record </w:t>
      </w:r>
      <w:r w:rsidRPr="009C0337">
        <w:rPr>
          <w:rFonts w:ascii="Times New Roman" w:hAnsi="Times New Roman" w:cs="Times New Roman"/>
          <w:sz w:val="24"/>
        </w:rPr>
        <w:t>123 :564-566.</w:t>
      </w:r>
    </w:p>
    <w:p w:rsidR="009C0337" w:rsidRDefault="009C0337" w:rsidP="009C0337">
      <w:pPr>
        <w:spacing w:after="0" w:line="360" w:lineRule="auto"/>
        <w:ind w:left="720" w:hanging="720"/>
        <w:jc w:val="both"/>
        <w:rPr>
          <w:rFonts w:ascii="Times New Roman" w:hAnsi="Times New Roman" w:cs="Times New Roman"/>
          <w:sz w:val="24"/>
        </w:rPr>
      </w:pP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lastRenderedPageBreak/>
        <w:t>Knecht, C.D., Allen, A. R., Williams, D. J. and Johnson, J. H. (1987). Suture materials and suture patterns. In: Fundemental Techniques in Veterinary Surgery. 3</w:t>
      </w:r>
      <w:r w:rsidRPr="009C0337">
        <w:rPr>
          <w:rFonts w:ascii="Times New Roman" w:hAnsi="Times New Roman" w:cs="Times New Roman"/>
          <w:sz w:val="24"/>
          <w:vertAlign w:val="superscript"/>
        </w:rPr>
        <w:t>rd</w:t>
      </w:r>
      <w:r w:rsidRPr="009C0337">
        <w:rPr>
          <w:rFonts w:ascii="Times New Roman" w:hAnsi="Times New Roman" w:cs="Times New Roman"/>
          <w:sz w:val="24"/>
        </w:rPr>
        <w:t xml:space="preserve"> edition. Edited by Peterson, D., W. B. Saunders Company, Philadelphia. pp. 28-73.</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Kohil, R. N. (1999). Indiecnce of veterinary congenital defects in Iran. </w:t>
      </w:r>
      <w:r w:rsidRPr="009C0337">
        <w:rPr>
          <w:rFonts w:ascii="Times New Roman" w:hAnsi="Times New Roman" w:cs="Times New Roman"/>
          <w:i/>
          <w:sz w:val="24"/>
        </w:rPr>
        <w:t xml:space="preserve">Indian Journal of Animal Science </w:t>
      </w:r>
      <w:r w:rsidRPr="009C0337">
        <w:rPr>
          <w:rFonts w:ascii="Times New Roman" w:hAnsi="Times New Roman" w:cs="Times New Roman"/>
          <w:sz w:val="24"/>
        </w:rPr>
        <w:t>69 (10): 779-780.</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Kumar, R.V.S (2002). Repair of umbilical her</w:t>
      </w:r>
      <w:r w:rsidR="00382BF2" w:rsidRPr="009C0337">
        <w:rPr>
          <w:rFonts w:ascii="Times New Roman" w:hAnsi="Times New Roman" w:cs="Times New Roman"/>
          <w:sz w:val="24"/>
        </w:rPr>
        <w:t>nia involving rumen in a cross</w:t>
      </w:r>
      <w:r w:rsidRPr="009C0337">
        <w:rPr>
          <w:rFonts w:ascii="Times New Roman" w:hAnsi="Times New Roman" w:cs="Times New Roman"/>
          <w:sz w:val="24"/>
        </w:rPr>
        <w:t xml:space="preserve"> bred calf. </w:t>
      </w:r>
      <w:r w:rsidRPr="009C0337">
        <w:rPr>
          <w:rFonts w:ascii="Times New Roman" w:hAnsi="Times New Roman" w:cs="Times New Roman"/>
          <w:i/>
          <w:sz w:val="24"/>
        </w:rPr>
        <w:t xml:space="preserve">Indian Journal of Veterinary Surgery </w:t>
      </w:r>
      <w:r w:rsidRPr="009C0337">
        <w:rPr>
          <w:rFonts w:ascii="Times New Roman" w:hAnsi="Times New Roman" w:cs="Times New Roman"/>
          <w:sz w:val="24"/>
        </w:rPr>
        <w:t>22 (2): 134.</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Leipold, H. W., Huston, K. and Dennis, S.M. (1983). Bovine congenital defects. </w:t>
      </w:r>
      <w:r w:rsidRPr="009C0337">
        <w:rPr>
          <w:rFonts w:ascii="Times New Roman" w:hAnsi="Times New Roman" w:cs="Times New Roman"/>
          <w:i/>
          <w:sz w:val="24"/>
        </w:rPr>
        <w:t xml:space="preserve">Advanced Veterinay Seienee and Compendium Medicine </w:t>
      </w:r>
      <w:r w:rsidRPr="009C0337">
        <w:rPr>
          <w:rFonts w:ascii="Times New Roman" w:hAnsi="Times New Roman" w:cs="Times New Roman"/>
          <w:sz w:val="24"/>
        </w:rPr>
        <w:t>27:197-271.</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Madsen, E.T. (1953). An experimental and clinical evaluation of surgical suture materials. </w:t>
      </w:r>
      <w:r w:rsidRPr="009C0337">
        <w:rPr>
          <w:rFonts w:ascii="Times New Roman" w:hAnsi="Times New Roman" w:cs="Times New Roman"/>
          <w:i/>
          <w:sz w:val="24"/>
        </w:rPr>
        <w:t xml:space="preserve">Surgery Gynecology and Obstetrics </w:t>
      </w:r>
      <w:r w:rsidRPr="009C0337">
        <w:rPr>
          <w:rFonts w:ascii="Times New Roman" w:hAnsi="Times New Roman" w:cs="Times New Roman"/>
          <w:sz w:val="24"/>
        </w:rPr>
        <w:t>97:73-75.</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Mayo, W. J. (1907). Radical care of umbilical hernia. </w:t>
      </w:r>
      <w:r w:rsidRPr="009C0337">
        <w:rPr>
          <w:rFonts w:ascii="Times New Roman" w:hAnsi="Times New Roman" w:cs="Times New Roman"/>
          <w:i/>
          <w:sz w:val="24"/>
        </w:rPr>
        <w:t xml:space="preserve">Journal of American Medical Association </w:t>
      </w:r>
      <w:r w:rsidRPr="009C0337">
        <w:rPr>
          <w:rFonts w:ascii="Times New Roman" w:hAnsi="Times New Roman" w:cs="Times New Roman"/>
          <w:sz w:val="24"/>
        </w:rPr>
        <w:t>48: 1844.</w:t>
      </w:r>
    </w:p>
    <w:p w:rsidR="009C0337" w:rsidRPr="009C0337" w:rsidRDefault="009C0337" w:rsidP="009C0337">
      <w:pPr>
        <w:spacing w:after="0" w:line="360" w:lineRule="auto"/>
        <w:ind w:left="720" w:hanging="720"/>
        <w:jc w:val="both"/>
        <w:rPr>
          <w:rFonts w:ascii="Times New Roman" w:hAnsi="Times New Roman" w:cs="Times New Roman"/>
          <w:i/>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Muller, W., F,. Haase, H.and Haase, G. (1988).Congenital umbilical hernia in the calf. Monatshefte fur Veterinarmedio in 43 (5): 161-163.</w:t>
      </w:r>
    </w:p>
    <w:p w:rsidR="009C0337" w:rsidRPr="009C0337" w:rsidRDefault="009C0337" w:rsidP="009C0337">
      <w:pPr>
        <w:spacing w:after="0" w:line="360" w:lineRule="auto"/>
        <w:ind w:left="720" w:hanging="720"/>
        <w:jc w:val="both"/>
        <w:rPr>
          <w:rFonts w:ascii="Times New Roman" w:hAnsi="Times New Roman" w:cs="Times New Roman"/>
          <w:sz w:val="24"/>
        </w:rPr>
      </w:pPr>
    </w:p>
    <w:p w:rsidR="00382BF2"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O’Connor, J.J. (1980). Affections of the abd</w:t>
      </w:r>
      <w:r w:rsidR="00382BF2" w:rsidRPr="009C0337">
        <w:rPr>
          <w:rFonts w:ascii="Times New Roman" w:hAnsi="Times New Roman" w:cs="Times New Roman"/>
          <w:sz w:val="24"/>
        </w:rPr>
        <w:t xml:space="preserve">omern. In: Dollar’s Veterinary </w:t>
      </w:r>
      <w:r w:rsidRPr="009C0337">
        <w:rPr>
          <w:rFonts w:ascii="Times New Roman" w:hAnsi="Times New Roman" w:cs="Times New Roman"/>
          <w:sz w:val="24"/>
        </w:rPr>
        <w:t>Surgery. 4</w:t>
      </w:r>
      <w:r w:rsidRPr="009C0337">
        <w:rPr>
          <w:rFonts w:ascii="Times New Roman" w:hAnsi="Times New Roman" w:cs="Times New Roman"/>
          <w:sz w:val="24"/>
          <w:vertAlign w:val="superscript"/>
        </w:rPr>
        <w:t>th</w:t>
      </w:r>
      <w:r w:rsidRPr="009C0337">
        <w:rPr>
          <w:rFonts w:ascii="Times New Roman" w:hAnsi="Times New Roman" w:cs="Times New Roman"/>
          <w:sz w:val="24"/>
        </w:rPr>
        <w:t xml:space="preserve"> edn. CBS publishers and distributors. </w:t>
      </w:r>
      <w:smartTag w:uri="urn:schemas-microsoft-com:office:smarttags" w:element="City">
        <w:smartTag w:uri="urn:schemas-microsoft-com:office:smarttags" w:element="place">
          <w:r w:rsidRPr="009C0337">
            <w:rPr>
              <w:rFonts w:ascii="Times New Roman" w:hAnsi="Times New Roman" w:cs="Times New Roman"/>
              <w:sz w:val="24"/>
            </w:rPr>
            <w:t>New Delhi</w:t>
          </w:r>
        </w:smartTag>
      </w:smartTag>
      <w:r w:rsidRPr="009C0337">
        <w:rPr>
          <w:rFonts w:ascii="Times New Roman" w:hAnsi="Times New Roman" w:cs="Times New Roman"/>
          <w:sz w:val="24"/>
        </w:rPr>
        <w:t>. pp. 661-683.</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Postlethwait, R.W. (1977). Principles of operative surgery: antisepsis, technique, sutures and drains. In: Textbook of Surgery. Edited by Sabiston, D.C. and Davis-Christopher, J., W.B. Saunders, Philadelphia. pp. 330-334.</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Pr="009C0337"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Priester, W.A., Glass. A.G. and Waggoner, N.S. (1970). Congenital defects in domesticated animal: general consideration. </w:t>
      </w:r>
      <w:r w:rsidRPr="009C0337">
        <w:rPr>
          <w:rFonts w:ascii="Times New Roman" w:hAnsi="Times New Roman" w:cs="Times New Roman"/>
          <w:i/>
          <w:sz w:val="24"/>
        </w:rPr>
        <w:t xml:space="preserve">American Journal of Veterinary Research </w:t>
      </w:r>
      <w:r w:rsidRPr="009C0337">
        <w:rPr>
          <w:rFonts w:ascii="Times New Roman" w:hAnsi="Times New Roman" w:cs="Times New Roman"/>
          <w:sz w:val="24"/>
        </w:rPr>
        <w:t>31:1871-1879.</w:t>
      </w: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lastRenderedPageBreak/>
        <w:t xml:space="preserve">Rahman, M.M., Biswas, D. and Hossion, M.A. (2001). Occurrence of umbilical  hernia nad comparative efficacy of different suture materials and techniques for its correction in calves. </w:t>
      </w:r>
      <w:smartTag w:uri="urn:schemas-microsoft-com:office:smarttags" w:element="country-region">
        <w:smartTag w:uri="urn:schemas-microsoft-com:office:smarttags" w:element="place">
          <w:r w:rsidRPr="009C0337">
            <w:rPr>
              <w:rFonts w:ascii="Times New Roman" w:hAnsi="Times New Roman" w:cs="Times New Roman"/>
              <w:i/>
              <w:sz w:val="24"/>
            </w:rPr>
            <w:t>Pakistan</w:t>
          </w:r>
        </w:smartTag>
      </w:smartTag>
      <w:r w:rsidRPr="009C0337">
        <w:rPr>
          <w:rFonts w:ascii="Times New Roman" w:hAnsi="Times New Roman" w:cs="Times New Roman"/>
          <w:i/>
          <w:sz w:val="24"/>
        </w:rPr>
        <w:t xml:space="preserve"> Journal of Biological Science </w:t>
      </w:r>
      <w:r w:rsidRPr="009C0337">
        <w:rPr>
          <w:rFonts w:ascii="Times New Roman" w:hAnsi="Times New Roman" w:cs="Times New Roman"/>
          <w:sz w:val="24"/>
        </w:rPr>
        <w:t>4 (8): 1026-1028.</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Ray, J.A., Doddi, N., Regula, D., Williams. J. A. and Melveger, A. (1981). Polydioxanone (PDS), a novel monofilament synthetic absorbable suture. </w:t>
      </w:r>
      <w:r w:rsidRPr="009C0337">
        <w:rPr>
          <w:rFonts w:ascii="Times New Roman" w:hAnsi="Times New Roman" w:cs="Times New Roman"/>
          <w:i/>
          <w:sz w:val="24"/>
        </w:rPr>
        <w:t xml:space="preserve">Surgery Gynecology and Obstetrics </w:t>
      </w:r>
      <w:r w:rsidRPr="009C0337">
        <w:rPr>
          <w:rFonts w:ascii="Times New Roman" w:hAnsi="Times New Roman" w:cs="Times New Roman"/>
          <w:sz w:val="24"/>
        </w:rPr>
        <w:t>153: 497-498.</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Roberts, </w:t>
      </w:r>
      <w:r w:rsidR="00382BF2" w:rsidRPr="009C0337">
        <w:rPr>
          <w:rFonts w:ascii="Times New Roman" w:hAnsi="Times New Roman" w:cs="Times New Roman"/>
          <w:sz w:val="24"/>
        </w:rPr>
        <w:t xml:space="preserve">S.J. (1999). Gestation period – </w:t>
      </w:r>
      <w:r w:rsidRPr="009C0337">
        <w:rPr>
          <w:rFonts w:ascii="Times New Roman" w:hAnsi="Times New Roman" w:cs="Times New Roman"/>
          <w:sz w:val="24"/>
        </w:rPr>
        <w:t>embryology, foetal membranes and placenta-teratology and parturition. In: Veterinary Obstetries and Genital Diseases. 2</w:t>
      </w:r>
      <w:r w:rsidRPr="009C0337">
        <w:rPr>
          <w:rFonts w:ascii="Times New Roman" w:hAnsi="Times New Roman" w:cs="Times New Roman"/>
          <w:sz w:val="24"/>
          <w:vertAlign w:val="superscript"/>
        </w:rPr>
        <w:t>nd</w:t>
      </w:r>
      <w:r w:rsidRPr="009C0337">
        <w:rPr>
          <w:rFonts w:ascii="Times New Roman" w:hAnsi="Times New Roman" w:cs="Times New Roman"/>
          <w:sz w:val="24"/>
        </w:rPr>
        <w:t xml:space="preserve"> edn. CBS publishers &amp; distributors. </w:t>
      </w:r>
      <w:smartTag w:uri="urn:schemas-microsoft-com:office:smarttags" w:element="country-region">
        <w:smartTag w:uri="urn:schemas-microsoft-com:office:smarttags" w:element="place">
          <w:r w:rsidRPr="009C0337">
            <w:rPr>
              <w:rFonts w:ascii="Times New Roman" w:hAnsi="Times New Roman" w:cs="Times New Roman"/>
              <w:sz w:val="24"/>
            </w:rPr>
            <w:t>India</w:t>
          </w:r>
        </w:smartTag>
      </w:smartTag>
      <w:r w:rsidRPr="009C0337">
        <w:rPr>
          <w:rFonts w:ascii="Times New Roman" w:hAnsi="Times New Roman" w:cs="Times New Roman"/>
          <w:sz w:val="24"/>
        </w:rPr>
        <w:t xml:space="preserve">. 36-226. </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Samad, M.A. and Hossain, M.A. (2002). Patterns of occurrence of calf diseases  in the district of Mymensingh in </w:t>
      </w:r>
      <w:smartTag w:uri="urn:schemas-microsoft-com:office:smarttags" w:element="place">
        <w:smartTag w:uri="urn:schemas-microsoft-com:office:smarttags" w:element="country-region">
          <w:r w:rsidRPr="009C0337">
            <w:rPr>
              <w:rFonts w:ascii="Times New Roman" w:hAnsi="Times New Roman" w:cs="Times New Roman"/>
              <w:sz w:val="24"/>
            </w:rPr>
            <w:t>Bangladesh</w:t>
          </w:r>
        </w:smartTag>
      </w:smartTag>
      <w:r w:rsidRPr="009C0337">
        <w:rPr>
          <w:rFonts w:ascii="Times New Roman" w:hAnsi="Times New Roman" w:cs="Times New Roman"/>
          <w:sz w:val="24"/>
        </w:rPr>
        <w:t xml:space="preserve">. </w:t>
      </w:r>
      <w:smartTag w:uri="urn:schemas-microsoft-com:office:smarttags" w:element="country-region">
        <w:smartTag w:uri="urn:schemas-microsoft-com:office:smarttags" w:element="place">
          <w:r w:rsidRPr="009C0337">
            <w:rPr>
              <w:rFonts w:ascii="Times New Roman" w:hAnsi="Times New Roman" w:cs="Times New Roman"/>
              <w:i/>
              <w:sz w:val="24"/>
            </w:rPr>
            <w:t>Bangladesh</w:t>
          </w:r>
        </w:smartTag>
      </w:smartTag>
      <w:r w:rsidRPr="009C0337">
        <w:rPr>
          <w:rFonts w:ascii="Times New Roman" w:hAnsi="Times New Roman" w:cs="Times New Roman"/>
          <w:i/>
          <w:sz w:val="24"/>
        </w:rPr>
        <w:t xml:space="preserve"> Veterinary   Journal </w:t>
      </w:r>
      <w:r w:rsidRPr="009C0337">
        <w:rPr>
          <w:rFonts w:ascii="Times New Roman" w:hAnsi="Times New Roman" w:cs="Times New Roman"/>
          <w:sz w:val="24"/>
        </w:rPr>
        <w:t>36 (1-2):01-05.</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Sharma, A.K., Kumar, A., Singh, H. and Sharma, S.N. (1990). Tissue reaction to non-absorbable suture materials in clean and infected wounds in buffaloes-histopathological study. </w:t>
      </w:r>
      <w:r w:rsidRPr="009C0337">
        <w:rPr>
          <w:rFonts w:ascii="Times New Roman" w:hAnsi="Times New Roman" w:cs="Times New Roman"/>
          <w:i/>
          <w:sz w:val="24"/>
        </w:rPr>
        <w:t xml:space="preserve">Indian Journal of Vetermary Surgery </w:t>
      </w:r>
      <w:r w:rsidRPr="009C0337">
        <w:rPr>
          <w:rFonts w:ascii="Times New Roman" w:hAnsi="Times New Roman" w:cs="Times New Roman"/>
          <w:sz w:val="24"/>
        </w:rPr>
        <w:t>11 (1): 30-34.</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Singh, A.P., Eshoue, S.M., Rifat, J.F. and Falehea N.G. (1989). Hernia in animals. A review of 59 cases. </w:t>
      </w:r>
      <w:r w:rsidRPr="009C0337">
        <w:rPr>
          <w:rFonts w:ascii="Times New Roman" w:hAnsi="Times New Roman" w:cs="Times New Roman"/>
          <w:i/>
          <w:sz w:val="24"/>
        </w:rPr>
        <w:t xml:space="preserve">Indian Vetermary Surgery </w:t>
      </w:r>
      <w:r w:rsidRPr="009C0337">
        <w:rPr>
          <w:rFonts w:ascii="Times New Roman" w:hAnsi="Times New Roman" w:cs="Times New Roman"/>
          <w:sz w:val="24"/>
        </w:rPr>
        <w:t>10:28-31.</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Tera, H. and Aberg, C. (1976). Tensile strengths of twelve types of knot employed in surgery, using different suture materials. </w:t>
      </w:r>
      <w:r w:rsidRPr="009C0337">
        <w:rPr>
          <w:rFonts w:ascii="Times New Roman" w:hAnsi="Times New Roman" w:cs="Times New Roman"/>
          <w:i/>
          <w:sz w:val="24"/>
        </w:rPr>
        <w:t xml:space="preserve">Acta Veterinaria  Scandinavica </w:t>
      </w:r>
      <w:r w:rsidRPr="009C0337">
        <w:rPr>
          <w:rFonts w:ascii="Times New Roman" w:hAnsi="Times New Roman" w:cs="Times New Roman"/>
          <w:sz w:val="24"/>
        </w:rPr>
        <w:t>142:1-4.</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Van Winkle, W. Jr. and Hastings, J.C. (1972). Consideration in the choice of suture material for various tissues. </w:t>
      </w:r>
      <w:r w:rsidRPr="009C0337">
        <w:rPr>
          <w:rFonts w:ascii="Times New Roman" w:hAnsi="Times New Roman" w:cs="Times New Roman"/>
          <w:i/>
          <w:sz w:val="24"/>
        </w:rPr>
        <w:t xml:space="preserve">Surgery Gynecology and Obstetrics </w:t>
      </w:r>
      <w:r w:rsidRPr="009C0337">
        <w:rPr>
          <w:rFonts w:ascii="Times New Roman" w:hAnsi="Times New Roman" w:cs="Times New Roman"/>
          <w:sz w:val="24"/>
        </w:rPr>
        <w:t>135:113.</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Pr="009C0337"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Venugopalan, A. (2000</w:t>
      </w:r>
      <w:r w:rsidRPr="009C0337">
        <w:rPr>
          <w:rFonts w:ascii="Times New Roman" w:hAnsi="Times New Roman" w:cs="Times New Roman"/>
          <w:sz w:val="24"/>
          <w:vertAlign w:val="superscript"/>
        </w:rPr>
        <w:t>a</w:t>
      </w:r>
      <w:r w:rsidRPr="009C0337">
        <w:rPr>
          <w:rFonts w:ascii="Times New Roman" w:hAnsi="Times New Roman" w:cs="Times New Roman"/>
          <w:sz w:val="24"/>
        </w:rPr>
        <w:t>). Suture materials. In: Essentials of Veterinary Surgery. 8</w:t>
      </w:r>
      <w:r w:rsidRPr="009C0337">
        <w:rPr>
          <w:rFonts w:ascii="Times New Roman" w:hAnsi="Times New Roman" w:cs="Times New Roman"/>
          <w:sz w:val="24"/>
          <w:vertAlign w:val="superscript"/>
        </w:rPr>
        <w:t>th</w:t>
      </w:r>
      <w:r w:rsidRPr="009C0337">
        <w:rPr>
          <w:rFonts w:ascii="Times New Roman" w:hAnsi="Times New Roman" w:cs="Times New Roman"/>
          <w:sz w:val="24"/>
        </w:rPr>
        <w:t xml:space="preserve"> edn. Oxford &amp; IBH publishing Co. Pvt. Ltd. </w:t>
      </w:r>
      <w:smartTag w:uri="urn:schemas-microsoft-com:office:smarttags" w:element="City">
        <w:smartTag w:uri="urn:schemas-microsoft-com:office:smarttags" w:element="place">
          <w:r w:rsidRPr="009C0337">
            <w:rPr>
              <w:rFonts w:ascii="Times New Roman" w:hAnsi="Times New Roman" w:cs="Times New Roman"/>
              <w:sz w:val="24"/>
            </w:rPr>
            <w:t>New Delhi</w:t>
          </w:r>
        </w:smartTag>
      </w:smartTag>
      <w:r w:rsidRPr="009C0337">
        <w:rPr>
          <w:rFonts w:ascii="Times New Roman" w:hAnsi="Times New Roman" w:cs="Times New Roman"/>
          <w:sz w:val="24"/>
        </w:rPr>
        <w:t>. pp. 11-20.</w:t>
      </w: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lastRenderedPageBreak/>
        <w:t xml:space="preserve">Wion, J.E. (1957). A new technique for hernial repair in large animals. </w:t>
      </w:r>
      <w:r w:rsidRPr="009C0337">
        <w:rPr>
          <w:rFonts w:ascii="Times New Roman" w:hAnsi="Times New Roman" w:cs="Times New Roman"/>
          <w:i/>
          <w:sz w:val="24"/>
        </w:rPr>
        <w:t xml:space="preserve">Journal of American Veterinary Medical Association </w:t>
      </w:r>
      <w:r w:rsidRPr="009C0337">
        <w:rPr>
          <w:rFonts w:ascii="Times New Roman" w:hAnsi="Times New Roman" w:cs="Times New Roman"/>
          <w:sz w:val="24"/>
        </w:rPr>
        <w:t>131:56-58.</w:t>
      </w:r>
    </w:p>
    <w:p w:rsidR="009C0337" w:rsidRPr="009C0337" w:rsidRDefault="009C0337" w:rsidP="009C0337">
      <w:pPr>
        <w:spacing w:after="0" w:line="360" w:lineRule="auto"/>
        <w:ind w:left="720" w:hanging="720"/>
        <w:jc w:val="both"/>
        <w:rPr>
          <w:rFonts w:ascii="Times New Roman" w:hAnsi="Times New Roman" w:cs="Times New Roman"/>
          <w:i/>
          <w:sz w:val="24"/>
        </w:rPr>
      </w:pPr>
    </w:p>
    <w:p w:rsidR="00D27725"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Yeasmin, F. (1992). Wound healing in Black Bengal. Goats. M.Sc. Thesis. Department of Surgery and Obstetrics, Bangladesh Agricultural University, Mymensingh.</w:t>
      </w:r>
    </w:p>
    <w:p w:rsidR="009C0337" w:rsidRPr="009C0337" w:rsidRDefault="009C0337" w:rsidP="009C0337">
      <w:pPr>
        <w:spacing w:after="0" w:line="360" w:lineRule="auto"/>
        <w:ind w:left="720" w:hanging="720"/>
        <w:jc w:val="both"/>
        <w:rPr>
          <w:rFonts w:ascii="Times New Roman" w:hAnsi="Times New Roman" w:cs="Times New Roman"/>
          <w:sz w:val="24"/>
        </w:rPr>
      </w:pPr>
    </w:p>
    <w:p w:rsidR="00D27725" w:rsidRPr="009C0337" w:rsidRDefault="00D27725" w:rsidP="009C0337">
      <w:pPr>
        <w:spacing w:after="0" w:line="360" w:lineRule="auto"/>
        <w:ind w:left="720" w:hanging="720"/>
        <w:jc w:val="both"/>
        <w:rPr>
          <w:rFonts w:ascii="Times New Roman" w:hAnsi="Times New Roman" w:cs="Times New Roman"/>
          <w:sz w:val="24"/>
        </w:rPr>
      </w:pPr>
      <w:r w:rsidRPr="009C0337">
        <w:rPr>
          <w:rFonts w:ascii="Times New Roman" w:hAnsi="Times New Roman" w:cs="Times New Roman"/>
          <w:sz w:val="24"/>
        </w:rPr>
        <w:t xml:space="preserve">Zhigachev, A.l. (1983). The role of genetic factors in umbilical hernia in cattle 2. The inheritance and frequency of umbilical hernia in cross breeding. </w:t>
      </w:r>
      <w:r w:rsidRPr="009C0337">
        <w:rPr>
          <w:rFonts w:ascii="Times New Roman" w:hAnsi="Times New Roman" w:cs="Times New Roman"/>
          <w:i/>
          <w:sz w:val="24"/>
        </w:rPr>
        <w:t xml:space="preserve">Gentitea </w:t>
      </w:r>
      <w:r w:rsidRPr="009C0337">
        <w:rPr>
          <w:rFonts w:ascii="Times New Roman" w:hAnsi="Times New Roman" w:cs="Times New Roman"/>
          <w:sz w:val="24"/>
        </w:rPr>
        <w:t>19:312-315.</w:t>
      </w:r>
    </w:p>
    <w:p w:rsidR="00BB5ACE" w:rsidRPr="009C0337" w:rsidRDefault="00BB5ACE" w:rsidP="009C0337">
      <w:pPr>
        <w:spacing w:after="0" w:line="360" w:lineRule="auto"/>
        <w:ind w:left="720" w:hanging="720"/>
        <w:jc w:val="center"/>
        <w:rPr>
          <w:rFonts w:ascii="Times New Roman" w:hAnsi="Times New Roman" w:cs="Times New Roman"/>
          <w:b/>
          <w:sz w:val="24"/>
        </w:rPr>
      </w:pPr>
      <w:r w:rsidRPr="009C0337">
        <w:rPr>
          <w:rFonts w:ascii="Times New Roman" w:hAnsi="Times New Roman" w:cs="Times New Roman"/>
          <w:sz w:val="24"/>
        </w:rPr>
        <w:br w:type="page"/>
      </w:r>
      <w:r w:rsidR="003E0E00" w:rsidRPr="00D72DDC">
        <w:rPr>
          <w:rFonts w:ascii="Times New Roman" w:hAnsi="Times New Roman" w:cs="Times New Roman"/>
          <w:b/>
          <w:sz w:val="28"/>
        </w:rPr>
        <w:lastRenderedPageBreak/>
        <w:t>Appendix</w:t>
      </w:r>
      <w:r w:rsidRPr="00D72DDC">
        <w:rPr>
          <w:rFonts w:ascii="Times New Roman" w:hAnsi="Times New Roman" w:cs="Times New Roman"/>
          <w:b/>
          <w:sz w:val="28"/>
        </w:rPr>
        <w:t>-1</w:t>
      </w:r>
    </w:p>
    <w:p w:rsidR="00BB5ACE" w:rsidRPr="009C0337" w:rsidRDefault="001311DD" w:rsidP="009C0337">
      <w:pPr>
        <w:spacing w:after="0" w:line="360" w:lineRule="auto"/>
        <w:jc w:val="both"/>
        <w:rPr>
          <w:rFonts w:ascii="Times New Roman" w:hAnsi="Times New Roman" w:cs="Times New Roman"/>
          <w:b/>
          <w:i/>
          <w:sz w:val="24"/>
        </w:rPr>
      </w:pPr>
      <w:r w:rsidRPr="009C0337">
        <w:rPr>
          <w:rFonts w:ascii="Times New Roman" w:hAnsi="Times New Roman" w:cs="Times New Roman"/>
          <w:b/>
          <w:i/>
          <w:sz w:val="24"/>
        </w:rPr>
        <w:t>Effect of age,</w:t>
      </w:r>
      <w:r w:rsidR="009A7BF7">
        <w:rPr>
          <w:rFonts w:ascii="Times New Roman" w:hAnsi="Times New Roman" w:cs="Times New Roman"/>
          <w:b/>
          <w:i/>
          <w:sz w:val="24"/>
        </w:rPr>
        <w:t xml:space="preserve"> </w:t>
      </w:r>
      <w:r w:rsidR="00BB5ACE" w:rsidRPr="009C0337">
        <w:rPr>
          <w:rFonts w:ascii="Times New Roman" w:hAnsi="Times New Roman" w:cs="Times New Roman"/>
          <w:b/>
          <w:i/>
          <w:sz w:val="24"/>
        </w:rPr>
        <w:t>sex</w:t>
      </w:r>
      <w:r w:rsidRPr="009C0337">
        <w:rPr>
          <w:rFonts w:ascii="Times New Roman" w:hAnsi="Times New Roman" w:cs="Times New Roman"/>
          <w:b/>
          <w:i/>
          <w:sz w:val="24"/>
        </w:rPr>
        <w:t>,</w:t>
      </w:r>
      <w:r w:rsidR="009A7BF7">
        <w:rPr>
          <w:rFonts w:ascii="Times New Roman" w:hAnsi="Times New Roman" w:cs="Times New Roman"/>
          <w:b/>
          <w:i/>
          <w:sz w:val="24"/>
        </w:rPr>
        <w:t xml:space="preserve"> </w:t>
      </w:r>
      <w:r w:rsidRPr="009C0337">
        <w:rPr>
          <w:rFonts w:ascii="Times New Roman" w:hAnsi="Times New Roman" w:cs="Times New Roman"/>
          <w:b/>
          <w:i/>
          <w:sz w:val="24"/>
        </w:rPr>
        <w:t>breed,</w:t>
      </w:r>
      <w:r w:rsidR="009A7BF7">
        <w:rPr>
          <w:rFonts w:ascii="Times New Roman" w:hAnsi="Times New Roman" w:cs="Times New Roman"/>
          <w:b/>
          <w:i/>
          <w:sz w:val="24"/>
        </w:rPr>
        <w:t xml:space="preserve"> </w:t>
      </w:r>
      <w:r w:rsidRPr="009C0337">
        <w:rPr>
          <w:rFonts w:ascii="Times New Roman" w:hAnsi="Times New Roman" w:cs="Times New Roman"/>
          <w:b/>
          <w:i/>
          <w:sz w:val="24"/>
        </w:rPr>
        <w:t>body weight</w:t>
      </w:r>
      <w:r w:rsidR="00BB5ACE" w:rsidRPr="009C0337">
        <w:rPr>
          <w:rFonts w:ascii="Times New Roman" w:hAnsi="Times New Roman" w:cs="Times New Roman"/>
          <w:b/>
          <w:i/>
          <w:sz w:val="24"/>
        </w:rPr>
        <w:t>, season and recovery periods following umbilical herniorrhaphy in calves (Group A)</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02"/>
        <w:gridCol w:w="1204"/>
        <w:gridCol w:w="1444"/>
        <w:gridCol w:w="1259"/>
        <w:gridCol w:w="1030"/>
        <w:gridCol w:w="1491"/>
      </w:tblGrid>
      <w:tr w:rsidR="00BB5ACE" w:rsidRPr="009A7BF7" w:rsidTr="009A7BF7">
        <w:tc>
          <w:tcPr>
            <w:tcW w:w="1170" w:type="dxa"/>
          </w:tcPr>
          <w:p w:rsidR="00BB5ACE" w:rsidRPr="009A7BF7" w:rsidRDefault="00BB5ACE" w:rsidP="009A7BF7">
            <w:pPr>
              <w:spacing w:after="0" w:line="240" w:lineRule="auto"/>
              <w:jc w:val="center"/>
              <w:rPr>
                <w:rFonts w:ascii="Times New Roman" w:hAnsi="Times New Roman" w:cs="Times New Roman"/>
              </w:rPr>
            </w:pPr>
            <w:r w:rsidRPr="009A7BF7">
              <w:rPr>
                <w:rFonts w:ascii="Times New Roman" w:hAnsi="Times New Roman" w:cs="Times New Roman"/>
              </w:rPr>
              <w:t>Calf no.</w:t>
            </w:r>
          </w:p>
        </w:tc>
        <w:tc>
          <w:tcPr>
            <w:tcW w:w="1402" w:type="dxa"/>
          </w:tcPr>
          <w:p w:rsidR="00BB5ACE" w:rsidRPr="009A7BF7" w:rsidRDefault="00BB5ACE" w:rsidP="009A7BF7">
            <w:pPr>
              <w:spacing w:after="0" w:line="240" w:lineRule="auto"/>
              <w:jc w:val="center"/>
              <w:rPr>
                <w:rFonts w:ascii="Times New Roman" w:hAnsi="Times New Roman" w:cs="Times New Roman"/>
              </w:rPr>
            </w:pPr>
            <w:r w:rsidRPr="009A7BF7">
              <w:rPr>
                <w:rFonts w:ascii="Times New Roman" w:hAnsi="Times New Roman" w:cs="Times New Roman"/>
              </w:rPr>
              <w:t>Age</w:t>
            </w:r>
          </w:p>
        </w:tc>
        <w:tc>
          <w:tcPr>
            <w:tcW w:w="1204" w:type="dxa"/>
          </w:tcPr>
          <w:p w:rsidR="00BB5ACE" w:rsidRPr="009A7BF7" w:rsidRDefault="00BB5ACE" w:rsidP="009A7BF7">
            <w:pPr>
              <w:spacing w:after="0" w:line="240" w:lineRule="auto"/>
              <w:jc w:val="center"/>
              <w:rPr>
                <w:rFonts w:ascii="Times New Roman" w:hAnsi="Times New Roman" w:cs="Times New Roman"/>
              </w:rPr>
            </w:pPr>
            <w:r w:rsidRPr="009A7BF7">
              <w:rPr>
                <w:rFonts w:ascii="Times New Roman" w:hAnsi="Times New Roman" w:cs="Times New Roman"/>
              </w:rPr>
              <w:t>Sex</w:t>
            </w:r>
          </w:p>
        </w:tc>
        <w:tc>
          <w:tcPr>
            <w:tcW w:w="1444" w:type="dxa"/>
          </w:tcPr>
          <w:p w:rsidR="00BB5ACE" w:rsidRPr="009A7BF7" w:rsidRDefault="00BB5ACE" w:rsidP="009A7BF7">
            <w:pPr>
              <w:spacing w:after="0" w:line="240" w:lineRule="auto"/>
              <w:jc w:val="center"/>
              <w:rPr>
                <w:rFonts w:ascii="Times New Roman" w:hAnsi="Times New Roman" w:cs="Times New Roman"/>
              </w:rPr>
            </w:pPr>
            <w:r w:rsidRPr="009A7BF7">
              <w:rPr>
                <w:rFonts w:ascii="Times New Roman" w:hAnsi="Times New Roman" w:cs="Times New Roman"/>
              </w:rPr>
              <w:t>Breed</w:t>
            </w:r>
          </w:p>
        </w:tc>
        <w:tc>
          <w:tcPr>
            <w:tcW w:w="1259" w:type="dxa"/>
          </w:tcPr>
          <w:p w:rsidR="00BB5ACE" w:rsidRPr="009A7BF7" w:rsidRDefault="00BB5ACE" w:rsidP="009A7BF7">
            <w:pPr>
              <w:spacing w:after="0" w:line="240" w:lineRule="auto"/>
              <w:jc w:val="center"/>
              <w:rPr>
                <w:rFonts w:ascii="Times New Roman" w:hAnsi="Times New Roman" w:cs="Times New Roman"/>
              </w:rPr>
            </w:pPr>
            <w:r w:rsidRPr="009A7BF7">
              <w:rPr>
                <w:rFonts w:ascii="Times New Roman" w:hAnsi="Times New Roman" w:cs="Times New Roman"/>
              </w:rPr>
              <w:t>Body weight (kg)</w:t>
            </w:r>
          </w:p>
        </w:tc>
        <w:tc>
          <w:tcPr>
            <w:tcW w:w="1030" w:type="dxa"/>
          </w:tcPr>
          <w:p w:rsidR="00BB5ACE" w:rsidRPr="009A7BF7" w:rsidRDefault="00BB5ACE" w:rsidP="009A7BF7">
            <w:pPr>
              <w:spacing w:after="0" w:line="240" w:lineRule="auto"/>
              <w:jc w:val="center"/>
              <w:rPr>
                <w:rFonts w:ascii="Times New Roman" w:hAnsi="Times New Roman" w:cs="Times New Roman"/>
              </w:rPr>
            </w:pPr>
            <w:r w:rsidRPr="009A7BF7">
              <w:rPr>
                <w:rFonts w:ascii="Times New Roman" w:hAnsi="Times New Roman" w:cs="Times New Roman"/>
              </w:rPr>
              <w:t>Season</w:t>
            </w:r>
          </w:p>
        </w:tc>
        <w:tc>
          <w:tcPr>
            <w:tcW w:w="1491" w:type="dxa"/>
          </w:tcPr>
          <w:p w:rsidR="00BB5ACE" w:rsidRPr="009A7BF7" w:rsidRDefault="00BB5ACE" w:rsidP="009A7BF7">
            <w:pPr>
              <w:spacing w:after="0" w:line="240" w:lineRule="auto"/>
              <w:jc w:val="center"/>
              <w:rPr>
                <w:rFonts w:ascii="Times New Roman" w:hAnsi="Times New Roman" w:cs="Times New Roman"/>
              </w:rPr>
            </w:pPr>
            <w:r w:rsidRPr="009A7BF7">
              <w:rPr>
                <w:rFonts w:ascii="Times New Roman" w:hAnsi="Times New Roman" w:cs="Times New Roman"/>
              </w:rPr>
              <w:t>Recovery period (days)</w:t>
            </w:r>
          </w:p>
        </w:tc>
      </w:tr>
      <w:tr w:rsidR="00BB5ACE" w:rsidRPr="009A7BF7" w:rsidTr="009A7BF7">
        <w:tc>
          <w:tcPr>
            <w:tcW w:w="117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w:t>
            </w:r>
          </w:p>
        </w:tc>
        <w:tc>
          <w:tcPr>
            <w:tcW w:w="1402"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2 months</w:t>
            </w:r>
          </w:p>
        </w:tc>
        <w:tc>
          <w:tcPr>
            <w:tcW w:w="120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Male</w:t>
            </w:r>
          </w:p>
        </w:tc>
        <w:tc>
          <w:tcPr>
            <w:tcW w:w="144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Indigenous</w:t>
            </w:r>
          </w:p>
        </w:tc>
        <w:tc>
          <w:tcPr>
            <w:tcW w:w="1259"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28</w:t>
            </w:r>
          </w:p>
        </w:tc>
        <w:tc>
          <w:tcPr>
            <w:tcW w:w="103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Summer</w:t>
            </w:r>
          </w:p>
        </w:tc>
        <w:tc>
          <w:tcPr>
            <w:tcW w:w="1491"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10</w:t>
            </w:r>
          </w:p>
        </w:tc>
      </w:tr>
      <w:tr w:rsidR="00BB5ACE" w:rsidRPr="009A7BF7" w:rsidTr="009A7BF7">
        <w:tc>
          <w:tcPr>
            <w:tcW w:w="117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2</w:t>
            </w:r>
          </w:p>
        </w:tc>
        <w:tc>
          <w:tcPr>
            <w:tcW w:w="1402"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6 days</w:t>
            </w:r>
          </w:p>
        </w:tc>
        <w:tc>
          <w:tcPr>
            <w:tcW w:w="120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Male</w:t>
            </w:r>
          </w:p>
        </w:tc>
        <w:tc>
          <w:tcPr>
            <w:tcW w:w="144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Cross breed</w:t>
            </w:r>
          </w:p>
        </w:tc>
        <w:tc>
          <w:tcPr>
            <w:tcW w:w="1259"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22</w:t>
            </w:r>
          </w:p>
        </w:tc>
        <w:tc>
          <w:tcPr>
            <w:tcW w:w="103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Summer</w:t>
            </w:r>
          </w:p>
        </w:tc>
        <w:tc>
          <w:tcPr>
            <w:tcW w:w="1491"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12</w:t>
            </w:r>
          </w:p>
        </w:tc>
      </w:tr>
      <w:tr w:rsidR="00BB5ACE" w:rsidRPr="009A7BF7" w:rsidTr="009A7BF7">
        <w:tc>
          <w:tcPr>
            <w:tcW w:w="117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3</w:t>
            </w:r>
          </w:p>
        </w:tc>
        <w:tc>
          <w:tcPr>
            <w:tcW w:w="1402"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18 days</w:t>
            </w:r>
          </w:p>
        </w:tc>
        <w:tc>
          <w:tcPr>
            <w:tcW w:w="120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Male</w:t>
            </w:r>
          </w:p>
        </w:tc>
        <w:tc>
          <w:tcPr>
            <w:tcW w:w="144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Cross breed</w:t>
            </w:r>
          </w:p>
        </w:tc>
        <w:tc>
          <w:tcPr>
            <w:tcW w:w="1259"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25</w:t>
            </w:r>
          </w:p>
        </w:tc>
        <w:tc>
          <w:tcPr>
            <w:tcW w:w="103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Summer</w:t>
            </w:r>
          </w:p>
        </w:tc>
        <w:tc>
          <w:tcPr>
            <w:tcW w:w="1491"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10</w:t>
            </w:r>
          </w:p>
        </w:tc>
      </w:tr>
      <w:tr w:rsidR="00BB5ACE" w:rsidRPr="009A7BF7" w:rsidTr="009A7BF7">
        <w:tc>
          <w:tcPr>
            <w:tcW w:w="117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4</w:t>
            </w:r>
          </w:p>
        </w:tc>
        <w:tc>
          <w:tcPr>
            <w:tcW w:w="1402"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2 months</w:t>
            </w:r>
          </w:p>
        </w:tc>
        <w:tc>
          <w:tcPr>
            <w:tcW w:w="120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Female</w:t>
            </w:r>
          </w:p>
        </w:tc>
        <w:tc>
          <w:tcPr>
            <w:tcW w:w="144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Cross breed</w:t>
            </w:r>
          </w:p>
        </w:tc>
        <w:tc>
          <w:tcPr>
            <w:tcW w:w="1259"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30</w:t>
            </w:r>
          </w:p>
        </w:tc>
        <w:tc>
          <w:tcPr>
            <w:tcW w:w="103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Summer</w:t>
            </w:r>
          </w:p>
        </w:tc>
        <w:tc>
          <w:tcPr>
            <w:tcW w:w="1491"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11</w:t>
            </w:r>
          </w:p>
        </w:tc>
      </w:tr>
      <w:tr w:rsidR="00BB5ACE" w:rsidRPr="009A7BF7" w:rsidTr="009A7BF7">
        <w:tc>
          <w:tcPr>
            <w:tcW w:w="117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5</w:t>
            </w:r>
          </w:p>
        </w:tc>
        <w:tc>
          <w:tcPr>
            <w:tcW w:w="1402"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17 days</w:t>
            </w:r>
          </w:p>
        </w:tc>
        <w:tc>
          <w:tcPr>
            <w:tcW w:w="120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Female</w:t>
            </w:r>
          </w:p>
        </w:tc>
        <w:tc>
          <w:tcPr>
            <w:tcW w:w="144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Cross breed</w:t>
            </w:r>
          </w:p>
        </w:tc>
        <w:tc>
          <w:tcPr>
            <w:tcW w:w="1259"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20</w:t>
            </w:r>
          </w:p>
        </w:tc>
        <w:tc>
          <w:tcPr>
            <w:tcW w:w="103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Summer</w:t>
            </w:r>
          </w:p>
        </w:tc>
        <w:tc>
          <w:tcPr>
            <w:tcW w:w="1491"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12</w:t>
            </w:r>
          </w:p>
        </w:tc>
      </w:tr>
      <w:tr w:rsidR="00BB5ACE" w:rsidRPr="009A7BF7" w:rsidTr="009A7BF7">
        <w:tc>
          <w:tcPr>
            <w:tcW w:w="117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6</w:t>
            </w:r>
          </w:p>
        </w:tc>
        <w:tc>
          <w:tcPr>
            <w:tcW w:w="1402"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4 months</w:t>
            </w:r>
          </w:p>
        </w:tc>
        <w:tc>
          <w:tcPr>
            <w:tcW w:w="120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Male</w:t>
            </w:r>
          </w:p>
        </w:tc>
        <w:tc>
          <w:tcPr>
            <w:tcW w:w="144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Indigenous</w:t>
            </w:r>
          </w:p>
        </w:tc>
        <w:tc>
          <w:tcPr>
            <w:tcW w:w="1259"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29</w:t>
            </w:r>
          </w:p>
        </w:tc>
        <w:tc>
          <w:tcPr>
            <w:tcW w:w="103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Summer</w:t>
            </w:r>
          </w:p>
        </w:tc>
        <w:tc>
          <w:tcPr>
            <w:tcW w:w="1491"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10</w:t>
            </w:r>
          </w:p>
        </w:tc>
      </w:tr>
      <w:tr w:rsidR="00BB5ACE" w:rsidRPr="009A7BF7" w:rsidTr="009A7BF7">
        <w:tc>
          <w:tcPr>
            <w:tcW w:w="117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7</w:t>
            </w:r>
          </w:p>
        </w:tc>
        <w:tc>
          <w:tcPr>
            <w:tcW w:w="1402"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3 months</w:t>
            </w:r>
          </w:p>
        </w:tc>
        <w:tc>
          <w:tcPr>
            <w:tcW w:w="120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Female</w:t>
            </w:r>
          </w:p>
        </w:tc>
        <w:tc>
          <w:tcPr>
            <w:tcW w:w="144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Cross breed</w:t>
            </w:r>
          </w:p>
        </w:tc>
        <w:tc>
          <w:tcPr>
            <w:tcW w:w="1259"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25</w:t>
            </w:r>
          </w:p>
        </w:tc>
        <w:tc>
          <w:tcPr>
            <w:tcW w:w="103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Summer</w:t>
            </w:r>
          </w:p>
        </w:tc>
        <w:tc>
          <w:tcPr>
            <w:tcW w:w="1491"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10</w:t>
            </w:r>
          </w:p>
        </w:tc>
      </w:tr>
      <w:tr w:rsidR="00BB5ACE" w:rsidRPr="009A7BF7" w:rsidTr="009A7BF7">
        <w:tc>
          <w:tcPr>
            <w:tcW w:w="117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8</w:t>
            </w:r>
          </w:p>
        </w:tc>
        <w:tc>
          <w:tcPr>
            <w:tcW w:w="1402"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2.5 months</w:t>
            </w:r>
          </w:p>
        </w:tc>
        <w:tc>
          <w:tcPr>
            <w:tcW w:w="120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Female</w:t>
            </w:r>
          </w:p>
        </w:tc>
        <w:tc>
          <w:tcPr>
            <w:tcW w:w="144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Cross breed</w:t>
            </w:r>
          </w:p>
        </w:tc>
        <w:tc>
          <w:tcPr>
            <w:tcW w:w="1259"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33</w:t>
            </w:r>
          </w:p>
        </w:tc>
        <w:tc>
          <w:tcPr>
            <w:tcW w:w="1030" w:type="dxa"/>
          </w:tcPr>
          <w:p w:rsidR="00BB5ACE" w:rsidRPr="009A7BF7" w:rsidRDefault="00FE1794" w:rsidP="009A7BF7">
            <w:pPr>
              <w:spacing w:after="0" w:line="360" w:lineRule="auto"/>
              <w:jc w:val="center"/>
              <w:rPr>
                <w:rFonts w:ascii="Times New Roman" w:hAnsi="Times New Roman" w:cs="Times New Roman"/>
              </w:rPr>
            </w:pPr>
            <w:r w:rsidRPr="009A7BF7">
              <w:rPr>
                <w:rFonts w:ascii="Times New Roman" w:hAnsi="Times New Roman" w:cs="Times New Roman"/>
              </w:rPr>
              <w:t>Summer</w:t>
            </w:r>
          </w:p>
        </w:tc>
        <w:tc>
          <w:tcPr>
            <w:tcW w:w="1491"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11</w:t>
            </w:r>
          </w:p>
        </w:tc>
      </w:tr>
      <w:tr w:rsidR="00BB5ACE" w:rsidRPr="009A7BF7" w:rsidTr="009A7BF7">
        <w:tc>
          <w:tcPr>
            <w:tcW w:w="117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9</w:t>
            </w:r>
          </w:p>
        </w:tc>
        <w:tc>
          <w:tcPr>
            <w:tcW w:w="1402"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4 months</w:t>
            </w:r>
          </w:p>
        </w:tc>
        <w:tc>
          <w:tcPr>
            <w:tcW w:w="120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Male</w:t>
            </w:r>
          </w:p>
        </w:tc>
        <w:tc>
          <w:tcPr>
            <w:tcW w:w="144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Indigenous</w:t>
            </w:r>
          </w:p>
        </w:tc>
        <w:tc>
          <w:tcPr>
            <w:tcW w:w="1259"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30</w:t>
            </w:r>
          </w:p>
        </w:tc>
        <w:tc>
          <w:tcPr>
            <w:tcW w:w="1030" w:type="dxa"/>
          </w:tcPr>
          <w:p w:rsidR="00BB5ACE" w:rsidRPr="009A7BF7" w:rsidRDefault="00FE1794" w:rsidP="009A7BF7">
            <w:pPr>
              <w:spacing w:after="0" w:line="360" w:lineRule="auto"/>
              <w:jc w:val="center"/>
              <w:rPr>
                <w:rFonts w:ascii="Times New Roman" w:hAnsi="Times New Roman" w:cs="Times New Roman"/>
              </w:rPr>
            </w:pPr>
            <w:r w:rsidRPr="009A7BF7">
              <w:rPr>
                <w:rFonts w:ascii="Times New Roman" w:hAnsi="Times New Roman" w:cs="Times New Roman"/>
              </w:rPr>
              <w:t>Summer</w:t>
            </w:r>
          </w:p>
        </w:tc>
        <w:tc>
          <w:tcPr>
            <w:tcW w:w="1491"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10</w:t>
            </w:r>
          </w:p>
        </w:tc>
      </w:tr>
      <w:tr w:rsidR="00BB5ACE" w:rsidRPr="009A7BF7" w:rsidTr="009A7BF7">
        <w:tc>
          <w:tcPr>
            <w:tcW w:w="117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10</w:t>
            </w:r>
          </w:p>
        </w:tc>
        <w:tc>
          <w:tcPr>
            <w:tcW w:w="1402"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1.5 months</w:t>
            </w:r>
          </w:p>
        </w:tc>
        <w:tc>
          <w:tcPr>
            <w:tcW w:w="120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Male</w:t>
            </w:r>
          </w:p>
        </w:tc>
        <w:tc>
          <w:tcPr>
            <w:tcW w:w="144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Cross breed</w:t>
            </w:r>
          </w:p>
        </w:tc>
        <w:tc>
          <w:tcPr>
            <w:tcW w:w="1259"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28</w:t>
            </w:r>
          </w:p>
        </w:tc>
        <w:tc>
          <w:tcPr>
            <w:tcW w:w="1030" w:type="dxa"/>
          </w:tcPr>
          <w:p w:rsidR="00BB5ACE" w:rsidRPr="009A7BF7" w:rsidRDefault="00FE1794" w:rsidP="009A7BF7">
            <w:pPr>
              <w:spacing w:after="0" w:line="360" w:lineRule="auto"/>
              <w:jc w:val="center"/>
              <w:rPr>
                <w:rFonts w:ascii="Times New Roman" w:hAnsi="Times New Roman" w:cs="Times New Roman"/>
              </w:rPr>
            </w:pPr>
            <w:r w:rsidRPr="009A7BF7">
              <w:rPr>
                <w:rFonts w:ascii="Times New Roman" w:hAnsi="Times New Roman" w:cs="Times New Roman"/>
              </w:rPr>
              <w:t>Summer</w:t>
            </w:r>
          </w:p>
        </w:tc>
        <w:tc>
          <w:tcPr>
            <w:tcW w:w="1491"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12</w:t>
            </w:r>
          </w:p>
        </w:tc>
      </w:tr>
      <w:tr w:rsidR="00BB5ACE" w:rsidRPr="009A7BF7" w:rsidTr="009A7BF7">
        <w:tc>
          <w:tcPr>
            <w:tcW w:w="1170"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11</w:t>
            </w:r>
          </w:p>
        </w:tc>
        <w:tc>
          <w:tcPr>
            <w:tcW w:w="1402"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3 days</w:t>
            </w:r>
          </w:p>
        </w:tc>
        <w:tc>
          <w:tcPr>
            <w:tcW w:w="120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Male</w:t>
            </w:r>
          </w:p>
        </w:tc>
        <w:tc>
          <w:tcPr>
            <w:tcW w:w="1444"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Cross breed</w:t>
            </w:r>
          </w:p>
        </w:tc>
        <w:tc>
          <w:tcPr>
            <w:tcW w:w="1259"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20</w:t>
            </w:r>
          </w:p>
        </w:tc>
        <w:tc>
          <w:tcPr>
            <w:tcW w:w="1030" w:type="dxa"/>
          </w:tcPr>
          <w:p w:rsidR="00BB5ACE" w:rsidRPr="009A7BF7" w:rsidRDefault="00FE1794" w:rsidP="009A7BF7">
            <w:pPr>
              <w:spacing w:after="0" w:line="360" w:lineRule="auto"/>
              <w:jc w:val="center"/>
              <w:rPr>
                <w:rFonts w:ascii="Times New Roman" w:hAnsi="Times New Roman" w:cs="Times New Roman"/>
              </w:rPr>
            </w:pPr>
            <w:r w:rsidRPr="009A7BF7">
              <w:rPr>
                <w:rFonts w:ascii="Times New Roman" w:hAnsi="Times New Roman" w:cs="Times New Roman"/>
              </w:rPr>
              <w:t>Summer</w:t>
            </w:r>
          </w:p>
        </w:tc>
        <w:tc>
          <w:tcPr>
            <w:tcW w:w="1491" w:type="dxa"/>
          </w:tcPr>
          <w:p w:rsidR="00BB5ACE" w:rsidRPr="009A7BF7" w:rsidRDefault="00BB5ACE" w:rsidP="009A7BF7">
            <w:pPr>
              <w:spacing w:after="0" w:line="360" w:lineRule="auto"/>
              <w:jc w:val="center"/>
              <w:rPr>
                <w:rFonts w:ascii="Times New Roman" w:hAnsi="Times New Roman" w:cs="Times New Roman"/>
              </w:rPr>
            </w:pPr>
            <w:r w:rsidRPr="009A7BF7">
              <w:rPr>
                <w:rFonts w:ascii="Times New Roman" w:hAnsi="Times New Roman" w:cs="Times New Roman"/>
              </w:rPr>
              <w:t>10</w:t>
            </w:r>
          </w:p>
        </w:tc>
      </w:tr>
    </w:tbl>
    <w:p w:rsidR="00BB5ACE" w:rsidRDefault="00BB5ACE" w:rsidP="009C0337">
      <w:pPr>
        <w:spacing w:after="0" w:line="360" w:lineRule="auto"/>
        <w:jc w:val="both"/>
        <w:rPr>
          <w:rFonts w:ascii="Times New Roman" w:hAnsi="Times New Roman" w:cs="Times New Roman"/>
          <w:sz w:val="24"/>
        </w:rPr>
      </w:pPr>
    </w:p>
    <w:p w:rsidR="003E0E00" w:rsidRPr="009C0337" w:rsidRDefault="003E0E00" w:rsidP="009C0337">
      <w:pPr>
        <w:spacing w:after="0" w:line="360" w:lineRule="auto"/>
        <w:jc w:val="both"/>
        <w:rPr>
          <w:rFonts w:ascii="Times New Roman" w:hAnsi="Times New Roman" w:cs="Times New Roman"/>
          <w:sz w:val="24"/>
        </w:rPr>
      </w:pPr>
    </w:p>
    <w:p w:rsidR="00BB5ACE" w:rsidRPr="00D72DDC" w:rsidRDefault="003E0E00" w:rsidP="009C0337">
      <w:pPr>
        <w:spacing w:after="0" w:line="360" w:lineRule="auto"/>
        <w:jc w:val="center"/>
        <w:rPr>
          <w:rFonts w:ascii="Times New Roman" w:hAnsi="Times New Roman" w:cs="Times New Roman"/>
          <w:b/>
          <w:sz w:val="28"/>
        </w:rPr>
      </w:pPr>
      <w:r w:rsidRPr="00D72DDC">
        <w:rPr>
          <w:rFonts w:ascii="Times New Roman" w:hAnsi="Times New Roman" w:cs="Times New Roman"/>
          <w:b/>
          <w:sz w:val="28"/>
        </w:rPr>
        <w:t>Appendix</w:t>
      </w:r>
      <w:r w:rsidR="00BB5ACE" w:rsidRPr="00D72DDC">
        <w:rPr>
          <w:rFonts w:ascii="Times New Roman" w:hAnsi="Times New Roman" w:cs="Times New Roman"/>
          <w:b/>
          <w:sz w:val="28"/>
        </w:rPr>
        <w:t>-2</w:t>
      </w:r>
    </w:p>
    <w:p w:rsidR="00BB5ACE" w:rsidRPr="009C0337" w:rsidRDefault="00BB5ACE" w:rsidP="009C0337">
      <w:pPr>
        <w:spacing w:after="0" w:line="360" w:lineRule="auto"/>
        <w:jc w:val="both"/>
        <w:rPr>
          <w:rFonts w:ascii="Times New Roman" w:hAnsi="Times New Roman" w:cs="Times New Roman"/>
          <w:b/>
          <w:i/>
          <w:szCs w:val="20"/>
        </w:rPr>
      </w:pPr>
      <w:r w:rsidRPr="009C0337">
        <w:rPr>
          <w:rFonts w:ascii="Times New Roman" w:hAnsi="Times New Roman" w:cs="Times New Roman"/>
          <w:b/>
          <w:i/>
          <w:szCs w:val="20"/>
        </w:rPr>
        <w:t>Effect of age , sex</w:t>
      </w:r>
      <w:r w:rsidR="001311DD" w:rsidRPr="009C0337">
        <w:rPr>
          <w:rFonts w:ascii="Times New Roman" w:hAnsi="Times New Roman" w:cs="Times New Roman"/>
          <w:b/>
          <w:i/>
          <w:szCs w:val="20"/>
        </w:rPr>
        <w:t>,</w:t>
      </w:r>
      <w:r w:rsidRPr="009C0337">
        <w:rPr>
          <w:rFonts w:ascii="Times New Roman" w:hAnsi="Times New Roman" w:cs="Times New Roman"/>
          <w:b/>
          <w:i/>
          <w:szCs w:val="20"/>
        </w:rPr>
        <w:t xml:space="preserve"> breed, body weight , season and recovery periods following umbilical herniorrhaphy in calves (Group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1355"/>
        <w:gridCol w:w="1022"/>
        <w:gridCol w:w="1409"/>
        <w:gridCol w:w="1170"/>
        <w:gridCol w:w="1219"/>
        <w:gridCol w:w="1265"/>
      </w:tblGrid>
      <w:tr w:rsidR="00BB5ACE" w:rsidRPr="009C0337" w:rsidTr="00FB011B">
        <w:tc>
          <w:tcPr>
            <w:tcW w:w="1273" w:type="dxa"/>
          </w:tcPr>
          <w:p w:rsidR="00BB5ACE" w:rsidRPr="009C0337" w:rsidRDefault="00BB5ACE" w:rsidP="009A7BF7">
            <w:pPr>
              <w:spacing w:after="0" w:line="240" w:lineRule="auto"/>
              <w:jc w:val="both"/>
              <w:rPr>
                <w:rFonts w:ascii="Times New Roman" w:hAnsi="Times New Roman" w:cs="Times New Roman"/>
                <w:sz w:val="24"/>
              </w:rPr>
            </w:pPr>
            <w:r w:rsidRPr="009C0337">
              <w:rPr>
                <w:rFonts w:ascii="Times New Roman" w:hAnsi="Times New Roman" w:cs="Times New Roman"/>
                <w:sz w:val="24"/>
              </w:rPr>
              <w:t>Calf no.</w:t>
            </w:r>
          </w:p>
        </w:tc>
        <w:tc>
          <w:tcPr>
            <w:tcW w:w="1535" w:type="dxa"/>
          </w:tcPr>
          <w:p w:rsidR="00BB5ACE" w:rsidRPr="009C0337" w:rsidRDefault="00BB5ACE" w:rsidP="009A7BF7">
            <w:pPr>
              <w:spacing w:after="0" w:line="240" w:lineRule="auto"/>
              <w:jc w:val="both"/>
              <w:rPr>
                <w:rFonts w:ascii="Times New Roman" w:hAnsi="Times New Roman" w:cs="Times New Roman"/>
                <w:sz w:val="24"/>
              </w:rPr>
            </w:pPr>
            <w:r w:rsidRPr="009C0337">
              <w:rPr>
                <w:rFonts w:ascii="Times New Roman" w:hAnsi="Times New Roman" w:cs="Times New Roman"/>
                <w:sz w:val="24"/>
              </w:rPr>
              <w:t xml:space="preserve">Age </w:t>
            </w:r>
          </w:p>
        </w:tc>
        <w:tc>
          <w:tcPr>
            <w:tcW w:w="1064" w:type="dxa"/>
          </w:tcPr>
          <w:p w:rsidR="00BB5ACE" w:rsidRPr="009C0337" w:rsidRDefault="00BB5ACE" w:rsidP="009A7BF7">
            <w:pPr>
              <w:spacing w:after="0" w:line="240" w:lineRule="auto"/>
              <w:jc w:val="both"/>
              <w:rPr>
                <w:rFonts w:ascii="Times New Roman" w:hAnsi="Times New Roman" w:cs="Times New Roman"/>
                <w:sz w:val="24"/>
              </w:rPr>
            </w:pPr>
            <w:r w:rsidRPr="009C0337">
              <w:rPr>
                <w:rFonts w:ascii="Times New Roman" w:hAnsi="Times New Roman" w:cs="Times New Roman"/>
                <w:sz w:val="24"/>
              </w:rPr>
              <w:t>Sex</w:t>
            </w:r>
          </w:p>
        </w:tc>
        <w:tc>
          <w:tcPr>
            <w:tcW w:w="1461" w:type="dxa"/>
          </w:tcPr>
          <w:p w:rsidR="00BB5ACE" w:rsidRPr="009C0337" w:rsidRDefault="00BB5ACE" w:rsidP="009A7BF7">
            <w:pPr>
              <w:spacing w:after="0" w:line="240" w:lineRule="auto"/>
              <w:jc w:val="both"/>
              <w:rPr>
                <w:rFonts w:ascii="Times New Roman" w:hAnsi="Times New Roman" w:cs="Times New Roman"/>
                <w:sz w:val="24"/>
              </w:rPr>
            </w:pPr>
            <w:r w:rsidRPr="009C0337">
              <w:rPr>
                <w:rFonts w:ascii="Times New Roman" w:hAnsi="Times New Roman" w:cs="Times New Roman"/>
                <w:sz w:val="24"/>
              </w:rPr>
              <w:t xml:space="preserve"> Breed</w:t>
            </w:r>
          </w:p>
        </w:tc>
        <w:tc>
          <w:tcPr>
            <w:tcW w:w="1295" w:type="dxa"/>
          </w:tcPr>
          <w:p w:rsidR="00BB5ACE" w:rsidRPr="009C0337" w:rsidRDefault="00BB5ACE" w:rsidP="009A7BF7">
            <w:pPr>
              <w:spacing w:after="0" w:line="240" w:lineRule="auto"/>
              <w:jc w:val="both"/>
              <w:rPr>
                <w:rFonts w:ascii="Times New Roman" w:hAnsi="Times New Roman" w:cs="Times New Roman"/>
                <w:sz w:val="24"/>
              </w:rPr>
            </w:pPr>
            <w:r w:rsidRPr="009C0337">
              <w:rPr>
                <w:rFonts w:ascii="Times New Roman" w:hAnsi="Times New Roman" w:cs="Times New Roman"/>
                <w:sz w:val="24"/>
              </w:rPr>
              <w:t>Body weight (kg)</w:t>
            </w:r>
          </w:p>
        </w:tc>
        <w:tc>
          <w:tcPr>
            <w:tcW w:w="1298" w:type="dxa"/>
          </w:tcPr>
          <w:p w:rsidR="00BB5ACE" w:rsidRPr="009C0337" w:rsidRDefault="00BB5ACE" w:rsidP="009A7BF7">
            <w:pPr>
              <w:spacing w:after="0" w:line="240" w:lineRule="auto"/>
              <w:jc w:val="both"/>
              <w:rPr>
                <w:rFonts w:ascii="Times New Roman" w:hAnsi="Times New Roman" w:cs="Times New Roman"/>
                <w:sz w:val="24"/>
              </w:rPr>
            </w:pPr>
            <w:r w:rsidRPr="009C0337">
              <w:rPr>
                <w:rFonts w:ascii="Times New Roman" w:hAnsi="Times New Roman" w:cs="Times New Roman"/>
                <w:sz w:val="24"/>
              </w:rPr>
              <w:t>Season</w:t>
            </w:r>
          </w:p>
        </w:tc>
        <w:tc>
          <w:tcPr>
            <w:tcW w:w="1319" w:type="dxa"/>
          </w:tcPr>
          <w:p w:rsidR="00BB5ACE" w:rsidRPr="009C0337" w:rsidRDefault="00BB5ACE" w:rsidP="009A7BF7">
            <w:pPr>
              <w:spacing w:after="0" w:line="240" w:lineRule="auto"/>
              <w:jc w:val="both"/>
              <w:rPr>
                <w:rFonts w:ascii="Times New Roman" w:hAnsi="Times New Roman" w:cs="Times New Roman"/>
                <w:sz w:val="24"/>
              </w:rPr>
            </w:pPr>
            <w:r w:rsidRPr="009C0337">
              <w:rPr>
                <w:rFonts w:ascii="Times New Roman" w:hAnsi="Times New Roman" w:cs="Times New Roman"/>
                <w:sz w:val="24"/>
              </w:rPr>
              <w:t>Recovery period (days)</w:t>
            </w:r>
          </w:p>
        </w:tc>
      </w:tr>
      <w:tr w:rsidR="00BB5ACE" w:rsidRPr="009C0337" w:rsidTr="00FB011B">
        <w:tc>
          <w:tcPr>
            <w:tcW w:w="1273"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12</w:t>
            </w:r>
          </w:p>
        </w:tc>
        <w:tc>
          <w:tcPr>
            <w:tcW w:w="153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 months</w:t>
            </w:r>
          </w:p>
        </w:tc>
        <w:tc>
          <w:tcPr>
            <w:tcW w:w="1064"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Female</w:t>
            </w:r>
          </w:p>
        </w:tc>
        <w:tc>
          <w:tcPr>
            <w:tcW w:w="1461"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Cross breed</w:t>
            </w:r>
          </w:p>
        </w:tc>
        <w:tc>
          <w:tcPr>
            <w:tcW w:w="129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25</w:t>
            </w:r>
          </w:p>
        </w:tc>
        <w:tc>
          <w:tcPr>
            <w:tcW w:w="1298" w:type="dxa"/>
          </w:tcPr>
          <w:p w:rsidR="00BB5ACE" w:rsidRPr="009C0337" w:rsidRDefault="00FE1794"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Summer</w:t>
            </w:r>
          </w:p>
        </w:tc>
        <w:tc>
          <w:tcPr>
            <w:tcW w:w="131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8</w:t>
            </w:r>
          </w:p>
        </w:tc>
      </w:tr>
      <w:tr w:rsidR="00BB5ACE" w:rsidRPr="009C0337" w:rsidTr="00FB011B">
        <w:tc>
          <w:tcPr>
            <w:tcW w:w="1273"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13</w:t>
            </w:r>
          </w:p>
        </w:tc>
        <w:tc>
          <w:tcPr>
            <w:tcW w:w="153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22 days</w:t>
            </w:r>
          </w:p>
        </w:tc>
        <w:tc>
          <w:tcPr>
            <w:tcW w:w="1064"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Male</w:t>
            </w:r>
          </w:p>
        </w:tc>
        <w:tc>
          <w:tcPr>
            <w:tcW w:w="1461"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Cross breed</w:t>
            </w:r>
          </w:p>
        </w:tc>
        <w:tc>
          <w:tcPr>
            <w:tcW w:w="129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23</w:t>
            </w:r>
          </w:p>
        </w:tc>
        <w:tc>
          <w:tcPr>
            <w:tcW w:w="1298" w:type="dxa"/>
          </w:tcPr>
          <w:p w:rsidR="00BB5ACE" w:rsidRPr="009C0337" w:rsidRDefault="00FE1794"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Summer</w:t>
            </w:r>
          </w:p>
        </w:tc>
        <w:tc>
          <w:tcPr>
            <w:tcW w:w="131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8</w:t>
            </w:r>
          </w:p>
        </w:tc>
      </w:tr>
      <w:tr w:rsidR="00BB5ACE" w:rsidRPr="009C0337" w:rsidTr="00FB011B">
        <w:tc>
          <w:tcPr>
            <w:tcW w:w="1273"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14</w:t>
            </w:r>
          </w:p>
        </w:tc>
        <w:tc>
          <w:tcPr>
            <w:tcW w:w="153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 months</w:t>
            </w:r>
          </w:p>
        </w:tc>
        <w:tc>
          <w:tcPr>
            <w:tcW w:w="1064"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Male</w:t>
            </w:r>
          </w:p>
        </w:tc>
        <w:tc>
          <w:tcPr>
            <w:tcW w:w="1461"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Indigenous</w:t>
            </w:r>
          </w:p>
        </w:tc>
        <w:tc>
          <w:tcPr>
            <w:tcW w:w="129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26</w:t>
            </w:r>
          </w:p>
        </w:tc>
        <w:tc>
          <w:tcPr>
            <w:tcW w:w="1298" w:type="dxa"/>
          </w:tcPr>
          <w:p w:rsidR="00BB5ACE" w:rsidRPr="009C0337" w:rsidRDefault="00FE1794"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Summer</w:t>
            </w:r>
          </w:p>
        </w:tc>
        <w:tc>
          <w:tcPr>
            <w:tcW w:w="131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8</w:t>
            </w:r>
          </w:p>
        </w:tc>
      </w:tr>
      <w:tr w:rsidR="00BB5ACE" w:rsidRPr="009C0337" w:rsidTr="00FB011B">
        <w:tc>
          <w:tcPr>
            <w:tcW w:w="1273"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15</w:t>
            </w:r>
          </w:p>
        </w:tc>
        <w:tc>
          <w:tcPr>
            <w:tcW w:w="153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 months</w:t>
            </w:r>
          </w:p>
        </w:tc>
        <w:tc>
          <w:tcPr>
            <w:tcW w:w="1064"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Male</w:t>
            </w:r>
          </w:p>
        </w:tc>
        <w:tc>
          <w:tcPr>
            <w:tcW w:w="1461"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Cross breed</w:t>
            </w:r>
          </w:p>
        </w:tc>
        <w:tc>
          <w:tcPr>
            <w:tcW w:w="129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28</w:t>
            </w:r>
          </w:p>
        </w:tc>
        <w:tc>
          <w:tcPr>
            <w:tcW w:w="1298" w:type="dxa"/>
          </w:tcPr>
          <w:p w:rsidR="00BB5ACE" w:rsidRPr="009C0337" w:rsidRDefault="001311DD"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Rainy</w:t>
            </w:r>
          </w:p>
        </w:tc>
        <w:tc>
          <w:tcPr>
            <w:tcW w:w="131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8</w:t>
            </w:r>
          </w:p>
        </w:tc>
      </w:tr>
      <w:tr w:rsidR="00BB5ACE" w:rsidRPr="009C0337" w:rsidTr="00FB011B">
        <w:tc>
          <w:tcPr>
            <w:tcW w:w="1273"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16</w:t>
            </w:r>
          </w:p>
        </w:tc>
        <w:tc>
          <w:tcPr>
            <w:tcW w:w="153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5.5 months</w:t>
            </w:r>
          </w:p>
        </w:tc>
        <w:tc>
          <w:tcPr>
            <w:tcW w:w="1064"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Female</w:t>
            </w:r>
          </w:p>
        </w:tc>
        <w:tc>
          <w:tcPr>
            <w:tcW w:w="1461"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Cross breed</w:t>
            </w:r>
          </w:p>
        </w:tc>
        <w:tc>
          <w:tcPr>
            <w:tcW w:w="129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35</w:t>
            </w:r>
          </w:p>
        </w:tc>
        <w:tc>
          <w:tcPr>
            <w:tcW w:w="1298" w:type="dxa"/>
          </w:tcPr>
          <w:p w:rsidR="00BB5ACE" w:rsidRPr="009C0337" w:rsidRDefault="001311DD"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Rainy</w:t>
            </w:r>
          </w:p>
        </w:tc>
        <w:tc>
          <w:tcPr>
            <w:tcW w:w="131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8</w:t>
            </w:r>
          </w:p>
        </w:tc>
      </w:tr>
      <w:tr w:rsidR="00BB5ACE" w:rsidRPr="009C0337" w:rsidTr="00FB011B">
        <w:tc>
          <w:tcPr>
            <w:tcW w:w="1273"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17</w:t>
            </w:r>
          </w:p>
        </w:tc>
        <w:tc>
          <w:tcPr>
            <w:tcW w:w="153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1.5 months</w:t>
            </w:r>
          </w:p>
        </w:tc>
        <w:tc>
          <w:tcPr>
            <w:tcW w:w="1064"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Female</w:t>
            </w:r>
          </w:p>
        </w:tc>
        <w:tc>
          <w:tcPr>
            <w:tcW w:w="1461"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Cross breed</w:t>
            </w:r>
          </w:p>
        </w:tc>
        <w:tc>
          <w:tcPr>
            <w:tcW w:w="129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30</w:t>
            </w:r>
          </w:p>
        </w:tc>
        <w:tc>
          <w:tcPr>
            <w:tcW w:w="1298" w:type="dxa"/>
          </w:tcPr>
          <w:p w:rsidR="00BB5ACE" w:rsidRPr="009C0337" w:rsidRDefault="00FE1794"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Rainy</w:t>
            </w:r>
          </w:p>
        </w:tc>
        <w:tc>
          <w:tcPr>
            <w:tcW w:w="131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9</w:t>
            </w:r>
          </w:p>
        </w:tc>
      </w:tr>
      <w:tr w:rsidR="00BB5ACE" w:rsidRPr="009C0337" w:rsidTr="00FB011B">
        <w:tc>
          <w:tcPr>
            <w:tcW w:w="1273"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18</w:t>
            </w:r>
          </w:p>
        </w:tc>
        <w:tc>
          <w:tcPr>
            <w:tcW w:w="153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15 days</w:t>
            </w:r>
          </w:p>
        </w:tc>
        <w:tc>
          <w:tcPr>
            <w:tcW w:w="1064"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Male</w:t>
            </w:r>
          </w:p>
        </w:tc>
        <w:tc>
          <w:tcPr>
            <w:tcW w:w="1461"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Cross breed</w:t>
            </w:r>
          </w:p>
        </w:tc>
        <w:tc>
          <w:tcPr>
            <w:tcW w:w="129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22</w:t>
            </w:r>
          </w:p>
        </w:tc>
        <w:tc>
          <w:tcPr>
            <w:tcW w:w="1298" w:type="dxa"/>
          </w:tcPr>
          <w:p w:rsidR="00BB5ACE" w:rsidRPr="009C0337" w:rsidRDefault="00FE1794"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Rainy</w:t>
            </w:r>
          </w:p>
        </w:tc>
        <w:tc>
          <w:tcPr>
            <w:tcW w:w="131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12</w:t>
            </w:r>
          </w:p>
        </w:tc>
      </w:tr>
      <w:tr w:rsidR="00BB5ACE" w:rsidRPr="009C0337" w:rsidTr="00FB011B">
        <w:tc>
          <w:tcPr>
            <w:tcW w:w="1273"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19</w:t>
            </w:r>
          </w:p>
        </w:tc>
        <w:tc>
          <w:tcPr>
            <w:tcW w:w="153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 months</w:t>
            </w:r>
          </w:p>
        </w:tc>
        <w:tc>
          <w:tcPr>
            <w:tcW w:w="1064"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Male</w:t>
            </w:r>
          </w:p>
        </w:tc>
        <w:tc>
          <w:tcPr>
            <w:tcW w:w="1461"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Cross breed</w:t>
            </w:r>
          </w:p>
        </w:tc>
        <w:tc>
          <w:tcPr>
            <w:tcW w:w="129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27</w:t>
            </w:r>
          </w:p>
        </w:tc>
        <w:tc>
          <w:tcPr>
            <w:tcW w:w="1298" w:type="dxa"/>
          </w:tcPr>
          <w:p w:rsidR="00BB5ACE" w:rsidRPr="009C0337" w:rsidRDefault="00FE1794"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Rainy</w:t>
            </w:r>
          </w:p>
        </w:tc>
        <w:tc>
          <w:tcPr>
            <w:tcW w:w="131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8</w:t>
            </w:r>
          </w:p>
        </w:tc>
      </w:tr>
      <w:tr w:rsidR="00BB5ACE" w:rsidRPr="009C0337" w:rsidTr="00FB011B">
        <w:tc>
          <w:tcPr>
            <w:tcW w:w="1273"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20</w:t>
            </w:r>
          </w:p>
        </w:tc>
        <w:tc>
          <w:tcPr>
            <w:tcW w:w="153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 months</w:t>
            </w:r>
          </w:p>
        </w:tc>
        <w:tc>
          <w:tcPr>
            <w:tcW w:w="1064"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Male</w:t>
            </w:r>
          </w:p>
        </w:tc>
        <w:tc>
          <w:tcPr>
            <w:tcW w:w="1461"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Cross breed</w:t>
            </w:r>
          </w:p>
        </w:tc>
        <w:tc>
          <w:tcPr>
            <w:tcW w:w="129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31</w:t>
            </w:r>
          </w:p>
        </w:tc>
        <w:tc>
          <w:tcPr>
            <w:tcW w:w="1298" w:type="dxa"/>
          </w:tcPr>
          <w:p w:rsidR="00BB5ACE" w:rsidRPr="009C0337" w:rsidRDefault="00FE1794"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Rainy</w:t>
            </w:r>
          </w:p>
        </w:tc>
        <w:tc>
          <w:tcPr>
            <w:tcW w:w="131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8</w:t>
            </w:r>
          </w:p>
        </w:tc>
      </w:tr>
      <w:tr w:rsidR="00BB5ACE" w:rsidRPr="009C0337" w:rsidTr="00FB011B">
        <w:tc>
          <w:tcPr>
            <w:tcW w:w="1273"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21</w:t>
            </w:r>
          </w:p>
        </w:tc>
        <w:tc>
          <w:tcPr>
            <w:tcW w:w="153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3.5 months</w:t>
            </w:r>
          </w:p>
        </w:tc>
        <w:tc>
          <w:tcPr>
            <w:tcW w:w="1064"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Female</w:t>
            </w:r>
          </w:p>
        </w:tc>
        <w:tc>
          <w:tcPr>
            <w:tcW w:w="1461"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Cross breed</w:t>
            </w:r>
          </w:p>
        </w:tc>
        <w:tc>
          <w:tcPr>
            <w:tcW w:w="129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35</w:t>
            </w:r>
          </w:p>
        </w:tc>
        <w:tc>
          <w:tcPr>
            <w:tcW w:w="1298" w:type="dxa"/>
          </w:tcPr>
          <w:p w:rsidR="00BB5ACE" w:rsidRPr="009C0337" w:rsidRDefault="00FE1794"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Rainy</w:t>
            </w:r>
          </w:p>
        </w:tc>
        <w:tc>
          <w:tcPr>
            <w:tcW w:w="131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8</w:t>
            </w:r>
          </w:p>
        </w:tc>
      </w:tr>
      <w:tr w:rsidR="00BB5ACE" w:rsidRPr="009C0337" w:rsidTr="00FB011B">
        <w:tc>
          <w:tcPr>
            <w:tcW w:w="1273"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22</w:t>
            </w:r>
          </w:p>
        </w:tc>
        <w:tc>
          <w:tcPr>
            <w:tcW w:w="153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1.5 month</w:t>
            </w:r>
          </w:p>
        </w:tc>
        <w:tc>
          <w:tcPr>
            <w:tcW w:w="1064"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Female</w:t>
            </w:r>
          </w:p>
        </w:tc>
        <w:tc>
          <w:tcPr>
            <w:tcW w:w="1461"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Indigenous</w:t>
            </w:r>
          </w:p>
        </w:tc>
        <w:tc>
          <w:tcPr>
            <w:tcW w:w="129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25</w:t>
            </w:r>
          </w:p>
        </w:tc>
        <w:tc>
          <w:tcPr>
            <w:tcW w:w="1298" w:type="dxa"/>
          </w:tcPr>
          <w:p w:rsidR="00BB5ACE" w:rsidRPr="009C0337" w:rsidRDefault="00FE1794"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Rainy</w:t>
            </w:r>
          </w:p>
        </w:tc>
        <w:tc>
          <w:tcPr>
            <w:tcW w:w="131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8</w:t>
            </w:r>
          </w:p>
        </w:tc>
      </w:tr>
    </w:tbl>
    <w:p w:rsidR="00BB5ACE" w:rsidRPr="009C0337" w:rsidRDefault="00BB5ACE" w:rsidP="009C0337">
      <w:pPr>
        <w:spacing w:after="0" w:line="360" w:lineRule="auto"/>
        <w:jc w:val="center"/>
        <w:rPr>
          <w:rFonts w:ascii="Times New Roman" w:hAnsi="Times New Roman" w:cs="Times New Roman"/>
          <w:b/>
          <w:sz w:val="24"/>
        </w:rPr>
      </w:pPr>
      <w:r w:rsidRPr="009C0337">
        <w:rPr>
          <w:rFonts w:ascii="Times New Roman" w:hAnsi="Times New Roman" w:cs="Times New Roman"/>
          <w:b/>
          <w:sz w:val="24"/>
        </w:rPr>
        <w:br w:type="page"/>
      </w:r>
      <w:r w:rsidR="003E0E00" w:rsidRPr="00D72DDC">
        <w:rPr>
          <w:rFonts w:ascii="Times New Roman" w:hAnsi="Times New Roman" w:cs="Times New Roman"/>
          <w:b/>
          <w:sz w:val="28"/>
        </w:rPr>
        <w:lastRenderedPageBreak/>
        <w:t>Appendix</w:t>
      </w:r>
      <w:r w:rsidRPr="00D72DDC">
        <w:rPr>
          <w:rFonts w:ascii="Times New Roman" w:hAnsi="Times New Roman" w:cs="Times New Roman"/>
          <w:b/>
          <w:sz w:val="28"/>
        </w:rPr>
        <w:t>-3</w:t>
      </w:r>
    </w:p>
    <w:p w:rsidR="00BB5ACE" w:rsidRPr="009C0337" w:rsidRDefault="00BB5ACE" w:rsidP="009C0337">
      <w:pPr>
        <w:spacing w:after="0" w:line="360" w:lineRule="auto"/>
        <w:jc w:val="both"/>
        <w:rPr>
          <w:rFonts w:ascii="Times New Roman" w:hAnsi="Times New Roman" w:cs="Times New Roman"/>
          <w:b/>
          <w:i/>
          <w:sz w:val="24"/>
        </w:rPr>
      </w:pPr>
      <w:r w:rsidRPr="009C0337">
        <w:rPr>
          <w:rFonts w:ascii="Times New Roman" w:hAnsi="Times New Roman" w:cs="Times New Roman"/>
          <w:sz w:val="24"/>
        </w:rPr>
        <w:t xml:space="preserve"> </w:t>
      </w:r>
      <w:r w:rsidRPr="009C0337">
        <w:rPr>
          <w:rFonts w:ascii="Times New Roman" w:hAnsi="Times New Roman" w:cs="Times New Roman"/>
          <w:b/>
          <w:i/>
          <w:sz w:val="24"/>
        </w:rPr>
        <w:t>Effects of age, sex,</w:t>
      </w:r>
      <w:r w:rsidR="009A7BF7">
        <w:rPr>
          <w:rFonts w:ascii="Times New Roman" w:hAnsi="Times New Roman" w:cs="Times New Roman"/>
          <w:b/>
          <w:i/>
          <w:sz w:val="24"/>
        </w:rPr>
        <w:t xml:space="preserve"> </w:t>
      </w:r>
      <w:r w:rsidRPr="009C0337">
        <w:rPr>
          <w:rFonts w:ascii="Times New Roman" w:hAnsi="Times New Roman" w:cs="Times New Roman"/>
          <w:b/>
          <w:i/>
          <w:sz w:val="24"/>
        </w:rPr>
        <w:t>bred and season on the occurrence of umbilical hernia in calves</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2665"/>
        <w:gridCol w:w="1530"/>
        <w:gridCol w:w="1440"/>
        <w:gridCol w:w="1800"/>
      </w:tblGrid>
      <w:tr w:rsidR="00BB5ACE" w:rsidRPr="009C0337" w:rsidTr="009A7BF7">
        <w:trPr>
          <w:trHeight w:val="395"/>
        </w:trPr>
        <w:tc>
          <w:tcPr>
            <w:tcW w:w="3888" w:type="dxa"/>
            <w:gridSpan w:val="2"/>
            <w:vMerge w:val="restart"/>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Variables</w:t>
            </w:r>
          </w:p>
        </w:tc>
        <w:tc>
          <w:tcPr>
            <w:tcW w:w="4770" w:type="dxa"/>
            <w:gridSpan w:val="3"/>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Occurrence of umbilical hernia</w:t>
            </w:r>
          </w:p>
        </w:tc>
      </w:tr>
      <w:tr w:rsidR="00BB5ACE" w:rsidRPr="009C0337" w:rsidTr="009A7BF7">
        <w:tc>
          <w:tcPr>
            <w:tcW w:w="3888" w:type="dxa"/>
            <w:gridSpan w:val="2"/>
            <w:vMerge/>
          </w:tcPr>
          <w:p w:rsidR="00BB5ACE" w:rsidRPr="009C0337" w:rsidRDefault="00BB5ACE" w:rsidP="009C0337">
            <w:pPr>
              <w:spacing w:after="0" w:line="360" w:lineRule="auto"/>
              <w:jc w:val="both"/>
              <w:rPr>
                <w:rFonts w:ascii="Times New Roman" w:hAnsi="Times New Roman" w:cs="Times New Roman"/>
                <w:sz w:val="24"/>
              </w:rPr>
            </w:pPr>
          </w:p>
        </w:tc>
        <w:tc>
          <w:tcPr>
            <w:tcW w:w="153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Male (%)</w:t>
            </w:r>
          </w:p>
        </w:tc>
        <w:tc>
          <w:tcPr>
            <w:tcW w:w="144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Female</w:t>
            </w:r>
            <w:r w:rsidR="009A7BF7">
              <w:rPr>
                <w:rFonts w:ascii="Times New Roman" w:hAnsi="Times New Roman" w:cs="Times New Roman"/>
                <w:sz w:val="24"/>
              </w:rPr>
              <w:t xml:space="preserve"> </w:t>
            </w:r>
            <w:r w:rsidRPr="009C0337">
              <w:rPr>
                <w:rFonts w:ascii="Times New Roman" w:hAnsi="Times New Roman" w:cs="Times New Roman"/>
                <w:sz w:val="24"/>
              </w:rPr>
              <w:t>(%)</w:t>
            </w:r>
          </w:p>
        </w:tc>
        <w:tc>
          <w:tcPr>
            <w:tcW w:w="180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Total (%)</w:t>
            </w:r>
          </w:p>
        </w:tc>
      </w:tr>
      <w:tr w:rsidR="00BB5ACE" w:rsidRPr="009C0337" w:rsidTr="009A7BF7">
        <w:trPr>
          <w:trHeight w:val="620"/>
        </w:trPr>
        <w:tc>
          <w:tcPr>
            <w:tcW w:w="1223" w:type="dxa"/>
            <w:vMerge w:val="restart"/>
          </w:tcPr>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Age</w:t>
            </w:r>
          </w:p>
          <w:p w:rsidR="00BB5ACE" w:rsidRPr="009C0337" w:rsidRDefault="00BB5ACE" w:rsidP="009C0337">
            <w:pPr>
              <w:spacing w:after="0" w:line="360" w:lineRule="auto"/>
              <w:jc w:val="both"/>
              <w:rPr>
                <w:rFonts w:ascii="Times New Roman" w:hAnsi="Times New Roman" w:cs="Times New Roman"/>
                <w:sz w:val="24"/>
              </w:rPr>
            </w:pPr>
          </w:p>
          <w:p w:rsidR="00BB5ACE" w:rsidRPr="009C0337" w:rsidRDefault="00BB5ACE" w:rsidP="009C0337">
            <w:pPr>
              <w:spacing w:after="0" w:line="360" w:lineRule="auto"/>
              <w:jc w:val="both"/>
              <w:rPr>
                <w:rFonts w:ascii="Times New Roman" w:hAnsi="Times New Roman" w:cs="Times New Roman"/>
                <w:sz w:val="24"/>
              </w:rPr>
            </w:pPr>
          </w:p>
        </w:tc>
        <w:tc>
          <w:tcPr>
            <w:tcW w:w="266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&lt;1 months</w:t>
            </w:r>
          </w:p>
        </w:tc>
        <w:tc>
          <w:tcPr>
            <w:tcW w:w="153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5 (22.73%)</w:t>
            </w:r>
          </w:p>
        </w:tc>
        <w:tc>
          <w:tcPr>
            <w:tcW w:w="144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1(4.55%)</w:t>
            </w:r>
          </w:p>
        </w:tc>
        <w:tc>
          <w:tcPr>
            <w:tcW w:w="180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6 (27.28%)</w:t>
            </w:r>
          </w:p>
        </w:tc>
      </w:tr>
      <w:tr w:rsidR="00BB5ACE" w:rsidRPr="009C0337" w:rsidTr="009A7BF7">
        <w:tc>
          <w:tcPr>
            <w:tcW w:w="1223" w:type="dxa"/>
            <w:vMerge/>
          </w:tcPr>
          <w:p w:rsidR="00BB5ACE" w:rsidRPr="009C0337" w:rsidRDefault="00BB5ACE" w:rsidP="009C0337">
            <w:pPr>
              <w:spacing w:after="0" w:line="360" w:lineRule="auto"/>
              <w:jc w:val="both"/>
              <w:rPr>
                <w:rFonts w:ascii="Times New Roman" w:hAnsi="Times New Roman" w:cs="Times New Roman"/>
                <w:sz w:val="24"/>
              </w:rPr>
            </w:pPr>
          </w:p>
        </w:tc>
        <w:tc>
          <w:tcPr>
            <w:tcW w:w="266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1-3 months</w:t>
            </w:r>
          </w:p>
        </w:tc>
        <w:tc>
          <w:tcPr>
            <w:tcW w:w="153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6 (27.27%)</w:t>
            </w:r>
          </w:p>
        </w:tc>
        <w:tc>
          <w:tcPr>
            <w:tcW w:w="144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6( 27.27%)</w:t>
            </w:r>
          </w:p>
        </w:tc>
        <w:tc>
          <w:tcPr>
            <w:tcW w:w="180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12(54.54%)</w:t>
            </w:r>
          </w:p>
        </w:tc>
      </w:tr>
      <w:tr w:rsidR="00BB5ACE" w:rsidRPr="009C0337" w:rsidTr="009A7BF7">
        <w:tc>
          <w:tcPr>
            <w:tcW w:w="1223" w:type="dxa"/>
            <w:vMerge/>
          </w:tcPr>
          <w:p w:rsidR="00BB5ACE" w:rsidRPr="009C0337" w:rsidRDefault="00BB5ACE" w:rsidP="009C0337">
            <w:pPr>
              <w:spacing w:after="0" w:line="360" w:lineRule="auto"/>
              <w:jc w:val="both"/>
              <w:rPr>
                <w:rFonts w:ascii="Times New Roman" w:hAnsi="Times New Roman" w:cs="Times New Roman"/>
                <w:sz w:val="24"/>
              </w:rPr>
            </w:pPr>
          </w:p>
        </w:tc>
        <w:tc>
          <w:tcPr>
            <w:tcW w:w="266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3-6 months</w:t>
            </w:r>
          </w:p>
        </w:tc>
        <w:tc>
          <w:tcPr>
            <w:tcW w:w="153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2(9.09%)</w:t>
            </w:r>
          </w:p>
        </w:tc>
        <w:tc>
          <w:tcPr>
            <w:tcW w:w="1440" w:type="dxa"/>
          </w:tcPr>
          <w:p w:rsidR="00BB5ACE" w:rsidRPr="009C0337" w:rsidRDefault="00222B30"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w:t>
            </w:r>
            <w:r w:rsidR="00BB5ACE" w:rsidRPr="009C0337">
              <w:rPr>
                <w:rFonts w:ascii="Times New Roman" w:hAnsi="Times New Roman" w:cs="Times New Roman"/>
                <w:sz w:val="24"/>
              </w:rPr>
              <w:t>(</w:t>
            </w:r>
            <w:r w:rsidRPr="009C0337">
              <w:rPr>
                <w:rFonts w:ascii="Times New Roman" w:hAnsi="Times New Roman" w:cs="Times New Roman"/>
                <w:sz w:val="24"/>
              </w:rPr>
              <w:t>9</w:t>
            </w:r>
            <w:r w:rsidR="00BB5ACE" w:rsidRPr="009C0337">
              <w:rPr>
                <w:rFonts w:ascii="Times New Roman" w:hAnsi="Times New Roman" w:cs="Times New Roman"/>
                <w:sz w:val="24"/>
              </w:rPr>
              <w:t>.09%)</w:t>
            </w:r>
          </w:p>
        </w:tc>
        <w:tc>
          <w:tcPr>
            <w:tcW w:w="180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4(18.18%)</w:t>
            </w:r>
          </w:p>
        </w:tc>
      </w:tr>
      <w:tr w:rsidR="00BB5ACE" w:rsidRPr="009C0337" w:rsidTr="009A7BF7">
        <w:tc>
          <w:tcPr>
            <w:tcW w:w="1223" w:type="dxa"/>
            <w:vMerge/>
          </w:tcPr>
          <w:p w:rsidR="00BB5ACE" w:rsidRPr="009C0337" w:rsidRDefault="00BB5ACE" w:rsidP="009C0337">
            <w:pPr>
              <w:spacing w:after="0" w:line="360" w:lineRule="auto"/>
              <w:jc w:val="both"/>
              <w:rPr>
                <w:rFonts w:ascii="Times New Roman" w:hAnsi="Times New Roman" w:cs="Times New Roman"/>
                <w:sz w:val="24"/>
              </w:rPr>
            </w:pPr>
          </w:p>
        </w:tc>
        <w:tc>
          <w:tcPr>
            <w:tcW w:w="266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Total</w:t>
            </w:r>
          </w:p>
        </w:tc>
        <w:tc>
          <w:tcPr>
            <w:tcW w:w="153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13(59.09%)</w:t>
            </w:r>
          </w:p>
        </w:tc>
        <w:tc>
          <w:tcPr>
            <w:tcW w:w="144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9(40.91%)</w:t>
            </w:r>
          </w:p>
        </w:tc>
        <w:tc>
          <w:tcPr>
            <w:tcW w:w="180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22(100%)</w:t>
            </w:r>
          </w:p>
        </w:tc>
      </w:tr>
      <w:tr w:rsidR="00BB5ACE" w:rsidRPr="009C0337" w:rsidTr="009A7BF7">
        <w:tc>
          <w:tcPr>
            <w:tcW w:w="1223" w:type="dxa"/>
            <w:vMerge w:val="restart"/>
          </w:tcPr>
          <w:p w:rsidR="00BB5ACE" w:rsidRPr="009C0337" w:rsidRDefault="00BB5ACE"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Breed</w:t>
            </w:r>
          </w:p>
        </w:tc>
        <w:tc>
          <w:tcPr>
            <w:tcW w:w="266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Indigenous</w:t>
            </w:r>
          </w:p>
        </w:tc>
        <w:tc>
          <w:tcPr>
            <w:tcW w:w="153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4(18.18%)</w:t>
            </w:r>
          </w:p>
        </w:tc>
        <w:tc>
          <w:tcPr>
            <w:tcW w:w="144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2(9.09%)</w:t>
            </w:r>
          </w:p>
        </w:tc>
        <w:tc>
          <w:tcPr>
            <w:tcW w:w="180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6(27.27%)</w:t>
            </w:r>
          </w:p>
        </w:tc>
      </w:tr>
      <w:tr w:rsidR="00BB5ACE" w:rsidRPr="009C0337" w:rsidTr="009A7BF7">
        <w:tc>
          <w:tcPr>
            <w:tcW w:w="1223" w:type="dxa"/>
            <w:vMerge/>
          </w:tcPr>
          <w:p w:rsidR="00BB5ACE" w:rsidRPr="009C0337" w:rsidRDefault="00BB5ACE" w:rsidP="009C0337">
            <w:pPr>
              <w:spacing w:after="0" w:line="360" w:lineRule="auto"/>
              <w:jc w:val="both"/>
              <w:rPr>
                <w:rFonts w:ascii="Times New Roman" w:hAnsi="Times New Roman" w:cs="Times New Roman"/>
                <w:sz w:val="24"/>
              </w:rPr>
            </w:pPr>
          </w:p>
        </w:tc>
        <w:tc>
          <w:tcPr>
            <w:tcW w:w="266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Cross</w:t>
            </w:r>
          </w:p>
        </w:tc>
        <w:tc>
          <w:tcPr>
            <w:tcW w:w="153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9(40.91%)</w:t>
            </w:r>
          </w:p>
        </w:tc>
        <w:tc>
          <w:tcPr>
            <w:tcW w:w="144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7(31.82%)</w:t>
            </w:r>
          </w:p>
        </w:tc>
        <w:tc>
          <w:tcPr>
            <w:tcW w:w="180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16(27.73%)</w:t>
            </w:r>
          </w:p>
        </w:tc>
      </w:tr>
      <w:tr w:rsidR="00BB5ACE" w:rsidRPr="009C0337" w:rsidTr="009A7BF7">
        <w:tc>
          <w:tcPr>
            <w:tcW w:w="1223" w:type="dxa"/>
            <w:vMerge/>
          </w:tcPr>
          <w:p w:rsidR="00BB5ACE" w:rsidRPr="009C0337" w:rsidRDefault="00BB5ACE" w:rsidP="009C0337">
            <w:pPr>
              <w:spacing w:after="0" w:line="360" w:lineRule="auto"/>
              <w:jc w:val="both"/>
              <w:rPr>
                <w:rFonts w:ascii="Times New Roman" w:hAnsi="Times New Roman" w:cs="Times New Roman"/>
                <w:sz w:val="24"/>
              </w:rPr>
            </w:pPr>
          </w:p>
        </w:tc>
        <w:tc>
          <w:tcPr>
            <w:tcW w:w="2665"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Total</w:t>
            </w:r>
          </w:p>
        </w:tc>
        <w:tc>
          <w:tcPr>
            <w:tcW w:w="153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13(59.09%)</w:t>
            </w:r>
          </w:p>
        </w:tc>
        <w:tc>
          <w:tcPr>
            <w:tcW w:w="144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9(40.91%)</w:t>
            </w:r>
          </w:p>
        </w:tc>
        <w:tc>
          <w:tcPr>
            <w:tcW w:w="180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22(100%)</w:t>
            </w:r>
          </w:p>
        </w:tc>
      </w:tr>
      <w:tr w:rsidR="00222B30" w:rsidRPr="009C0337" w:rsidTr="009A7BF7">
        <w:tc>
          <w:tcPr>
            <w:tcW w:w="1223" w:type="dxa"/>
            <w:vMerge w:val="restart"/>
          </w:tcPr>
          <w:p w:rsidR="00222B30" w:rsidRPr="009C0337" w:rsidRDefault="00222B30" w:rsidP="009C0337">
            <w:pPr>
              <w:spacing w:after="0" w:line="360" w:lineRule="auto"/>
              <w:jc w:val="both"/>
              <w:rPr>
                <w:rFonts w:ascii="Times New Roman" w:hAnsi="Times New Roman" w:cs="Times New Roman"/>
                <w:sz w:val="24"/>
              </w:rPr>
            </w:pPr>
            <w:r w:rsidRPr="009C0337">
              <w:rPr>
                <w:rFonts w:ascii="Times New Roman" w:hAnsi="Times New Roman" w:cs="Times New Roman"/>
                <w:sz w:val="24"/>
              </w:rPr>
              <w:t>Season</w:t>
            </w:r>
          </w:p>
        </w:tc>
        <w:tc>
          <w:tcPr>
            <w:tcW w:w="2665" w:type="dxa"/>
          </w:tcPr>
          <w:p w:rsidR="00222B30" w:rsidRPr="009C0337" w:rsidRDefault="007D0A5D"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Summer(January-April</w:t>
            </w:r>
            <w:r w:rsidR="00222B30" w:rsidRPr="009C0337">
              <w:rPr>
                <w:rFonts w:ascii="Times New Roman" w:hAnsi="Times New Roman" w:cs="Times New Roman"/>
                <w:sz w:val="24"/>
              </w:rPr>
              <w:t>)</w:t>
            </w:r>
          </w:p>
        </w:tc>
        <w:tc>
          <w:tcPr>
            <w:tcW w:w="1530" w:type="dxa"/>
          </w:tcPr>
          <w:p w:rsidR="00222B30" w:rsidRPr="009C0337" w:rsidRDefault="00624D7A"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8</w:t>
            </w:r>
            <w:r w:rsidR="00222B30" w:rsidRPr="009C0337">
              <w:rPr>
                <w:rFonts w:ascii="Times New Roman" w:hAnsi="Times New Roman" w:cs="Times New Roman"/>
                <w:sz w:val="24"/>
              </w:rPr>
              <w:t>(36.82%)</w:t>
            </w:r>
          </w:p>
        </w:tc>
        <w:tc>
          <w:tcPr>
            <w:tcW w:w="1440" w:type="dxa"/>
          </w:tcPr>
          <w:p w:rsidR="00222B30" w:rsidRPr="009C0337" w:rsidRDefault="00222B30"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6(31.27%)</w:t>
            </w:r>
          </w:p>
        </w:tc>
        <w:tc>
          <w:tcPr>
            <w:tcW w:w="1800" w:type="dxa"/>
          </w:tcPr>
          <w:p w:rsidR="00222B30" w:rsidRPr="009C0337" w:rsidRDefault="00624D7A"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14</w:t>
            </w:r>
            <w:r w:rsidR="00222B30" w:rsidRPr="009C0337">
              <w:rPr>
                <w:rFonts w:ascii="Times New Roman" w:hAnsi="Times New Roman" w:cs="Times New Roman"/>
                <w:sz w:val="24"/>
              </w:rPr>
              <w:t>(68.09%)</w:t>
            </w:r>
          </w:p>
        </w:tc>
      </w:tr>
      <w:tr w:rsidR="00222B30" w:rsidRPr="009C0337" w:rsidTr="009A7BF7">
        <w:tc>
          <w:tcPr>
            <w:tcW w:w="1223" w:type="dxa"/>
            <w:vMerge/>
          </w:tcPr>
          <w:p w:rsidR="00222B30" w:rsidRPr="009C0337" w:rsidRDefault="00222B30" w:rsidP="009C0337">
            <w:pPr>
              <w:spacing w:after="0" w:line="360" w:lineRule="auto"/>
              <w:jc w:val="both"/>
              <w:rPr>
                <w:rFonts w:ascii="Times New Roman" w:hAnsi="Times New Roman" w:cs="Times New Roman"/>
                <w:sz w:val="24"/>
              </w:rPr>
            </w:pPr>
          </w:p>
        </w:tc>
        <w:tc>
          <w:tcPr>
            <w:tcW w:w="2665" w:type="dxa"/>
          </w:tcPr>
          <w:p w:rsidR="00222B30" w:rsidRPr="009C0337" w:rsidRDefault="007D0A5D"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Rainy(May- July</w:t>
            </w:r>
            <w:r w:rsidR="00222B30" w:rsidRPr="009C0337">
              <w:rPr>
                <w:rFonts w:ascii="Times New Roman" w:hAnsi="Times New Roman" w:cs="Times New Roman"/>
                <w:sz w:val="24"/>
              </w:rPr>
              <w:t>)</w:t>
            </w:r>
          </w:p>
        </w:tc>
        <w:tc>
          <w:tcPr>
            <w:tcW w:w="1530" w:type="dxa"/>
          </w:tcPr>
          <w:p w:rsidR="00222B30" w:rsidRPr="009C0337" w:rsidRDefault="00624D7A"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5</w:t>
            </w:r>
            <w:r w:rsidR="00222B30" w:rsidRPr="009C0337">
              <w:rPr>
                <w:rFonts w:ascii="Times New Roman" w:hAnsi="Times New Roman" w:cs="Times New Roman"/>
                <w:sz w:val="24"/>
              </w:rPr>
              <w:t>(22.27%)</w:t>
            </w:r>
          </w:p>
        </w:tc>
        <w:tc>
          <w:tcPr>
            <w:tcW w:w="1440" w:type="dxa"/>
          </w:tcPr>
          <w:p w:rsidR="00222B30" w:rsidRPr="009C0337" w:rsidRDefault="007D0A5D"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3</w:t>
            </w:r>
            <w:r w:rsidR="00222B30" w:rsidRPr="009C0337">
              <w:rPr>
                <w:rFonts w:ascii="Times New Roman" w:hAnsi="Times New Roman" w:cs="Times New Roman"/>
                <w:sz w:val="24"/>
              </w:rPr>
              <w:t>(09.64%)</w:t>
            </w:r>
          </w:p>
        </w:tc>
        <w:tc>
          <w:tcPr>
            <w:tcW w:w="1800" w:type="dxa"/>
          </w:tcPr>
          <w:p w:rsidR="00222B30" w:rsidRPr="009C0337" w:rsidRDefault="00624D7A"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8</w:t>
            </w:r>
            <w:r w:rsidR="00222B30" w:rsidRPr="009C0337">
              <w:rPr>
                <w:rFonts w:ascii="Times New Roman" w:hAnsi="Times New Roman" w:cs="Times New Roman"/>
                <w:sz w:val="24"/>
              </w:rPr>
              <w:t>(31.91%)</w:t>
            </w:r>
          </w:p>
        </w:tc>
      </w:tr>
      <w:tr w:rsidR="00222B30" w:rsidRPr="009C0337" w:rsidTr="009A7BF7">
        <w:tc>
          <w:tcPr>
            <w:tcW w:w="1223" w:type="dxa"/>
            <w:vMerge/>
          </w:tcPr>
          <w:p w:rsidR="00222B30" w:rsidRPr="009C0337" w:rsidRDefault="00222B30" w:rsidP="009C0337">
            <w:pPr>
              <w:spacing w:after="0" w:line="360" w:lineRule="auto"/>
              <w:jc w:val="both"/>
              <w:rPr>
                <w:rFonts w:ascii="Times New Roman" w:hAnsi="Times New Roman" w:cs="Times New Roman"/>
                <w:sz w:val="24"/>
              </w:rPr>
            </w:pPr>
          </w:p>
        </w:tc>
        <w:tc>
          <w:tcPr>
            <w:tcW w:w="2665" w:type="dxa"/>
          </w:tcPr>
          <w:p w:rsidR="00222B30" w:rsidRPr="009C0337" w:rsidRDefault="00222B30"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Total</w:t>
            </w:r>
          </w:p>
        </w:tc>
        <w:tc>
          <w:tcPr>
            <w:tcW w:w="1530" w:type="dxa"/>
          </w:tcPr>
          <w:p w:rsidR="00222B30" w:rsidRPr="009C0337" w:rsidRDefault="007D0A5D"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13</w:t>
            </w:r>
            <w:r w:rsidR="00222B30" w:rsidRPr="009C0337">
              <w:rPr>
                <w:rFonts w:ascii="Times New Roman" w:hAnsi="Times New Roman" w:cs="Times New Roman"/>
                <w:sz w:val="24"/>
              </w:rPr>
              <w:t>(59.09%)</w:t>
            </w:r>
          </w:p>
        </w:tc>
        <w:tc>
          <w:tcPr>
            <w:tcW w:w="1440" w:type="dxa"/>
          </w:tcPr>
          <w:p w:rsidR="00222B30" w:rsidRPr="009C0337" w:rsidRDefault="007D0A5D"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9</w:t>
            </w:r>
            <w:r w:rsidR="00222B30" w:rsidRPr="009C0337">
              <w:rPr>
                <w:rFonts w:ascii="Times New Roman" w:hAnsi="Times New Roman" w:cs="Times New Roman"/>
                <w:sz w:val="24"/>
              </w:rPr>
              <w:t>(40.91%)</w:t>
            </w:r>
          </w:p>
        </w:tc>
        <w:tc>
          <w:tcPr>
            <w:tcW w:w="1800" w:type="dxa"/>
          </w:tcPr>
          <w:p w:rsidR="00222B30" w:rsidRPr="009C0337" w:rsidRDefault="00222B30"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22(100%)</w:t>
            </w:r>
          </w:p>
        </w:tc>
      </w:tr>
    </w:tbl>
    <w:p w:rsidR="00BB5ACE" w:rsidRPr="009C0337" w:rsidRDefault="00BB5ACE" w:rsidP="009C0337">
      <w:pPr>
        <w:spacing w:after="0" w:line="360" w:lineRule="auto"/>
        <w:jc w:val="both"/>
        <w:rPr>
          <w:rFonts w:ascii="Times New Roman" w:hAnsi="Times New Roman" w:cs="Times New Roman"/>
          <w:sz w:val="24"/>
        </w:rPr>
      </w:pPr>
    </w:p>
    <w:p w:rsidR="00BB5ACE" w:rsidRPr="00D72DDC" w:rsidRDefault="00BB5ACE" w:rsidP="009C0337">
      <w:pPr>
        <w:spacing w:after="0" w:line="360" w:lineRule="auto"/>
        <w:jc w:val="center"/>
        <w:rPr>
          <w:rFonts w:ascii="Times New Roman" w:hAnsi="Times New Roman" w:cs="Times New Roman"/>
          <w:b/>
          <w:sz w:val="28"/>
        </w:rPr>
      </w:pPr>
      <w:r w:rsidRPr="00D72DDC">
        <w:rPr>
          <w:rFonts w:ascii="Times New Roman" w:hAnsi="Times New Roman" w:cs="Times New Roman"/>
          <w:b/>
          <w:sz w:val="28"/>
        </w:rPr>
        <w:t>Appendix- 4</w:t>
      </w:r>
    </w:p>
    <w:p w:rsidR="00BB5ACE" w:rsidRPr="009C0337" w:rsidRDefault="00BB5ACE" w:rsidP="009C0337">
      <w:pPr>
        <w:spacing w:after="0" w:line="360" w:lineRule="auto"/>
        <w:jc w:val="both"/>
        <w:rPr>
          <w:rFonts w:ascii="Times New Roman" w:hAnsi="Times New Roman" w:cs="Times New Roman"/>
          <w:b/>
          <w:i/>
          <w:sz w:val="24"/>
        </w:rPr>
      </w:pPr>
      <w:r w:rsidRPr="009C0337">
        <w:rPr>
          <w:rFonts w:ascii="Times New Roman" w:hAnsi="Times New Roman" w:cs="Times New Roman"/>
          <w:b/>
          <w:i/>
          <w:sz w:val="24"/>
        </w:rPr>
        <w:t>Physical measurements of umbilical hernia in indigenous calves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2390"/>
        <w:gridCol w:w="2199"/>
        <w:gridCol w:w="2116"/>
      </w:tblGrid>
      <w:tr w:rsidR="00BB5ACE" w:rsidRPr="009C0337" w:rsidTr="009A7BF7">
        <w:tc>
          <w:tcPr>
            <w:tcW w:w="1818"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Calf no.</w:t>
            </w:r>
          </w:p>
        </w:tc>
        <w:tc>
          <w:tcPr>
            <w:tcW w:w="239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Degree of protrusion (cm)</w:t>
            </w:r>
          </w:p>
        </w:tc>
        <w:tc>
          <w:tcPr>
            <w:tcW w:w="219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Body circumference (cm)</w:t>
            </w:r>
          </w:p>
        </w:tc>
        <w:tc>
          <w:tcPr>
            <w:tcW w:w="2116"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Ring diameter</w:t>
            </w:r>
          </w:p>
        </w:tc>
      </w:tr>
      <w:tr w:rsidR="00BB5ACE" w:rsidRPr="009C0337" w:rsidTr="009A7BF7">
        <w:tc>
          <w:tcPr>
            <w:tcW w:w="1818"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w:t>
            </w:r>
          </w:p>
        </w:tc>
        <w:tc>
          <w:tcPr>
            <w:tcW w:w="239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7.4</w:t>
            </w:r>
          </w:p>
        </w:tc>
        <w:tc>
          <w:tcPr>
            <w:tcW w:w="219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15.5</w:t>
            </w:r>
          </w:p>
        </w:tc>
        <w:tc>
          <w:tcPr>
            <w:tcW w:w="2116"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4.6</w:t>
            </w:r>
          </w:p>
        </w:tc>
      </w:tr>
      <w:tr w:rsidR="00BB5ACE" w:rsidRPr="009C0337" w:rsidTr="009A7BF7">
        <w:tc>
          <w:tcPr>
            <w:tcW w:w="1818"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6</w:t>
            </w:r>
          </w:p>
        </w:tc>
        <w:tc>
          <w:tcPr>
            <w:tcW w:w="239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8.2</w:t>
            </w:r>
          </w:p>
        </w:tc>
        <w:tc>
          <w:tcPr>
            <w:tcW w:w="219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15.6</w:t>
            </w:r>
          </w:p>
        </w:tc>
        <w:tc>
          <w:tcPr>
            <w:tcW w:w="2116"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4.9</w:t>
            </w:r>
          </w:p>
        </w:tc>
      </w:tr>
      <w:tr w:rsidR="00BB5ACE" w:rsidRPr="009C0337" w:rsidTr="009A7BF7">
        <w:tc>
          <w:tcPr>
            <w:tcW w:w="1818"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9</w:t>
            </w:r>
          </w:p>
        </w:tc>
        <w:tc>
          <w:tcPr>
            <w:tcW w:w="239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9.9</w:t>
            </w:r>
          </w:p>
        </w:tc>
        <w:tc>
          <w:tcPr>
            <w:tcW w:w="219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17.5</w:t>
            </w:r>
          </w:p>
        </w:tc>
        <w:tc>
          <w:tcPr>
            <w:tcW w:w="2116"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6.2</w:t>
            </w:r>
          </w:p>
        </w:tc>
      </w:tr>
      <w:tr w:rsidR="00BB5ACE" w:rsidRPr="009C0337" w:rsidTr="009A7BF7">
        <w:tc>
          <w:tcPr>
            <w:tcW w:w="1818"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14</w:t>
            </w:r>
          </w:p>
        </w:tc>
        <w:tc>
          <w:tcPr>
            <w:tcW w:w="239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7.3</w:t>
            </w:r>
          </w:p>
        </w:tc>
        <w:tc>
          <w:tcPr>
            <w:tcW w:w="219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15.7</w:t>
            </w:r>
          </w:p>
        </w:tc>
        <w:tc>
          <w:tcPr>
            <w:tcW w:w="2116"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4.6</w:t>
            </w:r>
          </w:p>
        </w:tc>
      </w:tr>
      <w:tr w:rsidR="00BB5ACE" w:rsidRPr="009C0337" w:rsidTr="009A7BF7">
        <w:tc>
          <w:tcPr>
            <w:tcW w:w="1818"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16</w:t>
            </w:r>
          </w:p>
        </w:tc>
        <w:tc>
          <w:tcPr>
            <w:tcW w:w="239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9.9</w:t>
            </w:r>
          </w:p>
        </w:tc>
        <w:tc>
          <w:tcPr>
            <w:tcW w:w="219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17.8</w:t>
            </w:r>
          </w:p>
        </w:tc>
        <w:tc>
          <w:tcPr>
            <w:tcW w:w="2116"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6.6</w:t>
            </w:r>
          </w:p>
        </w:tc>
      </w:tr>
      <w:tr w:rsidR="00BB5ACE" w:rsidRPr="009C0337" w:rsidTr="009A7BF7">
        <w:tc>
          <w:tcPr>
            <w:tcW w:w="1818"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22</w:t>
            </w:r>
          </w:p>
        </w:tc>
        <w:tc>
          <w:tcPr>
            <w:tcW w:w="239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8.5</w:t>
            </w:r>
          </w:p>
        </w:tc>
        <w:tc>
          <w:tcPr>
            <w:tcW w:w="219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16.5</w:t>
            </w:r>
          </w:p>
        </w:tc>
        <w:tc>
          <w:tcPr>
            <w:tcW w:w="2116"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5.0</w:t>
            </w:r>
          </w:p>
        </w:tc>
      </w:tr>
      <w:tr w:rsidR="00BB5ACE" w:rsidRPr="009C0337" w:rsidTr="009A7BF7">
        <w:tc>
          <w:tcPr>
            <w:tcW w:w="1818"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Mean ± SE</w:t>
            </w:r>
          </w:p>
        </w:tc>
        <w:tc>
          <w:tcPr>
            <w:tcW w:w="2390"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8.53 ± 0.38</w:t>
            </w:r>
          </w:p>
        </w:tc>
        <w:tc>
          <w:tcPr>
            <w:tcW w:w="2199"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16.43 ± 0.51</w:t>
            </w:r>
          </w:p>
        </w:tc>
        <w:tc>
          <w:tcPr>
            <w:tcW w:w="2116" w:type="dxa"/>
          </w:tcPr>
          <w:p w:rsidR="00BB5ACE" w:rsidRPr="009C0337" w:rsidRDefault="00BB5ACE" w:rsidP="009A7BF7">
            <w:pPr>
              <w:spacing w:after="0" w:line="360" w:lineRule="auto"/>
              <w:jc w:val="center"/>
              <w:rPr>
                <w:rFonts w:ascii="Times New Roman" w:hAnsi="Times New Roman" w:cs="Times New Roman"/>
                <w:sz w:val="24"/>
              </w:rPr>
            </w:pPr>
            <w:r w:rsidRPr="009C0337">
              <w:rPr>
                <w:rFonts w:ascii="Times New Roman" w:hAnsi="Times New Roman" w:cs="Times New Roman"/>
                <w:sz w:val="24"/>
              </w:rPr>
              <w:t>5.32 ± 0.29</w:t>
            </w:r>
          </w:p>
        </w:tc>
      </w:tr>
    </w:tbl>
    <w:p w:rsidR="009A7BF7" w:rsidRPr="00AD404F" w:rsidRDefault="009A7BF7" w:rsidP="009A7BF7">
      <w:pPr>
        <w:pStyle w:val="ListParagraph"/>
        <w:numPr>
          <w:ilvl w:val="0"/>
          <w:numId w:val="8"/>
        </w:numPr>
        <w:spacing w:after="0" w:line="360" w:lineRule="auto"/>
        <w:rPr>
          <w:rFonts w:ascii="Times New Roman" w:hAnsi="Times New Roman" w:cs="Times New Roman"/>
          <w:sz w:val="24"/>
        </w:rPr>
      </w:pPr>
      <w:r w:rsidRPr="00AD404F">
        <w:rPr>
          <w:rFonts w:ascii="Times New Roman" w:hAnsi="Times New Roman" w:cs="Times New Roman"/>
          <w:sz w:val="24"/>
        </w:rPr>
        <w:t>Std. error = ±</w:t>
      </w:r>
    </w:p>
    <w:p w:rsidR="00BB5ACE" w:rsidRPr="009C0337" w:rsidRDefault="00BB5ACE" w:rsidP="009C0337">
      <w:pPr>
        <w:spacing w:after="0" w:line="360" w:lineRule="auto"/>
        <w:jc w:val="both"/>
        <w:rPr>
          <w:rFonts w:ascii="Times New Roman" w:hAnsi="Times New Roman" w:cs="Times New Roman"/>
          <w:sz w:val="24"/>
        </w:rPr>
      </w:pPr>
    </w:p>
    <w:p w:rsidR="00E709E7" w:rsidRPr="009C0337" w:rsidRDefault="00E709E7" w:rsidP="009C0337">
      <w:pPr>
        <w:spacing w:after="0" w:line="360" w:lineRule="auto"/>
        <w:jc w:val="both"/>
        <w:rPr>
          <w:rFonts w:ascii="Times New Roman" w:hAnsi="Times New Roman" w:cs="Times New Roman"/>
          <w:sz w:val="24"/>
        </w:rPr>
      </w:pPr>
    </w:p>
    <w:p w:rsidR="00E709E7" w:rsidRPr="009C0337" w:rsidRDefault="00E709E7" w:rsidP="009C0337">
      <w:pPr>
        <w:spacing w:after="0" w:line="360" w:lineRule="auto"/>
        <w:jc w:val="both"/>
        <w:rPr>
          <w:rFonts w:ascii="Times New Roman" w:hAnsi="Times New Roman" w:cs="Times New Roman"/>
          <w:sz w:val="24"/>
        </w:rPr>
      </w:pPr>
    </w:p>
    <w:p w:rsidR="00CD3AAD" w:rsidRPr="009A7BF7" w:rsidRDefault="00FD79F6" w:rsidP="009A7BF7">
      <w:pPr>
        <w:jc w:val="center"/>
        <w:rPr>
          <w:rFonts w:ascii="Times New Roman" w:hAnsi="Times New Roman" w:cs="Times New Roman"/>
          <w:b/>
          <w:sz w:val="32"/>
          <w:szCs w:val="28"/>
        </w:rPr>
      </w:pPr>
      <w:r>
        <w:rPr>
          <w:sz w:val="24"/>
        </w:rPr>
        <w:br w:type="page"/>
      </w:r>
      <w:r w:rsidR="009A7BF7" w:rsidRPr="009A7BF7">
        <w:rPr>
          <w:rFonts w:ascii="Times New Roman" w:hAnsi="Times New Roman" w:cs="Times New Roman"/>
          <w:b/>
          <w:sz w:val="32"/>
          <w:szCs w:val="28"/>
        </w:rPr>
        <w:lastRenderedPageBreak/>
        <w:t>Biography</w:t>
      </w:r>
    </w:p>
    <w:p w:rsidR="00CD3AAD" w:rsidRDefault="00CD3AAD" w:rsidP="00CD3AAD">
      <w:pPr>
        <w:spacing w:after="0" w:line="360" w:lineRule="auto"/>
        <w:jc w:val="center"/>
        <w:rPr>
          <w:rFonts w:ascii="Times New Roman" w:hAnsi="Times New Roman" w:cs="Times New Roman"/>
          <w:sz w:val="24"/>
        </w:rPr>
      </w:pPr>
    </w:p>
    <w:p w:rsidR="00F82DC5" w:rsidRPr="00CD3AAD" w:rsidRDefault="00FD79F6" w:rsidP="00CD3AAD">
      <w:pPr>
        <w:spacing w:after="0" w:line="360" w:lineRule="auto"/>
        <w:jc w:val="both"/>
        <w:rPr>
          <w:rFonts w:ascii="Times New Roman" w:hAnsi="Times New Roman" w:cs="Times New Roman"/>
          <w:sz w:val="24"/>
        </w:rPr>
      </w:pPr>
      <w:r w:rsidRPr="00CD3AAD">
        <w:rPr>
          <w:rFonts w:ascii="Times New Roman" w:hAnsi="Times New Roman" w:cs="Times New Roman"/>
          <w:sz w:val="24"/>
        </w:rPr>
        <w:t xml:space="preserve">I’m Tareq Aziz. I’m from satkania, Chittagong. I completed my SSC and HSC from Chittagong with GPA-5 respectively. Now I’m </w:t>
      </w:r>
      <w:r w:rsidR="00CD3AAD">
        <w:rPr>
          <w:rFonts w:ascii="Times New Roman" w:hAnsi="Times New Roman" w:cs="Times New Roman"/>
          <w:sz w:val="24"/>
        </w:rPr>
        <w:t xml:space="preserve">a </w:t>
      </w:r>
      <w:r w:rsidRPr="00CD3AAD">
        <w:rPr>
          <w:rFonts w:ascii="Times New Roman" w:hAnsi="Times New Roman" w:cs="Times New Roman"/>
          <w:sz w:val="24"/>
        </w:rPr>
        <w:t xml:space="preserve">internship student </w:t>
      </w:r>
      <w:r w:rsidR="009A7BF7">
        <w:rPr>
          <w:rFonts w:ascii="Times New Roman" w:hAnsi="Times New Roman" w:cs="Times New Roman"/>
          <w:sz w:val="24"/>
        </w:rPr>
        <w:t xml:space="preserve">of Veterinary Medicine, </w:t>
      </w:r>
      <w:r w:rsidRPr="00CD3AAD">
        <w:rPr>
          <w:rFonts w:ascii="Times New Roman" w:hAnsi="Times New Roman" w:cs="Times New Roman"/>
          <w:sz w:val="24"/>
        </w:rPr>
        <w:t xml:space="preserve">Chittagong Veterinary and Animal Sciences University. In future I want to work as a </w:t>
      </w:r>
      <w:r w:rsidR="00CD3AAD" w:rsidRPr="00CD3AAD">
        <w:rPr>
          <w:rFonts w:ascii="Times New Roman" w:hAnsi="Times New Roman" w:cs="Times New Roman"/>
          <w:sz w:val="24"/>
        </w:rPr>
        <w:t>researcher. I’m interes</w:t>
      </w:r>
      <w:r w:rsidR="009A7BF7">
        <w:rPr>
          <w:rFonts w:ascii="Times New Roman" w:hAnsi="Times New Roman" w:cs="Times New Roman"/>
          <w:sz w:val="24"/>
        </w:rPr>
        <w:t>ted to work in poultry &amp; large a</w:t>
      </w:r>
      <w:r w:rsidR="00CD3AAD" w:rsidRPr="00CD3AAD">
        <w:rPr>
          <w:rFonts w:ascii="Times New Roman" w:hAnsi="Times New Roman" w:cs="Times New Roman"/>
          <w:sz w:val="24"/>
        </w:rPr>
        <w:t xml:space="preserve">nimal sector. My aim is to establish a veterinary health complex in field level to serve the farmer </w:t>
      </w:r>
      <w:r w:rsidR="00CD3AAD">
        <w:rPr>
          <w:rFonts w:ascii="Times New Roman" w:hAnsi="Times New Roman" w:cs="Times New Roman"/>
          <w:sz w:val="24"/>
        </w:rPr>
        <w:t>a</w:t>
      </w:r>
      <w:r w:rsidR="00CD3AAD" w:rsidRPr="00CD3AAD">
        <w:rPr>
          <w:rFonts w:ascii="Times New Roman" w:hAnsi="Times New Roman" w:cs="Times New Roman"/>
          <w:sz w:val="24"/>
        </w:rPr>
        <w:t>nd also create new technique</w:t>
      </w:r>
      <w:r w:rsidR="00CD3AAD">
        <w:rPr>
          <w:rFonts w:ascii="Times New Roman" w:hAnsi="Times New Roman" w:cs="Times New Roman"/>
          <w:sz w:val="24"/>
        </w:rPr>
        <w:t>s</w:t>
      </w:r>
      <w:r w:rsidR="00CD3AAD" w:rsidRPr="00CD3AAD">
        <w:rPr>
          <w:rFonts w:ascii="Times New Roman" w:hAnsi="Times New Roman" w:cs="Times New Roman"/>
          <w:sz w:val="24"/>
        </w:rPr>
        <w:t xml:space="preserve"> in veterinary profession. </w:t>
      </w:r>
    </w:p>
    <w:sectPr w:rsidR="00F82DC5" w:rsidRPr="00CD3AAD" w:rsidSect="009C0337">
      <w:footerReference w:type="default" r:id="rId14"/>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C62" w:rsidRDefault="005A3C62" w:rsidP="00D72DDC">
      <w:pPr>
        <w:spacing w:after="0" w:line="240" w:lineRule="auto"/>
      </w:pPr>
      <w:r>
        <w:separator/>
      </w:r>
    </w:p>
  </w:endnote>
  <w:endnote w:type="continuationSeparator" w:id="1">
    <w:p w:rsidR="005A3C62" w:rsidRDefault="005A3C62" w:rsidP="00D72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3558"/>
      <w:docPartObj>
        <w:docPartGallery w:val="Page Numbers (Bottom of Page)"/>
        <w:docPartUnique/>
      </w:docPartObj>
    </w:sdtPr>
    <w:sdtContent>
      <w:p w:rsidR="008B14D8" w:rsidRDefault="008B14D8">
        <w:pPr>
          <w:pStyle w:val="Footer"/>
          <w:jc w:val="right"/>
        </w:pPr>
        <w:r>
          <w:t xml:space="preserve">Page | </w:t>
        </w:r>
        <w:fldSimple w:instr=" PAGE   \* MERGEFORMAT ">
          <w:r w:rsidR="003E0E00">
            <w:rPr>
              <w:noProof/>
            </w:rPr>
            <w:t>22</w:t>
          </w:r>
        </w:fldSimple>
        <w:r>
          <w:t xml:space="preserve"> </w:t>
        </w:r>
      </w:p>
    </w:sdtContent>
  </w:sdt>
  <w:p w:rsidR="008B14D8" w:rsidRDefault="008B14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C62" w:rsidRDefault="005A3C62" w:rsidP="00D72DDC">
      <w:pPr>
        <w:spacing w:after="0" w:line="240" w:lineRule="auto"/>
      </w:pPr>
      <w:r>
        <w:separator/>
      </w:r>
    </w:p>
  </w:footnote>
  <w:footnote w:type="continuationSeparator" w:id="1">
    <w:p w:rsidR="005A3C62" w:rsidRDefault="005A3C62" w:rsidP="00D72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E70"/>
    <w:multiLevelType w:val="hybridMultilevel"/>
    <w:tmpl w:val="D0B2F47C"/>
    <w:lvl w:ilvl="0" w:tplc="D5D6F2B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A0105A7"/>
    <w:multiLevelType w:val="hybridMultilevel"/>
    <w:tmpl w:val="185CE5CA"/>
    <w:lvl w:ilvl="0" w:tplc="3B2212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4F74BF"/>
    <w:multiLevelType w:val="hybridMultilevel"/>
    <w:tmpl w:val="1AD84C38"/>
    <w:lvl w:ilvl="0" w:tplc="0409000F">
      <w:start w:val="1"/>
      <w:numFmt w:val="decimal"/>
      <w:lvlText w:val="%1."/>
      <w:lvlJc w:val="left"/>
      <w:pPr>
        <w:tabs>
          <w:tab w:val="num" w:pos="1393"/>
        </w:tabs>
        <w:ind w:left="1393" w:hanging="360"/>
      </w:pPr>
      <w:rPr>
        <w:rFonts w:cs="Times New Roman"/>
      </w:rPr>
    </w:lvl>
    <w:lvl w:ilvl="1" w:tplc="04090019" w:tentative="1">
      <w:start w:val="1"/>
      <w:numFmt w:val="lowerLetter"/>
      <w:lvlText w:val="%2."/>
      <w:lvlJc w:val="left"/>
      <w:pPr>
        <w:tabs>
          <w:tab w:val="num" w:pos="2113"/>
        </w:tabs>
        <w:ind w:left="2113" w:hanging="360"/>
      </w:pPr>
      <w:rPr>
        <w:rFonts w:cs="Times New Roman"/>
      </w:rPr>
    </w:lvl>
    <w:lvl w:ilvl="2" w:tplc="0409001B" w:tentative="1">
      <w:start w:val="1"/>
      <w:numFmt w:val="lowerRoman"/>
      <w:lvlText w:val="%3."/>
      <w:lvlJc w:val="right"/>
      <w:pPr>
        <w:tabs>
          <w:tab w:val="num" w:pos="2833"/>
        </w:tabs>
        <w:ind w:left="2833" w:hanging="180"/>
      </w:pPr>
      <w:rPr>
        <w:rFonts w:cs="Times New Roman"/>
      </w:rPr>
    </w:lvl>
    <w:lvl w:ilvl="3" w:tplc="0409000F" w:tentative="1">
      <w:start w:val="1"/>
      <w:numFmt w:val="decimal"/>
      <w:lvlText w:val="%4."/>
      <w:lvlJc w:val="left"/>
      <w:pPr>
        <w:tabs>
          <w:tab w:val="num" w:pos="3553"/>
        </w:tabs>
        <w:ind w:left="3553" w:hanging="360"/>
      </w:pPr>
      <w:rPr>
        <w:rFonts w:cs="Times New Roman"/>
      </w:rPr>
    </w:lvl>
    <w:lvl w:ilvl="4" w:tplc="04090019" w:tentative="1">
      <w:start w:val="1"/>
      <w:numFmt w:val="lowerLetter"/>
      <w:lvlText w:val="%5."/>
      <w:lvlJc w:val="left"/>
      <w:pPr>
        <w:tabs>
          <w:tab w:val="num" w:pos="4273"/>
        </w:tabs>
        <w:ind w:left="4273" w:hanging="360"/>
      </w:pPr>
      <w:rPr>
        <w:rFonts w:cs="Times New Roman"/>
      </w:rPr>
    </w:lvl>
    <w:lvl w:ilvl="5" w:tplc="0409001B" w:tentative="1">
      <w:start w:val="1"/>
      <w:numFmt w:val="lowerRoman"/>
      <w:lvlText w:val="%6."/>
      <w:lvlJc w:val="right"/>
      <w:pPr>
        <w:tabs>
          <w:tab w:val="num" w:pos="4993"/>
        </w:tabs>
        <w:ind w:left="4993" w:hanging="180"/>
      </w:pPr>
      <w:rPr>
        <w:rFonts w:cs="Times New Roman"/>
      </w:rPr>
    </w:lvl>
    <w:lvl w:ilvl="6" w:tplc="0409000F" w:tentative="1">
      <w:start w:val="1"/>
      <w:numFmt w:val="decimal"/>
      <w:lvlText w:val="%7."/>
      <w:lvlJc w:val="left"/>
      <w:pPr>
        <w:tabs>
          <w:tab w:val="num" w:pos="5713"/>
        </w:tabs>
        <w:ind w:left="5713" w:hanging="360"/>
      </w:pPr>
      <w:rPr>
        <w:rFonts w:cs="Times New Roman"/>
      </w:rPr>
    </w:lvl>
    <w:lvl w:ilvl="7" w:tplc="04090019" w:tentative="1">
      <w:start w:val="1"/>
      <w:numFmt w:val="lowerLetter"/>
      <w:lvlText w:val="%8."/>
      <w:lvlJc w:val="left"/>
      <w:pPr>
        <w:tabs>
          <w:tab w:val="num" w:pos="6433"/>
        </w:tabs>
        <w:ind w:left="6433" w:hanging="360"/>
      </w:pPr>
      <w:rPr>
        <w:rFonts w:cs="Times New Roman"/>
      </w:rPr>
    </w:lvl>
    <w:lvl w:ilvl="8" w:tplc="0409001B" w:tentative="1">
      <w:start w:val="1"/>
      <w:numFmt w:val="lowerRoman"/>
      <w:lvlText w:val="%9."/>
      <w:lvlJc w:val="right"/>
      <w:pPr>
        <w:tabs>
          <w:tab w:val="num" w:pos="7153"/>
        </w:tabs>
        <w:ind w:left="7153" w:hanging="180"/>
      </w:pPr>
      <w:rPr>
        <w:rFonts w:cs="Times New Roman"/>
      </w:rPr>
    </w:lvl>
  </w:abstractNum>
  <w:abstractNum w:abstractNumId="3">
    <w:nsid w:val="24F928F5"/>
    <w:multiLevelType w:val="hybridMultilevel"/>
    <w:tmpl w:val="8E4C866C"/>
    <w:lvl w:ilvl="0" w:tplc="FF0C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0159B3"/>
    <w:multiLevelType w:val="hybridMultilevel"/>
    <w:tmpl w:val="6DEC6174"/>
    <w:lvl w:ilvl="0" w:tplc="6854EE3E">
      <w:start w:val="7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04DB5"/>
    <w:multiLevelType w:val="hybridMultilevel"/>
    <w:tmpl w:val="82F697AE"/>
    <w:lvl w:ilvl="0" w:tplc="C07C027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648D3BB8"/>
    <w:multiLevelType w:val="hybridMultilevel"/>
    <w:tmpl w:val="E88A7DC8"/>
    <w:lvl w:ilvl="0" w:tplc="30708CB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6ADE0F1B"/>
    <w:multiLevelType w:val="hybridMultilevel"/>
    <w:tmpl w:val="C21059B4"/>
    <w:lvl w:ilvl="0" w:tplc="15362166">
      <w:start w:val="10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09E7"/>
    <w:rsid w:val="00000CC2"/>
    <w:rsid w:val="0000374B"/>
    <w:rsid w:val="000626E4"/>
    <w:rsid w:val="000749AC"/>
    <w:rsid w:val="0007613D"/>
    <w:rsid w:val="000D6A49"/>
    <w:rsid w:val="00111B89"/>
    <w:rsid w:val="00120464"/>
    <w:rsid w:val="001311DD"/>
    <w:rsid w:val="00183927"/>
    <w:rsid w:val="001A1CBF"/>
    <w:rsid w:val="001C3E0F"/>
    <w:rsid w:val="001E2860"/>
    <w:rsid w:val="00214849"/>
    <w:rsid w:val="00222B30"/>
    <w:rsid w:val="00277536"/>
    <w:rsid w:val="00347EF4"/>
    <w:rsid w:val="00382BF2"/>
    <w:rsid w:val="003B2D95"/>
    <w:rsid w:val="003C1444"/>
    <w:rsid w:val="003C5E57"/>
    <w:rsid w:val="003E0E00"/>
    <w:rsid w:val="00425610"/>
    <w:rsid w:val="004449A7"/>
    <w:rsid w:val="004C0318"/>
    <w:rsid w:val="004E67DF"/>
    <w:rsid w:val="005267DF"/>
    <w:rsid w:val="00572275"/>
    <w:rsid w:val="005A3C62"/>
    <w:rsid w:val="005E377E"/>
    <w:rsid w:val="005F14C8"/>
    <w:rsid w:val="005F4FE5"/>
    <w:rsid w:val="005F7AD4"/>
    <w:rsid w:val="00624D7A"/>
    <w:rsid w:val="00647FF5"/>
    <w:rsid w:val="00653BAC"/>
    <w:rsid w:val="00672511"/>
    <w:rsid w:val="00681F08"/>
    <w:rsid w:val="006A4931"/>
    <w:rsid w:val="00712829"/>
    <w:rsid w:val="007321EE"/>
    <w:rsid w:val="00754AF4"/>
    <w:rsid w:val="00755C8F"/>
    <w:rsid w:val="00760117"/>
    <w:rsid w:val="007A19A3"/>
    <w:rsid w:val="007A6708"/>
    <w:rsid w:val="007D0A5D"/>
    <w:rsid w:val="008749CC"/>
    <w:rsid w:val="008B0BC6"/>
    <w:rsid w:val="008B14D8"/>
    <w:rsid w:val="008F3186"/>
    <w:rsid w:val="00982F50"/>
    <w:rsid w:val="009845B9"/>
    <w:rsid w:val="009904E5"/>
    <w:rsid w:val="009A7BF7"/>
    <w:rsid w:val="009C0337"/>
    <w:rsid w:val="009C084C"/>
    <w:rsid w:val="00A0153B"/>
    <w:rsid w:val="00A073C2"/>
    <w:rsid w:val="00A10404"/>
    <w:rsid w:val="00A218D6"/>
    <w:rsid w:val="00A2206E"/>
    <w:rsid w:val="00A243D4"/>
    <w:rsid w:val="00A7042C"/>
    <w:rsid w:val="00A770AB"/>
    <w:rsid w:val="00AD404F"/>
    <w:rsid w:val="00AE6321"/>
    <w:rsid w:val="00B10255"/>
    <w:rsid w:val="00B17C72"/>
    <w:rsid w:val="00B64C60"/>
    <w:rsid w:val="00B81794"/>
    <w:rsid w:val="00B858AD"/>
    <w:rsid w:val="00B97A7A"/>
    <w:rsid w:val="00BA27DD"/>
    <w:rsid w:val="00BB5ACE"/>
    <w:rsid w:val="00BB6CF4"/>
    <w:rsid w:val="00BE28BE"/>
    <w:rsid w:val="00BE62BD"/>
    <w:rsid w:val="00BF084A"/>
    <w:rsid w:val="00C0788D"/>
    <w:rsid w:val="00C3440F"/>
    <w:rsid w:val="00C44AB0"/>
    <w:rsid w:val="00CA7658"/>
    <w:rsid w:val="00CD3AAD"/>
    <w:rsid w:val="00CE661F"/>
    <w:rsid w:val="00D1342B"/>
    <w:rsid w:val="00D27725"/>
    <w:rsid w:val="00D71FBA"/>
    <w:rsid w:val="00D72DDC"/>
    <w:rsid w:val="00E44792"/>
    <w:rsid w:val="00E5052B"/>
    <w:rsid w:val="00E517DC"/>
    <w:rsid w:val="00E56679"/>
    <w:rsid w:val="00E670EF"/>
    <w:rsid w:val="00E709E7"/>
    <w:rsid w:val="00EB3A96"/>
    <w:rsid w:val="00EC0597"/>
    <w:rsid w:val="00ED0E56"/>
    <w:rsid w:val="00EE7114"/>
    <w:rsid w:val="00F122B9"/>
    <w:rsid w:val="00F20F95"/>
    <w:rsid w:val="00F64B4A"/>
    <w:rsid w:val="00F80266"/>
    <w:rsid w:val="00F82DC5"/>
    <w:rsid w:val="00FB011B"/>
    <w:rsid w:val="00FB7D14"/>
    <w:rsid w:val="00FD626A"/>
    <w:rsid w:val="00FD79F6"/>
    <w:rsid w:val="00FE1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contacts" w:name="middlename"/>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ACE"/>
    <w:rPr>
      <w:rFonts w:ascii="Tahoma" w:hAnsi="Tahoma" w:cs="Tahoma"/>
      <w:sz w:val="16"/>
      <w:szCs w:val="16"/>
    </w:rPr>
  </w:style>
  <w:style w:type="paragraph" w:styleId="ListParagraph">
    <w:name w:val="List Paragraph"/>
    <w:basedOn w:val="Normal"/>
    <w:uiPriority w:val="34"/>
    <w:qFormat/>
    <w:rsid w:val="00754AF4"/>
    <w:pPr>
      <w:ind w:left="720"/>
      <w:contextualSpacing/>
    </w:pPr>
  </w:style>
  <w:style w:type="table" w:styleId="TableGrid">
    <w:name w:val="Table Grid"/>
    <w:basedOn w:val="TableNormal"/>
    <w:uiPriority w:val="59"/>
    <w:rsid w:val="005F7A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72D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DDC"/>
  </w:style>
  <w:style w:type="paragraph" w:styleId="Footer">
    <w:name w:val="footer"/>
    <w:basedOn w:val="Normal"/>
    <w:link w:val="FooterChar"/>
    <w:uiPriority w:val="99"/>
    <w:unhideWhenUsed/>
    <w:rsid w:val="00D72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D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22</Pages>
  <Words>4045</Words>
  <Characters>23062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Mohib</dc:creator>
  <cp:keywords/>
  <dc:description/>
  <cp:lastModifiedBy>Computer Lab-93</cp:lastModifiedBy>
  <cp:revision>80</cp:revision>
  <cp:lastPrinted>2015-09-15T11:19:00Z</cp:lastPrinted>
  <dcterms:created xsi:type="dcterms:W3CDTF">2015-08-24T03:59:00Z</dcterms:created>
  <dcterms:modified xsi:type="dcterms:W3CDTF">2015-09-15T11:20:00Z</dcterms:modified>
</cp:coreProperties>
</file>