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79" w:rsidRPr="00EE3679" w:rsidRDefault="00EE3679" w:rsidP="00EE3679">
      <w:pPr>
        <w:spacing w:after="0" w:line="360" w:lineRule="auto"/>
        <w:jc w:val="center"/>
        <w:rPr>
          <w:rFonts w:ascii="Times New Roman" w:hAnsi="Times New Roman"/>
          <w:b/>
          <w:sz w:val="28"/>
          <w:szCs w:val="24"/>
        </w:rPr>
      </w:pPr>
      <w:r w:rsidRPr="00EE3679">
        <w:rPr>
          <w:rFonts w:ascii="Times New Roman" w:hAnsi="Times New Roman"/>
          <w:b/>
          <w:sz w:val="28"/>
          <w:szCs w:val="24"/>
        </w:rPr>
        <w:t>Chapter -I</w:t>
      </w:r>
    </w:p>
    <w:p w:rsidR="00106AA9" w:rsidRPr="00EE3679" w:rsidRDefault="00106AA9" w:rsidP="00EE3679">
      <w:pPr>
        <w:spacing w:after="0" w:line="360" w:lineRule="auto"/>
        <w:jc w:val="center"/>
        <w:rPr>
          <w:rFonts w:ascii="Times New Roman" w:hAnsi="Times New Roman"/>
          <w:b/>
          <w:sz w:val="32"/>
          <w:szCs w:val="24"/>
        </w:rPr>
      </w:pPr>
      <w:r w:rsidRPr="00EE3679">
        <w:rPr>
          <w:rFonts w:ascii="Times New Roman" w:hAnsi="Times New Roman"/>
          <w:b/>
          <w:sz w:val="32"/>
          <w:szCs w:val="24"/>
        </w:rPr>
        <w:t>INTRODUCTION</w:t>
      </w:r>
    </w:p>
    <w:p w:rsidR="00EE3679" w:rsidRPr="00405F5E" w:rsidRDefault="00EE3679" w:rsidP="00EE3679">
      <w:pPr>
        <w:spacing w:after="0" w:line="240" w:lineRule="auto"/>
        <w:jc w:val="center"/>
        <w:rPr>
          <w:rFonts w:ascii="Times New Roman" w:hAnsi="Times New Roman"/>
          <w:b/>
          <w:sz w:val="24"/>
          <w:szCs w:val="24"/>
        </w:rPr>
      </w:pPr>
    </w:p>
    <w:p w:rsidR="00106AA9" w:rsidRDefault="00106AA9" w:rsidP="00EE3679">
      <w:pPr>
        <w:spacing w:after="0" w:line="360" w:lineRule="auto"/>
        <w:jc w:val="both"/>
        <w:rPr>
          <w:rStyle w:val="reference-accessdate"/>
          <w:rFonts w:ascii="Times New Roman" w:hAnsi="Times New Roman"/>
          <w:b/>
          <w:sz w:val="24"/>
          <w:szCs w:val="24"/>
        </w:rPr>
      </w:pPr>
      <w:r w:rsidRPr="00405F5E">
        <w:rPr>
          <w:rFonts w:ascii="Times New Roman" w:hAnsi="Times New Roman"/>
          <w:sz w:val="24"/>
          <w:szCs w:val="24"/>
        </w:rPr>
        <w:t>Bangladesh is one of the most densely populated countries in the world.</w:t>
      </w:r>
      <w:r w:rsidRPr="00405F5E">
        <w:rPr>
          <w:rFonts w:ascii="Times New Roman" w:hAnsi="Times New Roman"/>
          <w:b/>
          <w:bCs/>
          <w:sz w:val="24"/>
          <w:szCs w:val="24"/>
        </w:rPr>
        <w:t xml:space="preserve"> </w:t>
      </w:r>
      <w:r w:rsidRPr="00405F5E">
        <w:rPr>
          <w:rFonts w:ascii="Times New Roman" w:hAnsi="Times New Roman"/>
          <w:bCs/>
          <w:sz w:val="24"/>
          <w:szCs w:val="24"/>
        </w:rPr>
        <w:t>The Population density (people per sq. km) in Bangladesh was last reported at 1142.29 in 2010, according to a World Bank report published in 2012.</w:t>
      </w:r>
      <w:r w:rsidRPr="00405F5E">
        <w:rPr>
          <w:rFonts w:ascii="Times New Roman" w:hAnsi="Times New Roman"/>
          <w:sz w:val="24"/>
          <w:szCs w:val="24"/>
        </w:rPr>
        <w:t xml:space="preserve"> Bangladesh's per capita income went up to $848 in the current fiscal year from $816 last year</w:t>
      </w:r>
      <w:r>
        <w:rPr>
          <w:rFonts w:ascii="Times New Roman" w:hAnsi="Times New Roman"/>
          <w:sz w:val="24"/>
          <w:szCs w:val="24"/>
        </w:rPr>
        <w:t xml:space="preserve"> </w:t>
      </w:r>
      <w:r w:rsidRPr="00A84455">
        <w:rPr>
          <w:rFonts w:ascii="Times New Roman" w:hAnsi="Times New Roman"/>
          <w:b/>
          <w:sz w:val="24"/>
          <w:szCs w:val="24"/>
        </w:rPr>
        <w:t>(Bangladesh Bureau of Statistics-2012)</w:t>
      </w:r>
      <w:r w:rsidRPr="00405F5E">
        <w:rPr>
          <w:rFonts w:ascii="Times New Roman" w:hAnsi="Times New Roman"/>
          <w:sz w:val="24"/>
          <w:szCs w:val="24"/>
        </w:rPr>
        <w:t xml:space="preserve"> but "Bangladesh has world’s highest malnutrition rate". </w:t>
      </w:r>
      <w:r w:rsidRPr="00A84455">
        <w:rPr>
          <w:rFonts w:ascii="Times New Roman" w:hAnsi="Times New Roman"/>
          <w:b/>
          <w:sz w:val="24"/>
          <w:szCs w:val="24"/>
        </w:rPr>
        <w:t>(</w:t>
      </w:r>
      <w:r w:rsidR="00E4123D">
        <w:rPr>
          <w:rFonts w:ascii="Times New Roman" w:hAnsi="Times New Roman"/>
          <w:b/>
          <w:sz w:val="24"/>
          <w:szCs w:val="24"/>
        </w:rPr>
        <w:t>www.</w:t>
      </w:r>
      <w:r w:rsidRPr="00A84455">
        <w:rPr>
          <w:rFonts w:ascii="Times New Roman" w:hAnsi="Times New Roman"/>
          <w:b/>
          <w:sz w:val="24"/>
          <w:szCs w:val="24"/>
        </w:rPr>
        <w:t>oneworld.net &amp; UNICEF</w:t>
      </w:r>
      <w:r>
        <w:rPr>
          <w:rFonts w:ascii="Times New Roman" w:hAnsi="Times New Roman"/>
          <w:b/>
          <w:sz w:val="24"/>
          <w:szCs w:val="24"/>
        </w:rPr>
        <w:t>-2012</w:t>
      </w:r>
      <w:r w:rsidRPr="00A84455">
        <w:rPr>
          <w:rFonts w:ascii="Times New Roman" w:hAnsi="Times New Roman"/>
          <w:b/>
          <w:sz w:val="24"/>
          <w:szCs w:val="24"/>
        </w:rPr>
        <w:t xml:space="preserve">). </w:t>
      </w:r>
      <w:r w:rsidRPr="00405F5E">
        <w:rPr>
          <w:rFonts w:ascii="Times New Roman" w:hAnsi="Times New Roman"/>
          <w:sz w:val="24"/>
          <w:szCs w:val="24"/>
        </w:rPr>
        <w:t>In Bangladesh, 26% of the population are undernourished and 46% of the children suffers from moderate to severe underweight problem.43% of children under 5 years old are stunted</w:t>
      </w:r>
      <w:r w:rsidRPr="00A84455">
        <w:rPr>
          <w:rFonts w:ascii="Times New Roman" w:hAnsi="Times New Roman"/>
          <w:b/>
          <w:sz w:val="24"/>
          <w:szCs w:val="24"/>
        </w:rPr>
        <w:t>.</w:t>
      </w:r>
      <w:r w:rsidRPr="00A84455">
        <w:rPr>
          <w:rFonts w:ascii="Times New Roman" w:hAnsi="Times New Roman"/>
          <w:b/>
          <w:color w:val="000000" w:themeColor="text1"/>
          <w:sz w:val="24"/>
          <w:szCs w:val="24"/>
        </w:rPr>
        <w:t xml:space="preserve"> </w:t>
      </w:r>
      <w:r w:rsidR="00E4123D">
        <w:rPr>
          <w:rFonts w:ascii="Times New Roman" w:hAnsi="Times New Roman"/>
          <w:b/>
          <w:color w:val="000000" w:themeColor="text1"/>
          <w:sz w:val="24"/>
          <w:szCs w:val="24"/>
        </w:rPr>
        <w:t>(</w:t>
      </w:r>
      <w:hyperlink r:id="rId6" w:history="1">
        <w:r w:rsidRPr="00A84455">
          <w:rPr>
            <w:rStyle w:val="Hyperlink"/>
            <w:rFonts w:ascii="Times New Roman" w:hAnsi="Times New Roman"/>
            <w:b/>
            <w:color w:val="000000" w:themeColor="text1"/>
            <w:sz w:val="24"/>
            <w:szCs w:val="24"/>
            <w:u w:val="none"/>
          </w:rPr>
          <w:t>"The state of food insecurity in the food 2011"</w:t>
        </w:r>
      </w:hyperlink>
      <w:r w:rsidRPr="00A84455">
        <w:rPr>
          <w:rStyle w:val="citation"/>
          <w:rFonts w:ascii="Times New Roman" w:hAnsi="Times New Roman"/>
          <w:b/>
          <w:color w:val="000000" w:themeColor="text1"/>
          <w:sz w:val="24"/>
          <w:szCs w:val="24"/>
        </w:rPr>
        <w:t xml:space="preserve">. </w:t>
      </w:r>
      <w:r w:rsidR="00E4123D">
        <w:rPr>
          <w:rStyle w:val="citation"/>
          <w:rFonts w:ascii="Times New Roman" w:hAnsi="Times New Roman"/>
          <w:b/>
          <w:color w:val="000000" w:themeColor="text1"/>
          <w:sz w:val="24"/>
          <w:szCs w:val="24"/>
        </w:rPr>
        <w:t>www.</w:t>
      </w:r>
      <w:r w:rsidRPr="00A84455">
        <w:rPr>
          <w:rStyle w:val="citation"/>
          <w:rFonts w:ascii="Times New Roman" w:hAnsi="Times New Roman"/>
          <w:b/>
          <w:color w:val="000000" w:themeColor="text1"/>
          <w:sz w:val="24"/>
          <w:szCs w:val="24"/>
        </w:rPr>
        <w:t xml:space="preserve">fao.org. &amp; </w:t>
      </w:r>
      <w:hyperlink r:id="rId7" w:history="1">
        <w:r w:rsidRPr="00A84455">
          <w:rPr>
            <w:rStyle w:val="Hyperlink"/>
            <w:rFonts w:ascii="Times New Roman" w:hAnsi="Times New Roman"/>
            <w:b/>
            <w:color w:val="000000" w:themeColor="text1"/>
            <w:sz w:val="24"/>
            <w:szCs w:val="24"/>
            <w:u w:val="none"/>
          </w:rPr>
          <w:t>"Bangladesh Healthcare Crisis"</w:t>
        </w:r>
      </w:hyperlink>
      <w:r w:rsidRPr="00A84455">
        <w:rPr>
          <w:rStyle w:val="citation"/>
          <w:rFonts w:ascii="Times New Roman" w:hAnsi="Times New Roman"/>
          <w:b/>
          <w:color w:val="000000" w:themeColor="text1"/>
          <w:sz w:val="24"/>
          <w:szCs w:val="24"/>
        </w:rPr>
        <w:t>. BBC News. 28 February 2000</w:t>
      </w:r>
      <w:r w:rsidRPr="00A84455">
        <w:rPr>
          <w:rStyle w:val="reference-accessdate"/>
          <w:rFonts w:ascii="Times New Roman" w:hAnsi="Times New Roman"/>
          <w:b/>
          <w:color w:val="000000" w:themeColor="text1"/>
          <w:sz w:val="24"/>
          <w:szCs w:val="24"/>
        </w:rPr>
        <w:t xml:space="preserve">. Retrieved 14 </w:t>
      </w:r>
      <w:r w:rsidRPr="00A84455">
        <w:rPr>
          <w:rStyle w:val="reference-accessdate"/>
          <w:rFonts w:ascii="Times New Roman" w:hAnsi="Times New Roman"/>
          <w:b/>
          <w:sz w:val="24"/>
          <w:szCs w:val="24"/>
        </w:rPr>
        <w:t>February 2012.</w:t>
      </w:r>
      <w:r>
        <w:rPr>
          <w:rStyle w:val="reference-accessdate"/>
          <w:rFonts w:ascii="Times New Roman" w:hAnsi="Times New Roman"/>
          <w:b/>
          <w:sz w:val="24"/>
          <w:szCs w:val="24"/>
        </w:rPr>
        <w:t>)</w:t>
      </w:r>
    </w:p>
    <w:p w:rsidR="00EE3679" w:rsidRPr="00EE3679" w:rsidRDefault="00EE3679" w:rsidP="00EE3679">
      <w:pPr>
        <w:spacing w:after="0" w:line="240" w:lineRule="auto"/>
        <w:jc w:val="both"/>
        <w:rPr>
          <w:rStyle w:val="reference-accessdate"/>
          <w:rFonts w:ascii="Times New Roman" w:hAnsi="Times New Roman"/>
          <w:b/>
          <w:sz w:val="12"/>
          <w:szCs w:val="24"/>
        </w:rPr>
      </w:pPr>
    </w:p>
    <w:p w:rsidR="00106AA9" w:rsidRDefault="00106AA9" w:rsidP="00EE3679">
      <w:pPr>
        <w:spacing w:after="0" w:line="360" w:lineRule="auto"/>
        <w:jc w:val="both"/>
        <w:rPr>
          <w:rFonts w:ascii="Times New Roman" w:hAnsi="Times New Roman"/>
          <w:b/>
          <w:bCs/>
          <w:color w:val="000000"/>
          <w:sz w:val="24"/>
          <w:szCs w:val="24"/>
        </w:rPr>
      </w:pPr>
      <w:r w:rsidRPr="00405F5E">
        <w:rPr>
          <w:rFonts w:ascii="Times New Roman" w:hAnsi="Times New Roman"/>
          <w:color w:val="000000"/>
          <w:sz w:val="24"/>
          <w:szCs w:val="24"/>
        </w:rPr>
        <w:t>The economy of Bangladesh is based primarily on agriculture, and livestock is an</w:t>
      </w:r>
      <w:r>
        <w:rPr>
          <w:rFonts w:ascii="Times New Roman" w:hAnsi="Times New Roman"/>
          <w:color w:val="000000"/>
          <w:sz w:val="24"/>
          <w:szCs w:val="24"/>
        </w:rPr>
        <w:t xml:space="preserve"> </w:t>
      </w:r>
      <w:r w:rsidRPr="00405F5E">
        <w:rPr>
          <w:rFonts w:ascii="Times New Roman" w:hAnsi="Times New Roman"/>
          <w:color w:val="000000"/>
          <w:sz w:val="24"/>
          <w:szCs w:val="24"/>
        </w:rPr>
        <w:t>essential component of the rural economy and the livelihood of the subsistence</w:t>
      </w:r>
      <w:r>
        <w:rPr>
          <w:rFonts w:ascii="Times New Roman" w:hAnsi="Times New Roman"/>
          <w:color w:val="000000"/>
          <w:sz w:val="24"/>
          <w:szCs w:val="24"/>
        </w:rPr>
        <w:t xml:space="preserve"> </w:t>
      </w:r>
      <w:r w:rsidRPr="00405F5E">
        <w:rPr>
          <w:rFonts w:ascii="Times New Roman" w:hAnsi="Times New Roman"/>
          <w:color w:val="000000"/>
          <w:sz w:val="24"/>
          <w:szCs w:val="24"/>
        </w:rPr>
        <w:t>farmers. The country has a sub-tropical monsoon climate and 84.4% of its population</w:t>
      </w:r>
      <w:r>
        <w:rPr>
          <w:rFonts w:ascii="Times New Roman" w:hAnsi="Times New Roman"/>
          <w:color w:val="000000"/>
          <w:sz w:val="24"/>
          <w:szCs w:val="24"/>
        </w:rPr>
        <w:t xml:space="preserve"> </w:t>
      </w:r>
      <w:r w:rsidRPr="00405F5E">
        <w:rPr>
          <w:rFonts w:ascii="Times New Roman" w:hAnsi="Times New Roman"/>
          <w:color w:val="000000"/>
          <w:sz w:val="24"/>
          <w:szCs w:val="24"/>
        </w:rPr>
        <w:t>is living in rural areas. The demand for milk and milk products is increasing because</w:t>
      </w:r>
      <w:r>
        <w:rPr>
          <w:rFonts w:ascii="Times New Roman" w:hAnsi="Times New Roman"/>
          <w:color w:val="000000"/>
          <w:sz w:val="24"/>
          <w:szCs w:val="24"/>
        </w:rPr>
        <w:t xml:space="preserve"> </w:t>
      </w:r>
      <w:r w:rsidRPr="00405F5E">
        <w:rPr>
          <w:rFonts w:ascii="Times New Roman" w:hAnsi="Times New Roman"/>
          <w:color w:val="000000"/>
          <w:sz w:val="24"/>
          <w:szCs w:val="24"/>
        </w:rPr>
        <w:t>of the rapid increase in population, the spread of education and growing nutrition</w:t>
      </w:r>
      <w:r>
        <w:rPr>
          <w:rFonts w:ascii="Times New Roman" w:hAnsi="Times New Roman"/>
          <w:color w:val="000000"/>
          <w:sz w:val="24"/>
          <w:szCs w:val="24"/>
        </w:rPr>
        <w:t xml:space="preserve"> </w:t>
      </w:r>
      <w:r w:rsidRPr="00405F5E">
        <w:rPr>
          <w:rFonts w:ascii="Times New Roman" w:hAnsi="Times New Roman"/>
          <w:color w:val="000000"/>
          <w:sz w:val="24"/>
          <w:szCs w:val="24"/>
        </w:rPr>
        <w:t>awareness. National milk production can only meet 13% (approx.) of the current milk</w:t>
      </w:r>
      <w:r>
        <w:rPr>
          <w:rFonts w:ascii="Times New Roman" w:hAnsi="Times New Roman"/>
          <w:color w:val="000000"/>
          <w:sz w:val="24"/>
          <w:szCs w:val="24"/>
        </w:rPr>
        <w:t xml:space="preserve"> </w:t>
      </w:r>
      <w:r w:rsidRPr="00405F5E">
        <w:rPr>
          <w:rFonts w:ascii="Times New Roman" w:hAnsi="Times New Roman"/>
          <w:color w:val="000000"/>
          <w:sz w:val="24"/>
          <w:szCs w:val="24"/>
        </w:rPr>
        <w:t>consumption. In addition, Bangladesh has a suitable environment for cattle.</w:t>
      </w:r>
      <w:r>
        <w:rPr>
          <w:rFonts w:ascii="Times New Roman" w:hAnsi="Times New Roman"/>
          <w:color w:val="000000"/>
          <w:sz w:val="24"/>
          <w:szCs w:val="24"/>
        </w:rPr>
        <w:t xml:space="preserve"> </w:t>
      </w:r>
      <w:r w:rsidRPr="00405F5E">
        <w:rPr>
          <w:rFonts w:ascii="Times New Roman" w:hAnsi="Times New Roman"/>
          <w:color w:val="000000"/>
          <w:sz w:val="24"/>
          <w:szCs w:val="24"/>
        </w:rPr>
        <w:t>Therefore, the need for developing the dairy industry, especially, in the rural areas,</w:t>
      </w:r>
      <w:r>
        <w:rPr>
          <w:rFonts w:ascii="Times New Roman" w:hAnsi="Times New Roman"/>
          <w:color w:val="000000"/>
          <w:sz w:val="24"/>
          <w:szCs w:val="24"/>
        </w:rPr>
        <w:t xml:space="preserve"> </w:t>
      </w:r>
      <w:r w:rsidRPr="00405F5E">
        <w:rPr>
          <w:rFonts w:ascii="Times New Roman" w:hAnsi="Times New Roman"/>
          <w:color w:val="000000"/>
          <w:sz w:val="24"/>
          <w:szCs w:val="24"/>
        </w:rPr>
        <w:t>has been recognized. Although, dairying is the most ancient occupation established in</w:t>
      </w:r>
      <w:r>
        <w:rPr>
          <w:rFonts w:ascii="Times New Roman" w:hAnsi="Times New Roman"/>
          <w:color w:val="000000"/>
          <w:sz w:val="24"/>
          <w:szCs w:val="24"/>
        </w:rPr>
        <w:t xml:space="preserve"> </w:t>
      </w:r>
      <w:r w:rsidRPr="00405F5E">
        <w:rPr>
          <w:rFonts w:ascii="Times New Roman" w:hAnsi="Times New Roman"/>
          <w:color w:val="000000"/>
          <w:sz w:val="24"/>
          <w:szCs w:val="24"/>
        </w:rPr>
        <w:t>the rural setting of Bangladesh, its development is not satisfactory due to a number of</w:t>
      </w:r>
      <w:r>
        <w:rPr>
          <w:rFonts w:ascii="Times New Roman" w:hAnsi="Times New Roman"/>
          <w:color w:val="000000"/>
          <w:sz w:val="24"/>
          <w:szCs w:val="24"/>
        </w:rPr>
        <w:t xml:space="preserve"> </w:t>
      </w:r>
      <w:r w:rsidRPr="00405F5E">
        <w:rPr>
          <w:rFonts w:ascii="Times New Roman" w:hAnsi="Times New Roman"/>
          <w:color w:val="000000"/>
          <w:sz w:val="24"/>
          <w:szCs w:val="24"/>
        </w:rPr>
        <w:t>problems.</w:t>
      </w:r>
      <w:r w:rsidR="00B90D39">
        <w:rPr>
          <w:rFonts w:ascii="Times New Roman" w:hAnsi="Times New Roman"/>
          <w:color w:val="000000"/>
          <w:sz w:val="24"/>
          <w:szCs w:val="24"/>
        </w:rPr>
        <w:t xml:space="preserve"> </w:t>
      </w:r>
      <w:r w:rsidRPr="00226B04">
        <w:rPr>
          <w:rFonts w:ascii="Times New Roman" w:hAnsi="Times New Roman"/>
          <w:b/>
          <w:color w:val="000000"/>
          <w:sz w:val="24"/>
          <w:szCs w:val="24"/>
        </w:rPr>
        <w:t>(</w:t>
      </w:r>
      <w:r w:rsidR="00206283">
        <w:rPr>
          <w:rFonts w:ascii="Times New Roman" w:hAnsi="Times New Roman"/>
          <w:b/>
          <w:bCs/>
          <w:color w:val="000000"/>
          <w:sz w:val="24"/>
          <w:szCs w:val="24"/>
        </w:rPr>
        <w:t xml:space="preserve">Shamsuddoha. A.K. </w:t>
      </w:r>
      <w:r w:rsidRPr="00226B04">
        <w:rPr>
          <w:rFonts w:ascii="Times New Roman" w:hAnsi="Times New Roman"/>
          <w:b/>
          <w:bCs/>
          <w:color w:val="000000"/>
          <w:sz w:val="24"/>
          <w:szCs w:val="24"/>
        </w:rPr>
        <w:t xml:space="preserve"> 2000)</w:t>
      </w:r>
      <w:r>
        <w:rPr>
          <w:rFonts w:ascii="Times New Roman" w:hAnsi="Times New Roman"/>
          <w:b/>
          <w:bCs/>
          <w:color w:val="000000"/>
          <w:sz w:val="24"/>
          <w:szCs w:val="24"/>
        </w:rPr>
        <w:t>.</w:t>
      </w:r>
    </w:p>
    <w:p w:rsidR="00EE3679" w:rsidRPr="00B90D39" w:rsidRDefault="00EE3679" w:rsidP="00EE3679">
      <w:pPr>
        <w:spacing w:after="0" w:line="240" w:lineRule="auto"/>
        <w:jc w:val="both"/>
        <w:rPr>
          <w:rFonts w:ascii="Times New Roman" w:hAnsi="Times New Roman"/>
          <w:color w:val="000000"/>
          <w:sz w:val="24"/>
          <w:szCs w:val="24"/>
        </w:rPr>
      </w:pPr>
    </w:p>
    <w:p w:rsidR="00106AA9" w:rsidRDefault="00106AA9" w:rsidP="00EE3679">
      <w:pPr>
        <w:spacing w:after="0" w:line="360" w:lineRule="auto"/>
        <w:jc w:val="both"/>
        <w:rPr>
          <w:rFonts w:ascii="Times New Roman" w:hAnsi="Times New Roman"/>
          <w:sz w:val="24"/>
          <w:szCs w:val="24"/>
        </w:rPr>
      </w:pPr>
      <w:r w:rsidRPr="00C04F57">
        <w:rPr>
          <w:rFonts w:ascii="Times New Roman" w:hAnsi="Times New Roman"/>
          <w:sz w:val="24"/>
          <w:szCs w:val="24"/>
        </w:rPr>
        <w:t xml:space="preserve">The importance of bovine livestock to our economy cannot be over stated. Even though the subsector contributes only 3% to the GDP, it provides full and part time employment to about 20% of our rural population and accounts for 18%of our agricultural export earnings. </w:t>
      </w:r>
      <w:r w:rsidRPr="0029587C">
        <w:rPr>
          <w:rFonts w:ascii="Times New Roman" w:hAnsi="Times New Roman"/>
          <w:b/>
          <w:sz w:val="24"/>
          <w:szCs w:val="24"/>
        </w:rPr>
        <w:t>(DLS-2005</w:t>
      </w:r>
      <w:r w:rsidRPr="00C04F57">
        <w:rPr>
          <w:rFonts w:ascii="Times New Roman" w:hAnsi="Times New Roman"/>
          <w:sz w:val="24"/>
          <w:szCs w:val="24"/>
        </w:rPr>
        <w:t xml:space="preserve">) While the dairy, meat is also an important contributor to our protein needs .Furthermore the trade and export of leather products, bones and offal also have significant contribution to our economy. Draft power is still a significant source of power for cultivation saving imported energy cost. The consumption of milk and milk products in Bangladesh is very low even when compared to neighboring countries. The average daily consumption is 42ml per day/person against a recommended allowance of 250ml/day. Bangladesh would currently need to import or produce five times its current production if it is to meet the </w:t>
      </w:r>
      <w:r w:rsidRPr="0029587C">
        <w:rPr>
          <w:rFonts w:ascii="Times New Roman" w:hAnsi="Times New Roman"/>
          <w:b/>
          <w:sz w:val="24"/>
          <w:szCs w:val="24"/>
        </w:rPr>
        <w:t>WHO</w:t>
      </w:r>
      <w:r w:rsidRPr="00C04F57">
        <w:rPr>
          <w:rFonts w:ascii="Times New Roman" w:hAnsi="Times New Roman"/>
          <w:sz w:val="24"/>
          <w:szCs w:val="24"/>
        </w:rPr>
        <w:t xml:space="preserve"> </w:t>
      </w:r>
      <w:r w:rsidRPr="00C04F57">
        <w:rPr>
          <w:rFonts w:ascii="Times New Roman" w:hAnsi="Times New Roman"/>
          <w:sz w:val="24"/>
          <w:szCs w:val="24"/>
        </w:rPr>
        <w:lastRenderedPageBreak/>
        <w:t xml:space="preserve">recommended daily requirement. In the past decade, production of milk has increased gradually every year because of efforts of farmers and processors to feed the growing demand for milk thanks to economic growth and rise in people’s per capita income. During fiscal 2009-10, domestic production of milk grew 32 percent to 2.36 million tonnes (2,360 million litres) from 1.78 million tonnes in 2001-02, according to Department of Livestock Services </w:t>
      </w:r>
      <w:r w:rsidRPr="0029587C">
        <w:rPr>
          <w:rFonts w:ascii="Times New Roman" w:hAnsi="Times New Roman"/>
          <w:b/>
          <w:sz w:val="24"/>
          <w:szCs w:val="24"/>
        </w:rPr>
        <w:t>(DLS).</w:t>
      </w:r>
      <w:r w:rsidRPr="00C04F57">
        <w:rPr>
          <w:rFonts w:ascii="Times New Roman" w:hAnsi="Times New Roman"/>
          <w:sz w:val="24"/>
          <w:szCs w:val="24"/>
        </w:rPr>
        <w:t xml:space="preserve"> However, a huge deficit still forces Bangladesh to import thousands of tonnes of milk powder every year. In the fiscal 2009-10, total milk shortfall was 10.96 million tonnes, according to </w:t>
      </w:r>
      <w:r w:rsidRPr="0029587C">
        <w:rPr>
          <w:rFonts w:ascii="Times New Roman" w:hAnsi="Times New Roman"/>
          <w:b/>
          <w:sz w:val="24"/>
          <w:szCs w:val="24"/>
        </w:rPr>
        <w:t>DLS.</w:t>
      </w:r>
    </w:p>
    <w:p w:rsidR="00106AA9" w:rsidRDefault="00EE3679" w:rsidP="00EE3679">
      <w:pPr>
        <w:spacing w:after="0" w:line="360" w:lineRule="auto"/>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106AA9">
        <w:rPr>
          <w:rFonts w:ascii="Times New Roman" w:hAnsi="Times New Roman"/>
          <w:sz w:val="24"/>
          <w:szCs w:val="24"/>
        </w:rPr>
        <w:t>Enzymes play a diversified role in many aspects of everyday life including aiding in digestion, the production of milk and several industrial applications.</w:t>
      </w:r>
    </w:p>
    <w:p w:rsidR="00EE3679" w:rsidRDefault="00EE3679" w:rsidP="00EE3679">
      <w:pPr>
        <w:spacing w:after="0" w:line="240" w:lineRule="auto"/>
        <w:jc w:val="both"/>
        <w:rPr>
          <w:rFonts w:ascii="Times New Roman" w:hAnsi="Times New Roman"/>
          <w:sz w:val="24"/>
          <w:szCs w:val="24"/>
        </w:rPr>
      </w:pP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It is established fact that Holstein cross losses approximately 40% protein, 38% fat, Crude Fiber 56% and NFE 27% when provided full ration and approximately 33% protein, 27% fat, 45% CF and 18% NFE in maintenance ration.(</w:t>
      </w:r>
      <w:r w:rsidRPr="00C8266C">
        <w:rPr>
          <w:rFonts w:ascii="Times New Roman" w:hAnsi="Times New Roman"/>
          <w:b/>
          <w:sz w:val="24"/>
          <w:szCs w:val="24"/>
        </w:rPr>
        <w:t xml:space="preserve">Eckles-1911 </w:t>
      </w:r>
      <w:r>
        <w:rPr>
          <w:rFonts w:ascii="Times New Roman" w:hAnsi="Times New Roman"/>
          <w:sz w:val="24"/>
          <w:szCs w:val="24"/>
        </w:rPr>
        <w:t>) .Most of this inefficiency due to presence of antinutritional and indigestible factors that reduce nutrient availability. Supply of microbial enzyme can reduce this type of problem.</w:t>
      </w:r>
    </w:p>
    <w:p w:rsidR="00EE3679" w:rsidRDefault="00EE3679" w:rsidP="00EE3679">
      <w:pPr>
        <w:spacing w:after="0" w:line="240" w:lineRule="auto"/>
        <w:jc w:val="both"/>
        <w:rPr>
          <w:rFonts w:ascii="Times New Roman" w:hAnsi="Times New Roman"/>
          <w:sz w:val="24"/>
          <w:szCs w:val="24"/>
        </w:rPr>
      </w:pPr>
    </w:p>
    <w:p w:rsidR="00106AA9" w:rsidRDefault="00106AA9" w:rsidP="00EE3679">
      <w:pPr>
        <w:spacing w:after="0" w:line="360" w:lineRule="auto"/>
        <w:jc w:val="both"/>
        <w:rPr>
          <w:rFonts w:ascii="Times New Roman" w:hAnsi="Times New Roman"/>
          <w:b/>
          <w:color w:val="000000"/>
          <w:sz w:val="24"/>
          <w:szCs w:val="24"/>
        </w:rPr>
      </w:pPr>
      <w:r w:rsidRPr="00D93814">
        <w:rPr>
          <w:rFonts w:ascii="Times New Roman" w:hAnsi="Times New Roman"/>
          <w:spacing w:val="2"/>
          <w:sz w:val="24"/>
        </w:rPr>
        <w:t>A large number of processes in the areas of environment and food biotechnology utilize enzymes at some stage or the other</w:t>
      </w:r>
      <w:r>
        <w:rPr>
          <w:rFonts w:ascii="Times New Roman" w:hAnsi="Times New Roman"/>
          <w:spacing w:val="2"/>
          <w:sz w:val="24"/>
        </w:rPr>
        <w:t xml:space="preserve">. </w:t>
      </w:r>
      <w:r w:rsidRPr="00D93814">
        <w:rPr>
          <w:rFonts w:ascii="Times New Roman" w:hAnsi="Times New Roman"/>
          <w:spacing w:val="2"/>
          <w:sz w:val="24"/>
        </w:rPr>
        <w:t>Current development of biotechnology is yielding new application for enzymes. A large number of microorganisms, plants, roots, tubers, inclu</w:t>
      </w:r>
      <w:r>
        <w:rPr>
          <w:rFonts w:ascii="Times New Roman" w:hAnsi="Times New Roman"/>
          <w:spacing w:val="2"/>
          <w:sz w:val="24"/>
        </w:rPr>
        <w:t xml:space="preserve">ding bacteria, yeast </w:t>
      </w:r>
      <w:r w:rsidRPr="00D93814">
        <w:rPr>
          <w:rFonts w:ascii="Times New Roman" w:hAnsi="Times New Roman"/>
          <w:spacing w:val="2"/>
          <w:sz w:val="24"/>
        </w:rPr>
        <w:t>and fungi produce different types of enzymes. One such enzyme known to play a major r</w:t>
      </w:r>
      <w:r>
        <w:rPr>
          <w:rFonts w:ascii="Times New Roman" w:hAnsi="Times New Roman"/>
          <w:spacing w:val="2"/>
          <w:sz w:val="24"/>
        </w:rPr>
        <w:t>ole in dairy</w:t>
      </w:r>
      <w:r w:rsidRPr="00D93814">
        <w:rPr>
          <w:rFonts w:ascii="Times New Roman" w:hAnsi="Times New Roman"/>
          <w:spacing w:val="2"/>
          <w:sz w:val="24"/>
        </w:rPr>
        <w:t xml:space="preserve"> sector is cellulase.</w:t>
      </w:r>
      <w:r>
        <w:rPr>
          <w:rFonts w:ascii="Times New Roman" w:hAnsi="Times New Roman"/>
          <w:spacing w:val="2"/>
          <w:sz w:val="24"/>
        </w:rPr>
        <w:t xml:space="preserve"> </w:t>
      </w:r>
      <w:r w:rsidRPr="00D93814">
        <w:rPr>
          <w:rFonts w:ascii="Times New Roman" w:hAnsi="Times New Roman"/>
          <w:spacing w:val="4"/>
          <w:sz w:val="24"/>
        </w:rPr>
        <w:t>Th</w:t>
      </w:r>
      <w:r>
        <w:rPr>
          <w:rFonts w:ascii="Times New Roman" w:hAnsi="Times New Roman"/>
          <w:spacing w:val="4"/>
          <w:sz w:val="24"/>
        </w:rPr>
        <w:t xml:space="preserve">is cellulase </w:t>
      </w:r>
      <w:r w:rsidRPr="00D93814">
        <w:rPr>
          <w:rFonts w:ascii="Times New Roman" w:hAnsi="Times New Roman"/>
          <w:spacing w:val="4"/>
          <w:sz w:val="24"/>
        </w:rPr>
        <w:t>enzyme can act on non starch polysaccharides (NSP's).</w:t>
      </w:r>
      <w:r>
        <w:rPr>
          <w:rFonts w:ascii="Times New Roman" w:hAnsi="Times New Roman"/>
          <w:spacing w:val="4"/>
          <w:sz w:val="24"/>
        </w:rPr>
        <w:t>The cellulase along with xylanase and other enzymes formed a multi-enzyme complex (e.g. cellulosomes) in degradation of plant cell wall.</w:t>
      </w:r>
      <w:r w:rsidRPr="00662CEA">
        <w:rPr>
          <w:rFonts w:ascii="Times New Roman" w:hAnsi="Times New Roman"/>
          <w:color w:val="000000"/>
          <w:sz w:val="24"/>
          <w:szCs w:val="24"/>
        </w:rPr>
        <w:t xml:space="preserve"> </w:t>
      </w:r>
      <w:r w:rsidRPr="00C8266C">
        <w:rPr>
          <w:rFonts w:ascii="Times New Roman" w:hAnsi="Times New Roman"/>
          <w:b/>
          <w:color w:val="000000"/>
          <w:sz w:val="24"/>
          <w:szCs w:val="24"/>
        </w:rPr>
        <w:t>(Doerner and White, 1990</w:t>
      </w:r>
      <w:r>
        <w:rPr>
          <w:rFonts w:ascii="Times New Roman" w:hAnsi="Times New Roman"/>
          <w:b/>
          <w:color w:val="000000"/>
          <w:sz w:val="24"/>
          <w:szCs w:val="24"/>
        </w:rPr>
        <w:t>)</w:t>
      </w:r>
    </w:p>
    <w:p w:rsidR="00EE3679" w:rsidRPr="009C301F" w:rsidRDefault="00EE3679" w:rsidP="00EE3679">
      <w:pPr>
        <w:spacing w:after="0" w:line="240" w:lineRule="auto"/>
        <w:jc w:val="both"/>
        <w:rPr>
          <w:rFonts w:ascii="Times New Roman" w:hAnsi="Times New Roman"/>
          <w:color w:val="000000"/>
          <w:sz w:val="24"/>
          <w:szCs w:val="24"/>
        </w:rPr>
      </w:pPr>
    </w:p>
    <w:p w:rsidR="00106AA9" w:rsidRDefault="00106AA9" w:rsidP="00EE3679">
      <w:pPr>
        <w:autoSpaceDE w:val="0"/>
        <w:autoSpaceDN w:val="0"/>
        <w:adjustRightInd w:val="0"/>
        <w:spacing w:after="0" w:line="360" w:lineRule="auto"/>
        <w:jc w:val="both"/>
        <w:rPr>
          <w:rFonts w:ascii="Times New Roman" w:hAnsi="Times New Roman"/>
          <w:spacing w:val="2"/>
          <w:sz w:val="24"/>
        </w:rPr>
      </w:pPr>
      <w:r w:rsidRPr="00662CEA">
        <w:rPr>
          <w:rFonts w:ascii="Times New Roman" w:hAnsi="Times New Roman"/>
          <w:spacing w:val="4"/>
          <w:sz w:val="24"/>
          <w:szCs w:val="24"/>
        </w:rPr>
        <w:t xml:space="preserve"> </w:t>
      </w:r>
      <w:r>
        <w:rPr>
          <w:rFonts w:ascii="Times New Roman" w:hAnsi="Times New Roman"/>
          <w:sz w:val="24"/>
        </w:rPr>
        <w:t>The benefits of enzyme application in dairy</w:t>
      </w:r>
      <w:r w:rsidRPr="00D93814">
        <w:rPr>
          <w:rFonts w:ascii="Times New Roman" w:hAnsi="Times New Roman"/>
          <w:sz w:val="24"/>
        </w:rPr>
        <w:t xml:space="preserve"> feed</w:t>
      </w:r>
      <w:r>
        <w:rPr>
          <w:rFonts w:ascii="Times New Roman" w:hAnsi="Times New Roman"/>
          <w:sz w:val="24"/>
        </w:rPr>
        <w:t xml:space="preserve"> are </w:t>
      </w:r>
      <w:r w:rsidRPr="00D93814">
        <w:rPr>
          <w:rFonts w:ascii="Times New Roman" w:hAnsi="Times New Roman"/>
          <w:sz w:val="24"/>
        </w:rPr>
        <w:t>enhanced</w:t>
      </w:r>
      <w:r>
        <w:rPr>
          <w:rFonts w:ascii="Times New Roman" w:hAnsi="Times New Roman"/>
          <w:sz w:val="24"/>
        </w:rPr>
        <w:t xml:space="preserve"> fiber digestion, </w:t>
      </w:r>
      <w:r w:rsidRPr="00D93814">
        <w:rPr>
          <w:rFonts w:ascii="Times New Roman" w:hAnsi="Times New Roman"/>
          <w:sz w:val="24"/>
        </w:rPr>
        <w:t>absorption of nutrients</w:t>
      </w:r>
      <w:r>
        <w:rPr>
          <w:rFonts w:ascii="Times New Roman" w:hAnsi="Times New Roman"/>
          <w:sz w:val="24"/>
        </w:rPr>
        <w:t xml:space="preserve"> especially fats and proteins, increased feed intake, </w:t>
      </w:r>
      <w:r w:rsidRPr="00D93814">
        <w:rPr>
          <w:rFonts w:ascii="Times New Roman" w:hAnsi="Times New Roman"/>
          <w:sz w:val="24"/>
        </w:rPr>
        <w:t>we</w:t>
      </w:r>
      <w:r>
        <w:rPr>
          <w:rFonts w:ascii="Times New Roman" w:hAnsi="Times New Roman"/>
          <w:sz w:val="24"/>
        </w:rPr>
        <w:t xml:space="preserve">ight gain, increased milk yield and reduced DM losses. </w:t>
      </w:r>
      <w:r w:rsidRPr="00D93814">
        <w:rPr>
          <w:rFonts w:ascii="Times New Roman" w:hAnsi="Times New Roman"/>
          <w:spacing w:val="2"/>
          <w:sz w:val="24"/>
        </w:rPr>
        <w:t>Thus it is important that enzymes are useful for least cost formulation of</w:t>
      </w:r>
      <w:r>
        <w:rPr>
          <w:rFonts w:ascii="Times New Roman" w:hAnsi="Times New Roman"/>
          <w:spacing w:val="2"/>
          <w:sz w:val="24"/>
        </w:rPr>
        <w:t>' f</w:t>
      </w:r>
      <w:r w:rsidRPr="00D93814">
        <w:rPr>
          <w:rFonts w:ascii="Times New Roman" w:hAnsi="Times New Roman"/>
          <w:spacing w:val="2"/>
          <w:sz w:val="24"/>
        </w:rPr>
        <w:t>eed without affecting</w:t>
      </w:r>
      <w:r>
        <w:rPr>
          <w:rFonts w:ascii="Times New Roman" w:hAnsi="Times New Roman"/>
          <w:spacing w:val="2"/>
          <w:sz w:val="24"/>
        </w:rPr>
        <w:t xml:space="preserve"> </w:t>
      </w:r>
      <w:r w:rsidRPr="00D93814">
        <w:rPr>
          <w:rFonts w:ascii="Times New Roman" w:hAnsi="Times New Roman"/>
          <w:spacing w:val="2"/>
          <w:sz w:val="24"/>
        </w:rPr>
        <w:t>productive</w:t>
      </w:r>
      <w:r>
        <w:rPr>
          <w:rFonts w:ascii="Times New Roman" w:hAnsi="Times New Roman"/>
          <w:spacing w:val="2"/>
          <w:sz w:val="24"/>
        </w:rPr>
        <w:t xml:space="preserve"> performance</w:t>
      </w:r>
      <w:r w:rsidRPr="00D93814">
        <w:rPr>
          <w:rFonts w:ascii="Times New Roman" w:hAnsi="Times New Roman"/>
          <w:spacing w:val="2"/>
          <w:sz w:val="24"/>
        </w:rPr>
        <w:t>. Furt</w:t>
      </w:r>
      <w:r>
        <w:rPr>
          <w:rFonts w:ascii="Times New Roman" w:hAnsi="Times New Roman"/>
          <w:spacing w:val="2"/>
          <w:sz w:val="24"/>
        </w:rPr>
        <w:t>her they improve health of animal</w:t>
      </w:r>
      <w:r w:rsidRPr="00D93814">
        <w:rPr>
          <w:rFonts w:ascii="Times New Roman" w:hAnsi="Times New Roman"/>
          <w:spacing w:val="2"/>
          <w:sz w:val="24"/>
        </w:rPr>
        <w:t xml:space="preserve"> along with environmental hygiene.</w:t>
      </w:r>
    </w:p>
    <w:p w:rsidR="00106AA9" w:rsidRDefault="00106AA9" w:rsidP="00EE3679">
      <w:pPr>
        <w:autoSpaceDE w:val="0"/>
        <w:autoSpaceDN w:val="0"/>
        <w:adjustRightInd w:val="0"/>
        <w:spacing w:after="0" w:line="360" w:lineRule="auto"/>
        <w:jc w:val="both"/>
        <w:rPr>
          <w:rFonts w:ascii="Times New Roman" w:hAnsi="Times New Roman"/>
          <w:spacing w:val="2"/>
          <w:sz w:val="24"/>
        </w:rPr>
      </w:pPr>
      <w:r>
        <w:rPr>
          <w:rFonts w:ascii="Times New Roman" w:hAnsi="Times New Roman"/>
          <w:spacing w:val="2"/>
          <w:sz w:val="24"/>
        </w:rPr>
        <w:t>So I try to prepare liquid enzyme for following objectives.</w:t>
      </w:r>
    </w:p>
    <w:p w:rsidR="00106AA9" w:rsidRDefault="00206283" w:rsidP="00EE3679">
      <w:pPr>
        <w:autoSpaceDE w:val="0"/>
        <w:autoSpaceDN w:val="0"/>
        <w:adjustRightInd w:val="0"/>
        <w:spacing w:after="0" w:line="360" w:lineRule="auto"/>
        <w:jc w:val="both"/>
        <w:rPr>
          <w:rFonts w:ascii="Times New Roman" w:hAnsi="Times New Roman"/>
          <w:spacing w:val="2"/>
          <w:sz w:val="24"/>
        </w:rPr>
      </w:pPr>
      <w:r>
        <w:rPr>
          <w:rFonts w:ascii="Times New Roman" w:hAnsi="Times New Roman"/>
          <w:spacing w:val="2"/>
          <w:sz w:val="24"/>
        </w:rPr>
        <w:t>1) To collect beneficial organisms</w:t>
      </w:r>
      <w:r w:rsidR="00106AA9">
        <w:rPr>
          <w:rFonts w:ascii="Times New Roman" w:hAnsi="Times New Roman"/>
          <w:spacing w:val="2"/>
          <w:sz w:val="24"/>
        </w:rPr>
        <w:t xml:space="preserve"> available in market.</w:t>
      </w:r>
    </w:p>
    <w:p w:rsidR="00106AA9" w:rsidRDefault="00106AA9" w:rsidP="00EE3679">
      <w:pPr>
        <w:autoSpaceDE w:val="0"/>
        <w:autoSpaceDN w:val="0"/>
        <w:adjustRightInd w:val="0"/>
        <w:spacing w:after="0" w:line="360" w:lineRule="auto"/>
        <w:jc w:val="both"/>
        <w:rPr>
          <w:rFonts w:ascii="Times New Roman" w:hAnsi="Times New Roman"/>
          <w:spacing w:val="2"/>
          <w:sz w:val="24"/>
        </w:rPr>
      </w:pPr>
      <w:r>
        <w:rPr>
          <w:rFonts w:ascii="Times New Roman" w:hAnsi="Times New Roman"/>
          <w:spacing w:val="2"/>
          <w:sz w:val="24"/>
        </w:rPr>
        <w:t xml:space="preserve">2) </w:t>
      </w:r>
      <w:r w:rsidR="00206283">
        <w:rPr>
          <w:rFonts w:ascii="Times New Roman" w:hAnsi="Times New Roman"/>
          <w:spacing w:val="2"/>
          <w:sz w:val="24"/>
        </w:rPr>
        <w:t xml:space="preserve">To assess the response of beneficial organism on lactating cows. </w:t>
      </w:r>
    </w:p>
    <w:p w:rsidR="00106AA9" w:rsidRPr="00621CB7" w:rsidRDefault="00106AA9" w:rsidP="00EE3679">
      <w:pPr>
        <w:autoSpaceDE w:val="0"/>
        <w:autoSpaceDN w:val="0"/>
        <w:adjustRightInd w:val="0"/>
        <w:spacing w:after="0" w:line="360" w:lineRule="auto"/>
        <w:jc w:val="both"/>
        <w:rPr>
          <w:rFonts w:ascii="Times New Roman" w:hAnsi="Times New Roman"/>
          <w:spacing w:val="2"/>
          <w:sz w:val="24"/>
        </w:rPr>
      </w:pPr>
      <w:r>
        <w:rPr>
          <w:rFonts w:ascii="Times New Roman" w:hAnsi="Times New Roman"/>
          <w:spacing w:val="2"/>
          <w:sz w:val="24"/>
        </w:rPr>
        <w:t>3) To compare the cost between prepared</w:t>
      </w:r>
      <w:r w:rsidR="00371B70">
        <w:rPr>
          <w:rFonts w:ascii="Times New Roman" w:hAnsi="Times New Roman"/>
          <w:spacing w:val="2"/>
          <w:sz w:val="24"/>
        </w:rPr>
        <w:t xml:space="preserve"> organism</w:t>
      </w:r>
      <w:r>
        <w:rPr>
          <w:rFonts w:ascii="Times New Roman" w:hAnsi="Times New Roman"/>
          <w:spacing w:val="2"/>
          <w:sz w:val="24"/>
        </w:rPr>
        <w:t xml:space="preserve"> and</w:t>
      </w:r>
      <w:r w:rsidR="00371B70">
        <w:rPr>
          <w:rFonts w:ascii="Times New Roman" w:hAnsi="Times New Roman"/>
          <w:spacing w:val="2"/>
          <w:sz w:val="24"/>
        </w:rPr>
        <w:t xml:space="preserve"> organism</w:t>
      </w:r>
      <w:r>
        <w:rPr>
          <w:rFonts w:ascii="Times New Roman" w:hAnsi="Times New Roman"/>
          <w:spacing w:val="2"/>
          <w:sz w:val="24"/>
        </w:rPr>
        <w:t xml:space="preserve"> available in market.</w:t>
      </w:r>
    </w:p>
    <w:p w:rsidR="00106AA9" w:rsidRPr="00EE3679" w:rsidRDefault="00EE3679" w:rsidP="00EE3679">
      <w:pPr>
        <w:autoSpaceDE w:val="0"/>
        <w:spacing w:after="0" w:line="360" w:lineRule="auto"/>
        <w:jc w:val="center"/>
        <w:rPr>
          <w:rFonts w:ascii="Times New Roman" w:hAnsi="Times New Roman"/>
          <w:b/>
          <w:bCs/>
          <w:spacing w:val="2"/>
          <w:sz w:val="28"/>
          <w:szCs w:val="32"/>
        </w:rPr>
      </w:pPr>
      <w:r w:rsidRPr="00EE3679">
        <w:rPr>
          <w:rFonts w:ascii="Times New Roman" w:hAnsi="Times New Roman"/>
          <w:b/>
          <w:bCs/>
          <w:spacing w:val="2"/>
          <w:sz w:val="28"/>
          <w:szCs w:val="32"/>
        </w:rPr>
        <w:lastRenderedPageBreak/>
        <w:t>Chapter</w:t>
      </w:r>
      <w:r w:rsidR="00106AA9" w:rsidRPr="00EE3679">
        <w:rPr>
          <w:rFonts w:ascii="Times New Roman" w:hAnsi="Times New Roman"/>
          <w:b/>
          <w:bCs/>
          <w:spacing w:val="2"/>
          <w:sz w:val="28"/>
          <w:szCs w:val="32"/>
        </w:rPr>
        <w:t>-II</w:t>
      </w:r>
    </w:p>
    <w:p w:rsidR="00106AA9" w:rsidRDefault="00106AA9" w:rsidP="00EE3679">
      <w:pPr>
        <w:autoSpaceDE w:val="0"/>
        <w:spacing w:after="0" w:line="360" w:lineRule="auto"/>
        <w:jc w:val="center"/>
        <w:rPr>
          <w:rFonts w:ascii="Times New Roman" w:hAnsi="Times New Roman"/>
          <w:b/>
          <w:bCs/>
          <w:spacing w:val="2"/>
          <w:sz w:val="32"/>
          <w:szCs w:val="32"/>
        </w:rPr>
      </w:pPr>
      <w:r w:rsidRPr="009C1B9C">
        <w:rPr>
          <w:rFonts w:ascii="Times New Roman" w:hAnsi="Times New Roman"/>
          <w:b/>
          <w:bCs/>
          <w:spacing w:val="2"/>
          <w:sz w:val="32"/>
          <w:szCs w:val="32"/>
        </w:rPr>
        <w:t>REVIEW OF LITERATURE</w:t>
      </w:r>
    </w:p>
    <w:p w:rsidR="00EE3679" w:rsidRPr="00EE3679" w:rsidRDefault="00EE3679" w:rsidP="00EE3679">
      <w:pPr>
        <w:autoSpaceDE w:val="0"/>
        <w:spacing w:after="0" w:line="240" w:lineRule="auto"/>
        <w:jc w:val="center"/>
        <w:rPr>
          <w:rFonts w:ascii="Times New Roman" w:hAnsi="Times New Roman"/>
          <w:b/>
          <w:bCs/>
          <w:spacing w:val="2"/>
          <w:sz w:val="16"/>
          <w:szCs w:val="32"/>
        </w:rPr>
      </w:pPr>
    </w:p>
    <w:p w:rsidR="00106AA9" w:rsidRPr="009C1B9C" w:rsidRDefault="00106AA9" w:rsidP="00EE3679">
      <w:pPr>
        <w:autoSpaceDE w:val="0"/>
        <w:spacing w:after="0" w:line="360" w:lineRule="auto"/>
        <w:jc w:val="both"/>
        <w:rPr>
          <w:rFonts w:ascii="Times New Roman" w:hAnsi="Times New Roman"/>
          <w:spacing w:val="6"/>
          <w:sz w:val="2"/>
          <w:szCs w:val="2"/>
        </w:rPr>
      </w:pPr>
    </w:p>
    <w:p w:rsidR="00106AA9" w:rsidRDefault="00106AA9" w:rsidP="00EE3679">
      <w:pPr>
        <w:autoSpaceDE w:val="0"/>
        <w:spacing w:after="0" w:line="360" w:lineRule="auto"/>
        <w:jc w:val="both"/>
        <w:rPr>
          <w:rFonts w:ascii="Times New Roman" w:hAnsi="Times New Roman"/>
          <w:b/>
          <w:spacing w:val="6"/>
          <w:sz w:val="24"/>
          <w:szCs w:val="24"/>
        </w:rPr>
      </w:pPr>
      <w:r w:rsidRPr="00CC75C8">
        <w:rPr>
          <w:rFonts w:ascii="Times New Roman" w:hAnsi="Times New Roman"/>
          <w:spacing w:val="6"/>
          <w:sz w:val="24"/>
          <w:szCs w:val="24"/>
        </w:rPr>
        <w:t>The term enzyme was used in 1878 by Friedrich Wilhelm Kulne to designate these ‘Biological catalyst’ that has previously been called ‘ferments’. The enzyme, as simple or combined proteins acting as specific catalyst.</w:t>
      </w:r>
      <w:r>
        <w:rPr>
          <w:rFonts w:ascii="Times New Roman" w:hAnsi="Times New Roman"/>
          <w:spacing w:val="6"/>
          <w:sz w:val="24"/>
          <w:szCs w:val="24"/>
        </w:rPr>
        <w:t xml:space="preserve"> </w:t>
      </w:r>
      <w:r w:rsidRPr="0029587C">
        <w:rPr>
          <w:rFonts w:ascii="Times New Roman" w:hAnsi="Times New Roman"/>
          <w:b/>
          <w:spacing w:val="6"/>
          <w:sz w:val="24"/>
          <w:szCs w:val="24"/>
        </w:rPr>
        <w:t>(Jain, 2001.)</w:t>
      </w:r>
    </w:p>
    <w:p w:rsidR="00EE3679" w:rsidRPr="00CC75C8" w:rsidRDefault="00EE3679" w:rsidP="00EE3679">
      <w:pPr>
        <w:autoSpaceDE w:val="0"/>
        <w:spacing w:after="0" w:line="360" w:lineRule="auto"/>
        <w:jc w:val="both"/>
        <w:rPr>
          <w:rFonts w:ascii="Times New Roman" w:hAnsi="Times New Roman"/>
          <w:spacing w:val="6"/>
          <w:sz w:val="24"/>
          <w:szCs w:val="24"/>
        </w:rPr>
      </w:pPr>
    </w:p>
    <w:p w:rsidR="00106AA9" w:rsidRDefault="00106AA9" w:rsidP="00EE3679">
      <w:pPr>
        <w:autoSpaceDE w:val="0"/>
        <w:spacing w:after="0" w:line="360" w:lineRule="auto"/>
        <w:jc w:val="both"/>
        <w:rPr>
          <w:rFonts w:ascii="Times New Roman" w:hAnsi="Times New Roman"/>
          <w:b/>
          <w:spacing w:val="6"/>
          <w:sz w:val="24"/>
          <w:szCs w:val="24"/>
        </w:rPr>
      </w:pPr>
      <w:r w:rsidRPr="00CC75C8">
        <w:rPr>
          <w:rFonts w:ascii="Times New Roman" w:hAnsi="Times New Roman"/>
          <w:spacing w:val="6"/>
          <w:sz w:val="24"/>
          <w:szCs w:val="24"/>
        </w:rPr>
        <w:t xml:space="preserve">Enzymes may be defined as the organic compounds protein in nature, colloidal in physical state, produced by the living beings having specific catalytic activity. </w:t>
      </w:r>
      <w:r w:rsidRPr="0029587C">
        <w:rPr>
          <w:rFonts w:ascii="Times New Roman" w:hAnsi="Times New Roman"/>
          <w:b/>
          <w:spacing w:val="6"/>
          <w:sz w:val="24"/>
          <w:szCs w:val="24"/>
        </w:rPr>
        <w:t>(Pant M. C.1993.)</w:t>
      </w:r>
    </w:p>
    <w:p w:rsidR="00EE3679" w:rsidRPr="00CC75C8" w:rsidRDefault="00EE3679" w:rsidP="00EE3679">
      <w:pPr>
        <w:autoSpaceDE w:val="0"/>
        <w:spacing w:after="0" w:line="240" w:lineRule="auto"/>
        <w:jc w:val="both"/>
        <w:rPr>
          <w:rFonts w:ascii="Times New Roman" w:hAnsi="Times New Roman"/>
          <w:spacing w:val="6"/>
          <w:sz w:val="24"/>
          <w:szCs w:val="24"/>
        </w:rPr>
      </w:pPr>
    </w:p>
    <w:p w:rsidR="00106AA9" w:rsidRDefault="00106AA9" w:rsidP="00EE3679">
      <w:pPr>
        <w:autoSpaceDE w:val="0"/>
        <w:spacing w:after="0" w:line="360" w:lineRule="auto"/>
        <w:jc w:val="both"/>
        <w:rPr>
          <w:rFonts w:ascii="Times New Roman" w:hAnsi="Times New Roman"/>
          <w:b/>
          <w:spacing w:val="6"/>
          <w:sz w:val="24"/>
          <w:szCs w:val="24"/>
        </w:rPr>
      </w:pPr>
      <w:r w:rsidRPr="00CC75C8">
        <w:rPr>
          <w:rFonts w:ascii="Times New Roman" w:hAnsi="Times New Roman"/>
          <w:spacing w:val="6"/>
          <w:sz w:val="24"/>
          <w:szCs w:val="24"/>
        </w:rPr>
        <w:t xml:space="preserve">Enzymes are proteins with highly specialized catalytic functions produced by all living organisms. Enzymes are responsible for many essential biochemical reactions in microorganisms, plants, animals, and human beings. Enzymes are essential for all metabolic processes, but are not alive. Although like all other proteins, enzymes are composed of amino acids, they differ in function in that they have the unique ability to facilitate biochemical reactions without undergoing change themselves. This catalytic capability is what makes enzymes unique. </w:t>
      </w:r>
      <w:r w:rsidRPr="0029587C">
        <w:rPr>
          <w:rFonts w:ascii="Times New Roman" w:hAnsi="Times New Roman"/>
          <w:b/>
          <w:spacing w:val="6"/>
          <w:sz w:val="24"/>
          <w:szCs w:val="24"/>
        </w:rPr>
        <w:t>(Katchalsi, et al.1968).</w:t>
      </w:r>
    </w:p>
    <w:p w:rsidR="00EE3679" w:rsidRPr="00CC75C8" w:rsidRDefault="00EE3679" w:rsidP="00EE3679">
      <w:pPr>
        <w:autoSpaceDE w:val="0"/>
        <w:spacing w:after="0" w:line="240" w:lineRule="auto"/>
        <w:jc w:val="both"/>
        <w:rPr>
          <w:rFonts w:ascii="Times New Roman" w:hAnsi="Times New Roman"/>
          <w:spacing w:val="6"/>
          <w:sz w:val="24"/>
          <w:szCs w:val="24"/>
        </w:rPr>
      </w:pPr>
    </w:p>
    <w:p w:rsidR="00106AA9" w:rsidRDefault="00106AA9" w:rsidP="00EE3679">
      <w:pPr>
        <w:autoSpaceDE w:val="0"/>
        <w:spacing w:after="0" w:line="360" w:lineRule="auto"/>
        <w:jc w:val="both"/>
        <w:rPr>
          <w:rFonts w:ascii="Times New Roman" w:hAnsi="Times New Roman"/>
          <w:b/>
          <w:spacing w:val="6"/>
          <w:sz w:val="24"/>
          <w:szCs w:val="24"/>
        </w:rPr>
      </w:pPr>
      <w:r w:rsidRPr="00CC75C8">
        <w:rPr>
          <w:rFonts w:ascii="Times New Roman" w:hAnsi="Times New Roman"/>
          <w:spacing w:val="6"/>
          <w:sz w:val="24"/>
          <w:szCs w:val="24"/>
        </w:rPr>
        <w:t xml:space="preserve">Enzymes are natural protein molecules that act as highly efficient catalysts in biochemical reactions, that is, they help a chemical reaction take place quickly and efficiently. Enzymes not only work efficiently and rapidly, they are also biodegradable. Enzymes are highly efficient in increasing the reaction rate of biochemical processes that otherwise proceed very slowly, or in some cases, not at all. </w:t>
      </w:r>
      <w:r w:rsidRPr="0029587C">
        <w:rPr>
          <w:rFonts w:ascii="Times New Roman" w:hAnsi="Times New Roman"/>
          <w:b/>
          <w:spacing w:val="6"/>
          <w:sz w:val="24"/>
          <w:szCs w:val="24"/>
        </w:rPr>
        <w:t>(www. enzymedica.com)</w:t>
      </w:r>
    </w:p>
    <w:p w:rsidR="00EE3679" w:rsidRPr="00CC75C8" w:rsidRDefault="00EE3679" w:rsidP="00EE3679">
      <w:pPr>
        <w:autoSpaceDE w:val="0"/>
        <w:spacing w:after="0" w:line="240" w:lineRule="auto"/>
        <w:jc w:val="both"/>
        <w:rPr>
          <w:rFonts w:ascii="Times New Roman" w:hAnsi="Times New Roman"/>
          <w:spacing w:val="6"/>
          <w:sz w:val="24"/>
          <w:szCs w:val="24"/>
        </w:rPr>
      </w:pPr>
    </w:p>
    <w:p w:rsidR="00106AA9" w:rsidRDefault="00106AA9" w:rsidP="00EE3679">
      <w:pPr>
        <w:autoSpaceDE w:val="0"/>
        <w:spacing w:after="0" w:line="360" w:lineRule="auto"/>
        <w:jc w:val="both"/>
        <w:rPr>
          <w:rFonts w:ascii="Times New Roman" w:hAnsi="Times New Roman"/>
          <w:b/>
          <w:spacing w:val="4"/>
          <w:sz w:val="24"/>
          <w:szCs w:val="24"/>
        </w:rPr>
      </w:pPr>
      <w:r w:rsidRPr="00CC75C8">
        <w:rPr>
          <w:rFonts w:ascii="Times New Roman" w:hAnsi="Times New Roman"/>
          <w:spacing w:val="4"/>
          <w:sz w:val="24"/>
          <w:szCs w:val="24"/>
        </w:rPr>
        <w:t xml:space="preserve">Enzyme is complex protein remain in the live cells and act as a catalyst in the bio-chemical reaction. </w:t>
      </w:r>
      <w:r w:rsidRPr="0029587C">
        <w:rPr>
          <w:rFonts w:ascii="Times New Roman" w:hAnsi="Times New Roman"/>
          <w:b/>
          <w:spacing w:val="4"/>
          <w:sz w:val="24"/>
          <w:szCs w:val="24"/>
        </w:rPr>
        <w:t>(Vadra. S. K. 2007)</w:t>
      </w:r>
    </w:p>
    <w:p w:rsidR="00EE3679" w:rsidRPr="00CC75C8" w:rsidRDefault="00EE3679" w:rsidP="00EE3679">
      <w:pPr>
        <w:autoSpaceDE w:val="0"/>
        <w:spacing w:after="0" w:line="240" w:lineRule="auto"/>
        <w:jc w:val="both"/>
        <w:rPr>
          <w:rFonts w:ascii="Times New Roman" w:hAnsi="Times New Roman"/>
          <w:spacing w:val="4"/>
          <w:sz w:val="24"/>
          <w:szCs w:val="24"/>
        </w:rPr>
      </w:pPr>
    </w:p>
    <w:p w:rsidR="00106AA9" w:rsidRDefault="00106AA9" w:rsidP="00EE3679">
      <w:pPr>
        <w:autoSpaceDE w:val="0"/>
        <w:spacing w:after="0" w:line="360" w:lineRule="auto"/>
        <w:jc w:val="both"/>
        <w:rPr>
          <w:rFonts w:ascii="Times New Roman" w:hAnsi="Times New Roman"/>
          <w:b/>
          <w:spacing w:val="4"/>
          <w:sz w:val="24"/>
          <w:szCs w:val="24"/>
        </w:rPr>
      </w:pPr>
      <w:r w:rsidRPr="00CC75C8">
        <w:rPr>
          <w:rFonts w:ascii="Times New Roman" w:hAnsi="Times New Roman"/>
          <w:spacing w:val="4"/>
          <w:sz w:val="24"/>
          <w:szCs w:val="24"/>
        </w:rPr>
        <w:t xml:space="preserve">Enzymes are substances made and used by the body to trigger specific chemical reaction. </w:t>
      </w:r>
      <w:r w:rsidRPr="0029587C">
        <w:rPr>
          <w:rFonts w:ascii="Times New Roman" w:hAnsi="Times New Roman"/>
          <w:b/>
          <w:spacing w:val="4"/>
          <w:sz w:val="24"/>
          <w:szCs w:val="24"/>
        </w:rPr>
        <w:t>(Jain, J.L.2001)</w:t>
      </w:r>
    </w:p>
    <w:p w:rsidR="00106AA9" w:rsidRDefault="00106AA9" w:rsidP="00EE3679">
      <w:pPr>
        <w:autoSpaceDE w:val="0"/>
        <w:spacing w:after="0" w:line="360" w:lineRule="auto"/>
        <w:jc w:val="both"/>
        <w:rPr>
          <w:rFonts w:ascii="Times New Roman" w:hAnsi="Times New Roman"/>
          <w:b/>
          <w:spacing w:val="4"/>
          <w:sz w:val="24"/>
          <w:szCs w:val="24"/>
        </w:rPr>
      </w:pPr>
      <w:r w:rsidRPr="00CC75C8">
        <w:rPr>
          <w:rFonts w:ascii="Times New Roman" w:hAnsi="Times New Roman"/>
          <w:spacing w:val="4"/>
          <w:sz w:val="24"/>
          <w:szCs w:val="24"/>
        </w:rPr>
        <w:t>Enzymes are responsible for digesting, absorbing, transporting, metabolizing, and eliminating the waste of the nutrients. To emphasize again, every organ, every tissue, and all the 100 trillion cells in human -body depend upon the reaction of metabolic enzymes and their energy factor</w:t>
      </w:r>
      <w:r w:rsidRPr="00EE3679">
        <w:rPr>
          <w:rFonts w:ascii="Times New Roman" w:hAnsi="Times New Roman"/>
          <w:b/>
          <w:color w:val="000000" w:themeColor="text1"/>
          <w:spacing w:val="4"/>
          <w:sz w:val="24"/>
          <w:szCs w:val="24"/>
        </w:rPr>
        <w:t>. (</w:t>
      </w:r>
      <w:hyperlink r:id="rId8" w:history="1">
        <w:r w:rsidR="00EE3679" w:rsidRPr="00EE3679">
          <w:rPr>
            <w:rStyle w:val="Hyperlink"/>
            <w:rFonts w:ascii="Times New Roman" w:hAnsi="Times New Roman"/>
            <w:b/>
            <w:color w:val="000000" w:themeColor="text1"/>
            <w:spacing w:val="4"/>
            <w:sz w:val="24"/>
            <w:szCs w:val="24"/>
            <w:u w:val="none"/>
          </w:rPr>
          <w:t>www.enzymedica.com</w:t>
        </w:r>
      </w:hyperlink>
      <w:r w:rsidRPr="00EE3679">
        <w:rPr>
          <w:rFonts w:ascii="Times New Roman" w:hAnsi="Times New Roman"/>
          <w:b/>
          <w:color w:val="000000" w:themeColor="text1"/>
          <w:spacing w:val="4"/>
          <w:sz w:val="24"/>
          <w:szCs w:val="24"/>
        </w:rPr>
        <w:t>)</w:t>
      </w:r>
    </w:p>
    <w:p w:rsidR="00EE3679" w:rsidRPr="00CC75C8" w:rsidRDefault="00EE3679" w:rsidP="00EE3679">
      <w:pPr>
        <w:autoSpaceDE w:val="0"/>
        <w:spacing w:after="0" w:line="360" w:lineRule="auto"/>
        <w:jc w:val="both"/>
        <w:rPr>
          <w:rFonts w:ascii="Times New Roman" w:hAnsi="Times New Roman"/>
          <w:spacing w:val="4"/>
          <w:sz w:val="24"/>
          <w:szCs w:val="24"/>
        </w:rPr>
      </w:pPr>
    </w:p>
    <w:p w:rsidR="00106AA9" w:rsidRPr="00BC151A" w:rsidRDefault="00106AA9" w:rsidP="00EE3679">
      <w:pPr>
        <w:autoSpaceDE w:val="0"/>
        <w:spacing w:after="0" w:line="360" w:lineRule="auto"/>
        <w:jc w:val="both"/>
        <w:rPr>
          <w:rFonts w:ascii="Times New Roman" w:hAnsi="Times New Roman"/>
          <w:spacing w:val="4"/>
          <w:sz w:val="24"/>
          <w:szCs w:val="24"/>
        </w:rPr>
      </w:pPr>
      <w:r w:rsidRPr="00BC151A">
        <w:rPr>
          <w:rFonts w:ascii="Times New Roman" w:hAnsi="Times New Roman"/>
          <w:spacing w:val="4"/>
          <w:sz w:val="24"/>
          <w:szCs w:val="24"/>
        </w:rPr>
        <w:t xml:space="preserve"> Enzymes are proteins composed of up to 20 amino acids. The components of enzymes consist of the biologically active proteins. These proteins have highly complex structures and may be conjugated with metals, carbohydrates and / or lipids.</w:t>
      </w:r>
    </w:p>
    <w:p w:rsidR="00106AA9" w:rsidRDefault="00106AA9" w:rsidP="00EE3679">
      <w:pPr>
        <w:autoSpaceDE w:val="0"/>
        <w:spacing w:after="0" w:line="360" w:lineRule="auto"/>
        <w:jc w:val="both"/>
        <w:rPr>
          <w:rFonts w:ascii="Times New Roman" w:hAnsi="Times New Roman"/>
          <w:b/>
          <w:spacing w:val="2"/>
          <w:sz w:val="24"/>
          <w:szCs w:val="24"/>
        </w:rPr>
      </w:pPr>
      <w:r w:rsidRPr="00BC151A">
        <w:rPr>
          <w:rFonts w:ascii="Times New Roman" w:hAnsi="Times New Roman"/>
          <w:spacing w:val="2"/>
          <w:sz w:val="24"/>
          <w:szCs w:val="24"/>
        </w:rPr>
        <w:t>Enzymes are categorized according to the compounds they act upon. Some of the most common include; proteases which break down proteins, cellulases which break down cellulose, Lipases which split tats (lipids) into glycerol and fatty acids, and amylases which break down starch into simple sugars</w:t>
      </w:r>
      <w:r w:rsidRPr="0029587C">
        <w:rPr>
          <w:rFonts w:ascii="Times New Roman" w:hAnsi="Times New Roman"/>
          <w:b/>
          <w:spacing w:val="2"/>
          <w:sz w:val="24"/>
          <w:szCs w:val="24"/>
        </w:rPr>
        <w:t>.(Dubey, R.C.-2005)</w:t>
      </w:r>
    </w:p>
    <w:p w:rsidR="00EE3679" w:rsidRPr="00BC151A" w:rsidRDefault="00EE3679" w:rsidP="00EE3679">
      <w:pPr>
        <w:autoSpaceDE w:val="0"/>
        <w:spacing w:after="0" w:line="360" w:lineRule="auto"/>
        <w:jc w:val="both"/>
        <w:rPr>
          <w:rFonts w:ascii="Times New Roman" w:hAnsi="Times New Roman"/>
          <w:spacing w:val="2"/>
          <w:sz w:val="24"/>
          <w:szCs w:val="24"/>
        </w:rPr>
      </w:pPr>
    </w:p>
    <w:p w:rsidR="00106AA9" w:rsidRPr="00BC151A" w:rsidRDefault="00106AA9" w:rsidP="00EE3679">
      <w:pPr>
        <w:spacing w:after="0" w:line="360" w:lineRule="auto"/>
        <w:jc w:val="both"/>
        <w:rPr>
          <w:rFonts w:ascii="Times New Roman" w:hAnsi="Times New Roman"/>
          <w:spacing w:val="4"/>
          <w:sz w:val="24"/>
          <w:szCs w:val="24"/>
        </w:rPr>
      </w:pPr>
      <w:r w:rsidRPr="0029587C">
        <w:rPr>
          <w:rFonts w:ascii="Times New Roman" w:hAnsi="Times New Roman"/>
          <w:b/>
          <w:spacing w:val="4"/>
          <w:sz w:val="24"/>
          <w:szCs w:val="24"/>
        </w:rPr>
        <w:t>Aoyagi and Baker, (1995)</w:t>
      </w:r>
      <w:r w:rsidRPr="00BC151A">
        <w:rPr>
          <w:rFonts w:ascii="Times New Roman" w:hAnsi="Times New Roman"/>
          <w:spacing w:val="4"/>
          <w:sz w:val="24"/>
          <w:szCs w:val="24"/>
        </w:rPr>
        <w:t xml:space="preserve"> have shown that phytase may have increased the zinc bioavailability in soybean meal which can increase productive performance of poultry.</w:t>
      </w:r>
    </w:p>
    <w:p w:rsidR="00106AA9" w:rsidRDefault="00106AA9" w:rsidP="00EE3679">
      <w:pPr>
        <w:tabs>
          <w:tab w:val="left" w:pos="4320"/>
        </w:tabs>
        <w:autoSpaceDE w:val="0"/>
        <w:spacing w:after="0" w:line="360" w:lineRule="auto"/>
        <w:jc w:val="both"/>
        <w:rPr>
          <w:rFonts w:ascii="Times New Roman" w:hAnsi="Times New Roman"/>
          <w:spacing w:val="4"/>
          <w:sz w:val="24"/>
          <w:szCs w:val="24"/>
        </w:rPr>
      </w:pPr>
      <w:r w:rsidRPr="00BC151A">
        <w:rPr>
          <w:rFonts w:ascii="Times New Roman" w:hAnsi="Times New Roman"/>
          <w:spacing w:val="4"/>
          <w:sz w:val="24"/>
          <w:szCs w:val="24"/>
        </w:rPr>
        <w:t xml:space="preserve"> Production of enzymes increases with the concentration of culture medium. High concentration of culture medium can produce high amount of enzyme.</w:t>
      </w:r>
    </w:p>
    <w:p w:rsidR="00EE3679" w:rsidRPr="00BC151A" w:rsidRDefault="00EE3679" w:rsidP="00EE3679">
      <w:pPr>
        <w:tabs>
          <w:tab w:val="left" w:pos="4320"/>
        </w:tabs>
        <w:autoSpaceDE w:val="0"/>
        <w:spacing w:after="0" w:line="360" w:lineRule="auto"/>
        <w:jc w:val="both"/>
        <w:rPr>
          <w:rFonts w:ascii="Times New Roman" w:hAnsi="Times New Roman"/>
          <w:spacing w:val="4"/>
          <w:sz w:val="24"/>
          <w:szCs w:val="24"/>
        </w:rPr>
      </w:pPr>
    </w:p>
    <w:p w:rsidR="00106AA9" w:rsidRPr="00BC151A" w:rsidRDefault="00106AA9" w:rsidP="00EE3679">
      <w:pPr>
        <w:autoSpaceDE w:val="0"/>
        <w:spacing w:after="0" w:line="360" w:lineRule="auto"/>
        <w:jc w:val="both"/>
        <w:rPr>
          <w:rFonts w:ascii="Times New Roman" w:hAnsi="Times New Roman"/>
          <w:spacing w:val="4"/>
          <w:sz w:val="24"/>
          <w:szCs w:val="24"/>
        </w:rPr>
      </w:pPr>
      <w:r w:rsidRPr="0029587C">
        <w:rPr>
          <w:rFonts w:ascii="Times New Roman" w:hAnsi="Times New Roman"/>
          <w:b/>
          <w:spacing w:val="4"/>
          <w:sz w:val="24"/>
          <w:szCs w:val="24"/>
        </w:rPr>
        <w:t>Bisset j, (1972)</w:t>
      </w:r>
      <w:r w:rsidRPr="00BC151A">
        <w:rPr>
          <w:rFonts w:ascii="Times New Roman" w:hAnsi="Times New Roman"/>
          <w:spacing w:val="4"/>
          <w:sz w:val="24"/>
          <w:szCs w:val="24"/>
        </w:rPr>
        <w:t xml:space="preserve"> discover an automatic multichamber soil washing apparatus for removing fungal spores from soil those have power to produce enzyme.</w:t>
      </w:r>
    </w:p>
    <w:p w:rsidR="00106AA9" w:rsidRDefault="00106AA9" w:rsidP="00EE3679">
      <w:pPr>
        <w:autoSpaceDE w:val="0"/>
        <w:spacing w:after="0" w:line="360" w:lineRule="auto"/>
        <w:jc w:val="both"/>
        <w:rPr>
          <w:rFonts w:ascii="Times New Roman" w:hAnsi="Times New Roman"/>
          <w:b/>
          <w:spacing w:val="4"/>
          <w:sz w:val="24"/>
          <w:szCs w:val="24"/>
        </w:rPr>
      </w:pPr>
      <w:r w:rsidRPr="00BC151A">
        <w:rPr>
          <w:rFonts w:ascii="Times New Roman" w:hAnsi="Times New Roman"/>
          <w:spacing w:val="4"/>
          <w:sz w:val="24"/>
          <w:szCs w:val="24"/>
        </w:rPr>
        <w:t xml:space="preserve">Capability of birds by use of cellulolytic enzymes is increased for using high fiber ration, reducing feed cost along with 5-12% improvement in production and feed efficiency. </w:t>
      </w:r>
      <w:r w:rsidRPr="0029587C">
        <w:rPr>
          <w:rFonts w:ascii="Times New Roman" w:hAnsi="Times New Roman"/>
          <w:b/>
          <w:spacing w:val="4"/>
          <w:sz w:val="24"/>
          <w:szCs w:val="24"/>
        </w:rPr>
        <w:t>(Remus.J.-2005)</w:t>
      </w:r>
    </w:p>
    <w:p w:rsidR="00EE3679" w:rsidRPr="00BC151A" w:rsidRDefault="00EE3679" w:rsidP="00EE3679">
      <w:pPr>
        <w:autoSpaceDE w:val="0"/>
        <w:spacing w:after="0" w:line="360" w:lineRule="auto"/>
        <w:jc w:val="both"/>
        <w:rPr>
          <w:rFonts w:ascii="Times New Roman" w:hAnsi="Times New Roman"/>
          <w:spacing w:val="4"/>
          <w:sz w:val="24"/>
          <w:szCs w:val="24"/>
        </w:rPr>
      </w:pPr>
    </w:p>
    <w:p w:rsidR="00106AA9" w:rsidRDefault="00106AA9" w:rsidP="00EE3679">
      <w:pPr>
        <w:autoSpaceDE w:val="0"/>
        <w:spacing w:after="0" w:line="360" w:lineRule="auto"/>
        <w:jc w:val="both"/>
        <w:rPr>
          <w:rFonts w:ascii="Times New Roman" w:hAnsi="Times New Roman"/>
          <w:b/>
          <w:spacing w:val="4"/>
          <w:sz w:val="24"/>
          <w:szCs w:val="24"/>
        </w:rPr>
      </w:pPr>
      <w:r w:rsidRPr="00BC151A">
        <w:rPr>
          <w:rFonts w:ascii="Times New Roman" w:hAnsi="Times New Roman"/>
          <w:spacing w:val="4"/>
          <w:sz w:val="24"/>
          <w:szCs w:val="24"/>
        </w:rPr>
        <w:t xml:space="preserve">Enzymes are derived from natural resources, such as fungi and bacteria, and then are genetically engineered or “molecularly evolved” in the laboratory to impart specific new properties. The new genetic material is inserted into the nucleus of a recombinant host, such as the fungus Aspergillus or the bacteria Bacillus. </w:t>
      </w:r>
      <w:r w:rsidRPr="0029587C">
        <w:rPr>
          <w:rFonts w:ascii="Times New Roman" w:hAnsi="Times New Roman"/>
          <w:b/>
          <w:spacing w:val="4"/>
          <w:sz w:val="24"/>
          <w:szCs w:val="24"/>
        </w:rPr>
        <w:t>(www.enzymedica.com)</w:t>
      </w:r>
    </w:p>
    <w:p w:rsidR="00EE3679" w:rsidRPr="00BC151A" w:rsidRDefault="00EE3679" w:rsidP="00EE3679">
      <w:pPr>
        <w:autoSpaceDE w:val="0"/>
        <w:spacing w:after="0" w:line="360" w:lineRule="auto"/>
        <w:jc w:val="both"/>
        <w:rPr>
          <w:rFonts w:ascii="Times New Roman" w:hAnsi="Times New Roman"/>
          <w:spacing w:val="4"/>
          <w:sz w:val="24"/>
          <w:szCs w:val="24"/>
        </w:rPr>
      </w:pPr>
    </w:p>
    <w:p w:rsidR="00106AA9" w:rsidRPr="00BC151A" w:rsidRDefault="00106AA9" w:rsidP="00EE3679">
      <w:pPr>
        <w:spacing w:after="0" w:line="360" w:lineRule="auto"/>
        <w:jc w:val="both"/>
        <w:rPr>
          <w:rFonts w:ascii="Times New Roman" w:hAnsi="Times New Roman"/>
          <w:spacing w:val="4"/>
          <w:sz w:val="24"/>
          <w:szCs w:val="24"/>
        </w:rPr>
      </w:pPr>
      <w:r w:rsidRPr="0029587C">
        <w:rPr>
          <w:rFonts w:ascii="Times New Roman" w:hAnsi="Times New Roman"/>
          <w:b/>
          <w:spacing w:val="4"/>
          <w:sz w:val="24"/>
          <w:szCs w:val="24"/>
        </w:rPr>
        <w:t xml:space="preserve">Fan </w:t>
      </w:r>
      <w:r w:rsidRPr="0029587C">
        <w:rPr>
          <w:rFonts w:ascii="Times New Roman" w:hAnsi="Times New Roman"/>
          <w:b/>
          <w:iCs/>
          <w:spacing w:val="18"/>
          <w:sz w:val="24"/>
          <w:szCs w:val="24"/>
        </w:rPr>
        <w:t xml:space="preserve">et al. </w:t>
      </w:r>
      <w:r w:rsidRPr="0029587C">
        <w:rPr>
          <w:rFonts w:ascii="Times New Roman" w:hAnsi="Times New Roman"/>
          <w:b/>
          <w:spacing w:val="4"/>
          <w:sz w:val="24"/>
          <w:szCs w:val="24"/>
        </w:rPr>
        <w:t>(1987) and Kumakura (1997)</w:t>
      </w:r>
      <w:r w:rsidRPr="00BC151A">
        <w:rPr>
          <w:rFonts w:ascii="Times New Roman" w:hAnsi="Times New Roman"/>
          <w:spacing w:val="4"/>
          <w:sz w:val="24"/>
          <w:szCs w:val="24"/>
        </w:rPr>
        <w:t xml:space="preserve"> reported that enzyme help alleviate shortages of food and animal feeds, solve modern waste disposal problem.</w:t>
      </w:r>
    </w:p>
    <w:p w:rsidR="00106AA9" w:rsidRPr="00BC151A" w:rsidRDefault="00106AA9" w:rsidP="00EE3679">
      <w:pPr>
        <w:spacing w:after="0" w:line="360" w:lineRule="auto"/>
        <w:jc w:val="both"/>
        <w:rPr>
          <w:rFonts w:ascii="Times New Roman" w:hAnsi="Times New Roman"/>
          <w:spacing w:val="2"/>
          <w:sz w:val="24"/>
          <w:szCs w:val="24"/>
        </w:rPr>
      </w:pPr>
      <w:r w:rsidRPr="00BC151A">
        <w:rPr>
          <w:rFonts w:ascii="Times New Roman" w:hAnsi="Times New Roman"/>
          <w:spacing w:val="2"/>
          <w:sz w:val="24"/>
          <w:szCs w:val="24"/>
        </w:rPr>
        <w:t xml:space="preserve">Enzymes are protein chemicals, which carry a vital energy factor needed for every chemical action, and reaction that occurs in our body. There are approximately 1300 different enzymes found in the human cell. These enzymes can combine with coenzymes to form nearly 100,000 various chemicals that enable us to see, hear, feel, move; digest food, and think. Every organ, every tissue, and all the 100 trillion cells in our body depend upon the reactions of metabolic enzymes and their energy factor. Nutrition cannot be explained without describing the part that enzymes play. </w:t>
      </w:r>
      <w:r w:rsidRPr="0029587C">
        <w:rPr>
          <w:rFonts w:ascii="Times New Roman" w:hAnsi="Times New Roman"/>
          <w:b/>
          <w:spacing w:val="2"/>
          <w:sz w:val="24"/>
          <w:szCs w:val="24"/>
        </w:rPr>
        <w:t>(ww.w.enzymedica.com)</w:t>
      </w:r>
    </w:p>
    <w:p w:rsidR="00106AA9" w:rsidRDefault="00106AA9" w:rsidP="00EE3679">
      <w:pPr>
        <w:autoSpaceDE w:val="0"/>
        <w:spacing w:after="0" w:line="360" w:lineRule="auto"/>
        <w:jc w:val="both"/>
        <w:rPr>
          <w:rFonts w:ascii="Times New Roman" w:hAnsi="Times New Roman"/>
          <w:b/>
          <w:spacing w:val="4"/>
          <w:sz w:val="24"/>
          <w:szCs w:val="24"/>
        </w:rPr>
      </w:pPr>
      <w:r w:rsidRPr="00BC151A">
        <w:rPr>
          <w:rFonts w:ascii="Times New Roman" w:hAnsi="Times New Roman"/>
          <w:spacing w:val="4"/>
          <w:sz w:val="24"/>
          <w:szCs w:val="24"/>
        </w:rPr>
        <w:lastRenderedPageBreak/>
        <w:t>Enzyme is a biocatalyst which acce</w:t>
      </w:r>
      <w:r>
        <w:rPr>
          <w:rFonts w:ascii="Times New Roman" w:hAnsi="Times New Roman"/>
          <w:spacing w:val="4"/>
          <w:sz w:val="24"/>
          <w:szCs w:val="24"/>
        </w:rPr>
        <w:t xml:space="preserve">lerates biological reactions. </w:t>
      </w:r>
      <w:r w:rsidRPr="0029587C">
        <w:rPr>
          <w:rFonts w:ascii="Times New Roman" w:hAnsi="Times New Roman"/>
          <w:b/>
          <w:spacing w:val="4"/>
          <w:sz w:val="24"/>
          <w:szCs w:val="24"/>
        </w:rPr>
        <w:t>(Jaddav, N.V. 2007)</w:t>
      </w:r>
    </w:p>
    <w:p w:rsidR="00EE3679" w:rsidRPr="00BC151A" w:rsidRDefault="00EE3679" w:rsidP="00EE3679">
      <w:pPr>
        <w:autoSpaceDE w:val="0"/>
        <w:spacing w:after="0" w:line="360" w:lineRule="auto"/>
        <w:jc w:val="both"/>
        <w:rPr>
          <w:rFonts w:ascii="Times New Roman" w:hAnsi="Times New Roman"/>
          <w:spacing w:val="4"/>
          <w:sz w:val="24"/>
          <w:szCs w:val="24"/>
        </w:rPr>
      </w:pPr>
    </w:p>
    <w:p w:rsidR="00106AA9" w:rsidRDefault="00106AA9" w:rsidP="00EE3679">
      <w:pPr>
        <w:autoSpaceDE w:val="0"/>
        <w:spacing w:after="0" w:line="360" w:lineRule="auto"/>
        <w:jc w:val="both"/>
        <w:rPr>
          <w:rFonts w:ascii="Times New Roman" w:hAnsi="Times New Roman"/>
          <w:spacing w:val="6"/>
          <w:sz w:val="24"/>
          <w:szCs w:val="24"/>
        </w:rPr>
      </w:pPr>
      <w:r w:rsidRPr="0029587C">
        <w:rPr>
          <w:rFonts w:ascii="Times New Roman" w:hAnsi="Times New Roman"/>
          <w:b/>
          <w:spacing w:val="6"/>
          <w:sz w:val="24"/>
          <w:szCs w:val="24"/>
        </w:rPr>
        <w:t xml:space="preserve">Fan </w:t>
      </w:r>
      <w:r w:rsidRPr="0029587C">
        <w:rPr>
          <w:rFonts w:ascii="Times New Roman" w:hAnsi="Times New Roman"/>
          <w:b/>
          <w:iCs/>
          <w:spacing w:val="12"/>
          <w:sz w:val="24"/>
          <w:szCs w:val="24"/>
        </w:rPr>
        <w:t xml:space="preserve">et </w:t>
      </w:r>
      <w:r w:rsidRPr="0029587C">
        <w:rPr>
          <w:rFonts w:ascii="Times New Roman" w:hAnsi="Times New Roman"/>
          <w:b/>
          <w:spacing w:val="6"/>
          <w:sz w:val="24"/>
          <w:szCs w:val="24"/>
        </w:rPr>
        <w:t>al. (1987) and Solomon et al. (1999);</w:t>
      </w:r>
      <w:r w:rsidRPr="00BC151A">
        <w:rPr>
          <w:rFonts w:ascii="Times New Roman" w:hAnsi="Times New Roman"/>
          <w:spacing w:val="6"/>
          <w:sz w:val="24"/>
          <w:szCs w:val="24"/>
        </w:rPr>
        <w:t xml:space="preserve"> have been reported that, Cellulase enzyme has been used for the bioconversion of lignocellulosics.</w:t>
      </w:r>
    </w:p>
    <w:p w:rsidR="00EE3679" w:rsidRPr="00BC151A" w:rsidRDefault="00EE3679" w:rsidP="00EE3679">
      <w:pPr>
        <w:autoSpaceDE w:val="0"/>
        <w:spacing w:after="0" w:line="360" w:lineRule="auto"/>
        <w:jc w:val="both"/>
        <w:rPr>
          <w:rFonts w:ascii="Times New Roman" w:hAnsi="Times New Roman"/>
          <w:spacing w:val="6"/>
          <w:sz w:val="24"/>
          <w:szCs w:val="24"/>
        </w:rPr>
      </w:pPr>
    </w:p>
    <w:p w:rsidR="00106AA9" w:rsidRPr="00BC151A" w:rsidRDefault="00106AA9" w:rsidP="00EE3679">
      <w:pPr>
        <w:tabs>
          <w:tab w:val="left" w:pos="3600"/>
        </w:tabs>
        <w:autoSpaceDE w:val="0"/>
        <w:spacing w:after="0" w:line="360" w:lineRule="auto"/>
        <w:jc w:val="both"/>
        <w:rPr>
          <w:rFonts w:ascii="Times New Roman" w:hAnsi="Times New Roman"/>
          <w:spacing w:val="6"/>
          <w:sz w:val="24"/>
          <w:szCs w:val="24"/>
        </w:rPr>
      </w:pPr>
      <w:r w:rsidRPr="0029587C">
        <w:rPr>
          <w:rFonts w:ascii="Times New Roman" w:hAnsi="Times New Roman"/>
          <w:b/>
          <w:spacing w:val="6"/>
          <w:sz w:val="24"/>
          <w:szCs w:val="24"/>
        </w:rPr>
        <w:t xml:space="preserve">Fan </w:t>
      </w:r>
      <w:r w:rsidRPr="0029587C">
        <w:rPr>
          <w:rFonts w:ascii="Times New Roman" w:hAnsi="Times New Roman"/>
          <w:b/>
          <w:iCs/>
          <w:spacing w:val="6"/>
          <w:sz w:val="24"/>
          <w:szCs w:val="24"/>
        </w:rPr>
        <w:t xml:space="preserve">et al. </w:t>
      </w:r>
      <w:r w:rsidRPr="0029587C">
        <w:rPr>
          <w:rFonts w:ascii="Times New Roman" w:hAnsi="Times New Roman"/>
          <w:b/>
          <w:spacing w:val="6"/>
          <w:sz w:val="24"/>
          <w:szCs w:val="24"/>
        </w:rPr>
        <w:t>(1987)</w:t>
      </w:r>
      <w:r w:rsidRPr="00BC151A">
        <w:rPr>
          <w:rFonts w:ascii="Times New Roman" w:hAnsi="Times New Roman"/>
          <w:spacing w:val="6"/>
          <w:sz w:val="24"/>
          <w:szCs w:val="24"/>
        </w:rPr>
        <w:t xml:space="preserve"> reported that Lignocellulosics are abundant sources of carbohydrate, continually replenished by photosynthetic reduction of carbon dioxide by sunlight energy.</w:t>
      </w:r>
    </w:p>
    <w:p w:rsidR="00106AA9" w:rsidRDefault="00106AA9" w:rsidP="00EE3679">
      <w:pPr>
        <w:tabs>
          <w:tab w:val="left" w:pos="3600"/>
        </w:tabs>
        <w:autoSpaceDE w:val="0"/>
        <w:spacing w:after="0" w:line="360" w:lineRule="auto"/>
        <w:jc w:val="both"/>
        <w:rPr>
          <w:rFonts w:ascii="Times New Roman" w:hAnsi="Times New Roman"/>
          <w:b/>
          <w:color w:val="000000"/>
          <w:spacing w:val="6"/>
          <w:sz w:val="24"/>
          <w:szCs w:val="24"/>
        </w:rPr>
      </w:pPr>
      <w:r w:rsidRPr="00BC151A">
        <w:rPr>
          <w:rFonts w:ascii="Times New Roman" w:hAnsi="Times New Roman"/>
          <w:spacing w:val="6"/>
          <w:sz w:val="24"/>
          <w:szCs w:val="24"/>
        </w:rPr>
        <w:t xml:space="preserve">Fungal lipase is manufactured from Aspergillus sp. It is used as digestive enzyme, in pancreatic insufficiency. </w:t>
      </w:r>
      <w:r w:rsidRPr="0029587C">
        <w:rPr>
          <w:rFonts w:ascii="Times New Roman" w:hAnsi="Times New Roman"/>
          <w:b/>
          <w:spacing w:val="6"/>
          <w:sz w:val="24"/>
          <w:szCs w:val="24"/>
        </w:rPr>
        <w:t>(</w:t>
      </w:r>
      <w:r w:rsidRPr="0029587C">
        <w:rPr>
          <w:rFonts w:ascii="Times New Roman" w:hAnsi="Times New Roman"/>
          <w:b/>
          <w:color w:val="000000"/>
          <w:spacing w:val="6"/>
          <w:sz w:val="24"/>
          <w:szCs w:val="24"/>
        </w:rPr>
        <w:t>www.enzymedica.com)</w:t>
      </w:r>
    </w:p>
    <w:p w:rsidR="00EE3679" w:rsidRPr="00BC151A" w:rsidRDefault="00EE3679" w:rsidP="00EE3679">
      <w:pPr>
        <w:tabs>
          <w:tab w:val="left" w:pos="3600"/>
        </w:tabs>
        <w:autoSpaceDE w:val="0"/>
        <w:spacing w:after="0" w:line="360" w:lineRule="auto"/>
        <w:jc w:val="both"/>
        <w:rPr>
          <w:rFonts w:ascii="Times New Roman" w:hAnsi="Times New Roman"/>
          <w:color w:val="000000"/>
          <w:spacing w:val="6"/>
          <w:sz w:val="24"/>
          <w:szCs w:val="24"/>
        </w:rPr>
      </w:pPr>
    </w:p>
    <w:p w:rsidR="00106AA9" w:rsidRDefault="00106AA9" w:rsidP="00EE3679">
      <w:pPr>
        <w:tabs>
          <w:tab w:val="left" w:pos="3600"/>
        </w:tabs>
        <w:autoSpaceDE w:val="0"/>
        <w:spacing w:after="0" w:line="360" w:lineRule="auto"/>
        <w:jc w:val="both"/>
        <w:rPr>
          <w:rFonts w:ascii="Times New Roman" w:hAnsi="Times New Roman"/>
          <w:spacing w:val="6"/>
          <w:sz w:val="24"/>
          <w:szCs w:val="24"/>
        </w:rPr>
      </w:pPr>
      <w:r w:rsidRPr="0029587C">
        <w:rPr>
          <w:rFonts w:ascii="Times New Roman" w:hAnsi="Times New Roman"/>
          <w:b/>
          <w:spacing w:val="6"/>
          <w:sz w:val="24"/>
          <w:szCs w:val="24"/>
        </w:rPr>
        <w:t>Ghose, (1987) also applied by Solomon et al. (1999)</w:t>
      </w:r>
      <w:r w:rsidRPr="00BC151A">
        <w:rPr>
          <w:rFonts w:ascii="Times New Roman" w:hAnsi="Times New Roman"/>
          <w:spacing w:val="6"/>
          <w:sz w:val="24"/>
          <w:szCs w:val="24"/>
        </w:rPr>
        <w:t xml:space="preserve"> Cellulase activity was determined as a Filter Paper Activity (FPA).</w:t>
      </w:r>
    </w:p>
    <w:p w:rsidR="00EE3679" w:rsidRPr="00BC151A" w:rsidRDefault="00EE3679" w:rsidP="00EE3679">
      <w:pPr>
        <w:tabs>
          <w:tab w:val="left" w:pos="3600"/>
        </w:tabs>
        <w:autoSpaceDE w:val="0"/>
        <w:spacing w:after="0" w:line="360" w:lineRule="auto"/>
        <w:jc w:val="both"/>
        <w:rPr>
          <w:rFonts w:ascii="Times New Roman" w:hAnsi="Times New Roman"/>
          <w:spacing w:val="6"/>
          <w:sz w:val="24"/>
          <w:szCs w:val="24"/>
        </w:rPr>
      </w:pPr>
    </w:p>
    <w:p w:rsidR="00106AA9" w:rsidRDefault="00106AA9" w:rsidP="00EE3679">
      <w:pPr>
        <w:spacing w:after="0" w:line="360" w:lineRule="auto"/>
        <w:jc w:val="both"/>
        <w:rPr>
          <w:rFonts w:ascii="Times New Roman" w:hAnsi="Times New Roman"/>
          <w:spacing w:val="6"/>
          <w:sz w:val="24"/>
          <w:szCs w:val="24"/>
        </w:rPr>
      </w:pPr>
      <w:r w:rsidRPr="0029587C">
        <w:rPr>
          <w:rFonts w:ascii="Times New Roman" w:hAnsi="Times New Roman"/>
          <w:b/>
          <w:spacing w:val="6"/>
          <w:sz w:val="24"/>
          <w:szCs w:val="24"/>
        </w:rPr>
        <w:t>Howell (1978) and Hatakka (1983)</w:t>
      </w:r>
      <w:r>
        <w:rPr>
          <w:rFonts w:ascii="Times New Roman" w:hAnsi="Times New Roman"/>
          <w:spacing w:val="6"/>
          <w:sz w:val="24"/>
          <w:szCs w:val="24"/>
        </w:rPr>
        <w:t xml:space="preserve"> reported that</w:t>
      </w:r>
      <w:r w:rsidRPr="00BC151A">
        <w:rPr>
          <w:rFonts w:ascii="Times New Roman" w:hAnsi="Times New Roman"/>
          <w:spacing w:val="6"/>
          <w:sz w:val="24"/>
          <w:szCs w:val="24"/>
        </w:rPr>
        <w:t xml:space="preserve"> develop of aromatic water-soluble products which can repress the cellulolytic action of the enzyme.</w:t>
      </w:r>
    </w:p>
    <w:p w:rsidR="00EE3679" w:rsidRPr="00BC151A" w:rsidRDefault="00EE3679" w:rsidP="00EE3679">
      <w:pPr>
        <w:spacing w:after="0" w:line="360" w:lineRule="auto"/>
        <w:jc w:val="both"/>
        <w:rPr>
          <w:rFonts w:ascii="Times New Roman" w:hAnsi="Times New Roman"/>
          <w:spacing w:val="6"/>
          <w:sz w:val="24"/>
          <w:szCs w:val="24"/>
        </w:rPr>
      </w:pPr>
    </w:p>
    <w:p w:rsidR="00106AA9" w:rsidRDefault="00106AA9" w:rsidP="00EE3679">
      <w:pPr>
        <w:autoSpaceDE w:val="0"/>
        <w:spacing w:after="0" w:line="360" w:lineRule="auto"/>
        <w:jc w:val="both"/>
        <w:rPr>
          <w:rFonts w:ascii="Times New Roman" w:hAnsi="Times New Roman"/>
          <w:iCs/>
          <w:spacing w:val="12"/>
          <w:sz w:val="24"/>
          <w:szCs w:val="24"/>
        </w:rPr>
      </w:pPr>
      <w:r w:rsidRPr="0029587C">
        <w:rPr>
          <w:rFonts w:ascii="Times New Roman" w:hAnsi="Times New Roman"/>
          <w:b/>
          <w:spacing w:val="6"/>
          <w:sz w:val="24"/>
          <w:szCs w:val="24"/>
        </w:rPr>
        <w:t>Hagspiel K and Masuda, Y. (1995)</w:t>
      </w:r>
      <w:r w:rsidRPr="00BC151A">
        <w:rPr>
          <w:rFonts w:ascii="Times New Roman" w:hAnsi="Times New Roman"/>
          <w:spacing w:val="6"/>
          <w:sz w:val="24"/>
          <w:szCs w:val="24"/>
        </w:rPr>
        <w:t xml:space="preserve"> reported that Isolation of a 6-glucosidase binding and activating polysaccharide from cell walls of </w:t>
      </w:r>
      <w:r w:rsidRPr="00BC151A">
        <w:rPr>
          <w:rFonts w:ascii="Times New Roman" w:hAnsi="Times New Roman"/>
          <w:iCs/>
          <w:spacing w:val="12"/>
          <w:sz w:val="24"/>
          <w:szCs w:val="24"/>
        </w:rPr>
        <w:t>Trichoderma reesei.</w:t>
      </w:r>
    </w:p>
    <w:p w:rsidR="00EE3679" w:rsidRPr="00BC151A" w:rsidRDefault="00EE3679" w:rsidP="00EE3679">
      <w:pPr>
        <w:autoSpaceDE w:val="0"/>
        <w:spacing w:after="0" w:line="360" w:lineRule="auto"/>
        <w:jc w:val="both"/>
        <w:rPr>
          <w:rFonts w:ascii="Times New Roman" w:hAnsi="Times New Roman"/>
          <w:iCs/>
          <w:spacing w:val="12"/>
          <w:sz w:val="24"/>
          <w:szCs w:val="24"/>
        </w:rPr>
      </w:pPr>
    </w:p>
    <w:p w:rsidR="00106AA9" w:rsidRPr="00BC151A" w:rsidRDefault="00106AA9" w:rsidP="00EE3679">
      <w:pPr>
        <w:autoSpaceDE w:val="0"/>
        <w:spacing w:after="0" w:line="360" w:lineRule="auto"/>
        <w:jc w:val="both"/>
        <w:rPr>
          <w:rFonts w:ascii="Times New Roman" w:hAnsi="Times New Roman"/>
          <w:spacing w:val="2"/>
          <w:sz w:val="24"/>
          <w:szCs w:val="24"/>
        </w:rPr>
      </w:pPr>
      <w:r w:rsidRPr="0029587C">
        <w:rPr>
          <w:rFonts w:ascii="Times New Roman" w:hAnsi="Times New Roman"/>
          <w:b/>
          <w:spacing w:val="2"/>
          <w:sz w:val="24"/>
          <w:szCs w:val="24"/>
        </w:rPr>
        <w:t>Kumakura, (1997)</w:t>
      </w:r>
      <w:r w:rsidRPr="00BC151A">
        <w:rPr>
          <w:rFonts w:ascii="Times New Roman" w:hAnsi="Times New Roman"/>
          <w:spacing w:val="2"/>
          <w:sz w:val="24"/>
          <w:szCs w:val="24"/>
        </w:rPr>
        <w:t xml:space="preserve"> reported that the bioconversion of cellulosic materials has been receiving attention in recent years. It is now a subject of intensive research as a contribution to the development of a large-scale conversion process beneficial to mankind.</w:t>
      </w:r>
    </w:p>
    <w:p w:rsidR="00106AA9" w:rsidRDefault="00106AA9" w:rsidP="00EE3679">
      <w:pPr>
        <w:spacing w:after="0" w:line="360" w:lineRule="auto"/>
        <w:jc w:val="both"/>
        <w:rPr>
          <w:rFonts w:ascii="Times New Roman" w:hAnsi="Times New Roman"/>
          <w:sz w:val="24"/>
          <w:szCs w:val="24"/>
        </w:rPr>
      </w:pPr>
      <w:r w:rsidRPr="00BC151A">
        <w:rPr>
          <w:rFonts w:ascii="Times New Roman" w:hAnsi="Times New Roman"/>
          <w:sz w:val="24"/>
          <w:szCs w:val="24"/>
        </w:rPr>
        <w:t xml:space="preserve">KDN Xylanase 10,000 Dry is a feed enzyme. Xylanase, which con effectively shut off the β-1, 4 glycosidic bonds of xylose at random, and the hydrolysis efficiency is high. It can promote the absorbability of nutrients and decrease the feed cost of plant feed. </w:t>
      </w:r>
    </w:p>
    <w:p w:rsidR="00EE3679" w:rsidRPr="00BC151A" w:rsidRDefault="00EE3679" w:rsidP="00EE3679">
      <w:pPr>
        <w:spacing w:after="0" w:line="360" w:lineRule="auto"/>
        <w:jc w:val="both"/>
        <w:rPr>
          <w:rFonts w:ascii="Times New Roman" w:hAnsi="Times New Roman"/>
          <w:sz w:val="24"/>
          <w:szCs w:val="24"/>
        </w:rPr>
      </w:pPr>
    </w:p>
    <w:p w:rsidR="00106AA9" w:rsidRDefault="00106AA9" w:rsidP="00EE3679">
      <w:pPr>
        <w:autoSpaceDE w:val="0"/>
        <w:spacing w:after="0" w:line="360" w:lineRule="auto"/>
        <w:jc w:val="both"/>
        <w:rPr>
          <w:rFonts w:ascii="Times New Roman" w:hAnsi="Times New Roman"/>
          <w:spacing w:val="2"/>
          <w:sz w:val="24"/>
          <w:szCs w:val="24"/>
        </w:rPr>
      </w:pPr>
      <w:r w:rsidRPr="0029587C">
        <w:rPr>
          <w:rFonts w:ascii="Times New Roman" w:hAnsi="Times New Roman"/>
          <w:b/>
          <w:spacing w:val="2"/>
          <w:sz w:val="24"/>
          <w:szCs w:val="24"/>
        </w:rPr>
        <w:t xml:space="preserve">Lease, (1996) and Lonnerdal </w:t>
      </w:r>
      <w:r w:rsidRPr="0029587C">
        <w:rPr>
          <w:rFonts w:ascii="Times New Roman" w:hAnsi="Times New Roman"/>
          <w:b/>
          <w:iCs/>
          <w:sz w:val="24"/>
          <w:szCs w:val="24"/>
        </w:rPr>
        <w:t xml:space="preserve">et al. </w:t>
      </w:r>
      <w:r w:rsidRPr="0029587C">
        <w:rPr>
          <w:rFonts w:ascii="Times New Roman" w:hAnsi="Times New Roman"/>
          <w:b/>
          <w:spacing w:val="2"/>
          <w:sz w:val="24"/>
          <w:szCs w:val="24"/>
        </w:rPr>
        <w:t>(1989),</w:t>
      </w:r>
      <w:r>
        <w:rPr>
          <w:rFonts w:ascii="Times New Roman" w:hAnsi="Times New Roman"/>
          <w:spacing w:val="2"/>
          <w:sz w:val="24"/>
          <w:szCs w:val="24"/>
        </w:rPr>
        <w:t xml:space="preserve"> </w:t>
      </w:r>
      <w:r w:rsidRPr="00BC151A">
        <w:rPr>
          <w:rFonts w:ascii="Times New Roman" w:hAnsi="Times New Roman"/>
          <w:spacing w:val="2"/>
          <w:sz w:val="24"/>
          <w:szCs w:val="24"/>
        </w:rPr>
        <w:t>Reported that when phytic acid is hdrolyzed by microbial phytase it may release all phytate-bound minerals.</w:t>
      </w:r>
    </w:p>
    <w:p w:rsidR="00EE3679" w:rsidRPr="00BC151A" w:rsidRDefault="00EE3679" w:rsidP="00EE3679">
      <w:pPr>
        <w:autoSpaceDE w:val="0"/>
        <w:spacing w:after="0" w:line="360" w:lineRule="auto"/>
        <w:jc w:val="both"/>
        <w:rPr>
          <w:rFonts w:ascii="Times New Roman" w:hAnsi="Times New Roman"/>
          <w:spacing w:val="2"/>
          <w:sz w:val="24"/>
          <w:szCs w:val="24"/>
        </w:rPr>
      </w:pPr>
    </w:p>
    <w:p w:rsidR="00106AA9" w:rsidRPr="00BC151A" w:rsidRDefault="00106AA9" w:rsidP="00EE3679">
      <w:pPr>
        <w:autoSpaceDE w:val="0"/>
        <w:spacing w:after="0" w:line="360" w:lineRule="auto"/>
        <w:jc w:val="both"/>
        <w:rPr>
          <w:rFonts w:ascii="Times New Roman" w:hAnsi="Times New Roman"/>
          <w:spacing w:val="2"/>
          <w:sz w:val="24"/>
          <w:szCs w:val="24"/>
        </w:rPr>
      </w:pPr>
      <w:r w:rsidRPr="0029587C">
        <w:rPr>
          <w:rFonts w:ascii="Times New Roman" w:hAnsi="Times New Roman"/>
          <w:b/>
          <w:spacing w:val="2"/>
          <w:sz w:val="24"/>
          <w:szCs w:val="24"/>
        </w:rPr>
        <w:t>Lonnendal et al. (1989</w:t>
      </w:r>
      <w:r w:rsidRPr="00BC151A">
        <w:rPr>
          <w:rFonts w:ascii="Times New Roman" w:hAnsi="Times New Roman"/>
          <w:spacing w:val="2"/>
          <w:sz w:val="24"/>
          <w:szCs w:val="24"/>
        </w:rPr>
        <w:t>)</w:t>
      </w:r>
      <w:r w:rsidRPr="00BC151A">
        <w:rPr>
          <w:rFonts w:ascii="Times New Roman" w:hAnsi="Times New Roman"/>
          <w:iCs/>
          <w:spacing w:val="2"/>
          <w:sz w:val="24"/>
          <w:szCs w:val="24"/>
        </w:rPr>
        <w:t xml:space="preserve"> </w:t>
      </w:r>
      <w:r w:rsidRPr="00BC151A">
        <w:rPr>
          <w:rFonts w:ascii="Times New Roman" w:hAnsi="Times New Roman"/>
          <w:spacing w:val="2"/>
          <w:sz w:val="24"/>
          <w:szCs w:val="24"/>
        </w:rPr>
        <w:t>reported that Phytate has the highest binding affinity for copper, Zinc and manganese.</w:t>
      </w:r>
    </w:p>
    <w:p w:rsidR="00106AA9" w:rsidRDefault="00106AA9" w:rsidP="00EE3679">
      <w:pPr>
        <w:spacing w:after="0" w:line="360" w:lineRule="auto"/>
        <w:jc w:val="both"/>
        <w:rPr>
          <w:rFonts w:ascii="Times New Roman" w:hAnsi="Times New Roman"/>
          <w:sz w:val="24"/>
          <w:szCs w:val="24"/>
        </w:rPr>
      </w:pPr>
      <w:r w:rsidRPr="0029587C">
        <w:rPr>
          <w:rFonts w:ascii="Times New Roman" w:hAnsi="Times New Roman"/>
          <w:b/>
          <w:sz w:val="24"/>
          <w:szCs w:val="24"/>
        </w:rPr>
        <w:lastRenderedPageBreak/>
        <w:t>Lilly,</w:t>
      </w:r>
      <w:r>
        <w:rPr>
          <w:rFonts w:ascii="Times New Roman" w:hAnsi="Times New Roman"/>
          <w:b/>
          <w:sz w:val="24"/>
          <w:szCs w:val="24"/>
        </w:rPr>
        <w:t xml:space="preserve"> </w:t>
      </w:r>
      <w:r w:rsidRPr="0029587C">
        <w:rPr>
          <w:rFonts w:ascii="Times New Roman" w:hAnsi="Times New Roman"/>
          <w:b/>
          <w:sz w:val="24"/>
          <w:szCs w:val="24"/>
        </w:rPr>
        <w:t xml:space="preserve"> (1979</w:t>
      </w:r>
      <w:r w:rsidRPr="00BC151A">
        <w:rPr>
          <w:rFonts w:ascii="Times New Roman" w:hAnsi="Times New Roman"/>
          <w:sz w:val="24"/>
          <w:szCs w:val="24"/>
        </w:rPr>
        <w:t>). The leading species of Saccharomyces cerevisiae was employed in many food industry with special strain used for the leavening of bread as top yeasts, for wines and for the production of alcohol, glycerol and invertase.</w:t>
      </w:r>
    </w:p>
    <w:p w:rsidR="00EE3679" w:rsidRPr="00BC151A" w:rsidRDefault="00EE3679" w:rsidP="00EE3679">
      <w:pPr>
        <w:spacing w:after="0" w:line="360" w:lineRule="auto"/>
        <w:jc w:val="both"/>
        <w:rPr>
          <w:rFonts w:ascii="Times New Roman" w:hAnsi="Times New Roman"/>
          <w:sz w:val="24"/>
          <w:szCs w:val="24"/>
        </w:rPr>
      </w:pPr>
    </w:p>
    <w:p w:rsidR="00106AA9" w:rsidRDefault="00106AA9" w:rsidP="00EE3679">
      <w:pPr>
        <w:autoSpaceDE w:val="0"/>
        <w:spacing w:after="0" w:line="360" w:lineRule="auto"/>
        <w:jc w:val="both"/>
        <w:rPr>
          <w:rFonts w:ascii="Times New Roman" w:hAnsi="Times New Roman"/>
          <w:b/>
          <w:spacing w:val="6"/>
          <w:sz w:val="24"/>
          <w:szCs w:val="24"/>
        </w:rPr>
      </w:pPr>
      <w:r w:rsidRPr="00BC151A">
        <w:rPr>
          <w:rFonts w:ascii="Times New Roman" w:hAnsi="Times New Roman"/>
          <w:spacing w:val="6"/>
          <w:sz w:val="24"/>
          <w:szCs w:val="24"/>
        </w:rPr>
        <w:t xml:space="preserve">Microorganisms of the genera </w:t>
      </w:r>
      <w:r w:rsidRPr="00BC151A">
        <w:rPr>
          <w:rFonts w:ascii="Times New Roman" w:hAnsi="Times New Roman"/>
          <w:iCs/>
          <w:spacing w:val="12"/>
          <w:sz w:val="24"/>
          <w:szCs w:val="24"/>
        </w:rPr>
        <w:t xml:space="preserve">Trichoderma </w:t>
      </w:r>
      <w:r w:rsidRPr="00BC151A">
        <w:rPr>
          <w:rFonts w:ascii="Times New Roman" w:hAnsi="Times New Roman"/>
          <w:spacing w:val="6"/>
          <w:sz w:val="24"/>
          <w:szCs w:val="24"/>
        </w:rPr>
        <w:t xml:space="preserve">and </w:t>
      </w:r>
      <w:r w:rsidRPr="00BC151A">
        <w:rPr>
          <w:rFonts w:ascii="Times New Roman" w:hAnsi="Times New Roman"/>
          <w:iCs/>
          <w:spacing w:val="12"/>
          <w:sz w:val="24"/>
          <w:szCs w:val="24"/>
        </w:rPr>
        <w:t xml:space="preserve">Aspergillus </w:t>
      </w:r>
      <w:r w:rsidRPr="00BC151A">
        <w:rPr>
          <w:rFonts w:ascii="Times New Roman" w:hAnsi="Times New Roman"/>
          <w:spacing w:val="6"/>
          <w:sz w:val="24"/>
          <w:szCs w:val="24"/>
        </w:rPr>
        <w:t xml:space="preserve">are thought to be cellulase producers. </w:t>
      </w:r>
      <w:r w:rsidRPr="0029587C">
        <w:rPr>
          <w:rFonts w:ascii="Times New Roman" w:hAnsi="Times New Roman"/>
          <w:b/>
          <w:spacing w:val="6"/>
          <w:sz w:val="24"/>
          <w:szCs w:val="24"/>
        </w:rPr>
        <w:t>(www.enzymedica.corn)</w:t>
      </w:r>
    </w:p>
    <w:p w:rsidR="00EE3679" w:rsidRPr="00BC151A" w:rsidRDefault="00EE3679" w:rsidP="00EE3679">
      <w:pPr>
        <w:autoSpaceDE w:val="0"/>
        <w:spacing w:after="0" w:line="360" w:lineRule="auto"/>
        <w:jc w:val="both"/>
        <w:rPr>
          <w:rFonts w:ascii="Times New Roman" w:hAnsi="Times New Roman"/>
          <w:spacing w:val="6"/>
          <w:sz w:val="24"/>
          <w:szCs w:val="24"/>
        </w:rPr>
      </w:pPr>
    </w:p>
    <w:p w:rsidR="00106AA9" w:rsidRPr="00BC151A" w:rsidRDefault="00106AA9" w:rsidP="00EE3679">
      <w:pPr>
        <w:spacing w:after="0" w:line="360" w:lineRule="auto"/>
        <w:jc w:val="both"/>
        <w:rPr>
          <w:rFonts w:ascii="Times New Roman" w:hAnsi="Times New Roman"/>
          <w:sz w:val="24"/>
          <w:szCs w:val="24"/>
        </w:rPr>
      </w:pPr>
      <w:r>
        <w:rPr>
          <w:rFonts w:ascii="Times New Roman" w:hAnsi="Times New Roman"/>
          <w:sz w:val="24"/>
          <w:szCs w:val="24"/>
        </w:rPr>
        <w:t>Mucor;</w:t>
      </w:r>
      <w:r w:rsidRPr="00BC151A">
        <w:rPr>
          <w:rFonts w:ascii="Times New Roman" w:hAnsi="Times New Roman"/>
          <w:sz w:val="24"/>
          <w:szCs w:val="24"/>
        </w:rPr>
        <w:t xml:space="preserve"> mucor are involved in th</w:t>
      </w:r>
      <w:r>
        <w:rPr>
          <w:rFonts w:ascii="Times New Roman" w:hAnsi="Times New Roman"/>
          <w:sz w:val="24"/>
          <w:szCs w:val="24"/>
        </w:rPr>
        <w:t>e</w:t>
      </w:r>
      <w:r w:rsidRPr="00BC151A">
        <w:rPr>
          <w:rFonts w:ascii="Times New Roman" w:hAnsi="Times New Roman"/>
          <w:sz w:val="24"/>
          <w:szCs w:val="24"/>
        </w:rPr>
        <w:t xml:space="preserve"> spoilage of some food and the manufacture of others. A widely distributed species is Mucor</w:t>
      </w:r>
      <w:r>
        <w:rPr>
          <w:rFonts w:ascii="Times New Roman" w:hAnsi="Times New Roman"/>
          <w:sz w:val="24"/>
          <w:szCs w:val="24"/>
        </w:rPr>
        <w:t xml:space="preserve"> </w:t>
      </w:r>
      <w:r w:rsidRPr="00BC151A">
        <w:rPr>
          <w:rFonts w:ascii="Times New Roman" w:hAnsi="Times New Roman"/>
          <w:sz w:val="24"/>
          <w:szCs w:val="24"/>
        </w:rPr>
        <w:t xml:space="preserve">racemsus, M. rouxii, is used in “Amylo” process for the saccharification of starch. </w:t>
      </w:r>
    </w:p>
    <w:p w:rsidR="00106AA9" w:rsidRDefault="00106AA9" w:rsidP="00EE3679">
      <w:pPr>
        <w:autoSpaceDE w:val="0"/>
        <w:spacing w:after="0" w:line="360" w:lineRule="auto"/>
        <w:jc w:val="both"/>
        <w:rPr>
          <w:rFonts w:ascii="Times New Roman" w:hAnsi="Times New Roman"/>
          <w:b/>
          <w:sz w:val="24"/>
          <w:szCs w:val="24"/>
        </w:rPr>
      </w:pPr>
      <w:r w:rsidRPr="00BC151A">
        <w:rPr>
          <w:rFonts w:ascii="Times New Roman" w:hAnsi="Times New Roman"/>
          <w:sz w:val="24"/>
          <w:szCs w:val="24"/>
        </w:rPr>
        <w:t xml:space="preserve">Many microorganisms especially the molds, produces large quantities of extracellular hydrolytic enzymes which can be recovered from the culture fluid. A few of these have been produced in quantities sufficient to make them of industrial importance. Fungal amylase may replace malt in the conversion of cereal starch to maltose for commercial alcohol production. A bacterial amylase produced by </w:t>
      </w:r>
      <w:r>
        <w:rPr>
          <w:rFonts w:ascii="Times New Roman" w:hAnsi="Times New Roman"/>
          <w:iCs/>
          <w:sz w:val="24"/>
          <w:szCs w:val="24"/>
        </w:rPr>
        <w:t>Bacillus subtil</w:t>
      </w:r>
      <w:r w:rsidRPr="00BC151A">
        <w:rPr>
          <w:rFonts w:ascii="Times New Roman" w:hAnsi="Times New Roman"/>
          <w:iCs/>
          <w:sz w:val="24"/>
          <w:szCs w:val="24"/>
        </w:rPr>
        <w:t>is</w:t>
      </w:r>
      <w:r w:rsidRPr="00BC151A">
        <w:rPr>
          <w:rFonts w:ascii="Times New Roman" w:hAnsi="Times New Roman"/>
          <w:sz w:val="24"/>
          <w:szCs w:val="24"/>
        </w:rPr>
        <w:t xml:space="preserve"> is used for the production of dextrin from starch since it does not hydrolyze the starch so much as to from maltose. Several other microbial enzymes are available on a large scale commercial basis. Some of these are proteinase, glucose oxidase, lipase, invertase, pectinase,</w:t>
      </w:r>
      <w:r>
        <w:rPr>
          <w:rFonts w:ascii="Times New Roman" w:hAnsi="Times New Roman"/>
          <w:sz w:val="24"/>
          <w:szCs w:val="24"/>
        </w:rPr>
        <w:t xml:space="preserve"> beta-glucosidase and cellulose.</w:t>
      </w:r>
      <w:r w:rsidRPr="00BC151A">
        <w:rPr>
          <w:rFonts w:ascii="Times New Roman" w:hAnsi="Times New Roman"/>
          <w:sz w:val="24"/>
          <w:szCs w:val="24"/>
        </w:rPr>
        <w:t xml:space="preserve"> </w:t>
      </w:r>
      <w:r>
        <w:rPr>
          <w:rFonts w:ascii="Times New Roman" w:hAnsi="Times New Roman"/>
          <w:b/>
          <w:sz w:val="24"/>
          <w:szCs w:val="24"/>
        </w:rPr>
        <w:t>(Walter and Mc bee</w:t>
      </w:r>
      <w:r w:rsidRPr="0029587C">
        <w:rPr>
          <w:rFonts w:ascii="Times New Roman" w:hAnsi="Times New Roman"/>
          <w:b/>
          <w:sz w:val="24"/>
          <w:szCs w:val="24"/>
        </w:rPr>
        <w:t>, 1962).</w:t>
      </w:r>
    </w:p>
    <w:p w:rsidR="00EE3679" w:rsidRPr="00BC151A" w:rsidRDefault="00EE3679" w:rsidP="00EE3679">
      <w:pPr>
        <w:autoSpaceDE w:val="0"/>
        <w:spacing w:after="0" w:line="360" w:lineRule="auto"/>
        <w:jc w:val="both"/>
        <w:rPr>
          <w:rFonts w:ascii="Times New Roman" w:hAnsi="Times New Roman"/>
          <w:sz w:val="24"/>
          <w:szCs w:val="24"/>
        </w:rPr>
      </w:pPr>
    </w:p>
    <w:p w:rsidR="00EE3679" w:rsidRPr="00BC151A" w:rsidRDefault="00106AA9" w:rsidP="00EE3679">
      <w:pPr>
        <w:autoSpaceDE w:val="0"/>
        <w:spacing w:after="0" w:line="360" w:lineRule="auto"/>
        <w:jc w:val="both"/>
        <w:rPr>
          <w:rFonts w:ascii="Times New Roman" w:hAnsi="Times New Roman"/>
          <w:spacing w:val="2"/>
          <w:sz w:val="24"/>
          <w:szCs w:val="24"/>
        </w:rPr>
      </w:pPr>
      <w:r w:rsidRPr="0029587C">
        <w:rPr>
          <w:rFonts w:ascii="Times New Roman" w:hAnsi="Times New Roman"/>
          <w:b/>
          <w:spacing w:val="2"/>
          <w:sz w:val="24"/>
          <w:szCs w:val="24"/>
        </w:rPr>
        <w:t>Menon K, et al. (1995)</w:t>
      </w:r>
      <w:r w:rsidRPr="00BC151A">
        <w:rPr>
          <w:rFonts w:ascii="Times New Roman" w:hAnsi="Times New Roman"/>
          <w:spacing w:val="2"/>
          <w:sz w:val="24"/>
          <w:szCs w:val="24"/>
        </w:rPr>
        <w:t xml:space="preserve"> production of </w:t>
      </w:r>
      <w:r w:rsidRPr="00BC151A">
        <w:rPr>
          <w:rFonts w:ascii="Times New Roman" w:hAnsi="Times New Roman"/>
          <w:sz w:val="24"/>
          <w:szCs w:val="24"/>
        </w:rPr>
        <w:t xml:space="preserve">P </w:t>
      </w:r>
      <w:r w:rsidRPr="00BC151A">
        <w:rPr>
          <w:rFonts w:ascii="Times New Roman" w:hAnsi="Times New Roman"/>
          <w:spacing w:val="2"/>
          <w:sz w:val="24"/>
          <w:szCs w:val="24"/>
        </w:rPr>
        <w:t xml:space="preserve">glycosidase enzyme by </w:t>
      </w:r>
      <w:r w:rsidRPr="00BC151A">
        <w:rPr>
          <w:rFonts w:ascii="Times New Roman" w:hAnsi="Times New Roman"/>
          <w:iCs/>
          <w:sz w:val="24"/>
          <w:szCs w:val="24"/>
        </w:rPr>
        <w:t xml:space="preserve">Aspergillus terreus, </w:t>
      </w:r>
      <w:r w:rsidRPr="00BC151A">
        <w:rPr>
          <w:rFonts w:ascii="Times New Roman" w:hAnsi="Times New Roman"/>
          <w:spacing w:val="2"/>
          <w:sz w:val="24"/>
          <w:szCs w:val="24"/>
        </w:rPr>
        <w:t>and its use for commercial purpose.</w:t>
      </w:r>
    </w:p>
    <w:p w:rsidR="00106AA9" w:rsidRDefault="00106AA9" w:rsidP="00EE3679">
      <w:pPr>
        <w:spacing w:after="0" w:line="360" w:lineRule="auto"/>
        <w:jc w:val="both"/>
        <w:rPr>
          <w:rFonts w:ascii="Times New Roman" w:hAnsi="Times New Roman"/>
          <w:b/>
          <w:sz w:val="24"/>
          <w:szCs w:val="24"/>
        </w:rPr>
      </w:pPr>
      <w:r w:rsidRPr="00BC151A">
        <w:rPr>
          <w:rFonts w:ascii="Times New Roman" w:hAnsi="Times New Roman"/>
          <w:sz w:val="24"/>
          <w:szCs w:val="24"/>
        </w:rPr>
        <w:t>Nutri-xylanase is a bacterial xylanase processed from Bacillus subtilis, and produced by a microfiltration advanced fermentation technique. Nutri-xylanase is a highly efficacious xylanase is degrading both soluble and insoluble arabino-xylans, the most important anti-nutritional factor in cereals and cereal by products used in animal feed so as to improve the utilization of nutrients, animal uniformity and animal performance, increase proportional usage of cereal by products in formulating animal feed to reduce feed cost</w:t>
      </w:r>
      <w:r w:rsidRPr="003C6A06">
        <w:rPr>
          <w:rFonts w:ascii="Times New Roman" w:hAnsi="Times New Roman"/>
          <w:b/>
          <w:sz w:val="24"/>
          <w:szCs w:val="24"/>
        </w:rPr>
        <w:t>. (</w:t>
      </w:r>
      <w:hyperlink r:id="rId9" w:history="1">
        <w:r w:rsidRPr="003C6A06">
          <w:rPr>
            <w:rStyle w:val="Hyperlink"/>
            <w:rFonts w:ascii="Times New Roman" w:hAnsi="Times New Roman"/>
            <w:b/>
            <w:color w:val="auto"/>
            <w:sz w:val="24"/>
            <w:szCs w:val="24"/>
            <w:u w:val="none"/>
          </w:rPr>
          <w:t>www.ublcorp.com</w:t>
        </w:r>
      </w:hyperlink>
      <w:r w:rsidRPr="003C6A06">
        <w:rPr>
          <w:rFonts w:ascii="Times New Roman" w:hAnsi="Times New Roman"/>
          <w:b/>
          <w:sz w:val="24"/>
          <w:szCs w:val="24"/>
        </w:rPr>
        <w:t>)</w:t>
      </w:r>
    </w:p>
    <w:p w:rsidR="00EE3679" w:rsidRPr="00BC151A" w:rsidRDefault="00EE3679" w:rsidP="00EE3679">
      <w:pPr>
        <w:spacing w:after="0" w:line="360" w:lineRule="auto"/>
        <w:jc w:val="both"/>
        <w:rPr>
          <w:rFonts w:ascii="Times New Roman" w:hAnsi="Times New Roman"/>
          <w:sz w:val="24"/>
          <w:szCs w:val="24"/>
        </w:rPr>
      </w:pPr>
    </w:p>
    <w:p w:rsidR="00106AA9" w:rsidRDefault="00106AA9" w:rsidP="00EE3679">
      <w:pPr>
        <w:autoSpaceDE w:val="0"/>
        <w:spacing w:after="0" w:line="360" w:lineRule="auto"/>
        <w:jc w:val="both"/>
        <w:rPr>
          <w:rFonts w:ascii="Times New Roman" w:hAnsi="Times New Roman"/>
          <w:spacing w:val="2"/>
          <w:sz w:val="24"/>
          <w:szCs w:val="24"/>
        </w:rPr>
      </w:pPr>
      <w:r w:rsidRPr="00BC151A">
        <w:rPr>
          <w:rFonts w:ascii="Times New Roman" w:hAnsi="Times New Roman"/>
          <w:spacing w:val="2"/>
          <w:sz w:val="24"/>
          <w:szCs w:val="24"/>
        </w:rPr>
        <w:t xml:space="preserve">Synthesis of bio molecules are achieved by cells smoothly and routinely, principally through the actions of enzymes, the pertinacious catalyst of the biosphere. Enzyme mediate not just the synthesis of' biological compounds, they also catalyze reactions that supply the cell with energy, detoxify compounds and so on. Enzymes are responsible </w:t>
      </w:r>
      <w:r w:rsidRPr="00BC151A">
        <w:rPr>
          <w:rFonts w:ascii="Times New Roman" w:hAnsi="Times New Roman"/>
          <w:spacing w:val="4"/>
          <w:sz w:val="24"/>
          <w:szCs w:val="24"/>
        </w:rPr>
        <w:t xml:space="preserve">for </w:t>
      </w:r>
      <w:r w:rsidRPr="00BC151A">
        <w:rPr>
          <w:rFonts w:ascii="Times New Roman" w:hAnsi="Times New Roman"/>
          <w:spacing w:val="2"/>
          <w:sz w:val="24"/>
          <w:szCs w:val="24"/>
        </w:rPr>
        <w:t xml:space="preserve">virtually all </w:t>
      </w:r>
      <w:r w:rsidRPr="00BC151A">
        <w:rPr>
          <w:rFonts w:ascii="Times New Roman" w:hAnsi="Times New Roman"/>
          <w:spacing w:val="2"/>
          <w:sz w:val="24"/>
          <w:szCs w:val="24"/>
        </w:rPr>
        <w:lastRenderedPageBreak/>
        <w:t xml:space="preserve">of chemical reactions in cell in which covalent bond are formed or broken is the crucial mediators of' biochemical reactions. </w:t>
      </w:r>
    </w:p>
    <w:p w:rsidR="00EE3679" w:rsidRPr="00BC151A" w:rsidRDefault="00EE3679" w:rsidP="00EE3679">
      <w:pPr>
        <w:autoSpaceDE w:val="0"/>
        <w:spacing w:after="0" w:line="360" w:lineRule="auto"/>
        <w:jc w:val="both"/>
        <w:rPr>
          <w:rFonts w:ascii="Times New Roman" w:hAnsi="Times New Roman"/>
          <w:spacing w:val="2"/>
          <w:sz w:val="24"/>
          <w:szCs w:val="24"/>
        </w:rPr>
      </w:pPr>
    </w:p>
    <w:p w:rsidR="00106AA9" w:rsidRDefault="00106AA9" w:rsidP="00EE3679">
      <w:pPr>
        <w:autoSpaceDE w:val="0"/>
        <w:spacing w:after="0" w:line="360" w:lineRule="auto"/>
        <w:jc w:val="both"/>
        <w:rPr>
          <w:rFonts w:ascii="Times New Roman" w:hAnsi="Times New Roman"/>
          <w:spacing w:val="2"/>
          <w:sz w:val="24"/>
          <w:szCs w:val="24"/>
        </w:rPr>
      </w:pPr>
      <w:r w:rsidRPr="003C6A06">
        <w:rPr>
          <w:rFonts w:ascii="Times New Roman" w:hAnsi="Times New Roman"/>
          <w:b/>
          <w:spacing w:val="2"/>
          <w:sz w:val="24"/>
          <w:szCs w:val="24"/>
        </w:rPr>
        <w:t xml:space="preserve">Solomon </w:t>
      </w:r>
      <w:r w:rsidRPr="003C6A06">
        <w:rPr>
          <w:rFonts w:ascii="Times New Roman" w:hAnsi="Times New Roman"/>
          <w:b/>
          <w:iCs/>
          <w:spacing w:val="8"/>
          <w:sz w:val="24"/>
          <w:szCs w:val="24"/>
        </w:rPr>
        <w:t xml:space="preserve">et al. </w:t>
      </w:r>
      <w:r w:rsidRPr="003C6A06">
        <w:rPr>
          <w:rFonts w:ascii="Times New Roman" w:hAnsi="Times New Roman"/>
          <w:b/>
          <w:spacing w:val="2"/>
          <w:sz w:val="24"/>
          <w:szCs w:val="24"/>
        </w:rPr>
        <w:t>(1999)</w:t>
      </w:r>
      <w:r w:rsidRPr="00BC151A">
        <w:rPr>
          <w:rFonts w:ascii="Times New Roman" w:hAnsi="Times New Roman"/>
          <w:spacing w:val="2"/>
          <w:sz w:val="24"/>
          <w:szCs w:val="24"/>
        </w:rPr>
        <w:t xml:space="preserve"> produced cellulase of 0.056425IU/ml from the growth of Aspergillus </w:t>
      </w:r>
      <w:r w:rsidRPr="00BC151A">
        <w:rPr>
          <w:rFonts w:ascii="Times New Roman" w:hAnsi="Times New Roman"/>
          <w:iCs/>
          <w:spacing w:val="8"/>
          <w:sz w:val="24"/>
          <w:szCs w:val="24"/>
        </w:rPr>
        <w:t xml:space="preserve">flavus </w:t>
      </w:r>
      <w:r w:rsidRPr="00BC151A">
        <w:rPr>
          <w:rFonts w:ascii="Times New Roman" w:hAnsi="Times New Roman"/>
          <w:spacing w:val="2"/>
          <w:sz w:val="24"/>
          <w:szCs w:val="24"/>
        </w:rPr>
        <w:t>on bagasse pre-treated with using ball milling and caustic soda.</w:t>
      </w:r>
    </w:p>
    <w:p w:rsidR="00EE3679" w:rsidRPr="00BC151A" w:rsidRDefault="00EE3679" w:rsidP="00EE3679">
      <w:pPr>
        <w:autoSpaceDE w:val="0"/>
        <w:spacing w:after="0" w:line="360" w:lineRule="auto"/>
        <w:jc w:val="both"/>
        <w:rPr>
          <w:rFonts w:ascii="Times New Roman" w:hAnsi="Times New Roman"/>
          <w:spacing w:val="2"/>
          <w:sz w:val="24"/>
          <w:szCs w:val="24"/>
        </w:rPr>
      </w:pPr>
    </w:p>
    <w:p w:rsidR="00106AA9" w:rsidRDefault="00106AA9" w:rsidP="00EE3679">
      <w:pPr>
        <w:autoSpaceDE w:val="0"/>
        <w:spacing w:after="0" w:line="360" w:lineRule="auto"/>
        <w:jc w:val="both"/>
        <w:rPr>
          <w:rFonts w:ascii="Times New Roman" w:hAnsi="Times New Roman"/>
          <w:spacing w:val="2"/>
          <w:sz w:val="24"/>
          <w:szCs w:val="24"/>
        </w:rPr>
      </w:pPr>
      <w:r w:rsidRPr="003C6A06">
        <w:rPr>
          <w:rFonts w:ascii="Times New Roman" w:hAnsi="Times New Roman"/>
          <w:b/>
          <w:spacing w:val="2"/>
          <w:sz w:val="24"/>
          <w:szCs w:val="24"/>
        </w:rPr>
        <w:t xml:space="preserve">Solomon </w:t>
      </w:r>
      <w:r w:rsidRPr="003C6A06">
        <w:rPr>
          <w:rFonts w:ascii="Times New Roman" w:hAnsi="Times New Roman"/>
          <w:b/>
          <w:iCs/>
          <w:spacing w:val="8"/>
          <w:sz w:val="24"/>
          <w:szCs w:val="24"/>
        </w:rPr>
        <w:t xml:space="preserve">et al. </w:t>
      </w:r>
      <w:r w:rsidRPr="003C6A06">
        <w:rPr>
          <w:rFonts w:ascii="Times New Roman" w:hAnsi="Times New Roman"/>
          <w:b/>
          <w:spacing w:val="2"/>
          <w:sz w:val="24"/>
          <w:szCs w:val="24"/>
        </w:rPr>
        <w:t>(1999)</w:t>
      </w:r>
      <w:r w:rsidRPr="00BC151A">
        <w:rPr>
          <w:rFonts w:ascii="Times New Roman" w:hAnsi="Times New Roman"/>
          <w:spacing w:val="2"/>
          <w:sz w:val="24"/>
          <w:szCs w:val="24"/>
        </w:rPr>
        <w:t xml:space="preserve"> have previously reported that the enzyme could be harvested at about 12th, when the activity is highest.</w:t>
      </w:r>
    </w:p>
    <w:p w:rsidR="00EE3679" w:rsidRPr="00BC151A" w:rsidRDefault="00EE3679" w:rsidP="00EE3679">
      <w:pPr>
        <w:autoSpaceDE w:val="0"/>
        <w:spacing w:after="0" w:line="360" w:lineRule="auto"/>
        <w:jc w:val="both"/>
        <w:rPr>
          <w:rFonts w:ascii="Times New Roman" w:hAnsi="Times New Roman"/>
          <w:spacing w:val="2"/>
          <w:sz w:val="24"/>
          <w:szCs w:val="24"/>
        </w:rPr>
      </w:pPr>
    </w:p>
    <w:p w:rsidR="00106AA9" w:rsidRDefault="00106AA9" w:rsidP="00EE3679">
      <w:pPr>
        <w:spacing w:after="0" w:line="360" w:lineRule="auto"/>
        <w:jc w:val="both"/>
        <w:rPr>
          <w:rFonts w:ascii="Times New Roman" w:hAnsi="Times New Roman"/>
          <w:sz w:val="24"/>
          <w:szCs w:val="24"/>
        </w:rPr>
      </w:pPr>
      <w:r w:rsidRPr="00BC151A">
        <w:rPr>
          <w:rFonts w:ascii="Times New Roman" w:hAnsi="Times New Roman"/>
          <w:sz w:val="24"/>
          <w:szCs w:val="24"/>
        </w:rPr>
        <w:t xml:space="preserve">Selected strains of Aspergillus niger, are used for the commercial production of citric and gluconic acid and in a verity of enzyme preparation. The Aspergillus flavus group includes molds important in the making of some oriental foods and the production of enzymes. </w:t>
      </w:r>
    </w:p>
    <w:p w:rsidR="00EE3679" w:rsidRPr="00BC151A" w:rsidRDefault="00EE3679" w:rsidP="00EE3679">
      <w:pPr>
        <w:spacing w:after="0" w:line="360" w:lineRule="auto"/>
        <w:jc w:val="both"/>
        <w:rPr>
          <w:rFonts w:ascii="Times New Roman" w:hAnsi="Times New Roman"/>
          <w:sz w:val="24"/>
          <w:szCs w:val="24"/>
        </w:rPr>
      </w:pPr>
    </w:p>
    <w:p w:rsidR="00106AA9" w:rsidRDefault="00106AA9" w:rsidP="00EE3679">
      <w:pPr>
        <w:spacing w:after="0" w:line="360" w:lineRule="auto"/>
        <w:jc w:val="both"/>
        <w:rPr>
          <w:rFonts w:ascii="Times New Roman" w:hAnsi="Times New Roman"/>
          <w:spacing w:val="2"/>
          <w:sz w:val="24"/>
          <w:szCs w:val="24"/>
        </w:rPr>
      </w:pPr>
      <w:r w:rsidRPr="003C6A06">
        <w:rPr>
          <w:rFonts w:ascii="Times New Roman" w:hAnsi="Times New Roman"/>
          <w:b/>
          <w:spacing w:val="2"/>
          <w:sz w:val="24"/>
          <w:szCs w:val="24"/>
        </w:rPr>
        <w:t xml:space="preserve">Solomon </w:t>
      </w:r>
      <w:r w:rsidRPr="003C6A06">
        <w:rPr>
          <w:rFonts w:ascii="Times New Roman" w:hAnsi="Times New Roman"/>
          <w:b/>
          <w:iCs/>
          <w:sz w:val="24"/>
          <w:szCs w:val="24"/>
        </w:rPr>
        <w:t xml:space="preserve">et al. </w:t>
      </w:r>
      <w:r w:rsidRPr="003C6A06">
        <w:rPr>
          <w:rFonts w:ascii="Times New Roman" w:hAnsi="Times New Roman"/>
          <w:b/>
          <w:spacing w:val="2"/>
          <w:sz w:val="24"/>
          <w:szCs w:val="24"/>
        </w:rPr>
        <w:t>(1999)</w:t>
      </w:r>
      <w:r w:rsidRPr="00BC151A">
        <w:rPr>
          <w:rFonts w:ascii="Times New Roman" w:hAnsi="Times New Roman"/>
          <w:spacing w:val="2"/>
          <w:sz w:val="24"/>
          <w:szCs w:val="24"/>
        </w:rPr>
        <w:t xml:space="preserve"> reported that bagasse, corncob and sawdust were used as lignocellulosic substrates for the production of cellulase enzyme using </w:t>
      </w:r>
      <w:r w:rsidRPr="00BC151A">
        <w:rPr>
          <w:rFonts w:ascii="Times New Roman" w:hAnsi="Times New Roman"/>
          <w:iCs/>
          <w:sz w:val="24"/>
          <w:szCs w:val="24"/>
        </w:rPr>
        <w:t xml:space="preserve">Aspergillucs flavus </w:t>
      </w:r>
      <w:r w:rsidRPr="00BC151A">
        <w:rPr>
          <w:rFonts w:ascii="Times New Roman" w:hAnsi="Times New Roman"/>
          <w:spacing w:val="2"/>
          <w:sz w:val="24"/>
          <w:szCs w:val="24"/>
        </w:rPr>
        <w:t>after ball milling and pretreatment with caustic soda. From the fermentation studies, sawdust gave the best result with an enzyme activity value of 0.07431U/ml while bagasse and corncob gave 0.05731U/ml and 0.05021U/ml respectively.</w:t>
      </w:r>
    </w:p>
    <w:p w:rsidR="00EE3679" w:rsidRPr="00BC151A" w:rsidRDefault="00EE3679" w:rsidP="00EE3679">
      <w:pPr>
        <w:spacing w:after="0" w:line="360" w:lineRule="auto"/>
        <w:jc w:val="both"/>
        <w:rPr>
          <w:rFonts w:ascii="Times New Roman" w:hAnsi="Times New Roman"/>
          <w:spacing w:val="2"/>
          <w:sz w:val="24"/>
          <w:szCs w:val="24"/>
        </w:rPr>
      </w:pPr>
    </w:p>
    <w:p w:rsidR="00106AA9" w:rsidRDefault="00106AA9" w:rsidP="00EE3679">
      <w:pPr>
        <w:autoSpaceDE w:val="0"/>
        <w:spacing w:after="0" w:line="360" w:lineRule="auto"/>
        <w:jc w:val="both"/>
        <w:rPr>
          <w:rFonts w:ascii="Times New Roman" w:hAnsi="Times New Roman"/>
          <w:spacing w:val="6"/>
          <w:sz w:val="24"/>
          <w:szCs w:val="24"/>
        </w:rPr>
      </w:pPr>
      <w:r w:rsidRPr="003C6A06">
        <w:rPr>
          <w:rFonts w:ascii="Times New Roman" w:hAnsi="Times New Roman"/>
          <w:b/>
          <w:spacing w:val="6"/>
          <w:sz w:val="24"/>
          <w:szCs w:val="24"/>
        </w:rPr>
        <w:t xml:space="preserve">Solomon </w:t>
      </w:r>
      <w:r w:rsidRPr="003C6A06">
        <w:rPr>
          <w:rFonts w:ascii="Times New Roman" w:hAnsi="Times New Roman"/>
          <w:b/>
          <w:iCs/>
          <w:spacing w:val="6"/>
          <w:sz w:val="24"/>
          <w:szCs w:val="24"/>
        </w:rPr>
        <w:t xml:space="preserve">et al. </w:t>
      </w:r>
      <w:r w:rsidRPr="003C6A06">
        <w:rPr>
          <w:rFonts w:ascii="Times New Roman" w:hAnsi="Times New Roman"/>
          <w:b/>
          <w:spacing w:val="6"/>
          <w:sz w:val="24"/>
          <w:szCs w:val="24"/>
        </w:rPr>
        <w:t>(1990)</w:t>
      </w:r>
      <w:r w:rsidRPr="00BC151A">
        <w:rPr>
          <w:rFonts w:ascii="Times New Roman" w:hAnsi="Times New Roman"/>
          <w:spacing w:val="6"/>
          <w:sz w:val="24"/>
          <w:szCs w:val="24"/>
        </w:rPr>
        <w:t xml:space="preserve"> achieved hydrolysis of sawdust using cellulase with activity of 0.0561IU/ml.</w:t>
      </w:r>
    </w:p>
    <w:p w:rsidR="00EE3679" w:rsidRPr="00BC151A" w:rsidRDefault="00EE3679" w:rsidP="00EE3679">
      <w:pPr>
        <w:autoSpaceDE w:val="0"/>
        <w:spacing w:after="0" w:line="360" w:lineRule="auto"/>
        <w:jc w:val="both"/>
        <w:rPr>
          <w:rFonts w:ascii="Times New Roman" w:hAnsi="Times New Roman"/>
          <w:spacing w:val="6"/>
          <w:sz w:val="24"/>
          <w:szCs w:val="24"/>
        </w:rPr>
      </w:pPr>
    </w:p>
    <w:p w:rsidR="00106AA9" w:rsidRPr="00BC151A" w:rsidRDefault="00106AA9" w:rsidP="00EE3679">
      <w:pPr>
        <w:autoSpaceDE w:val="0"/>
        <w:spacing w:after="0" w:line="360" w:lineRule="auto"/>
        <w:jc w:val="both"/>
        <w:rPr>
          <w:rFonts w:ascii="Times New Roman" w:hAnsi="Times New Roman"/>
          <w:spacing w:val="2"/>
          <w:sz w:val="24"/>
          <w:szCs w:val="24"/>
        </w:rPr>
      </w:pPr>
      <w:r w:rsidRPr="003C6A06">
        <w:rPr>
          <w:rFonts w:ascii="Times New Roman" w:hAnsi="Times New Roman"/>
          <w:b/>
          <w:spacing w:val="2"/>
          <w:sz w:val="24"/>
          <w:szCs w:val="24"/>
        </w:rPr>
        <w:t>Solis.S. Flores, M. S., and Huitron. C. (1997</w:t>
      </w:r>
      <w:r w:rsidRPr="00BC151A">
        <w:rPr>
          <w:rFonts w:ascii="Times New Roman" w:hAnsi="Times New Roman"/>
          <w:spacing w:val="2"/>
          <w:sz w:val="24"/>
          <w:szCs w:val="24"/>
        </w:rPr>
        <w:t>) reported that Pectinase activity on plums in juice manufacture can result in greater availability in the final juice product of antioxidant components, which otherwise might not have been yielded during processing.</w:t>
      </w:r>
    </w:p>
    <w:p w:rsidR="00106AA9" w:rsidRPr="00BC151A" w:rsidRDefault="00106AA9" w:rsidP="00EE3679">
      <w:pPr>
        <w:spacing w:after="0" w:line="360" w:lineRule="auto"/>
        <w:jc w:val="both"/>
        <w:rPr>
          <w:rFonts w:ascii="Times New Roman" w:hAnsi="Times New Roman"/>
          <w:spacing w:val="2"/>
          <w:sz w:val="24"/>
          <w:szCs w:val="24"/>
        </w:rPr>
      </w:pPr>
      <w:r>
        <w:rPr>
          <w:rFonts w:ascii="Times New Roman" w:hAnsi="Times New Roman"/>
          <w:spacing w:val="2"/>
          <w:sz w:val="24"/>
          <w:szCs w:val="24"/>
        </w:rPr>
        <w:t>Xyla</w:t>
      </w:r>
      <w:r w:rsidRPr="00BC151A">
        <w:rPr>
          <w:rFonts w:ascii="Times New Roman" w:hAnsi="Times New Roman"/>
          <w:spacing w:val="2"/>
          <w:sz w:val="24"/>
          <w:szCs w:val="24"/>
        </w:rPr>
        <w:t xml:space="preserve">nase is an industrial enzyme used in animal feed to help with digestion. </w:t>
      </w:r>
      <w:r w:rsidRPr="003C6A06">
        <w:rPr>
          <w:rFonts w:ascii="Times New Roman" w:hAnsi="Times New Roman"/>
          <w:b/>
          <w:spacing w:val="2"/>
          <w:sz w:val="24"/>
          <w:szCs w:val="24"/>
        </w:rPr>
        <w:t>(www.enzymedica.com)</w:t>
      </w:r>
    </w:p>
    <w:p w:rsidR="00931B8D" w:rsidRDefault="00931B8D" w:rsidP="00EE3679">
      <w:pPr>
        <w:spacing w:after="0" w:line="360" w:lineRule="auto"/>
        <w:jc w:val="center"/>
        <w:rPr>
          <w:rFonts w:ascii="Times New Roman" w:hAnsi="Times New Roman"/>
          <w:sz w:val="36"/>
          <w:szCs w:val="36"/>
        </w:rPr>
      </w:pPr>
    </w:p>
    <w:p w:rsidR="00931B8D" w:rsidRDefault="00931B8D" w:rsidP="00EE3679">
      <w:pPr>
        <w:spacing w:after="0" w:line="360" w:lineRule="auto"/>
        <w:jc w:val="center"/>
        <w:rPr>
          <w:rFonts w:ascii="Times New Roman" w:hAnsi="Times New Roman"/>
          <w:sz w:val="36"/>
          <w:szCs w:val="36"/>
        </w:rPr>
      </w:pPr>
    </w:p>
    <w:p w:rsidR="00EE3679" w:rsidRDefault="00EE3679" w:rsidP="00EE3679">
      <w:pPr>
        <w:spacing w:after="0" w:line="360" w:lineRule="auto"/>
        <w:jc w:val="center"/>
        <w:rPr>
          <w:rFonts w:ascii="Times New Roman" w:hAnsi="Times New Roman"/>
          <w:sz w:val="36"/>
          <w:szCs w:val="36"/>
        </w:rPr>
      </w:pPr>
    </w:p>
    <w:p w:rsidR="00EE3679" w:rsidRDefault="00EE3679" w:rsidP="00EE3679">
      <w:pPr>
        <w:spacing w:after="0" w:line="360" w:lineRule="auto"/>
        <w:jc w:val="center"/>
        <w:rPr>
          <w:rFonts w:ascii="Times New Roman" w:hAnsi="Times New Roman"/>
          <w:sz w:val="36"/>
          <w:szCs w:val="36"/>
        </w:rPr>
      </w:pPr>
    </w:p>
    <w:p w:rsidR="00106AA9" w:rsidRPr="00601718" w:rsidRDefault="00EE3679" w:rsidP="00EE3679">
      <w:pPr>
        <w:spacing w:after="0" w:line="360" w:lineRule="auto"/>
        <w:jc w:val="center"/>
        <w:rPr>
          <w:rFonts w:ascii="Times New Roman" w:hAnsi="Times New Roman"/>
          <w:b/>
          <w:sz w:val="28"/>
          <w:szCs w:val="36"/>
        </w:rPr>
      </w:pPr>
      <w:r w:rsidRPr="00601718">
        <w:rPr>
          <w:rFonts w:ascii="Times New Roman" w:hAnsi="Times New Roman"/>
          <w:b/>
          <w:sz w:val="28"/>
          <w:szCs w:val="36"/>
        </w:rPr>
        <w:lastRenderedPageBreak/>
        <w:t>Chapter</w:t>
      </w:r>
      <w:r w:rsidR="00106AA9" w:rsidRPr="00601718">
        <w:rPr>
          <w:rFonts w:ascii="Times New Roman" w:hAnsi="Times New Roman"/>
          <w:b/>
          <w:sz w:val="28"/>
          <w:szCs w:val="36"/>
        </w:rPr>
        <w:t>-II</w:t>
      </w:r>
      <w:r w:rsidRPr="00601718">
        <w:rPr>
          <w:rFonts w:ascii="Times New Roman" w:hAnsi="Times New Roman"/>
          <w:b/>
          <w:sz w:val="28"/>
          <w:szCs w:val="36"/>
        </w:rPr>
        <w:t>I</w:t>
      </w:r>
    </w:p>
    <w:p w:rsidR="00106AA9" w:rsidRDefault="00106AA9" w:rsidP="00EE3679">
      <w:pPr>
        <w:spacing w:after="0" w:line="360" w:lineRule="auto"/>
        <w:jc w:val="center"/>
        <w:rPr>
          <w:rFonts w:ascii="Times New Roman" w:hAnsi="Times New Roman"/>
          <w:b/>
          <w:sz w:val="32"/>
          <w:szCs w:val="36"/>
        </w:rPr>
      </w:pPr>
      <w:r w:rsidRPr="00EE3679">
        <w:rPr>
          <w:rFonts w:ascii="Times New Roman" w:hAnsi="Times New Roman"/>
          <w:b/>
          <w:sz w:val="32"/>
          <w:szCs w:val="36"/>
        </w:rPr>
        <w:t>MATERIALS AND METHODS</w:t>
      </w:r>
    </w:p>
    <w:p w:rsidR="00EE3679" w:rsidRPr="00EE3679" w:rsidRDefault="00EE3679" w:rsidP="00EE3679">
      <w:pPr>
        <w:spacing w:after="0" w:line="240" w:lineRule="auto"/>
        <w:jc w:val="center"/>
        <w:rPr>
          <w:rFonts w:ascii="Times New Roman" w:hAnsi="Times New Roman"/>
          <w:b/>
          <w:sz w:val="32"/>
          <w:szCs w:val="36"/>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3.1. Statement of the experiment:</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A trail works was conducted in CVASU dairy farm, with three dairy cows (HF cross) for a period of 25 days, a period covered from 3</w:t>
      </w:r>
      <w:r w:rsidRPr="002236CE">
        <w:rPr>
          <w:rFonts w:ascii="Times New Roman" w:hAnsi="Times New Roman"/>
          <w:sz w:val="24"/>
          <w:szCs w:val="24"/>
          <w:vertAlign w:val="superscript"/>
        </w:rPr>
        <w:t>rd</w:t>
      </w:r>
      <w:r>
        <w:rPr>
          <w:rFonts w:ascii="Times New Roman" w:hAnsi="Times New Roman"/>
          <w:sz w:val="24"/>
          <w:szCs w:val="24"/>
        </w:rPr>
        <w:t xml:space="preserve"> December to 28</w:t>
      </w:r>
      <w:r w:rsidRPr="00DC03CA">
        <w:rPr>
          <w:rFonts w:ascii="Times New Roman" w:hAnsi="Times New Roman"/>
          <w:sz w:val="24"/>
          <w:szCs w:val="24"/>
          <w:vertAlign w:val="superscript"/>
        </w:rPr>
        <w:t>th</w:t>
      </w:r>
      <w:r>
        <w:rPr>
          <w:rFonts w:ascii="Times New Roman" w:hAnsi="Times New Roman"/>
          <w:sz w:val="24"/>
          <w:szCs w:val="24"/>
        </w:rPr>
        <w:t xml:space="preserve"> December, 2012. The trail assessed the feasibility of using enzyme on milk production.</w:t>
      </w:r>
    </w:p>
    <w:p w:rsidR="00EE3679" w:rsidRDefault="00EE3679" w:rsidP="00EE3679">
      <w:pPr>
        <w:spacing w:after="0" w:line="360" w:lineRule="auto"/>
        <w:jc w:val="both"/>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3.2. Layout of the experiment:</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A total of three dairy cows were divided into 3 groups [prepared enzyme group (liqu</w:t>
      </w:r>
      <w:r w:rsidR="000B4D49">
        <w:rPr>
          <w:rFonts w:ascii="Times New Roman" w:hAnsi="Times New Roman"/>
          <w:sz w:val="24"/>
          <w:szCs w:val="24"/>
        </w:rPr>
        <w:t>id), prepared enzyme group (Powder</w:t>
      </w:r>
      <w:r>
        <w:rPr>
          <w:rFonts w:ascii="Times New Roman" w:hAnsi="Times New Roman"/>
          <w:sz w:val="24"/>
          <w:szCs w:val="24"/>
        </w:rPr>
        <w:t>), commercial group]</w:t>
      </w:r>
    </w:p>
    <w:p w:rsidR="00106AA9" w:rsidRDefault="00106AA9" w:rsidP="00EE3679">
      <w:pPr>
        <w:spacing w:after="0" w:line="360" w:lineRule="auto"/>
        <w:rPr>
          <w:rFonts w:ascii="Times New Roman" w:hAnsi="Times New Roman"/>
          <w:sz w:val="24"/>
          <w:szCs w:val="24"/>
        </w:rPr>
      </w:pPr>
      <w:r>
        <w:rPr>
          <w:rFonts w:ascii="Times New Roman" w:hAnsi="Times New Roman"/>
          <w:sz w:val="24"/>
          <w:szCs w:val="24"/>
        </w:rPr>
        <w:t>Table1: Experimental layout showing the distribution of cows to treatments.</w:t>
      </w:r>
    </w:p>
    <w:tbl>
      <w:tblPr>
        <w:tblStyle w:val="TableGrid"/>
        <w:tblW w:w="0" w:type="auto"/>
        <w:tblLook w:val="04A0"/>
      </w:tblPr>
      <w:tblGrid>
        <w:gridCol w:w="2307"/>
        <w:gridCol w:w="2304"/>
        <w:gridCol w:w="2306"/>
        <w:gridCol w:w="2326"/>
      </w:tblGrid>
      <w:tr w:rsidR="00106AA9"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Traits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Prepared        group (liquid)</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Prepared group (</w:t>
            </w:r>
            <w:r w:rsidR="000B4D49" w:rsidRPr="00A8039E">
              <w:rPr>
                <w:rFonts w:ascii="Times New Roman" w:hAnsi="Times New Roman"/>
                <w:sz w:val="24"/>
                <w:szCs w:val="24"/>
              </w:rPr>
              <w:t>powder</w:t>
            </w:r>
            <w:r w:rsidRPr="00A8039E">
              <w:rPr>
                <w:rFonts w:ascii="Times New Roman" w:hAnsi="Times New Roman"/>
                <w:sz w:val="24"/>
                <w:szCs w:val="24"/>
              </w:rPr>
              <w:t>)</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Commercial group</w:t>
            </w:r>
          </w:p>
        </w:tc>
      </w:tr>
      <w:tr w:rsidR="00106AA9"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No. of cows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w:t>
            </w:r>
          </w:p>
        </w:tc>
      </w:tr>
      <w:tr w:rsidR="00106AA9"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Body wt.</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200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130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150 kg</w:t>
            </w:r>
          </w:p>
        </w:tc>
      </w:tr>
      <w:tr w:rsidR="00106AA9"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Lactation</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4</w:t>
            </w:r>
            <w:r w:rsidRPr="00A8039E">
              <w:rPr>
                <w:rFonts w:ascii="Times New Roman" w:hAnsi="Times New Roman"/>
                <w:sz w:val="24"/>
                <w:szCs w:val="24"/>
                <w:vertAlign w:val="superscript"/>
              </w:rPr>
              <w:t>th</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w:t>
            </w:r>
            <w:r w:rsidRPr="00A8039E">
              <w:rPr>
                <w:rFonts w:ascii="Times New Roman" w:hAnsi="Times New Roman"/>
                <w:sz w:val="24"/>
                <w:szCs w:val="24"/>
                <w:vertAlign w:val="superscript"/>
              </w:rPr>
              <w:t>st</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w:t>
            </w:r>
            <w:r w:rsidRPr="00A8039E">
              <w:rPr>
                <w:rFonts w:ascii="Times New Roman" w:hAnsi="Times New Roman"/>
                <w:sz w:val="24"/>
                <w:szCs w:val="24"/>
                <w:vertAlign w:val="superscript"/>
              </w:rPr>
              <w:t>st</w:t>
            </w:r>
          </w:p>
        </w:tc>
      </w:tr>
      <w:tr w:rsidR="00106AA9"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Age of calf</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4 months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15 days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1 month</w:t>
            </w:r>
          </w:p>
        </w:tc>
      </w:tr>
    </w:tbl>
    <w:p w:rsidR="00106AA9" w:rsidRDefault="00106AA9" w:rsidP="00EE3679">
      <w:pPr>
        <w:spacing w:after="0" w:line="360" w:lineRule="auto"/>
        <w:jc w:val="center"/>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3.3. Preparation of experimental shed:</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 xml:space="preserve">The experimental shed for cows was properly washed and cleaned by using tape water every morning during experiment. Ceiling, walls and floor were also thoroughly cleaned. Sometimes the whole shed washed with antiseptic solution. Cow dung and other dirt were regularly cleaned. </w:t>
      </w:r>
    </w:p>
    <w:p w:rsidR="00EE3679" w:rsidRDefault="00EE3679" w:rsidP="00EE3679">
      <w:pPr>
        <w:spacing w:after="0" w:line="360" w:lineRule="auto"/>
        <w:jc w:val="both"/>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 xml:space="preserve">3.4. Ration for experimental cows: </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The ration was mainly concentrate based. Besides the animal were taken to the small grazing land for a particular period of the day.</w:t>
      </w:r>
    </w:p>
    <w:p w:rsidR="00EE3679" w:rsidRDefault="00EE3679" w:rsidP="00EE3679">
      <w:pPr>
        <w:spacing w:after="0" w:line="360" w:lineRule="auto"/>
        <w:jc w:val="both"/>
        <w:rPr>
          <w:rFonts w:ascii="Times New Roman" w:hAnsi="Times New Roman"/>
          <w:sz w:val="24"/>
          <w:szCs w:val="24"/>
        </w:rPr>
      </w:pPr>
    </w:p>
    <w:p w:rsidR="00EE3679" w:rsidRDefault="00EE3679" w:rsidP="00EE3679">
      <w:pPr>
        <w:spacing w:after="0" w:line="360" w:lineRule="auto"/>
        <w:jc w:val="both"/>
        <w:rPr>
          <w:rFonts w:ascii="Times New Roman" w:hAnsi="Times New Roman"/>
          <w:sz w:val="24"/>
          <w:szCs w:val="24"/>
        </w:rPr>
      </w:pPr>
    </w:p>
    <w:p w:rsidR="00EE3679" w:rsidRDefault="00EE3679" w:rsidP="00EE3679">
      <w:pPr>
        <w:spacing w:after="0" w:line="360" w:lineRule="auto"/>
        <w:jc w:val="both"/>
        <w:rPr>
          <w:rFonts w:ascii="Times New Roman" w:hAnsi="Times New Roman"/>
          <w:sz w:val="24"/>
          <w:szCs w:val="24"/>
        </w:rPr>
      </w:pPr>
    </w:p>
    <w:p w:rsidR="00EE3679" w:rsidRDefault="00EE3679" w:rsidP="00EE3679">
      <w:pPr>
        <w:spacing w:after="0" w:line="360" w:lineRule="auto"/>
        <w:jc w:val="both"/>
        <w:rPr>
          <w:rFonts w:ascii="Times New Roman" w:hAnsi="Times New Roman"/>
          <w:sz w:val="24"/>
          <w:szCs w:val="24"/>
        </w:rPr>
      </w:pPr>
    </w:p>
    <w:p w:rsidR="00106AA9" w:rsidRPr="00041FAA" w:rsidRDefault="00106AA9" w:rsidP="00EE3679">
      <w:pPr>
        <w:spacing w:after="0" w:line="360" w:lineRule="auto"/>
        <w:rPr>
          <w:rFonts w:ascii="Times New Roman" w:hAnsi="Times New Roman"/>
          <w:sz w:val="24"/>
          <w:szCs w:val="24"/>
        </w:rPr>
      </w:pPr>
      <w:r>
        <w:rPr>
          <w:rFonts w:ascii="Times New Roman" w:hAnsi="Times New Roman"/>
          <w:sz w:val="24"/>
          <w:szCs w:val="24"/>
        </w:rPr>
        <w:lastRenderedPageBreak/>
        <w:t>Table2: Experimental layout of the supplied ration.</w:t>
      </w:r>
    </w:p>
    <w:tbl>
      <w:tblPr>
        <w:tblStyle w:val="TableGrid"/>
        <w:tblW w:w="0" w:type="auto"/>
        <w:tblLook w:val="04A0"/>
      </w:tblPr>
      <w:tblGrid>
        <w:gridCol w:w="2314"/>
        <w:gridCol w:w="2323"/>
        <w:gridCol w:w="2290"/>
        <w:gridCol w:w="2316"/>
      </w:tblGrid>
      <w:tr w:rsidR="00106AA9" w:rsidRPr="00A8039E"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Traits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Prepared group(liquid)</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Prepared group (pulv)</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Commercial group</w:t>
            </w:r>
          </w:p>
          <w:p w:rsidR="00106AA9" w:rsidRPr="00A8039E" w:rsidRDefault="00106AA9" w:rsidP="00EE3679">
            <w:pPr>
              <w:spacing w:line="360" w:lineRule="auto"/>
              <w:jc w:val="center"/>
              <w:rPr>
                <w:rFonts w:ascii="Times New Roman" w:hAnsi="Times New Roman"/>
                <w:sz w:val="24"/>
                <w:szCs w:val="24"/>
              </w:rPr>
            </w:pPr>
          </w:p>
        </w:tc>
      </w:tr>
      <w:tr w:rsidR="00106AA9" w:rsidRPr="00A8039E"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Grazing hours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3 hrs.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3 hrs.</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3 hrs.</w:t>
            </w:r>
          </w:p>
        </w:tc>
      </w:tr>
      <w:tr w:rsidR="00106AA9" w:rsidRPr="00A8039E"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Concentrate mixture</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4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2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3 kg</w:t>
            </w:r>
          </w:p>
        </w:tc>
      </w:tr>
      <w:tr w:rsidR="00106AA9" w:rsidRPr="00A8039E" w:rsidTr="00FC3C56">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Straw</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4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3 kg</w:t>
            </w:r>
          </w:p>
        </w:tc>
        <w:tc>
          <w:tcPr>
            <w:tcW w:w="2394" w:type="dxa"/>
          </w:tcPr>
          <w:p w:rsidR="00106AA9" w:rsidRPr="00A8039E" w:rsidRDefault="00106AA9" w:rsidP="00EE3679">
            <w:pPr>
              <w:spacing w:line="360" w:lineRule="auto"/>
              <w:jc w:val="center"/>
              <w:rPr>
                <w:rFonts w:ascii="Times New Roman" w:hAnsi="Times New Roman"/>
                <w:sz w:val="24"/>
                <w:szCs w:val="24"/>
              </w:rPr>
            </w:pPr>
            <w:r w:rsidRPr="00A8039E">
              <w:rPr>
                <w:rFonts w:ascii="Times New Roman" w:hAnsi="Times New Roman"/>
                <w:sz w:val="24"/>
                <w:szCs w:val="24"/>
              </w:rPr>
              <w:t>4 kg</w:t>
            </w:r>
          </w:p>
        </w:tc>
      </w:tr>
    </w:tbl>
    <w:p w:rsidR="00106AA9" w:rsidRPr="00A8039E" w:rsidRDefault="00106AA9" w:rsidP="00EE3679">
      <w:pPr>
        <w:spacing w:after="0" w:line="360" w:lineRule="auto"/>
        <w:jc w:val="center"/>
        <w:rPr>
          <w:rFonts w:ascii="Times New Roman" w:hAnsi="Times New Roman"/>
          <w:sz w:val="24"/>
          <w:szCs w:val="24"/>
        </w:rPr>
      </w:pPr>
    </w:p>
    <w:p w:rsidR="00106AA9" w:rsidRDefault="00106AA9" w:rsidP="00EE3679">
      <w:pPr>
        <w:spacing w:after="0" w:line="360" w:lineRule="auto"/>
        <w:rPr>
          <w:rFonts w:ascii="Times New Roman" w:hAnsi="Times New Roman"/>
          <w:sz w:val="24"/>
          <w:szCs w:val="24"/>
        </w:rPr>
      </w:pPr>
      <w:r>
        <w:rPr>
          <w:rFonts w:ascii="Times New Roman" w:hAnsi="Times New Roman"/>
          <w:sz w:val="24"/>
          <w:szCs w:val="24"/>
        </w:rPr>
        <w:t xml:space="preserve">Table 3: The composition of the </w:t>
      </w:r>
      <w:r w:rsidR="00C7723C">
        <w:rPr>
          <w:rFonts w:ascii="Times New Roman" w:hAnsi="Times New Roman"/>
          <w:sz w:val="24"/>
          <w:szCs w:val="24"/>
        </w:rPr>
        <w:t>concentrate mixture</w:t>
      </w:r>
      <w:r>
        <w:rPr>
          <w:rFonts w:ascii="Times New Roman" w:hAnsi="Times New Roman"/>
          <w:sz w:val="24"/>
          <w:szCs w:val="24"/>
        </w:rPr>
        <w:t>.</w:t>
      </w:r>
    </w:p>
    <w:tbl>
      <w:tblPr>
        <w:tblStyle w:val="TableGrid"/>
        <w:tblW w:w="0" w:type="auto"/>
        <w:tblLook w:val="04A0"/>
      </w:tblPr>
      <w:tblGrid>
        <w:gridCol w:w="3061"/>
        <w:gridCol w:w="3089"/>
        <w:gridCol w:w="3093"/>
      </w:tblGrid>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SL. NO.</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Feed ingredient</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Percentage</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1</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Wheat bran</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24.5</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2</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Rice polish</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17.0</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3</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Broken rice</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06.0</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4</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Maize</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13.0</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5</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Molasses</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02.0</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6</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Pea bran</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20.5</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7</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Soybean meal</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07.0</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8</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Soybean oil cake</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08.5</w:t>
            </w:r>
          </w:p>
        </w:tc>
      </w:tr>
      <w:tr w:rsidR="00106AA9" w:rsidRPr="00985C9A" w:rsidTr="00FC3C56">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9</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Salt</w:t>
            </w:r>
          </w:p>
        </w:tc>
        <w:tc>
          <w:tcPr>
            <w:tcW w:w="3192" w:type="dxa"/>
          </w:tcPr>
          <w:p w:rsidR="00106AA9" w:rsidRPr="00985C9A" w:rsidRDefault="00106AA9" w:rsidP="00EE3679">
            <w:pPr>
              <w:spacing w:line="360" w:lineRule="auto"/>
              <w:jc w:val="center"/>
              <w:rPr>
                <w:rFonts w:ascii="Times New Roman" w:hAnsi="Times New Roman"/>
                <w:sz w:val="24"/>
                <w:szCs w:val="24"/>
              </w:rPr>
            </w:pPr>
            <w:r w:rsidRPr="00985C9A">
              <w:rPr>
                <w:rFonts w:ascii="Times New Roman" w:hAnsi="Times New Roman"/>
                <w:sz w:val="24"/>
                <w:szCs w:val="24"/>
              </w:rPr>
              <w:t>01.5</w:t>
            </w:r>
          </w:p>
        </w:tc>
      </w:tr>
    </w:tbl>
    <w:p w:rsidR="00106AA9" w:rsidRPr="00985C9A" w:rsidRDefault="00106AA9" w:rsidP="00EE3679">
      <w:pPr>
        <w:spacing w:after="0" w:line="360" w:lineRule="auto"/>
        <w:jc w:val="center"/>
        <w:rPr>
          <w:rFonts w:ascii="Times New Roman" w:hAnsi="Times New Roman"/>
          <w:sz w:val="24"/>
          <w:szCs w:val="24"/>
        </w:rPr>
      </w:pPr>
    </w:p>
    <w:p w:rsidR="00106AA9" w:rsidRDefault="00106AA9" w:rsidP="00EE3679">
      <w:pPr>
        <w:spacing w:after="0" w:line="360" w:lineRule="auto"/>
        <w:rPr>
          <w:rFonts w:ascii="Times New Roman" w:hAnsi="Times New Roman"/>
          <w:sz w:val="24"/>
          <w:szCs w:val="24"/>
        </w:rPr>
      </w:pPr>
      <w:r>
        <w:rPr>
          <w:rFonts w:ascii="Times New Roman" w:hAnsi="Times New Roman"/>
          <w:sz w:val="24"/>
          <w:szCs w:val="24"/>
        </w:rPr>
        <w:t>Table 4: Proximate anal</w:t>
      </w:r>
      <w:r w:rsidR="00650BDF">
        <w:rPr>
          <w:rFonts w:ascii="Times New Roman" w:hAnsi="Times New Roman"/>
          <w:sz w:val="24"/>
          <w:szCs w:val="24"/>
        </w:rPr>
        <w:t>ysis of the concentrate mixture</w:t>
      </w:r>
    </w:p>
    <w:tbl>
      <w:tblPr>
        <w:tblStyle w:val="TableGrid"/>
        <w:tblW w:w="0" w:type="auto"/>
        <w:tblLook w:val="04A0"/>
      </w:tblPr>
      <w:tblGrid>
        <w:gridCol w:w="1558"/>
        <w:gridCol w:w="1529"/>
        <w:gridCol w:w="1560"/>
        <w:gridCol w:w="1538"/>
        <w:gridCol w:w="1529"/>
        <w:gridCol w:w="1529"/>
      </w:tblGrid>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Sample</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DM %</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Moisture</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CP %</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EE %</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Ash %</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Soybean meal</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89.0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11.0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42.44</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1.2</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6.97</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Maize</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85.2</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14.8</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7.00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3.6</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3.11</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Wheat bran</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89.0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11.0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12.14</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4.2</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5.44</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Rice polish</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97.2</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2.8</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12.25</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18.5</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8.10</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Broken rice</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87.8</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12.2</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7.00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4.6</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1.09</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Til oil cake</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98.6</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1.4</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10.50</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6.3</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6.40</w:t>
            </w:r>
          </w:p>
        </w:tc>
      </w:tr>
      <w:tr w:rsidR="00106AA9" w:rsidTr="00FC3C56">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Pea bran</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91.4</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8.6</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22.75</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1.7</w:t>
            </w:r>
          </w:p>
        </w:tc>
        <w:tc>
          <w:tcPr>
            <w:tcW w:w="1596" w:type="dxa"/>
          </w:tcPr>
          <w:p w:rsidR="00106AA9" w:rsidRPr="00EF0BC6" w:rsidRDefault="00106AA9" w:rsidP="00EE3679">
            <w:pPr>
              <w:spacing w:line="360" w:lineRule="auto"/>
              <w:rPr>
                <w:rFonts w:ascii="Times New Roman" w:hAnsi="Times New Roman"/>
                <w:sz w:val="24"/>
                <w:szCs w:val="24"/>
              </w:rPr>
            </w:pPr>
            <w:r w:rsidRPr="00EF0BC6">
              <w:rPr>
                <w:rFonts w:ascii="Times New Roman" w:hAnsi="Times New Roman"/>
                <w:sz w:val="24"/>
                <w:szCs w:val="24"/>
              </w:rPr>
              <w:t>3.70</w:t>
            </w:r>
          </w:p>
        </w:tc>
      </w:tr>
    </w:tbl>
    <w:p w:rsidR="00106AA9" w:rsidRDefault="00106AA9" w:rsidP="00EE3679">
      <w:pPr>
        <w:spacing w:after="0" w:line="360" w:lineRule="auto"/>
        <w:rPr>
          <w:rFonts w:ascii="Times New Roman" w:hAnsi="Times New Roman"/>
          <w:sz w:val="24"/>
          <w:szCs w:val="24"/>
        </w:rPr>
      </w:pPr>
    </w:p>
    <w:p w:rsidR="00EE3679" w:rsidRDefault="00EE3679" w:rsidP="00EE3679">
      <w:pPr>
        <w:spacing w:after="0" w:line="360" w:lineRule="auto"/>
        <w:rPr>
          <w:rFonts w:ascii="Times New Roman" w:hAnsi="Times New Roman"/>
          <w:sz w:val="24"/>
          <w:szCs w:val="24"/>
        </w:rPr>
      </w:pPr>
    </w:p>
    <w:p w:rsidR="00EE3679" w:rsidRDefault="00EE3679" w:rsidP="00EE3679">
      <w:pPr>
        <w:spacing w:after="0" w:line="360" w:lineRule="auto"/>
        <w:rPr>
          <w:rFonts w:ascii="Times New Roman" w:hAnsi="Times New Roman"/>
          <w:sz w:val="24"/>
          <w:szCs w:val="24"/>
        </w:rPr>
      </w:pPr>
    </w:p>
    <w:p w:rsidR="00EE3679" w:rsidRDefault="00EE3679" w:rsidP="00EE3679">
      <w:pPr>
        <w:spacing w:after="0" w:line="360" w:lineRule="auto"/>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lastRenderedPageBreak/>
        <w:t xml:space="preserve">3.5. Preparation </w:t>
      </w:r>
      <w:r w:rsidR="003B460F">
        <w:rPr>
          <w:rFonts w:ascii="Times New Roman" w:hAnsi="Times New Roman"/>
          <w:sz w:val="28"/>
          <w:szCs w:val="28"/>
        </w:rPr>
        <w:t>of beneficial</w:t>
      </w:r>
      <w:r w:rsidR="00D90AB0">
        <w:rPr>
          <w:rFonts w:ascii="Times New Roman" w:hAnsi="Times New Roman"/>
          <w:sz w:val="28"/>
          <w:szCs w:val="28"/>
        </w:rPr>
        <w:t xml:space="preserve"> </w:t>
      </w:r>
      <w:r w:rsidR="00F44890">
        <w:rPr>
          <w:rFonts w:ascii="Times New Roman" w:hAnsi="Times New Roman"/>
          <w:sz w:val="28"/>
          <w:szCs w:val="28"/>
        </w:rPr>
        <w:t>organism:</w:t>
      </w:r>
    </w:p>
    <w:p w:rsidR="00106AA9" w:rsidRDefault="003B460F" w:rsidP="00EE3679">
      <w:pPr>
        <w:spacing w:after="0" w:line="360" w:lineRule="auto"/>
        <w:jc w:val="both"/>
        <w:rPr>
          <w:rFonts w:ascii="Times New Roman" w:hAnsi="Times New Roman"/>
          <w:sz w:val="24"/>
          <w:szCs w:val="24"/>
        </w:rPr>
      </w:pPr>
      <w:r>
        <w:rPr>
          <w:rFonts w:ascii="Times New Roman" w:hAnsi="Times New Roman"/>
          <w:sz w:val="24"/>
          <w:szCs w:val="24"/>
        </w:rPr>
        <w:t>Two types of beneficial organisms</w:t>
      </w:r>
      <w:r w:rsidR="00106AA9">
        <w:rPr>
          <w:rFonts w:ascii="Times New Roman" w:hAnsi="Times New Roman"/>
          <w:sz w:val="24"/>
          <w:szCs w:val="24"/>
        </w:rPr>
        <w:t xml:space="preserve"> are prepared at Animal Science and Animal Nutrition </w:t>
      </w:r>
      <w:r>
        <w:rPr>
          <w:rFonts w:ascii="Times New Roman" w:hAnsi="Times New Roman"/>
          <w:sz w:val="24"/>
          <w:szCs w:val="24"/>
        </w:rPr>
        <w:t>laboratory. One is liquid</w:t>
      </w:r>
      <w:r w:rsidR="00106AA9">
        <w:rPr>
          <w:rFonts w:ascii="Times New Roman" w:hAnsi="Times New Roman"/>
          <w:sz w:val="24"/>
          <w:szCs w:val="24"/>
        </w:rPr>
        <w:t xml:space="preserve"> and the other one is powde</w:t>
      </w:r>
      <w:r>
        <w:rPr>
          <w:rFonts w:ascii="Times New Roman" w:hAnsi="Times New Roman"/>
          <w:sz w:val="24"/>
          <w:szCs w:val="24"/>
        </w:rPr>
        <w:t>r. After the production, organisms</w:t>
      </w:r>
      <w:r w:rsidR="00106AA9">
        <w:rPr>
          <w:rFonts w:ascii="Times New Roman" w:hAnsi="Times New Roman"/>
          <w:sz w:val="24"/>
          <w:szCs w:val="24"/>
        </w:rPr>
        <w:t xml:space="preserve"> are tested in the laboratory of </w:t>
      </w:r>
      <w:r>
        <w:rPr>
          <w:rFonts w:ascii="Times New Roman" w:hAnsi="Times New Roman"/>
          <w:sz w:val="24"/>
          <w:szCs w:val="24"/>
        </w:rPr>
        <w:t xml:space="preserve">Microbiology </w:t>
      </w:r>
      <w:r w:rsidR="00106AA9">
        <w:rPr>
          <w:rFonts w:ascii="Times New Roman" w:hAnsi="Times New Roman"/>
          <w:sz w:val="24"/>
          <w:szCs w:val="24"/>
        </w:rPr>
        <w:t xml:space="preserve">department and in the laboratory </w:t>
      </w:r>
      <w:r w:rsidR="00C7723C">
        <w:rPr>
          <w:rFonts w:ascii="Times New Roman" w:hAnsi="Times New Roman"/>
          <w:sz w:val="24"/>
          <w:szCs w:val="24"/>
        </w:rPr>
        <w:t>of Poultry</w:t>
      </w:r>
      <w:r w:rsidR="00106AA9">
        <w:rPr>
          <w:rFonts w:ascii="Times New Roman" w:hAnsi="Times New Roman"/>
          <w:sz w:val="24"/>
          <w:szCs w:val="24"/>
        </w:rPr>
        <w:t xml:space="preserve"> Research and Training Center (PRTC).</w:t>
      </w:r>
    </w:p>
    <w:p w:rsidR="00EE3679" w:rsidRDefault="00EE3679" w:rsidP="00EE3679">
      <w:pPr>
        <w:spacing w:after="0" w:line="360" w:lineRule="auto"/>
        <w:jc w:val="both"/>
        <w:rPr>
          <w:rFonts w:ascii="Times New Roman" w:hAnsi="Times New Roman"/>
          <w:sz w:val="24"/>
          <w:szCs w:val="24"/>
        </w:rPr>
      </w:pPr>
    </w:p>
    <w:p w:rsidR="00106AA9" w:rsidRDefault="00C7723C" w:rsidP="00EE3679">
      <w:pPr>
        <w:spacing w:after="0" w:line="360" w:lineRule="auto"/>
        <w:rPr>
          <w:rFonts w:ascii="Times New Roman" w:hAnsi="Times New Roman"/>
          <w:sz w:val="28"/>
          <w:szCs w:val="28"/>
        </w:rPr>
      </w:pPr>
      <w:r>
        <w:rPr>
          <w:rFonts w:ascii="Times New Roman" w:hAnsi="Times New Roman"/>
          <w:sz w:val="28"/>
          <w:szCs w:val="28"/>
        </w:rPr>
        <w:t>3.6. Collection of bene</w:t>
      </w:r>
      <w:r w:rsidR="003B460F">
        <w:rPr>
          <w:rFonts w:ascii="Times New Roman" w:hAnsi="Times New Roman"/>
          <w:sz w:val="28"/>
          <w:szCs w:val="28"/>
        </w:rPr>
        <w:t>ficial organism regarding e</w:t>
      </w:r>
      <w:r>
        <w:rPr>
          <w:rFonts w:ascii="Times New Roman" w:hAnsi="Times New Roman"/>
          <w:sz w:val="28"/>
          <w:szCs w:val="28"/>
        </w:rPr>
        <w:t xml:space="preserve"> available in the market.</w:t>
      </w:r>
    </w:p>
    <w:p w:rsidR="00EE3679" w:rsidRDefault="00EE3679" w:rsidP="00EE3679">
      <w:pPr>
        <w:spacing w:after="0" w:line="360" w:lineRule="auto"/>
        <w:rPr>
          <w:rFonts w:ascii="Times New Roman" w:hAnsi="Times New Roman"/>
          <w:sz w:val="28"/>
          <w:szCs w:val="28"/>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3.7. Management procedure:</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The milk of three cows was recorded at regular basis. The cows were observed for any abnormalities.</w:t>
      </w:r>
    </w:p>
    <w:p w:rsidR="00106AA9" w:rsidRDefault="00106AA9" w:rsidP="00EE3679">
      <w:pPr>
        <w:spacing w:after="0" w:line="360" w:lineRule="auto"/>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3.8. Feeding and watering:</w:t>
      </w:r>
    </w:p>
    <w:p w:rsidR="00106AA9" w:rsidRDefault="00106AA9" w:rsidP="00EE3679">
      <w:pPr>
        <w:spacing w:after="0" w:line="360" w:lineRule="auto"/>
        <w:jc w:val="both"/>
        <w:rPr>
          <w:rFonts w:ascii="Times New Roman" w:hAnsi="Times New Roman"/>
          <w:sz w:val="24"/>
          <w:szCs w:val="24"/>
        </w:rPr>
      </w:pPr>
      <w:r>
        <w:rPr>
          <w:rFonts w:ascii="Times New Roman" w:hAnsi="Times New Roman"/>
          <w:sz w:val="24"/>
          <w:szCs w:val="24"/>
        </w:rPr>
        <w:t>Feed was supplied on the basis of requirement (maintenance and production) and clean fresh water offered to the cows’ adlibitum.</w:t>
      </w:r>
    </w:p>
    <w:p w:rsidR="00EE3679" w:rsidRDefault="00EE3679" w:rsidP="00EE3679">
      <w:pPr>
        <w:spacing w:after="0" w:line="360" w:lineRule="auto"/>
        <w:jc w:val="both"/>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 xml:space="preserve">3.9. Incorporation </w:t>
      </w:r>
      <w:r w:rsidR="00984D20">
        <w:rPr>
          <w:rFonts w:ascii="Times New Roman" w:hAnsi="Times New Roman"/>
          <w:sz w:val="28"/>
          <w:szCs w:val="28"/>
        </w:rPr>
        <w:t>of beneficial</w:t>
      </w:r>
      <w:r w:rsidR="00D927C2">
        <w:rPr>
          <w:rFonts w:ascii="Times New Roman" w:hAnsi="Times New Roman"/>
          <w:sz w:val="28"/>
          <w:szCs w:val="28"/>
        </w:rPr>
        <w:t xml:space="preserve"> </w:t>
      </w:r>
      <w:r w:rsidR="00FC3C56">
        <w:rPr>
          <w:rFonts w:ascii="Times New Roman" w:hAnsi="Times New Roman"/>
          <w:sz w:val="28"/>
          <w:szCs w:val="28"/>
        </w:rPr>
        <w:t>organisms:</w:t>
      </w:r>
    </w:p>
    <w:p w:rsidR="00106AA9" w:rsidRDefault="00FC3C56" w:rsidP="00EE3679">
      <w:pPr>
        <w:spacing w:after="0" w:line="360" w:lineRule="auto"/>
        <w:jc w:val="both"/>
        <w:rPr>
          <w:rFonts w:ascii="Times New Roman" w:hAnsi="Times New Roman"/>
          <w:sz w:val="24"/>
          <w:szCs w:val="24"/>
        </w:rPr>
      </w:pPr>
      <w:r>
        <w:rPr>
          <w:rFonts w:ascii="Times New Roman" w:hAnsi="Times New Roman"/>
          <w:sz w:val="24"/>
          <w:szCs w:val="24"/>
        </w:rPr>
        <w:t>Organisms</w:t>
      </w:r>
      <w:r w:rsidR="00B34D24">
        <w:rPr>
          <w:rFonts w:ascii="Times New Roman" w:hAnsi="Times New Roman"/>
          <w:sz w:val="24"/>
          <w:szCs w:val="24"/>
        </w:rPr>
        <w:t xml:space="preserve"> were</w:t>
      </w:r>
      <w:r w:rsidR="00106AA9">
        <w:rPr>
          <w:rFonts w:ascii="Times New Roman" w:hAnsi="Times New Roman"/>
          <w:sz w:val="24"/>
          <w:szCs w:val="24"/>
        </w:rPr>
        <w:t xml:space="preserve"> incorporated in concentrate m</w:t>
      </w:r>
      <w:r w:rsidR="00B34D24">
        <w:rPr>
          <w:rFonts w:ascii="Times New Roman" w:hAnsi="Times New Roman"/>
          <w:sz w:val="24"/>
          <w:szCs w:val="24"/>
        </w:rPr>
        <w:t xml:space="preserve">ixture. The amounts of the organisms were </w:t>
      </w:r>
      <w:r w:rsidR="00106AA9">
        <w:rPr>
          <w:rFonts w:ascii="Times New Roman" w:hAnsi="Times New Roman"/>
          <w:sz w:val="24"/>
          <w:szCs w:val="24"/>
        </w:rPr>
        <w:t>gradually increased one week interval. Day (1 to 8) 10 gm, day (9 to 16)15 gm and</w:t>
      </w:r>
      <w:r w:rsidR="00B34D24">
        <w:rPr>
          <w:rFonts w:ascii="Times New Roman" w:hAnsi="Times New Roman"/>
          <w:sz w:val="24"/>
          <w:szCs w:val="24"/>
        </w:rPr>
        <w:t xml:space="preserve"> day (17 to 25) 20 gm organisms were</w:t>
      </w:r>
      <w:r w:rsidR="00106AA9">
        <w:rPr>
          <w:rFonts w:ascii="Times New Roman" w:hAnsi="Times New Roman"/>
          <w:sz w:val="24"/>
          <w:szCs w:val="24"/>
        </w:rPr>
        <w:t xml:space="preserve"> incorpo</w:t>
      </w:r>
      <w:r w:rsidR="00B34D24">
        <w:rPr>
          <w:rFonts w:ascii="Times New Roman" w:hAnsi="Times New Roman"/>
          <w:sz w:val="24"/>
          <w:szCs w:val="24"/>
        </w:rPr>
        <w:t>rated in feed. All three types of beneficial organisms</w:t>
      </w:r>
      <w:r w:rsidR="00106AA9">
        <w:rPr>
          <w:rFonts w:ascii="Times New Roman" w:hAnsi="Times New Roman"/>
          <w:sz w:val="24"/>
          <w:szCs w:val="24"/>
        </w:rPr>
        <w:t xml:space="preserve"> were incorporated in the same dose.</w:t>
      </w:r>
    </w:p>
    <w:p w:rsidR="00EE3679" w:rsidRDefault="00EE3679" w:rsidP="00EE3679">
      <w:pPr>
        <w:spacing w:after="0" w:line="360" w:lineRule="auto"/>
        <w:jc w:val="both"/>
        <w:rPr>
          <w:rFonts w:ascii="Times New Roman" w:hAnsi="Times New Roman"/>
          <w:sz w:val="24"/>
          <w:szCs w:val="24"/>
        </w:rPr>
      </w:pPr>
    </w:p>
    <w:p w:rsidR="00106AA9" w:rsidRDefault="00106AA9" w:rsidP="00EE3679">
      <w:pPr>
        <w:spacing w:after="0" w:line="360" w:lineRule="auto"/>
        <w:rPr>
          <w:rFonts w:ascii="Times New Roman" w:hAnsi="Times New Roman"/>
          <w:sz w:val="28"/>
          <w:szCs w:val="28"/>
        </w:rPr>
      </w:pPr>
      <w:r>
        <w:rPr>
          <w:rFonts w:ascii="Times New Roman" w:hAnsi="Times New Roman"/>
          <w:sz w:val="28"/>
          <w:szCs w:val="28"/>
        </w:rPr>
        <w:t>3.10. Body weight measurement of the cows:</w:t>
      </w:r>
    </w:p>
    <w:p w:rsidR="00106AA9" w:rsidRDefault="00106AA9" w:rsidP="00EE3679">
      <w:pPr>
        <w:spacing w:after="0" w:line="360" w:lineRule="auto"/>
        <w:jc w:val="both"/>
        <w:rPr>
          <w:rFonts w:ascii="Times New Roman" w:hAnsi="Times New Roman"/>
          <w:bCs/>
          <w:sz w:val="24"/>
          <w:szCs w:val="24"/>
        </w:rPr>
      </w:pPr>
      <w:r>
        <w:rPr>
          <w:rFonts w:ascii="Times New Roman" w:hAnsi="Times New Roman"/>
          <w:sz w:val="24"/>
          <w:szCs w:val="24"/>
        </w:rPr>
        <w:t xml:space="preserve">Body weight of the cows was measured by </w:t>
      </w:r>
      <w:r w:rsidRPr="00E05AA0">
        <w:rPr>
          <w:rFonts w:ascii="Times New Roman" w:hAnsi="Times New Roman"/>
          <w:sz w:val="24"/>
          <w:szCs w:val="24"/>
        </w:rPr>
        <w:t xml:space="preserve">electronic </w:t>
      </w:r>
      <w:r w:rsidRPr="00E05AA0">
        <w:rPr>
          <w:rFonts w:ascii="Times New Roman" w:hAnsi="Times New Roman"/>
          <w:bCs/>
          <w:sz w:val="24"/>
          <w:szCs w:val="24"/>
        </w:rPr>
        <w:t>cattle weighing scale</w:t>
      </w:r>
      <w:r>
        <w:rPr>
          <w:rFonts w:ascii="Times New Roman" w:hAnsi="Times New Roman"/>
          <w:bCs/>
          <w:sz w:val="24"/>
          <w:szCs w:val="24"/>
        </w:rPr>
        <w:t>.</w:t>
      </w:r>
    </w:p>
    <w:p w:rsidR="00EE3679" w:rsidRDefault="00EE3679" w:rsidP="00EE3679">
      <w:pPr>
        <w:spacing w:after="0" w:line="360" w:lineRule="auto"/>
        <w:jc w:val="both"/>
        <w:rPr>
          <w:rFonts w:ascii="Times New Roman" w:hAnsi="Times New Roman"/>
          <w:bCs/>
          <w:sz w:val="24"/>
          <w:szCs w:val="24"/>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3.11. Ration formulation for the cows:</w:t>
      </w:r>
    </w:p>
    <w:p w:rsidR="00106AA9" w:rsidRDefault="00106AA9" w:rsidP="00EE3679">
      <w:pPr>
        <w:spacing w:after="0" w:line="360" w:lineRule="auto"/>
        <w:jc w:val="both"/>
        <w:rPr>
          <w:rFonts w:ascii="Times New Roman" w:hAnsi="Times New Roman"/>
          <w:bCs/>
          <w:sz w:val="24"/>
          <w:szCs w:val="24"/>
        </w:rPr>
      </w:pPr>
      <w:r>
        <w:rPr>
          <w:rFonts w:ascii="Times New Roman" w:hAnsi="Times New Roman"/>
          <w:bCs/>
          <w:sz w:val="24"/>
          <w:szCs w:val="24"/>
        </w:rPr>
        <w:t>Ration for the cows was formulated by ‘Thumb rules” method. Roughage dry matter was maintained by straw and road side grass and concentrate dry matter was maintained by concentrate mixture.</w:t>
      </w:r>
    </w:p>
    <w:p w:rsidR="00EE3679" w:rsidRDefault="00EE3679" w:rsidP="00EE3679">
      <w:pPr>
        <w:spacing w:after="0" w:line="360" w:lineRule="auto"/>
        <w:jc w:val="both"/>
        <w:rPr>
          <w:rFonts w:ascii="Times New Roman" w:hAnsi="Times New Roman"/>
          <w:bCs/>
          <w:sz w:val="24"/>
          <w:szCs w:val="24"/>
        </w:rPr>
      </w:pPr>
    </w:p>
    <w:p w:rsidR="00EE3679" w:rsidRDefault="00EE3679" w:rsidP="00EE3679">
      <w:pPr>
        <w:spacing w:after="0" w:line="360" w:lineRule="auto"/>
        <w:jc w:val="both"/>
        <w:rPr>
          <w:rFonts w:ascii="Times New Roman" w:hAnsi="Times New Roman"/>
          <w:bCs/>
          <w:sz w:val="24"/>
          <w:szCs w:val="24"/>
        </w:rPr>
      </w:pPr>
    </w:p>
    <w:p w:rsidR="00EE3679" w:rsidRDefault="00EE3679" w:rsidP="00EE3679">
      <w:pPr>
        <w:spacing w:after="0" w:line="360" w:lineRule="auto"/>
        <w:jc w:val="both"/>
        <w:rPr>
          <w:rFonts w:ascii="Times New Roman" w:hAnsi="Times New Roman"/>
          <w:bCs/>
          <w:sz w:val="24"/>
          <w:szCs w:val="24"/>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lastRenderedPageBreak/>
        <w:t>3.12. Deworming of the cows:</w:t>
      </w:r>
    </w:p>
    <w:p w:rsidR="00106AA9" w:rsidRDefault="00106AA9" w:rsidP="00EE3679">
      <w:pPr>
        <w:spacing w:after="0" w:line="360" w:lineRule="auto"/>
        <w:jc w:val="both"/>
        <w:rPr>
          <w:rFonts w:ascii="Times New Roman" w:hAnsi="Times New Roman"/>
          <w:bCs/>
          <w:sz w:val="24"/>
          <w:szCs w:val="24"/>
        </w:rPr>
      </w:pPr>
      <w:r>
        <w:rPr>
          <w:rFonts w:ascii="Times New Roman" w:hAnsi="Times New Roman"/>
          <w:bCs/>
          <w:sz w:val="24"/>
          <w:szCs w:val="24"/>
        </w:rPr>
        <w:t>Deworming was done before the trail. Deworming was on the basis of coproscopy. In coproscopy there were some nematode eggs in the feaces. So that anti nematodal drug was given. Next week after medication the coproscopy was performed again.</w:t>
      </w:r>
    </w:p>
    <w:p w:rsidR="00EE3679" w:rsidRDefault="00EE3679" w:rsidP="00EE3679">
      <w:pPr>
        <w:spacing w:after="0" w:line="360" w:lineRule="auto"/>
        <w:jc w:val="both"/>
        <w:rPr>
          <w:rFonts w:ascii="Times New Roman" w:hAnsi="Times New Roman"/>
          <w:bCs/>
          <w:sz w:val="24"/>
          <w:szCs w:val="24"/>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3.13. Sanitation:</w:t>
      </w:r>
    </w:p>
    <w:p w:rsidR="00106AA9" w:rsidRDefault="00106AA9" w:rsidP="00EE3679">
      <w:pPr>
        <w:spacing w:after="0" w:line="360" w:lineRule="auto"/>
        <w:jc w:val="both"/>
        <w:rPr>
          <w:rFonts w:ascii="Times New Roman" w:hAnsi="Times New Roman"/>
          <w:bCs/>
          <w:sz w:val="24"/>
          <w:szCs w:val="24"/>
        </w:rPr>
      </w:pPr>
      <w:r>
        <w:rPr>
          <w:rFonts w:ascii="Times New Roman" w:hAnsi="Times New Roman"/>
          <w:bCs/>
          <w:sz w:val="24"/>
          <w:szCs w:val="24"/>
        </w:rPr>
        <w:t>Strict sanitary measures were taken during the experimental period. Disinfectant was used to disinfect the manger and gutter.</w:t>
      </w:r>
    </w:p>
    <w:p w:rsidR="00EE3679" w:rsidRDefault="00EE3679" w:rsidP="00EE3679">
      <w:pPr>
        <w:spacing w:after="0" w:line="360" w:lineRule="auto"/>
        <w:jc w:val="both"/>
        <w:rPr>
          <w:rFonts w:ascii="Times New Roman" w:hAnsi="Times New Roman"/>
          <w:bCs/>
          <w:sz w:val="24"/>
          <w:szCs w:val="24"/>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3.14. Data collection:</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The following records were kept during 25 days.</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1. Live weight: Weight was recorded before ration formulation.</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2. Feed consumption.</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3. Milk weight: Weight was recorded regularly in the morning and afternoon.</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4. Date of deworming.</w:t>
      </w:r>
    </w:p>
    <w:p w:rsidR="00106AA9" w:rsidRDefault="00106AA9" w:rsidP="00EE3679">
      <w:pPr>
        <w:spacing w:after="0" w:line="360" w:lineRule="auto"/>
        <w:rPr>
          <w:rFonts w:ascii="Times New Roman" w:hAnsi="Times New Roman"/>
          <w:bCs/>
          <w:sz w:val="24"/>
          <w:szCs w:val="28"/>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3.15. Statistical analysis:</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 xml:space="preserve">Milk performance data were a 3 x 3 factorial experiment in a Complete Randomized Design (CRD). </w:t>
      </w:r>
      <w:r w:rsidR="007F3760">
        <w:rPr>
          <w:rFonts w:ascii="Times New Roman" w:hAnsi="Times New Roman"/>
          <w:bCs/>
          <w:sz w:val="24"/>
          <w:szCs w:val="28"/>
        </w:rPr>
        <w:t xml:space="preserve"> We assume that our null hypothesis is </w:t>
      </w:r>
      <w:r w:rsidR="003B314C">
        <w:rPr>
          <w:rFonts w:ascii="Times New Roman" w:hAnsi="Times New Roman"/>
          <w:bCs/>
          <w:sz w:val="24"/>
          <w:szCs w:val="28"/>
        </w:rPr>
        <w:t>“There</w:t>
      </w:r>
      <w:r w:rsidR="007F3760">
        <w:rPr>
          <w:rFonts w:ascii="Times New Roman" w:hAnsi="Times New Roman"/>
          <w:bCs/>
          <w:sz w:val="24"/>
          <w:szCs w:val="28"/>
        </w:rPr>
        <w:t xml:space="preserve"> is no significant difference among the treatments.”</w:t>
      </w:r>
      <w:r w:rsidR="007A47C2">
        <w:rPr>
          <w:rFonts w:ascii="Times New Roman" w:hAnsi="Times New Roman"/>
          <w:bCs/>
          <w:sz w:val="24"/>
          <w:szCs w:val="28"/>
        </w:rPr>
        <w:t xml:space="preserve"> Least significant differences (LSD) were calculated for significant factors to compare differences among treatment combinations.</w:t>
      </w:r>
    </w:p>
    <w:p w:rsidR="00EE3679" w:rsidRPr="001A6AAD" w:rsidRDefault="00EE3679" w:rsidP="00EE3679">
      <w:pPr>
        <w:spacing w:after="0" w:line="360" w:lineRule="auto"/>
        <w:jc w:val="both"/>
        <w:rPr>
          <w:rFonts w:ascii="Times New Roman" w:hAnsi="Times New Roman"/>
          <w:bCs/>
          <w:sz w:val="24"/>
          <w:szCs w:val="28"/>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3.16. Production cost:</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Production cost was included considering expense on labor, feed &amp; medicine. Feed cost was calculated on the basis of the present market price of the feed ingredients used for ration formulation.</w:t>
      </w:r>
    </w:p>
    <w:p w:rsidR="00EE3679" w:rsidRDefault="00EE3679" w:rsidP="00EE3679">
      <w:pPr>
        <w:spacing w:after="0" w:line="360" w:lineRule="auto"/>
        <w:jc w:val="both"/>
        <w:rPr>
          <w:rFonts w:ascii="Times New Roman" w:hAnsi="Times New Roman"/>
          <w:bCs/>
          <w:sz w:val="24"/>
          <w:szCs w:val="28"/>
        </w:rPr>
      </w:pPr>
    </w:p>
    <w:p w:rsidR="00106AA9" w:rsidRDefault="00106AA9" w:rsidP="00EE3679">
      <w:pPr>
        <w:spacing w:after="0" w:line="360" w:lineRule="auto"/>
        <w:rPr>
          <w:rFonts w:ascii="Times New Roman" w:hAnsi="Times New Roman"/>
          <w:bCs/>
          <w:sz w:val="28"/>
          <w:szCs w:val="28"/>
        </w:rPr>
      </w:pPr>
      <w:r>
        <w:rPr>
          <w:rFonts w:ascii="Times New Roman" w:hAnsi="Times New Roman"/>
          <w:bCs/>
          <w:sz w:val="28"/>
          <w:szCs w:val="28"/>
        </w:rPr>
        <w:t xml:space="preserve">3.16. Costing analysis of </w:t>
      </w:r>
      <w:r w:rsidR="002402DE">
        <w:rPr>
          <w:rFonts w:ascii="Times New Roman" w:hAnsi="Times New Roman"/>
          <w:bCs/>
          <w:sz w:val="28"/>
          <w:szCs w:val="28"/>
        </w:rPr>
        <w:t>the beneficial organisms</w:t>
      </w:r>
      <w:r>
        <w:rPr>
          <w:rFonts w:ascii="Times New Roman" w:hAnsi="Times New Roman"/>
          <w:bCs/>
          <w:sz w:val="28"/>
          <w:szCs w:val="28"/>
        </w:rPr>
        <w:t>:</w:t>
      </w:r>
    </w:p>
    <w:p w:rsidR="00106AA9" w:rsidRDefault="002402DE" w:rsidP="00EE3679">
      <w:pPr>
        <w:spacing w:after="0" w:line="360" w:lineRule="auto"/>
        <w:jc w:val="both"/>
        <w:rPr>
          <w:rFonts w:ascii="Times New Roman" w:hAnsi="Times New Roman"/>
          <w:bCs/>
          <w:sz w:val="24"/>
          <w:szCs w:val="28"/>
        </w:rPr>
      </w:pPr>
      <w:r>
        <w:rPr>
          <w:rFonts w:ascii="Times New Roman" w:hAnsi="Times New Roman"/>
          <w:bCs/>
          <w:sz w:val="24"/>
          <w:szCs w:val="28"/>
        </w:rPr>
        <w:t>250 ml prepared (liquid) organisms</w:t>
      </w:r>
      <w:r w:rsidR="00106AA9">
        <w:rPr>
          <w:rFonts w:ascii="Times New Roman" w:hAnsi="Times New Roman"/>
          <w:bCs/>
          <w:sz w:val="24"/>
          <w:szCs w:val="28"/>
        </w:rPr>
        <w:t xml:space="preserve"> = 8 Tk.</w:t>
      </w:r>
    </w:p>
    <w:p w:rsidR="00106AA9" w:rsidRDefault="002402DE" w:rsidP="00EE3679">
      <w:pPr>
        <w:spacing w:after="0" w:line="360" w:lineRule="auto"/>
        <w:jc w:val="both"/>
        <w:rPr>
          <w:rFonts w:ascii="Times New Roman" w:hAnsi="Times New Roman"/>
          <w:bCs/>
          <w:sz w:val="24"/>
          <w:szCs w:val="28"/>
        </w:rPr>
      </w:pPr>
      <w:r>
        <w:rPr>
          <w:rFonts w:ascii="Times New Roman" w:hAnsi="Times New Roman"/>
          <w:bCs/>
          <w:sz w:val="24"/>
          <w:szCs w:val="28"/>
        </w:rPr>
        <w:t>250 gm prepared (Powder) organisms</w:t>
      </w:r>
      <w:r w:rsidR="00106AA9">
        <w:rPr>
          <w:rFonts w:ascii="Times New Roman" w:hAnsi="Times New Roman"/>
          <w:bCs/>
          <w:sz w:val="24"/>
          <w:szCs w:val="28"/>
        </w:rPr>
        <w:t xml:space="preserve"> = 15 Tk.</w:t>
      </w:r>
    </w:p>
    <w:p w:rsidR="00106AA9" w:rsidRDefault="00152D3F" w:rsidP="00EE3679">
      <w:pPr>
        <w:spacing w:after="0" w:line="360" w:lineRule="auto"/>
        <w:jc w:val="both"/>
        <w:rPr>
          <w:rFonts w:ascii="Times New Roman" w:hAnsi="Times New Roman"/>
          <w:bCs/>
          <w:sz w:val="24"/>
          <w:szCs w:val="28"/>
        </w:rPr>
      </w:pPr>
      <w:r>
        <w:rPr>
          <w:rFonts w:ascii="Times New Roman" w:hAnsi="Times New Roman"/>
          <w:bCs/>
          <w:sz w:val="24"/>
          <w:szCs w:val="28"/>
        </w:rPr>
        <w:t xml:space="preserve">1 kg </w:t>
      </w:r>
      <w:r w:rsidR="00106AA9">
        <w:rPr>
          <w:rFonts w:ascii="Times New Roman" w:hAnsi="Times New Roman"/>
          <w:bCs/>
          <w:sz w:val="24"/>
          <w:szCs w:val="28"/>
        </w:rPr>
        <w:t>market</w:t>
      </w:r>
      <w:r>
        <w:rPr>
          <w:rFonts w:ascii="Times New Roman" w:hAnsi="Times New Roman"/>
          <w:bCs/>
          <w:sz w:val="24"/>
          <w:szCs w:val="28"/>
        </w:rPr>
        <w:t xml:space="preserve"> b</w:t>
      </w:r>
      <w:r w:rsidR="002402DE">
        <w:rPr>
          <w:rFonts w:ascii="Times New Roman" w:hAnsi="Times New Roman"/>
          <w:bCs/>
          <w:sz w:val="24"/>
          <w:szCs w:val="28"/>
        </w:rPr>
        <w:t>eneficial organisms</w:t>
      </w:r>
      <w:r>
        <w:rPr>
          <w:rFonts w:ascii="Times New Roman" w:hAnsi="Times New Roman"/>
          <w:bCs/>
          <w:sz w:val="24"/>
          <w:szCs w:val="28"/>
        </w:rPr>
        <w:t xml:space="preserve"> = 50</w:t>
      </w:r>
      <w:r w:rsidR="00106AA9">
        <w:rPr>
          <w:rFonts w:ascii="Times New Roman" w:hAnsi="Times New Roman"/>
          <w:bCs/>
          <w:sz w:val="24"/>
          <w:szCs w:val="28"/>
        </w:rPr>
        <w:t>0 Tk.</w:t>
      </w:r>
    </w:p>
    <w:p w:rsidR="00106AA9" w:rsidRDefault="00106AA9" w:rsidP="00EE3679">
      <w:pPr>
        <w:spacing w:after="0" w:line="360" w:lineRule="auto"/>
        <w:jc w:val="both"/>
        <w:rPr>
          <w:rFonts w:ascii="Times New Roman" w:hAnsi="Times New Roman"/>
          <w:bCs/>
          <w:sz w:val="24"/>
          <w:szCs w:val="28"/>
        </w:rPr>
      </w:pPr>
      <w:r>
        <w:rPr>
          <w:rFonts w:ascii="Times New Roman" w:hAnsi="Times New Roman"/>
          <w:bCs/>
          <w:sz w:val="24"/>
          <w:szCs w:val="28"/>
        </w:rPr>
        <w:t>So, the</w:t>
      </w:r>
      <w:r w:rsidR="002402DE">
        <w:rPr>
          <w:rFonts w:ascii="Times New Roman" w:hAnsi="Times New Roman"/>
          <w:bCs/>
          <w:sz w:val="24"/>
          <w:szCs w:val="28"/>
        </w:rPr>
        <w:t xml:space="preserve"> price of our formulated beneficial organisms is less than the beneficial organisms</w:t>
      </w:r>
      <w:r>
        <w:rPr>
          <w:rFonts w:ascii="Times New Roman" w:hAnsi="Times New Roman"/>
          <w:bCs/>
          <w:sz w:val="24"/>
          <w:szCs w:val="28"/>
        </w:rPr>
        <w:t xml:space="preserve"> available in the market.</w:t>
      </w:r>
    </w:p>
    <w:p w:rsidR="00164803" w:rsidRDefault="00164803" w:rsidP="00164803">
      <w:pPr>
        <w:rPr>
          <w:rFonts w:ascii="Times New Roman" w:hAnsi="Times New Roman"/>
          <w:b/>
          <w:sz w:val="28"/>
          <w:szCs w:val="36"/>
        </w:rPr>
      </w:pPr>
    </w:p>
    <w:p w:rsidR="00164803" w:rsidRDefault="00164803" w:rsidP="00164803">
      <w:pPr>
        <w:rPr>
          <w:rFonts w:ascii="Times New Roman" w:hAnsi="Times New Roman"/>
          <w:b/>
          <w:sz w:val="28"/>
          <w:szCs w:val="36"/>
        </w:rPr>
      </w:pPr>
      <w:r>
        <w:rPr>
          <w:rFonts w:ascii="Times New Roman" w:hAnsi="Times New Roman"/>
          <w:b/>
          <w:noProof/>
          <w:sz w:val="28"/>
          <w:szCs w:val="36"/>
          <w:lang w:bidi="ar-SA"/>
        </w:rPr>
        <w:drawing>
          <wp:anchor distT="0" distB="0" distL="114300" distR="114300" simplePos="0" relativeHeight="251662336" behindDoc="0" locked="0" layoutInCell="1" allowOverlap="1">
            <wp:simplePos x="0" y="0"/>
            <wp:positionH relativeFrom="column">
              <wp:posOffset>422275</wp:posOffset>
            </wp:positionH>
            <wp:positionV relativeFrom="paragraph">
              <wp:posOffset>-130810</wp:posOffset>
            </wp:positionV>
            <wp:extent cx="2462530" cy="1673860"/>
            <wp:effectExtent l="19050" t="0" r="0" b="0"/>
            <wp:wrapNone/>
            <wp:docPr id="4" name="Picture 4" descr="H:\New folder (2)\picture\DSC0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ew folder (2)\picture\DSC04901.JPG"/>
                    <pic:cNvPicPr>
                      <a:picLocks noChangeAspect="1" noChangeArrowheads="1"/>
                    </pic:cNvPicPr>
                  </pic:nvPicPr>
                  <pic:blipFill>
                    <a:blip r:embed="rId10" cstate="print"/>
                    <a:srcRect/>
                    <a:stretch>
                      <a:fillRect/>
                    </a:stretch>
                  </pic:blipFill>
                  <pic:spPr bwMode="auto">
                    <a:xfrm>
                      <a:off x="0" y="0"/>
                      <a:ext cx="2462530" cy="1673860"/>
                    </a:xfrm>
                    <a:prstGeom prst="rect">
                      <a:avLst/>
                    </a:prstGeom>
                    <a:noFill/>
                    <a:ln w="9525">
                      <a:noFill/>
                      <a:miter lim="800000"/>
                      <a:headEnd/>
                      <a:tailEnd/>
                    </a:ln>
                  </pic:spPr>
                </pic:pic>
              </a:graphicData>
            </a:graphic>
          </wp:anchor>
        </w:drawing>
      </w:r>
      <w:r>
        <w:rPr>
          <w:rFonts w:ascii="Times New Roman" w:hAnsi="Times New Roman"/>
          <w:b/>
          <w:noProof/>
          <w:sz w:val="28"/>
          <w:szCs w:val="36"/>
          <w:lang w:bidi="ar-SA"/>
        </w:rPr>
        <w:drawing>
          <wp:anchor distT="0" distB="0" distL="114300" distR="114300" simplePos="0" relativeHeight="251663360" behindDoc="0" locked="0" layoutInCell="1" allowOverlap="1">
            <wp:simplePos x="0" y="0"/>
            <wp:positionH relativeFrom="column">
              <wp:posOffset>3130385</wp:posOffset>
            </wp:positionH>
            <wp:positionV relativeFrom="paragraph">
              <wp:posOffset>-130629</wp:posOffset>
            </wp:positionV>
            <wp:extent cx="2308513" cy="1721923"/>
            <wp:effectExtent l="19050" t="0" r="0" b="0"/>
            <wp:wrapNone/>
            <wp:docPr id="7" name="Picture 7" descr="H:\New folder (2)\picture\DSC0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ew folder (2)\picture\DSC04920.JPG"/>
                    <pic:cNvPicPr>
                      <a:picLocks noChangeAspect="1" noChangeArrowheads="1"/>
                    </pic:cNvPicPr>
                  </pic:nvPicPr>
                  <pic:blipFill>
                    <a:blip r:embed="rId11" cstate="print"/>
                    <a:srcRect/>
                    <a:stretch>
                      <a:fillRect/>
                    </a:stretch>
                  </pic:blipFill>
                  <pic:spPr bwMode="auto">
                    <a:xfrm>
                      <a:off x="0" y="0"/>
                      <a:ext cx="2308513" cy="1721923"/>
                    </a:xfrm>
                    <a:prstGeom prst="rect">
                      <a:avLst/>
                    </a:prstGeom>
                    <a:noFill/>
                    <a:ln w="9525">
                      <a:noFill/>
                      <a:miter lim="800000"/>
                      <a:headEnd/>
                      <a:tailEnd/>
                    </a:ln>
                  </pic:spPr>
                </pic:pic>
              </a:graphicData>
            </a:graphic>
          </wp:anchor>
        </w:drawing>
      </w:r>
    </w:p>
    <w:p w:rsidR="00164803" w:rsidRDefault="00164803" w:rsidP="00164803">
      <w:pPr>
        <w:rPr>
          <w:rFonts w:ascii="Times New Roman" w:hAnsi="Times New Roman"/>
          <w:b/>
          <w:sz w:val="28"/>
          <w:szCs w:val="36"/>
        </w:rPr>
      </w:pPr>
    </w:p>
    <w:p w:rsidR="00164803" w:rsidRDefault="00164803" w:rsidP="00164803">
      <w:pPr>
        <w:rPr>
          <w:rFonts w:ascii="Times New Roman" w:hAnsi="Times New Roman"/>
          <w:b/>
          <w:sz w:val="28"/>
          <w:szCs w:val="36"/>
        </w:rPr>
      </w:pPr>
    </w:p>
    <w:p w:rsidR="00164803" w:rsidRDefault="00164803" w:rsidP="00164803">
      <w:pPr>
        <w:rPr>
          <w:rFonts w:ascii="Times New Roman" w:hAnsi="Times New Roman"/>
          <w:b/>
          <w:sz w:val="28"/>
          <w:szCs w:val="36"/>
        </w:rPr>
      </w:pPr>
    </w:p>
    <w:p w:rsidR="00164803" w:rsidRPr="00164803" w:rsidRDefault="00164803" w:rsidP="00164803">
      <w:pPr>
        <w:rPr>
          <w:rFonts w:ascii="Times New Roman" w:hAnsi="Times New Roman"/>
        </w:rPr>
      </w:pPr>
    </w:p>
    <w:p w:rsidR="00164803" w:rsidRDefault="00164803" w:rsidP="00164803">
      <w:pPr>
        <w:ind w:firstLine="720"/>
        <w:rPr>
          <w:rFonts w:ascii="Times New Roman" w:hAnsi="Times New Roman"/>
        </w:rPr>
      </w:pPr>
      <w:r w:rsidRPr="00164803">
        <w:rPr>
          <w:rFonts w:ascii="Times New Roman" w:hAnsi="Times New Roman"/>
        </w:rPr>
        <w:t>Fig. 1: Microscopic examination of feaces                Fig.2: Egg of nematode</w:t>
      </w:r>
    </w:p>
    <w:p w:rsidR="00164803" w:rsidRPr="00164803" w:rsidRDefault="00164803" w:rsidP="00164803">
      <w:pPr>
        <w:ind w:firstLine="720"/>
        <w:rPr>
          <w:rFonts w:ascii="Times New Roman" w:hAnsi="Times New Roman"/>
        </w:rPr>
      </w:pPr>
    </w:p>
    <w:p w:rsidR="00164803" w:rsidRPr="00164803" w:rsidRDefault="00164803" w:rsidP="00164803">
      <w:pPr>
        <w:rPr>
          <w:rFonts w:ascii="Times New Roman" w:hAnsi="Times New Roman"/>
        </w:rPr>
      </w:pPr>
      <w:r w:rsidRPr="00164803">
        <w:rPr>
          <w:rFonts w:ascii="Times New Roman" w:hAnsi="Times New Roman"/>
          <w:noProof/>
          <w:lang w:bidi="ar-SA"/>
        </w:rPr>
        <w:drawing>
          <wp:anchor distT="0" distB="0" distL="114300" distR="114300" simplePos="0" relativeHeight="251661312" behindDoc="0" locked="0" layoutInCell="1" allowOverlap="1">
            <wp:simplePos x="0" y="0"/>
            <wp:positionH relativeFrom="column">
              <wp:posOffset>3129915</wp:posOffset>
            </wp:positionH>
            <wp:positionV relativeFrom="paragraph">
              <wp:posOffset>66040</wp:posOffset>
            </wp:positionV>
            <wp:extent cx="2340610" cy="1745615"/>
            <wp:effectExtent l="19050" t="0" r="2540" b="0"/>
            <wp:wrapNone/>
            <wp:docPr id="3" name="Picture 3" descr="H:\New folder (2)\picture\DSC0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ew folder (2)\picture\DSC00984.JPG"/>
                    <pic:cNvPicPr>
                      <a:picLocks noChangeAspect="1" noChangeArrowheads="1"/>
                    </pic:cNvPicPr>
                  </pic:nvPicPr>
                  <pic:blipFill>
                    <a:blip r:embed="rId12" cstate="print"/>
                    <a:srcRect/>
                    <a:stretch>
                      <a:fillRect/>
                    </a:stretch>
                  </pic:blipFill>
                  <pic:spPr bwMode="auto">
                    <a:xfrm>
                      <a:off x="0" y="0"/>
                      <a:ext cx="2340610" cy="1745615"/>
                    </a:xfrm>
                    <a:prstGeom prst="rect">
                      <a:avLst/>
                    </a:prstGeom>
                    <a:noFill/>
                    <a:ln w="9525">
                      <a:noFill/>
                      <a:miter lim="800000"/>
                      <a:headEnd/>
                      <a:tailEnd/>
                    </a:ln>
                  </pic:spPr>
                </pic:pic>
              </a:graphicData>
            </a:graphic>
          </wp:anchor>
        </w:drawing>
      </w:r>
      <w:r w:rsidRPr="00164803">
        <w:rPr>
          <w:rFonts w:ascii="Times New Roman" w:hAnsi="Times New Roman"/>
          <w:noProof/>
          <w:lang w:bidi="ar-SA"/>
        </w:rPr>
        <w:drawing>
          <wp:anchor distT="0" distB="0" distL="114300" distR="114300" simplePos="0" relativeHeight="251660288" behindDoc="0" locked="0" layoutInCell="1" allowOverlap="1">
            <wp:simplePos x="0" y="0"/>
            <wp:positionH relativeFrom="column">
              <wp:posOffset>446562</wp:posOffset>
            </wp:positionH>
            <wp:positionV relativeFrom="paragraph">
              <wp:posOffset>66444</wp:posOffset>
            </wp:positionV>
            <wp:extent cx="2462893" cy="1757548"/>
            <wp:effectExtent l="19050" t="0" r="0" b="0"/>
            <wp:wrapNone/>
            <wp:docPr id="2" name="Picture 2" descr="H:\New folder (2)\picture\DSC0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ew folder (2)\picture\DSC00976.JPG"/>
                    <pic:cNvPicPr>
                      <a:picLocks noChangeAspect="1" noChangeArrowheads="1"/>
                    </pic:cNvPicPr>
                  </pic:nvPicPr>
                  <pic:blipFill>
                    <a:blip r:embed="rId13" cstate="print"/>
                    <a:srcRect/>
                    <a:stretch>
                      <a:fillRect/>
                    </a:stretch>
                  </pic:blipFill>
                  <pic:spPr bwMode="auto">
                    <a:xfrm>
                      <a:off x="0" y="0"/>
                      <a:ext cx="2462893" cy="1757548"/>
                    </a:xfrm>
                    <a:prstGeom prst="rect">
                      <a:avLst/>
                    </a:prstGeom>
                    <a:noFill/>
                    <a:ln w="9525">
                      <a:noFill/>
                      <a:miter lim="800000"/>
                      <a:headEnd/>
                      <a:tailEnd/>
                    </a:ln>
                  </pic:spPr>
                </pic:pic>
              </a:graphicData>
            </a:graphic>
          </wp:anchor>
        </w:drawing>
      </w:r>
    </w:p>
    <w:p w:rsidR="00164803" w:rsidRPr="00164803" w:rsidRDefault="00164803" w:rsidP="00164803">
      <w:pPr>
        <w:rPr>
          <w:rFonts w:ascii="Times New Roman" w:hAnsi="Times New Roman"/>
        </w:rPr>
      </w:pPr>
    </w:p>
    <w:p w:rsidR="00164803" w:rsidRPr="00164803" w:rsidRDefault="00164803" w:rsidP="00164803">
      <w:pPr>
        <w:rPr>
          <w:rFonts w:ascii="Times New Roman" w:hAnsi="Times New Roman"/>
        </w:rPr>
      </w:pPr>
    </w:p>
    <w:p w:rsidR="00164803" w:rsidRPr="00164803" w:rsidRDefault="00164803" w:rsidP="00164803">
      <w:pPr>
        <w:rPr>
          <w:rFonts w:ascii="Times New Roman" w:hAnsi="Times New Roman"/>
        </w:rPr>
      </w:pPr>
    </w:p>
    <w:p w:rsidR="00164803" w:rsidRPr="00164803" w:rsidRDefault="00164803" w:rsidP="00164803">
      <w:pPr>
        <w:tabs>
          <w:tab w:val="left" w:pos="2775"/>
        </w:tabs>
        <w:rPr>
          <w:rFonts w:ascii="Times New Roman" w:hAnsi="Times New Roman"/>
        </w:rPr>
      </w:pPr>
    </w:p>
    <w:p w:rsidR="00164803" w:rsidRPr="00164803" w:rsidRDefault="00164803" w:rsidP="00164803">
      <w:pPr>
        <w:tabs>
          <w:tab w:val="left" w:pos="2775"/>
        </w:tabs>
        <w:rPr>
          <w:rFonts w:ascii="Times New Roman" w:hAnsi="Times New Roman"/>
        </w:rPr>
      </w:pPr>
    </w:p>
    <w:p w:rsidR="00164803" w:rsidRPr="00164803" w:rsidRDefault="00164803" w:rsidP="00164803">
      <w:pPr>
        <w:tabs>
          <w:tab w:val="left" w:pos="2775"/>
        </w:tabs>
        <w:ind w:firstLine="720"/>
        <w:rPr>
          <w:rFonts w:ascii="Times New Roman" w:hAnsi="Times New Roman"/>
          <w:sz w:val="16"/>
          <w:szCs w:val="16"/>
        </w:rPr>
      </w:pPr>
      <w:r w:rsidRPr="00164803">
        <w:rPr>
          <w:rFonts w:ascii="Times New Roman" w:hAnsi="Times New Roman"/>
          <w:sz w:val="18"/>
          <w:szCs w:val="16"/>
        </w:rPr>
        <w:t xml:space="preserve">Fig. 3: Concentrate mixture with beneficial organisms                    </w:t>
      </w:r>
      <w:r w:rsidRPr="00164803">
        <w:rPr>
          <w:rFonts w:ascii="Times New Roman" w:hAnsi="Times New Roman"/>
          <w:sz w:val="20"/>
          <w:szCs w:val="16"/>
        </w:rPr>
        <w:t>Fig. 4: Feeding of liquid organisms</w:t>
      </w:r>
    </w:p>
    <w:p w:rsidR="00164803" w:rsidRPr="00164803" w:rsidRDefault="00164803" w:rsidP="00164803">
      <w:pPr>
        <w:tabs>
          <w:tab w:val="left" w:pos="2775"/>
        </w:tabs>
        <w:rPr>
          <w:rFonts w:ascii="Times New Roman" w:hAnsi="Times New Roman"/>
          <w:sz w:val="16"/>
          <w:szCs w:val="16"/>
        </w:rPr>
      </w:pPr>
    </w:p>
    <w:p w:rsidR="00164803" w:rsidRPr="00164803" w:rsidRDefault="00164803" w:rsidP="00164803">
      <w:pPr>
        <w:rPr>
          <w:rFonts w:ascii="Times New Roman" w:hAnsi="Times New Roman"/>
          <w:sz w:val="16"/>
          <w:szCs w:val="16"/>
        </w:rPr>
      </w:pPr>
      <w:r w:rsidRPr="00164803">
        <w:rPr>
          <w:rFonts w:ascii="Times New Roman" w:hAnsi="Times New Roman"/>
          <w:noProof/>
          <w:sz w:val="16"/>
          <w:szCs w:val="16"/>
          <w:lang w:bidi="ar-SA"/>
        </w:rPr>
        <w:drawing>
          <wp:anchor distT="0" distB="0" distL="114300" distR="114300" simplePos="0" relativeHeight="251664384" behindDoc="0" locked="0" layoutInCell="1" allowOverlap="1">
            <wp:simplePos x="0" y="0"/>
            <wp:positionH relativeFrom="column">
              <wp:posOffset>422811</wp:posOffset>
            </wp:positionH>
            <wp:positionV relativeFrom="paragraph">
              <wp:posOffset>70683</wp:posOffset>
            </wp:positionV>
            <wp:extent cx="2469138" cy="2149434"/>
            <wp:effectExtent l="19050" t="0" r="7362" b="0"/>
            <wp:wrapNone/>
            <wp:docPr id="8" name="Picture 8" descr="H:\New folder (2)\picture\DSC0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New folder (2)\picture\DSC00978.JPG"/>
                    <pic:cNvPicPr>
                      <a:picLocks noChangeAspect="1" noChangeArrowheads="1"/>
                    </pic:cNvPicPr>
                  </pic:nvPicPr>
                  <pic:blipFill>
                    <a:blip r:embed="rId14" cstate="print"/>
                    <a:srcRect/>
                    <a:stretch>
                      <a:fillRect/>
                    </a:stretch>
                  </pic:blipFill>
                  <pic:spPr bwMode="auto">
                    <a:xfrm>
                      <a:off x="0" y="0"/>
                      <a:ext cx="2468456" cy="2148840"/>
                    </a:xfrm>
                    <a:prstGeom prst="rect">
                      <a:avLst/>
                    </a:prstGeom>
                    <a:noFill/>
                    <a:ln w="9525">
                      <a:noFill/>
                      <a:miter lim="800000"/>
                      <a:headEnd/>
                      <a:tailEnd/>
                    </a:ln>
                  </pic:spPr>
                </pic:pic>
              </a:graphicData>
            </a:graphic>
          </wp:anchor>
        </w:drawing>
      </w:r>
      <w:r w:rsidRPr="00164803">
        <w:rPr>
          <w:rFonts w:ascii="Times New Roman" w:hAnsi="Times New Roman"/>
          <w:noProof/>
          <w:sz w:val="16"/>
          <w:szCs w:val="16"/>
          <w:lang w:bidi="ar-SA"/>
        </w:rPr>
        <w:drawing>
          <wp:anchor distT="0" distB="0" distL="114300" distR="114300" simplePos="0" relativeHeight="251659264" behindDoc="0" locked="0" layoutInCell="1" allowOverlap="1">
            <wp:simplePos x="0" y="0"/>
            <wp:positionH relativeFrom="column">
              <wp:posOffset>3130385</wp:posOffset>
            </wp:positionH>
            <wp:positionV relativeFrom="paragraph">
              <wp:posOffset>70683</wp:posOffset>
            </wp:positionV>
            <wp:extent cx="2375320" cy="2161309"/>
            <wp:effectExtent l="19050" t="0" r="5930" b="0"/>
            <wp:wrapNone/>
            <wp:docPr id="1" name="Picture 1" descr="H:\New folder (2)\picture\DSC0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folder (2)\picture\DSC00973.JPG"/>
                    <pic:cNvPicPr>
                      <a:picLocks noChangeAspect="1" noChangeArrowheads="1"/>
                    </pic:cNvPicPr>
                  </pic:nvPicPr>
                  <pic:blipFill>
                    <a:blip r:embed="rId15" cstate="print"/>
                    <a:srcRect/>
                    <a:stretch>
                      <a:fillRect/>
                    </a:stretch>
                  </pic:blipFill>
                  <pic:spPr bwMode="auto">
                    <a:xfrm>
                      <a:off x="0" y="0"/>
                      <a:ext cx="2375320" cy="2161309"/>
                    </a:xfrm>
                    <a:prstGeom prst="rect">
                      <a:avLst/>
                    </a:prstGeom>
                    <a:noFill/>
                    <a:ln w="9525">
                      <a:noFill/>
                      <a:miter lim="800000"/>
                      <a:headEnd/>
                      <a:tailEnd/>
                    </a:ln>
                  </pic:spPr>
                </pic:pic>
              </a:graphicData>
            </a:graphic>
          </wp:anchor>
        </w:drawing>
      </w: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rPr>
          <w:rFonts w:ascii="Times New Roman" w:hAnsi="Times New Roman"/>
          <w:sz w:val="16"/>
          <w:szCs w:val="16"/>
        </w:rPr>
      </w:pPr>
    </w:p>
    <w:p w:rsidR="00164803" w:rsidRPr="00164803" w:rsidRDefault="00164803" w:rsidP="00164803">
      <w:pPr>
        <w:ind w:firstLine="720"/>
        <w:rPr>
          <w:rFonts w:ascii="Times New Roman" w:hAnsi="Times New Roman"/>
          <w:sz w:val="20"/>
          <w:szCs w:val="16"/>
        </w:rPr>
      </w:pPr>
      <w:r w:rsidRPr="00164803">
        <w:rPr>
          <w:rFonts w:ascii="Times New Roman" w:hAnsi="Times New Roman"/>
          <w:sz w:val="20"/>
          <w:szCs w:val="16"/>
        </w:rPr>
        <w:t xml:space="preserve">Fig.5: Feeding of prepared powder organisms                               </w:t>
      </w:r>
      <w:r w:rsidRPr="00164803">
        <w:rPr>
          <w:rFonts w:ascii="Times New Roman" w:hAnsi="Times New Roman"/>
          <w:sz w:val="16"/>
          <w:szCs w:val="16"/>
        </w:rPr>
        <w:t>Fig.6: Feeding of commercial organisms</w:t>
      </w:r>
    </w:p>
    <w:p w:rsidR="00164803" w:rsidRPr="00164803" w:rsidRDefault="00164803" w:rsidP="00164803">
      <w:pPr>
        <w:rPr>
          <w:rFonts w:ascii="Times New Roman" w:hAnsi="Times New Roman"/>
          <w:sz w:val="20"/>
          <w:szCs w:val="16"/>
        </w:rPr>
      </w:pPr>
    </w:p>
    <w:p w:rsidR="00164803" w:rsidRPr="00164803" w:rsidRDefault="00164803">
      <w:pPr>
        <w:suppressAutoHyphens w:val="0"/>
        <w:rPr>
          <w:rFonts w:ascii="Times New Roman" w:hAnsi="Times New Roman"/>
          <w:b/>
          <w:sz w:val="28"/>
          <w:szCs w:val="36"/>
        </w:rPr>
      </w:pPr>
    </w:p>
    <w:p w:rsidR="00164803" w:rsidRDefault="00164803" w:rsidP="00EE3679">
      <w:pPr>
        <w:spacing w:after="0" w:line="360" w:lineRule="auto"/>
        <w:jc w:val="center"/>
        <w:rPr>
          <w:rFonts w:ascii="Times New Roman" w:hAnsi="Times New Roman"/>
          <w:b/>
          <w:sz w:val="28"/>
          <w:szCs w:val="36"/>
        </w:rPr>
      </w:pPr>
    </w:p>
    <w:p w:rsidR="005936DA" w:rsidRPr="00601718" w:rsidRDefault="00EE3679" w:rsidP="00EE3679">
      <w:pPr>
        <w:spacing w:after="0" w:line="360" w:lineRule="auto"/>
        <w:jc w:val="center"/>
        <w:rPr>
          <w:rFonts w:ascii="Times New Roman" w:hAnsi="Times New Roman"/>
          <w:b/>
          <w:sz w:val="28"/>
          <w:szCs w:val="36"/>
        </w:rPr>
      </w:pPr>
      <w:r w:rsidRPr="00601718">
        <w:rPr>
          <w:rFonts w:ascii="Times New Roman" w:hAnsi="Times New Roman"/>
          <w:b/>
          <w:sz w:val="28"/>
          <w:szCs w:val="36"/>
        </w:rPr>
        <w:lastRenderedPageBreak/>
        <w:t>Chapter</w:t>
      </w:r>
      <w:r w:rsidR="005936DA" w:rsidRPr="00601718">
        <w:rPr>
          <w:rFonts w:ascii="Times New Roman" w:hAnsi="Times New Roman"/>
          <w:b/>
          <w:sz w:val="28"/>
          <w:szCs w:val="36"/>
        </w:rPr>
        <w:t>-IV</w:t>
      </w:r>
    </w:p>
    <w:p w:rsidR="005936DA" w:rsidRDefault="005936DA" w:rsidP="00EE3679">
      <w:pPr>
        <w:spacing w:after="0" w:line="360" w:lineRule="auto"/>
        <w:jc w:val="center"/>
        <w:rPr>
          <w:rFonts w:ascii="Times New Roman" w:hAnsi="Times New Roman"/>
          <w:b/>
          <w:sz w:val="32"/>
          <w:szCs w:val="32"/>
        </w:rPr>
      </w:pPr>
      <w:r w:rsidRPr="00EE3679">
        <w:rPr>
          <w:rFonts w:ascii="Times New Roman" w:hAnsi="Times New Roman"/>
          <w:b/>
          <w:sz w:val="32"/>
          <w:szCs w:val="32"/>
        </w:rPr>
        <w:t>RESULT AND DISCUSSION</w:t>
      </w:r>
    </w:p>
    <w:p w:rsidR="00EE3679" w:rsidRPr="00EE3679" w:rsidRDefault="00EE3679" w:rsidP="00EE3679">
      <w:pPr>
        <w:spacing w:after="0" w:line="240" w:lineRule="auto"/>
        <w:jc w:val="center"/>
        <w:rPr>
          <w:rFonts w:ascii="Times New Roman" w:hAnsi="Times New Roman"/>
          <w:b/>
          <w:sz w:val="10"/>
          <w:szCs w:val="32"/>
        </w:rPr>
      </w:pPr>
    </w:p>
    <w:p w:rsidR="005936DA" w:rsidRDefault="005936DA" w:rsidP="00EE3679">
      <w:pPr>
        <w:spacing w:after="0" w:line="360" w:lineRule="auto"/>
        <w:jc w:val="both"/>
        <w:rPr>
          <w:rFonts w:ascii="Times New Roman" w:hAnsi="Times New Roman"/>
          <w:sz w:val="24"/>
          <w:szCs w:val="24"/>
        </w:rPr>
      </w:pPr>
      <w:r>
        <w:rPr>
          <w:rFonts w:ascii="Times New Roman" w:hAnsi="Times New Roman"/>
          <w:sz w:val="24"/>
          <w:szCs w:val="24"/>
        </w:rPr>
        <w:t>Data getting after feeding trail are shown in table. In case of milk production, statistically there was no significant difference among the treatment groups but there was mathematical difference among the groups. Highest milk increased was in liquid group (342.86±27.66 ml) and lowest milk increased was (106.25±72.23ml). In case of commercial group,</w:t>
      </w:r>
      <w:r w:rsidRPr="003461CE">
        <w:rPr>
          <w:rFonts w:ascii="Times New Roman" w:hAnsi="Times New Roman"/>
          <w:sz w:val="24"/>
          <w:szCs w:val="24"/>
        </w:rPr>
        <w:t xml:space="preserve"> </w:t>
      </w:r>
      <w:r>
        <w:rPr>
          <w:rFonts w:ascii="Times New Roman" w:hAnsi="Times New Roman"/>
          <w:sz w:val="24"/>
          <w:szCs w:val="24"/>
        </w:rPr>
        <w:t>highest milk increased was in liquid group (298.75±17.98 ml) and lowest milk increased was (121.43±34.26ml) and in case of prepared group highest milk increased was in liquid group (509.42±20.34 ml) and lowest milk increased was (202±43.44ml).</w:t>
      </w:r>
    </w:p>
    <w:p w:rsidR="005936DA" w:rsidRDefault="005936DA" w:rsidP="00EE3679">
      <w:pPr>
        <w:spacing w:after="0" w:line="360" w:lineRule="auto"/>
        <w:rPr>
          <w:rFonts w:ascii="Times New Roman" w:hAnsi="Times New Roman"/>
          <w:sz w:val="24"/>
          <w:szCs w:val="24"/>
        </w:rPr>
      </w:pPr>
    </w:p>
    <w:p w:rsidR="005936DA" w:rsidRDefault="005936DA" w:rsidP="00EE3679">
      <w:pPr>
        <w:spacing w:after="0" w:line="360" w:lineRule="auto"/>
        <w:rPr>
          <w:rFonts w:ascii="Times New Roman" w:hAnsi="Times New Roman"/>
          <w:sz w:val="24"/>
          <w:szCs w:val="24"/>
        </w:rPr>
      </w:pPr>
      <w:r>
        <w:rPr>
          <w:rFonts w:ascii="Times New Roman" w:hAnsi="Times New Roman"/>
          <w:sz w:val="24"/>
          <w:szCs w:val="24"/>
        </w:rPr>
        <w:t>Table</w:t>
      </w:r>
      <w:r w:rsidR="001B1CE4">
        <w:rPr>
          <w:rFonts w:ascii="Times New Roman" w:hAnsi="Times New Roman"/>
          <w:sz w:val="24"/>
          <w:szCs w:val="24"/>
        </w:rPr>
        <w:t xml:space="preserve"> 5</w:t>
      </w:r>
      <w:r>
        <w:rPr>
          <w:rFonts w:ascii="Times New Roman" w:hAnsi="Times New Roman"/>
          <w:sz w:val="24"/>
          <w:szCs w:val="24"/>
        </w:rPr>
        <w:t>: Statistical analysis of efficiency of different bene</w:t>
      </w:r>
      <w:r w:rsidR="001B1CE4">
        <w:rPr>
          <w:rFonts w:ascii="Times New Roman" w:hAnsi="Times New Roman"/>
          <w:sz w:val="24"/>
          <w:szCs w:val="24"/>
        </w:rPr>
        <w:t>ficial organisms</w:t>
      </w:r>
      <w:r>
        <w:rPr>
          <w:rFonts w:ascii="Times New Roman" w:hAnsi="Times New Roman"/>
          <w:sz w:val="24"/>
          <w:szCs w:val="24"/>
        </w:rPr>
        <w:t xml:space="preserve"> on lactation</w:t>
      </w:r>
    </w:p>
    <w:tbl>
      <w:tblPr>
        <w:tblStyle w:val="TableGrid"/>
        <w:tblW w:w="0" w:type="auto"/>
        <w:tblLook w:val="04A0"/>
      </w:tblPr>
      <w:tblGrid>
        <w:gridCol w:w="1529"/>
        <w:gridCol w:w="1578"/>
        <w:gridCol w:w="1592"/>
        <w:gridCol w:w="1525"/>
        <w:gridCol w:w="1516"/>
        <w:gridCol w:w="1503"/>
      </w:tblGrid>
      <w:tr w:rsidR="005936DA" w:rsidTr="00FC3C56">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Weeks</w:t>
            </w:r>
          </w:p>
        </w:tc>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Variables</w:t>
            </w:r>
          </w:p>
        </w:tc>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Mean ± SE        (ml)</w:t>
            </w:r>
          </w:p>
        </w:tc>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Range (Min-Max) ml</w:t>
            </w:r>
          </w:p>
        </w:tc>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P-value</w:t>
            </w:r>
          </w:p>
        </w:tc>
        <w:tc>
          <w:tcPr>
            <w:tcW w:w="1596" w:type="dxa"/>
          </w:tcPr>
          <w:p w:rsidR="005936DA" w:rsidRDefault="005936DA" w:rsidP="00EE3679">
            <w:pPr>
              <w:jc w:val="center"/>
              <w:rPr>
                <w:rFonts w:ascii="Times New Roman" w:hAnsi="Times New Roman"/>
                <w:sz w:val="24"/>
                <w:szCs w:val="24"/>
              </w:rPr>
            </w:pPr>
            <w:r>
              <w:rPr>
                <w:rFonts w:ascii="Times New Roman" w:hAnsi="Times New Roman"/>
                <w:sz w:val="24"/>
                <w:szCs w:val="24"/>
              </w:rPr>
              <w:t>Sig.</w:t>
            </w:r>
          </w:p>
        </w:tc>
      </w:tr>
      <w:tr w:rsidR="005936DA" w:rsidTr="00FC3C56">
        <w:trPr>
          <w:trHeight w:val="120"/>
        </w:trPr>
        <w:tc>
          <w:tcPr>
            <w:tcW w:w="1596" w:type="dxa"/>
            <w:vMerge w:val="restart"/>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 xml:space="preserve"> 1</w:t>
            </w:r>
            <w:r w:rsidRPr="005B0237">
              <w:rPr>
                <w:rFonts w:ascii="Times New Roman" w:hAnsi="Times New Roman"/>
                <w:sz w:val="24"/>
                <w:szCs w:val="24"/>
                <w:vertAlign w:val="superscript"/>
              </w:rPr>
              <w:t>st</w:t>
            </w:r>
            <w:r>
              <w:rPr>
                <w:rFonts w:ascii="Times New Roman" w:hAnsi="Times New Roman"/>
                <w:sz w:val="24"/>
                <w:szCs w:val="24"/>
              </w:rPr>
              <w:t xml:space="preserve"> week</w:t>
            </w:r>
          </w:p>
        </w:tc>
        <w:tc>
          <w:tcPr>
            <w:tcW w:w="1596" w:type="dxa"/>
            <w:tcBorders>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235.71±56.39</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0-500</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0.11</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6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121.43±34.26</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0-200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6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235.71±56.39</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0-500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0.75</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50"/>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207.14±65.85</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0-500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26"/>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121.43±34.26</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0-200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0.27</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3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207.14±65.85</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0-500</w:t>
            </w:r>
          </w:p>
        </w:tc>
        <w:tc>
          <w:tcPr>
            <w:tcW w:w="1596" w:type="dxa"/>
            <w:vMerge/>
          </w:tcPr>
          <w:p w:rsidR="005936DA" w:rsidRDefault="005936DA" w:rsidP="00EE3679">
            <w:pPr>
              <w:spacing w:line="360" w:lineRule="auto"/>
              <w:jc w:val="center"/>
              <w:rPr>
                <w:rFonts w:ascii="Times New Roman" w:hAnsi="Times New Roman"/>
                <w:sz w:val="24"/>
                <w:szCs w:val="24"/>
              </w:rPr>
            </w:pPr>
          </w:p>
        </w:tc>
        <w:tc>
          <w:tcPr>
            <w:tcW w:w="1596" w:type="dxa"/>
            <w:vMerge/>
          </w:tcPr>
          <w:p w:rsidR="005936DA" w:rsidRDefault="005936DA" w:rsidP="00EE3679">
            <w:pPr>
              <w:spacing w:line="360" w:lineRule="auto"/>
              <w:jc w:val="center"/>
              <w:rPr>
                <w:rFonts w:ascii="Times New Roman" w:hAnsi="Times New Roman"/>
                <w:sz w:val="24"/>
                <w:szCs w:val="24"/>
              </w:rPr>
            </w:pPr>
          </w:p>
        </w:tc>
      </w:tr>
      <w:tr w:rsidR="005936DA" w:rsidTr="00FC3C56">
        <w:trPr>
          <w:trHeight w:val="120"/>
        </w:trPr>
        <w:tc>
          <w:tcPr>
            <w:tcW w:w="1596" w:type="dxa"/>
            <w:vMerge w:val="restart"/>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 xml:space="preserve"> 2</w:t>
            </w:r>
            <w:r w:rsidRPr="001010A7">
              <w:rPr>
                <w:rFonts w:ascii="Times New Roman" w:hAnsi="Times New Roman"/>
                <w:sz w:val="24"/>
                <w:szCs w:val="24"/>
                <w:vertAlign w:val="superscript"/>
              </w:rPr>
              <w:t>nd</w:t>
            </w:r>
            <w:r>
              <w:rPr>
                <w:rFonts w:ascii="Times New Roman" w:hAnsi="Times New Roman"/>
                <w:sz w:val="24"/>
                <w:szCs w:val="24"/>
              </w:rPr>
              <w:t xml:space="preserve"> week</w:t>
            </w:r>
          </w:p>
        </w:tc>
        <w:tc>
          <w:tcPr>
            <w:tcW w:w="1596" w:type="dxa"/>
            <w:tcBorders>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342.86±27.66</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250-400</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0.08</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3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298.75±17.98</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200-300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3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342.86±27.66</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250-400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0.06</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3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509.42±20.34</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250-500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50"/>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298.75±17.98</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200-300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0.09</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11"/>
        </w:trPr>
        <w:tc>
          <w:tcPr>
            <w:tcW w:w="1596" w:type="dxa"/>
            <w:vMerge/>
            <w:tcBorders>
              <w:bottom w:val="single" w:sz="4" w:space="0" w:color="auto"/>
            </w:tcBorders>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509.42±20.34</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250-500</w:t>
            </w:r>
          </w:p>
        </w:tc>
        <w:tc>
          <w:tcPr>
            <w:tcW w:w="1596" w:type="dxa"/>
            <w:vMerge/>
          </w:tcPr>
          <w:p w:rsidR="005936DA" w:rsidRDefault="005936DA" w:rsidP="00EE3679">
            <w:pPr>
              <w:spacing w:line="360" w:lineRule="auto"/>
              <w:jc w:val="center"/>
              <w:rPr>
                <w:rFonts w:ascii="Times New Roman" w:hAnsi="Times New Roman"/>
                <w:sz w:val="24"/>
                <w:szCs w:val="24"/>
              </w:rPr>
            </w:pPr>
          </w:p>
        </w:tc>
        <w:tc>
          <w:tcPr>
            <w:tcW w:w="1596" w:type="dxa"/>
            <w:vMerge/>
          </w:tcPr>
          <w:p w:rsidR="005936DA" w:rsidRDefault="005936DA" w:rsidP="00EE3679">
            <w:pPr>
              <w:spacing w:line="360" w:lineRule="auto"/>
              <w:jc w:val="center"/>
              <w:rPr>
                <w:rFonts w:ascii="Times New Roman" w:hAnsi="Times New Roman"/>
                <w:sz w:val="24"/>
                <w:szCs w:val="24"/>
              </w:rPr>
            </w:pPr>
          </w:p>
        </w:tc>
      </w:tr>
      <w:tr w:rsidR="005936DA" w:rsidTr="00FC3C56">
        <w:trPr>
          <w:trHeight w:val="105"/>
        </w:trPr>
        <w:tc>
          <w:tcPr>
            <w:tcW w:w="1596" w:type="dxa"/>
            <w:vMerge w:val="restart"/>
            <w:tcBorders>
              <w:top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 xml:space="preserve"> 3</w:t>
            </w:r>
            <w:r w:rsidRPr="001010A7">
              <w:rPr>
                <w:rFonts w:ascii="Times New Roman" w:hAnsi="Times New Roman"/>
                <w:sz w:val="24"/>
                <w:szCs w:val="24"/>
                <w:vertAlign w:val="superscript"/>
              </w:rPr>
              <w:t>rd</w:t>
            </w:r>
            <w:r>
              <w:rPr>
                <w:rFonts w:ascii="Times New Roman" w:hAnsi="Times New Roman"/>
                <w:sz w:val="24"/>
                <w:szCs w:val="24"/>
              </w:rPr>
              <w:t xml:space="preserve"> week</w:t>
            </w:r>
          </w:p>
        </w:tc>
        <w:tc>
          <w:tcPr>
            <w:tcW w:w="1596" w:type="dxa"/>
            <w:tcBorders>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106.25±72.23</w:t>
            </w:r>
          </w:p>
        </w:tc>
        <w:tc>
          <w:tcPr>
            <w:tcW w:w="1596" w:type="dxa"/>
            <w:tcBorders>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(-200)-300</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0.37</w:t>
            </w:r>
          </w:p>
        </w:tc>
        <w:tc>
          <w:tcPr>
            <w:tcW w:w="1596" w:type="dxa"/>
            <w:vMerge w:val="restart"/>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6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178.57±37.57</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50-300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80"/>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Liquid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106.25±72.23</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(-200)-300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0.29</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20"/>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202±43.44</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0-300</w:t>
            </w: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c>
          <w:tcPr>
            <w:tcW w:w="1596" w:type="dxa"/>
            <w:vMerge/>
            <w:tcBorders>
              <w:bottom w:val="single" w:sz="4" w:space="0" w:color="auto"/>
            </w:tcBorders>
          </w:tcPr>
          <w:p w:rsidR="005936DA" w:rsidRDefault="005936DA" w:rsidP="00EE3679">
            <w:pPr>
              <w:spacing w:line="360" w:lineRule="auto"/>
              <w:jc w:val="center"/>
              <w:rPr>
                <w:rFonts w:ascii="Times New Roman" w:hAnsi="Times New Roman"/>
                <w:sz w:val="24"/>
                <w:szCs w:val="24"/>
              </w:rPr>
            </w:pPr>
          </w:p>
        </w:tc>
      </w:tr>
      <w:tr w:rsidR="005936DA" w:rsidTr="00FC3C56">
        <w:trPr>
          <w:trHeight w:val="135"/>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bottom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Commercial</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178.57±37.57</w:t>
            </w:r>
          </w:p>
        </w:tc>
        <w:tc>
          <w:tcPr>
            <w:tcW w:w="1596" w:type="dxa"/>
            <w:tcBorders>
              <w:top w:val="single" w:sz="4" w:space="0" w:color="auto"/>
              <w:bottom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50-300</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0.65</w:t>
            </w:r>
          </w:p>
        </w:tc>
        <w:tc>
          <w:tcPr>
            <w:tcW w:w="1596" w:type="dxa"/>
            <w:vMerge w:val="restart"/>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NS</w:t>
            </w:r>
          </w:p>
        </w:tc>
      </w:tr>
      <w:tr w:rsidR="005936DA" w:rsidTr="00FC3C56">
        <w:trPr>
          <w:trHeight w:val="126"/>
        </w:trPr>
        <w:tc>
          <w:tcPr>
            <w:tcW w:w="1596" w:type="dxa"/>
            <w:vMerge/>
          </w:tcPr>
          <w:p w:rsidR="005936DA" w:rsidRDefault="005936DA" w:rsidP="00EE3679">
            <w:pPr>
              <w:spacing w:line="360" w:lineRule="auto"/>
              <w:rPr>
                <w:rFonts w:ascii="Times New Roman" w:hAnsi="Times New Roman"/>
                <w:sz w:val="24"/>
                <w:szCs w:val="24"/>
              </w:rPr>
            </w:pPr>
          </w:p>
        </w:tc>
        <w:tc>
          <w:tcPr>
            <w:tcW w:w="1596" w:type="dxa"/>
            <w:tcBorders>
              <w:top w:val="single" w:sz="4" w:space="0" w:color="auto"/>
            </w:tcBorders>
          </w:tcPr>
          <w:p w:rsidR="005936DA" w:rsidRDefault="005936DA" w:rsidP="00EE3679">
            <w:pPr>
              <w:spacing w:line="360" w:lineRule="auto"/>
              <w:rPr>
                <w:rFonts w:ascii="Times New Roman" w:hAnsi="Times New Roman"/>
                <w:sz w:val="24"/>
                <w:szCs w:val="24"/>
              </w:rPr>
            </w:pPr>
            <w:r>
              <w:rPr>
                <w:rFonts w:ascii="Times New Roman" w:hAnsi="Times New Roman"/>
                <w:sz w:val="24"/>
                <w:szCs w:val="24"/>
              </w:rPr>
              <w:t>Prepared</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202±43.44</w:t>
            </w:r>
          </w:p>
        </w:tc>
        <w:tc>
          <w:tcPr>
            <w:tcW w:w="1596" w:type="dxa"/>
            <w:tcBorders>
              <w:top w:val="single" w:sz="4" w:space="0" w:color="auto"/>
            </w:tcBorders>
          </w:tcPr>
          <w:p w:rsidR="005936DA" w:rsidRDefault="005936DA" w:rsidP="00EE3679">
            <w:pPr>
              <w:spacing w:line="360" w:lineRule="auto"/>
              <w:jc w:val="center"/>
              <w:rPr>
                <w:rFonts w:ascii="Times New Roman" w:hAnsi="Times New Roman"/>
                <w:sz w:val="24"/>
                <w:szCs w:val="24"/>
              </w:rPr>
            </w:pPr>
            <w:r>
              <w:rPr>
                <w:rFonts w:ascii="Times New Roman" w:hAnsi="Times New Roman"/>
                <w:sz w:val="24"/>
                <w:szCs w:val="24"/>
              </w:rPr>
              <w:t>0-300</w:t>
            </w:r>
          </w:p>
        </w:tc>
        <w:tc>
          <w:tcPr>
            <w:tcW w:w="1596" w:type="dxa"/>
            <w:vMerge/>
          </w:tcPr>
          <w:p w:rsidR="005936DA" w:rsidRDefault="005936DA" w:rsidP="00EE3679">
            <w:pPr>
              <w:spacing w:line="360" w:lineRule="auto"/>
              <w:rPr>
                <w:rFonts w:ascii="Times New Roman" w:hAnsi="Times New Roman"/>
                <w:sz w:val="24"/>
                <w:szCs w:val="24"/>
              </w:rPr>
            </w:pPr>
          </w:p>
        </w:tc>
        <w:tc>
          <w:tcPr>
            <w:tcW w:w="1596" w:type="dxa"/>
            <w:vMerge/>
          </w:tcPr>
          <w:p w:rsidR="005936DA" w:rsidRDefault="005936DA" w:rsidP="00EE3679">
            <w:pPr>
              <w:spacing w:line="360" w:lineRule="auto"/>
              <w:rPr>
                <w:rFonts w:ascii="Times New Roman" w:hAnsi="Times New Roman"/>
                <w:sz w:val="24"/>
                <w:szCs w:val="24"/>
              </w:rPr>
            </w:pPr>
          </w:p>
        </w:tc>
      </w:tr>
    </w:tbl>
    <w:p w:rsidR="005936DA" w:rsidRDefault="005936DA" w:rsidP="00EE3679">
      <w:pPr>
        <w:spacing w:after="0" w:line="360" w:lineRule="auto"/>
        <w:rPr>
          <w:rFonts w:ascii="Times New Roman" w:hAnsi="Times New Roman"/>
          <w:sz w:val="24"/>
          <w:szCs w:val="24"/>
        </w:rPr>
      </w:pPr>
      <w:r>
        <w:rPr>
          <w:rFonts w:ascii="Times New Roman" w:hAnsi="Times New Roman"/>
          <w:sz w:val="24"/>
          <w:szCs w:val="24"/>
        </w:rPr>
        <w:t>NS= Not significant.</w:t>
      </w:r>
    </w:p>
    <w:p w:rsidR="005936DA" w:rsidRDefault="005936DA" w:rsidP="00EE3679">
      <w:pPr>
        <w:spacing w:after="0" w:line="360" w:lineRule="auto"/>
        <w:rPr>
          <w:rFonts w:ascii="Times New Roman" w:hAnsi="Times New Roman"/>
          <w:sz w:val="24"/>
          <w:szCs w:val="24"/>
        </w:rPr>
      </w:pPr>
      <w:r>
        <w:rPr>
          <w:rFonts w:ascii="Times New Roman" w:hAnsi="Times New Roman"/>
          <w:sz w:val="24"/>
          <w:szCs w:val="24"/>
        </w:rPr>
        <w:t>S= Significant.</w:t>
      </w:r>
    </w:p>
    <w:p w:rsidR="005936DA" w:rsidRDefault="005936DA" w:rsidP="00EE3679">
      <w:pPr>
        <w:spacing w:after="0" w:line="360" w:lineRule="auto"/>
        <w:jc w:val="both"/>
        <w:rPr>
          <w:rFonts w:ascii="Times New Roman" w:hAnsi="Times New Roman"/>
          <w:sz w:val="24"/>
          <w:szCs w:val="24"/>
        </w:rPr>
      </w:pPr>
      <w:r>
        <w:rPr>
          <w:rFonts w:ascii="Times New Roman" w:hAnsi="Times New Roman"/>
          <w:sz w:val="24"/>
          <w:szCs w:val="24"/>
        </w:rPr>
        <w:lastRenderedPageBreak/>
        <w:t>Again in ANOVA, we can see that the tabulated value is higher than calculated (F) value so, our null hypothesis is accepted. There is no significant variation among the treatments.</w:t>
      </w:r>
    </w:p>
    <w:p w:rsidR="005936DA" w:rsidRDefault="005936DA" w:rsidP="00EE3679">
      <w:pPr>
        <w:spacing w:after="0" w:line="360" w:lineRule="auto"/>
        <w:jc w:val="both"/>
        <w:rPr>
          <w:rFonts w:ascii="Times New Roman" w:hAnsi="Times New Roman"/>
          <w:sz w:val="24"/>
          <w:szCs w:val="24"/>
        </w:rPr>
      </w:pPr>
      <w:r>
        <w:rPr>
          <w:rFonts w:ascii="Times New Roman" w:hAnsi="Times New Roman"/>
          <w:sz w:val="24"/>
          <w:szCs w:val="24"/>
        </w:rPr>
        <w:t>In our study we used two</w:t>
      </w:r>
      <w:r w:rsidR="000A5DC7">
        <w:rPr>
          <w:rFonts w:ascii="Times New Roman" w:hAnsi="Times New Roman"/>
          <w:sz w:val="24"/>
          <w:szCs w:val="24"/>
        </w:rPr>
        <w:t xml:space="preserve"> types of </w:t>
      </w:r>
      <w:r>
        <w:rPr>
          <w:rFonts w:ascii="Times New Roman" w:hAnsi="Times New Roman"/>
          <w:sz w:val="24"/>
          <w:szCs w:val="24"/>
        </w:rPr>
        <w:t>prepared bene</w:t>
      </w:r>
      <w:r w:rsidR="000A5DC7">
        <w:rPr>
          <w:rFonts w:ascii="Times New Roman" w:hAnsi="Times New Roman"/>
          <w:sz w:val="24"/>
          <w:szCs w:val="24"/>
        </w:rPr>
        <w:t>ficial organisms</w:t>
      </w:r>
      <w:r>
        <w:rPr>
          <w:rFonts w:ascii="Times New Roman" w:hAnsi="Times New Roman"/>
          <w:sz w:val="24"/>
          <w:szCs w:val="24"/>
        </w:rPr>
        <w:t>. One was liquid at the rate of 8 tk. /250 ml and other one was powder at the rate of 15 tk. /250 gm. The commercial beneficial organism</w:t>
      </w:r>
      <w:r w:rsidR="000A5DC7">
        <w:rPr>
          <w:rFonts w:ascii="Times New Roman" w:hAnsi="Times New Roman"/>
          <w:sz w:val="24"/>
          <w:szCs w:val="24"/>
        </w:rPr>
        <w:t>s</w:t>
      </w:r>
      <w:r>
        <w:rPr>
          <w:rFonts w:ascii="Times New Roman" w:hAnsi="Times New Roman"/>
          <w:sz w:val="24"/>
          <w:szCs w:val="24"/>
        </w:rPr>
        <w:t xml:space="preserve"> </w:t>
      </w:r>
      <w:r w:rsidR="000A5DC7">
        <w:rPr>
          <w:rFonts w:ascii="Times New Roman" w:hAnsi="Times New Roman"/>
          <w:sz w:val="24"/>
          <w:szCs w:val="24"/>
        </w:rPr>
        <w:t>were</w:t>
      </w:r>
      <w:r>
        <w:rPr>
          <w:rFonts w:ascii="Times New Roman" w:hAnsi="Times New Roman"/>
          <w:sz w:val="24"/>
          <w:szCs w:val="24"/>
        </w:rPr>
        <w:t xml:space="preserve"> also used at the rate of 125 tk. /250 gm.</w:t>
      </w:r>
    </w:p>
    <w:p w:rsidR="005936DA" w:rsidRDefault="005936DA" w:rsidP="00EE3679">
      <w:pPr>
        <w:spacing w:after="0" w:line="360" w:lineRule="auto"/>
        <w:jc w:val="both"/>
        <w:rPr>
          <w:rFonts w:ascii="Times New Roman" w:hAnsi="Times New Roman"/>
          <w:sz w:val="24"/>
          <w:szCs w:val="24"/>
        </w:rPr>
      </w:pPr>
      <w:r>
        <w:rPr>
          <w:rFonts w:ascii="Times New Roman" w:hAnsi="Times New Roman"/>
          <w:sz w:val="24"/>
          <w:szCs w:val="24"/>
        </w:rPr>
        <w:t xml:space="preserve"> By our study it is clear that the main difference among the treatment group in terms of price of the products.</w:t>
      </w:r>
    </w:p>
    <w:p w:rsidR="005936DA" w:rsidRDefault="005936DA" w:rsidP="00EE3679">
      <w:pPr>
        <w:spacing w:after="0" w:line="360" w:lineRule="auto"/>
        <w:rPr>
          <w:rFonts w:ascii="Times New Roman" w:hAnsi="Times New Roman"/>
          <w:sz w:val="24"/>
          <w:szCs w:val="24"/>
        </w:rPr>
      </w:pPr>
    </w:p>
    <w:p w:rsidR="00EE3679" w:rsidRDefault="00EE3679">
      <w:pPr>
        <w:suppressAutoHyphens w:val="0"/>
        <w:rPr>
          <w:rFonts w:ascii="Times New Roman" w:hAnsi="Times New Roman"/>
          <w:sz w:val="24"/>
          <w:szCs w:val="24"/>
        </w:rPr>
      </w:pPr>
      <w:r>
        <w:rPr>
          <w:rFonts w:ascii="Times New Roman" w:hAnsi="Times New Roman"/>
          <w:sz w:val="24"/>
          <w:szCs w:val="24"/>
        </w:rPr>
        <w:br w:type="page"/>
      </w:r>
    </w:p>
    <w:p w:rsidR="00EE3679" w:rsidRDefault="00EE3679">
      <w:pPr>
        <w:suppressAutoHyphens w:val="0"/>
        <w:rPr>
          <w:rFonts w:ascii="Times New Roman" w:hAnsi="Times New Roman"/>
          <w:sz w:val="24"/>
          <w:szCs w:val="24"/>
        </w:rPr>
      </w:pPr>
      <w:r>
        <w:rPr>
          <w:rFonts w:ascii="Times New Roman" w:hAnsi="Times New Roman"/>
          <w:sz w:val="24"/>
          <w:szCs w:val="24"/>
        </w:rPr>
        <w:lastRenderedPageBreak/>
        <w:br w:type="page"/>
      </w:r>
    </w:p>
    <w:p w:rsidR="005936DA" w:rsidRDefault="005936DA" w:rsidP="00EE3679">
      <w:pPr>
        <w:spacing w:after="0" w:line="360" w:lineRule="auto"/>
        <w:jc w:val="both"/>
        <w:rPr>
          <w:rFonts w:ascii="Times New Roman" w:hAnsi="Times New Roman"/>
          <w:color w:val="000000"/>
          <w:sz w:val="24"/>
          <w:szCs w:val="24"/>
        </w:rPr>
      </w:pPr>
      <w:r>
        <w:rPr>
          <w:rFonts w:ascii="Times New Roman" w:hAnsi="Times New Roman"/>
          <w:sz w:val="24"/>
          <w:szCs w:val="24"/>
        </w:rPr>
        <w:lastRenderedPageBreak/>
        <w:t>Table</w:t>
      </w:r>
      <w:r w:rsidR="00422619">
        <w:rPr>
          <w:rFonts w:ascii="Times New Roman" w:hAnsi="Times New Roman"/>
          <w:sz w:val="24"/>
          <w:szCs w:val="24"/>
        </w:rPr>
        <w:t xml:space="preserve"> </w:t>
      </w:r>
      <w:r w:rsidR="00B07217">
        <w:rPr>
          <w:rFonts w:ascii="Times New Roman" w:hAnsi="Times New Roman"/>
          <w:sz w:val="24"/>
          <w:szCs w:val="24"/>
        </w:rPr>
        <w:t>6</w:t>
      </w:r>
      <w:r>
        <w:rPr>
          <w:rFonts w:ascii="Times New Roman" w:hAnsi="Times New Roman"/>
          <w:sz w:val="24"/>
          <w:szCs w:val="24"/>
        </w:rPr>
        <w:t>:</w:t>
      </w:r>
      <w:r w:rsidR="00422619">
        <w:rPr>
          <w:rFonts w:ascii="Times New Roman" w:hAnsi="Times New Roman"/>
          <w:b/>
          <w:bCs/>
          <w:color w:val="000000"/>
          <w:sz w:val="24"/>
          <w:szCs w:val="24"/>
        </w:rPr>
        <w:t xml:space="preserve"> </w:t>
      </w:r>
      <w:r>
        <w:rPr>
          <w:rFonts w:ascii="Times New Roman" w:hAnsi="Times New Roman"/>
          <w:color w:val="000000"/>
          <w:sz w:val="24"/>
          <w:szCs w:val="24"/>
        </w:rPr>
        <w:t>Summary of effects of e</w:t>
      </w:r>
      <w:r w:rsidRPr="00BB188F">
        <w:rPr>
          <w:rFonts w:ascii="Times New Roman" w:hAnsi="Times New Roman"/>
          <w:color w:val="000000"/>
          <w:sz w:val="24"/>
          <w:szCs w:val="24"/>
        </w:rPr>
        <w:t>xogenous</w:t>
      </w:r>
      <w:r>
        <w:rPr>
          <w:rFonts w:ascii="Times New Roman" w:hAnsi="Times New Roman"/>
          <w:color w:val="000000"/>
          <w:sz w:val="24"/>
          <w:szCs w:val="24"/>
        </w:rPr>
        <w:t xml:space="preserve"> fibrolytic</w:t>
      </w:r>
      <w:r w:rsidR="00C75975">
        <w:rPr>
          <w:rFonts w:ascii="Times New Roman" w:hAnsi="Times New Roman"/>
          <w:color w:val="000000"/>
          <w:sz w:val="24"/>
          <w:szCs w:val="24"/>
        </w:rPr>
        <w:t xml:space="preserve"> beneficial organisms</w:t>
      </w:r>
      <w:r>
        <w:rPr>
          <w:rFonts w:ascii="Times New Roman" w:hAnsi="Times New Roman"/>
          <w:color w:val="000000"/>
          <w:sz w:val="24"/>
          <w:szCs w:val="24"/>
        </w:rPr>
        <w:t xml:space="preserve"> on </w:t>
      </w:r>
      <w:r w:rsidRPr="00BB188F">
        <w:rPr>
          <w:rFonts w:ascii="Times New Roman" w:hAnsi="Times New Roman"/>
          <w:color w:val="000000"/>
          <w:sz w:val="24"/>
          <w:szCs w:val="24"/>
        </w:rPr>
        <w:t>animal</w:t>
      </w:r>
      <w:r>
        <w:rPr>
          <w:rFonts w:ascii="Times New Roman" w:hAnsi="Times New Roman"/>
          <w:sz w:val="24"/>
          <w:szCs w:val="24"/>
        </w:rPr>
        <w:t xml:space="preserve"> </w:t>
      </w:r>
      <w:r w:rsidRPr="00BB188F">
        <w:rPr>
          <w:rFonts w:ascii="Times New Roman" w:hAnsi="Times New Roman"/>
          <w:color w:val="000000"/>
          <w:sz w:val="24"/>
          <w:szCs w:val="24"/>
        </w:rPr>
        <w:t>performance</w:t>
      </w:r>
      <w:r>
        <w:rPr>
          <w:rFonts w:ascii="Times New Roman" w:hAnsi="Times New Roman"/>
          <w:color w:val="000000"/>
          <w:sz w:val="24"/>
          <w:szCs w:val="24"/>
        </w:rPr>
        <w:t>.</w:t>
      </w:r>
    </w:p>
    <w:tbl>
      <w:tblPr>
        <w:tblStyle w:val="TableGrid"/>
        <w:tblW w:w="0" w:type="auto"/>
        <w:tblLook w:val="04A0"/>
      </w:tblPr>
      <w:tblGrid>
        <w:gridCol w:w="1684"/>
        <w:gridCol w:w="1512"/>
        <w:gridCol w:w="1506"/>
        <w:gridCol w:w="1479"/>
        <w:gridCol w:w="1538"/>
        <w:gridCol w:w="1524"/>
      </w:tblGrid>
      <w:tr w:rsidR="005936DA" w:rsidRPr="00EE3679" w:rsidTr="00FC3C56">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Enzyme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Application method</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Main diet ingredients</w:t>
            </w:r>
          </w:p>
        </w:tc>
        <w:tc>
          <w:tcPr>
            <w:tcW w:w="1596" w:type="dxa"/>
          </w:tcPr>
          <w:p w:rsidR="005936DA" w:rsidRPr="00EE3679" w:rsidRDefault="005936DA" w:rsidP="00EE3679">
            <w:pPr>
              <w:autoSpaceDE w:val="0"/>
              <w:autoSpaceDN w:val="0"/>
              <w:adjustRightInd w:val="0"/>
              <w:jc w:val="center"/>
              <w:rPr>
                <w:rFonts w:ascii="Times New Roman" w:hAnsi="Times New Roman"/>
                <w:szCs w:val="24"/>
              </w:rPr>
            </w:pPr>
            <w:r w:rsidRPr="00EE3679">
              <w:rPr>
                <w:rFonts w:ascii="Times New Roman" w:hAnsi="Times New Roman"/>
                <w:color w:val="000000"/>
                <w:szCs w:val="24"/>
              </w:rPr>
              <w:t>Apparatus or</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animal</w:t>
            </w:r>
            <w:r w:rsidR="00EE3679" w:rsidRPr="00EE3679">
              <w:rPr>
                <w:rFonts w:ascii="Times New Roman" w:hAnsi="Times New Roman"/>
                <w:color w:val="000000"/>
                <w:szCs w:val="24"/>
              </w:rPr>
              <w:t xml:space="preserve"> </w:t>
            </w:r>
            <w:r w:rsidRPr="00EE3679">
              <w:rPr>
                <w:rFonts w:ascii="Times New Roman" w:hAnsi="Times New Roman"/>
                <w:color w:val="000000"/>
                <w:szCs w:val="24"/>
              </w:rPr>
              <w:t>(s)</w:t>
            </w:r>
          </w:p>
          <w:p w:rsidR="005936DA" w:rsidRPr="00EE3679" w:rsidRDefault="005936DA" w:rsidP="00EE3679">
            <w:pPr>
              <w:jc w:val="center"/>
              <w:rPr>
                <w:rFonts w:ascii="Times New Roman" w:hAnsi="Times New Roman"/>
                <w:szCs w:val="24"/>
              </w:rPr>
            </w:pP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Main responses</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References</w:t>
            </w:r>
          </w:p>
        </w:tc>
      </w:tr>
      <w:tr w:rsidR="005936DA" w:rsidRPr="00EE3679" w:rsidTr="00FC3C56">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Xylanase and cellulase</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Sprayed onto alfalfa hay during cubing</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(1 or 2 g/kg DM)</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Alfalfa cubes;</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barley-based concentrate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Applied at 2 g/kg DM, EFE increased milk</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yield; no effects on DMI or milk composition</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Yang et al. (1999)</w:t>
            </w:r>
          </w:p>
        </w:tc>
      </w:tr>
      <w:tr w:rsidR="005936DA" w:rsidRPr="00EE3679" w:rsidTr="00FC3C56">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Enzymes (mainly xylanase)</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from</w:t>
            </w:r>
          </w:p>
          <w:p w:rsidR="005936DA" w:rsidRPr="00EE3679" w:rsidRDefault="005936DA" w:rsidP="00EE3679">
            <w:pPr>
              <w:jc w:val="center"/>
              <w:rPr>
                <w:rFonts w:ascii="Times New Roman" w:hAnsi="Times New Roman"/>
                <w:szCs w:val="24"/>
              </w:rPr>
            </w:pPr>
            <w:r w:rsidRPr="00EE3679">
              <w:rPr>
                <w:rFonts w:ascii="Times New Roman" w:hAnsi="Times New Roman"/>
                <w:i/>
                <w:iCs/>
                <w:color w:val="000000"/>
                <w:szCs w:val="24"/>
              </w:rPr>
              <w:t>T. longibrachiatum</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Applied onto forages</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(2 or 5 L/t forage)</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Corn silage;</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alfalfa hay; concentrate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Applied at 2 L/t, EFE increased milk yield, but</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not milk composition</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Kung, Jr. et al. (2000)</w:t>
            </w:r>
          </w:p>
        </w:tc>
      </w:tr>
      <w:tr w:rsidR="005936DA" w:rsidRPr="00EE3679" w:rsidTr="00FC3C56">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Cellulase and xylanase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Applied onto forage(0.7, 1.0 or 1.5 L/t)</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Alfalfa hay;</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corn silage; concentrate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Enzymes increased milk yield, milk fat and</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protein yield</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Schingoethe et al. (1999)</w:t>
            </w:r>
          </w:p>
        </w:tc>
      </w:tr>
      <w:tr w:rsidR="005936DA" w:rsidRPr="00EE3679" w:rsidTr="00FC3C56">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Cellulase and xylanase</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from</w:t>
            </w:r>
          </w:p>
          <w:p w:rsidR="005936DA" w:rsidRPr="00EE3679" w:rsidRDefault="005936DA" w:rsidP="00EE3679">
            <w:pPr>
              <w:jc w:val="center"/>
              <w:rPr>
                <w:rFonts w:ascii="Times New Roman" w:hAnsi="Times New Roman"/>
                <w:szCs w:val="24"/>
              </w:rPr>
            </w:pPr>
            <w:r w:rsidRPr="00EE3679">
              <w:rPr>
                <w:rFonts w:ascii="Times New Roman" w:hAnsi="Times New Roman"/>
                <w:i/>
                <w:iCs/>
                <w:color w:val="000000"/>
                <w:szCs w:val="24"/>
              </w:rPr>
              <w:t>T. longibrachiatum</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Applied onto TMR or onto</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concentrate</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(50 mg/kg TMR)</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Corn silage; alfalfa hay</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and barley concentrate</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Milk yield increased by EFE applied onto</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concentrate, but not onto TMR; no effects on</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DMI or milk composition.</w:t>
            </w:r>
          </w:p>
        </w:tc>
        <w:tc>
          <w:tcPr>
            <w:tcW w:w="1596" w:type="dxa"/>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Yang et al. (2000)</w:t>
            </w:r>
          </w:p>
        </w:tc>
      </w:tr>
      <w:tr w:rsidR="005936DA" w:rsidRPr="00EE3679" w:rsidTr="00FC3C56">
        <w:trPr>
          <w:trHeight w:val="150"/>
        </w:trPr>
        <w:tc>
          <w:tcPr>
            <w:tcW w:w="1596" w:type="dxa"/>
            <w:tcBorders>
              <w:bottom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Extract of</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i/>
                <w:iCs/>
                <w:color w:val="000000"/>
                <w:szCs w:val="24"/>
              </w:rPr>
              <w:t>A. oryzae</w:t>
            </w:r>
            <w:r w:rsidRPr="00EE3679">
              <w:rPr>
                <w:rFonts w:ascii="Times New Roman" w:hAnsi="Times New Roman"/>
                <w:color w:val="000000"/>
                <w:szCs w:val="24"/>
              </w:rPr>
              <w:t xml:space="preserve"> with</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multiple enzyme activities</w:t>
            </w:r>
          </w:p>
        </w:tc>
        <w:tc>
          <w:tcPr>
            <w:tcW w:w="1596" w:type="dxa"/>
            <w:tcBorders>
              <w:bottom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Mixed with supplement and</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topdressed onto TMR</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(1.5, 3 or 6 g/d)</w:t>
            </w:r>
          </w:p>
        </w:tc>
        <w:tc>
          <w:tcPr>
            <w:tcW w:w="1596" w:type="dxa"/>
            <w:tcBorders>
              <w:bottom w:val="single" w:sz="4" w:space="0" w:color="auto"/>
            </w:tcBorders>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Alfalfa hay; concentrate</w:t>
            </w:r>
          </w:p>
        </w:tc>
        <w:tc>
          <w:tcPr>
            <w:tcW w:w="1596" w:type="dxa"/>
            <w:tcBorders>
              <w:bottom w:val="single" w:sz="4" w:space="0" w:color="auto"/>
            </w:tcBorders>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Borders>
              <w:bottom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No effect on milk yield, milk composition or</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body weight change</w:t>
            </w:r>
          </w:p>
        </w:tc>
        <w:tc>
          <w:tcPr>
            <w:tcW w:w="1596" w:type="dxa"/>
            <w:tcBorders>
              <w:bottom w:val="single" w:sz="4" w:space="0" w:color="auto"/>
            </w:tcBorders>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Denigan et al. (1992)</w:t>
            </w:r>
          </w:p>
        </w:tc>
      </w:tr>
      <w:tr w:rsidR="005936DA" w:rsidRPr="00EE3679" w:rsidTr="00FC3C56">
        <w:trPr>
          <w:trHeight w:val="120"/>
        </w:trPr>
        <w:tc>
          <w:tcPr>
            <w:tcW w:w="1596" w:type="dxa"/>
            <w:tcBorders>
              <w:top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Extract of</w:t>
            </w:r>
          </w:p>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i/>
                <w:iCs/>
                <w:color w:val="000000"/>
                <w:szCs w:val="24"/>
              </w:rPr>
              <w:t>A. oryzae</w:t>
            </w:r>
            <w:r w:rsidRPr="00EE3679">
              <w:rPr>
                <w:rFonts w:ascii="Times New Roman" w:hAnsi="Times New Roman"/>
                <w:color w:val="000000"/>
                <w:szCs w:val="24"/>
              </w:rPr>
              <w:t xml:space="preserve"> with</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multiple enzyme activitie</w:t>
            </w:r>
          </w:p>
        </w:tc>
        <w:tc>
          <w:tcPr>
            <w:tcW w:w="1596" w:type="dxa"/>
            <w:tcBorders>
              <w:top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Mixed with supplement and</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topdressed onto TMR (3 g/d)</w:t>
            </w:r>
          </w:p>
        </w:tc>
        <w:tc>
          <w:tcPr>
            <w:tcW w:w="1596" w:type="dxa"/>
            <w:tcBorders>
              <w:top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Alfalfa hay; steam flaked</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or rolled corn</w:t>
            </w:r>
          </w:p>
        </w:tc>
        <w:tc>
          <w:tcPr>
            <w:tcW w:w="1596" w:type="dxa"/>
            <w:tcBorders>
              <w:top w:val="single" w:sz="4" w:space="0" w:color="auto"/>
            </w:tcBorders>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Lactating cows</w:t>
            </w:r>
          </w:p>
        </w:tc>
        <w:tc>
          <w:tcPr>
            <w:tcW w:w="1596" w:type="dxa"/>
            <w:tcBorders>
              <w:top w:val="single" w:sz="4" w:space="0" w:color="auto"/>
            </w:tcBorders>
          </w:tcPr>
          <w:p w:rsidR="005936DA" w:rsidRPr="00EE3679" w:rsidRDefault="005936DA" w:rsidP="00EE3679">
            <w:pPr>
              <w:autoSpaceDE w:val="0"/>
              <w:autoSpaceDN w:val="0"/>
              <w:adjustRightInd w:val="0"/>
              <w:jc w:val="center"/>
              <w:rPr>
                <w:rFonts w:ascii="Times New Roman" w:hAnsi="Times New Roman"/>
                <w:color w:val="000000"/>
                <w:szCs w:val="24"/>
              </w:rPr>
            </w:pPr>
            <w:r w:rsidRPr="00EE3679">
              <w:rPr>
                <w:rFonts w:ascii="Times New Roman" w:hAnsi="Times New Roman"/>
                <w:color w:val="000000"/>
                <w:szCs w:val="24"/>
              </w:rPr>
              <w:t>No effect on DMI, milk yield, or milk</w:t>
            </w:r>
          </w:p>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composition</w:t>
            </w:r>
          </w:p>
        </w:tc>
        <w:tc>
          <w:tcPr>
            <w:tcW w:w="1596" w:type="dxa"/>
            <w:tcBorders>
              <w:top w:val="single" w:sz="4" w:space="0" w:color="auto"/>
            </w:tcBorders>
          </w:tcPr>
          <w:p w:rsidR="005936DA" w:rsidRPr="00EE3679" w:rsidRDefault="005936DA" w:rsidP="00EE3679">
            <w:pPr>
              <w:jc w:val="center"/>
              <w:rPr>
                <w:rFonts w:ascii="Times New Roman" w:hAnsi="Times New Roman"/>
                <w:szCs w:val="24"/>
              </w:rPr>
            </w:pPr>
            <w:r w:rsidRPr="00EE3679">
              <w:rPr>
                <w:rFonts w:ascii="Times New Roman" w:hAnsi="Times New Roman"/>
                <w:color w:val="000000"/>
                <w:szCs w:val="24"/>
              </w:rPr>
              <w:t>Yu et al. (1997)</w:t>
            </w:r>
          </w:p>
        </w:tc>
      </w:tr>
    </w:tbl>
    <w:p w:rsidR="005936DA" w:rsidRDefault="005936DA" w:rsidP="00EE3679">
      <w:pPr>
        <w:spacing w:after="0" w:line="360" w:lineRule="auto"/>
        <w:rPr>
          <w:rFonts w:ascii="Times New Roman" w:hAnsi="Times New Roman"/>
          <w:sz w:val="18"/>
          <w:szCs w:val="24"/>
        </w:rPr>
      </w:pPr>
    </w:p>
    <w:p w:rsidR="005936DA" w:rsidRDefault="005936DA" w:rsidP="00EE3679">
      <w:pPr>
        <w:spacing w:after="0" w:line="360" w:lineRule="auto"/>
        <w:rPr>
          <w:rFonts w:ascii="Times New Roman" w:hAnsi="Times New Roman"/>
          <w:sz w:val="18"/>
          <w:szCs w:val="24"/>
        </w:rPr>
      </w:pPr>
    </w:p>
    <w:p w:rsidR="005936DA" w:rsidRDefault="005936DA" w:rsidP="00EE3679">
      <w:pPr>
        <w:spacing w:after="0" w:line="360" w:lineRule="auto"/>
        <w:rPr>
          <w:rFonts w:ascii="Times New Roman" w:hAnsi="Times New Roman"/>
          <w:sz w:val="18"/>
          <w:szCs w:val="24"/>
        </w:rPr>
      </w:pPr>
    </w:p>
    <w:p w:rsidR="005936DA" w:rsidRDefault="005936DA" w:rsidP="00EE3679">
      <w:pPr>
        <w:spacing w:after="0" w:line="360" w:lineRule="auto"/>
        <w:rPr>
          <w:rFonts w:ascii="Times New Roman" w:hAnsi="Times New Roman"/>
          <w:sz w:val="18"/>
          <w:szCs w:val="24"/>
        </w:rPr>
      </w:pPr>
    </w:p>
    <w:p w:rsidR="005936DA" w:rsidRDefault="005936DA" w:rsidP="00EE3679">
      <w:pPr>
        <w:spacing w:after="0" w:line="360" w:lineRule="auto"/>
        <w:rPr>
          <w:rFonts w:ascii="Times New Roman" w:hAnsi="Times New Roman"/>
          <w:sz w:val="18"/>
          <w:szCs w:val="24"/>
        </w:rPr>
      </w:pPr>
    </w:p>
    <w:p w:rsidR="005936DA" w:rsidRDefault="005936DA" w:rsidP="00EE3679">
      <w:pPr>
        <w:spacing w:after="0" w:line="360" w:lineRule="auto"/>
        <w:rPr>
          <w:rFonts w:ascii="Times New Roman" w:hAnsi="Times New Roman"/>
          <w:sz w:val="18"/>
          <w:szCs w:val="24"/>
        </w:rPr>
      </w:pPr>
    </w:p>
    <w:p w:rsidR="005936DA" w:rsidRPr="00601718" w:rsidRDefault="00EE3679" w:rsidP="00EE3679">
      <w:pPr>
        <w:spacing w:after="0" w:line="360" w:lineRule="auto"/>
        <w:jc w:val="center"/>
        <w:rPr>
          <w:rFonts w:ascii="Times New Roman" w:hAnsi="Times New Roman"/>
          <w:b/>
          <w:sz w:val="28"/>
          <w:szCs w:val="36"/>
        </w:rPr>
      </w:pPr>
      <w:r w:rsidRPr="00601718">
        <w:rPr>
          <w:rFonts w:ascii="Times New Roman" w:hAnsi="Times New Roman"/>
          <w:b/>
          <w:sz w:val="28"/>
          <w:szCs w:val="36"/>
        </w:rPr>
        <w:lastRenderedPageBreak/>
        <w:t>Chapter-</w:t>
      </w:r>
      <w:r w:rsidR="005936DA" w:rsidRPr="00601718">
        <w:rPr>
          <w:rFonts w:ascii="Times New Roman" w:hAnsi="Times New Roman"/>
          <w:b/>
          <w:sz w:val="28"/>
          <w:szCs w:val="36"/>
        </w:rPr>
        <w:t>V</w:t>
      </w:r>
    </w:p>
    <w:p w:rsidR="00EE3679" w:rsidRPr="00EE3679" w:rsidRDefault="00EE3679" w:rsidP="00EE3679">
      <w:pPr>
        <w:spacing w:after="0" w:line="240" w:lineRule="auto"/>
        <w:jc w:val="center"/>
        <w:rPr>
          <w:rFonts w:ascii="Times New Roman" w:hAnsi="Times New Roman"/>
          <w:sz w:val="24"/>
          <w:szCs w:val="32"/>
        </w:rPr>
      </w:pPr>
    </w:p>
    <w:p w:rsidR="005936DA" w:rsidRPr="00EE3679" w:rsidRDefault="00C66AA5" w:rsidP="00EE3679">
      <w:pPr>
        <w:spacing w:after="0" w:line="360" w:lineRule="auto"/>
        <w:jc w:val="center"/>
        <w:rPr>
          <w:rFonts w:ascii="Times New Roman" w:hAnsi="Times New Roman"/>
          <w:b/>
          <w:sz w:val="32"/>
          <w:szCs w:val="32"/>
        </w:rPr>
      </w:pPr>
      <w:r w:rsidRPr="00EE3679">
        <w:rPr>
          <w:rFonts w:ascii="Times New Roman" w:hAnsi="Times New Roman"/>
          <w:b/>
          <w:sz w:val="32"/>
          <w:szCs w:val="32"/>
        </w:rPr>
        <w:t>CONCLUS</w:t>
      </w:r>
      <w:r w:rsidR="00EE3679" w:rsidRPr="00EE3679">
        <w:rPr>
          <w:rFonts w:ascii="Times New Roman" w:hAnsi="Times New Roman"/>
          <w:b/>
          <w:sz w:val="32"/>
          <w:szCs w:val="32"/>
        </w:rPr>
        <w:t>ION</w:t>
      </w:r>
    </w:p>
    <w:p w:rsidR="00EE3679" w:rsidRDefault="00EE3679" w:rsidP="00EE3679">
      <w:pPr>
        <w:spacing w:after="0" w:line="240" w:lineRule="auto"/>
        <w:jc w:val="center"/>
        <w:rPr>
          <w:rFonts w:ascii="Times New Roman" w:hAnsi="Times New Roman"/>
          <w:sz w:val="32"/>
          <w:szCs w:val="32"/>
        </w:rPr>
      </w:pPr>
    </w:p>
    <w:p w:rsidR="005936DA" w:rsidRPr="00606B54" w:rsidRDefault="005936DA" w:rsidP="00EE3679">
      <w:pPr>
        <w:spacing w:after="0" w:line="360" w:lineRule="auto"/>
        <w:jc w:val="both"/>
        <w:rPr>
          <w:rFonts w:ascii="Times New Roman" w:hAnsi="Times New Roman"/>
          <w:sz w:val="24"/>
          <w:szCs w:val="24"/>
        </w:rPr>
      </w:pPr>
      <w:r>
        <w:rPr>
          <w:rFonts w:ascii="Times New Roman" w:hAnsi="Times New Roman"/>
          <w:sz w:val="24"/>
          <w:szCs w:val="24"/>
        </w:rPr>
        <w:t>By this study work we observed that the average milk increasing with the prepared beneficial organism regarding enzyme is higher and cost effective than the marketed beneficial organism regarding enzyme .So we can use these prepared products efficiently on lactating cows.</w:t>
      </w:r>
    </w:p>
    <w:p w:rsidR="005936DA" w:rsidRDefault="005936DA" w:rsidP="00EE3679">
      <w:pPr>
        <w:spacing w:after="0" w:line="360" w:lineRule="auto"/>
        <w:jc w:val="both"/>
        <w:rPr>
          <w:rFonts w:ascii="Times New Roman" w:hAnsi="Times New Roman"/>
          <w:sz w:val="32"/>
          <w:szCs w:val="32"/>
        </w:rPr>
      </w:pPr>
    </w:p>
    <w:p w:rsidR="005936DA" w:rsidRPr="00025109" w:rsidRDefault="005936DA" w:rsidP="00EE3679">
      <w:pPr>
        <w:spacing w:after="0" w:line="360" w:lineRule="auto"/>
        <w:rPr>
          <w:rFonts w:ascii="Times New Roman" w:hAnsi="Times New Roman"/>
          <w:sz w:val="18"/>
          <w:szCs w:val="24"/>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931B8D" w:rsidRDefault="00931B8D" w:rsidP="00EE3679">
      <w:pPr>
        <w:autoSpaceDE w:val="0"/>
        <w:spacing w:after="0" w:line="360" w:lineRule="auto"/>
        <w:jc w:val="center"/>
        <w:rPr>
          <w:rFonts w:ascii="Times New Roman" w:hAnsi="Times New Roman"/>
          <w:b/>
          <w:bCs/>
          <w:sz w:val="32"/>
        </w:rPr>
      </w:pPr>
    </w:p>
    <w:p w:rsidR="005936DA" w:rsidRDefault="005936DA" w:rsidP="00EE3679">
      <w:pPr>
        <w:autoSpaceDE w:val="0"/>
        <w:spacing w:after="0" w:line="360" w:lineRule="auto"/>
        <w:jc w:val="center"/>
        <w:rPr>
          <w:rFonts w:ascii="Times New Roman" w:hAnsi="Times New Roman"/>
          <w:b/>
          <w:bCs/>
          <w:sz w:val="32"/>
        </w:rPr>
      </w:pPr>
    </w:p>
    <w:p w:rsidR="005936DA" w:rsidRDefault="005936DA" w:rsidP="00EE3679">
      <w:pPr>
        <w:autoSpaceDE w:val="0"/>
        <w:spacing w:after="0" w:line="360" w:lineRule="auto"/>
        <w:jc w:val="center"/>
        <w:rPr>
          <w:rFonts w:ascii="Times New Roman" w:hAnsi="Times New Roman"/>
          <w:b/>
          <w:bCs/>
          <w:sz w:val="32"/>
        </w:rPr>
      </w:pPr>
    </w:p>
    <w:p w:rsidR="005936DA" w:rsidRDefault="005936DA" w:rsidP="00EE3679">
      <w:pPr>
        <w:autoSpaceDE w:val="0"/>
        <w:spacing w:after="0" w:line="360" w:lineRule="auto"/>
        <w:jc w:val="center"/>
        <w:rPr>
          <w:rFonts w:ascii="Times New Roman" w:hAnsi="Times New Roman"/>
          <w:b/>
          <w:bCs/>
          <w:sz w:val="32"/>
        </w:rPr>
      </w:pPr>
    </w:p>
    <w:p w:rsidR="008C5F18" w:rsidRDefault="008C5F18" w:rsidP="00EE3679">
      <w:pPr>
        <w:autoSpaceDE w:val="0"/>
        <w:spacing w:after="0" w:line="360" w:lineRule="auto"/>
        <w:jc w:val="center"/>
        <w:rPr>
          <w:rFonts w:ascii="Times New Roman" w:hAnsi="Times New Roman"/>
          <w:b/>
          <w:bCs/>
          <w:sz w:val="32"/>
        </w:rPr>
      </w:pPr>
    </w:p>
    <w:p w:rsidR="008C5F18" w:rsidRDefault="008C5F18" w:rsidP="00EE3679">
      <w:pPr>
        <w:autoSpaceDE w:val="0"/>
        <w:spacing w:after="0" w:line="360" w:lineRule="auto"/>
        <w:jc w:val="center"/>
        <w:rPr>
          <w:rFonts w:ascii="Times New Roman" w:hAnsi="Times New Roman"/>
          <w:b/>
          <w:bCs/>
          <w:sz w:val="32"/>
        </w:rPr>
      </w:pPr>
    </w:p>
    <w:p w:rsidR="008C5F18" w:rsidRDefault="008C5F18" w:rsidP="00EE3679">
      <w:pPr>
        <w:autoSpaceDE w:val="0"/>
        <w:spacing w:after="0" w:line="360" w:lineRule="auto"/>
        <w:jc w:val="center"/>
        <w:rPr>
          <w:rFonts w:ascii="Times New Roman" w:hAnsi="Times New Roman"/>
          <w:b/>
          <w:bCs/>
          <w:sz w:val="32"/>
        </w:rPr>
      </w:pPr>
    </w:p>
    <w:p w:rsidR="008C5F18" w:rsidRDefault="008C5F18" w:rsidP="00EE3679">
      <w:pPr>
        <w:autoSpaceDE w:val="0"/>
        <w:spacing w:after="0" w:line="360" w:lineRule="auto"/>
        <w:jc w:val="center"/>
        <w:rPr>
          <w:rFonts w:ascii="Times New Roman" w:hAnsi="Times New Roman"/>
          <w:b/>
          <w:bCs/>
          <w:sz w:val="32"/>
        </w:rPr>
      </w:pPr>
    </w:p>
    <w:p w:rsidR="00601718" w:rsidRDefault="00601718" w:rsidP="00EE3679">
      <w:pPr>
        <w:autoSpaceDE w:val="0"/>
        <w:spacing w:after="0" w:line="360" w:lineRule="auto"/>
        <w:jc w:val="center"/>
        <w:rPr>
          <w:rFonts w:ascii="Times New Roman" w:hAnsi="Times New Roman"/>
          <w:b/>
          <w:bCs/>
          <w:sz w:val="32"/>
        </w:rPr>
      </w:pPr>
    </w:p>
    <w:p w:rsidR="00106AA9" w:rsidRDefault="00106AA9" w:rsidP="00EE3679">
      <w:pPr>
        <w:autoSpaceDE w:val="0"/>
        <w:spacing w:after="0" w:line="360" w:lineRule="auto"/>
        <w:jc w:val="center"/>
        <w:rPr>
          <w:rFonts w:ascii="Times New Roman" w:hAnsi="Times New Roman"/>
          <w:b/>
          <w:bCs/>
          <w:sz w:val="32"/>
        </w:rPr>
      </w:pPr>
      <w:r w:rsidRPr="004543D4">
        <w:rPr>
          <w:rFonts w:ascii="Times New Roman" w:hAnsi="Times New Roman"/>
          <w:b/>
          <w:bCs/>
          <w:sz w:val="32"/>
        </w:rPr>
        <w:lastRenderedPageBreak/>
        <w:t>BIBLIOGRAPHY</w:t>
      </w:r>
    </w:p>
    <w:p w:rsidR="00601718" w:rsidRPr="004543D4" w:rsidRDefault="00601718" w:rsidP="00EE3679">
      <w:pPr>
        <w:autoSpaceDE w:val="0"/>
        <w:spacing w:after="0" w:line="360" w:lineRule="auto"/>
        <w:jc w:val="center"/>
        <w:rPr>
          <w:rFonts w:ascii="Times New Roman" w:hAnsi="Times New Roman"/>
          <w:b/>
          <w:bCs/>
          <w:sz w:val="32"/>
        </w:rPr>
      </w:pPr>
    </w:p>
    <w:p w:rsidR="00106AA9" w:rsidRDefault="00601718" w:rsidP="00601718">
      <w:pPr>
        <w:spacing w:after="0" w:line="360" w:lineRule="auto"/>
        <w:ind w:left="720" w:hanging="720"/>
        <w:jc w:val="both"/>
        <w:rPr>
          <w:rFonts w:ascii="Times New Roman" w:hAnsi="Times New Roman"/>
          <w:sz w:val="24"/>
          <w:szCs w:val="24"/>
        </w:rPr>
      </w:pPr>
      <w:r>
        <w:rPr>
          <w:rFonts w:ascii="Times New Roman" w:hAnsi="Times New Roman"/>
          <w:sz w:val="24"/>
          <w:szCs w:val="24"/>
        </w:rPr>
        <w:t>Aoyagi, S. A</w:t>
      </w:r>
      <w:r w:rsidR="00106AA9" w:rsidRPr="003050F1">
        <w:rPr>
          <w:rFonts w:ascii="Times New Roman" w:hAnsi="Times New Roman"/>
          <w:sz w:val="24"/>
          <w:szCs w:val="24"/>
        </w:rPr>
        <w:t>nd D. Baker, (1995). Effec</w:t>
      </w:r>
      <w:r w:rsidR="00106AA9">
        <w:rPr>
          <w:rFonts w:ascii="Times New Roman" w:hAnsi="Times New Roman"/>
          <w:sz w:val="24"/>
          <w:szCs w:val="24"/>
        </w:rPr>
        <w:t>t</w:t>
      </w:r>
      <w:r w:rsidR="008C5F18">
        <w:rPr>
          <w:rFonts w:ascii="Times New Roman" w:hAnsi="Times New Roman"/>
          <w:sz w:val="24"/>
          <w:szCs w:val="24"/>
        </w:rPr>
        <w:t xml:space="preserve"> of microbial phyt</w:t>
      </w:r>
      <w:r>
        <w:rPr>
          <w:rFonts w:ascii="Times New Roman" w:hAnsi="Times New Roman"/>
          <w:sz w:val="24"/>
          <w:szCs w:val="24"/>
        </w:rPr>
        <w:t xml:space="preserve">ase and 1, 25 </w:t>
      </w:r>
      <w:r w:rsidR="00106AA9" w:rsidRPr="003050F1">
        <w:rPr>
          <w:rFonts w:ascii="Times New Roman" w:hAnsi="Times New Roman"/>
          <w:sz w:val="24"/>
          <w:szCs w:val="24"/>
        </w:rPr>
        <w:t>di</w:t>
      </w:r>
      <w:r w:rsidR="00106AA9">
        <w:rPr>
          <w:rFonts w:ascii="Times New Roman" w:hAnsi="Times New Roman"/>
          <w:sz w:val="24"/>
          <w:szCs w:val="24"/>
        </w:rPr>
        <w:t xml:space="preserve">hdroxycholecalciferol </w:t>
      </w:r>
      <w:r>
        <w:rPr>
          <w:rFonts w:ascii="Times New Roman" w:hAnsi="Times New Roman"/>
          <w:sz w:val="24"/>
          <w:szCs w:val="24"/>
        </w:rPr>
        <w:t xml:space="preserve"> </w:t>
      </w:r>
      <w:r w:rsidR="00106AA9">
        <w:rPr>
          <w:rFonts w:ascii="Times New Roman" w:hAnsi="Times New Roman"/>
          <w:sz w:val="24"/>
          <w:szCs w:val="24"/>
        </w:rPr>
        <w:t>o</w:t>
      </w:r>
      <w:r w:rsidR="00106AA9" w:rsidRPr="003050F1">
        <w:rPr>
          <w:rFonts w:ascii="Times New Roman" w:hAnsi="Times New Roman"/>
          <w:sz w:val="24"/>
          <w:szCs w:val="24"/>
        </w:rPr>
        <w:t>n dietary copper utilization in chicks. Poult. Sci., 74:121-126.</w:t>
      </w:r>
    </w:p>
    <w:p w:rsidR="00601718" w:rsidRPr="003050F1" w:rsidRDefault="00601718" w:rsidP="00601718">
      <w:pPr>
        <w:spacing w:after="0" w:line="360" w:lineRule="auto"/>
        <w:ind w:left="720" w:hanging="720"/>
        <w:jc w:val="both"/>
        <w:rPr>
          <w:rFonts w:ascii="Times New Roman" w:hAnsi="Times New Roman"/>
          <w:sz w:val="24"/>
          <w:szCs w:val="24"/>
        </w:rPr>
      </w:pPr>
    </w:p>
    <w:p w:rsidR="00106AA9" w:rsidRDefault="00106AA9" w:rsidP="00601718">
      <w:pPr>
        <w:spacing w:after="0" w:line="360" w:lineRule="auto"/>
        <w:ind w:left="720" w:hanging="720"/>
        <w:jc w:val="both"/>
      </w:pPr>
      <w:r w:rsidRPr="00B67EEE">
        <w:rPr>
          <w:rStyle w:val="citation"/>
          <w:rFonts w:ascii="Times New Roman" w:hAnsi="Times New Roman"/>
          <w:color w:val="000000" w:themeColor="text1"/>
          <w:sz w:val="24"/>
          <w:szCs w:val="24"/>
        </w:rPr>
        <w:t>BBC News. 28 February 2000</w:t>
      </w:r>
      <w:r w:rsidRPr="00B67EEE">
        <w:rPr>
          <w:rStyle w:val="reference-accessdate"/>
          <w:rFonts w:ascii="Times New Roman" w:hAnsi="Times New Roman"/>
          <w:color w:val="000000" w:themeColor="text1"/>
          <w:sz w:val="24"/>
          <w:szCs w:val="24"/>
        </w:rPr>
        <w:t xml:space="preserve">. Retrieved 14 </w:t>
      </w:r>
      <w:r w:rsidRPr="00B67EEE">
        <w:rPr>
          <w:rStyle w:val="reference-accessdate"/>
          <w:rFonts w:ascii="Times New Roman" w:hAnsi="Times New Roman"/>
          <w:sz w:val="24"/>
          <w:szCs w:val="24"/>
        </w:rPr>
        <w:t>February 2012</w:t>
      </w:r>
      <w:r>
        <w:rPr>
          <w:rFonts w:ascii="Times New Roman" w:hAnsi="Times New Roman"/>
          <w:color w:val="000000"/>
          <w:sz w:val="24"/>
          <w:szCs w:val="24"/>
        </w:rPr>
        <w:t xml:space="preserve">, </w:t>
      </w:r>
      <w:r w:rsidRPr="006002E2">
        <w:rPr>
          <w:rFonts w:ascii="Times New Roman" w:hAnsi="Times New Roman"/>
          <w:color w:val="000000"/>
          <w:sz w:val="24"/>
          <w:szCs w:val="24"/>
        </w:rPr>
        <w:t>(</w:t>
      </w:r>
      <w:hyperlink r:id="rId16" w:history="1">
        <w:r w:rsidRPr="006002E2">
          <w:rPr>
            <w:rStyle w:val="Hyperlink"/>
            <w:rFonts w:ascii="Times New Roman" w:hAnsi="Times New Roman"/>
            <w:color w:val="000000" w:themeColor="text1"/>
            <w:sz w:val="24"/>
            <w:szCs w:val="24"/>
            <w:u w:val="none"/>
          </w:rPr>
          <w:t>"The state of food insecurity in the food 2011"</w:t>
        </w:r>
      </w:hyperlink>
      <w:r w:rsidRPr="006002E2">
        <w:rPr>
          <w:rStyle w:val="citation"/>
          <w:rFonts w:ascii="Times New Roman" w:hAnsi="Times New Roman"/>
          <w:color w:val="000000" w:themeColor="text1"/>
          <w:sz w:val="24"/>
          <w:szCs w:val="24"/>
        </w:rPr>
        <w:t>.</w:t>
      </w:r>
      <w:r w:rsidRPr="00B67EEE">
        <w:rPr>
          <w:rStyle w:val="citation"/>
          <w:rFonts w:ascii="Times New Roman" w:hAnsi="Times New Roman"/>
          <w:color w:val="000000" w:themeColor="text1"/>
          <w:sz w:val="24"/>
          <w:szCs w:val="24"/>
        </w:rPr>
        <w:t xml:space="preserve"> </w:t>
      </w:r>
      <w:r w:rsidR="006002E2">
        <w:rPr>
          <w:rStyle w:val="citation"/>
          <w:rFonts w:ascii="Times New Roman" w:hAnsi="Times New Roman"/>
          <w:color w:val="000000" w:themeColor="text1"/>
          <w:sz w:val="24"/>
          <w:szCs w:val="24"/>
        </w:rPr>
        <w:t>www.</w:t>
      </w:r>
      <w:r w:rsidRPr="00B67EEE">
        <w:rPr>
          <w:rStyle w:val="citation"/>
          <w:rFonts w:ascii="Times New Roman" w:hAnsi="Times New Roman"/>
          <w:color w:val="000000" w:themeColor="text1"/>
          <w:sz w:val="24"/>
          <w:szCs w:val="24"/>
        </w:rPr>
        <w:t>fao.org. &amp;</w:t>
      </w:r>
      <w:r w:rsidRPr="00A84455">
        <w:rPr>
          <w:rStyle w:val="citation"/>
          <w:rFonts w:ascii="Times New Roman" w:hAnsi="Times New Roman"/>
          <w:b/>
          <w:color w:val="000000" w:themeColor="text1"/>
          <w:sz w:val="24"/>
          <w:szCs w:val="24"/>
        </w:rPr>
        <w:t xml:space="preserve"> </w:t>
      </w:r>
      <w:hyperlink r:id="rId17" w:history="1">
        <w:r w:rsidRPr="006002E2">
          <w:rPr>
            <w:rStyle w:val="Hyperlink"/>
            <w:rFonts w:ascii="Times New Roman" w:hAnsi="Times New Roman"/>
            <w:color w:val="000000" w:themeColor="text1"/>
            <w:sz w:val="24"/>
            <w:szCs w:val="24"/>
            <w:u w:val="none"/>
          </w:rPr>
          <w:t>"Bangladesh Healthcare Crisis"</w:t>
        </w:r>
      </w:hyperlink>
      <w:r w:rsidRPr="006002E2">
        <w:t>)</w:t>
      </w:r>
    </w:p>
    <w:p w:rsidR="00601718" w:rsidRPr="00B67EEE" w:rsidRDefault="00601718" w:rsidP="00601718">
      <w:pPr>
        <w:spacing w:after="0" w:line="360" w:lineRule="auto"/>
        <w:ind w:left="720" w:hanging="720"/>
        <w:jc w:val="both"/>
        <w:rPr>
          <w:rFonts w:ascii="Times New Roman" w:hAnsi="Times New Roman"/>
          <w:color w:val="000000"/>
          <w:sz w:val="24"/>
          <w:szCs w:val="24"/>
        </w:rPr>
      </w:pPr>
    </w:p>
    <w:p w:rsidR="00106AA9" w:rsidRDefault="00106AA9" w:rsidP="00601718">
      <w:pPr>
        <w:spacing w:after="0" w:line="360" w:lineRule="auto"/>
        <w:ind w:left="720" w:hanging="720"/>
        <w:jc w:val="both"/>
        <w:rPr>
          <w:rFonts w:ascii="Times New Roman" w:hAnsi="Times New Roman"/>
          <w:sz w:val="24"/>
          <w:szCs w:val="24"/>
        </w:rPr>
      </w:pPr>
      <w:r>
        <w:rPr>
          <w:rFonts w:ascii="Times New Roman" w:hAnsi="Times New Roman"/>
          <w:sz w:val="24"/>
          <w:szCs w:val="24"/>
        </w:rPr>
        <w:t>B.B.S. (2012</w:t>
      </w:r>
      <w:r w:rsidRPr="003050F1">
        <w:rPr>
          <w:rFonts w:ascii="Times New Roman" w:hAnsi="Times New Roman"/>
          <w:sz w:val="24"/>
          <w:szCs w:val="24"/>
        </w:rPr>
        <w:t>). Statistical pocket book of Bangladesh, ministry of planning, Government of peoples republic of Bangladesh.</w:t>
      </w:r>
    </w:p>
    <w:p w:rsidR="00601718" w:rsidRPr="003050F1" w:rsidRDefault="00601718" w:rsidP="00601718">
      <w:pPr>
        <w:spacing w:after="0" w:line="360" w:lineRule="auto"/>
        <w:ind w:left="720" w:hanging="720"/>
        <w:jc w:val="both"/>
        <w:rPr>
          <w:rFonts w:ascii="Times New Roman" w:hAnsi="Times New Roman"/>
          <w:sz w:val="24"/>
          <w:szCs w:val="24"/>
        </w:rPr>
      </w:pPr>
    </w:p>
    <w:p w:rsidR="00106AA9" w:rsidRDefault="00106AA9" w:rsidP="00601718">
      <w:pPr>
        <w:autoSpaceDE w:val="0"/>
        <w:spacing w:after="0" w:line="360" w:lineRule="auto"/>
        <w:ind w:left="720" w:hanging="720"/>
        <w:jc w:val="both"/>
        <w:rPr>
          <w:rFonts w:ascii="Times New Roman" w:hAnsi="Times New Roman"/>
          <w:color w:val="000000"/>
          <w:sz w:val="24"/>
          <w:szCs w:val="24"/>
        </w:rPr>
      </w:pPr>
      <w:r w:rsidRPr="003050F1">
        <w:rPr>
          <w:rFonts w:ascii="Times New Roman" w:hAnsi="Times New Roman"/>
          <w:color w:val="000000"/>
          <w:sz w:val="24"/>
          <w:szCs w:val="24"/>
        </w:rPr>
        <w:t xml:space="preserve">Bhat, K.M. and Hazlewood, G. P. </w:t>
      </w:r>
      <w:r>
        <w:rPr>
          <w:rFonts w:ascii="Times New Roman" w:hAnsi="Times New Roman"/>
          <w:color w:val="000000"/>
          <w:sz w:val="24"/>
          <w:szCs w:val="24"/>
        </w:rPr>
        <w:t>(</w:t>
      </w:r>
      <w:r w:rsidRPr="003050F1">
        <w:rPr>
          <w:rFonts w:ascii="Times New Roman" w:hAnsi="Times New Roman"/>
          <w:color w:val="000000"/>
          <w:sz w:val="24"/>
          <w:szCs w:val="24"/>
        </w:rPr>
        <w:t>2001</w:t>
      </w:r>
      <w:r>
        <w:rPr>
          <w:rFonts w:ascii="Times New Roman" w:hAnsi="Times New Roman"/>
          <w:color w:val="000000"/>
          <w:sz w:val="24"/>
          <w:szCs w:val="24"/>
        </w:rPr>
        <w:t>)</w:t>
      </w:r>
      <w:r w:rsidRPr="003050F1">
        <w:rPr>
          <w:rFonts w:ascii="Times New Roman" w:hAnsi="Times New Roman"/>
          <w:color w:val="000000"/>
          <w:sz w:val="24"/>
          <w:szCs w:val="24"/>
        </w:rPr>
        <w:t xml:space="preserve">. Enzymology and other characteristics of cellulases and xylanases.  </w:t>
      </w:r>
      <w:r w:rsidRPr="003050F1">
        <w:rPr>
          <w:rFonts w:ascii="Times New Roman" w:hAnsi="Times New Roman"/>
          <w:bCs/>
          <w:color w:val="000000"/>
          <w:sz w:val="24"/>
          <w:szCs w:val="24"/>
        </w:rPr>
        <w:t xml:space="preserve">In: </w:t>
      </w:r>
      <w:r w:rsidRPr="003050F1">
        <w:rPr>
          <w:rFonts w:ascii="Times New Roman" w:hAnsi="Times New Roman"/>
          <w:color w:val="000000"/>
          <w:sz w:val="24"/>
          <w:szCs w:val="24"/>
        </w:rPr>
        <w:t xml:space="preserve">Enzymes in farm animal nutrition. pp 11-50. </w:t>
      </w:r>
    </w:p>
    <w:p w:rsidR="00601718" w:rsidRDefault="00601718" w:rsidP="00601718">
      <w:pPr>
        <w:autoSpaceDE w:val="0"/>
        <w:spacing w:after="0" w:line="360" w:lineRule="auto"/>
        <w:ind w:left="720" w:hanging="720"/>
        <w:jc w:val="both"/>
        <w:rPr>
          <w:rFonts w:ascii="Times New Roman" w:hAnsi="Times New Roman"/>
          <w:color w:val="000000"/>
          <w:sz w:val="24"/>
          <w:szCs w:val="24"/>
        </w:rPr>
      </w:pPr>
    </w:p>
    <w:p w:rsidR="00106AA9" w:rsidRDefault="00106AA9" w:rsidP="00601718">
      <w:pPr>
        <w:suppressAutoHyphens w:val="0"/>
        <w:autoSpaceDE w:val="0"/>
        <w:autoSpaceDN w:val="0"/>
        <w:adjustRightInd w:val="0"/>
        <w:spacing w:after="0" w:line="360" w:lineRule="auto"/>
        <w:ind w:left="720" w:hanging="720"/>
        <w:jc w:val="both"/>
        <w:rPr>
          <w:rFonts w:ascii="Batang" w:eastAsia="Batang" w:hAnsi="Times New Roman" w:cs="Batang"/>
          <w:color w:val="000000"/>
          <w:sz w:val="20"/>
          <w:szCs w:val="20"/>
          <w:lang w:bidi="ar-SA"/>
        </w:rPr>
      </w:pPr>
      <w:r>
        <w:rPr>
          <w:rFonts w:ascii="Times New Roman" w:hAnsi="Times New Roman"/>
          <w:color w:val="000000"/>
          <w:sz w:val="24"/>
          <w:szCs w:val="20"/>
        </w:rPr>
        <w:t>Denigan</w:t>
      </w:r>
      <w:r w:rsidRPr="0067309C">
        <w:rPr>
          <w:rFonts w:ascii="Times New Roman" w:hAnsi="Times New Roman"/>
          <w:color w:val="000000"/>
          <w:sz w:val="24"/>
          <w:szCs w:val="20"/>
        </w:rPr>
        <w:t xml:space="preserve"> et al. (1999)</w:t>
      </w:r>
      <w:r>
        <w:rPr>
          <w:rFonts w:ascii="Times New Roman" w:hAnsi="Times New Roman"/>
          <w:color w:val="000000"/>
          <w:sz w:val="24"/>
          <w:szCs w:val="20"/>
        </w:rPr>
        <w:t xml:space="preserve">, </w:t>
      </w:r>
      <w:r w:rsidRPr="0067309C">
        <w:rPr>
          <w:rFonts w:ascii="Times New Roman" w:hAnsi="Times New Roman"/>
          <w:color w:val="000000"/>
          <w:sz w:val="32"/>
          <w:szCs w:val="24"/>
        </w:rPr>
        <w:t xml:space="preserve">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PP- 1668.</w:t>
      </w:r>
    </w:p>
    <w:p w:rsidR="00601718" w:rsidRDefault="00601718" w:rsidP="00601718">
      <w:pPr>
        <w:autoSpaceDE w:val="0"/>
        <w:spacing w:after="0" w:line="360" w:lineRule="auto"/>
        <w:ind w:left="720" w:hanging="720"/>
        <w:rPr>
          <w:rFonts w:ascii="Times New Roman" w:hAnsi="Times New Roman"/>
          <w:color w:val="000000"/>
          <w:sz w:val="24"/>
          <w:szCs w:val="24"/>
        </w:rPr>
      </w:pPr>
    </w:p>
    <w:p w:rsidR="00106AA9" w:rsidRDefault="00106AA9" w:rsidP="00601718">
      <w:pPr>
        <w:autoSpaceDE w:val="0"/>
        <w:spacing w:after="0" w:line="360" w:lineRule="auto"/>
        <w:ind w:left="720" w:hanging="720"/>
        <w:rPr>
          <w:rFonts w:ascii="Times New Roman" w:hAnsi="Times New Roman"/>
          <w:color w:val="000000"/>
          <w:sz w:val="24"/>
          <w:szCs w:val="24"/>
        </w:rPr>
      </w:pPr>
      <w:r>
        <w:rPr>
          <w:rFonts w:ascii="Times New Roman" w:hAnsi="Times New Roman"/>
          <w:color w:val="000000"/>
          <w:sz w:val="24"/>
          <w:szCs w:val="24"/>
        </w:rPr>
        <w:t>DLS (2001&amp; 2005), Department of Livestock Services.</w:t>
      </w:r>
    </w:p>
    <w:p w:rsidR="00601718" w:rsidRDefault="00601718" w:rsidP="00601718">
      <w:pPr>
        <w:suppressAutoHyphens w:val="0"/>
        <w:autoSpaceDE w:val="0"/>
        <w:autoSpaceDN w:val="0"/>
        <w:adjustRightInd w:val="0"/>
        <w:spacing w:after="0" w:line="360" w:lineRule="auto"/>
        <w:ind w:left="720" w:hanging="720"/>
        <w:rPr>
          <w:rFonts w:ascii="Times New Roman" w:hAnsi="Times New Roman"/>
          <w:color w:val="000000"/>
          <w:sz w:val="24"/>
          <w:szCs w:val="24"/>
        </w:rPr>
      </w:pPr>
    </w:p>
    <w:p w:rsidR="00106AA9" w:rsidRDefault="00106AA9" w:rsidP="00601718">
      <w:pPr>
        <w:suppressAutoHyphens w:val="0"/>
        <w:autoSpaceDE w:val="0"/>
        <w:autoSpaceDN w:val="0"/>
        <w:adjustRightInd w:val="0"/>
        <w:spacing w:after="0" w:line="360" w:lineRule="auto"/>
        <w:ind w:left="720" w:hanging="720"/>
        <w:rPr>
          <w:rFonts w:ascii="Batang" w:eastAsia="Batang" w:hAnsi="Times New Roman" w:cs="Batang"/>
          <w:color w:val="000000"/>
          <w:sz w:val="20"/>
          <w:szCs w:val="20"/>
          <w:lang w:bidi="ar-SA"/>
        </w:rPr>
      </w:pPr>
      <w:r w:rsidRPr="006066F8">
        <w:rPr>
          <w:rFonts w:ascii="Times New Roman" w:hAnsi="Times New Roman"/>
          <w:color w:val="000000"/>
          <w:sz w:val="24"/>
          <w:szCs w:val="24"/>
        </w:rPr>
        <w:t xml:space="preserve">Doerner and White, </w:t>
      </w:r>
      <w:r>
        <w:rPr>
          <w:rFonts w:ascii="Times New Roman" w:hAnsi="Times New Roman"/>
          <w:color w:val="000000"/>
          <w:sz w:val="24"/>
          <w:szCs w:val="24"/>
        </w:rPr>
        <w:t>(</w:t>
      </w:r>
      <w:r w:rsidRPr="006066F8">
        <w:rPr>
          <w:rFonts w:ascii="Times New Roman" w:hAnsi="Times New Roman"/>
          <w:color w:val="000000"/>
          <w:sz w:val="24"/>
          <w:szCs w:val="24"/>
        </w:rPr>
        <w:t>1990</w:t>
      </w:r>
      <w:r>
        <w:rPr>
          <w:rFonts w:ascii="Times New Roman" w:hAnsi="Times New Roman"/>
          <w:color w:val="000000"/>
          <w:sz w:val="24"/>
          <w:szCs w:val="24"/>
        </w:rPr>
        <w:t xml:space="preserve">),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PP- 1660.</w:t>
      </w:r>
    </w:p>
    <w:p w:rsidR="00106AA9" w:rsidRDefault="00106AA9" w:rsidP="00601718">
      <w:pPr>
        <w:autoSpaceDE w:val="0"/>
        <w:spacing w:after="0" w:line="360" w:lineRule="auto"/>
        <w:ind w:left="720" w:hanging="720"/>
      </w:pPr>
    </w:p>
    <w:p w:rsidR="00106AA9" w:rsidRDefault="00106AA9" w:rsidP="00601718">
      <w:pPr>
        <w:autoSpaceDE w:val="0"/>
        <w:spacing w:after="0" w:line="360" w:lineRule="auto"/>
        <w:ind w:left="720" w:hanging="720"/>
        <w:rPr>
          <w:rFonts w:ascii="Times New Roman" w:hAnsi="Times New Roman"/>
          <w:color w:val="000000"/>
          <w:sz w:val="24"/>
          <w:szCs w:val="24"/>
        </w:rPr>
      </w:pPr>
      <w:r w:rsidRPr="003050F1">
        <w:rPr>
          <w:rFonts w:ascii="Times New Roman" w:hAnsi="Times New Roman"/>
          <w:color w:val="000000"/>
          <w:sz w:val="24"/>
          <w:szCs w:val="24"/>
        </w:rPr>
        <w:t>Dubey, R.C. (2005). A text book of biotechnology. PP-</w:t>
      </w:r>
      <w:r>
        <w:rPr>
          <w:rFonts w:ascii="Times New Roman" w:hAnsi="Times New Roman"/>
          <w:color w:val="000000"/>
          <w:sz w:val="24"/>
          <w:szCs w:val="24"/>
        </w:rPr>
        <w:t xml:space="preserve"> </w:t>
      </w:r>
      <w:r w:rsidRPr="003050F1">
        <w:rPr>
          <w:rFonts w:ascii="Times New Roman" w:hAnsi="Times New Roman"/>
          <w:color w:val="000000"/>
          <w:sz w:val="24"/>
          <w:szCs w:val="24"/>
        </w:rPr>
        <w:t>282.</w:t>
      </w:r>
    </w:p>
    <w:p w:rsidR="00601718" w:rsidRDefault="00601718" w:rsidP="00601718">
      <w:pPr>
        <w:autoSpaceDE w:val="0"/>
        <w:spacing w:after="0" w:line="360" w:lineRule="auto"/>
        <w:ind w:left="720" w:hanging="720"/>
        <w:rPr>
          <w:rFonts w:ascii="Times New Roman" w:hAnsi="Times New Roman"/>
          <w:sz w:val="24"/>
          <w:szCs w:val="24"/>
          <w:lang w:bidi="ar-SA"/>
        </w:rPr>
      </w:pPr>
    </w:p>
    <w:p w:rsidR="00106AA9" w:rsidRPr="001F28D4" w:rsidRDefault="00106AA9" w:rsidP="00601718">
      <w:pPr>
        <w:autoSpaceDE w:val="0"/>
        <w:spacing w:after="0" w:line="360" w:lineRule="auto"/>
        <w:ind w:left="720" w:hanging="720"/>
        <w:rPr>
          <w:rFonts w:ascii="Times New Roman" w:hAnsi="Times New Roman"/>
          <w:sz w:val="24"/>
          <w:szCs w:val="24"/>
          <w:lang w:bidi="ar-SA"/>
        </w:rPr>
      </w:pPr>
      <w:r w:rsidRPr="001F28D4">
        <w:rPr>
          <w:rFonts w:ascii="Times New Roman" w:hAnsi="Times New Roman"/>
          <w:sz w:val="24"/>
          <w:szCs w:val="24"/>
          <w:lang w:bidi="ar-SA"/>
        </w:rPr>
        <w:t>Eckles, C.H.</w:t>
      </w:r>
      <w:r>
        <w:rPr>
          <w:rFonts w:ascii="Times New Roman" w:hAnsi="Times New Roman"/>
          <w:sz w:val="24"/>
          <w:szCs w:val="24"/>
          <w:lang w:bidi="ar-SA"/>
        </w:rPr>
        <w:t xml:space="preserve"> (1911), </w:t>
      </w:r>
      <w:r w:rsidRPr="001F28D4">
        <w:rPr>
          <w:rFonts w:ascii="Times New Roman" w:hAnsi="Times New Roman"/>
          <w:sz w:val="24"/>
          <w:szCs w:val="24"/>
          <w:lang w:bidi="ar-SA"/>
        </w:rPr>
        <w:t>Digestion trial with two Jersey cows on full ration and on maintenance</w:t>
      </w:r>
      <w:r>
        <w:rPr>
          <w:rFonts w:ascii="Times New Roman" w:hAnsi="Times New Roman"/>
          <w:sz w:val="24"/>
          <w:szCs w:val="24"/>
          <w:lang w:bidi="ar-SA"/>
        </w:rPr>
        <w:t xml:space="preserve"> </w:t>
      </w:r>
      <w:r w:rsidRPr="004B236B">
        <w:rPr>
          <w:rFonts w:ascii="Times New Roman" w:hAnsi="Times New Roman"/>
          <w:bCs/>
          <w:spacing w:val="2"/>
          <w:sz w:val="24"/>
          <w:szCs w:val="24"/>
        </w:rPr>
        <w:t>American rail road journal</w:t>
      </w:r>
      <w:r>
        <w:rPr>
          <w:rFonts w:ascii="Times New Roman" w:hAnsi="Times New Roman"/>
          <w:bCs/>
          <w:spacing w:val="2"/>
          <w:sz w:val="24"/>
          <w:szCs w:val="24"/>
        </w:rPr>
        <w:t xml:space="preserve">, </w:t>
      </w:r>
      <w:r w:rsidRPr="001F28D4">
        <w:rPr>
          <w:rFonts w:ascii="Times New Roman" w:hAnsi="Times New Roman"/>
          <w:sz w:val="24"/>
          <w:szCs w:val="24"/>
          <w:lang w:bidi="ar-SA"/>
        </w:rPr>
        <w:t>Collection: MU Agricultural Experiment Station Publications</w:t>
      </w:r>
      <w:r>
        <w:rPr>
          <w:rFonts w:ascii="Times New Roman" w:hAnsi="Times New Roman"/>
          <w:sz w:val="24"/>
          <w:szCs w:val="24"/>
          <w:lang w:bidi="ar-SA"/>
        </w:rPr>
        <w:t>.</w:t>
      </w:r>
    </w:p>
    <w:p w:rsidR="00601718" w:rsidRDefault="00601718" w:rsidP="00601718">
      <w:pPr>
        <w:autoSpaceDE w:val="0"/>
        <w:spacing w:after="0" w:line="360" w:lineRule="auto"/>
        <w:ind w:left="720" w:hanging="720"/>
        <w:rPr>
          <w:rFonts w:ascii="Times New Roman" w:hAnsi="Times New Roman"/>
          <w:color w:val="000000"/>
          <w:sz w:val="24"/>
          <w:szCs w:val="24"/>
        </w:rPr>
      </w:pPr>
    </w:p>
    <w:p w:rsidR="00106AA9" w:rsidRPr="003050F1" w:rsidRDefault="00106AA9" w:rsidP="00601718">
      <w:pPr>
        <w:autoSpaceDE w:val="0"/>
        <w:spacing w:after="0" w:line="360" w:lineRule="auto"/>
        <w:ind w:left="720" w:hanging="720"/>
        <w:rPr>
          <w:rFonts w:ascii="Times New Roman" w:hAnsi="Times New Roman"/>
          <w:color w:val="000000"/>
          <w:sz w:val="24"/>
          <w:szCs w:val="24"/>
        </w:rPr>
      </w:pPr>
      <w:r>
        <w:rPr>
          <w:rFonts w:ascii="Times New Roman" w:hAnsi="Times New Roman"/>
          <w:color w:val="000000"/>
          <w:sz w:val="24"/>
          <w:szCs w:val="24"/>
        </w:rPr>
        <w:t xml:space="preserve">Fan L. T., Gharpuray MM and </w:t>
      </w:r>
      <w:r w:rsidRPr="003050F1">
        <w:rPr>
          <w:rFonts w:ascii="Times New Roman" w:hAnsi="Times New Roman"/>
          <w:color w:val="000000"/>
          <w:sz w:val="24"/>
          <w:szCs w:val="24"/>
        </w:rPr>
        <w:t>Lee YH (1987). Cellulose hydrolysis. Berlin, Germany:</w:t>
      </w:r>
      <w:r w:rsidR="00601718">
        <w:rPr>
          <w:rFonts w:ascii="Times New Roman" w:hAnsi="Times New Roman"/>
          <w:color w:val="000000"/>
          <w:sz w:val="24"/>
          <w:szCs w:val="24"/>
        </w:rPr>
        <w:t xml:space="preserve"> </w:t>
      </w:r>
      <w:r w:rsidRPr="003050F1">
        <w:rPr>
          <w:rFonts w:ascii="Times New Roman" w:hAnsi="Times New Roman"/>
          <w:color w:val="000000"/>
          <w:sz w:val="24"/>
          <w:szCs w:val="24"/>
        </w:rPr>
        <w:t>Springer-</w:t>
      </w:r>
      <w:r>
        <w:rPr>
          <w:rFonts w:ascii="Times New Roman" w:hAnsi="Times New Roman"/>
          <w:color w:val="000000"/>
          <w:sz w:val="24"/>
          <w:szCs w:val="24"/>
        </w:rPr>
        <w:t xml:space="preserve"> </w:t>
      </w:r>
      <w:r w:rsidRPr="003050F1">
        <w:rPr>
          <w:rFonts w:ascii="Times New Roman" w:hAnsi="Times New Roman"/>
          <w:color w:val="000000"/>
          <w:sz w:val="24"/>
          <w:szCs w:val="24"/>
        </w:rPr>
        <w:t xml:space="preserve">Verlag 3; 1-68. </w:t>
      </w:r>
    </w:p>
    <w:p w:rsidR="00601718" w:rsidRDefault="00601718" w:rsidP="00601718">
      <w:pPr>
        <w:autoSpaceDE w:val="0"/>
        <w:spacing w:after="0" w:line="360" w:lineRule="auto"/>
        <w:ind w:left="720" w:hanging="720"/>
        <w:rPr>
          <w:rFonts w:ascii="Times New Roman" w:hAnsi="Times New Roman"/>
          <w:sz w:val="24"/>
          <w:szCs w:val="24"/>
        </w:rPr>
      </w:pPr>
    </w:p>
    <w:p w:rsidR="00601718" w:rsidRDefault="00106AA9" w:rsidP="00601718">
      <w:pPr>
        <w:autoSpaceDE w:val="0"/>
        <w:spacing w:after="0" w:line="360" w:lineRule="auto"/>
        <w:ind w:left="720" w:hanging="720"/>
        <w:rPr>
          <w:rFonts w:ascii="Times New Roman" w:hAnsi="Times New Roman"/>
          <w:sz w:val="24"/>
          <w:szCs w:val="24"/>
        </w:rPr>
      </w:pPr>
      <w:r w:rsidRPr="003050F1">
        <w:rPr>
          <w:rFonts w:ascii="Times New Roman" w:hAnsi="Times New Roman"/>
          <w:sz w:val="24"/>
          <w:szCs w:val="24"/>
        </w:rPr>
        <w:t>Ghose T</w:t>
      </w:r>
      <w:r>
        <w:rPr>
          <w:rFonts w:ascii="Times New Roman" w:hAnsi="Times New Roman"/>
          <w:sz w:val="24"/>
          <w:szCs w:val="24"/>
        </w:rPr>
        <w:t>.</w:t>
      </w:r>
      <w:r w:rsidRPr="003050F1">
        <w:rPr>
          <w:rFonts w:ascii="Times New Roman" w:hAnsi="Times New Roman"/>
          <w:sz w:val="24"/>
          <w:szCs w:val="24"/>
        </w:rPr>
        <w:t>K</w:t>
      </w:r>
      <w:r>
        <w:rPr>
          <w:rFonts w:ascii="Times New Roman" w:hAnsi="Times New Roman"/>
          <w:sz w:val="24"/>
          <w:szCs w:val="24"/>
        </w:rPr>
        <w:t>.</w:t>
      </w:r>
      <w:r w:rsidRPr="003050F1">
        <w:rPr>
          <w:rFonts w:ascii="Times New Roman" w:hAnsi="Times New Roman"/>
          <w:sz w:val="24"/>
          <w:szCs w:val="24"/>
        </w:rPr>
        <w:t xml:space="preserve"> (1987). Measurement of cellulose activities. Pure Appl. Chem. 59:257-268</w:t>
      </w:r>
    </w:p>
    <w:p w:rsidR="00601718" w:rsidRDefault="00601718" w:rsidP="00601718">
      <w:pPr>
        <w:autoSpaceDE w:val="0"/>
        <w:spacing w:after="0" w:line="360" w:lineRule="auto"/>
        <w:ind w:left="720" w:hanging="720"/>
        <w:rPr>
          <w:rFonts w:ascii="Times New Roman" w:hAnsi="Times New Roman"/>
          <w:sz w:val="24"/>
          <w:szCs w:val="24"/>
        </w:rPr>
      </w:pPr>
    </w:p>
    <w:p w:rsidR="00106AA9" w:rsidRDefault="00106AA9" w:rsidP="00601718">
      <w:pPr>
        <w:autoSpaceDE w:val="0"/>
        <w:spacing w:after="0" w:line="360" w:lineRule="auto"/>
        <w:ind w:left="720" w:hanging="720"/>
        <w:rPr>
          <w:rFonts w:ascii="Times New Roman" w:hAnsi="Times New Roman"/>
          <w:sz w:val="24"/>
          <w:szCs w:val="24"/>
        </w:rPr>
      </w:pPr>
      <w:r w:rsidRPr="003050F1">
        <w:rPr>
          <w:rFonts w:ascii="Times New Roman" w:hAnsi="Times New Roman"/>
          <w:sz w:val="24"/>
          <w:szCs w:val="24"/>
        </w:rPr>
        <w:t>Hagspiel, K. and Masuda, Y. (1995). Arch Microbial 154; 150-155.</w:t>
      </w:r>
    </w:p>
    <w:p w:rsidR="00601718" w:rsidRDefault="00601718" w:rsidP="00601718">
      <w:pPr>
        <w:spacing w:after="0" w:line="36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Hatakka A</w:t>
      </w:r>
      <w:r>
        <w:rPr>
          <w:rFonts w:ascii="Times New Roman" w:hAnsi="Times New Roman"/>
          <w:sz w:val="24"/>
          <w:szCs w:val="24"/>
        </w:rPr>
        <w:t>.</w:t>
      </w:r>
      <w:r w:rsidRPr="003050F1">
        <w:rPr>
          <w:rFonts w:ascii="Times New Roman" w:hAnsi="Times New Roman"/>
          <w:sz w:val="24"/>
          <w:szCs w:val="24"/>
        </w:rPr>
        <w:t>I</w:t>
      </w:r>
      <w:r>
        <w:rPr>
          <w:rFonts w:ascii="Times New Roman" w:hAnsi="Times New Roman"/>
          <w:sz w:val="24"/>
          <w:szCs w:val="24"/>
        </w:rPr>
        <w:t>.</w:t>
      </w:r>
      <w:r w:rsidRPr="003050F1">
        <w:rPr>
          <w:rFonts w:ascii="Times New Roman" w:hAnsi="Times New Roman"/>
          <w:sz w:val="24"/>
          <w:szCs w:val="24"/>
        </w:rPr>
        <w:t xml:space="preserve"> (1983) Pretreatmnent of wheat straw b</w:t>
      </w:r>
      <w:r>
        <w:rPr>
          <w:rFonts w:ascii="Times New Roman" w:hAnsi="Times New Roman"/>
          <w:sz w:val="24"/>
          <w:szCs w:val="24"/>
        </w:rPr>
        <w:t>y white-rot fungi for</w:t>
      </w:r>
      <w:r w:rsidR="00601718">
        <w:rPr>
          <w:rFonts w:ascii="Times New Roman" w:hAnsi="Times New Roman"/>
          <w:sz w:val="24"/>
          <w:szCs w:val="24"/>
        </w:rPr>
        <w:t xml:space="preserve"> </w:t>
      </w:r>
      <w:r>
        <w:rPr>
          <w:rFonts w:ascii="Times New Roman" w:hAnsi="Times New Roman"/>
          <w:sz w:val="24"/>
          <w:szCs w:val="24"/>
        </w:rPr>
        <w:t xml:space="preserve"> enzymatic </w:t>
      </w:r>
      <w:r w:rsidRPr="003050F1">
        <w:rPr>
          <w:rFonts w:ascii="Times New Roman" w:hAnsi="Times New Roman"/>
          <w:sz w:val="24"/>
          <w:szCs w:val="24"/>
        </w:rPr>
        <w:t>saccharification of cellulose. Eur. J. Appl. Microbiol. Biotechnol. 18:350-357.</w:t>
      </w:r>
    </w:p>
    <w:p w:rsidR="003B314C" w:rsidRDefault="003B314C" w:rsidP="00601718">
      <w:pPr>
        <w:spacing w:after="0" w:line="36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Pr>
          <w:rFonts w:ascii="Times New Roman" w:hAnsi="Times New Roman"/>
          <w:sz w:val="24"/>
          <w:szCs w:val="24"/>
        </w:rPr>
        <w:t>Howell J</w:t>
      </w:r>
      <w:r w:rsidR="003B314C">
        <w:rPr>
          <w:rFonts w:ascii="Times New Roman" w:hAnsi="Times New Roman"/>
          <w:sz w:val="24"/>
          <w:szCs w:val="24"/>
        </w:rPr>
        <w:t>.</w:t>
      </w:r>
      <w:r>
        <w:rPr>
          <w:rFonts w:ascii="Times New Roman" w:hAnsi="Times New Roman"/>
          <w:sz w:val="24"/>
          <w:szCs w:val="24"/>
        </w:rPr>
        <w:t>A</w:t>
      </w:r>
      <w:r w:rsidR="003B314C">
        <w:rPr>
          <w:rFonts w:ascii="Times New Roman" w:hAnsi="Times New Roman"/>
          <w:sz w:val="24"/>
          <w:szCs w:val="24"/>
        </w:rPr>
        <w:t>.</w:t>
      </w:r>
      <w:r>
        <w:rPr>
          <w:rFonts w:ascii="Times New Roman" w:hAnsi="Times New Roman"/>
          <w:sz w:val="24"/>
          <w:szCs w:val="24"/>
        </w:rPr>
        <w:t xml:space="preserve"> (1978). E</w:t>
      </w:r>
      <w:r w:rsidRPr="003050F1">
        <w:rPr>
          <w:rFonts w:ascii="Times New Roman" w:hAnsi="Times New Roman"/>
          <w:sz w:val="24"/>
          <w:szCs w:val="24"/>
        </w:rPr>
        <w:t>nzymatic deactivation during cellulose</w:t>
      </w:r>
      <w:r>
        <w:rPr>
          <w:rFonts w:ascii="Times New Roman" w:hAnsi="Times New Roman"/>
          <w:sz w:val="24"/>
          <w:szCs w:val="24"/>
        </w:rPr>
        <w:t xml:space="preserve"> </w:t>
      </w:r>
      <w:r w:rsidRPr="003050F1">
        <w:rPr>
          <w:rFonts w:ascii="Times New Roman" w:hAnsi="Times New Roman"/>
          <w:sz w:val="24"/>
          <w:szCs w:val="24"/>
        </w:rPr>
        <w:t>hydrolysis</w:t>
      </w:r>
      <w:r>
        <w:rPr>
          <w:rFonts w:ascii="Times New Roman" w:hAnsi="Times New Roman"/>
          <w:sz w:val="24"/>
          <w:szCs w:val="24"/>
        </w:rPr>
        <w:t>. Biotechnol.</w:t>
      </w:r>
      <w:r w:rsidR="00601718">
        <w:rPr>
          <w:rFonts w:ascii="Times New Roman" w:hAnsi="Times New Roman"/>
          <w:sz w:val="24"/>
          <w:szCs w:val="24"/>
        </w:rPr>
        <w:t xml:space="preserve"> </w:t>
      </w:r>
      <w:r>
        <w:rPr>
          <w:rFonts w:ascii="Times New Roman" w:hAnsi="Times New Roman"/>
          <w:sz w:val="24"/>
          <w:szCs w:val="24"/>
        </w:rPr>
        <w:t xml:space="preserve">Vioeng. 20: </w:t>
      </w:r>
      <w:r w:rsidRPr="003050F1">
        <w:rPr>
          <w:rFonts w:ascii="Times New Roman" w:hAnsi="Times New Roman"/>
          <w:sz w:val="24"/>
          <w:szCs w:val="24"/>
        </w:rPr>
        <w:t>847-863</w:t>
      </w:r>
      <w:r>
        <w:rPr>
          <w:rFonts w:ascii="Times New Roman" w:hAnsi="Times New Roman"/>
          <w:sz w:val="24"/>
          <w:szCs w:val="24"/>
        </w:rPr>
        <w:t>.</w:t>
      </w:r>
    </w:p>
    <w:p w:rsidR="00601718" w:rsidRDefault="00601718" w:rsidP="00601718">
      <w:pPr>
        <w:spacing w:after="0" w:line="360" w:lineRule="auto"/>
        <w:ind w:left="720" w:hanging="720"/>
        <w:rPr>
          <w:rFonts w:ascii="Times New Roman" w:hAnsi="Times New Roman"/>
          <w:sz w:val="24"/>
          <w:szCs w:val="24"/>
        </w:rPr>
      </w:pPr>
    </w:p>
    <w:p w:rsidR="00106AA9" w:rsidRPr="003050F1"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Jaddav, N. V. (2007). Hand book of poultry production and management, 2</w:t>
      </w:r>
      <w:r w:rsidRPr="003050F1">
        <w:rPr>
          <w:rFonts w:ascii="Times New Roman" w:hAnsi="Times New Roman"/>
          <w:sz w:val="24"/>
          <w:szCs w:val="24"/>
          <w:vertAlign w:val="superscript"/>
        </w:rPr>
        <w:t>nd</w:t>
      </w:r>
      <w:r w:rsidRPr="003050F1">
        <w:rPr>
          <w:rFonts w:ascii="Times New Roman" w:hAnsi="Times New Roman"/>
          <w:sz w:val="24"/>
          <w:szCs w:val="24"/>
        </w:rPr>
        <w:t xml:space="preserve"> Ed, PP164-166.</w:t>
      </w:r>
    </w:p>
    <w:p w:rsidR="00601718" w:rsidRDefault="00601718" w:rsidP="00601718">
      <w:pPr>
        <w:spacing w:after="0" w:line="36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 xml:space="preserve">Jain, J. L.(2001). Fundamental of </w:t>
      </w:r>
      <w:r>
        <w:rPr>
          <w:rFonts w:ascii="Times New Roman" w:hAnsi="Times New Roman"/>
          <w:sz w:val="24"/>
          <w:szCs w:val="24"/>
        </w:rPr>
        <w:t>B</w:t>
      </w:r>
      <w:r w:rsidRPr="003050F1">
        <w:rPr>
          <w:rFonts w:ascii="Times New Roman" w:hAnsi="Times New Roman"/>
          <w:sz w:val="24"/>
          <w:szCs w:val="24"/>
        </w:rPr>
        <w:t>iochemistry. PP 277-289</w:t>
      </w:r>
    </w:p>
    <w:p w:rsidR="00601718" w:rsidRDefault="00601718" w:rsidP="00601718">
      <w:pPr>
        <w:autoSpaceDE w:val="0"/>
        <w:spacing w:after="0" w:line="360" w:lineRule="auto"/>
        <w:ind w:left="720" w:hanging="720"/>
        <w:rPr>
          <w:rFonts w:ascii="Times New Roman" w:hAnsi="Times New Roman"/>
          <w:sz w:val="24"/>
          <w:szCs w:val="24"/>
        </w:rPr>
      </w:pPr>
    </w:p>
    <w:p w:rsidR="00106AA9" w:rsidRPr="003050F1" w:rsidRDefault="00106AA9" w:rsidP="00601718">
      <w:pPr>
        <w:autoSpaceDE w:val="0"/>
        <w:spacing w:after="0" w:line="360" w:lineRule="auto"/>
        <w:ind w:left="720" w:hanging="720"/>
        <w:rPr>
          <w:rFonts w:ascii="Times New Roman" w:hAnsi="Times New Roman"/>
          <w:sz w:val="24"/>
          <w:szCs w:val="24"/>
        </w:rPr>
      </w:pPr>
      <w:r w:rsidRPr="003050F1">
        <w:rPr>
          <w:rFonts w:ascii="Times New Roman" w:hAnsi="Times New Roman"/>
          <w:sz w:val="24"/>
          <w:szCs w:val="24"/>
        </w:rPr>
        <w:t>Katchalsi-Katzin and L. Goldstein (eds.), (1968).</w:t>
      </w:r>
      <w:r>
        <w:rPr>
          <w:rFonts w:ascii="Times New Roman" w:hAnsi="Times New Roman"/>
          <w:sz w:val="24"/>
          <w:szCs w:val="24"/>
        </w:rPr>
        <w:t xml:space="preserve"> </w:t>
      </w:r>
      <w:r w:rsidRPr="003050F1">
        <w:rPr>
          <w:rFonts w:ascii="Times New Roman" w:hAnsi="Times New Roman"/>
          <w:sz w:val="24"/>
          <w:szCs w:val="24"/>
        </w:rPr>
        <w:t xml:space="preserve">Enzyme </w:t>
      </w:r>
      <w:r>
        <w:rPr>
          <w:rFonts w:ascii="Times New Roman" w:hAnsi="Times New Roman"/>
          <w:sz w:val="24"/>
          <w:szCs w:val="24"/>
        </w:rPr>
        <w:t>Technology</w:t>
      </w:r>
      <w:r w:rsidRPr="003050F1">
        <w:rPr>
          <w:rFonts w:ascii="Times New Roman" w:hAnsi="Times New Roman"/>
          <w:sz w:val="24"/>
          <w:szCs w:val="24"/>
        </w:rPr>
        <w:t>. PP-</w:t>
      </w:r>
      <w:r>
        <w:rPr>
          <w:rFonts w:ascii="Times New Roman" w:hAnsi="Times New Roman"/>
          <w:sz w:val="24"/>
          <w:szCs w:val="24"/>
        </w:rPr>
        <w:t>(71</w:t>
      </w:r>
      <w:r w:rsidRPr="003050F1">
        <w:rPr>
          <w:rFonts w:ascii="Times New Roman" w:hAnsi="Times New Roman"/>
          <w:sz w:val="24"/>
          <w:szCs w:val="24"/>
        </w:rPr>
        <w:t>-95</w:t>
      </w:r>
      <w:r>
        <w:rPr>
          <w:rFonts w:ascii="Times New Roman" w:hAnsi="Times New Roman"/>
          <w:sz w:val="24"/>
          <w:szCs w:val="24"/>
        </w:rPr>
        <w:t>)</w:t>
      </w:r>
      <w:r w:rsidRPr="003050F1">
        <w:rPr>
          <w:rFonts w:ascii="Times New Roman" w:hAnsi="Times New Roman"/>
          <w:sz w:val="24"/>
          <w:szCs w:val="24"/>
        </w:rPr>
        <w:t>.</w:t>
      </w:r>
    </w:p>
    <w:p w:rsidR="00601718" w:rsidRDefault="00601718" w:rsidP="00601718">
      <w:pPr>
        <w:spacing w:after="0" w:line="36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Kumakura M (1997). Preparation o</w:t>
      </w:r>
      <w:r>
        <w:rPr>
          <w:rFonts w:ascii="Times New Roman" w:hAnsi="Times New Roman"/>
          <w:sz w:val="24"/>
          <w:szCs w:val="24"/>
        </w:rPr>
        <w:t>f immobilized cellulose beads an</w:t>
      </w:r>
      <w:r w:rsidRPr="003050F1">
        <w:rPr>
          <w:rFonts w:ascii="Times New Roman" w:hAnsi="Times New Roman"/>
          <w:sz w:val="24"/>
          <w:szCs w:val="24"/>
        </w:rPr>
        <w:t>d their application</w:t>
      </w:r>
      <w:r w:rsidR="00601718">
        <w:rPr>
          <w:rFonts w:ascii="Times New Roman" w:hAnsi="Times New Roman"/>
          <w:sz w:val="24"/>
          <w:szCs w:val="24"/>
        </w:rPr>
        <w:t xml:space="preserve"> </w:t>
      </w:r>
      <w:r w:rsidRPr="003050F1">
        <w:rPr>
          <w:rFonts w:ascii="Times New Roman" w:hAnsi="Times New Roman"/>
          <w:sz w:val="24"/>
          <w:szCs w:val="24"/>
        </w:rPr>
        <w:t xml:space="preserve">to hydrolysis of cellulosic materials. Process </w:t>
      </w:r>
      <w:r>
        <w:rPr>
          <w:rFonts w:ascii="Times New Roman" w:hAnsi="Times New Roman"/>
          <w:sz w:val="24"/>
          <w:szCs w:val="24"/>
        </w:rPr>
        <w:t>Biochem</w:t>
      </w:r>
      <w:r w:rsidRPr="003050F1">
        <w:rPr>
          <w:rFonts w:ascii="Times New Roman" w:hAnsi="Times New Roman"/>
          <w:sz w:val="24"/>
          <w:szCs w:val="24"/>
        </w:rPr>
        <w:t>. 32:555-559.</w:t>
      </w:r>
    </w:p>
    <w:p w:rsidR="00601718" w:rsidRDefault="00601718" w:rsidP="00601718">
      <w:pPr>
        <w:suppressAutoHyphens w:val="0"/>
        <w:autoSpaceDE w:val="0"/>
        <w:autoSpaceDN w:val="0"/>
        <w:adjustRightInd w:val="0"/>
        <w:spacing w:after="0" w:line="360" w:lineRule="auto"/>
        <w:ind w:left="720" w:hanging="720"/>
        <w:rPr>
          <w:rFonts w:ascii="Times New Roman" w:hAnsi="Times New Roman"/>
          <w:color w:val="000000"/>
          <w:sz w:val="24"/>
          <w:szCs w:val="14"/>
        </w:rPr>
      </w:pPr>
    </w:p>
    <w:p w:rsidR="00106AA9" w:rsidRDefault="00106AA9" w:rsidP="00601718">
      <w:pPr>
        <w:suppressAutoHyphens w:val="0"/>
        <w:autoSpaceDE w:val="0"/>
        <w:autoSpaceDN w:val="0"/>
        <w:adjustRightInd w:val="0"/>
        <w:spacing w:after="0" w:line="360" w:lineRule="auto"/>
        <w:ind w:left="720" w:hanging="720"/>
        <w:rPr>
          <w:rFonts w:ascii="Batang" w:eastAsia="Batang" w:hAnsi="Times New Roman" w:cs="Batang"/>
          <w:color w:val="000000"/>
          <w:sz w:val="20"/>
          <w:szCs w:val="20"/>
          <w:lang w:bidi="ar-SA"/>
        </w:rPr>
      </w:pPr>
      <w:r w:rsidRPr="005E3D85">
        <w:rPr>
          <w:rFonts w:ascii="Times New Roman" w:hAnsi="Times New Roman"/>
          <w:color w:val="000000"/>
          <w:sz w:val="24"/>
          <w:szCs w:val="14"/>
        </w:rPr>
        <w:t>Kung, Jr. et al. (2000)</w:t>
      </w:r>
      <w:r w:rsidRPr="005E3D85">
        <w:rPr>
          <w:rFonts w:ascii="Times New Roman" w:hAnsi="Times New Roman"/>
          <w:color w:val="000000"/>
          <w:sz w:val="32"/>
          <w:szCs w:val="20"/>
        </w:rPr>
        <w:t>,</w:t>
      </w:r>
      <w:r w:rsidRPr="005E3D85">
        <w:rPr>
          <w:rFonts w:ascii="Times New Roman" w:hAnsi="Times New Roman"/>
          <w:color w:val="000000"/>
          <w:sz w:val="40"/>
          <w:szCs w:val="24"/>
        </w:rPr>
        <w:t xml:space="preserve">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PP- 1668.</w:t>
      </w:r>
    </w:p>
    <w:p w:rsidR="00106AA9" w:rsidRDefault="00106AA9" w:rsidP="00601718">
      <w:pPr>
        <w:autoSpaceDE w:val="0"/>
        <w:spacing w:after="0" w:line="360" w:lineRule="auto"/>
        <w:ind w:left="720" w:hanging="720"/>
      </w:pPr>
    </w:p>
    <w:p w:rsidR="00601718" w:rsidRDefault="00106AA9" w:rsidP="00601718">
      <w:pPr>
        <w:autoSpaceDE w:val="0"/>
        <w:spacing w:after="0" w:line="360" w:lineRule="auto"/>
        <w:ind w:left="720" w:hanging="720"/>
        <w:rPr>
          <w:rFonts w:ascii="Times New Roman" w:hAnsi="Times New Roman"/>
          <w:sz w:val="24"/>
          <w:szCs w:val="24"/>
        </w:rPr>
      </w:pPr>
      <w:r w:rsidRPr="003050F1">
        <w:rPr>
          <w:rFonts w:ascii="Times New Roman" w:hAnsi="Times New Roman"/>
          <w:sz w:val="24"/>
          <w:szCs w:val="24"/>
        </w:rPr>
        <w:t>Lilly, M.D. (1979). Intracellular microbial enzyme production, in L.B. Wingard,</w:t>
      </w:r>
      <w:r w:rsidR="00601718">
        <w:rPr>
          <w:rFonts w:ascii="Times New Roman" w:hAnsi="Times New Roman"/>
          <w:sz w:val="24"/>
          <w:szCs w:val="24"/>
        </w:rPr>
        <w:t xml:space="preserve"> </w:t>
      </w:r>
      <w:r w:rsidRPr="003050F1">
        <w:rPr>
          <w:rFonts w:ascii="Times New Roman" w:hAnsi="Times New Roman"/>
          <w:sz w:val="24"/>
          <w:szCs w:val="24"/>
        </w:rPr>
        <w:t xml:space="preserve"> E. Katchalsi-Katzin, and L, Goldstein (eds.), Enzyme technology. New York:  Academic press.</w:t>
      </w:r>
      <w:r w:rsidR="00601718">
        <w:rPr>
          <w:rFonts w:ascii="Times New Roman" w:hAnsi="Times New Roman"/>
          <w:sz w:val="24"/>
          <w:szCs w:val="24"/>
        </w:rPr>
        <w:t xml:space="preserve"> </w:t>
      </w:r>
    </w:p>
    <w:p w:rsidR="00601718" w:rsidRDefault="00601718" w:rsidP="00601718">
      <w:pPr>
        <w:autoSpaceDE w:val="0"/>
        <w:spacing w:after="0" w:line="360" w:lineRule="auto"/>
        <w:ind w:left="720" w:hanging="720"/>
        <w:rPr>
          <w:rFonts w:ascii="Times New Roman" w:hAnsi="Times New Roman"/>
          <w:sz w:val="24"/>
          <w:szCs w:val="24"/>
        </w:rPr>
      </w:pPr>
    </w:p>
    <w:p w:rsidR="00106AA9" w:rsidRPr="003050F1" w:rsidRDefault="00106AA9" w:rsidP="00601718">
      <w:pPr>
        <w:autoSpaceDE w:val="0"/>
        <w:spacing w:after="0" w:line="360" w:lineRule="auto"/>
        <w:ind w:left="720" w:hanging="720"/>
        <w:rPr>
          <w:rFonts w:ascii="Times New Roman" w:hAnsi="Times New Roman"/>
          <w:sz w:val="24"/>
          <w:szCs w:val="24"/>
        </w:rPr>
      </w:pPr>
      <w:r w:rsidRPr="003050F1">
        <w:rPr>
          <w:rFonts w:ascii="Times New Roman" w:hAnsi="Times New Roman"/>
          <w:sz w:val="24"/>
          <w:szCs w:val="24"/>
        </w:rPr>
        <w:t>Menon, K., Rao, KK. Pushalkar, (1995). Curr Microbial 30:255-258.</w:t>
      </w:r>
    </w:p>
    <w:p w:rsidR="00601718" w:rsidRDefault="00601718" w:rsidP="00601718">
      <w:pPr>
        <w:spacing w:after="0" w:line="36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 xml:space="preserve">Pant M. C. (1993). Self assessment in Biochemistry. Jaypee brothers’ medical publishers, </w:t>
      </w:r>
      <w:r w:rsidR="00601718">
        <w:rPr>
          <w:rFonts w:ascii="Times New Roman" w:hAnsi="Times New Roman"/>
          <w:sz w:val="24"/>
          <w:szCs w:val="24"/>
        </w:rPr>
        <w:t xml:space="preserve"> </w:t>
      </w:r>
      <w:r w:rsidRPr="003050F1">
        <w:rPr>
          <w:rFonts w:ascii="Times New Roman" w:hAnsi="Times New Roman"/>
          <w:sz w:val="24"/>
          <w:szCs w:val="24"/>
        </w:rPr>
        <w:t>PP-25.</w:t>
      </w:r>
    </w:p>
    <w:p w:rsidR="00601718" w:rsidRDefault="00601718" w:rsidP="00601718">
      <w:pPr>
        <w:suppressAutoHyphens w:val="0"/>
        <w:autoSpaceDE w:val="0"/>
        <w:autoSpaceDN w:val="0"/>
        <w:adjustRightInd w:val="0"/>
        <w:spacing w:after="0" w:line="360" w:lineRule="auto"/>
        <w:ind w:left="720" w:hanging="720"/>
        <w:rPr>
          <w:rFonts w:ascii="Times New Roman" w:hAnsi="Times New Roman"/>
          <w:color w:val="000000"/>
          <w:sz w:val="24"/>
          <w:szCs w:val="14"/>
        </w:rPr>
      </w:pPr>
    </w:p>
    <w:p w:rsidR="00106AA9" w:rsidRDefault="00106AA9" w:rsidP="00601718">
      <w:pPr>
        <w:suppressAutoHyphens w:val="0"/>
        <w:autoSpaceDE w:val="0"/>
        <w:autoSpaceDN w:val="0"/>
        <w:adjustRightInd w:val="0"/>
        <w:spacing w:after="0" w:line="360" w:lineRule="auto"/>
        <w:ind w:left="720" w:hanging="720"/>
        <w:rPr>
          <w:rFonts w:ascii="Batang" w:eastAsia="Batang" w:hAnsi="Times New Roman" w:cs="Batang"/>
          <w:color w:val="000000"/>
          <w:sz w:val="20"/>
          <w:szCs w:val="20"/>
          <w:lang w:bidi="ar-SA"/>
        </w:rPr>
      </w:pPr>
      <w:r w:rsidRPr="007C35E3">
        <w:rPr>
          <w:rFonts w:ascii="Times New Roman" w:hAnsi="Times New Roman"/>
          <w:color w:val="000000"/>
          <w:sz w:val="24"/>
          <w:szCs w:val="14"/>
        </w:rPr>
        <w:t xml:space="preserve">Schingoethe et al. (1999),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PP- 1668.</w:t>
      </w:r>
    </w:p>
    <w:p w:rsidR="00106AA9" w:rsidRDefault="00106AA9" w:rsidP="00601718">
      <w:pPr>
        <w:spacing w:after="0" w:line="360" w:lineRule="auto"/>
        <w:ind w:left="720" w:hanging="720"/>
        <w:rPr>
          <w:rFonts w:ascii="Times New Roman" w:hAnsi="Times New Roman"/>
          <w:sz w:val="24"/>
          <w:szCs w:val="24"/>
        </w:rPr>
      </w:pPr>
    </w:p>
    <w:p w:rsidR="00106AA9" w:rsidRDefault="00106AA9" w:rsidP="00601718">
      <w:pPr>
        <w:autoSpaceDE w:val="0"/>
        <w:autoSpaceDN w:val="0"/>
        <w:adjustRightInd w:val="0"/>
        <w:spacing w:after="0" w:line="360" w:lineRule="auto"/>
        <w:ind w:left="720" w:hanging="720"/>
        <w:jc w:val="both"/>
        <w:rPr>
          <w:rFonts w:ascii="Times New Roman" w:hAnsi="Times New Roman"/>
          <w:bCs/>
          <w:color w:val="000000"/>
          <w:sz w:val="24"/>
          <w:szCs w:val="24"/>
        </w:rPr>
      </w:pPr>
      <w:r w:rsidRPr="00D407D4">
        <w:rPr>
          <w:rFonts w:ascii="Times New Roman" w:hAnsi="Times New Roman"/>
          <w:bCs/>
          <w:color w:val="000000"/>
          <w:sz w:val="24"/>
          <w:szCs w:val="24"/>
        </w:rPr>
        <w:lastRenderedPageBreak/>
        <w:t>Shamsuddoha</w:t>
      </w:r>
      <w:r>
        <w:rPr>
          <w:rFonts w:ascii="Times New Roman" w:hAnsi="Times New Roman"/>
          <w:bCs/>
          <w:color w:val="000000"/>
          <w:sz w:val="24"/>
          <w:szCs w:val="24"/>
        </w:rPr>
        <w:t xml:space="preserve">.A.K. (2000), </w:t>
      </w:r>
      <w:r w:rsidRPr="00D407D4">
        <w:rPr>
          <w:rFonts w:ascii="Times New Roman" w:hAnsi="Times New Roman"/>
          <w:bCs/>
          <w:color w:val="000000"/>
          <w:sz w:val="24"/>
          <w:szCs w:val="24"/>
        </w:rPr>
        <w:t>Paper for AARES 2000 Conference</w:t>
      </w:r>
      <w:r>
        <w:rPr>
          <w:rFonts w:ascii="Times New Roman" w:hAnsi="Times New Roman"/>
          <w:bCs/>
          <w:color w:val="000000"/>
          <w:sz w:val="24"/>
          <w:szCs w:val="24"/>
        </w:rPr>
        <w:t xml:space="preserve">, </w:t>
      </w:r>
      <w:r w:rsidRPr="00D407D4">
        <w:rPr>
          <w:rFonts w:ascii="Times New Roman" w:hAnsi="Times New Roman"/>
          <w:bCs/>
          <w:color w:val="000000"/>
          <w:sz w:val="24"/>
          <w:szCs w:val="24"/>
        </w:rPr>
        <w:t>“Dairy Industry in Bangladesh: Problems and Prospects”</w:t>
      </w:r>
      <w:r>
        <w:rPr>
          <w:rFonts w:ascii="Times New Roman" w:hAnsi="Times New Roman"/>
          <w:bCs/>
          <w:color w:val="000000"/>
          <w:sz w:val="24"/>
          <w:szCs w:val="24"/>
        </w:rPr>
        <w:t>.</w:t>
      </w:r>
      <w:r w:rsidRPr="00D407D4">
        <w:rPr>
          <w:rFonts w:ascii="Times New Roman" w:hAnsi="Times New Roman"/>
          <w:bCs/>
          <w:color w:val="000000"/>
          <w:sz w:val="24"/>
          <w:szCs w:val="24"/>
        </w:rPr>
        <w:t xml:space="preserve"> </w:t>
      </w:r>
    </w:p>
    <w:p w:rsidR="00106AA9" w:rsidRDefault="00106AA9" w:rsidP="00601718">
      <w:pPr>
        <w:autoSpaceDE w:val="0"/>
        <w:autoSpaceDN w:val="0"/>
        <w:adjustRightInd w:val="0"/>
        <w:spacing w:after="0" w:line="360" w:lineRule="auto"/>
        <w:ind w:left="720" w:hanging="720"/>
        <w:jc w:val="both"/>
        <w:rPr>
          <w:rFonts w:ascii="Times New Roman" w:hAnsi="Times New Roman"/>
          <w:bCs/>
          <w:color w:val="000000"/>
          <w:sz w:val="24"/>
          <w:szCs w:val="24"/>
        </w:rPr>
      </w:pPr>
    </w:p>
    <w:p w:rsidR="00106AA9" w:rsidRPr="003050F1" w:rsidRDefault="00106AA9" w:rsidP="00601718">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Solis, S., M.E. Flores and </w:t>
      </w:r>
      <w:r w:rsidRPr="003050F1">
        <w:rPr>
          <w:rFonts w:ascii="Times New Roman" w:hAnsi="Times New Roman"/>
          <w:sz w:val="24"/>
          <w:szCs w:val="24"/>
        </w:rPr>
        <w:t>C. Huitron. (1997). Improvement of pectinase production by interspecific hybrids of Aspergillus strains. Letters in Appl. Microbiol. 24:77-81.</w:t>
      </w:r>
    </w:p>
    <w:p w:rsidR="00601718" w:rsidRDefault="00601718" w:rsidP="00601718">
      <w:pPr>
        <w:spacing w:after="0" w:line="240" w:lineRule="auto"/>
        <w:ind w:left="720" w:hanging="720"/>
        <w:jc w:val="both"/>
        <w:rPr>
          <w:rFonts w:ascii="Times New Roman" w:hAnsi="Times New Roman"/>
          <w:sz w:val="24"/>
          <w:szCs w:val="24"/>
        </w:rPr>
      </w:pPr>
    </w:p>
    <w:p w:rsidR="00106AA9" w:rsidRPr="008A2B5F" w:rsidRDefault="00106AA9" w:rsidP="00601718">
      <w:pPr>
        <w:spacing w:after="0" w:line="360" w:lineRule="auto"/>
        <w:ind w:left="720" w:hanging="720"/>
        <w:jc w:val="both"/>
        <w:rPr>
          <w:rFonts w:ascii="Times New Roman" w:hAnsi="Times New Roman"/>
          <w:sz w:val="24"/>
          <w:szCs w:val="24"/>
        </w:rPr>
      </w:pPr>
      <w:r w:rsidRPr="003050F1">
        <w:rPr>
          <w:rFonts w:ascii="Times New Roman" w:hAnsi="Times New Roman"/>
          <w:sz w:val="24"/>
          <w:szCs w:val="24"/>
        </w:rPr>
        <w:t>Solomon B</w:t>
      </w:r>
      <w:r>
        <w:rPr>
          <w:rFonts w:ascii="Times New Roman" w:hAnsi="Times New Roman"/>
          <w:sz w:val="24"/>
          <w:szCs w:val="24"/>
        </w:rPr>
        <w:t>.</w:t>
      </w:r>
      <w:r w:rsidRPr="003050F1">
        <w:rPr>
          <w:rFonts w:ascii="Times New Roman" w:hAnsi="Times New Roman"/>
          <w:sz w:val="24"/>
          <w:szCs w:val="24"/>
        </w:rPr>
        <w:t>O</w:t>
      </w:r>
      <w:r>
        <w:rPr>
          <w:rFonts w:ascii="Times New Roman" w:hAnsi="Times New Roman"/>
          <w:sz w:val="24"/>
          <w:szCs w:val="24"/>
        </w:rPr>
        <w:t>.,</w:t>
      </w:r>
      <w:r w:rsidRPr="003050F1">
        <w:rPr>
          <w:rFonts w:ascii="Times New Roman" w:hAnsi="Times New Roman"/>
          <w:sz w:val="24"/>
          <w:szCs w:val="24"/>
        </w:rPr>
        <w:t xml:space="preserve"> Layoku S</w:t>
      </w:r>
      <w:r>
        <w:rPr>
          <w:rFonts w:ascii="Times New Roman" w:hAnsi="Times New Roman"/>
          <w:sz w:val="24"/>
          <w:szCs w:val="24"/>
        </w:rPr>
        <w:t>.</w:t>
      </w:r>
      <w:r w:rsidRPr="003050F1">
        <w:rPr>
          <w:rFonts w:ascii="Times New Roman" w:hAnsi="Times New Roman"/>
          <w:sz w:val="24"/>
          <w:szCs w:val="24"/>
        </w:rPr>
        <w:t>K</w:t>
      </w:r>
      <w:r>
        <w:rPr>
          <w:rFonts w:ascii="Times New Roman" w:hAnsi="Times New Roman"/>
          <w:sz w:val="24"/>
          <w:szCs w:val="24"/>
        </w:rPr>
        <w:t>.,</w:t>
      </w:r>
      <w:r w:rsidRPr="003050F1">
        <w:rPr>
          <w:rFonts w:ascii="Times New Roman" w:hAnsi="Times New Roman"/>
          <w:sz w:val="24"/>
          <w:szCs w:val="24"/>
        </w:rPr>
        <w:t xml:space="preserve"> Nwesigwe P</w:t>
      </w:r>
      <w:r>
        <w:rPr>
          <w:rFonts w:ascii="Times New Roman" w:hAnsi="Times New Roman"/>
          <w:sz w:val="24"/>
          <w:szCs w:val="24"/>
        </w:rPr>
        <w:t>.</w:t>
      </w:r>
      <w:r w:rsidRPr="003050F1">
        <w:rPr>
          <w:rFonts w:ascii="Times New Roman" w:hAnsi="Times New Roman"/>
          <w:sz w:val="24"/>
          <w:szCs w:val="24"/>
        </w:rPr>
        <w:t>K</w:t>
      </w:r>
      <w:r>
        <w:rPr>
          <w:rFonts w:ascii="Times New Roman" w:hAnsi="Times New Roman"/>
          <w:sz w:val="24"/>
          <w:szCs w:val="24"/>
        </w:rPr>
        <w:t xml:space="preserve">. and </w:t>
      </w:r>
      <w:r w:rsidRPr="003050F1">
        <w:rPr>
          <w:rFonts w:ascii="Times New Roman" w:hAnsi="Times New Roman"/>
          <w:sz w:val="24"/>
          <w:szCs w:val="24"/>
        </w:rPr>
        <w:t>Olutiola PO (</w:t>
      </w:r>
      <w:r w:rsidR="00EA5A0B">
        <w:rPr>
          <w:rFonts w:ascii="Times New Roman" w:hAnsi="Times New Roman"/>
          <w:sz w:val="24"/>
          <w:szCs w:val="24"/>
        </w:rPr>
        <w:t xml:space="preserve">1990). Hydrolysis of sawdust by </w:t>
      </w:r>
      <w:r>
        <w:rPr>
          <w:rFonts w:ascii="Times New Roman" w:hAnsi="Times New Roman"/>
          <w:sz w:val="24"/>
          <w:szCs w:val="24"/>
        </w:rPr>
        <w:t>cellulase</w:t>
      </w:r>
      <w:r w:rsidRPr="003050F1">
        <w:rPr>
          <w:rFonts w:ascii="Times New Roman" w:hAnsi="Times New Roman"/>
          <w:sz w:val="24"/>
          <w:szCs w:val="24"/>
        </w:rPr>
        <w:t xml:space="preserve"> enzyme derived from Aspergillus flavus Linn </w:t>
      </w:r>
      <w:r w:rsidRPr="003050F1">
        <w:rPr>
          <w:rFonts w:ascii="Times New Roman" w:hAnsi="Times New Roman"/>
          <w:color w:val="000000"/>
          <w:sz w:val="24"/>
          <w:szCs w:val="24"/>
        </w:rPr>
        <w:t xml:space="preserve">Sinitsyn, A. P., Gusakov, A. V. and Yu Vlasenko, E. 1990. Effect of structural and physico-chemical features of cellulosic substrates on the efficiency of enzymatic hydrolysis. </w:t>
      </w:r>
      <w:r w:rsidRPr="003050F1">
        <w:rPr>
          <w:rFonts w:ascii="Times New Roman" w:hAnsi="Times New Roman"/>
          <w:iCs/>
          <w:color w:val="000000"/>
          <w:sz w:val="24"/>
          <w:szCs w:val="24"/>
        </w:rPr>
        <w:t xml:space="preserve">Applied Biochemistry and Biotechnology </w:t>
      </w:r>
      <w:r w:rsidRPr="003050F1">
        <w:rPr>
          <w:rFonts w:ascii="Times New Roman" w:hAnsi="Times New Roman"/>
          <w:bCs/>
          <w:color w:val="000000"/>
          <w:sz w:val="24"/>
          <w:szCs w:val="24"/>
        </w:rPr>
        <w:t xml:space="preserve">30: </w:t>
      </w:r>
      <w:r w:rsidRPr="003050F1">
        <w:rPr>
          <w:rFonts w:ascii="Times New Roman" w:hAnsi="Times New Roman"/>
          <w:color w:val="000000"/>
          <w:sz w:val="24"/>
          <w:szCs w:val="24"/>
        </w:rPr>
        <w:t>43-59.</w:t>
      </w:r>
    </w:p>
    <w:p w:rsidR="00601718" w:rsidRDefault="00601718" w:rsidP="00601718">
      <w:pPr>
        <w:spacing w:after="0" w:line="240" w:lineRule="auto"/>
        <w:ind w:left="720" w:hanging="720"/>
        <w:jc w:val="both"/>
        <w:rPr>
          <w:rFonts w:ascii="Times New Roman" w:hAnsi="Times New Roman"/>
          <w:sz w:val="24"/>
          <w:szCs w:val="24"/>
        </w:rPr>
      </w:pPr>
    </w:p>
    <w:p w:rsidR="00601718"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Solomon B</w:t>
      </w:r>
      <w:r>
        <w:rPr>
          <w:rFonts w:ascii="Times New Roman" w:hAnsi="Times New Roman"/>
          <w:sz w:val="24"/>
          <w:szCs w:val="24"/>
        </w:rPr>
        <w:t xml:space="preserve">.O., Amigun B, Betiku E, Ojumu T.V. and </w:t>
      </w:r>
      <w:r w:rsidRPr="003050F1">
        <w:rPr>
          <w:rFonts w:ascii="Times New Roman" w:hAnsi="Times New Roman"/>
          <w:sz w:val="24"/>
          <w:szCs w:val="24"/>
        </w:rPr>
        <w:t>Layikun S</w:t>
      </w:r>
      <w:r>
        <w:rPr>
          <w:rFonts w:ascii="Times New Roman" w:hAnsi="Times New Roman"/>
          <w:sz w:val="24"/>
          <w:szCs w:val="24"/>
        </w:rPr>
        <w:t>.</w:t>
      </w:r>
      <w:r w:rsidRPr="003050F1">
        <w:rPr>
          <w:rFonts w:ascii="Times New Roman" w:hAnsi="Times New Roman"/>
          <w:sz w:val="24"/>
          <w:szCs w:val="24"/>
        </w:rPr>
        <w:t>K</w:t>
      </w:r>
      <w:r>
        <w:rPr>
          <w:rFonts w:ascii="Times New Roman" w:hAnsi="Times New Roman"/>
          <w:sz w:val="24"/>
          <w:szCs w:val="24"/>
        </w:rPr>
        <w:t>.</w:t>
      </w:r>
      <w:r w:rsidRPr="003050F1">
        <w:rPr>
          <w:rFonts w:ascii="Times New Roman" w:hAnsi="Times New Roman"/>
          <w:sz w:val="24"/>
          <w:szCs w:val="24"/>
        </w:rPr>
        <w:t xml:space="preserve"> (1999). Optimization </w:t>
      </w:r>
      <w:r w:rsidR="00601718">
        <w:rPr>
          <w:rFonts w:ascii="Times New Roman" w:hAnsi="Times New Roman"/>
          <w:sz w:val="24"/>
          <w:szCs w:val="24"/>
        </w:rPr>
        <w:t xml:space="preserve"> </w:t>
      </w:r>
      <w:r w:rsidRPr="003050F1">
        <w:rPr>
          <w:rFonts w:ascii="Times New Roman" w:hAnsi="Times New Roman"/>
          <w:sz w:val="24"/>
          <w:szCs w:val="24"/>
        </w:rPr>
        <w:t xml:space="preserve">of cellulose production by Aspergillus flavus Linn Isolate NSPR 101 Grown on </w:t>
      </w:r>
      <w:r w:rsidR="00601718">
        <w:rPr>
          <w:rFonts w:ascii="Times New Roman" w:hAnsi="Times New Roman"/>
          <w:sz w:val="24"/>
          <w:szCs w:val="24"/>
        </w:rPr>
        <w:t xml:space="preserve"> </w:t>
      </w:r>
      <w:r w:rsidRPr="003050F1">
        <w:rPr>
          <w:rFonts w:ascii="Times New Roman" w:hAnsi="Times New Roman"/>
          <w:sz w:val="24"/>
          <w:szCs w:val="24"/>
        </w:rPr>
        <w:t xml:space="preserve">Bagasse. JNSChE, 16: 61-68. </w:t>
      </w:r>
    </w:p>
    <w:p w:rsidR="00601718" w:rsidRDefault="00601718" w:rsidP="00601718">
      <w:pPr>
        <w:spacing w:after="0" w:line="240" w:lineRule="auto"/>
        <w:ind w:left="720" w:hanging="720"/>
        <w:rPr>
          <w:rFonts w:ascii="Times New Roman" w:hAnsi="Times New Roman"/>
          <w:sz w:val="24"/>
          <w:szCs w:val="24"/>
        </w:rPr>
      </w:pPr>
    </w:p>
    <w:p w:rsidR="00106AA9" w:rsidRPr="003050F1" w:rsidRDefault="00106AA9" w:rsidP="00601718">
      <w:pPr>
        <w:spacing w:after="0" w:line="360" w:lineRule="auto"/>
        <w:ind w:left="720" w:hanging="720"/>
        <w:rPr>
          <w:rFonts w:ascii="Times New Roman" w:hAnsi="Times New Roman"/>
          <w:sz w:val="24"/>
          <w:szCs w:val="24"/>
        </w:rPr>
      </w:pPr>
      <w:r w:rsidRPr="003050F1">
        <w:rPr>
          <w:rFonts w:ascii="Times New Roman" w:hAnsi="Times New Roman"/>
          <w:sz w:val="24"/>
          <w:szCs w:val="24"/>
        </w:rPr>
        <w:t xml:space="preserve">Vadra, S.K. (2007). Biotechnology and its use, </w:t>
      </w:r>
      <w:r>
        <w:rPr>
          <w:rFonts w:ascii="Times New Roman" w:hAnsi="Times New Roman"/>
          <w:sz w:val="24"/>
          <w:szCs w:val="24"/>
        </w:rPr>
        <w:t>PP</w:t>
      </w:r>
      <w:r w:rsidRPr="003050F1">
        <w:rPr>
          <w:rFonts w:ascii="Times New Roman" w:hAnsi="Times New Roman"/>
          <w:sz w:val="24"/>
          <w:szCs w:val="24"/>
        </w:rPr>
        <w:t>-</w:t>
      </w:r>
      <w:r>
        <w:rPr>
          <w:rFonts w:ascii="Times New Roman" w:hAnsi="Times New Roman"/>
          <w:sz w:val="24"/>
          <w:szCs w:val="24"/>
        </w:rPr>
        <w:t xml:space="preserve"> </w:t>
      </w:r>
      <w:r w:rsidRPr="003050F1">
        <w:rPr>
          <w:rFonts w:ascii="Times New Roman" w:hAnsi="Times New Roman"/>
          <w:sz w:val="24"/>
          <w:szCs w:val="24"/>
        </w:rPr>
        <w:t>44.</w:t>
      </w:r>
    </w:p>
    <w:p w:rsidR="00601718" w:rsidRDefault="00601718" w:rsidP="00601718">
      <w:pPr>
        <w:spacing w:after="0" w:line="240" w:lineRule="auto"/>
        <w:ind w:left="720" w:hanging="720"/>
        <w:rPr>
          <w:rFonts w:ascii="Times New Roman" w:hAnsi="Times New Roman"/>
          <w:sz w:val="24"/>
          <w:szCs w:val="24"/>
        </w:rPr>
      </w:pPr>
    </w:p>
    <w:p w:rsidR="00106AA9" w:rsidRDefault="00106AA9" w:rsidP="00601718">
      <w:pPr>
        <w:spacing w:after="0" w:line="360" w:lineRule="auto"/>
        <w:ind w:left="720" w:hanging="720"/>
        <w:rPr>
          <w:rFonts w:ascii="Times New Roman" w:hAnsi="Times New Roman"/>
          <w:sz w:val="24"/>
          <w:szCs w:val="24"/>
        </w:rPr>
      </w:pPr>
      <w:r>
        <w:rPr>
          <w:rFonts w:ascii="Times New Roman" w:hAnsi="Times New Roman"/>
          <w:sz w:val="24"/>
          <w:szCs w:val="24"/>
        </w:rPr>
        <w:t>Walter a</w:t>
      </w:r>
      <w:r w:rsidRPr="003050F1">
        <w:rPr>
          <w:rFonts w:ascii="Times New Roman" w:hAnsi="Times New Roman"/>
          <w:sz w:val="24"/>
          <w:szCs w:val="24"/>
        </w:rPr>
        <w:t>nd Mc Bee, (1962). Industrial microbiology in: General microbiology.</w:t>
      </w:r>
      <w:r w:rsidR="00336411">
        <w:rPr>
          <w:rFonts w:ascii="Times New Roman" w:hAnsi="Times New Roman"/>
          <w:sz w:val="24"/>
          <w:szCs w:val="24"/>
        </w:rPr>
        <w:t xml:space="preserve"> </w:t>
      </w:r>
      <w:r w:rsidRPr="003050F1">
        <w:rPr>
          <w:rFonts w:ascii="Times New Roman" w:hAnsi="Times New Roman"/>
          <w:sz w:val="24"/>
          <w:szCs w:val="24"/>
        </w:rPr>
        <w:t>2</w:t>
      </w:r>
      <w:r w:rsidRPr="003050F1">
        <w:rPr>
          <w:rFonts w:ascii="Times New Roman" w:hAnsi="Times New Roman"/>
          <w:sz w:val="24"/>
          <w:szCs w:val="24"/>
          <w:vertAlign w:val="superscript"/>
        </w:rPr>
        <w:t>nd</w:t>
      </w:r>
      <w:r w:rsidR="00336411">
        <w:rPr>
          <w:rFonts w:ascii="Times New Roman" w:hAnsi="Times New Roman"/>
          <w:sz w:val="24"/>
          <w:szCs w:val="24"/>
        </w:rPr>
        <w:t xml:space="preserve">, reprinted </w:t>
      </w:r>
      <w:r w:rsidRPr="003050F1">
        <w:rPr>
          <w:rFonts w:ascii="Times New Roman" w:hAnsi="Times New Roman"/>
          <w:sz w:val="24"/>
          <w:szCs w:val="24"/>
        </w:rPr>
        <w:t>Feb. 1963. P-</w:t>
      </w:r>
      <w:r w:rsidR="005245F2">
        <w:rPr>
          <w:rFonts w:ascii="Times New Roman" w:hAnsi="Times New Roman"/>
          <w:sz w:val="24"/>
          <w:szCs w:val="24"/>
        </w:rPr>
        <w:t xml:space="preserve"> </w:t>
      </w:r>
      <w:r w:rsidR="00336411">
        <w:rPr>
          <w:rFonts w:ascii="Times New Roman" w:hAnsi="Times New Roman"/>
          <w:sz w:val="24"/>
          <w:szCs w:val="24"/>
        </w:rPr>
        <w:t>309</w:t>
      </w:r>
      <w:r w:rsidR="00FF4B32">
        <w:rPr>
          <w:rFonts w:ascii="Times New Roman" w:hAnsi="Times New Roman"/>
          <w:sz w:val="24"/>
          <w:szCs w:val="24"/>
        </w:rPr>
        <w:t>.</w:t>
      </w:r>
    </w:p>
    <w:p w:rsidR="00601718" w:rsidRDefault="00601718" w:rsidP="00601718">
      <w:pPr>
        <w:suppressAutoHyphens w:val="0"/>
        <w:autoSpaceDE w:val="0"/>
        <w:autoSpaceDN w:val="0"/>
        <w:adjustRightInd w:val="0"/>
        <w:spacing w:after="0" w:line="240" w:lineRule="auto"/>
        <w:ind w:left="720" w:hanging="720"/>
        <w:rPr>
          <w:rFonts w:ascii="Times New Roman" w:hAnsi="Times New Roman"/>
          <w:color w:val="000000"/>
          <w:sz w:val="24"/>
          <w:szCs w:val="20"/>
        </w:rPr>
      </w:pPr>
    </w:p>
    <w:p w:rsidR="00106AA9" w:rsidRDefault="00106AA9" w:rsidP="00601718">
      <w:pPr>
        <w:suppressAutoHyphens w:val="0"/>
        <w:autoSpaceDE w:val="0"/>
        <w:autoSpaceDN w:val="0"/>
        <w:adjustRightInd w:val="0"/>
        <w:spacing w:after="0" w:line="360" w:lineRule="auto"/>
        <w:ind w:left="720" w:hanging="720"/>
        <w:rPr>
          <w:rFonts w:ascii="Batang" w:eastAsia="Batang" w:hAnsi="Times New Roman" w:cs="Batang"/>
          <w:color w:val="000000"/>
          <w:sz w:val="20"/>
          <w:szCs w:val="20"/>
          <w:lang w:bidi="ar-SA"/>
        </w:rPr>
      </w:pPr>
      <w:r w:rsidRPr="0067309C">
        <w:rPr>
          <w:rFonts w:ascii="Times New Roman" w:hAnsi="Times New Roman"/>
          <w:color w:val="000000"/>
          <w:sz w:val="24"/>
          <w:szCs w:val="20"/>
        </w:rPr>
        <w:t>Yang et al. (1999)</w:t>
      </w:r>
      <w:r>
        <w:rPr>
          <w:rFonts w:ascii="Times New Roman" w:hAnsi="Times New Roman"/>
          <w:color w:val="000000"/>
          <w:sz w:val="24"/>
          <w:szCs w:val="20"/>
        </w:rPr>
        <w:t>,</w:t>
      </w:r>
      <w:r w:rsidRPr="0067309C">
        <w:rPr>
          <w:rFonts w:ascii="Times New Roman" w:hAnsi="Times New Roman"/>
          <w:color w:val="000000"/>
          <w:sz w:val="32"/>
          <w:szCs w:val="24"/>
        </w:rPr>
        <w:t xml:space="preserve">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PP- 1668.</w:t>
      </w:r>
    </w:p>
    <w:p w:rsidR="00106AA9" w:rsidRDefault="00106AA9" w:rsidP="00601718">
      <w:pPr>
        <w:autoSpaceDE w:val="0"/>
        <w:spacing w:after="0" w:line="240" w:lineRule="auto"/>
        <w:ind w:left="720" w:hanging="720"/>
      </w:pPr>
    </w:p>
    <w:p w:rsidR="00106AA9" w:rsidRDefault="00106AA9" w:rsidP="00601718">
      <w:pPr>
        <w:suppressAutoHyphens w:val="0"/>
        <w:autoSpaceDE w:val="0"/>
        <w:autoSpaceDN w:val="0"/>
        <w:adjustRightInd w:val="0"/>
        <w:spacing w:after="0" w:line="360" w:lineRule="auto"/>
        <w:ind w:left="720" w:hanging="720"/>
        <w:rPr>
          <w:rFonts w:ascii="Batang" w:eastAsia="Batang" w:hAnsi="Times New Roman" w:cs="Batang"/>
          <w:color w:val="000000"/>
          <w:sz w:val="20"/>
          <w:szCs w:val="20"/>
          <w:lang w:bidi="ar-SA"/>
        </w:rPr>
      </w:pPr>
      <w:r>
        <w:rPr>
          <w:rFonts w:ascii="Times New Roman" w:hAnsi="Times New Roman"/>
          <w:color w:val="000000"/>
          <w:sz w:val="24"/>
          <w:szCs w:val="20"/>
        </w:rPr>
        <w:t>Yu</w:t>
      </w:r>
      <w:r w:rsidRPr="0067309C">
        <w:rPr>
          <w:rFonts w:ascii="Times New Roman" w:hAnsi="Times New Roman"/>
          <w:color w:val="000000"/>
          <w:sz w:val="24"/>
          <w:szCs w:val="20"/>
        </w:rPr>
        <w:t xml:space="preserve"> et al. (1999)</w:t>
      </w:r>
      <w:r>
        <w:rPr>
          <w:rFonts w:ascii="Times New Roman" w:hAnsi="Times New Roman"/>
          <w:color w:val="000000"/>
          <w:sz w:val="24"/>
          <w:szCs w:val="20"/>
        </w:rPr>
        <w:t xml:space="preserve">, </w:t>
      </w:r>
      <w:r w:rsidRPr="000E769F">
        <w:rPr>
          <w:rFonts w:ascii="Times New Roman" w:eastAsiaTheme="minorHAnsi" w:hAnsi="Times New Roman"/>
          <w:bCs/>
          <w:color w:val="000000"/>
          <w:sz w:val="24"/>
          <w:szCs w:val="24"/>
          <w:lang w:bidi="ar-SA"/>
        </w:rPr>
        <w:t>Rumen Microbes, Enzymes and Feed Digestion-A Review</w:t>
      </w:r>
      <w:r>
        <w:rPr>
          <w:rFonts w:ascii="Times New Roman" w:eastAsiaTheme="minorHAnsi" w:hAnsi="Times New Roman"/>
          <w:bCs/>
          <w:color w:val="000000"/>
          <w:sz w:val="24"/>
          <w:szCs w:val="24"/>
          <w:lang w:bidi="ar-SA"/>
        </w:rPr>
        <w:t>,</w:t>
      </w:r>
      <w:r w:rsidRPr="000E769F">
        <w:rPr>
          <w:rFonts w:ascii="Times New Roman" w:eastAsiaTheme="minorHAnsi" w:hAnsi="Times New Roman"/>
          <w:color w:val="000000"/>
          <w:sz w:val="20"/>
          <w:szCs w:val="20"/>
          <w:lang w:bidi="ar-SA"/>
        </w:rPr>
        <w:t xml:space="preserve"> </w:t>
      </w:r>
      <w:r w:rsidRPr="000E769F">
        <w:rPr>
          <w:rFonts w:ascii="Times New Roman" w:eastAsiaTheme="minorHAnsi" w:hAnsi="Times New Roman"/>
          <w:color w:val="000000"/>
          <w:sz w:val="24"/>
          <w:szCs w:val="24"/>
          <w:lang w:bidi="ar-SA"/>
        </w:rPr>
        <w:t>Agriculture and Agri-Food Canada Research Centre, Lethbridge, Canada</w:t>
      </w:r>
      <w:r>
        <w:rPr>
          <w:rFonts w:ascii="Times New Roman" w:eastAsiaTheme="minorHAnsi" w:hAnsi="Times New Roman"/>
          <w:color w:val="000000"/>
          <w:sz w:val="24"/>
          <w:szCs w:val="24"/>
          <w:lang w:bidi="ar-SA"/>
        </w:rPr>
        <w:t>. PP- 1668.</w:t>
      </w:r>
    </w:p>
    <w:p w:rsidR="00106AA9" w:rsidRDefault="00106AA9" w:rsidP="00EE3679">
      <w:pPr>
        <w:autoSpaceDE w:val="0"/>
        <w:spacing w:after="0" w:line="360" w:lineRule="auto"/>
      </w:pPr>
    </w:p>
    <w:p w:rsidR="00106AA9" w:rsidRPr="00601718" w:rsidRDefault="00106AA9" w:rsidP="00EE3679">
      <w:pPr>
        <w:pStyle w:val="WW-Default"/>
        <w:spacing w:line="360" w:lineRule="auto"/>
        <w:jc w:val="both"/>
      </w:pPr>
      <w:r w:rsidRPr="00601718">
        <w:t xml:space="preserve"> </w:t>
      </w:r>
      <w:r w:rsidRPr="00601718">
        <w:rPr>
          <w:b/>
          <w:bCs/>
        </w:rPr>
        <w:t>Website:</w:t>
      </w:r>
      <w:r w:rsidRPr="00601718">
        <w:t xml:space="preserve"> </w:t>
      </w:r>
    </w:p>
    <w:p w:rsidR="00106AA9" w:rsidRPr="00931B8D" w:rsidRDefault="007E0C65" w:rsidP="00601718">
      <w:pPr>
        <w:spacing w:after="0" w:line="360" w:lineRule="auto"/>
        <w:jc w:val="both"/>
        <w:rPr>
          <w:rFonts w:ascii="Times New Roman" w:hAnsi="Times New Roman"/>
          <w:color w:val="000000" w:themeColor="text1"/>
          <w:sz w:val="24"/>
          <w:szCs w:val="24"/>
        </w:rPr>
      </w:pPr>
      <w:hyperlink r:id="rId18" w:history="1">
        <w:r w:rsidR="00106AA9" w:rsidRPr="00931B8D">
          <w:rPr>
            <w:rStyle w:val="Hyperlink"/>
            <w:rFonts w:ascii="Times New Roman" w:hAnsi="Times New Roman"/>
            <w:color w:val="000000" w:themeColor="text1"/>
            <w:sz w:val="24"/>
            <w:szCs w:val="24"/>
            <w:u w:val="none"/>
          </w:rPr>
          <w:t>www.enzymedia.com</w:t>
        </w:r>
      </w:hyperlink>
    </w:p>
    <w:p w:rsidR="00106AA9" w:rsidRPr="00A559FF" w:rsidRDefault="007E0C65" w:rsidP="00601718">
      <w:pPr>
        <w:spacing w:after="0" w:line="360" w:lineRule="auto"/>
        <w:jc w:val="both"/>
        <w:rPr>
          <w:rFonts w:ascii="Times New Roman" w:hAnsi="Times New Roman"/>
          <w:sz w:val="24"/>
          <w:szCs w:val="24"/>
        </w:rPr>
      </w:pPr>
      <w:hyperlink r:id="rId19" w:history="1">
        <w:r w:rsidR="00A559FF" w:rsidRPr="00A559FF">
          <w:rPr>
            <w:rStyle w:val="Hyperlink"/>
            <w:rFonts w:ascii="Times New Roman" w:hAnsi="Times New Roman"/>
            <w:color w:val="auto"/>
            <w:sz w:val="24"/>
            <w:szCs w:val="24"/>
            <w:u w:val="none"/>
          </w:rPr>
          <w:t>www.ublcorp.com</w:t>
        </w:r>
      </w:hyperlink>
    </w:p>
    <w:p w:rsidR="00A559FF" w:rsidRPr="00A559FF" w:rsidRDefault="007E0C65" w:rsidP="00601718">
      <w:pPr>
        <w:spacing w:after="0" w:line="360" w:lineRule="auto"/>
        <w:jc w:val="both"/>
        <w:rPr>
          <w:rFonts w:ascii="Times New Roman" w:hAnsi="Times New Roman"/>
          <w:sz w:val="24"/>
          <w:szCs w:val="24"/>
        </w:rPr>
      </w:pPr>
      <w:hyperlink r:id="rId20" w:history="1">
        <w:r w:rsidR="00A559FF" w:rsidRPr="00A559FF">
          <w:rPr>
            <w:rStyle w:val="Hyperlink"/>
            <w:rFonts w:ascii="Times New Roman" w:hAnsi="Times New Roman"/>
            <w:color w:val="auto"/>
            <w:sz w:val="24"/>
            <w:szCs w:val="24"/>
            <w:u w:val="none"/>
          </w:rPr>
          <w:t>www.oneworld.net</w:t>
        </w:r>
      </w:hyperlink>
    </w:p>
    <w:p w:rsidR="00A559FF" w:rsidRDefault="00A559FF" w:rsidP="00601718">
      <w:pPr>
        <w:spacing w:after="0" w:line="360" w:lineRule="auto"/>
        <w:jc w:val="both"/>
        <w:rPr>
          <w:rFonts w:ascii="Times New Roman" w:hAnsi="Times New Roman"/>
          <w:color w:val="000000"/>
          <w:sz w:val="24"/>
          <w:szCs w:val="24"/>
        </w:rPr>
      </w:pPr>
      <w:r>
        <w:rPr>
          <w:rFonts w:ascii="Times New Roman" w:hAnsi="Times New Roman"/>
          <w:color w:val="000000"/>
          <w:sz w:val="24"/>
          <w:szCs w:val="24"/>
        </w:rPr>
        <w:t>www.fao.org.com</w:t>
      </w:r>
    </w:p>
    <w:sectPr w:rsidR="00A559FF" w:rsidSect="00EE3679">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43" w:rsidRDefault="00693B43" w:rsidP="00EE3679">
      <w:pPr>
        <w:spacing w:after="0" w:line="240" w:lineRule="auto"/>
      </w:pPr>
      <w:r>
        <w:separator/>
      </w:r>
    </w:p>
  </w:endnote>
  <w:endnote w:type="continuationSeparator" w:id="1">
    <w:p w:rsidR="00693B43" w:rsidRDefault="00693B43" w:rsidP="00EE3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6908"/>
      <w:docPartObj>
        <w:docPartGallery w:val="Page Numbers (Bottom of Page)"/>
        <w:docPartUnique/>
      </w:docPartObj>
    </w:sdtPr>
    <w:sdtContent>
      <w:p w:rsidR="004332E3" w:rsidRDefault="004332E3">
        <w:pPr>
          <w:pStyle w:val="Footer"/>
          <w:jc w:val="center"/>
        </w:pPr>
        <w:fldSimple w:instr=" PAGE   \* MERGEFORMAT ">
          <w:r w:rsidR="004E73CF">
            <w:rPr>
              <w:noProof/>
            </w:rPr>
            <w:t>12</w:t>
          </w:r>
        </w:fldSimple>
      </w:p>
    </w:sdtContent>
  </w:sdt>
  <w:p w:rsidR="004332E3" w:rsidRDefault="00433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43" w:rsidRDefault="00693B43" w:rsidP="00EE3679">
      <w:pPr>
        <w:spacing w:after="0" w:line="240" w:lineRule="auto"/>
      </w:pPr>
      <w:r>
        <w:separator/>
      </w:r>
    </w:p>
  </w:footnote>
  <w:footnote w:type="continuationSeparator" w:id="1">
    <w:p w:rsidR="00693B43" w:rsidRDefault="00693B43" w:rsidP="00EE3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AA9"/>
    <w:rsid w:val="00004AD7"/>
    <w:rsid w:val="00013080"/>
    <w:rsid w:val="000373BF"/>
    <w:rsid w:val="000A5DC7"/>
    <w:rsid w:val="000B4D49"/>
    <w:rsid w:val="00106AA9"/>
    <w:rsid w:val="00152D3F"/>
    <w:rsid w:val="00164803"/>
    <w:rsid w:val="001B1CE4"/>
    <w:rsid w:val="001E6C3D"/>
    <w:rsid w:val="00206283"/>
    <w:rsid w:val="002402DE"/>
    <w:rsid w:val="00291B80"/>
    <w:rsid w:val="00336411"/>
    <w:rsid w:val="00371B70"/>
    <w:rsid w:val="003B314C"/>
    <w:rsid w:val="003B460F"/>
    <w:rsid w:val="003B6F49"/>
    <w:rsid w:val="003D7792"/>
    <w:rsid w:val="0041695A"/>
    <w:rsid w:val="00422619"/>
    <w:rsid w:val="004249E9"/>
    <w:rsid w:val="004332E3"/>
    <w:rsid w:val="00456E66"/>
    <w:rsid w:val="004A4DF7"/>
    <w:rsid w:val="004C0F51"/>
    <w:rsid w:val="004D0201"/>
    <w:rsid w:val="004E73CF"/>
    <w:rsid w:val="005245F2"/>
    <w:rsid w:val="00524FE3"/>
    <w:rsid w:val="00562AE0"/>
    <w:rsid w:val="005936DA"/>
    <w:rsid w:val="005C7AE8"/>
    <w:rsid w:val="005E1411"/>
    <w:rsid w:val="005E6AA0"/>
    <w:rsid w:val="005E78B6"/>
    <w:rsid w:val="006002E2"/>
    <w:rsid w:val="00601718"/>
    <w:rsid w:val="00611FDF"/>
    <w:rsid w:val="006378B0"/>
    <w:rsid w:val="00650BDF"/>
    <w:rsid w:val="006537A4"/>
    <w:rsid w:val="00693B43"/>
    <w:rsid w:val="006A2659"/>
    <w:rsid w:val="006D19D8"/>
    <w:rsid w:val="006F0D75"/>
    <w:rsid w:val="00700FF5"/>
    <w:rsid w:val="00713B3D"/>
    <w:rsid w:val="007A47C2"/>
    <w:rsid w:val="007E0C65"/>
    <w:rsid w:val="007F3760"/>
    <w:rsid w:val="00811212"/>
    <w:rsid w:val="00820F86"/>
    <w:rsid w:val="00894006"/>
    <w:rsid w:val="008C5F18"/>
    <w:rsid w:val="00931B8D"/>
    <w:rsid w:val="00984D20"/>
    <w:rsid w:val="00985C9A"/>
    <w:rsid w:val="00A40783"/>
    <w:rsid w:val="00A559FF"/>
    <w:rsid w:val="00A60AC2"/>
    <w:rsid w:val="00A8039E"/>
    <w:rsid w:val="00B07217"/>
    <w:rsid w:val="00B3028F"/>
    <w:rsid w:val="00B34D24"/>
    <w:rsid w:val="00B90D39"/>
    <w:rsid w:val="00BC3411"/>
    <w:rsid w:val="00C66AA5"/>
    <w:rsid w:val="00C75975"/>
    <w:rsid w:val="00C7723C"/>
    <w:rsid w:val="00CD7837"/>
    <w:rsid w:val="00D35AE8"/>
    <w:rsid w:val="00D90AB0"/>
    <w:rsid w:val="00D927C2"/>
    <w:rsid w:val="00D941C7"/>
    <w:rsid w:val="00DA0EE7"/>
    <w:rsid w:val="00E4123D"/>
    <w:rsid w:val="00EA5A0B"/>
    <w:rsid w:val="00EE3679"/>
    <w:rsid w:val="00EF0BC6"/>
    <w:rsid w:val="00F04F06"/>
    <w:rsid w:val="00F278D9"/>
    <w:rsid w:val="00F44890"/>
    <w:rsid w:val="00F54D85"/>
    <w:rsid w:val="00F733D3"/>
    <w:rsid w:val="00F81C18"/>
    <w:rsid w:val="00FC3C56"/>
    <w:rsid w:val="00FE1C31"/>
    <w:rsid w:val="00FF4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A9"/>
    <w:pPr>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6AA9"/>
    <w:rPr>
      <w:color w:val="0000FF"/>
      <w:u w:val="single"/>
    </w:rPr>
  </w:style>
  <w:style w:type="character" w:customStyle="1" w:styleId="citation">
    <w:name w:val="citation"/>
    <w:basedOn w:val="DefaultParagraphFont"/>
    <w:rsid w:val="00106AA9"/>
  </w:style>
  <w:style w:type="character" w:customStyle="1" w:styleId="reference-accessdate">
    <w:name w:val="reference-accessdate"/>
    <w:basedOn w:val="DefaultParagraphFont"/>
    <w:rsid w:val="00106AA9"/>
  </w:style>
  <w:style w:type="table" w:styleId="TableGrid">
    <w:name w:val="Table Grid"/>
    <w:basedOn w:val="TableNormal"/>
    <w:uiPriority w:val="59"/>
    <w:rsid w:val="00106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Default">
    <w:name w:val="WW-Default"/>
    <w:rsid w:val="00106AA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Header">
    <w:name w:val="header"/>
    <w:basedOn w:val="Normal"/>
    <w:link w:val="HeaderChar"/>
    <w:uiPriority w:val="99"/>
    <w:semiHidden/>
    <w:unhideWhenUsed/>
    <w:rsid w:val="00EE3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679"/>
    <w:rPr>
      <w:rFonts w:ascii="Calibri" w:eastAsia="Times New Roman" w:hAnsi="Calibri" w:cs="Times New Roman"/>
      <w:lang w:bidi="en-US"/>
    </w:rPr>
  </w:style>
  <w:style w:type="paragraph" w:styleId="Footer">
    <w:name w:val="footer"/>
    <w:basedOn w:val="Normal"/>
    <w:link w:val="FooterChar"/>
    <w:uiPriority w:val="99"/>
    <w:unhideWhenUsed/>
    <w:rsid w:val="00EE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79"/>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56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E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zymedica.com" TargetMode="External"/><Relationship Id="rId13" Type="http://schemas.openxmlformats.org/officeDocument/2006/relationships/image" Target="media/image4.jpeg"/><Relationship Id="rId18" Type="http://schemas.openxmlformats.org/officeDocument/2006/relationships/hyperlink" Target="http://www.enzymedia.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news.bbc.co.uk/2/hi/south_asia/659674.stm" TargetMode="External"/><Relationship Id="rId12" Type="http://schemas.openxmlformats.org/officeDocument/2006/relationships/image" Target="media/image3.jpeg"/><Relationship Id="rId17" Type="http://schemas.openxmlformats.org/officeDocument/2006/relationships/hyperlink" Target="http://news.bbc.co.uk/2/hi/south_asia/659674.stm" TargetMode="External"/><Relationship Id="rId2" Type="http://schemas.openxmlformats.org/officeDocument/2006/relationships/settings" Target="settings.xml"/><Relationship Id="rId16" Type="http://schemas.openxmlformats.org/officeDocument/2006/relationships/hyperlink" Target="http://www.fao.org/docrep/014/i2330e/i2330e.pdf" TargetMode="External"/><Relationship Id="rId20" Type="http://schemas.openxmlformats.org/officeDocument/2006/relationships/hyperlink" Target="http://www.oneworld.net" TargetMode="External"/><Relationship Id="rId1" Type="http://schemas.openxmlformats.org/officeDocument/2006/relationships/styles" Target="styles.xml"/><Relationship Id="rId6" Type="http://schemas.openxmlformats.org/officeDocument/2006/relationships/hyperlink" Target="http://www.fao.org/docrep/014/i2330e/i2330e.pdf"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www.ublcorp.com" TargetMode="External"/><Relationship Id="rId4" Type="http://schemas.openxmlformats.org/officeDocument/2006/relationships/footnotes" Target="footnotes.xml"/><Relationship Id="rId9" Type="http://schemas.openxmlformats.org/officeDocument/2006/relationships/hyperlink" Target="http://www.ublcorp.com/" TargetMode="Externa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265F"/>
    <w:rsid w:val="00A7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67D288B0146A5AAA89167584B4ADA">
    <w:name w:val="26D67D288B0146A5AAA89167584B4ADA"/>
    <w:rsid w:val="00A726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massive</dc:creator>
  <cp:lastModifiedBy>Computer Lab-1</cp:lastModifiedBy>
  <cp:revision>77</cp:revision>
  <cp:lastPrinted>2013-02-13T14:03:00Z</cp:lastPrinted>
  <dcterms:created xsi:type="dcterms:W3CDTF">2013-02-06T02:11:00Z</dcterms:created>
  <dcterms:modified xsi:type="dcterms:W3CDTF">2013-02-13T14:39:00Z</dcterms:modified>
</cp:coreProperties>
</file>