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0E" w:rsidRPr="008D6443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FF"/>
          <w:spacing w:val="8"/>
          <w:sz w:val="40"/>
          <w:szCs w:val="46"/>
        </w:rPr>
      </w:pPr>
      <w:r w:rsidRPr="008D6443">
        <w:rPr>
          <w:rFonts w:ascii="Times New Roman" w:hAnsi="Times New Roman" w:cs="Times New Roman"/>
          <w:b/>
          <w:color w:val="0000FF"/>
          <w:spacing w:val="8"/>
          <w:sz w:val="40"/>
          <w:szCs w:val="46"/>
        </w:rPr>
        <w:t>A REPORT ON</w:t>
      </w:r>
    </w:p>
    <w:p w:rsidR="0001290E" w:rsidRPr="00C62605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</w:pPr>
      <w:r w:rsidRPr="00C62605">
        <w:rPr>
          <w:rFonts w:ascii="Times New Roman" w:hAnsi="Times New Roman" w:cs="Times New Roman"/>
          <w:b/>
          <w:noProof/>
          <w:color w:val="0000FF"/>
          <w:spacing w:val="8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1568071</wp:posOffset>
            </wp:positionH>
            <wp:positionV relativeFrom="paragraph">
              <wp:posOffset>1225541</wp:posOffset>
            </wp:positionV>
            <wp:extent cx="2041762" cy="1937982"/>
            <wp:effectExtent l="19050" t="0" r="0" b="0"/>
            <wp:wrapNone/>
            <wp:docPr id="3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93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96B" w:rsidRPr="00C62605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MANAGEMENT, PRACTICES</w:t>
      </w:r>
      <w:r w:rsidRPr="00C62605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 xml:space="preserve"> AND PROBLEMS OF BRO</w:t>
      </w:r>
      <w:r w:rsidR="004651E1" w:rsidRPr="00C62605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ILER FARMING AT BOALMARI UPAZIL</w:t>
      </w:r>
      <w:r w:rsidRPr="00C62605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A IN FARIDPUR DISTRICT</w:t>
      </w:r>
    </w:p>
    <w:p w:rsidR="0001290E" w:rsidRPr="00C62605" w:rsidRDefault="0001290E" w:rsidP="0001290E">
      <w:pPr>
        <w:autoSpaceDE w:val="0"/>
        <w:spacing w:line="360" w:lineRule="auto"/>
        <w:jc w:val="center"/>
        <w:rPr>
          <w:b/>
          <w:color w:val="00B0F0"/>
          <w:spacing w:val="8"/>
          <w:sz w:val="28"/>
        </w:rPr>
      </w:pPr>
    </w:p>
    <w:p w:rsidR="0001290E" w:rsidRPr="002C0339" w:rsidRDefault="0001290E" w:rsidP="0001290E">
      <w:pPr>
        <w:spacing w:line="360" w:lineRule="auto"/>
        <w:jc w:val="center"/>
        <w:rPr>
          <w:b/>
          <w:bCs/>
          <w:color w:val="333399"/>
          <w:sz w:val="28"/>
        </w:rPr>
      </w:pPr>
    </w:p>
    <w:p w:rsidR="0001290E" w:rsidRDefault="0001290E" w:rsidP="0001290E"/>
    <w:p w:rsidR="0001290E" w:rsidRPr="000D3A97" w:rsidRDefault="0001290E" w:rsidP="0001290E"/>
    <w:p w:rsidR="0001290E" w:rsidRDefault="0001290E" w:rsidP="0001290E"/>
    <w:p w:rsidR="00963385" w:rsidRDefault="00963385" w:rsidP="0001290E"/>
    <w:p w:rsidR="0001290E" w:rsidRPr="00963385" w:rsidRDefault="0001290E" w:rsidP="0001290E">
      <w:pPr>
        <w:spacing w:line="360" w:lineRule="auto"/>
        <w:jc w:val="both"/>
        <w:rPr>
          <w:b/>
          <w:bCs/>
          <w:color w:val="002060"/>
          <w:sz w:val="32"/>
        </w:rPr>
      </w:pPr>
      <w:r w:rsidRPr="00E65D2B">
        <w:rPr>
          <w:b/>
          <w:bCs/>
          <w:color w:val="002060"/>
          <w:sz w:val="28"/>
        </w:rPr>
        <w:t xml:space="preserve">  </w:t>
      </w:r>
      <w:r w:rsidR="00963385">
        <w:rPr>
          <w:b/>
          <w:bCs/>
          <w:color w:val="002060"/>
          <w:sz w:val="28"/>
        </w:rPr>
        <w:tab/>
      </w:r>
      <w:r w:rsidR="00963385">
        <w:rPr>
          <w:b/>
          <w:bCs/>
          <w:color w:val="002060"/>
          <w:sz w:val="28"/>
        </w:rPr>
        <w:tab/>
      </w:r>
      <w:r w:rsidRPr="00963385">
        <w:rPr>
          <w:b/>
          <w:bCs/>
          <w:color w:val="002060"/>
          <w:sz w:val="32"/>
        </w:rPr>
        <w:t>A PRODUCTION REPORT SUBMITTED BY:</w:t>
      </w:r>
    </w:p>
    <w:p w:rsidR="0001290E" w:rsidRPr="00963385" w:rsidRDefault="0001290E" w:rsidP="0001290E">
      <w:pPr>
        <w:spacing w:line="360" w:lineRule="auto"/>
        <w:jc w:val="both"/>
        <w:rPr>
          <w:b/>
          <w:bCs/>
          <w:color w:val="002060"/>
          <w:sz w:val="32"/>
        </w:rPr>
      </w:pPr>
      <w:r w:rsidRPr="00963385">
        <w:rPr>
          <w:b/>
          <w:bCs/>
          <w:color w:val="002060"/>
          <w:sz w:val="32"/>
        </w:rPr>
        <w:t xml:space="preserve">                                                Intern ID-E-50</w:t>
      </w:r>
    </w:p>
    <w:p w:rsidR="0001290E" w:rsidRPr="00963385" w:rsidRDefault="0001290E" w:rsidP="0001290E">
      <w:pPr>
        <w:spacing w:line="360" w:lineRule="auto"/>
        <w:jc w:val="both"/>
        <w:rPr>
          <w:b/>
          <w:bCs/>
          <w:color w:val="002060"/>
          <w:sz w:val="32"/>
        </w:rPr>
      </w:pPr>
      <w:r w:rsidRPr="00963385">
        <w:rPr>
          <w:b/>
          <w:bCs/>
          <w:color w:val="002060"/>
          <w:sz w:val="32"/>
        </w:rPr>
        <w:t xml:space="preserve">                                                Roll No.2007/55</w:t>
      </w:r>
    </w:p>
    <w:p w:rsidR="0001290E" w:rsidRPr="00963385" w:rsidRDefault="0001290E" w:rsidP="0001290E">
      <w:pPr>
        <w:spacing w:line="360" w:lineRule="auto"/>
        <w:jc w:val="both"/>
        <w:rPr>
          <w:b/>
          <w:bCs/>
          <w:color w:val="002060"/>
          <w:sz w:val="32"/>
        </w:rPr>
      </w:pPr>
      <w:r w:rsidRPr="00963385">
        <w:rPr>
          <w:b/>
          <w:bCs/>
          <w:color w:val="002060"/>
          <w:sz w:val="32"/>
        </w:rPr>
        <w:t xml:space="preserve">                                               Reg. No.343</w:t>
      </w:r>
    </w:p>
    <w:p w:rsidR="0001290E" w:rsidRPr="00963385" w:rsidRDefault="0001290E" w:rsidP="0001290E">
      <w:pPr>
        <w:spacing w:line="360" w:lineRule="auto"/>
        <w:jc w:val="both"/>
        <w:rPr>
          <w:b/>
          <w:bCs/>
          <w:color w:val="002060"/>
          <w:sz w:val="32"/>
        </w:rPr>
      </w:pPr>
      <w:r w:rsidRPr="00963385">
        <w:rPr>
          <w:b/>
          <w:bCs/>
          <w:color w:val="002060"/>
          <w:sz w:val="32"/>
        </w:rPr>
        <w:t xml:space="preserve">                                               Session: 2006-2007</w:t>
      </w:r>
    </w:p>
    <w:p w:rsidR="0001290E" w:rsidRPr="0001290E" w:rsidRDefault="0001290E" w:rsidP="0001290E">
      <w:pPr>
        <w:spacing w:line="360" w:lineRule="auto"/>
        <w:jc w:val="center"/>
        <w:rPr>
          <w:b/>
          <w:bCs/>
          <w:color w:val="0070C0"/>
          <w:sz w:val="28"/>
        </w:rPr>
      </w:pPr>
      <w:r w:rsidRPr="0001290E">
        <w:rPr>
          <w:b/>
          <w:bCs/>
          <w:color w:val="0070C0"/>
          <w:sz w:val="28"/>
        </w:rPr>
        <w:t>Report presented in partial fulfillment for the degree of Doctor of Veterinary Medicine (DVM)</w:t>
      </w:r>
    </w:p>
    <w:p w:rsidR="0001290E" w:rsidRPr="0001290E" w:rsidRDefault="0001290E" w:rsidP="00963385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</w:rPr>
      </w:pPr>
      <w:r w:rsidRPr="0001290E">
        <w:rPr>
          <w:rFonts w:ascii="Times New Roman" w:hAnsi="Times New Roman" w:cs="Times New Roman"/>
          <w:b/>
          <w:bCs/>
          <w:color w:val="17365D" w:themeColor="text2" w:themeShade="BF"/>
          <w:sz w:val="32"/>
        </w:rPr>
        <w:t>Faculty of Veterinary Medicine</w:t>
      </w:r>
    </w:p>
    <w:p w:rsidR="0001290E" w:rsidRPr="00963385" w:rsidRDefault="0001290E" w:rsidP="00963385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0"/>
        </w:rPr>
      </w:pPr>
      <w:r w:rsidRPr="0096338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0"/>
        </w:rPr>
        <w:t>CHITTAGONG VETERINARY AND ANIMAL SCIENCES UNIVERSITY</w:t>
      </w:r>
    </w:p>
    <w:p w:rsidR="0001290E" w:rsidRPr="0001290E" w:rsidRDefault="0001290E" w:rsidP="00963385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01290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Zakir Hossain Road, Khulshi, Chittagong-4202.</w:t>
      </w:r>
    </w:p>
    <w:p w:rsidR="0001290E" w:rsidRPr="0001290E" w:rsidRDefault="0001290E" w:rsidP="0096338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01290E">
        <w:rPr>
          <w:rFonts w:ascii="Times New Roman" w:hAnsi="Times New Roman" w:cs="Times New Roman"/>
          <w:b/>
          <w:color w:val="17365D" w:themeColor="text2" w:themeShade="BF"/>
          <w:sz w:val="28"/>
        </w:rPr>
        <w:t>February</w:t>
      </w:r>
      <w:r w:rsidRPr="0001290E"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>,</w:t>
      </w:r>
      <w:r w:rsidR="008D6443"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 xml:space="preserve"> </w:t>
      </w:r>
      <w:r w:rsidR="00BE5584" w:rsidRPr="00BE558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Pr="00BE558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13</w:t>
      </w:r>
    </w:p>
    <w:p w:rsidR="0001290E" w:rsidRPr="008D6443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FF"/>
          <w:spacing w:val="8"/>
          <w:sz w:val="40"/>
          <w:szCs w:val="46"/>
        </w:rPr>
      </w:pPr>
      <w:r w:rsidRPr="008D6443">
        <w:rPr>
          <w:rFonts w:ascii="Times New Roman" w:hAnsi="Times New Roman" w:cs="Times New Roman"/>
          <w:b/>
          <w:color w:val="0000FF"/>
          <w:spacing w:val="8"/>
          <w:sz w:val="40"/>
          <w:szCs w:val="46"/>
        </w:rPr>
        <w:lastRenderedPageBreak/>
        <w:t>A REPORT ON</w:t>
      </w:r>
    </w:p>
    <w:p w:rsidR="0001290E" w:rsidRPr="00E65D2B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</w:pPr>
      <w:r w:rsidRPr="00E65D2B">
        <w:rPr>
          <w:rFonts w:ascii="Times New Roman" w:hAnsi="Times New Roman" w:cs="Times New Roman"/>
          <w:b/>
          <w:noProof/>
          <w:color w:val="0000FF"/>
          <w:spacing w:val="8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1486185</wp:posOffset>
            </wp:positionH>
            <wp:positionV relativeFrom="paragraph">
              <wp:posOffset>1184597</wp:posOffset>
            </wp:positionV>
            <wp:extent cx="2041762" cy="1937982"/>
            <wp:effectExtent l="19050" t="0" r="0" b="0"/>
            <wp:wrapNone/>
            <wp:docPr id="5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93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96B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MANAGEMENT,</w:t>
      </w:r>
      <w:r w:rsidR="004C296B" w:rsidRPr="004C296B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 xml:space="preserve"> </w:t>
      </w:r>
      <w:r w:rsidR="004C296B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 xml:space="preserve">PRACTICES </w:t>
      </w:r>
      <w:r w:rsidRPr="00E65D2B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AND PROBLEMS OF BRO</w:t>
      </w:r>
      <w:r w:rsidR="004651E1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ILER FARMING AT BOALMARI UPAZIL</w:t>
      </w:r>
      <w:r w:rsidRPr="00E65D2B">
        <w:rPr>
          <w:rFonts w:ascii="Times New Roman" w:hAnsi="Times New Roman" w:cs="Times New Roman"/>
          <w:b/>
          <w:color w:val="0000FF"/>
          <w:spacing w:val="8"/>
          <w:sz w:val="36"/>
          <w:szCs w:val="36"/>
        </w:rPr>
        <w:t>A IN FARIDPUR DISTRICT</w:t>
      </w:r>
    </w:p>
    <w:p w:rsidR="0001290E" w:rsidRPr="00E65D2B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28"/>
        </w:rPr>
      </w:pPr>
    </w:p>
    <w:p w:rsidR="0001290E" w:rsidRPr="002C0339" w:rsidRDefault="0001290E" w:rsidP="0001290E">
      <w:pPr>
        <w:spacing w:line="360" w:lineRule="auto"/>
        <w:jc w:val="center"/>
        <w:rPr>
          <w:b/>
          <w:bCs/>
          <w:color w:val="333399"/>
          <w:sz w:val="28"/>
        </w:rPr>
      </w:pPr>
      <w:r>
        <w:rPr>
          <w:b/>
          <w:bCs/>
          <w:sz w:val="28"/>
        </w:rPr>
        <w:tab/>
      </w:r>
    </w:p>
    <w:p w:rsidR="0001290E" w:rsidRPr="002C0339" w:rsidRDefault="0001290E" w:rsidP="0001290E">
      <w:pPr>
        <w:spacing w:line="360" w:lineRule="auto"/>
        <w:jc w:val="center"/>
        <w:rPr>
          <w:b/>
          <w:bCs/>
          <w:color w:val="333399"/>
          <w:sz w:val="28"/>
        </w:rPr>
      </w:pPr>
    </w:p>
    <w:p w:rsidR="0001290E" w:rsidRDefault="0001290E" w:rsidP="0001290E">
      <w:pPr>
        <w:autoSpaceDE w:val="0"/>
        <w:spacing w:line="360" w:lineRule="auto"/>
        <w:jc w:val="center"/>
        <w:rPr>
          <w:b/>
          <w:spacing w:val="8"/>
          <w:sz w:val="28"/>
        </w:rPr>
      </w:pPr>
    </w:p>
    <w:p w:rsidR="0001290E" w:rsidRDefault="0001290E" w:rsidP="0001290E">
      <w:pPr>
        <w:autoSpaceDE w:val="0"/>
        <w:spacing w:line="360" w:lineRule="auto"/>
        <w:rPr>
          <w:b/>
          <w:spacing w:val="8"/>
          <w:sz w:val="28"/>
        </w:rPr>
      </w:pPr>
      <w:r>
        <w:rPr>
          <w:b/>
          <w:spacing w:val="8"/>
          <w:sz w:val="28"/>
        </w:rPr>
        <w:t xml:space="preserve">          </w:t>
      </w:r>
    </w:p>
    <w:p w:rsidR="0001290E" w:rsidRDefault="0001290E" w:rsidP="0001290E">
      <w:pPr>
        <w:autoSpaceDE w:val="0"/>
        <w:spacing w:line="360" w:lineRule="auto"/>
        <w:rPr>
          <w:b/>
          <w:color w:val="002060"/>
          <w:spacing w:val="8"/>
          <w:sz w:val="28"/>
        </w:rPr>
      </w:pPr>
      <w:r w:rsidRPr="007E5D3A">
        <w:rPr>
          <w:b/>
          <w:color w:val="002060"/>
          <w:spacing w:val="8"/>
          <w:sz w:val="28"/>
        </w:rPr>
        <w:t>A Production Report Submitted as per Approved Style and Content</w:t>
      </w:r>
    </w:p>
    <w:p w:rsidR="00963385" w:rsidRDefault="00963385" w:rsidP="0001290E">
      <w:pPr>
        <w:autoSpaceDE w:val="0"/>
        <w:spacing w:line="360" w:lineRule="auto"/>
        <w:rPr>
          <w:b/>
          <w:color w:val="002060"/>
          <w:spacing w:val="8"/>
          <w:sz w:val="28"/>
        </w:rPr>
      </w:pPr>
    </w:p>
    <w:p w:rsidR="00963385" w:rsidRDefault="008D6443" w:rsidP="0001290E">
      <w:pPr>
        <w:autoSpaceDE w:val="0"/>
        <w:spacing w:line="360" w:lineRule="auto"/>
        <w:rPr>
          <w:b/>
          <w:color w:val="002060"/>
          <w:spacing w:val="8"/>
          <w:sz w:val="28"/>
        </w:rPr>
      </w:pPr>
      <w:r>
        <w:rPr>
          <w:b/>
          <w:noProof/>
          <w:color w:val="002060"/>
          <w:spacing w:val="8"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8.1pt;margin-top:46.1pt;width:174.8pt;height:0;z-index:251665408" o:connectortype="straight">
            <v:stroke dashstyle="dash"/>
          </v:shape>
        </w:pict>
      </w:r>
      <w:r>
        <w:rPr>
          <w:b/>
          <w:noProof/>
          <w:color w:val="002060"/>
          <w:spacing w:val="8"/>
          <w:sz w:val="28"/>
          <w:lang w:bidi="ar-SA"/>
        </w:rPr>
        <w:pict>
          <v:shape id="_x0000_s1028" type="#_x0000_t32" style="position:absolute;margin-left:-4.1pt;margin-top:41.05pt;width:140.25pt;height:0;z-index:251664384" o:connectortype="straight">
            <v:stroke dashstyle="dash"/>
          </v:shape>
        </w:pict>
      </w:r>
    </w:p>
    <w:tbl>
      <w:tblPr>
        <w:tblpPr w:leftFromText="180" w:rightFromText="180" w:vertAnchor="text" w:horzAnchor="margin" w:tblpY="277"/>
        <w:tblW w:w="10008" w:type="dxa"/>
        <w:tblLook w:val="01E0"/>
      </w:tblPr>
      <w:tblGrid>
        <w:gridCol w:w="4787"/>
        <w:gridCol w:w="5221"/>
      </w:tblGrid>
      <w:tr w:rsidR="008D6443" w:rsidRPr="00384673" w:rsidTr="008D6443">
        <w:tc>
          <w:tcPr>
            <w:tcW w:w="4787" w:type="dxa"/>
          </w:tcPr>
          <w:p w:rsidR="008D6443" w:rsidRPr="003940BF" w:rsidRDefault="008D6443" w:rsidP="001C0BC4">
            <w:pPr>
              <w:autoSpaceDE w:val="0"/>
              <w:spacing w:after="0" w:line="360" w:lineRule="auto"/>
              <w:rPr>
                <w:b/>
                <w:spacing w:val="8"/>
                <w:sz w:val="28"/>
              </w:rPr>
            </w:pPr>
            <w:r w:rsidRPr="003940BF">
              <w:rPr>
                <w:b/>
                <w:spacing w:val="8"/>
                <w:sz w:val="28"/>
              </w:rPr>
              <w:t>Signature of Author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MD.</w:t>
            </w:r>
            <w:r>
              <w:rPr>
                <w:bCs/>
                <w:spacing w:val="8"/>
                <w:sz w:val="28"/>
              </w:rPr>
              <w:t xml:space="preserve"> Shahinul </w:t>
            </w:r>
            <w:r w:rsidRPr="007E5D3A">
              <w:rPr>
                <w:bCs/>
                <w:spacing w:val="8"/>
                <w:sz w:val="28"/>
              </w:rPr>
              <w:t>Islam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Roll No. 07/55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 xml:space="preserve">Intern ID: E-50  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Reg No. 343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 xml:space="preserve">Session: 2006-2007                              </w:t>
            </w:r>
          </w:p>
          <w:p w:rsidR="008D6443" w:rsidRPr="003940BF" w:rsidRDefault="008D6443" w:rsidP="001C0BC4">
            <w:pPr>
              <w:jc w:val="center"/>
              <w:rPr>
                <w:b/>
                <w:spacing w:val="8"/>
                <w:sz w:val="28"/>
              </w:rPr>
            </w:pPr>
          </w:p>
        </w:tc>
        <w:tc>
          <w:tcPr>
            <w:tcW w:w="5221" w:type="dxa"/>
          </w:tcPr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3940BF">
              <w:rPr>
                <w:b/>
                <w:spacing w:val="8"/>
                <w:sz w:val="28"/>
              </w:rPr>
              <w:t>Signature of Supervisor</w:t>
            </w:r>
            <w:r>
              <w:rPr>
                <w:b/>
                <w:spacing w:val="8"/>
                <w:sz w:val="28"/>
              </w:rPr>
              <w:t xml:space="preserve">       </w:t>
            </w:r>
            <w:r w:rsidRPr="007E5D3A">
              <w:rPr>
                <w:bCs/>
                <w:spacing w:val="8"/>
                <w:sz w:val="28"/>
              </w:rPr>
              <w:t>Meherunnesa Chowdhury Sumy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Assistant Professor</w:t>
            </w:r>
          </w:p>
          <w:p w:rsidR="008D6443" w:rsidRPr="007E5D3A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Dept. of Agricultural Economics and Social Science</w:t>
            </w:r>
            <w:r>
              <w:rPr>
                <w:bCs/>
                <w:spacing w:val="8"/>
                <w:sz w:val="28"/>
              </w:rPr>
              <w:t>.</w:t>
            </w:r>
          </w:p>
          <w:p w:rsidR="008D6443" w:rsidRPr="008D6443" w:rsidRDefault="008D6443" w:rsidP="001C0BC4">
            <w:pPr>
              <w:autoSpaceDE w:val="0"/>
              <w:spacing w:after="0"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Chittagong Veterinary and Animal Sciences University.</w:t>
            </w:r>
          </w:p>
        </w:tc>
      </w:tr>
    </w:tbl>
    <w:p w:rsidR="008D6443" w:rsidRDefault="008D6443" w:rsidP="008D644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8D6443" w:rsidRPr="008D6443" w:rsidRDefault="008D6443" w:rsidP="008D644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8D6443">
        <w:rPr>
          <w:rFonts w:ascii="Times New Roman" w:hAnsi="Times New Roman" w:cs="Times New Roman"/>
          <w:b/>
          <w:color w:val="17365D" w:themeColor="text2" w:themeShade="BF"/>
          <w:sz w:val="28"/>
        </w:rPr>
        <w:t>February,</w:t>
      </w:r>
      <w:r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Pr="008D6443">
        <w:rPr>
          <w:rFonts w:ascii="Times New Roman" w:hAnsi="Times New Roman" w:cs="Times New Roman"/>
          <w:b/>
          <w:color w:val="17365D" w:themeColor="text2" w:themeShade="BF"/>
          <w:sz w:val="28"/>
        </w:rPr>
        <w:t>2013</w:t>
      </w:r>
    </w:p>
    <w:p w:rsidR="008D6443" w:rsidRDefault="008D6443" w:rsidP="0001290E">
      <w:pPr>
        <w:autoSpaceDE w:val="0"/>
        <w:spacing w:line="360" w:lineRule="auto"/>
        <w:rPr>
          <w:b/>
          <w:color w:val="002060"/>
          <w:spacing w:val="8"/>
          <w:sz w:val="28"/>
        </w:rPr>
      </w:pPr>
    </w:p>
    <w:p w:rsidR="0001290E" w:rsidRPr="00963385" w:rsidRDefault="0001290E" w:rsidP="0001290E">
      <w:pPr>
        <w:autoSpaceDE w:val="0"/>
        <w:spacing w:line="360" w:lineRule="auto"/>
        <w:jc w:val="center"/>
        <w:rPr>
          <w:rFonts w:ascii="Times New Roman" w:hAnsi="Times New Roman" w:cs="Times New Roman"/>
          <w:b/>
          <w:spacing w:val="8"/>
          <w:sz w:val="32"/>
          <w:u w:val="single"/>
        </w:rPr>
      </w:pPr>
      <w:r w:rsidRPr="00963385">
        <w:rPr>
          <w:rFonts w:ascii="Times New Roman" w:hAnsi="Times New Roman" w:cs="Times New Roman"/>
          <w:b/>
          <w:spacing w:val="8"/>
          <w:sz w:val="32"/>
          <w:u w:val="single"/>
        </w:rPr>
        <w:t>CONTENTS</w:t>
      </w:r>
    </w:p>
    <w:tbl>
      <w:tblPr>
        <w:tblStyle w:val="TableGrid"/>
        <w:tblW w:w="0" w:type="auto"/>
        <w:tblLook w:val="01E0"/>
      </w:tblPr>
      <w:tblGrid>
        <w:gridCol w:w="1764"/>
        <w:gridCol w:w="4681"/>
        <w:gridCol w:w="2078"/>
      </w:tblGrid>
      <w:tr w:rsidR="0001290E" w:rsidRPr="003E56A8" w:rsidTr="00963385">
        <w:tc>
          <w:tcPr>
            <w:tcW w:w="1764" w:type="dxa"/>
          </w:tcPr>
          <w:p w:rsidR="0001290E" w:rsidRPr="003E56A8" w:rsidRDefault="00963385" w:rsidP="00963385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b/>
                <w:bCs/>
                <w:spacing w:val="8"/>
                <w:sz w:val="28"/>
                <w:szCs w:val="28"/>
              </w:rPr>
              <w:t>CHAPTER</w:t>
            </w:r>
          </w:p>
        </w:tc>
        <w:tc>
          <w:tcPr>
            <w:tcW w:w="4681" w:type="dxa"/>
          </w:tcPr>
          <w:p w:rsidR="0001290E" w:rsidRPr="003E56A8" w:rsidRDefault="0001290E" w:rsidP="00963385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 w:rsidRPr="003E56A8">
              <w:rPr>
                <w:b/>
                <w:bCs/>
                <w:spacing w:val="8"/>
                <w:sz w:val="28"/>
                <w:szCs w:val="28"/>
              </w:rPr>
              <w:t>NAME OF CONTENTS</w:t>
            </w:r>
          </w:p>
        </w:tc>
        <w:tc>
          <w:tcPr>
            <w:tcW w:w="2078" w:type="dxa"/>
          </w:tcPr>
          <w:p w:rsidR="0001290E" w:rsidRPr="003E56A8" w:rsidRDefault="0001290E" w:rsidP="00963385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 w:rsidRPr="003E56A8">
              <w:rPr>
                <w:b/>
                <w:bCs/>
                <w:spacing w:val="8"/>
                <w:sz w:val="28"/>
                <w:szCs w:val="28"/>
              </w:rPr>
              <w:t>PAGE NO.</w:t>
            </w:r>
          </w:p>
        </w:tc>
      </w:tr>
      <w:tr w:rsidR="0001290E" w:rsidRPr="003E56A8" w:rsidTr="00963385">
        <w:tc>
          <w:tcPr>
            <w:tcW w:w="1764" w:type="dxa"/>
          </w:tcPr>
          <w:p w:rsidR="0001290E" w:rsidRPr="003E56A8" w:rsidRDefault="0001290E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4681" w:type="dxa"/>
          </w:tcPr>
          <w:p w:rsidR="0001290E" w:rsidRPr="00045C05" w:rsidRDefault="00045C05" w:rsidP="00045C05">
            <w:pPr>
              <w:rPr>
                <w:sz w:val="32"/>
              </w:rPr>
            </w:pPr>
            <w:r w:rsidRPr="00045C05">
              <w:rPr>
                <w:sz w:val="28"/>
              </w:rPr>
              <w:t>LIST OF TABLES</w:t>
            </w:r>
          </w:p>
        </w:tc>
        <w:tc>
          <w:tcPr>
            <w:tcW w:w="2078" w:type="dxa"/>
          </w:tcPr>
          <w:p w:rsidR="0001290E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iv</w:t>
            </w:r>
          </w:p>
        </w:tc>
      </w:tr>
      <w:tr w:rsidR="00045C05" w:rsidRPr="003E56A8" w:rsidTr="00963385">
        <w:tc>
          <w:tcPr>
            <w:tcW w:w="1764" w:type="dxa"/>
          </w:tcPr>
          <w:p w:rsidR="00045C05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</w:rPr>
            </w:pPr>
          </w:p>
        </w:tc>
        <w:tc>
          <w:tcPr>
            <w:tcW w:w="4681" w:type="dxa"/>
          </w:tcPr>
          <w:p w:rsidR="00045C05" w:rsidRPr="003E56A8" w:rsidRDefault="00045C05" w:rsidP="00105AC2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ACKNOWLEDGEMENT</w:t>
            </w:r>
          </w:p>
        </w:tc>
        <w:tc>
          <w:tcPr>
            <w:tcW w:w="2078" w:type="dxa"/>
          </w:tcPr>
          <w:p w:rsidR="00045C05" w:rsidRPr="003E56A8" w:rsidRDefault="00045C05" w:rsidP="00105AC2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v</w:t>
            </w:r>
          </w:p>
        </w:tc>
      </w:tr>
      <w:tr w:rsidR="0001290E" w:rsidRPr="003E56A8" w:rsidTr="00963385">
        <w:tc>
          <w:tcPr>
            <w:tcW w:w="1764" w:type="dxa"/>
          </w:tcPr>
          <w:p w:rsidR="0001290E" w:rsidRPr="003E56A8" w:rsidRDefault="0001290E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4681" w:type="dxa"/>
          </w:tcPr>
          <w:p w:rsidR="0001290E" w:rsidRPr="003E56A8" w:rsidRDefault="009F5866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ABSTRACT</w:t>
            </w:r>
            <w:r w:rsidRPr="003E56A8">
              <w:rPr>
                <w:spacing w:val="8"/>
                <w:sz w:val="28"/>
                <w:szCs w:val="28"/>
              </w:rPr>
              <w:tab/>
            </w:r>
            <w:r w:rsidRPr="003E56A8">
              <w:rPr>
                <w:spacing w:val="8"/>
                <w:sz w:val="28"/>
                <w:szCs w:val="28"/>
              </w:rPr>
              <w:tab/>
            </w:r>
          </w:p>
        </w:tc>
        <w:tc>
          <w:tcPr>
            <w:tcW w:w="2078" w:type="dxa"/>
          </w:tcPr>
          <w:p w:rsidR="0001290E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vi</w:t>
            </w:r>
          </w:p>
        </w:tc>
      </w:tr>
      <w:tr w:rsidR="009F5866" w:rsidRPr="003E56A8" w:rsidTr="00963385">
        <w:tc>
          <w:tcPr>
            <w:tcW w:w="1764" w:type="dxa"/>
          </w:tcPr>
          <w:p w:rsidR="009F5866" w:rsidRPr="003E56A8" w:rsidRDefault="009F5866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I.</w:t>
            </w:r>
          </w:p>
        </w:tc>
        <w:tc>
          <w:tcPr>
            <w:tcW w:w="4681" w:type="dxa"/>
          </w:tcPr>
          <w:p w:rsidR="009F5866" w:rsidRPr="003E56A8" w:rsidRDefault="009F5866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INTRODUCTION</w:t>
            </w:r>
          </w:p>
        </w:tc>
        <w:tc>
          <w:tcPr>
            <w:tcW w:w="2078" w:type="dxa"/>
          </w:tcPr>
          <w:p w:rsidR="009F5866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1 - 2</w:t>
            </w:r>
          </w:p>
        </w:tc>
      </w:tr>
      <w:tr w:rsidR="009F5866" w:rsidRPr="003E56A8" w:rsidTr="00963385">
        <w:tc>
          <w:tcPr>
            <w:tcW w:w="1764" w:type="dxa"/>
          </w:tcPr>
          <w:p w:rsidR="009F5866" w:rsidRPr="003E56A8" w:rsidRDefault="009F5866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II.</w:t>
            </w:r>
          </w:p>
        </w:tc>
        <w:tc>
          <w:tcPr>
            <w:tcW w:w="4681" w:type="dxa"/>
          </w:tcPr>
          <w:p w:rsidR="009F5866" w:rsidRPr="003E56A8" w:rsidRDefault="009F5866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REVIEW OF LITERATURE</w:t>
            </w:r>
          </w:p>
        </w:tc>
        <w:tc>
          <w:tcPr>
            <w:tcW w:w="2078" w:type="dxa"/>
          </w:tcPr>
          <w:p w:rsidR="009F5866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3 - 4</w:t>
            </w:r>
          </w:p>
        </w:tc>
      </w:tr>
      <w:tr w:rsidR="009F5866" w:rsidRPr="003E56A8" w:rsidTr="00963385">
        <w:tc>
          <w:tcPr>
            <w:tcW w:w="1764" w:type="dxa"/>
          </w:tcPr>
          <w:p w:rsidR="009F5866" w:rsidRPr="003E56A8" w:rsidRDefault="009F5866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III.</w:t>
            </w:r>
          </w:p>
        </w:tc>
        <w:tc>
          <w:tcPr>
            <w:tcW w:w="4681" w:type="dxa"/>
          </w:tcPr>
          <w:p w:rsidR="009F5866" w:rsidRPr="003E56A8" w:rsidRDefault="009F5866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MATERIALS &amp; METHOD</w:t>
            </w:r>
          </w:p>
        </w:tc>
        <w:tc>
          <w:tcPr>
            <w:tcW w:w="2078" w:type="dxa"/>
          </w:tcPr>
          <w:p w:rsidR="009F5866" w:rsidRPr="003E56A8" w:rsidRDefault="00045C05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5 - 6</w:t>
            </w:r>
          </w:p>
        </w:tc>
      </w:tr>
      <w:tr w:rsidR="009F5866" w:rsidRPr="003E56A8" w:rsidTr="00963385">
        <w:tc>
          <w:tcPr>
            <w:tcW w:w="1764" w:type="dxa"/>
          </w:tcPr>
          <w:p w:rsidR="009F5866" w:rsidRPr="003E56A8" w:rsidRDefault="009F5866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IV.</w:t>
            </w:r>
          </w:p>
        </w:tc>
        <w:tc>
          <w:tcPr>
            <w:tcW w:w="4681" w:type="dxa"/>
          </w:tcPr>
          <w:p w:rsidR="009F5866" w:rsidRPr="003E56A8" w:rsidRDefault="009F5866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 xml:space="preserve">MANAGEMENT PRACTICES </w:t>
            </w:r>
          </w:p>
        </w:tc>
        <w:tc>
          <w:tcPr>
            <w:tcW w:w="2078" w:type="dxa"/>
          </w:tcPr>
          <w:p w:rsidR="009F5866" w:rsidRPr="003E56A8" w:rsidRDefault="00045C05" w:rsidP="00045C0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7 - 1</w:t>
            </w:r>
            <w:r w:rsidR="0098023B">
              <w:rPr>
                <w:spacing w:val="8"/>
                <w:sz w:val="28"/>
                <w:szCs w:val="28"/>
              </w:rPr>
              <w:t>6</w:t>
            </w:r>
          </w:p>
        </w:tc>
      </w:tr>
      <w:tr w:rsidR="009F5866" w:rsidRPr="003E56A8" w:rsidTr="00963385">
        <w:tc>
          <w:tcPr>
            <w:tcW w:w="1764" w:type="dxa"/>
          </w:tcPr>
          <w:p w:rsidR="009F5866" w:rsidRPr="003E56A8" w:rsidRDefault="009F5866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V.</w:t>
            </w:r>
          </w:p>
        </w:tc>
        <w:tc>
          <w:tcPr>
            <w:tcW w:w="4681" w:type="dxa"/>
          </w:tcPr>
          <w:p w:rsidR="009F5866" w:rsidRPr="003E56A8" w:rsidRDefault="0098023B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CONCLUSION</w:t>
            </w:r>
          </w:p>
        </w:tc>
        <w:tc>
          <w:tcPr>
            <w:tcW w:w="2078" w:type="dxa"/>
          </w:tcPr>
          <w:p w:rsidR="009F5866" w:rsidRPr="003E56A8" w:rsidRDefault="0098023B" w:rsidP="00045C0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17</w:t>
            </w:r>
          </w:p>
        </w:tc>
      </w:tr>
      <w:tr w:rsidR="0098023B" w:rsidRPr="003E56A8" w:rsidTr="00963385">
        <w:tc>
          <w:tcPr>
            <w:tcW w:w="1764" w:type="dxa"/>
          </w:tcPr>
          <w:p w:rsidR="0098023B" w:rsidRPr="003E56A8" w:rsidRDefault="0098023B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 w:rsidRPr="003E56A8">
              <w:rPr>
                <w:spacing w:val="8"/>
                <w:sz w:val="28"/>
                <w:szCs w:val="28"/>
              </w:rPr>
              <w:t>VI.</w:t>
            </w:r>
          </w:p>
        </w:tc>
        <w:tc>
          <w:tcPr>
            <w:tcW w:w="4681" w:type="dxa"/>
          </w:tcPr>
          <w:p w:rsidR="0098023B" w:rsidRPr="003E56A8" w:rsidRDefault="0098023B" w:rsidP="00CF49EF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3E56A8">
              <w:rPr>
                <w:sz w:val="28"/>
                <w:szCs w:val="28"/>
              </w:rPr>
              <w:t>REFERENCES</w:t>
            </w:r>
          </w:p>
        </w:tc>
        <w:tc>
          <w:tcPr>
            <w:tcW w:w="2078" w:type="dxa"/>
          </w:tcPr>
          <w:p w:rsidR="0098023B" w:rsidRPr="003E56A8" w:rsidRDefault="0098023B" w:rsidP="0098023B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18-19</w:t>
            </w:r>
          </w:p>
        </w:tc>
      </w:tr>
      <w:tr w:rsidR="0098023B" w:rsidRPr="003E56A8" w:rsidTr="00963385">
        <w:tc>
          <w:tcPr>
            <w:tcW w:w="1764" w:type="dxa"/>
          </w:tcPr>
          <w:p w:rsidR="0098023B" w:rsidRPr="003E56A8" w:rsidRDefault="0098023B" w:rsidP="0096338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</w:p>
        </w:tc>
        <w:tc>
          <w:tcPr>
            <w:tcW w:w="4681" w:type="dxa"/>
          </w:tcPr>
          <w:p w:rsidR="0098023B" w:rsidRPr="003E56A8" w:rsidRDefault="0098023B" w:rsidP="00963385">
            <w:pPr>
              <w:autoSpaceDE w:val="0"/>
              <w:spacing w:line="480" w:lineRule="auto"/>
              <w:rPr>
                <w:spacing w:val="8"/>
                <w:sz w:val="28"/>
                <w:szCs w:val="28"/>
              </w:rPr>
            </w:pPr>
            <w:r w:rsidRPr="00F026EC">
              <w:rPr>
                <w:bCs/>
                <w:spacing w:val="4"/>
                <w:sz w:val="28"/>
                <w:szCs w:val="28"/>
              </w:rPr>
              <w:t>APPENDIX</w:t>
            </w:r>
          </w:p>
        </w:tc>
        <w:tc>
          <w:tcPr>
            <w:tcW w:w="2078" w:type="dxa"/>
          </w:tcPr>
          <w:p w:rsidR="0098023B" w:rsidRPr="003E56A8" w:rsidRDefault="0098023B" w:rsidP="00045C05">
            <w:pPr>
              <w:autoSpaceDE w:val="0"/>
              <w:spacing w:line="480" w:lineRule="auto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20-21</w:t>
            </w:r>
          </w:p>
        </w:tc>
      </w:tr>
    </w:tbl>
    <w:p w:rsidR="0001290E" w:rsidRDefault="0001290E"/>
    <w:p w:rsidR="006E5230" w:rsidRDefault="006E5230"/>
    <w:p w:rsidR="006E5230" w:rsidRDefault="0001290E" w:rsidP="006E5230">
      <w:pPr>
        <w:jc w:val="center"/>
        <w:rPr>
          <w:b/>
          <w:sz w:val="28"/>
        </w:rPr>
      </w:pPr>
      <w:r>
        <w:br w:type="page"/>
      </w:r>
    </w:p>
    <w:p w:rsidR="006E5230" w:rsidRDefault="006E5230" w:rsidP="006E5230">
      <w:pPr>
        <w:jc w:val="center"/>
        <w:rPr>
          <w:rFonts w:ascii="Times New Roman" w:hAnsi="Times New Roman" w:cs="Times New Roman"/>
          <w:b/>
          <w:sz w:val="32"/>
        </w:rPr>
      </w:pPr>
      <w:r w:rsidRPr="009203CD">
        <w:rPr>
          <w:rFonts w:ascii="Times New Roman" w:hAnsi="Times New Roman" w:cs="Times New Roman"/>
          <w:b/>
          <w:sz w:val="32"/>
        </w:rPr>
        <w:lastRenderedPageBreak/>
        <w:t>LIST OF TABLES</w:t>
      </w:r>
    </w:p>
    <w:p w:rsidR="009203CD" w:rsidRPr="009203CD" w:rsidRDefault="009203CD" w:rsidP="00920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153" w:type="dxa"/>
        <w:tblInd w:w="-270" w:type="dxa"/>
        <w:tblLook w:val="04A0"/>
      </w:tblPr>
      <w:tblGrid>
        <w:gridCol w:w="1271"/>
        <w:gridCol w:w="6"/>
        <w:gridCol w:w="6262"/>
        <w:gridCol w:w="1614"/>
      </w:tblGrid>
      <w:tr w:rsidR="006E5230" w:rsidRPr="003E56A8" w:rsidTr="001F32BF">
        <w:trPr>
          <w:trHeight w:val="449"/>
        </w:trPr>
        <w:tc>
          <w:tcPr>
            <w:tcW w:w="1277" w:type="dxa"/>
            <w:gridSpan w:val="2"/>
          </w:tcPr>
          <w:p w:rsidR="006E5230" w:rsidRPr="003E56A8" w:rsidRDefault="006E5230" w:rsidP="001F32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6A8">
              <w:rPr>
                <w:b/>
                <w:bCs/>
                <w:sz w:val="28"/>
                <w:szCs w:val="28"/>
              </w:rPr>
              <w:t>SL</w:t>
            </w:r>
            <w:r w:rsidRPr="003E56A8">
              <w:rPr>
                <w:b/>
                <w:sz w:val="28"/>
                <w:szCs w:val="28"/>
              </w:rPr>
              <w:t xml:space="preserve">. </w:t>
            </w:r>
            <w:r w:rsidRPr="003E56A8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262" w:type="dxa"/>
          </w:tcPr>
          <w:p w:rsidR="006E5230" w:rsidRPr="003E56A8" w:rsidRDefault="006E5230" w:rsidP="001F32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6A8">
              <w:rPr>
                <w:b/>
                <w:sz w:val="28"/>
                <w:szCs w:val="28"/>
              </w:rPr>
              <w:t>NAME OF THE TABLES</w:t>
            </w:r>
          </w:p>
        </w:tc>
        <w:tc>
          <w:tcPr>
            <w:tcW w:w="1614" w:type="dxa"/>
          </w:tcPr>
          <w:p w:rsidR="006E5230" w:rsidRPr="003E56A8" w:rsidRDefault="006E5230" w:rsidP="001F32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6A8">
              <w:rPr>
                <w:b/>
                <w:sz w:val="28"/>
                <w:szCs w:val="28"/>
              </w:rPr>
              <w:t>PAGE NO.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01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spacing w:val="6"/>
                <w:sz w:val="24"/>
                <w:szCs w:val="28"/>
              </w:rPr>
              <w:t>At a glance cenerio of Broiler farming at Bo</w:t>
            </w:r>
            <w:r w:rsidR="00BE5584">
              <w:rPr>
                <w:spacing w:val="6"/>
                <w:sz w:val="24"/>
                <w:szCs w:val="28"/>
              </w:rPr>
              <w:t>a</w:t>
            </w:r>
            <w:r w:rsidRPr="009203CD">
              <w:rPr>
                <w:spacing w:val="6"/>
                <w:sz w:val="24"/>
                <w:szCs w:val="28"/>
              </w:rPr>
              <w:t>lmari Upazila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02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spacing w:val="6"/>
                <w:sz w:val="24"/>
                <w:szCs w:val="28"/>
              </w:rPr>
              <w:t>Flock Size of broiler at the study area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03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Average available floor space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Average Feeder space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05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Average Water space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06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Temperature Schedule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07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/>
                <w:spacing w:val="6"/>
                <w:sz w:val="24"/>
                <w:szCs w:val="28"/>
              </w:rPr>
              <w:t xml:space="preserve"> </w:t>
            </w:r>
            <w:r w:rsidRPr="009203CD">
              <w:rPr>
                <w:bCs/>
                <w:spacing w:val="6"/>
                <w:sz w:val="24"/>
                <w:szCs w:val="28"/>
              </w:rPr>
              <w:t>Litter management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08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Feeding Practices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6262" w:type="dxa"/>
          </w:tcPr>
          <w:p w:rsidR="006E5230" w:rsidRPr="009203CD" w:rsidRDefault="006E5230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spacing w:val="6"/>
                <w:sz w:val="24"/>
                <w:szCs w:val="28"/>
              </w:rPr>
              <w:t>Occurring of weight gains in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6262" w:type="dxa"/>
          </w:tcPr>
          <w:p w:rsidR="006E5230" w:rsidRPr="009203CD" w:rsidRDefault="00641ABA" w:rsidP="001F32BF">
            <w:pPr>
              <w:spacing w:line="480" w:lineRule="auto"/>
              <w:rPr>
                <w:bCs/>
                <w:sz w:val="24"/>
                <w:szCs w:val="28"/>
              </w:rPr>
            </w:pPr>
            <w:r w:rsidRPr="009203CD">
              <w:rPr>
                <w:bCs/>
                <w:spacing w:val="6"/>
                <w:sz w:val="24"/>
                <w:szCs w:val="28"/>
              </w:rPr>
              <w:t>Vaccination schedule of Broiler farming system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9203CD" w:rsidRDefault="006E5230" w:rsidP="001F32BF">
            <w:pPr>
              <w:spacing w:line="480" w:lineRule="auto"/>
              <w:jc w:val="center"/>
              <w:rPr>
                <w:bCs/>
                <w:sz w:val="24"/>
                <w:szCs w:val="28"/>
              </w:rPr>
            </w:pPr>
            <w:r w:rsidRPr="009203CD"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6262" w:type="dxa"/>
          </w:tcPr>
          <w:p w:rsidR="006E5230" w:rsidRPr="009203CD" w:rsidRDefault="00641ABA" w:rsidP="001F32BF">
            <w:pPr>
              <w:spacing w:line="480" w:lineRule="auto"/>
              <w:rPr>
                <w:sz w:val="24"/>
                <w:szCs w:val="28"/>
              </w:rPr>
            </w:pPr>
            <w:r w:rsidRPr="009203CD">
              <w:rPr>
                <w:spacing w:val="8"/>
                <w:sz w:val="24"/>
                <w:szCs w:val="28"/>
              </w:rPr>
              <w:t xml:space="preserve"> Feeding Practices of Broiler Farming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6E5230" w:rsidRPr="003E56A8" w:rsidTr="001F32BF">
        <w:tc>
          <w:tcPr>
            <w:tcW w:w="1277" w:type="dxa"/>
            <w:gridSpan w:val="2"/>
          </w:tcPr>
          <w:p w:rsidR="006E5230" w:rsidRPr="001F32BF" w:rsidRDefault="006E5230" w:rsidP="001F32BF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1F32B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62" w:type="dxa"/>
          </w:tcPr>
          <w:p w:rsidR="006E5230" w:rsidRPr="009203CD" w:rsidRDefault="003E56A8" w:rsidP="001F32BF">
            <w:pPr>
              <w:spacing w:line="480" w:lineRule="auto"/>
              <w:rPr>
                <w:bCs/>
                <w:sz w:val="24"/>
                <w:szCs w:val="28"/>
              </w:rPr>
            </w:pPr>
            <w:r w:rsidRPr="009203CD">
              <w:rPr>
                <w:bCs/>
                <w:spacing w:val="8"/>
                <w:sz w:val="24"/>
                <w:szCs w:val="28"/>
              </w:rPr>
              <w:t>Standard Level of Broiler Feed</w:t>
            </w:r>
          </w:p>
        </w:tc>
        <w:tc>
          <w:tcPr>
            <w:tcW w:w="1614" w:type="dxa"/>
          </w:tcPr>
          <w:p w:rsidR="006E5230" w:rsidRPr="009203CD" w:rsidRDefault="00045C05" w:rsidP="001F32BF"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1F32BF" w:rsidTr="001F32BF">
        <w:tblPrEx>
          <w:tblLook w:val="0000"/>
        </w:tblPrEx>
        <w:trPr>
          <w:trHeight w:val="576"/>
        </w:trPr>
        <w:tc>
          <w:tcPr>
            <w:tcW w:w="1271" w:type="dxa"/>
          </w:tcPr>
          <w:p w:rsidR="001F32BF" w:rsidRPr="001F32BF" w:rsidRDefault="001F32BF" w:rsidP="001F32BF">
            <w:pPr>
              <w:jc w:val="center"/>
              <w:rPr>
                <w:sz w:val="24"/>
                <w:szCs w:val="24"/>
              </w:rPr>
            </w:pPr>
            <w:r w:rsidRPr="001F32BF">
              <w:rPr>
                <w:sz w:val="24"/>
                <w:szCs w:val="24"/>
              </w:rPr>
              <w:t>13</w:t>
            </w:r>
          </w:p>
        </w:tc>
        <w:tc>
          <w:tcPr>
            <w:tcW w:w="6268" w:type="dxa"/>
            <w:gridSpan w:val="2"/>
          </w:tcPr>
          <w:p w:rsidR="001F32BF" w:rsidRPr="001F32BF" w:rsidRDefault="001F32BF" w:rsidP="001F32BF">
            <w:pPr>
              <w:rPr>
                <w:sz w:val="24"/>
                <w:szCs w:val="24"/>
              </w:rPr>
            </w:pPr>
            <w:r w:rsidRPr="001F32BF">
              <w:rPr>
                <w:sz w:val="24"/>
                <w:szCs w:val="24"/>
              </w:rPr>
              <w:t>Cost in per batch of broiler.</w:t>
            </w:r>
          </w:p>
        </w:tc>
        <w:tc>
          <w:tcPr>
            <w:tcW w:w="1614" w:type="dxa"/>
          </w:tcPr>
          <w:p w:rsidR="001F32BF" w:rsidRDefault="001F32BF" w:rsidP="001F32BF">
            <w:pPr>
              <w:jc w:val="center"/>
              <w:rPr>
                <w:sz w:val="28"/>
              </w:rPr>
            </w:pPr>
            <w:r w:rsidRPr="001F32BF">
              <w:rPr>
                <w:sz w:val="24"/>
              </w:rPr>
              <w:t>13</w:t>
            </w:r>
          </w:p>
        </w:tc>
      </w:tr>
      <w:tr w:rsidR="001F32BF" w:rsidRPr="001F32BF" w:rsidTr="001F32BF">
        <w:tblPrEx>
          <w:tblLook w:val="0000"/>
        </w:tblPrEx>
        <w:trPr>
          <w:trHeight w:val="629"/>
        </w:trPr>
        <w:tc>
          <w:tcPr>
            <w:tcW w:w="1271" w:type="dxa"/>
          </w:tcPr>
          <w:p w:rsidR="001F32BF" w:rsidRPr="001F32BF" w:rsidRDefault="001F32BF" w:rsidP="001F32BF">
            <w:pPr>
              <w:jc w:val="center"/>
              <w:rPr>
                <w:sz w:val="24"/>
              </w:rPr>
            </w:pPr>
            <w:r w:rsidRPr="001F32BF">
              <w:rPr>
                <w:sz w:val="24"/>
              </w:rPr>
              <w:t>14</w:t>
            </w:r>
          </w:p>
        </w:tc>
        <w:tc>
          <w:tcPr>
            <w:tcW w:w="6268" w:type="dxa"/>
            <w:gridSpan w:val="2"/>
          </w:tcPr>
          <w:p w:rsidR="001F32BF" w:rsidRPr="001F32BF" w:rsidRDefault="001F32BF" w:rsidP="001F32BF">
            <w:pPr>
              <w:rPr>
                <w:sz w:val="24"/>
              </w:rPr>
            </w:pPr>
            <w:r w:rsidRPr="001F32BF">
              <w:rPr>
                <w:sz w:val="24"/>
              </w:rPr>
              <w:t xml:space="preserve">Total returns in one batch of birds. </w:t>
            </w:r>
          </w:p>
        </w:tc>
        <w:tc>
          <w:tcPr>
            <w:tcW w:w="1614" w:type="dxa"/>
          </w:tcPr>
          <w:p w:rsidR="001F32BF" w:rsidRPr="001F32BF" w:rsidRDefault="001F32BF" w:rsidP="001F32BF">
            <w:pPr>
              <w:jc w:val="center"/>
              <w:rPr>
                <w:sz w:val="24"/>
              </w:rPr>
            </w:pPr>
            <w:r w:rsidRPr="001F32BF">
              <w:rPr>
                <w:sz w:val="24"/>
              </w:rPr>
              <w:t>13</w:t>
            </w:r>
          </w:p>
          <w:p w:rsidR="001F32BF" w:rsidRPr="001F32BF" w:rsidRDefault="001F32BF" w:rsidP="001F32BF">
            <w:pPr>
              <w:rPr>
                <w:sz w:val="24"/>
              </w:rPr>
            </w:pPr>
          </w:p>
          <w:p w:rsidR="001F32BF" w:rsidRPr="001F32BF" w:rsidRDefault="001F32BF" w:rsidP="001F32BF">
            <w:pPr>
              <w:rPr>
                <w:sz w:val="24"/>
              </w:rPr>
            </w:pPr>
          </w:p>
        </w:tc>
      </w:tr>
    </w:tbl>
    <w:p w:rsidR="001F32BF" w:rsidRDefault="001F32BF" w:rsidP="00BB5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2BF" w:rsidRDefault="001F32BF" w:rsidP="00BB5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2BF" w:rsidRDefault="001F32BF" w:rsidP="00BB5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2BF" w:rsidRDefault="001F32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B5B20" w:rsidRPr="00973628" w:rsidRDefault="00BB5B20" w:rsidP="00BB5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628">
        <w:rPr>
          <w:rFonts w:ascii="Times New Roman" w:hAnsi="Times New Roman" w:cs="Times New Roman"/>
          <w:b/>
          <w:sz w:val="32"/>
          <w:szCs w:val="32"/>
        </w:rPr>
        <w:lastRenderedPageBreak/>
        <w:t>ACKNOWLEDGEMENT</w:t>
      </w:r>
    </w:p>
    <w:p w:rsidR="00963385" w:rsidRDefault="00963385" w:rsidP="00920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These are few lines of acknowledgement can never substitute the deep appreciation that I have for all those without whose help, support and inspiration this dissertation would not have taken its present shape.</w: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Cs/>
          <w:sz w:val="24"/>
          <w:szCs w:val="24"/>
        </w:rPr>
        <w:t>The author is ever grateful and indebted</w:t>
      </w:r>
      <w:r w:rsidRPr="00973628">
        <w:rPr>
          <w:rFonts w:ascii="Times New Roman" w:hAnsi="Times New Roman" w:cs="Times New Roman"/>
          <w:sz w:val="24"/>
          <w:szCs w:val="24"/>
        </w:rPr>
        <w:t xml:space="preserve"> to the </w:t>
      </w:r>
      <w:r w:rsidRPr="00973628">
        <w:rPr>
          <w:rFonts w:ascii="Times New Roman" w:hAnsi="Times New Roman" w:cs="Times New Roman"/>
          <w:b/>
          <w:sz w:val="24"/>
          <w:szCs w:val="24"/>
        </w:rPr>
        <w:t>Almighty Allah</w:t>
      </w:r>
      <w:r w:rsidRPr="00973628">
        <w:rPr>
          <w:rFonts w:ascii="Times New Roman" w:hAnsi="Times New Roman" w:cs="Times New Roman"/>
          <w:sz w:val="24"/>
          <w:szCs w:val="24"/>
        </w:rPr>
        <w:t>, the creator and soul authority of universe, who enabled me to complete this work successfully.</w:t>
      </w:r>
    </w:p>
    <w:p w:rsidR="00BB5B20" w:rsidRPr="00973628" w:rsidRDefault="00BB5B20" w:rsidP="00963385">
      <w:pPr>
        <w:autoSpaceDE w:val="0"/>
        <w:spacing w:line="360" w:lineRule="auto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 xml:space="preserve">The author express his deepest sense of gratitude, sincere appreciation and profound regards to authors  reverend  teacher, </w:t>
      </w:r>
      <w:r w:rsidR="009203CD">
        <w:rPr>
          <w:rFonts w:ascii="Times New Roman" w:hAnsi="Times New Roman" w:cs="Times New Roman"/>
          <w:b/>
          <w:spacing w:val="8"/>
          <w:sz w:val="24"/>
          <w:szCs w:val="24"/>
        </w:rPr>
        <w:t xml:space="preserve">Meherunnesa </w:t>
      </w:r>
      <w:r w:rsidRPr="00973628">
        <w:rPr>
          <w:rFonts w:ascii="Times New Roman" w:hAnsi="Times New Roman" w:cs="Times New Roman"/>
          <w:b/>
          <w:spacing w:val="8"/>
          <w:sz w:val="24"/>
          <w:szCs w:val="24"/>
        </w:rPr>
        <w:t>Chowdhury Sumy, Assistant Professor Dept. of Agricultural Economics and Social Science, Chittagong Veterinary and Animal Sciences University</w:t>
      </w:r>
      <w:r w:rsidRPr="00973628">
        <w:rPr>
          <w:rFonts w:ascii="Times New Roman" w:hAnsi="Times New Roman" w:cs="Times New Roman"/>
          <w:b/>
          <w:sz w:val="24"/>
          <w:szCs w:val="24"/>
        </w:rPr>
        <w:t>,</w:t>
      </w:r>
      <w:r w:rsidRPr="00973628">
        <w:rPr>
          <w:rFonts w:ascii="Times New Roman" w:hAnsi="Times New Roman" w:cs="Times New Roman"/>
          <w:sz w:val="24"/>
          <w:szCs w:val="24"/>
        </w:rPr>
        <w:t xml:space="preserve"> for his scholastics guidance, uncompromising principles, sympathetic supervision, valuable advice, constant  inspiration, radical investigation and constructive criticism in all phases of this study and preparing the manuscript.</w: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>I take the opportunities to express my deepest sense of respect and appreciations to the honorable Vice Chancellor</w:t>
      </w:r>
      <w:r w:rsidRPr="00973628">
        <w:rPr>
          <w:rFonts w:ascii="Times New Roman" w:hAnsi="Times New Roman" w:cs="Times New Roman"/>
          <w:b/>
          <w:sz w:val="24"/>
          <w:szCs w:val="24"/>
        </w:rPr>
        <w:t xml:space="preserve"> Prof. Dr. A. S. Mahfuzul Bari, DVM, PhD and</w:t>
      </w:r>
      <w:r w:rsidRPr="00973628">
        <w:rPr>
          <w:rFonts w:ascii="Times New Roman" w:hAnsi="Times New Roman" w:cs="Times New Roman"/>
          <w:sz w:val="24"/>
          <w:szCs w:val="24"/>
        </w:rPr>
        <w:t xml:space="preserve"> our </w:t>
      </w:r>
      <w:r w:rsidRPr="00973628">
        <w:rPr>
          <w:rFonts w:ascii="Times New Roman" w:hAnsi="Times New Roman" w:cs="Times New Roman"/>
          <w:b/>
          <w:sz w:val="24"/>
          <w:szCs w:val="24"/>
        </w:rPr>
        <w:t>Prof.</w:t>
      </w:r>
      <w:r w:rsidR="0096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b/>
          <w:sz w:val="24"/>
          <w:szCs w:val="24"/>
        </w:rPr>
        <w:t>Dr.</w:t>
      </w:r>
      <w:r w:rsidR="0096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28">
        <w:rPr>
          <w:rFonts w:ascii="Times New Roman" w:hAnsi="Times New Roman" w:cs="Times New Roman"/>
          <w:b/>
          <w:sz w:val="24"/>
          <w:szCs w:val="24"/>
        </w:rPr>
        <w:t>Md. Masuduzzaman</w:t>
      </w:r>
      <w:r w:rsidRPr="00973628">
        <w:rPr>
          <w:rFonts w:ascii="Times New Roman" w:hAnsi="Times New Roman" w:cs="Times New Roman"/>
          <w:sz w:val="24"/>
          <w:szCs w:val="24"/>
        </w:rPr>
        <w:t xml:space="preserve">, </w:t>
      </w:r>
      <w:r w:rsidRPr="00973628">
        <w:rPr>
          <w:rFonts w:ascii="Times New Roman" w:hAnsi="Times New Roman" w:cs="Times New Roman"/>
          <w:b/>
          <w:sz w:val="24"/>
          <w:szCs w:val="24"/>
        </w:rPr>
        <w:t>Dean,</w:t>
      </w:r>
      <w:r w:rsidRPr="00973628">
        <w:rPr>
          <w:rFonts w:ascii="Times New Roman" w:hAnsi="Times New Roman" w:cs="Times New Roman"/>
          <w:sz w:val="24"/>
          <w:szCs w:val="24"/>
        </w:rPr>
        <w:t xml:space="preserve"> Faculty of Veterinary Medicine, Chittagong Veterinary and Animal Sciences University.</w: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 xml:space="preserve">I express my sincere gratitude to </w:t>
      </w:r>
      <w:r w:rsidRPr="00973628">
        <w:rPr>
          <w:rFonts w:ascii="Times New Roman" w:hAnsi="Times New Roman" w:cs="Times New Roman"/>
          <w:b/>
          <w:sz w:val="24"/>
          <w:szCs w:val="24"/>
        </w:rPr>
        <w:t>all teaching</w:t>
      </w:r>
      <w:r w:rsidRPr="00973628">
        <w:rPr>
          <w:rFonts w:ascii="Times New Roman" w:hAnsi="Times New Roman" w:cs="Times New Roman"/>
          <w:sz w:val="24"/>
          <w:szCs w:val="24"/>
        </w:rPr>
        <w:t xml:space="preserve"> and </w:t>
      </w:r>
      <w:r w:rsidRPr="00973628">
        <w:rPr>
          <w:rFonts w:ascii="Times New Roman" w:hAnsi="Times New Roman" w:cs="Times New Roman"/>
          <w:b/>
          <w:sz w:val="24"/>
          <w:szCs w:val="24"/>
        </w:rPr>
        <w:t xml:space="preserve">non teaching staff </w:t>
      </w:r>
      <w:r w:rsidRPr="00973628">
        <w:rPr>
          <w:rFonts w:ascii="Times New Roman" w:hAnsi="Times New Roman" w:cs="Times New Roman"/>
          <w:sz w:val="24"/>
          <w:szCs w:val="24"/>
        </w:rPr>
        <w:t xml:space="preserve">members of my working departments for their support. </w: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sz w:val="24"/>
          <w:szCs w:val="24"/>
        </w:rPr>
        <w:t xml:space="preserve">My sincere thanks to all of my </w:t>
      </w:r>
      <w:r w:rsidRPr="00973628">
        <w:rPr>
          <w:rFonts w:ascii="Times New Roman" w:hAnsi="Times New Roman" w:cs="Times New Roman"/>
          <w:b/>
          <w:sz w:val="24"/>
          <w:szCs w:val="24"/>
        </w:rPr>
        <w:t>Friends</w:t>
      </w:r>
      <w:r w:rsidRPr="00973628">
        <w:rPr>
          <w:rFonts w:ascii="Times New Roman" w:hAnsi="Times New Roman" w:cs="Times New Roman"/>
          <w:sz w:val="24"/>
          <w:szCs w:val="24"/>
        </w:rPr>
        <w:t xml:space="preserve"> and well </w:t>
      </w:r>
      <w:r w:rsidRPr="00973628">
        <w:rPr>
          <w:rFonts w:ascii="Times New Roman" w:hAnsi="Times New Roman" w:cs="Times New Roman"/>
          <w:b/>
          <w:sz w:val="24"/>
          <w:szCs w:val="24"/>
        </w:rPr>
        <w:t>Wishers</w:t>
      </w:r>
      <w:r w:rsidRPr="00973628">
        <w:rPr>
          <w:rFonts w:ascii="Times New Roman" w:hAnsi="Times New Roman" w:cs="Times New Roman"/>
          <w:sz w:val="24"/>
          <w:szCs w:val="24"/>
        </w:rPr>
        <w:t xml:space="preserve"> for their help, encouragement and inspiration during the study period and preparing a report. </w:t>
      </w:r>
    </w:p>
    <w:p w:rsidR="00BB5B20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CD" w:rsidRDefault="009203CD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CD" w:rsidRPr="00973628" w:rsidRDefault="009203CD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20" w:rsidRPr="00973628" w:rsidRDefault="00BB5B20" w:rsidP="009203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628">
        <w:rPr>
          <w:rFonts w:ascii="Times New Roman" w:hAnsi="Times New Roman" w:cs="Times New Roman"/>
          <w:b/>
          <w:sz w:val="24"/>
          <w:szCs w:val="24"/>
        </w:rPr>
        <w:t>The Author</w:t>
      </w:r>
    </w:p>
    <w:p w:rsidR="00BB5B20" w:rsidRDefault="00BB5B20" w:rsidP="00963385">
      <w:pPr>
        <w:autoSpaceDE w:val="0"/>
        <w:spacing w:line="360" w:lineRule="auto"/>
        <w:jc w:val="both"/>
        <w:rPr>
          <w:b/>
          <w:bCs/>
          <w:spacing w:val="2"/>
          <w:sz w:val="32"/>
          <w:szCs w:val="32"/>
        </w:rPr>
      </w:pPr>
    </w:p>
    <w:p w:rsidR="00FB370B" w:rsidRDefault="00FB370B" w:rsidP="00045C05">
      <w:pPr>
        <w:autoSpaceDE w:val="0"/>
        <w:spacing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4"/>
          <w:u w:val="single"/>
        </w:rPr>
      </w:pPr>
    </w:p>
    <w:p w:rsidR="00BB5B20" w:rsidRPr="009203CD" w:rsidRDefault="00BB5B20" w:rsidP="00045C05">
      <w:pPr>
        <w:autoSpaceDE w:val="0"/>
        <w:spacing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4"/>
        </w:rPr>
      </w:pPr>
      <w:r w:rsidRPr="009203CD">
        <w:rPr>
          <w:rFonts w:ascii="Times New Roman" w:hAnsi="Times New Roman" w:cs="Times New Roman"/>
          <w:b/>
          <w:spacing w:val="8"/>
          <w:sz w:val="32"/>
          <w:szCs w:val="24"/>
          <w:u w:val="single"/>
        </w:rPr>
        <w:t>ABSTRACT</w:t>
      </w:r>
    </w:p>
    <w:p w:rsidR="004C296B" w:rsidRDefault="004C296B" w:rsidP="00045C05">
      <w:pPr>
        <w:spacing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BB5B20" w:rsidRPr="00973628" w:rsidRDefault="00A861F3" w:rsidP="00045C05">
      <w:pPr>
        <w:spacing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The study presents the</w:t>
      </w:r>
      <w:r w:rsidR="00BB5B20" w:rsidRPr="00973628">
        <w:rPr>
          <w:rFonts w:ascii="Times New Roman" w:hAnsi="Times New Roman" w:cs="Times New Roman"/>
          <w:spacing w:val="6"/>
          <w:sz w:val="24"/>
          <w:szCs w:val="24"/>
        </w:rPr>
        <w:t xml:space="preserve"> Management, Prospects and Problems of Broiler farming system at different unions of Boalmari Upazila under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Faridpur district.</w:t>
      </w:r>
      <w:r w:rsidR="00BB5B20" w:rsidRPr="00973628">
        <w:rPr>
          <w:rFonts w:ascii="Times New Roman" w:hAnsi="Times New Roman" w:cs="Times New Roman"/>
          <w:spacing w:val="6"/>
          <w:sz w:val="24"/>
          <w:szCs w:val="24"/>
        </w:rPr>
        <w:t>15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B5B20" w:rsidRPr="00973628">
        <w:rPr>
          <w:rFonts w:ascii="Times New Roman" w:hAnsi="Times New Roman" w:cs="Times New Roman"/>
          <w:spacing w:val="6"/>
          <w:sz w:val="24"/>
          <w:szCs w:val="24"/>
        </w:rPr>
        <w:t xml:space="preserve"> br</w:t>
      </w:r>
      <w:r>
        <w:rPr>
          <w:rFonts w:ascii="Times New Roman" w:hAnsi="Times New Roman" w:cs="Times New Roman"/>
          <w:spacing w:val="6"/>
          <w:sz w:val="24"/>
          <w:szCs w:val="24"/>
        </w:rPr>
        <w:t>oiler farms in different unions were selected for the study. Simple Random sampling technique was followed for selection the broiler farms</w:t>
      </w:r>
      <w:r w:rsidR="00757F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.The average flock</w:t>
      </w:r>
      <w:r w:rsidR="00757F94" w:rsidRPr="00757F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57F94">
        <w:rPr>
          <w:rFonts w:ascii="Times New Roman" w:hAnsi="Times New Roman" w:cs="Times New Roman"/>
          <w:spacing w:val="6"/>
          <w:sz w:val="24"/>
          <w:szCs w:val="24"/>
        </w:rPr>
        <w:t>size   found 900 in the study area .The estimated net benefit 11895</w:t>
      </w:r>
      <w:r w:rsidR="00FE276E">
        <w:rPr>
          <w:rFonts w:ascii="Times New Roman" w:hAnsi="Times New Roman" w:cs="Times New Roman"/>
          <w:spacing w:val="6"/>
          <w:sz w:val="24"/>
          <w:szCs w:val="24"/>
        </w:rPr>
        <w:t xml:space="preserve"> and the </w:t>
      </w:r>
      <w:r w:rsidR="00FE276E">
        <w:rPr>
          <w:rFonts w:ascii="Times New Roman" w:hAnsi="Times New Roman" w:cs="Times New Roman"/>
          <w:sz w:val="24"/>
          <w:szCs w:val="24"/>
        </w:rPr>
        <w:t>B</w:t>
      </w:r>
      <w:r w:rsidR="00833AAB">
        <w:rPr>
          <w:rFonts w:ascii="Times New Roman" w:hAnsi="Times New Roman" w:cs="Times New Roman"/>
          <w:sz w:val="24"/>
          <w:szCs w:val="24"/>
        </w:rPr>
        <w:t>CR (Benefit Cost Ratio) is 1.06.</w:t>
      </w:r>
      <w:r w:rsidR="00FE276E">
        <w:rPr>
          <w:rFonts w:ascii="Times New Roman" w:hAnsi="Times New Roman" w:cs="Times New Roman"/>
          <w:spacing w:val="6"/>
          <w:sz w:val="24"/>
          <w:szCs w:val="24"/>
        </w:rPr>
        <w:t xml:space="preserve">The farm owner </w:t>
      </w:r>
      <w:r w:rsidR="00BB5B20" w:rsidRPr="00973628">
        <w:rPr>
          <w:rFonts w:ascii="Times New Roman" w:hAnsi="Times New Roman" w:cs="Times New Roman"/>
          <w:spacing w:val="6"/>
          <w:sz w:val="24"/>
          <w:szCs w:val="24"/>
        </w:rPr>
        <w:t>felt always threaten to</w:t>
      </w:r>
      <w:r w:rsidR="00FE276E">
        <w:rPr>
          <w:rFonts w:ascii="Times New Roman" w:hAnsi="Times New Roman" w:cs="Times New Roman"/>
          <w:spacing w:val="6"/>
          <w:sz w:val="24"/>
          <w:szCs w:val="24"/>
        </w:rPr>
        <w:t xml:space="preserve"> rear broiler due to various problems.</w:t>
      </w:r>
      <w:r w:rsidR="00BB5B20" w:rsidRPr="00973628">
        <w:rPr>
          <w:rFonts w:ascii="Times New Roman" w:hAnsi="Times New Roman" w:cs="Times New Roman"/>
          <w:spacing w:val="6"/>
          <w:sz w:val="24"/>
          <w:szCs w:val="24"/>
        </w:rPr>
        <w:t xml:space="preserve"> If the problems can be removed, people would be more encouraged to establish broiler farms on a large scale in all seasons. </w:t>
      </w:r>
    </w:p>
    <w:p w:rsidR="00BB5B20" w:rsidRPr="00973628" w:rsidRDefault="00000EF7" w:rsidP="00963385">
      <w:pPr>
        <w:spacing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0EF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2336" from=".4pt,27.5pt" to="412.5pt,27.5pt" strokeweight="1pt">
            <v:stroke joinstyle="miter"/>
          </v:line>
        </w:pic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203CD">
        <w:rPr>
          <w:rFonts w:ascii="Times New Roman" w:hAnsi="Times New Roman" w:cs="Times New Roman"/>
          <w:b/>
          <w:spacing w:val="6"/>
          <w:sz w:val="24"/>
          <w:szCs w:val="24"/>
        </w:rPr>
        <w:t>Key Words:</w:t>
      </w:r>
      <w:r w:rsidRPr="00973628">
        <w:rPr>
          <w:rFonts w:ascii="Times New Roman" w:hAnsi="Times New Roman" w:cs="Times New Roman"/>
          <w:spacing w:val="6"/>
          <w:sz w:val="24"/>
          <w:szCs w:val="24"/>
        </w:rPr>
        <w:t xml:space="preserve"> Broiler farming, Net Profit, Possibility and Problems</w:t>
      </w:r>
    </w:p>
    <w:p w:rsidR="00BB5B20" w:rsidRPr="00973628" w:rsidRDefault="00BB5B20" w:rsidP="0096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0E" w:rsidRPr="003E56A8" w:rsidRDefault="0001290E" w:rsidP="009633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1290E" w:rsidRPr="003E56A8" w:rsidSect="00CC499E">
      <w:footerReference w:type="default" r:id="rId8"/>
      <w:pgSz w:w="11907" w:h="16839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B6" w:rsidRDefault="00DF5BB6" w:rsidP="006E5230">
      <w:pPr>
        <w:spacing w:after="0" w:line="240" w:lineRule="auto"/>
      </w:pPr>
      <w:r>
        <w:separator/>
      </w:r>
    </w:p>
  </w:endnote>
  <w:endnote w:type="continuationSeparator" w:id="1">
    <w:p w:rsidR="00DF5BB6" w:rsidRDefault="00DF5BB6" w:rsidP="006E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9E" w:rsidRDefault="00CC499E">
    <w:pPr>
      <w:pStyle w:val="Footer"/>
      <w:jc w:val="center"/>
    </w:pPr>
  </w:p>
  <w:p w:rsidR="006E5230" w:rsidRDefault="006E5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B6" w:rsidRDefault="00DF5BB6" w:rsidP="006E5230">
      <w:pPr>
        <w:spacing w:after="0" w:line="240" w:lineRule="auto"/>
      </w:pPr>
      <w:r>
        <w:separator/>
      </w:r>
    </w:p>
  </w:footnote>
  <w:footnote w:type="continuationSeparator" w:id="1">
    <w:p w:rsidR="00DF5BB6" w:rsidRDefault="00DF5BB6" w:rsidP="006E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90E"/>
    <w:rsid w:val="00000EF7"/>
    <w:rsid w:val="0001290E"/>
    <w:rsid w:val="00045C05"/>
    <w:rsid w:val="00046450"/>
    <w:rsid w:val="00105AC2"/>
    <w:rsid w:val="001F32BF"/>
    <w:rsid w:val="00307874"/>
    <w:rsid w:val="003E0A34"/>
    <w:rsid w:val="003E56A8"/>
    <w:rsid w:val="00404E43"/>
    <w:rsid w:val="004619CC"/>
    <w:rsid w:val="004651E1"/>
    <w:rsid w:val="004C296B"/>
    <w:rsid w:val="005770B6"/>
    <w:rsid w:val="005B61E1"/>
    <w:rsid w:val="00641ABA"/>
    <w:rsid w:val="006E5230"/>
    <w:rsid w:val="00757F94"/>
    <w:rsid w:val="007604FA"/>
    <w:rsid w:val="007B15EC"/>
    <w:rsid w:val="00833AAB"/>
    <w:rsid w:val="008D6443"/>
    <w:rsid w:val="009203CD"/>
    <w:rsid w:val="0095666F"/>
    <w:rsid w:val="00963385"/>
    <w:rsid w:val="0098023B"/>
    <w:rsid w:val="009F5866"/>
    <w:rsid w:val="00A861F3"/>
    <w:rsid w:val="00A90433"/>
    <w:rsid w:val="00B12312"/>
    <w:rsid w:val="00BB5B20"/>
    <w:rsid w:val="00BE22D5"/>
    <w:rsid w:val="00BE48C6"/>
    <w:rsid w:val="00BE5584"/>
    <w:rsid w:val="00C62605"/>
    <w:rsid w:val="00C63239"/>
    <w:rsid w:val="00CC499E"/>
    <w:rsid w:val="00CC4BF7"/>
    <w:rsid w:val="00CC7BC9"/>
    <w:rsid w:val="00D06C43"/>
    <w:rsid w:val="00D462D6"/>
    <w:rsid w:val="00DF5BB6"/>
    <w:rsid w:val="00E25A3B"/>
    <w:rsid w:val="00F026EC"/>
    <w:rsid w:val="00F860B1"/>
    <w:rsid w:val="00FB370B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230"/>
  </w:style>
  <w:style w:type="paragraph" w:styleId="Footer">
    <w:name w:val="footer"/>
    <w:basedOn w:val="Normal"/>
    <w:link w:val="FooterChar"/>
    <w:uiPriority w:val="99"/>
    <w:unhideWhenUsed/>
    <w:rsid w:val="006E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694F-D003-416B-8E54-B2C1FEF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Probir</dc:creator>
  <cp:lastModifiedBy>Computer Lab-1</cp:lastModifiedBy>
  <cp:revision>2</cp:revision>
  <cp:lastPrinted>2013-02-11T10:23:00Z</cp:lastPrinted>
  <dcterms:created xsi:type="dcterms:W3CDTF">2013-02-10T18:33:00Z</dcterms:created>
  <dcterms:modified xsi:type="dcterms:W3CDTF">2013-02-11T10:24:00Z</dcterms:modified>
</cp:coreProperties>
</file>