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8378"/>
      </w:tblGrid>
      <w:tr w:rsidR="001E5877" w:rsidRPr="009663E9">
        <w:trPr>
          <w:trHeight w:val="2880"/>
          <w:jc w:val="center"/>
        </w:trPr>
        <w:tc>
          <w:tcPr>
            <w:tcW w:w="5000" w:type="pct"/>
          </w:tcPr>
          <w:p w:rsidR="001E5877" w:rsidRPr="009663E9" w:rsidRDefault="00AD7A0A" w:rsidP="001E5877">
            <w:pPr>
              <w:pStyle w:val="NoSpacing"/>
              <w:jc w:val="center"/>
              <w:rPr>
                <w:rFonts w:ascii="Times New Roman" w:eastAsiaTheme="majorEastAsia" w:hAnsi="Times New Roman" w:cs="Times New Roman"/>
                <w:b/>
                <w:caps/>
                <w:sz w:val="24"/>
                <w:szCs w:val="24"/>
              </w:rPr>
            </w:pPr>
            <w:r w:rsidRPr="009663E9">
              <w:rPr>
                <w:rFonts w:ascii="Times New Roman" w:eastAsiaTheme="majorEastAsia" w:hAnsi="Times New Roman" w:cs="Times New Roman"/>
                <w:b/>
                <w:caps/>
                <w:noProof/>
                <w:sz w:val="24"/>
                <w:szCs w:val="24"/>
              </w:rPr>
              <w:drawing>
                <wp:inline distT="0" distB="0" distL="0" distR="0">
                  <wp:extent cx="2141679" cy="2141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141679" cy="2141679"/>
                          </a:xfrm>
                          <a:prstGeom prst="rect">
                            <a:avLst/>
                          </a:prstGeom>
                          <a:noFill/>
                          <a:ln w="9525">
                            <a:noFill/>
                            <a:miter lim="800000"/>
                            <a:headEnd/>
                            <a:tailEnd/>
                          </a:ln>
                        </pic:spPr>
                      </pic:pic>
                    </a:graphicData>
                  </a:graphic>
                </wp:inline>
              </w:drawing>
            </w:r>
          </w:p>
          <w:p w:rsidR="00AD7A0A" w:rsidRPr="009663E9" w:rsidRDefault="00AD7A0A" w:rsidP="001E5877">
            <w:pPr>
              <w:pStyle w:val="NoSpacing"/>
              <w:jc w:val="center"/>
              <w:rPr>
                <w:rFonts w:ascii="Times New Roman" w:eastAsiaTheme="majorEastAsia" w:hAnsi="Times New Roman" w:cs="Times New Roman"/>
                <w:b/>
                <w:caps/>
                <w:sz w:val="24"/>
                <w:szCs w:val="24"/>
              </w:rPr>
            </w:pPr>
          </w:p>
        </w:tc>
      </w:tr>
      <w:tr w:rsidR="001E5877" w:rsidRPr="009663E9">
        <w:trPr>
          <w:trHeight w:val="1440"/>
          <w:jc w:val="center"/>
        </w:trPr>
        <w:sdt>
          <w:sdtPr>
            <w:rPr>
              <w:rFonts w:ascii="Times New Roman" w:hAnsi="Times New Roman" w:cs="Times New Roman"/>
              <w:b/>
              <w:sz w:val="32"/>
              <w:szCs w:val="32"/>
            </w:rPr>
            <w:alias w:val="Title"/>
            <w:id w:val="15524250"/>
            <w:placeholder>
              <w:docPart w:val="5C9D89330BBA48DAB07BF296C768A72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E5877" w:rsidRPr="009663E9" w:rsidRDefault="00D92722" w:rsidP="00105787">
                <w:pPr>
                  <w:pStyle w:val="NoSpacing"/>
                  <w:jc w:val="center"/>
                  <w:rPr>
                    <w:rFonts w:ascii="Times New Roman" w:eastAsiaTheme="majorEastAsia" w:hAnsi="Times New Roman" w:cs="Times New Roman"/>
                    <w:b/>
                    <w:sz w:val="24"/>
                    <w:szCs w:val="24"/>
                  </w:rPr>
                </w:pPr>
                <w:r w:rsidRPr="009663E9">
                  <w:rPr>
                    <w:rFonts w:ascii="Times New Roman" w:hAnsi="Times New Roman" w:cs="Times New Roman"/>
                    <w:b/>
                    <w:sz w:val="32"/>
                    <w:szCs w:val="32"/>
                  </w:rPr>
                  <w:t xml:space="preserve">EPIDEMIOLOGICAL </w:t>
                </w:r>
                <w:r w:rsidR="00105787">
                  <w:rPr>
                    <w:rFonts w:ascii="Times New Roman" w:hAnsi="Times New Roman" w:cs="Times New Roman"/>
                    <w:b/>
                    <w:sz w:val="32"/>
                    <w:szCs w:val="32"/>
                  </w:rPr>
                  <w:t>SURVEY</w:t>
                </w:r>
                <w:r w:rsidRPr="009663E9">
                  <w:rPr>
                    <w:rFonts w:ascii="Times New Roman" w:hAnsi="Times New Roman" w:cs="Times New Roman"/>
                    <w:b/>
                    <w:sz w:val="32"/>
                    <w:szCs w:val="32"/>
                  </w:rPr>
                  <w:t xml:space="preserve"> OF GASTROENTERITIS DUE TO ROTA VIRUS</w:t>
                </w:r>
                <w:r w:rsidR="007B01BB">
                  <w:rPr>
                    <w:rFonts w:ascii="Times New Roman" w:hAnsi="Times New Roman" w:cs="Times New Roman"/>
                    <w:b/>
                    <w:sz w:val="32"/>
                    <w:szCs w:val="32"/>
                  </w:rPr>
                  <w:t>: A HOSPITAL BASED STUDY</w:t>
                </w:r>
              </w:p>
            </w:tc>
          </w:sdtContent>
        </w:sdt>
      </w:tr>
      <w:tr w:rsidR="001E5877" w:rsidRPr="009663E9">
        <w:trPr>
          <w:trHeight w:val="720"/>
          <w:jc w:val="center"/>
        </w:trPr>
        <w:tc>
          <w:tcPr>
            <w:tcW w:w="5000" w:type="pct"/>
            <w:tcBorders>
              <w:top w:val="single" w:sz="4" w:space="0" w:color="4F81BD" w:themeColor="accent1"/>
            </w:tcBorders>
            <w:vAlign w:val="center"/>
          </w:tcPr>
          <w:p w:rsidR="001E5877" w:rsidRPr="009663E9" w:rsidRDefault="001E5877" w:rsidP="001E5877">
            <w:pPr>
              <w:pStyle w:val="NoSpacing"/>
              <w:jc w:val="center"/>
              <w:rPr>
                <w:rFonts w:ascii="Times New Roman" w:eastAsiaTheme="majorEastAsia" w:hAnsi="Times New Roman" w:cs="Times New Roman"/>
                <w:b/>
                <w:sz w:val="24"/>
                <w:szCs w:val="24"/>
              </w:rPr>
            </w:pPr>
          </w:p>
        </w:tc>
      </w:tr>
      <w:tr w:rsidR="001E5877" w:rsidRPr="009663E9">
        <w:trPr>
          <w:trHeight w:val="360"/>
          <w:jc w:val="center"/>
        </w:trPr>
        <w:sdt>
          <w:sdtPr>
            <w:rPr>
              <w:rFonts w:ascii="Times New Roman" w:hAnsi="Times New Roman" w:cs="Times New Roman"/>
              <w:b/>
              <w:sz w:val="24"/>
              <w:szCs w:val="24"/>
            </w:rPr>
            <w:alias w:val="Subtitle"/>
            <w:id w:val="15524255"/>
            <w:placeholder>
              <w:docPart w:val="DADD4138706A41C28447D6144B66ECDA"/>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1E5877" w:rsidRPr="009663E9" w:rsidRDefault="001E5877" w:rsidP="00E73B98">
                <w:pPr>
                  <w:pStyle w:val="NoSpacing"/>
                  <w:jc w:val="center"/>
                  <w:rPr>
                    <w:rFonts w:ascii="Times New Roman" w:hAnsi="Times New Roman" w:cs="Times New Roman"/>
                    <w:b/>
                    <w:sz w:val="24"/>
                    <w:szCs w:val="24"/>
                  </w:rPr>
                </w:pPr>
                <w:r w:rsidRPr="009663E9">
                  <w:rPr>
                    <w:rFonts w:ascii="Times New Roman" w:hAnsi="Times New Roman" w:cs="Times New Roman"/>
                    <w:b/>
                    <w:sz w:val="24"/>
                    <w:szCs w:val="24"/>
                  </w:rPr>
                  <w:t>Dr. Fatematuz Zohra</w:t>
                </w:r>
              </w:p>
            </w:tc>
          </w:sdtContent>
        </w:sdt>
      </w:tr>
      <w:tr w:rsidR="001E5877" w:rsidRPr="009663E9">
        <w:trPr>
          <w:trHeight w:val="360"/>
          <w:jc w:val="center"/>
        </w:trPr>
        <w:tc>
          <w:tcPr>
            <w:tcW w:w="5000" w:type="pct"/>
            <w:vAlign w:val="center"/>
          </w:tcPr>
          <w:p w:rsidR="005C0C5F" w:rsidRPr="009663E9" w:rsidRDefault="005C0C5F" w:rsidP="00E73B98">
            <w:pPr>
              <w:spacing w:after="0" w:line="240" w:lineRule="auto"/>
              <w:jc w:val="center"/>
              <w:rPr>
                <w:rFonts w:ascii="Times New Roman" w:hAnsi="Times New Roman" w:cs="Times New Roman"/>
                <w:sz w:val="24"/>
                <w:szCs w:val="24"/>
              </w:rPr>
            </w:pPr>
            <w:r w:rsidRPr="009663E9">
              <w:rPr>
                <w:rFonts w:ascii="Times New Roman" w:hAnsi="Times New Roman" w:cs="Times New Roman"/>
                <w:sz w:val="24"/>
                <w:szCs w:val="24"/>
              </w:rPr>
              <w:t>Roll no. 01181/07</w:t>
            </w:r>
          </w:p>
          <w:p w:rsidR="005C0C5F" w:rsidRPr="009663E9" w:rsidRDefault="005C0C5F" w:rsidP="00E73B98">
            <w:pPr>
              <w:spacing w:after="0" w:line="240" w:lineRule="auto"/>
              <w:jc w:val="center"/>
              <w:rPr>
                <w:rFonts w:ascii="Times New Roman" w:hAnsi="Times New Roman" w:cs="Times New Roman"/>
                <w:sz w:val="24"/>
                <w:szCs w:val="24"/>
              </w:rPr>
            </w:pPr>
            <w:r w:rsidRPr="009663E9">
              <w:rPr>
                <w:rFonts w:ascii="Times New Roman" w:hAnsi="Times New Roman" w:cs="Times New Roman"/>
                <w:sz w:val="24"/>
                <w:szCs w:val="24"/>
              </w:rPr>
              <w:t>Regristration no: 604</w:t>
            </w:r>
          </w:p>
          <w:p w:rsidR="005C0C5F" w:rsidRPr="009663E9" w:rsidRDefault="005C0C5F" w:rsidP="00E73B98">
            <w:pPr>
              <w:spacing w:after="0" w:line="240" w:lineRule="auto"/>
              <w:jc w:val="center"/>
              <w:rPr>
                <w:rFonts w:ascii="Times New Roman" w:hAnsi="Times New Roman" w:cs="Times New Roman"/>
                <w:sz w:val="24"/>
                <w:szCs w:val="24"/>
              </w:rPr>
            </w:pPr>
            <w:r w:rsidRPr="009663E9">
              <w:rPr>
                <w:rFonts w:ascii="Times New Roman" w:hAnsi="Times New Roman" w:cs="Times New Roman"/>
                <w:sz w:val="24"/>
                <w:szCs w:val="24"/>
              </w:rPr>
              <w:t>Session: 2018-2019</w:t>
            </w:r>
          </w:p>
          <w:p w:rsidR="001E5877" w:rsidRPr="009663E9" w:rsidRDefault="001E5877" w:rsidP="00E73B98">
            <w:pPr>
              <w:pStyle w:val="NoSpacing"/>
              <w:jc w:val="center"/>
              <w:rPr>
                <w:rFonts w:ascii="Times New Roman" w:hAnsi="Times New Roman" w:cs="Times New Roman"/>
                <w:b/>
                <w:bCs/>
                <w:sz w:val="24"/>
                <w:szCs w:val="24"/>
              </w:rPr>
            </w:pPr>
          </w:p>
        </w:tc>
      </w:tr>
      <w:tr w:rsidR="001E5877" w:rsidRPr="009663E9">
        <w:trPr>
          <w:trHeight w:val="360"/>
          <w:jc w:val="center"/>
        </w:trPr>
        <w:tc>
          <w:tcPr>
            <w:tcW w:w="5000" w:type="pct"/>
            <w:vAlign w:val="center"/>
          </w:tcPr>
          <w:p w:rsidR="001E5877" w:rsidRPr="009663E9" w:rsidRDefault="001E5877" w:rsidP="001E5877">
            <w:pPr>
              <w:pStyle w:val="NoSpacing"/>
              <w:jc w:val="center"/>
              <w:rPr>
                <w:rFonts w:ascii="Times New Roman" w:hAnsi="Times New Roman" w:cs="Times New Roman"/>
                <w:b/>
                <w:bCs/>
                <w:sz w:val="24"/>
                <w:szCs w:val="24"/>
              </w:rPr>
            </w:pPr>
          </w:p>
        </w:tc>
      </w:tr>
    </w:tbl>
    <w:p w:rsidR="001E5877" w:rsidRPr="009663E9" w:rsidRDefault="001E5877">
      <w:pPr>
        <w:rPr>
          <w:rFonts w:ascii="Times New Roman" w:hAnsi="Times New Roman" w:cs="Times New Roman"/>
          <w:b/>
          <w:sz w:val="24"/>
          <w:szCs w:val="24"/>
        </w:rPr>
      </w:pPr>
    </w:p>
    <w:p w:rsidR="001E5877" w:rsidRPr="009663E9" w:rsidRDefault="001E5877">
      <w:pPr>
        <w:rPr>
          <w:rFonts w:ascii="Times New Roman" w:hAnsi="Times New Roman" w:cs="Times New Roman"/>
          <w:b/>
          <w:sz w:val="24"/>
          <w:szCs w:val="24"/>
        </w:rPr>
      </w:pPr>
    </w:p>
    <w:tbl>
      <w:tblPr>
        <w:tblpPr w:leftFromText="187" w:rightFromText="187" w:vertAnchor="page" w:horzAnchor="margin" w:tblpY="12586"/>
        <w:tblW w:w="5016" w:type="pct"/>
        <w:tblLook w:val="04A0"/>
      </w:tblPr>
      <w:tblGrid>
        <w:gridCol w:w="8405"/>
      </w:tblGrid>
      <w:tr w:rsidR="001E5877" w:rsidRPr="009663E9" w:rsidTr="005C0C5F">
        <w:trPr>
          <w:trHeight w:val="1943"/>
        </w:trPr>
        <w:tc>
          <w:tcPr>
            <w:tcW w:w="5000" w:type="pct"/>
          </w:tcPr>
          <w:p w:rsidR="005C0C5F" w:rsidRPr="009663E9" w:rsidRDefault="005C0C5F" w:rsidP="00E73B98">
            <w:pPr>
              <w:spacing w:after="0"/>
              <w:jc w:val="center"/>
              <w:rPr>
                <w:rFonts w:ascii="Times New Roman" w:hAnsi="Times New Roman" w:cs="Times New Roman"/>
                <w:b/>
                <w:bCs/>
                <w:sz w:val="24"/>
                <w:szCs w:val="24"/>
              </w:rPr>
            </w:pPr>
            <w:r w:rsidRPr="009663E9">
              <w:rPr>
                <w:rFonts w:ascii="Times New Roman" w:hAnsi="Times New Roman" w:cs="Times New Roman"/>
                <w:b/>
                <w:bCs/>
                <w:sz w:val="24"/>
                <w:szCs w:val="24"/>
              </w:rPr>
              <w:t>One Health Institute</w:t>
            </w:r>
          </w:p>
          <w:p w:rsidR="005C0C5F" w:rsidRPr="009663E9" w:rsidRDefault="005C0C5F" w:rsidP="00E73B98">
            <w:pPr>
              <w:spacing w:after="0"/>
              <w:jc w:val="center"/>
              <w:rPr>
                <w:rFonts w:ascii="Times New Roman" w:hAnsi="Times New Roman" w:cs="Times New Roman"/>
                <w:b/>
                <w:bCs/>
                <w:sz w:val="24"/>
                <w:szCs w:val="24"/>
              </w:rPr>
            </w:pPr>
            <w:r w:rsidRPr="009663E9">
              <w:rPr>
                <w:rFonts w:ascii="Times New Roman" w:hAnsi="Times New Roman" w:cs="Times New Roman"/>
                <w:b/>
                <w:bCs/>
                <w:sz w:val="24"/>
                <w:szCs w:val="24"/>
              </w:rPr>
              <w:t>Chattogram Veterinary and Animal Science University</w:t>
            </w:r>
          </w:p>
          <w:p w:rsidR="005C0C5F" w:rsidRPr="009663E9" w:rsidRDefault="005C0C5F" w:rsidP="00E73B98">
            <w:pPr>
              <w:spacing w:after="0"/>
              <w:jc w:val="center"/>
              <w:rPr>
                <w:rFonts w:ascii="Times New Roman" w:hAnsi="Times New Roman" w:cs="Times New Roman"/>
                <w:b/>
                <w:bCs/>
                <w:sz w:val="24"/>
                <w:szCs w:val="24"/>
              </w:rPr>
            </w:pPr>
            <w:r w:rsidRPr="009663E9">
              <w:rPr>
                <w:rFonts w:ascii="Times New Roman" w:hAnsi="Times New Roman" w:cs="Times New Roman"/>
                <w:b/>
                <w:bCs/>
                <w:sz w:val="24"/>
                <w:szCs w:val="24"/>
              </w:rPr>
              <w:t>Chattogram-4225, Bangladesh</w:t>
            </w:r>
          </w:p>
          <w:p w:rsidR="001E5877" w:rsidRPr="009663E9" w:rsidRDefault="0012142B" w:rsidP="00E73B98">
            <w:pPr>
              <w:spacing w:after="0"/>
              <w:jc w:val="center"/>
              <w:rPr>
                <w:rFonts w:ascii="Times New Roman" w:hAnsi="Times New Roman" w:cs="Times New Roman"/>
                <w:b/>
                <w:bCs/>
                <w:sz w:val="24"/>
                <w:szCs w:val="24"/>
              </w:rPr>
            </w:pPr>
            <w:r w:rsidRPr="009663E9">
              <w:rPr>
                <w:rFonts w:ascii="Times New Roman" w:hAnsi="Times New Roman" w:cs="Times New Roman"/>
                <w:b/>
                <w:bCs/>
                <w:sz w:val="24"/>
                <w:szCs w:val="24"/>
              </w:rPr>
              <w:t>June</w:t>
            </w:r>
            <w:r w:rsidR="005C0C5F" w:rsidRPr="009663E9">
              <w:rPr>
                <w:rFonts w:ascii="Times New Roman" w:hAnsi="Times New Roman" w:cs="Times New Roman"/>
                <w:b/>
                <w:bCs/>
                <w:sz w:val="24"/>
                <w:szCs w:val="24"/>
              </w:rPr>
              <w:t xml:space="preserve"> 202</w:t>
            </w:r>
            <w:r w:rsidRPr="009663E9">
              <w:rPr>
                <w:rFonts w:ascii="Times New Roman" w:hAnsi="Times New Roman" w:cs="Times New Roman"/>
                <w:b/>
                <w:bCs/>
                <w:sz w:val="24"/>
                <w:szCs w:val="24"/>
              </w:rPr>
              <w:t>0</w:t>
            </w:r>
          </w:p>
        </w:tc>
      </w:tr>
    </w:tbl>
    <w:p w:rsidR="005C0C5F" w:rsidRPr="009663E9" w:rsidRDefault="005C0C5F" w:rsidP="005C0C5F">
      <w:pPr>
        <w:jc w:val="center"/>
        <w:rPr>
          <w:rFonts w:ascii="Times New Roman" w:hAnsi="Times New Roman" w:cs="Times New Roman"/>
          <w:b/>
          <w:bCs/>
          <w:sz w:val="24"/>
          <w:szCs w:val="24"/>
        </w:rPr>
      </w:pPr>
      <w:r w:rsidRPr="009663E9">
        <w:rPr>
          <w:rFonts w:ascii="Times New Roman" w:hAnsi="Times New Roman" w:cs="Times New Roman"/>
          <w:sz w:val="24"/>
          <w:szCs w:val="24"/>
        </w:rPr>
        <w:t xml:space="preserve">A thesis submitted in partial fulfillment of the requirements for the degree of master’s in </w:t>
      </w:r>
      <w:r w:rsidRPr="009663E9">
        <w:rPr>
          <w:rFonts w:ascii="Times New Roman" w:hAnsi="Times New Roman" w:cs="Times New Roman"/>
          <w:b/>
          <w:bCs/>
          <w:sz w:val="24"/>
          <w:szCs w:val="24"/>
        </w:rPr>
        <w:t>Public Health</w:t>
      </w:r>
    </w:p>
    <w:p w:rsidR="001E5877" w:rsidRPr="009663E9" w:rsidRDefault="001E5877">
      <w:pPr>
        <w:rPr>
          <w:rFonts w:ascii="Times New Roman" w:hAnsi="Times New Roman" w:cs="Times New Roman"/>
          <w:b/>
          <w:sz w:val="24"/>
          <w:szCs w:val="24"/>
        </w:rPr>
      </w:pPr>
      <w:r w:rsidRPr="009663E9">
        <w:rPr>
          <w:rFonts w:ascii="Times New Roman" w:hAnsi="Times New Roman" w:cs="Times New Roman"/>
          <w:b/>
          <w:sz w:val="24"/>
          <w:szCs w:val="24"/>
        </w:rPr>
        <w:br w:type="page"/>
      </w:r>
    </w:p>
    <w:p w:rsidR="007B01BB" w:rsidRDefault="007B01BB" w:rsidP="001D785B">
      <w:pPr>
        <w:spacing w:line="480" w:lineRule="auto"/>
        <w:jc w:val="center"/>
        <w:rPr>
          <w:rFonts w:ascii="Times New Roman" w:hAnsi="Times New Roman" w:cs="Times New Roman"/>
          <w:b/>
          <w:sz w:val="24"/>
          <w:szCs w:val="24"/>
        </w:rPr>
      </w:pPr>
    </w:p>
    <w:p w:rsidR="0095215D" w:rsidRPr="009663E9" w:rsidRDefault="00AD7A0A" w:rsidP="001D785B">
      <w:pPr>
        <w:spacing w:line="480" w:lineRule="auto"/>
        <w:jc w:val="center"/>
        <w:rPr>
          <w:rFonts w:ascii="Times New Roman" w:hAnsi="Times New Roman" w:cs="Times New Roman"/>
          <w:b/>
          <w:sz w:val="24"/>
          <w:szCs w:val="24"/>
        </w:rPr>
      </w:pPr>
      <w:r w:rsidRPr="009663E9">
        <w:rPr>
          <w:rFonts w:ascii="Times New Roman" w:hAnsi="Times New Roman" w:cs="Times New Roman"/>
          <w:b/>
          <w:sz w:val="24"/>
          <w:szCs w:val="24"/>
        </w:rPr>
        <w:t>Authorization</w:t>
      </w:r>
    </w:p>
    <w:p w:rsidR="00AD7A0A" w:rsidRPr="009663E9" w:rsidRDefault="00AD7A0A" w:rsidP="001D785B">
      <w:pPr>
        <w:spacing w:line="480" w:lineRule="auto"/>
        <w:jc w:val="both"/>
        <w:rPr>
          <w:rFonts w:ascii="Times New Roman" w:hAnsi="Times New Roman" w:cs="Times New Roman"/>
          <w:sz w:val="24"/>
          <w:szCs w:val="24"/>
        </w:rPr>
      </w:pPr>
      <w:r w:rsidRPr="009663E9">
        <w:rPr>
          <w:rFonts w:ascii="Times New Roman" w:hAnsi="Times New Roman" w:cs="Times New Roman"/>
          <w:sz w:val="24"/>
          <w:szCs w:val="24"/>
        </w:rPr>
        <w:t xml:space="preserve">I, hereby, declare that I am the one and only author of this thesis. I authorize that Chittagong Veterinary and Animal Sciences University to lend this thesis to other institutions or individuals for the purpose of scholarly research. </w:t>
      </w:r>
    </w:p>
    <w:p w:rsidR="00AD7A0A" w:rsidRPr="009663E9" w:rsidRDefault="00AD7A0A" w:rsidP="001D785B">
      <w:pPr>
        <w:spacing w:line="480" w:lineRule="auto"/>
        <w:jc w:val="both"/>
        <w:rPr>
          <w:rFonts w:ascii="Times New Roman" w:hAnsi="Times New Roman" w:cs="Times New Roman"/>
          <w:sz w:val="24"/>
          <w:szCs w:val="24"/>
        </w:rPr>
      </w:pPr>
      <w:r w:rsidRPr="009663E9">
        <w:rPr>
          <w:rFonts w:ascii="Times New Roman" w:hAnsi="Times New Roman" w:cs="Times New Roman"/>
          <w:sz w:val="24"/>
          <w:szCs w:val="24"/>
        </w:rPr>
        <w:t>I, the undersigned</w:t>
      </w:r>
      <w:r w:rsidR="001D785B" w:rsidRPr="009663E9">
        <w:rPr>
          <w:rFonts w:ascii="Times New Roman" w:hAnsi="Times New Roman" w:cs="Times New Roman"/>
          <w:sz w:val="24"/>
          <w:szCs w:val="24"/>
        </w:rPr>
        <w:t>,</w:t>
      </w:r>
      <w:r w:rsidRPr="009663E9">
        <w:rPr>
          <w:rFonts w:ascii="Times New Roman" w:hAnsi="Times New Roman" w:cs="Times New Roman"/>
          <w:sz w:val="24"/>
          <w:szCs w:val="24"/>
        </w:rPr>
        <w:t xml:space="preserve"> and author </w:t>
      </w:r>
      <w:r w:rsidR="001D785B" w:rsidRPr="009663E9">
        <w:rPr>
          <w:rFonts w:ascii="Times New Roman" w:hAnsi="Times New Roman" w:cs="Times New Roman"/>
          <w:sz w:val="24"/>
          <w:szCs w:val="24"/>
        </w:rPr>
        <w:t>of this work, declare that the electronic copy of this thesis provided to the CVASU central library is an accurate copy of the printed thesis.</w:t>
      </w:r>
    </w:p>
    <w:p w:rsidR="001D785B" w:rsidRPr="009663E9" w:rsidRDefault="001D785B" w:rsidP="001D785B">
      <w:pPr>
        <w:spacing w:line="480" w:lineRule="auto"/>
        <w:jc w:val="both"/>
        <w:rPr>
          <w:rFonts w:ascii="Times New Roman" w:hAnsi="Times New Roman" w:cs="Times New Roman"/>
          <w:sz w:val="24"/>
          <w:szCs w:val="24"/>
        </w:rPr>
      </w:pPr>
    </w:p>
    <w:p w:rsidR="001D785B" w:rsidRPr="009663E9" w:rsidRDefault="001D785B">
      <w:pPr>
        <w:rPr>
          <w:rFonts w:ascii="Times New Roman" w:hAnsi="Times New Roman" w:cs="Times New Roman"/>
          <w:sz w:val="24"/>
          <w:szCs w:val="24"/>
        </w:rPr>
      </w:pPr>
      <w:r w:rsidRPr="009663E9">
        <w:rPr>
          <w:rFonts w:ascii="Times New Roman" w:hAnsi="Times New Roman" w:cs="Times New Roman"/>
          <w:sz w:val="24"/>
          <w:szCs w:val="24"/>
        </w:rPr>
        <w:t>_________________________</w:t>
      </w:r>
    </w:p>
    <w:p w:rsidR="001D785B" w:rsidRPr="009663E9" w:rsidRDefault="001D785B" w:rsidP="00AD7A0A">
      <w:pPr>
        <w:rPr>
          <w:rFonts w:ascii="Times New Roman" w:hAnsi="Times New Roman" w:cs="Times New Roman"/>
          <w:sz w:val="24"/>
          <w:szCs w:val="24"/>
        </w:rPr>
      </w:pPr>
    </w:p>
    <w:p w:rsidR="001D785B" w:rsidRPr="009663E9" w:rsidRDefault="001D785B" w:rsidP="00AD7A0A">
      <w:pPr>
        <w:rPr>
          <w:rFonts w:ascii="Times New Roman" w:hAnsi="Times New Roman" w:cs="Times New Roman"/>
          <w:sz w:val="24"/>
          <w:szCs w:val="24"/>
        </w:rPr>
      </w:pPr>
      <w:r w:rsidRPr="009663E9">
        <w:rPr>
          <w:rFonts w:ascii="Times New Roman" w:hAnsi="Times New Roman" w:cs="Times New Roman"/>
          <w:sz w:val="24"/>
          <w:szCs w:val="24"/>
        </w:rPr>
        <w:t>Dr. Fatematuz Zohra</w:t>
      </w:r>
    </w:p>
    <w:p w:rsidR="001D785B" w:rsidRPr="009663E9" w:rsidRDefault="001D785B" w:rsidP="00AD7A0A">
      <w:pPr>
        <w:rPr>
          <w:rFonts w:ascii="Times New Roman" w:hAnsi="Times New Roman" w:cs="Times New Roman"/>
          <w:sz w:val="24"/>
          <w:szCs w:val="24"/>
        </w:rPr>
      </w:pPr>
    </w:p>
    <w:p w:rsidR="00402C32" w:rsidRPr="009663E9" w:rsidRDefault="00402C32" w:rsidP="00AD7A0A">
      <w:pPr>
        <w:rPr>
          <w:rFonts w:ascii="Times New Roman" w:hAnsi="Times New Roman" w:cs="Times New Roman"/>
          <w:sz w:val="24"/>
          <w:szCs w:val="24"/>
        </w:rPr>
      </w:pPr>
    </w:p>
    <w:p w:rsidR="00402C32" w:rsidRPr="009663E9" w:rsidRDefault="00402C32">
      <w:pPr>
        <w:rPr>
          <w:rFonts w:ascii="Times New Roman" w:hAnsi="Times New Roman" w:cs="Times New Roman"/>
          <w:sz w:val="24"/>
          <w:szCs w:val="24"/>
        </w:rPr>
      </w:pPr>
      <w:r w:rsidRPr="009663E9">
        <w:rPr>
          <w:rFonts w:ascii="Times New Roman" w:hAnsi="Times New Roman" w:cs="Times New Roman"/>
          <w:sz w:val="24"/>
          <w:szCs w:val="24"/>
        </w:rPr>
        <w:br w:type="page"/>
      </w:r>
    </w:p>
    <w:p w:rsidR="0012142B" w:rsidRPr="009663E9" w:rsidRDefault="0012142B" w:rsidP="00402C32">
      <w:pPr>
        <w:jc w:val="center"/>
        <w:rPr>
          <w:rFonts w:ascii="Times New Roman" w:hAnsi="Times New Roman" w:cs="Times New Roman"/>
          <w:b/>
          <w:sz w:val="24"/>
          <w:szCs w:val="24"/>
        </w:rPr>
      </w:pPr>
      <w:r w:rsidRPr="009663E9">
        <w:rPr>
          <w:rFonts w:ascii="Times New Roman" w:hAnsi="Times New Roman" w:cs="Times New Roman"/>
          <w:b/>
          <w:sz w:val="24"/>
          <w:szCs w:val="24"/>
        </w:rPr>
        <w:lastRenderedPageBreak/>
        <w:t xml:space="preserve">EPIDEMIOLOGICAL </w:t>
      </w:r>
      <w:r w:rsidR="00892CBD">
        <w:rPr>
          <w:rFonts w:ascii="Times New Roman" w:hAnsi="Times New Roman" w:cs="Times New Roman"/>
          <w:b/>
          <w:sz w:val="24"/>
          <w:szCs w:val="24"/>
        </w:rPr>
        <w:t>SURVEY</w:t>
      </w:r>
      <w:r w:rsidRPr="009663E9">
        <w:rPr>
          <w:rFonts w:ascii="Times New Roman" w:hAnsi="Times New Roman" w:cs="Times New Roman"/>
          <w:b/>
          <w:sz w:val="24"/>
          <w:szCs w:val="24"/>
        </w:rPr>
        <w:t xml:space="preserve"> OF GASTROENTERITIS DUE TO ROTA VIRUS INFECTION</w:t>
      </w:r>
      <w:r w:rsidR="007B01BB">
        <w:rPr>
          <w:rFonts w:ascii="Times New Roman" w:hAnsi="Times New Roman" w:cs="Times New Roman"/>
          <w:b/>
          <w:sz w:val="24"/>
          <w:szCs w:val="24"/>
        </w:rPr>
        <w:t>:</w:t>
      </w:r>
      <w:r w:rsidR="003C581C">
        <w:rPr>
          <w:rFonts w:ascii="Times New Roman" w:hAnsi="Times New Roman" w:cs="Times New Roman"/>
          <w:b/>
          <w:sz w:val="24"/>
          <w:szCs w:val="24"/>
        </w:rPr>
        <w:t xml:space="preserve"> </w:t>
      </w:r>
      <w:r w:rsidR="007B01BB">
        <w:rPr>
          <w:rFonts w:ascii="Times New Roman" w:hAnsi="Times New Roman" w:cs="Times New Roman"/>
          <w:b/>
          <w:sz w:val="24"/>
          <w:szCs w:val="24"/>
        </w:rPr>
        <w:t>A</w:t>
      </w:r>
      <w:r w:rsidR="003C581C">
        <w:rPr>
          <w:rFonts w:ascii="Times New Roman" w:hAnsi="Times New Roman" w:cs="Times New Roman"/>
          <w:b/>
          <w:sz w:val="24"/>
          <w:szCs w:val="24"/>
        </w:rPr>
        <w:t xml:space="preserve"> </w:t>
      </w:r>
      <w:r w:rsidR="007B01BB" w:rsidRPr="009663E9">
        <w:rPr>
          <w:rFonts w:ascii="Times New Roman" w:hAnsi="Times New Roman" w:cs="Times New Roman"/>
          <w:b/>
          <w:sz w:val="24"/>
          <w:szCs w:val="24"/>
        </w:rPr>
        <w:t xml:space="preserve">HOSPITAL BASED </w:t>
      </w:r>
      <w:r w:rsidR="007B01BB">
        <w:rPr>
          <w:rFonts w:ascii="Times New Roman" w:hAnsi="Times New Roman" w:cs="Times New Roman"/>
          <w:b/>
          <w:sz w:val="24"/>
          <w:szCs w:val="24"/>
        </w:rPr>
        <w:t>STUDY</w:t>
      </w:r>
    </w:p>
    <w:p w:rsidR="00402C32" w:rsidRPr="009663E9" w:rsidRDefault="00402C32" w:rsidP="00402C32">
      <w:pPr>
        <w:jc w:val="center"/>
        <w:rPr>
          <w:rFonts w:ascii="Times New Roman" w:hAnsi="Times New Roman" w:cs="Times New Roman"/>
          <w:b/>
          <w:sz w:val="24"/>
          <w:szCs w:val="24"/>
        </w:rPr>
      </w:pPr>
      <w:r w:rsidRPr="009663E9">
        <w:rPr>
          <w:rFonts w:ascii="Times New Roman" w:hAnsi="Times New Roman" w:cs="Times New Roman"/>
          <w:b/>
          <w:sz w:val="24"/>
          <w:szCs w:val="24"/>
        </w:rPr>
        <w:t>Dr. Fatematuz Zohra</w:t>
      </w:r>
    </w:p>
    <w:p w:rsidR="00402C32" w:rsidRPr="009663E9" w:rsidRDefault="00402C32" w:rsidP="00402C32">
      <w:pPr>
        <w:jc w:val="center"/>
        <w:rPr>
          <w:rFonts w:ascii="Times New Roman" w:hAnsi="Times New Roman" w:cs="Times New Roman"/>
          <w:b/>
          <w:sz w:val="24"/>
          <w:szCs w:val="24"/>
        </w:rPr>
      </w:pPr>
    </w:p>
    <w:p w:rsidR="00402C32" w:rsidRPr="009663E9" w:rsidRDefault="00402C32" w:rsidP="00402C32">
      <w:pPr>
        <w:jc w:val="center"/>
        <w:rPr>
          <w:rFonts w:ascii="Times New Roman" w:hAnsi="Times New Roman" w:cs="Times New Roman"/>
          <w:b/>
          <w:sz w:val="24"/>
          <w:szCs w:val="24"/>
        </w:rPr>
      </w:pPr>
    </w:p>
    <w:p w:rsidR="00402C32" w:rsidRPr="009663E9" w:rsidRDefault="00402C32" w:rsidP="00402C32">
      <w:pPr>
        <w:jc w:val="both"/>
        <w:rPr>
          <w:rFonts w:ascii="Times New Roman" w:hAnsi="Times New Roman" w:cs="Times New Roman"/>
          <w:b/>
          <w:sz w:val="24"/>
          <w:szCs w:val="24"/>
        </w:rPr>
      </w:pPr>
      <w:r w:rsidRPr="009663E9">
        <w:rPr>
          <w:rFonts w:ascii="Times New Roman" w:hAnsi="Times New Roman" w:cs="Times New Roman"/>
          <w:b/>
          <w:sz w:val="24"/>
          <w:szCs w:val="24"/>
        </w:rPr>
        <w:t>This is to certify that we have examined the above thesis and found it to be complete and satisfactory in all respects, and that all revisions required by the thesis examination committee have been made.</w:t>
      </w:r>
    </w:p>
    <w:p w:rsidR="00402C32" w:rsidRPr="009663E9" w:rsidRDefault="00402C32" w:rsidP="00402C32">
      <w:pPr>
        <w:jc w:val="both"/>
        <w:rPr>
          <w:rFonts w:ascii="Times New Roman" w:hAnsi="Times New Roman" w:cs="Times New Roman"/>
          <w:b/>
          <w:sz w:val="24"/>
          <w:szCs w:val="24"/>
        </w:rPr>
      </w:pPr>
    </w:p>
    <w:p w:rsidR="00402C32" w:rsidRPr="009663E9" w:rsidRDefault="00402C32" w:rsidP="00402C32">
      <w:pPr>
        <w:jc w:val="center"/>
        <w:rPr>
          <w:rFonts w:ascii="Times New Roman" w:hAnsi="Times New Roman" w:cs="Times New Roman"/>
          <w:sz w:val="24"/>
          <w:szCs w:val="24"/>
        </w:rPr>
      </w:pPr>
      <w:r w:rsidRPr="009663E9">
        <w:rPr>
          <w:rFonts w:ascii="Times New Roman" w:hAnsi="Times New Roman" w:cs="Times New Roman"/>
          <w:b/>
          <w:sz w:val="24"/>
          <w:szCs w:val="24"/>
        </w:rPr>
        <w:t>_____________________________________________</w:t>
      </w:r>
      <w:r w:rsidRPr="009663E9">
        <w:rPr>
          <w:rFonts w:ascii="Times New Roman" w:hAnsi="Times New Roman" w:cs="Times New Roman"/>
          <w:b/>
          <w:sz w:val="24"/>
          <w:szCs w:val="24"/>
        </w:rPr>
        <w:softHyphen/>
      </w:r>
      <w:r w:rsidRPr="009663E9">
        <w:rPr>
          <w:rFonts w:ascii="Times New Roman" w:hAnsi="Times New Roman" w:cs="Times New Roman"/>
          <w:b/>
          <w:sz w:val="24"/>
          <w:szCs w:val="24"/>
        </w:rPr>
        <w:softHyphen/>
      </w:r>
      <w:r w:rsidRPr="009663E9">
        <w:rPr>
          <w:rFonts w:ascii="Times New Roman" w:hAnsi="Times New Roman" w:cs="Times New Roman"/>
          <w:b/>
          <w:sz w:val="24"/>
          <w:szCs w:val="24"/>
        </w:rPr>
        <w:softHyphen/>
      </w:r>
      <w:r w:rsidRPr="009663E9">
        <w:rPr>
          <w:rFonts w:ascii="Times New Roman" w:hAnsi="Times New Roman" w:cs="Times New Roman"/>
          <w:b/>
          <w:sz w:val="24"/>
          <w:szCs w:val="24"/>
        </w:rPr>
        <w:softHyphen/>
      </w:r>
      <w:r w:rsidRPr="009663E9">
        <w:rPr>
          <w:rFonts w:ascii="Times New Roman" w:hAnsi="Times New Roman" w:cs="Times New Roman"/>
          <w:b/>
          <w:sz w:val="24"/>
          <w:szCs w:val="24"/>
        </w:rPr>
        <w:softHyphen/>
      </w:r>
      <w:r w:rsidRPr="009663E9">
        <w:rPr>
          <w:rFonts w:ascii="Times New Roman" w:hAnsi="Times New Roman" w:cs="Times New Roman"/>
          <w:b/>
          <w:sz w:val="24"/>
          <w:szCs w:val="24"/>
        </w:rPr>
        <w:softHyphen/>
      </w:r>
      <w:r w:rsidRPr="009663E9">
        <w:rPr>
          <w:rFonts w:ascii="Times New Roman" w:hAnsi="Times New Roman" w:cs="Times New Roman"/>
          <w:b/>
          <w:sz w:val="24"/>
          <w:szCs w:val="24"/>
        </w:rPr>
        <w:softHyphen/>
      </w:r>
      <w:r w:rsidRPr="009663E9">
        <w:rPr>
          <w:rFonts w:ascii="Times New Roman" w:hAnsi="Times New Roman" w:cs="Times New Roman"/>
          <w:b/>
          <w:sz w:val="24"/>
          <w:szCs w:val="24"/>
        </w:rPr>
        <w:softHyphen/>
      </w:r>
      <w:r w:rsidRPr="009663E9">
        <w:rPr>
          <w:rFonts w:ascii="Times New Roman" w:hAnsi="Times New Roman" w:cs="Times New Roman"/>
          <w:b/>
          <w:sz w:val="24"/>
          <w:szCs w:val="24"/>
        </w:rPr>
        <w:softHyphen/>
      </w:r>
      <w:r w:rsidRPr="009663E9">
        <w:rPr>
          <w:rFonts w:ascii="Times New Roman" w:hAnsi="Times New Roman" w:cs="Times New Roman"/>
          <w:b/>
          <w:sz w:val="24"/>
          <w:szCs w:val="24"/>
        </w:rPr>
        <w:softHyphen/>
      </w:r>
      <w:r w:rsidRPr="009663E9">
        <w:rPr>
          <w:rFonts w:ascii="Times New Roman" w:hAnsi="Times New Roman" w:cs="Times New Roman"/>
          <w:b/>
          <w:sz w:val="24"/>
          <w:szCs w:val="24"/>
        </w:rPr>
        <w:softHyphen/>
      </w:r>
      <w:r w:rsidRPr="009663E9">
        <w:rPr>
          <w:rFonts w:ascii="Times New Roman" w:hAnsi="Times New Roman" w:cs="Times New Roman"/>
          <w:b/>
          <w:sz w:val="24"/>
          <w:szCs w:val="24"/>
        </w:rPr>
        <w:softHyphen/>
      </w:r>
      <w:r w:rsidRPr="009663E9">
        <w:rPr>
          <w:rFonts w:ascii="Times New Roman" w:hAnsi="Times New Roman" w:cs="Times New Roman"/>
          <w:b/>
          <w:sz w:val="24"/>
          <w:szCs w:val="24"/>
        </w:rPr>
        <w:softHyphen/>
      </w:r>
      <w:r w:rsidRPr="009663E9">
        <w:rPr>
          <w:rFonts w:ascii="Times New Roman" w:hAnsi="Times New Roman" w:cs="Times New Roman"/>
          <w:b/>
          <w:sz w:val="24"/>
          <w:szCs w:val="24"/>
        </w:rPr>
        <w:softHyphen/>
      </w:r>
    </w:p>
    <w:p w:rsidR="00402C32" w:rsidRPr="009663E9" w:rsidRDefault="00402C32" w:rsidP="00402C32">
      <w:pPr>
        <w:jc w:val="center"/>
        <w:rPr>
          <w:rFonts w:ascii="Times New Roman" w:hAnsi="Times New Roman" w:cs="Times New Roman"/>
          <w:b/>
          <w:sz w:val="24"/>
          <w:szCs w:val="24"/>
        </w:rPr>
      </w:pPr>
    </w:p>
    <w:p w:rsidR="00402C32" w:rsidRPr="009663E9" w:rsidRDefault="00402C32" w:rsidP="00402C32">
      <w:pPr>
        <w:jc w:val="center"/>
        <w:rPr>
          <w:rFonts w:ascii="Times New Roman" w:hAnsi="Times New Roman" w:cs="Times New Roman"/>
          <w:b/>
          <w:sz w:val="24"/>
          <w:szCs w:val="24"/>
        </w:rPr>
      </w:pPr>
      <w:r w:rsidRPr="009663E9">
        <w:rPr>
          <w:rFonts w:ascii="Times New Roman" w:hAnsi="Times New Roman" w:cs="Times New Roman"/>
          <w:b/>
          <w:sz w:val="24"/>
          <w:szCs w:val="24"/>
        </w:rPr>
        <w:t>Prof. Dr. Sharmin Chowdhury</w:t>
      </w:r>
    </w:p>
    <w:p w:rsidR="00402C32" w:rsidRPr="009663E9" w:rsidRDefault="00402C32" w:rsidP="00402C32">
      <w:pPr>
        <w:jc w:val="center"/>
        <w:rPr>
          <w:rFonts w:ascii="Times New Roman" w:hAnsi="Times New Roman" w:cs="Times New Roman"/>
          <w:b/>
          <w:sz w:val="24"/>
          <w:szCs w:val="24"/>
        </w:rPr>
      </w:pPr>
      <w:r w:rsidRPr="009663E9">
        <w:rPr>
          <w:rFonts w:ascii="Times New Roman" w:hAnsi="Times New Roman" w:cs="Times New Roman"/>
          <w:b/>
          <w:sz w:val="24"/>
          <w:szCs w:val="24"/>
        </w:rPr>
        <w:t>Supervisor</w:t>
      </w:r>
    </w:p>
    <w:p w:rsidR="00402C32" w:rsidRPr="009663E9" w:rsidRDefault="00402C32" w:rsidP="00402C32">
      <w:pPr>
        <w:jc w:val="center"/>
        <w:rPr>
          <w:rFonts w:ascii="Times New Roman" w:hAnsi="Times New Roman" w:cs="Times New Roman"/>
          <w:sz w:val="24"/>
          <w:szCs w:val="24"/>
        </w:rPr>
      </w:pPr>
      <w:r w:rsidRPr="009663E9">
        <w:rPr>
          <w:rFonts w:ascii="Times New Roman" w:hAnsi="Times New Roman" w:cs="Times New Roman"/>
          <w:sz w:val="24"/>
          <w:szCs w:val="24"/>
        </w:rPr>
        <w:t>Chittagong Veterinary and Animal Sciences University</w:t>
      </w:r>
    </w:p>
    <w:p w:rsidR="001609CF" w:rsidRPr="009663E9" w:rsidRDefault="001609CF" w:rsidP="00402C32">
      <w:pPr>
        <w:jc w:val="center"/>
        <w:rPr>
          <w:rFonts w:ascii="Times New Roman" w:hAnsi="Times New Roman" w:cs="Times New Roman"/>
          <w:sz w:val="24"/>
          <w:szCs w:val="24"/>
        </w:rPr>
      </w:pPr>
    </w:p>
    <w:p w:rsidR="0012142B" w:rsidRPr="009663E9" w:rsidRDefault="0012142B" w:rsidP="0012142B">
      <w:pPr>
        <w:spacing w:after="0"/>
        <w:jc w:val="center"/>
        <w:rPr>
          <w:rFonts w:ascii="Times New Roman" w:hAnsi="Times New Roman" w:cs="Times New Roman"/>
          <w:b/>
          <w:sz w:val="24"/>
          <w:szCs w:val="24"/>
        </w:rPr>
      </w:pPr>
      <w:r w:rsidRPr="009663E9">
        <w:rPr>
          <w:rFonts w:ascii="Times New Roman" w:hAnsi="Times New Roman" w:cs="Times New Roman"/>
          <w:b/>
          <w:sz w:val="24"/>
          <w:szCs w:val="24"/>
        </w:rPr>
        <w:t>Prof. Dr. Sharmin Chowdhury</w:t>
      </w:r>
    </w:p>
    <w:p w:rsidR="0012142B" w:rsidRPr="009663E9" w:rsidRDefault="0012142B" w:rsidP="0012142B">
      <w:pPr>
        <w:spacing w:after="0"/>
        <w:jc w:val="center"/>
        <w:rPr>
          <w:rFonts w:ascii="Times New Roman" w:hAnsi="Times New Roman" w:cs="Times New Roman"/>
          <w:b/>
          <w:sz w:val="24"/>
          <w:szCs w:val="24"/>
        </w:rPr>
      </w:pPr>
      <w:r w:rsidRPr="009663E9">
        <w:rPr>
          <w:rFonts w:ascii="Times New Roman" w:hAnsi="Times New Roman" w:cs="Times New Roman"/>
          <w:b/>
          <w:sz w:val="24"/>
          <w:szCs w:val="24"/>
        </w:rPr>
        <w:t>Chairman of the Defense Committee</w:t>
      </w:r>
    </w:p>
    <w:p w:rsidR="0012142B" w:rsidRPr="009663E9" w:rsidRDefault="0012142B" w:rsidP="0012142B">
      <w:pPr>
        <w:spacing w:after="0"/>
        <w:jc w:val="center"/>
        <w:rPr>
          <w:rFonts w:ascii="Times New Roman" w:hAnsi="Times New Roman" w:cs="Times New Roman"/>
          <w:b/>
          <w:sz w:val="24"/>
          <w:szCs w:val="24"/>
        </w:rPr>
      </w:pPr>
      <w:r w:rsidRPr="009663E9">
        <w:rPr>
          <w:rFonts w:ascii="Times New Roman" w:hAnsi="Times New Roman" w:cs="Times New Roman"/>
          <w:b/>
          <w:sz w:val="24"/>
          <w:szCs w:val="24"/>
        </w:rPr>
        <w:t>&amp;</w:t>
      </w:r>
    </w:p>
    <w:p w:rsidR="0012142B" w:rsidRPr="009663E9" w:rsidRDefault="0012142B" w:rsidP="0012142B">
      <w:pPr>
        <w:spacing w:after="0"/>
        <w:jc w:val="center"/>
        <w:rPr>
          <w:rFonts w:ascii="Times New Roman" w:hAnsi="Times New Roman" w:cs="Times New Roman"/>
          <w:b/>
          <w:sz w:val="24"/>
          <w:szCs w:val="24"/>
        </w:rPr>
      </w:pPr>
      <w:r w:rsidRPr="009663E9">
        <w:rPr>
          <w:rFonts w:ascii="Times New Roman" w:hAnsi="Times New Roman" w:cs="Times New Roman"/>
          <w:b/>
          <w:sz w:val="24"/>
          <w:szCs w:val="24"/>
        </w:rPr>
        <w:t>Director, One Health Institute</w:t>
      </w:r>
    </w:p>
    <w:p w:rsidR="0012142B" w:rsidRPr="009663E9" w:rsidRDefault="0012142B" w:rsidP="0012142B">
      <w:pPr>
        <w:jc w:val="center"/>
        <w:rPr>
          <w:rFonts w:ascii="Times New Roman" w:hAnsi="Times New Roman" w:cs="Times New Roman"/>
          <w:sz w:val="24"/>
          <w:szCs w:val="24"/>
        </w:rPr>
      </w:pPr>
      <w:r w:rsidRPr="009663E9">
        <w:rPr>
          <w:rFonts w:ascii="Times New Roman" w:hAnsi="Times New Roman" w:cs="Times New Roman"/>
          <w:sz w:val="24"/>
          <w:szCs w:val="24"/>
        </w:rPr>
        <w:t>Chittagong Veterinary and Animal Sciences University</w:t>
      </w:r>
    </w:p>
    <w:p w:rsidR="0012142B" w:rsidRPr="009663E9" w:rsidRDefault="0012142B" w:rsidP="0012142B">
      <w:pPr>
        <w:jc w:val="center"/>
        <w:rPr>
          <w:rFonts w:ascii="Times New Roman" w:hAnsi="Times New Roman" w:cs="Times New Roman"/>
          <w:sz w:val="24"/>
          <w:szCs w:val="24"/>
        </w:rPr>
      </w:pPr>
    </w:p>
    <w:p w:rsidR="0012142B" w:rsidRPr="009663E9" w:rsidRDefault="0012142B" w:rsidP="0012142B">
      <w:pPr>
        <w:framePr w:hSpace="187" w:wrap="around" w:vAnchor="page" w:hAnchor="margin" w:y="12586"/>
        <w:spacing w:after="0"/>
        <w:jc w:val="center"/>
        <w:rPr>
          <w:rFonts w:ascii="Times New Roman" w:hAnsi="Times New Roman" w:cs="Times New Roman"/>
          <w:b/>
          <w:bCs/>
          <w:sz w:val="24"/>
          <w:szCs w:val="24"/>
        </w:rPr>
      </w:pPr>
      <w:r w:rsidRPr="009663E9">
        <w:rPr>
          <w:rFonts w:ascii="Times New Roman" w:hAnsi="Times New Roman" w:cs="Times New Roman"/>
          <w:b/>
          <w:bCs/>
          <w:sz w:val="24"/>
          <w:szCs w:val="24"/>
        </w:rPr>
        <w:t>One Health Institute</w:t>
      </w:r>
    </w:p>
    <w:p w:rsidR="0012142B" w:rsidRPr="009663E9" w:rsidRDefault="0012142B" w:rsidP="0012142B">
      <w:pPr>
        <w:framePr w:hSpace="187" w:wrap="around" w:vAnchor="page" w:hAnchor="margin" w:y="12586"/>
        <w:spacing w:after="0"/>
        <w:jc w:val="center"/>
        <w:rPr>
          <w:rFonts w:ascii="Times New Roman" w:hAnsi="Times New Roman" w:cs="Times New Roman"/>
          <w:b/>
          <w:bCs/>
          <w:sz w:val="24"/>
          <w:szCs w:val="24"/>
        </w:rPr>
      </w:pPr>
      <w:r w:rsidRPr="009663E9">
        <w:rPr>
          <w:rFonts w:ascii="Times New Roman" w:hAnsi="Times New Roman" w:cs="Times New Roman"/>
          <w:b/>
          <w:bCs/>
          <w:sz w:val="24"/>
          <w:szCs w:val="24"/>
        </w:rPr>
        <w:t>Chattogram Veterinary and Animal Science University</w:t>
      </w:r>
    </w:p>
    <w:p w:rsidR="0012142B" w:rsidRPr="009663E9" w:rsidRDefault="0012142B" w:rsidP="0012142B">
      <w:pPr>
        <w:framePr w:hSpace="187" w:wrap="around" w:vAnchor="page" w:hAnchor="margin" w:y="12586"/>
        <w:spacing w:after="0"/>
        <w:jc w:val="center"/>
        <w:rPr>
          <w:rFonts w:ascii="Times New Roman" w:hAnsi="Times New Roman" w:cs="Times New Roman"/>
          <w:b/>
          <w:bCs/>
          <w:sz w:val="24"/>
          <w:szCs w:val="24"/>
        </w:rPr>
      </w:pPr>
      <w:r w:rsidRPr="009663E9">
        <w:rPr>
          <w:rFonts w:ascii="Times New Roman" w:hAnsi="Times New Roman" w:cs="Times New Roman"/>
          <w:b/>
          <w:bCs/>
          <w:sz w:val="24"/>
          <w:szCs w:val="24"/>
        </w:rPr>
        <w:t>Chattogram-4225, Bangladesh</w:t>
      </w:r>
    </w:p>
    <w:p w:rsidR="001609CF" w:rsidRPr="009663E9" w:rsidRDefault="0012142B" w:rsidP="0012142B">
      <w:pPr>
        <w:jc w:val="center"/>
        <w:rPr>
          <w:rFonts w:ascii="Times New Roman" w:hAnsi="Times New Roman" w:cs="Times New Roman"/>
          <w:sz w:val="24"/>
          <w:szCs w:val="24"/>
        </w:rPr>
      </w:pPr>
      <w:r w:rsidRPr="009663E9">
        <w:rPr>
          <w:rFonts w:ascii="Times New Roman" w:hAnsi="Times New Roman" w:cs="Times New Roman"/>
          <w:b/>
          <w:bCs/>
          <w:sz w:val="24"/>
          <w:szCs w:val="24"/>
        </w:rPr>
        <w:t>June 2020</w:t>
      </w:r>
    </w:p>
    <w:p w:rsidR="001609CF" w:rsidRPr="009663E9" w:rsidRDefault="001609CF" w:rsidP="00402C32">
      <w:pPr>
        <w:jc w:val="center"/>
        <w:rPr>
          <w:rFonts w:ascii="Times New Roman" w:hAnsi="Times New Roman" w:cs="Times New Roman"/>
          <w:sz w:val="24"/>
          <w:szCs w:val="24"/>
        </w:rPr>
      </w:pPr>
    </w:p>
    <w:p w:rsidR="005C0C5F" w:rsidRPr="009663E9" w:rsidRDefault="005C0C5F" w:rsidP="00402C32">
      <w:pPr>
        <w:jc w:val="center"/>
        <w:rPr>
          <w:rFonts w:ascii="Times New Roman" w:hAnsi="Times New Roman" w:cs="Times New Roman"/>
          <w:sz w:val="24"/>
          <w:szCs w:val="24"/>
        </w:rPr>
      </w:pPr>
    </w:p>
    <w:p w:rsidR="005C0C5F" w:rsidRDefault="005C0C5F" w:rsidP="00402C32">
      <w:pPr>
        <w:jc w:val="center"/>
        <w:rPr>
          <w:rFonts w:ascii="Times New Roman" w:hAnsi="Times New Roman" w:cs="Times New Roman"/>
          <w:sz w:val="24"/>
          <w:szCs w:val="24"/>
        </w:rPr>
      </w:pPr>
    </w:p>
    <w:p w:rsidR="007B01BB" w:rsidRPr="009663E9" w:rsidRDefault="007B01BB" w:rsidP="00402C32">
      <w:pPr>
        <w:jc w:val="center"/>
        <w:rPr>
          <w:rFonts w:ascii="Times New Roman" w:hAnsi="Times New Roman" w:cs="Times New Roman"/>
          <w:sz w:val="24"/>
          <w:szCs w:val="24"/>
        </w:rPr>
      </w:pPr>
    </w:p>
    <w:p w:rsidR="005C0C5F" w:rsidRPr="009663E9" w:rsidRDefault="005C0C5F" w:rsidP="005C0C5F">
      <w:pPr>
        <w:jc w:val="center"/>
        <w:rPr>
          <w:rFonts w:ascii="Times New Roman" w:hAnsi="Times New Roman" w:cs="Times New Roman"/>
          <w:b/>
          <w:bCs/>
          <w:sz w:val="24"/>
          <w:szCs w:val="24"/>
          <w:u w:val="single"/>
        </w:rPr>
      </w:pPr>
      <w:r w:rsidRPr="009663E9">
        <w:rPr>
          <w:rFonts w:ascii="Times New Roman" w:hAnsi="Times New Roman" w:cs="Times New Roman"/>
          <w:b/>
          <w:bCs/>
          <w:sz w:val="24"/>
          <w:szCs w:val="24"/>
          <w:u w:val="single"/>
        </w:rPr>
        <w:lastRenderedPageBreak/>
        <w:t>Acknowledgments</w:t>
      </w:r>
    </w:p>
    <w:p w:rsidR="005C0C5F" w:rsidRPr="009663E9" w:rsidRDefault="005C0C5F" w:rsidP="005C0C5F">
      <w:pPr>
        <w:spacing w:line="360" w:lineRule="auto"/>
        <w:ind w:firstLine="720"/>
        <w:jc w:val="both"/>
        <w:rPr>
          <w:rFonts w:ascii="Times New Roman" w:hAnsi="Times New Roman" w:cs="Times New Roman"/>
          <w:sz w:val="24"/>
          <w:szCs w:val="24"/>
        </w:rPr>
      </w:pPr>
      <w:r w:rsidRPr="009663E9">
        <w:rPr>
          <w:rFonts w:ascii="Times New Roman" w:hAnsi="Times New Roman" w:cs="Times New Roman"/>
          <w:sz w:val="24"/>
          <w:szCs w:val="24"/>
        </w:rPr>
        <w:t xml:space="preserve">The author would like to acknowledge the Almighty Allah for giving her life, hope, courage, strength and perseverance to carry on despite all the challenges. The author feels highly privileged to express her profound sense of gratitude and veneration to her supervisor Professor Dr. Sharmin Chowdhury, Director, One Health institute, for her valuable and critical suggestions. scientific acumen, perspicacious remarks, scholarly guidance, blessings and inspiration throughout the course of this study, research works and preparation of this manuscript. </w:t>
      </w:r>
    </w:p>
    <w:p w:rsidR="005C0C5F" w:rsidRPr="009663E9" w:rsidRDefault="005C0C5F" w:rsidP="005C0C5F">
      <w:pPr>
        <w:spacing w:line="360" w:lineRule="auto"/>
        <w:jc w:val="both"/>
        <w:rPr>
          <w:rFonts w:ascii="Times New Roman" w:hAnsi="Times New Roman" w:cs="Times New Roman"/>
          <w:sz w:val="24"/>
          <w:szCs w:val="24"/>
        </w:rPr>
      </w:pPr>
      <w:r w:rsidRPr="009663E9">
        <w:rPr>
          <w:rFonts w:ascii="Times New Roman" w:hAnsi="Times New Roman" w:cs="Times New Roman"/>
          <w:sz w:val="24"/>
          <w:szCs w:val="24"/>
        </w:rPr>
        <w:tab/>
        <w:t>With special pleasure, author acknowledges the Coordinator of Advanced studies and Research and Committee of Advanced Studies and Research, CVASU for providing her a research grant to accomplish her research work.</w:t>
      </w:r>
    </w:p>
    <w:p w:rsidR="005C0C5F" w:rsidRPr="009663E9" w:rsidRDefault="005C0C5F" w:rsidP="005C0C5F">
      <w:pPr>
        <w:spacing w:line="360" w:lineRule="auto"/>
        <w:jc w:val="both"/>
        <w:rPr>
          <w:rFonts w:ascii="Times New Roman" w:hAnsi="Times New Roman" w:cs="Times New Roman"/>
          <w:sz w:val="24"/>
          <w:szCs w:val="24"/>
        </w:rPr>
      </w:pPr>
      <w:r w:rsidRPr="009663E9">
        <w:rPr>
          <w:rFonts w:ascii="Times New Roman" w:hAnsi="Times New Roman" w:cs="Times New Roman"/>
          <w:sz w:val="24"/>
          <w:szCs w:val="24"/>
        </w:rPr>
        <w:tab/>
        <w:t xml:space="preserve">Author also extends her cordial and sincere thanks to all the members of the Department of Pathology and Parasitology of CVASU for letting her use the </w:t>
      </w:r>
      <w:r w:rsidR="0012142B" w:rsidRPr="009663E9">
        <w:rPr>
          <w:rFonts w:ascii="Times New Roman" w:hAnsi="Times New Roman" w:cs="Times New Roman"/>
          <w:sz w:val="24"/>
          <w:szCs w:val="24"/>
        </w:rPr>
        <w:t>C</w:t>
      </w:r>
      <w:r w:rsidRPr="009663E9">
        <w:rPr>
          <w:rFonts w:ascii="Times New Roman" w:hAnsi="Times New Roman" w:cs="Times New Roman"/>
          <w:sz w:val="24"/>
          <w:szCs w:val="24"/>
        </w:rPr>
        <w:t xml:space="preserve">linical </w:t>
      </w:r>
      <w:r w:rsidR="0012142B" w:rsidRPr="009663E9">
        <w:rPr>
          <w:rFonts w:ascii="Times New Roman" w:hAnsi="Times New Roman" w:cs="Times New Roman"/>
          <w:sz w:val="24"/>
          <w:szCs w:val="24"/>
        </w:rPr>
        <w:t>P</w:t>
      </w:r>
      <w:r w:rsidRPr="009663E9">
        <w:rPr>
          <w:rFonts w:ascii="Times New Roman" w:hAnsi="Times New Roman" w:cs="Times New Roman"/>
          <w:sz w:val="24"/>
          <w:szCs w:val="24"/>
        </w:rPr>
        <w:t xml:space="preserve">athology laboratory &amp; want to express gratitude to her colleagues Dr. Shahidur Rahman and Dr. F.M. Yasir Hasib. The author also gives sincere thanks to her parent-in-laws, parents &amp; son; and wants to express unfathomable sense of gratitude to her husband Dr. Mijanur Rahman who constantly whispered “don’t give up” to her. She is also grateful to her brother and sisters for their moral support. </w:t>
      </w:r>
      <w:r w:rsidR="00B03440" w:rsidRPr="009663E9">
        <w:rPr>
          <w:rFonts w:ascii="Times New Roman" w:hAnsi="Times New Roman" w:cs="Times New Roman"/>
          <w:sz w:val="24"/>
          <w:szCs w:val="24"/>
        </w:rPr>
        <w:t xml:space="preserve">A </w:t>
      </w:r>
      <w:r w:rsidRPr="009663E9">
        <w:rPr>
          <w:rFonts w:ascii="Times New Roman" w:hAnsi="Times New Roman" w:cs="Times New Roman"/>
          <w:sz w:val="24"/>
          <w:szCs w:val="24"/>
        </w:rPr>
        <w:t>very sincere thanks are due to the examiners for helping her to refine her work further.</w:t>
      </w:r>
    </w:p>
    <w:p w:rsidR="005C0C5F" w:rsidRPr="009663E9" w:rsidRDefault="005C0C5F" w:rsidP="005C0C5F">
      <w:pPr>
        <w:spacing w:line="360" w:lineRule="auto"/>
        <w:jc w:val="both"/>
        <w:rPr>
          <w:rFonts w:ascii="Times New Roman" w:hAnsi="Times New Roman" w:cs="Times New Roman"/>
          <w:sz w:val="24"/>
          <w:szCs w:val="24"/>
        </w:rPr>
      </w:pPr>
      <w:r w:rsidRPr="009663E9">
        <w:rPr>
          <w:rFonts w:ascii="Times New Roman" w:hAnsi="Times New Roman" w:cs="Times New Roman"/>
          <w:sz w:val="24"/>
          <w:szCs w:val="24"/>
        </w:rPr>
        <w:tab/>
        <w:t xml:space="preserve">The author once again records </w:t>
      </w:r>
      <w:r w:rsidR="00B03440" w:rsidRPr="009663E9">
        <w:rPr>
          <w:rFonts w:ascii="Times New Roman" w:hAnsi="Times New Roman" w:cs="Times New Roman"/>
          <w:sz w:val="24"/>
          <w:szCs w:val="24"/>
        </w:rPr>
        <w:t>her</w:t>
      </w:r>
      <w:r w:rsidRPr="009663E9">
        <w:rPr>
          <w:rFonts w:ascii="Times New Roman" w:hAnsi="Times New Roman" w:cs="Times New Roman"/>
          <w:sz w:val="24"/>
          <w:szCs w:val="24"/>
        </w:rPr>
        <w:t xml:space="preserve"> deep felt gratitude to all those who </w:t>
      </w:r>
      <w:r w:rsidR="00B03440" w:rsidRPr="009663E9">
        <w:rPr>
          <w:rFonts w:ascii="Times New Roman" w:hAnsi="Times New Roman" w:cs="Times New Roman"/>
          <w:sz w:val="24"/>
          <w:szCs w:val="24"/>
        </w:rPr>
        <w:t xml:space="preserve">were </w:t>
      </w:r>
      <w:r w:rsidRPr="009663E9">
        <w:rPr>
          <w:rFonts w:ascii="Times New Roman" w:hAnsi="Times New Roman" w:cs="Times New Roman"/>
          <w:sz w:val="24"/>
          <w:szCs w:val="24"/>
        </w:rPr>
        <w:t xml:space="preserve">not mentioned here but directly or indirectly cooperated in this endeavor.    </w:t>
      </w:r>
    </w:p>
    <w:p w:rsidR="005C0C5F" w:rsidRPr="009663E9" w:rsidRDefault="005C0C5F" w:rsidP="005C0C5F">
      <w:pPr>
        <w:rPr>
          <w:rFonts w:ascii="Times New Roman" w:hAnsi="Times New Roman" w:cs="Times New Roman"/>
          <w:sz w:val="24"/>
          <w:szCs w:val="24"/>
        </w:rPr>
      </w:pPr>
      <w:r w:rsidRPr="009663E9">
        <w:rPr>
          <w:rFonts w:ascii="Times New Roman" w:hAnsi="Times New Roman" w:cs="Times New Roman"/>
          <w:sz w:val="24"/>
          <w:szCs w:val="24"/>
        </w:rPr>
        <w:br w:type="page"/>
      </w:r>
    </w:p>
    <w:p w:rsidR="00E73B98" w:rsidRPr="00A652B7" w:rsidRDefault="00E73B98" w:rsidP="00135869">
      <w:pPr>
        <w:spacing w:line="360" w:lineRule="auto"/>
        <w:jc w:val="center"/>
        <w:rPr>
          <w:rFonts w:ascii="Times New Roman" w:hAnsi="Times New Roman" w:cs="Times New Roman"/>
          <w:b/>
          <w:bCs/>
          <w:sz w:val="28"/>
          <w:szCs w:val="28"/>
        </w:rPr>
      </w:pPr>
      <w:r w:rsidRPr="00A652B7">
        <w:rPr>
          <w:rFonts w:ascii="Times New Roman" w:hAnsi="Times New Roman" w:cs="Times New Roman"/>
          <w:b/>
          <w:bCs/>
          <w:sz w:val="28"/>
          <w:szCs w:val="28"/>
        </w:rPr>
        <w:lastRenderedPageBreak/>
        <w:t>Table of Contents</w:t>
      </w:r>
    </w:p>
    <w:p w:rsidR="00E73B98" w:rsidRPr="00A652B7" w:rsidRDefault="00E73B98" w:rsidP="00A652B7">
      <w:pPr>
        <w:pStyle w:val="Default"/>
        <w:spacing w:line="360" w:lineRule="auto"/>
        <w:jc w:val="both"/>
        <w:rPr>
          <w:b/>
          <w:bCs/>
          <w:color w:val="auto"/>
        </w:rPr>
      </w:pPr>
      <w:r w:rsidRPr="00A652B7">
        <w:rPr>
          <w:b/>
          <w:bCs/>
          <w:color w:val="auto"/>
        </w:rPr>
        <w:t>Title page........................................</w:t>
      </w:r>
      <w:r w:rsidR="00EF07B1" w:rsidRPr="00A652B7">
        <w:rPr>
          <w:b/>
          <w:bCs/>
          <w:color w:val="auto"/>
        </w:rPr>
        <w:t>.............</w:t>
      </w:r>
      <w:r w:rsidRPr="00A652B7">
        <w:rPr>
          <w:b/>
          <w:bCs/>
          <w:color w:val="auto"/>
        </w:rPr>
        <w:t>....................</w:t>
      </w:r>
      <w:r w:rsidR="00A652B7" w:rsidRPr="00A652B7">
        <w:rPr>
          <w:b/>
          <w:bCs/>
          <w:color w:val="auto"/>
        </w:rPr>
        <w:t>....................</w:t>
      </w:r>
      <w:r w:rsidRPr="00A652B7">
        <w:rPr>
          <w:b/>
          <w:bCs/>
          <w:color w:val="auto"/>
        </w:rPr>
        <w:t>...................... i</w:t>
      </w:r>
    </w:p>
    <w:p w:rsidR="00E73B98" w:rsidRPr="00A652B7" w:rsidRDefault="00E73B98" w:rsidP="00A652B7">
      <w:pPr>
        <w:pStyle w:val="Default"/>
        <w:spacing w:line="360" w:lineRule="auto"/>
        <w:jc w:val="both"/>
        <w:rPr>
          <w:b/>
          <w:bCs/>
          <w:color w:val="auto"/>
        </w:rPr>
      </w:pPr>
      <w:r w:rsidRPr="00A652B7">
        <w:rPr>
          <w:b/>
          <w:bCs/>
          <w:color w:val="auto"/>
        </w:rPr>
        <w:t>Authorization...................................</w:t>
      </w:r>
      <w:r w:rsidR="00EF07B1" w:rsidRPr="00A652B7">
        <w:rPr>
          <w:b/>
          <w:bCs/>
          <w:color w:val="auto"/>
        </w:rPr>
        <w:t>............</w:t>
      </w:r>
      <w:r w:rsidRPr="00A652B7">
        <w:rPr>
          <w:b/>
          <w:bCs/>
          <w:color w:val="auto"/>
        </w:rPr>
        <w:t>....................</w:t>
      </w:r>
      <w:r w:rsidR="00A652B7" w:rsidRPr="00A652B7">
        <w:rPr>
          <w:b/>
          <w:bCs/>
          <w:color w:val="auto"/>
        </w:rPr>
        <w:t>..................</w:t>
      </w:r>
      <w:r w:rsidRPr="00A652B7">
        <w:rPr>
          <w:b/>
          <w:bCs/>
          <w:color w:val="auto"/>
        </w:rPr>
        <w:t>.....</w:t>
      </w:r>
      <w:r w:rsidR="00A7175F" w:rsidRPr="00A652B7">
        <w:rPr>
          <w:b/>
          <w:bCs/>
          <w:color w:val="auto"/>
        </w:rPr>
        <w:t>..</w:t>
      </w:r>
      <w:r w:rsidRPr="00A652B7">
        <w:rPr>
          <w:b/>
          <w:bCs/>
          <w:color w:val="auto"/>
        </w:rPr>
        <w:t xml:space="preserve">............... ii </w:t>
      </w:r>
    </w:p>
    <w:p w:rsidR="00E73B98" w:rsidRPr="00A652B7" w:rsidRDefault="00E73B98" w:rsidP="00A652B7">
      <w:pPr>
        <w:pStyle w:val="Default"/>
        <w:spacing w:line="360" w:lineRule="auto"/>
        <w:jc w:val="both"/>
        <w:rPr>
          <w:b/>
          <w:bCs/>
          <w:color w:val="auto"/>
        </w:rPr>
      </w:pPr>
      <w:r w:rsidRPr="00A652B7">
        <w:rPr>
          <w:b/>
          <w:bCs/>
          <w:color w:val="auto"/>
        </w:rPr>
        <w:t>Acknowledgements................</w:t>
      </w:r>
      <w:r w:rsidR="009663E9" w:rsidRPr="00A652B7">
        <w:rPr>
          <w:b/>
          <w:bCs/>
          <w:color w:val="auto"/>
        </w:rPr>
        <w:t>....</w:t>
      </w:r>
      <w:r w:rsidRPr="00A652B7">
        <w:rPr>
          <w:b/>
          <w:bCs/>
          <w:color w:val="auto"/>
        </w:rPr>
        <w:t>.........................................</w:t>
      </w:r>
      <w:r w:rsidR="00A652B7" w:rsidRPr="00A652B7">
        <w:rPr>
          <w:b/>
          <w:bCs/>
          <w:color w:val="auto"/>
        </w:rPr>
        <w:t>..................</w:t>
      </w:r>
      <w:r w:rsidRPr="00A652B7">
        <w:rPr>
          <w:b/>
          <w:bCs/>
          <w:color w:val="auto"/>
        </w:rPr>
        <w:t>.............</w:t>
      </w:r>
      <w:r w:rsidR="00DA0673" w:rsidRPr="00A652B7">
        <w:rPr>
          <w:b/>
          <w:bCs/>
          <w:color w:val="auto"/>
        </w:rPr>
        <w:t xml:space="preserve"> iv</w:t>
      </w:r>
    </w:p>
    <w:p w:rsidR="00E73B98" w:rsidRPr="00A652B7" w:rsidRDefault="00E73B98" w:rsidP="00A652B7">
      <w:pPr>
        <w:pStyle w:val="Default"/>
        <w:spacing w:line="360" w:lineRule="auto"/>
        <w:jc w:val="both"/>
        <w:rPr>
          <w:b/>
          <w:bCs/>
          <w:color w:val="auto"/>
        </w:rPr>
      </w:pPr>
      <w:r w:rsidRPr="00A652B7">
        <w:rPr>
          <w:b/>
          <w:bCs/>
          <w:color w:val="auto"/>
        </w:rPr>
        <w:t xml:space="preserve">List of </w:t>
      </w:r>
      <w:r w:rsidR="00DA0673" w:rsidRPr="00A652B7">
        <w:rPr>
          <w:b/>
          <w:bCs/>
          <w:color w:val="auto"/>
        </w:rPr>
        <w:t xml:space="preserve">Figures </w:t>
      </w:r>
      <w:r w:rsidRPr="00A652B7">
        <w:rPr>
          <w:b/>
          <w:bCs/>
          <w:color w:val="auto"/>
        </w:rPr>
        <w:t>...............................................................</w:t>
      </w:r>
      <w:r w:rsidR="00DA0673" w:rsidRPr="00A652B7">
        <w:rPr>
          <w:b/>
          <w:bCs/>
          <w:color w:val="auto"/>
        </w:rPr>
        <w:t>.....</w:t>
      </w:r>
      <w:r w:rsidR="00EF07B1" w:rsidRPr="00A652B7">
        <w:rPr>
          <w:b/>
          <w:bCs/>
          <w:color w:val="auto"/>
        </w:rPr>
        <w:t>....</w:t>
      </w:r>
      <w:r w:rsidR="00411902" w:rsidRPr="00A652B7">
        <w:rPr>
          <w:b/>
          <w:bCs/>
          <w:color w:val="auto"/>
        </w:rPr>
        <w:t>................</w:t>
      </w:r>
      <w:r w:rsidR="00EF07B1" w:rsidRPr="00A652B7">
        <w:rPr>
          <w:b/>
          <w:bCs/>
          <w:color w:val="auto"/>
        </w:rPr>
        <w:t>......</w:t>
      </w:r>
      <w:r w:rsidR="00DA0673" w:rsidRPr="00A652B7">
        <w:rPr>
          <w:b/>
          <w:bCs/>
          <w:color w:val="auto"/>
        </w:rPr>
        <w:t>..</w:t>
      </w:r>
      <w:r w:rsidRPr="00A652B7">
        <w:rPr>
          <w:b/>
          <w:bCs/>
          <w:color w:val="auto"/>
        </w:rPr>
        <w:t xml:space="preserve">....... </w:t>
      </w:r>
      <w:r w:rsidR="00EF07B1" w:rsidRPr="00A652B7">
        <w:rPr>
          <w:b/>
          <w:bCs/>
          <w:color w:val="auto"/>
        </w:rPr>
        <w:t>viii</w:t>
      </w:r>
    </w:p>
    <w:p w:rsidR="00E73B98" w:rsidRPr="00A652B7" w:rsidRDefault="00E73B98" w:rsidP="00A652B7">
      <w:pPr>
        <w:pStyle w:val="Default"/>
        <w:spacing w:line="360" w:lineRule="auto"/>
        <w:jc w:val="both"/>
        <w:rPr>
          <w:b/>
          <w:bCs/>
          <w:color w:val="auto"/>
        </w:rPr>
      </w:pPr>
      <w:r w:rsidRPr="00A652B7">
        <w:rPr>
          <w:b/>
          <w:bCs/>
          <w:color w:val="auto"/>
        </w:rPr>
        <w:t xml:space="preserve">List of </w:t>
      </w:r>
      <w:r w:rsidR="00DA0673" w:rsidRPr="00A652B7">
        <w:rPr>
          <w:b/>
          <w:bCs/>
          <w:color w:val="auto"/>
        </w:rPr>
        <w:t>Tables</w:t>
      </w:r>
      <w:r w:rsidRPr="00A652B7">
        <w:rPr>
          <w:b/>
          <w:bCs/>
          <w:color w:val="auto"/>
        </w:rPr>
        <w:t>..........................................................................</w:t>
      </w:r>
      <w:r w:rsidR="00411902" w:rsidRPr="00A652B7">
        <w:rPr>
          <w:b/>
          <w:bCs/>
          <w:color w:val="auto"/>
        </w:rPr>
        <w:t>..................</w:t>
      </w:r>
      <w:r w:rsidR="00DA0673" w:rsidRPr="00A652B7">
        <w:rPr>
          <w:b/>
          <w:bCs/>
          <w:color w:val="auto"/>
        </w:rPr>
        <w:t>...</w:t>
      </w:r>
      <w:r w:rsidR="00EF07B1" w:rsidRPr="00A652B7">
        <w:rPr>
          <w:b/>
          <w:bCs/>
          <w:color w:val="auto"/>
        </w:rPr>
        <w:t>......</w:t>
      </w:r>
      <w:r w:rsidR="00DA0673" w:rsidRPr="00A652B7">
        <w:rPr>
          <w:b/>
          <w:bCs/>
          <w:color w:val="auto"/>
        </w:rPr>
        <w:t>....</w:t>
      </w:r>
      <w:r w:rsidRPr="00A652B7">
        <w:rPr>
          <w:b/>
          <w:bCs/>
          <w:color w:val="auto"/>
        </w:rPr>
        <w:t>....</w:t>
      </w:r>
      <w:r w:rsidR="00EF07B1" w:rsidRPr="00A652B7">
        <w:rPr>
          <w:b/>
          <w:bCs/>
          <w:color w:val="auto"/>
        </w:rPr>
        <w:t>ix</w:t>
      </w:r>
    </w:p>
    <w:p w:rsidR="00E73B98" w:rsidRPr="00A652B7" w:rsidRDefault="00E73B98" w:rsidP="00A652B7">
      <w:pPr>
        <w:pStyle w:val="Default"/>
        <w:spacing w:line="360" w:lineRule="auto"/>
        <w:jc w:val="both"/>
        <w:rPr>
          <w:b/>
          <w:bCs/>
          <w:color w:val="auto"/>
        </w:rPr>
      </w:pPr>
      <w:r w:rsidRPr="00A652B7">
        <w:rPr>
          <w:b/>
          <w:bCs/>
          <w:color w:val="auto"/>
        </w:rPr>
        <w:t>List of Abbreviations.............................................................</w:t>
      </w:r>
      <w:r w:rsidR="00411902" w:rsidRPr="00A652B7">
        <w:rPr>
          <w:b/>
          <w:bCs/>
          <w:color w:val="auto"/>
        </w:rPr>
        <w:t>..................</w:t>
      </w:r>
      <w:r w:rsidRPr="00A652B7">
        <w:rPr>
          <w:b/>
          <w:bCs/>
          <w:color w:val="auto"/>
        </w:rPr>
        <w:t>....</w:t>
      </w:r>
      <w:r w:rsidR="00EF07B1" w:rsidRPr="00A652B7">
        <w:rPr>
          <w:b/>
          <w:bCs/>
          <w:color w:val="auto"/>
        </w:rPr>
        <w:t>......</w:t>
      </w:r>
      <w:r w:rsidRPr="00A652B7">
        <w:rPr>
          <w:b/>
          <w:bCs/>
          <w:color w:val="auto"/>
        </w:rPr>
        <w:t xml:space="preserve">....... </w:t>
      </w:r>
      <w:r w:rsidR="00EF07B1" w:rsidRPr="00A652B7">
        <w:rPr>
          <w:b/>
          <w:bCs/>
          <w:color w:val="auto"/>
        </w:rPr>
        <w:t>x</w:t>
      </w:r>
    </w:p>
    <w:p w:rsidR="00E73B98" w:rsidRPr="00A652B7" w:rsidRDefault="00DA0673" w:rsidP="00A652B7">
      <w:pPr>
        <w:pStyle w:val="Default"/>
        <w:spacing w:line="360" w:lineRule="auto"/>
        <w:jc w:val="both"/>
        <w:rPr>
          <w:b/>
          <w:bCs/>
          <w:color w:val="auto"/>
        </w:rPr>
      </w:pPr>
      <w:r w:rsidRPr="00A652B7">
        <w:rPr>
          <w:b/>
          <w:bCs/>
          <w:color w:val="auto"/>
        </w:rPr>
        <w:t>Summary</w:t>
      </w:r>
      <w:r w:rsidR="00E73B98" w:rsidRPr="00A652B7">
        <w:rPr>
          <w:b/>
          <w:bCs/>
          <w:color w:val="auto"/>
        </w:rPr>
        <w:t>................................................................................</w:t>
      </w:r>
      <w:r w:rsidR="00411902" w:rsidRPr="00A652B7">
        <w:rPr>
          <w:b/>
          <w:bCs/>
          <w:color w:val="auto"/>
        </w:rPr>
        <w:t>..................</w:t>
      </w:r>
      <w:r w:rsidR="00E73B98" w:rsidRPr="00A652B7">
        <w:rPr>
          <w:b/>
          <w:bCs/>
          <w:color w:val="auto"/>
        </w:rPr>
        <w:t>....</w:t>
      </w:r>
      <w:r w:rsidR="00EF07B1" w:rsidRPr="00A652B7">
        <w:rPr>
          <w:b/>
          <w:bCs/>
          <w:color w:val="auto"/>
        </w:rPr>
        <w:t>......</w:t>
      </w:r>
      <w:r w:rsidR="00E73B98" w:rsidRPr="00A652B7">
        <w:rPr>
          <w:b/>
          <w:bCs/>
          <w:color w:val="auto"/>
        </w:rPr>
        <w:t>........</w:t>
      </w:r>
      <w:r w:rsidR="00EF07B1" w:rsidRPr="00A652B7">
        <w:rPr>
          <w:b/>
          <w:bCs/>
          <w:color w:val="auto"/>
        </w:rPr>
        <w:t>xi</w:t>
      </w:r>
    </w:p>
    <w:p w:rsidR="00E73B98" w:rsidRPr="00A652B7" w:rsidRDefault="00E73B98" w:rsidP="00A652B7">
      <w:pPr>
        <w:pStyle w:val="Default"/>
        <w:spacing w:line="360" w:lineRule="auto"/>
        <w:jc w:val="both"/>
        <w:rPr>
          <w:b/>
          <w:bCs/>
          <w:color w:val="auto"/>
        </w:rPr>
      </w:pPr>
      <w:r w:rsidRPr="00A652B7">
        <w:rPr>
          <w:b/>
          <w:bCs/>
          <w:color w:val="auto"/>
        </w:rPr>
        <w:t>Chapter 1: Introduction....................................................</w:t>
      </w:r>
      <w:r w:rsidR="00411902" w:rsidRPr="00A652B7">
        <w:rPr>
          <w:b/>
          <w:bCs/>
          <w:color w:val="auto"/>
        </w:rPr>
        <w:t>..................</w:t>
      </w:r>
      <w:r w:rsidRPr="00A652B7">
        <w:rPr>
          <w:b/>
          <w:bCs/>
          <w:color w:val="auto"/>
        </w:rPr>
        <w:t>.....</w:t>
      </w:r>
      <w:r w:rsidR="00EF07B1" w:rsidRPr="00A652B7">
        <w:rPr>
          <w:b/>
          <w:bCs/>
          <w:color w:val="auto"/>
        </w:rPr>
        <w:t>.....</w:t>
      </w:r>
      <w:r w:rsidRPr="00A652B7">
        <w:rPr>
          <w:b/>
          <w:bCs/>
          <w:color w:val="auto"/>
        </w:rPr>
        <w:t xml:space="preserve">.......... 1 </w:t>
      </w:r>
    </w:p>
    <w:p w:rsidR="00DA0673" w:rsidRPr="00A652B7" w:rsidRDefault="00DA0673" w:rsidP="00A652B7">
      <w:pPr>
        <w:pStyle w:val="Default"/>
        <w:spacing w:line="360" w:lineRule="auto"/>
        <w:jc w:val="both"/>
        <w:rPr>
          <w:b/>
          <w:bCs/>
          <w:color w:val="auto"/>
        </w:rPr>
      </w:pPr>
      <w:r w:rsidRPr="00A652B7">
        <w:rPr>
          <w:b/>
          <w:bCs/>
          <w:color w:val="auto"/>
        </w:rPr>
        <w:t>1.1 Background................................................................</w:t>
      </w:r>
      <w:r w:rsidR="00411902" w:rsidRPr="00A652B7">
        <w:rPr>
          <w:b/>
          <w:bCs/>
          <w:color w:val="auto"/>
        </w:rPr>
        <w:t>.................</w:t>
      </w:r>
      <w:r w:rsidRPr="00A652B7">
        <w:rPr>
          <w:b/>
          <w:bCs/>
          <w:color w:val="auto"/>
        </w:rPr>
        <w:t>...........</w:t>
      </w:r>
      <w:r w:rsidR="00EF07B1" w:rsidRPr="00A652B7">
        <w:rPr>
          <w:b/>
          <w:bCs/>
          <w:color w:val="auto"/>
        </w:rPr>
        <w:t>.....</w:t>
      </w:r>
      <w:r w:rsidRPr="00A652B7">
        <w:rPr>
          <w:b/>
          <w:bCs/>
          <w:color w:val="auto"/>
        </w:rPr>
        <w:t>.........1</w:t>
      </w:r>
    </w:p>
    <w:p w:rsidR="00DA0673" w:rsidRPr="00A652B7" w:rsidRDefault="00DA0673" w:rsidP="00A652B7">
      <w:pPr>
        <w:pStyle w:val="Default"/>
        <w:spacing w:line="360" w:lineRule="auto"/>
        <w:jc w:val="both"/>
        <w:rPr>
          <w:b/>
          <w:bCs/>
          <w:color w:val="auto"/>
        </w:rPr>
      </w:pPr>
      <w:r w:rsidRPr="00A652B7">
        <w:rPr>
          <w:b/>
          <w:bCs/>
          <w:color w:val="auto"/>
        </w:rPr>
        <w:t>1.2 Rationale.......................................</w:t>
      </w:r>
      <w:r w:rsidR="009663E9" w:rsidRPr="00A652B7">
        <w:rPr>
          <w:b/>
          <w:bCs/>
          <w:color w:val="auto"/>
        </w:rPr>
        <w:t>.............</w:t>
      </w:r>
      <w:r w:rsidRPr="00A652B7">
        <w:rPr>
          <w:b/>
          <w:bCs/>
          <w:color w:val="auto"/>
        </w:rPr>
        <w:t>...................</w:t>
      </w:r>
      <w:r w:rsidR="00411902" w:rsidRPr="00A652B7">
        <w:rPr>
          <w:b/>
          <w:bCs/>
          <w:color w:val="auto"/>
        </w:rPr>
        <w:t>..................</w:t>
      </w:r>
      <w:r w:rsidRPr="00A652B7">
        <w:rPr>
          <w:b/>
          <w:bCs/>
          <w:color w:val="auto"/>
        </w:rPr>
        <w:t>..........</w:t>
      </w:r>
      <w:r w:rsidR="00EF07B1" w:rsidRPr="00A652B7">
        <w:rPr>
          <w:b/>
          <w:bCs/>
          <w:color w:val="auto"/>
        </w:rPr>
        <w:t>.....</w:t>
      </w:r>
      <w:r w:rsidRPr="00A652B7">
        <w:rPr>
          <w:b/>
          <w:bCs/>
          <w:color w:val="auto"/>
        </w:rPr>
        <w:t>.......</w:t>
      </w:r>
      <w:r w:rsidR="00A652B7">
        <w:rPr>
          <w:b/>
          <w:bCs/>
          <w:color w:val="auto"/>
        </w:rPr>
        <w:t>4</w:t>
      </w:r>
    </w:p>
    <w:p w:rsidR="00DA0673" w:rsidRPr="00A652B7" w:rsidRDefault="00DA0673" w:rsidP="00A652B7">
      <w:pPr>
        <w:pStyle w:val="Default"/>
        <w:spacing w:line="360" w:lineRule="auto"/>
        <w:jc w:val="both"/>
        <w:rPr>
          <w:b/>
          <w:bCs/>
          <w:color w:val="auto"/>
        </w:rPr>
      </w:pPr>
      <w:r w:rsidRPr="00A652B7">
        <w:rPr>
          <w:b/>
          <w:bCs/>
          <w:color w:val="auto"/>
        </w:rPr>
        <w:t>1.3 Objectives of the study..................................................</w:t>
      </w:r>
      <w:r w:rsidR="00411902" w:rsidRPr="00A652B7">
        <w:rPr>
          <w:b/>
          <w:bCs/>
          <w:color w:val="auto"/>
        </w:rPr>
        <w:t>..................</w:t>
      </w:r>
      <w:r w:rsidRPr="00A652B7">
        <w:rPr>
          <w:b/>
          <w:bCs/>
          <w:color w:val="auto"/>
        </w:rPr>
        <w:t>...........</w:t>
      </w:r>
      <w:r w:rsidR="00EF07B1" w:rsidRPr="00A652B7">
        <w:rPr>
          <w:b/>
          <w:bCs/>
          <w:color w:val="auto"/>
        </w:rPr>
        <w:t>....</w:t>
      </w:r>
      <w:r w:rsidRPr="00A652B7">
        <w:rPr>
          <w:b/>
          <w:bCs/>
          <w:color w:val="auto"/>
        </w:rPr>
        <w:t>.....</w:t>
      </w:r>
      <w:r w:rsidR="00A652B7">
        <w:rPr>
          <w:b/>
          <w:bCs/>
          <w:color w:val="auto"/>
        </w:rPr>
        <w:t>4</w:t>
      </w:r>
    </w:p>
    <w:p w:rsidR="00E73B98" w:rsidRPr="00A652B7" w:rsidRDefault="00E73B98" w:rsidP="00A652B7">
      <w:pPr>
        <w:pStyle w:val="Default"/>
        <w:spacing w:line="360" w:lineRule="auto"/>
        <w:jc w:val="both"/>
        <w:rPr>
          <w:b/>
          <w:bCs/>
          <w:color w:val="auto"/>
        </w:rPr>
      </w:pPr>
      <w:r w:rsidRPr="00A652B7">
        <w:rPr>
          <w:b/>
          <w:bCs/>
          <w:color w:val="auto"/>
        </w:rPr>
        <w:t>Chapter 2: Review of the literature.....</w:t>
      </w:r>
      <w:r w:rsidR="0080757A" w:rsidRPr="00A652B7">
        <w:rPr>
          <w:b/>
          <w:bCs/>
          <w:color w:val="auto"/>
        </w:rPr>
        <w:t>.</w:t>
      </w:r>
      <w:r w:rsidRPr="00A652B7">
        <w:rPr>
          <w:b/>
          <w:bCs/>
          <w:color w:val="auto"/>
        </w:rPr>
        <w:t>.........................</w:t>
      </w:r>
      <w:r w:rsidR="00411902" w:rsidRPr="00A652B7">
        <w:rPr>
          <w:b/>
          <w:bCs/>
          <w:color w:val="auto"/>
        </w:rPr>
        <w:t>.............</w:t>
      </w:r>
      <w:r w:rsidRPr="00A652B7">
        <w:rPr>
          <w:b/>
          <w:bCs/>
          <w:color w:val="auto"/>
        </w:rPr>
        <w:t>...</w:t>
      </w:r>
      <w:r w:rsidR="00411902" w:rsidRPr="00A652B7">
        <w:rPr>
          <w:b/>
          <w:bCs/>
          <w:color w:val="auto"/>
        </w:rPr>
        <w:t>.....</w:t>
      </w:r>
      <w:r w:rsidRPr="00A652B7">
        <w:rPr>
          <w:b/>
          <w:bCs/>
          <w:color w:val="auto"/>
        </w:rPr>
        <w:t xml:space="preserve">.................... </w:t>
      </w:r>
      <w:r w:rsidR="00A652B7">
        <w:rPr>
          <w:b/>
          <w:bCs/>
          <w:color w:val="auto"/>
        </w:rPr>
        <w:t>5</w:t>
      </w:r>
    </w:p>
    <w:p w:rsidR="00E73B98" w:rsidRPr="00A652B7" w:rsidRDefault="00DA0673" w:rsidP="00A652B7">
      <w:pPr>
        <w:pStyle w:val="Default"/>
        <w:spacing w:line="360" w:lineRule="auto"/>
        <w:jc w:val="both"/>
        <w:rPr>
          <w:b/>
          <w:bCs/>
          <w:color w:val="auto"/>
        </w:rPr>
      </w:pPr>
      <w:r w:rsidRPr="00A652B7">
        <w:rPr>
          <w:b/>
          <w:bCs/>
          <w:color w:val="auto"/>
        </w:rPr>
        <w:t>2.1 Rotavirus</w:t>
      </w:r>
      <w:r w:rsidR="00E73B98" w:rsidRPr="00A652B7">
        <w:rPr>
          <w:b/>
          <w:bCs/>
          <w:color w:val="auto"/>
        </w:rPr>
        <w:t>....................</w:t>
      </w:r>
      <w:r w:rsidR="0080757A" w:rsidRPr="00A652B7">
        <w:rPr>
          <w:b/>
          <w:bCs/>
          <w:color w:val="auto"/>
        </w:rPr>
        <w:t>................</w:t>
      </w:r>
      <w:r w:rsidR="00E73B98" w:rsidRPr="00A652B7">
        <w:rPr>
          <w:b/>
          <w:bCs/>
          <w:color w:val="auto"/>
        </w:rPr>
        <w:t>......................................</w:t>
      </w:r>
      <w:r w:rsidR="00411902" w:rsidRPr="00A652B7">
        <w:rPr>
          <w:b/>
          <w:bCs/>
          <w:color w:val="auto"/>
        </w:rPr>
        <w:t>..................</w:t>
      </w:r>
      <w:r w:rsidR="00E73B98" w:rsidRPr="00A652B7">
        <w:rPr>
          <w:b/>
          <w:bCs/>
          <w:color w:val="auto"/>
        </w:rPr>
        <w:t xml:space="preserve">.................. </w:t>
      </w:r>
      <w:r w:rsidR="00A652B7">
        <w:rPr>
          <w:b/>
          <w:bCs/>
          <w:color w:val="auto"/>
        </w:rPr>
        <w:t>5</w:t>
      </w:r>
    </w:p>
    <w:p w:rsidR="00E73B98" w:rsidRPr="00A652B7" w:rsidRDefault="00DA0673" w:rsidP="00A652B7">
      <w:pPr>
        <w:pStyle w:val="Default"/>
        <w:spacing w:line="360" w:lineRule="auto"/>
        <w:jc w:val="both"/>
        <w:rPr>
          <w:b/>
          <w:bCs/>
          <w:color w:val="auto"/>
        </w:rPr>
      </w:pPr>
      <w:r w:rsidRPr="00A652B7">
        <w:rPr>
          <w:b/>
          <w:bCs/>
          <w:color w:val="auto"/>
        </w:rPr>
        <w:t>2.2 Subtypes</w:t>
      </w:r>
      <w:r w:rsidR="00E73B98" w:rsidRPr="00A652B7">
        <w:rPr>
          <w:b/>
          <w:bCs/>
          <w:color w:val="auto"/>
        </w:rPr>
        <w:t>........................................</w:t>
      </w:r>
      <w:r w:rsidR="0080757A" w:rsidRPr="00A652B7">
        <w:rPr>
          <w:b/>
          <w:bCs/>
          <w:color w:val="auto"/>
        </w:rPr>
        <w:t>................................</w:t>
      </w:r>
      <w:r w:rsidR="00E73B98" w:rsidRPr="00A652B7">
        <w:rPr>
          <w:b/>
          <w:bCs/>
          <w:color w:val="auto"/>
        </w:rPr>
        <w:t>............</w:t>
      </w:r>
      <w:r w:rsidR="00411902" w:rsidRPr="00A652B7">
        <w:rPr>
          <w:b/>
          <w:bCs/>
          <w:color w:val="auto"/>
        </w:rPr>
        <w:t>.................</w:t>
      </w:r>
      <w:r w:rsidR="00E73B98" w:rsidRPr="00A652B7">
        <w:rPr>
          <w:b/>
          <w:bCs/>
          <w:color w:val="auto"/>
        </w:rPr>
        <w:t xml:space="preserve">.......... </w:t>
      </w:r>
      <w:r w:rsidR="00A652B7">
        <w:rPr>
          <w:b/>
          <w:bCs/>
          <w:color w:val="auto"/>
        </w:rPr>
        <w:t>6</w:t>
      </w:r>
    </w:p>
    <w:p w:rsidR="00E73B98" w:rsidRPr="00A652B7" w:rsidRDefault="00DA0673" w:rsidP="00A652B7">
      <w:pPr>
        <w:pStyle w:val="Default"/>
        <w:spacing w:line="360" w:lineRule="auto"/>
        <w:jc w:val="both"/>
        <w:rPr>
          <w:b/>
          <w:bCs/>
          <w:color w:val="auto"/>
        </w:rPr>
      </w:pPr>
      <w:r w:rsidRPr="00A652B7">
        <w:rPr>
          <w:b/>
          <w:bCs/>
          <w:color w:val="auto"/>
        </w:rPr>
        <w:t>2.3 Pathogenesis</w:t>
      </w:r>
      <w:r w:rsidR="0080757A" w:rsidRPr="00A652B7">
        <w:rPr>
          <w:b/>
          <w:bCs/>
          <w:color w:val="auto"/>
        </w:rPr>
        <w:t>............................................................................</w:t>
      </w:r>
      <w:r w:rsidR="00411902" w:rsidRPr="00A652B7">
        <w:rPr>
          <w:b/>
          <w:bCs/>
          <w:color w:val="auto"/>
        </w:rPr>
        <w:t>................</w:t>
      </w:r>
      <w:r w:rsidR="0080757A" w:rsidRPr="00A652B7">
        <w:rPr>
          <w:b/>
          <w:bCs/>
          <w:color w:val="auto"/>
        </w:rPr>
        <w:t>............</w:t>
      </w:r>
      <w:r w:rsidR="00A652B7">
        <w:rPr>
          <w:b/>
          <w:bCs/>
          <w:color w:val="auto"/>
        </w:rPr>
        <w:t>7</w:t>
      </w:r>
    </w:p>
    <w:p w:rsidR="00E73B98" w:rsidRPr="00A652B7" w:rsidRDefault="00DA0673" w:rsidP="00A652B7">
      <w:pPr>
        <w:pStyle w:val="Default"/>
        <w:spacing w:line="360" w:lineRule="auto"/>
        <w:jc w:val="both"/>
        <w:rPr>
          <w:b/>
          <w:bCs/>
          <w:color w:val="auto"/>
        </w:rPr>
      </w:pPr>
      <w:r w:rsidRPr="00A652B7">
        <w:rPr>
          <w:b/>
          <w:bCs/>
          <w:color w:val="auto"/>
        </w:rPr>
        <w:t>2.4 Replication</w:t>
      </w:r>
      <w:r w:rsidR="0080757A" w:rsidRPr="00A652B7">
        <w:rPr>
          <w:b/>
          <w:bCs/>
          <w:color w:val="auto"/>
        </w:rPr>
        <w:t>............................................................................</w:t>
      </w:r>
      <w:r w:rsidR="00411902" w:rsidRPr="00A652B7">
        <w:rPr>
          <w:b/>
          <w:bCs/>
          <w:color w:val="auto"/>
        </w:rPr>
        <w:t>.................</w:t>
      </w:r>
      <w:r w:rsidR="0080757A" w:rsidRPr="00A652B7">
        <w:rPr>
          <w:b/>
          <w:bCs/>
          <w:color w:val="auto"/>
        </w:rPr>
        <w:t>..............</w:t>
      </w:r>
      <w:r w:rsidR="00A652B7">
        <w:rPr>
          <w:b/>
          <w:bCs/>
          <w:color w:val="auto"/>
        </w:rPr>
        <w:t>7</w:t>
      </w:r>
    </w:p>
    <w:p w:rsidR="00E73B98" w:rsidRPr="00A652B7" w:rsidRDefault="00DA0673" w:rsidP="00A652B7">
      <w:pPr>
        <w:pStyle w:val="Default"/>
        <w:spacing w:line="360" w:lineRule="auto"/>
        <w:jc w:val="both"/>
        <w:rPr>
          <w:b/>
          <w:bCs/>
          <w:color w:val="auto"/>
        </w:rPr>
      </w:pPr>
      <w:r w:rsidRPr="00A652B7">
        <w:rPr>
          <w:b/>
          <w:bCs/>
          <w:color w:val="auto"/>
        </w:rPr>
        <w:t>2.5 Clinical manifestations</w:t>
      </w:r>
      <w:r w:rsidR="00E73B98" w:rsidRPr="00A652B7">
        <w:rPr>
          <w:b/>
          <w:bCs/>
          <w:color w:val="auto"/>
        </w:rPr>
        <w:t>................................</w:t>
      </w:r>
      <w:r w:rsidR="0080757A" w:rsidRPr="00A652B7">
        <w:rPr>
          <w:b/>
          <w:bCs/>
          <w:color w:val="auto"/>
        </w:rPr>
        <w:t>......................</w:t>
      </w:r>
      <w:r w:rsidR="00411902" w:rsidRPr="00A652B7">
        <w:rPr>
          <w:b/>
          <w:bCs/>
          <w:color w:val="auto"/>
        </w:rPr>
        <w:t>..</w:t>
      </w:r>
      <w:r w:rsidR="0080757A" w:rsidRPr="00A652B7">
        <w:rPr>
          <w:b/>
          <w:bCs/>
          <w:color w:val="auto"/>
        </w:rPr>
        <w:t>..</w:t>
      </w:r>
      <w:r w:rsidR="00411902" w:rsidRPr="00A652B7">
        <w:rPr>
          <w:b/>
          <w:bCs/>
          <w:color w:val="auto"/>
        </w:rPr>
        <w:t>...............</w:t>
      </w:r>
      <w:r w:rsidR="00E73B98" w:rsidRPr="00A652B7">
        <w:rPr>
          <w:b/>
          <w:bCs/>
          <w:color w:val="auto"/>
        </w:rPr>
        <w:t xml:space="preserve">.............. </w:t>
      </w:r>
      <w:r w:rsidR="00A652B7">
        <w:rPr>
          <w:b/>
          <w:bCs/>
          <w:color w:val="auto"/>
        </w:rPr>
        <w:t>8</w:t>
      </w:r>
    </w:p>
    <w:p w:rsidR="00E73B98" w:rsidRPr="00A652B7" w:rsidRDefault="00DA0673" w:rsidP="00A652B7">
      <w:pPr>
        <w:pStyle w:val="Default"/>
        <w:spacing w:line="360" w:lineRule="auto"/>
        <w:jc w:val="both"/>
        <w:rPr>
          <w:b/>
          <w:bCs/>
          <w:color w:val="auto"/>
        </w:rPr>
      </w:pPr>
      <w:r w:rsidRPr="00A652B7">
        <w:rPr>
          <w:b/>
          <w:bCs/>
          <w:color w:val="auto"/>
        </w:rPr>
        <w:t>2.6 Epidemiology</w:t>
      </w:r>
      <w:r w:rsidR="0080757A" w:rsidRPr="00A652B7">
        <w:rPr>
          <w:b/>
          <w:bCs/>
          <w:color w:val="auto"/>
        </w:rPr>
        <w:t>......................................................................</w:t>
      </w:r>
      <w:r w:rsidR="00411902" w:rsidRPr="00A652B7">
        <w:rPr>
          <w:b/>
          <w:bCs/>
          <w:color w:val="auto"/>
        </w:rPr>
        <w:t>................</w:t>
      </w:r>
      <w:r w:rsidR="0080757A" w:rsidRPr="00A652B7">
        <w:rPr>
          <w:b/>
          <w:bCs/>
          <w:color w:val="auto"/>
        </w:rPr>
        <w:t>...............</w:t>
      </w:r>
      <w:r w:rsidR="00A652B7">
        <w:rPr>
          <w:b/>
          <w:bCs/>
          <w:color w:val="auto"/>
        </w:rPr>
        <w:t>.</w:t>
      </w:r>
      <w:r w:rsidR="0080757A" w:rsidRPr="00A652B7">
        <w:rPr>
          <w:b/>
          <w:bCs/>
          <w:color w:val="auto"/>
        </w:rPr>
        <w:t>.</w:t>
      </w:r>
      <w:r w:rsidR="00A652B7">
        <w:rPr>
          <w:b/>
          <w:bCs/>
          <w:color w:val="auto"/>
        </w:rPr>
        <w:t>9</w:t>
      </w:r>
    </w:p>
    <w:p w:rsidR="00E73B98" w:rsidRPr="00A652B7" w:rsidRDefault="00DA0673" w:rsidP="00A652B7">
      <w:pPr>
        <w:pStyle w:val="Default"/>
        <w:spacing w:line="360" w:lineRule="auto"/>
        <w:jc w:val="both"/>
        <w:rPr>
          <w:b/>
          <w:bCs/>
          <w:color w:val="auto"/>
        </w:rPr>
      </w:pPr>
      <w:r w:rsidRPr="00A652B7">
        <w:rPr>
          <w:b/>
          <w:bCs/>
          <w:color w:val="auto"/>
        </w:rPr>
        <w:t>2.6.1 Rotavirus as an emerging and re-emerging disease</w:t>
      </w:r>
      <w:r w:rsidR="0080757A" w:rsidRPr="00A652B7">
        <w:rPr>
          <w:b/>
          <w:bCs/>
          <w:color w:val="auto"/>
        </w:rPr>
        <w:t>.....</w:t>
      </w:r>
      <w:r w:rsidR="00411902" w:rsidRPr="00A652B7">
        <w:rPr>
          <w:b/>
          <w:bCs/>
          <w:color w:val="auto"/>
        </w:rPr>
        <w:t>...............</w:t>
      </w:r>
      <w:r w:rsidR="0080757A" w:rsidRPr="00A652B7">
        <w:rPr>
          <w:b/>
          <w:bCs/>
          <w:color w:val="auto"/>
        </w:rPr>
        <w:t>.........</w:t>
      </w:r>
      <w:r w:rsidR="00A652B7">
        <w:rPr>
          <w:b/>
          <w:bCs/>
          <w:color w:val="auto"/>
        </w:rPr>
        <w:t>.</w:t>
      </w:r>
      <w:r w:rsidR="0080757A" w:rsidRPr="00A652B7">
        <w:rPr>
          <w:b/>
          <w:bCs/>
          <w:color w:val="auto"/>
        </w:rPr>
        <w:t>........</w:t>
      </w:r>
      <w:r w:rsidR="00A652B7">
        <w:rPr>
          <w:b/>
          <w:bCs/>
          <w:color w:val="auto"/>
        </w:rPr>
        <w:t>9</w:t>
      </w:r>
    </w:p>
    <w:p w:rsidR="00E73B98" w:rsidRPr="00A652B7" w:rsidRDefault="00DA0673" w:rsidP="00A652B7">
      <w:pPr>
        <w:pStyle w:val="Default"/>
        <w:spacing w:line="360" w:lineRule="auto"/>
        <w:jc w:val="both"/>
        <w:rPr>
          <w:b/>
          <w:bCs/>
          <w:color w:val="auto"/>
        </w:rPr>
      </w:pPr>
      <w:r w:rsidRPr="00A652B7">
        <w:rPr>
          <w:b/>
          <w:bCs/>
          <w:color w:val="auto"/>
        </w:rPr>
        <w:t>2.6.2 Prevalence in children</w:t>
      </w:r>
      <w:r w:rsidR="0080757A" w:rsidRPr="00A652B7">
        <w:rPr>
          <w:b/>
          <w:bCs/>
          <w:color w:val="auto"/>
        </w:rPr>
        <w:t>......................................................</w:t>
      </w:r>
      <w:r w:rsidR="00411902" w:rsidRPr="00A652B7">
        <w:rPr>
          <w:b/>
          <w:bCs/>
          <w:color w:val="auto"/>
        </w:rPr>
        <w:t>...............</w:t>
      </w:r>
      <w:r w:rsidR="0080757A" w:rsidRPr="00A652B7">
        <w:rPr>
          <w:b/>
          <w:bCs/>
          <w:color w:val="auto"/>
        </w:rPr>
        <w:t>...............</w:t>
      </w:r>
      <w:r w:rsidR="0037367E">
        <w:rPr>
          <w:b/>
          <w:bCs/>
          <w:color w:val="auto"/>
        </w:rPr>
        <w:t>10</w:t>
      </w:r>
    </w:p>
    <w:p w:rsidR="00E73B98" w:rsidRPr="00A652B7" w:rsidRDefault="00DA0673" w:rsidP="00A652B7">
      <w:pPr>
        <w:pStyle w:val="Default"/>
        <w:spacing w:line="360" w:lineRule="auto"/>
        <w:jc w:val="both"/>
        <w:rPr>
          <w:b/>
          <w:bCs/>
          <w:color w:val="auto"/>
        </w:rPr>
      </w:pPr>
      <w:r w:rsidRPr="00A652B7">
        <w:rPr>
          <w:b/>
          <w:bCs/>
          <w:color w:val="auto"/>
        </w:rPr>
        <w:t>2.6.3 Distribution and reservoir</w:t>
      </w:r>
      <w:r w:rsidR="0080757A" w:rsidRPr="00A652B7">
        <w:rPr>
          <w:b/>
          <w:bCs/>
          <w:color w:val="auto"/>
        </w:rPr>
        <w:t>.............................................</w:t>
      </w:r>
      <w:r w:rsidR="00411902" w:rsidRPr="00A652B7">
        <w:rPr>
          <w:b/>
          <w:bCs/>
          <w:color w:val="auto"/>
        </w:rPr>
        <w:t>................</w:t>
      </w:r>
      <w:r w:rsidR="0080757A" w:rsidRPr="00A652B7">
        <w:rPr>
          <w:b/>
          <w:bCs/>
          <w:color w:val="auto"/>
        </w:rPr>
        <w:t>.................</w:t>
      </w:r>
      <w:r w:rsidR="0037367E">
        <w:rPr>
          <w:b/>
          <w:bCs/>
          <w:color w:val="auto"/>
        </w:rPr>
        <w:t>10</w:t>
      </w:r>
    </w:p>
    <w:p w:rsidR="00E73B98" w:rsidRPr="00A652B7" w:rsidRDefault="00DA0673" w:rsidP="00A652B7">
      <w:pPr>
        <w:pStyle w:val="Default"/>
        <w:spacing w:line="360" w:lineRule="auto"/>
        <w:jc w:val="both"/>
        <w:rPr>
          <w:b/>
          <w:bCs/>
          <w:color w:val="auto"/>
        </w:rPr>
      </w:pPr>
      <w:r w:rsidRPr="00A652B7">
        <w:rPr>
          <w:b/>
          <w:bCs/>
          <w:color w:val="auto"/>
        </w:rPr>
        <w:t>2.6.4 Transmission</w:t>
      </w:r>
      <w:r w:rsidR="0080757A" w:rsidRPr="00A652B7">
        <w:rPr>
          <w:b/>
          <w:bCs/>
          <w:color w:val="auto"/>
        </w:rPr>
        <w:t>...</w:t>
      </w:r>
      <w:r w:rsidR="009663E9" w:rsidRPr="00A652B7">
        <w:rPr>
          <w:b/>
          <w:bCs/>
          <w:color w:val="auto"/>
        </w:rPr>
        <w:t>......</w:t>
      </w:r>
      <w:r w:rsidR="0080757A" w:rsidRPr="00A652B7">
        <w:rPr>
          <w:b/>
          <w:bCs/>
          <w:color w:val="auto"/>
        </w:rPr>
        <w:t>..........................................................</w:t>
      </w:r>
      <w:r w:rsidR="00411902" w:rsidRPr="00A652B7">
        <w:rPr>
          <w:b/>
          <w:bCs/>
          <w:color w:val="auto"/>
        </w:rPr>
        <w:t>................</w:t>
      </w:r>
      <w:r w:rsidR="0080757A" w:rsidRPr="00A652B7">
        <w:rPr>
          <w:b/>
          <w:bCs/>
          <w:color w:val="auto"/>
        </w:rPr>
        <w:t>...............</w:t>
      </w:r>
      <w:r w:rsidR="0037367E" w:rsidRPr="00A652B7">
        <w:rPr>
          <w:b/>
          <w:bCs/>
        </w:rPr>
        <w:t>10</w:t>
      </w:r>
    </w:p>
    <w:p w:rsidR="00E73B98" w:rsidRPr="00A652B7" w:rsidRDefault="00DA0673" w:rsidP="00A652B7">
      <w:pPr>
        <w:autoSpaceDE w:val="0"/>
        <w:autoSpaceDN w:val="0"/>
        <w:adjustRightInd w:val="0"/>
        <w:spacing w:line="240" w:lineRule="auto"/>
        <w:jc w:val="both"/>
        <w:rPr>
          <w:rFonts w:ascii="Times New Roman" w:hAnsi="Times New Roman" w:cs="Times New Roman"/>
          <w:b/>
          <w:bCs/>
          <w:sz w:val="24"/>
          <w:szCs w:val="24"/>
        </w:rPr>
      </w:pPr>
      <w:r w:rsidRPr="00A652B7">
        <w:rPr>
          <w:rFonts w:ascii="Times New Roman" w:hAnsi="Times New Roman" w:cs="Times New Roman"/>
          <w:b/>
          <w:bCs/>
          <w:sz w:val="24"/>
          <w:szCs w:val="24"/>
        </w:rPr>
        <w:t xml:space="preserve">2.7 Risk factors </w:t>
      </w:r>
      <w:r w:rsidR="00E73B98" w:rsidRPr="00A652B7">
        <w:rPr>
          <w:rFonts w:ascii="Times New Roman" w:hAnsi="Times New Roman" w:cs="Times New Roman"/>
          <w:b/>
          <w:bCs/>
          <w:sz w:val="24"/>
          <w:szCs w:val="24"/>
        </w:rPr>
        <w:t>...........</w:t>
      </w:r>
      <w:r w:rsidR="009663E9" w:rsidRPr="00A652B7">
        <w:rPr>
          <w:rFonts w:ascii="Times New Roman" w:hAnsi="Times New Roman" w:cs="Times New Roman"/>
          <w:b/>
          <w:bCs/>
          <w:sz w:val="24"/>
          <w:szCs w:val="24"/>
        </w:rPr>
        <w:t>..</w:t>
      </w:r>
      <w:r w:rsidR="00E73B98" w:rsidRPr="00A652B7">
        <w:rPr>
          <w:rFonts w:ascii="Times New Roman" w:hAnsi="Times New Roman" w:cs="Times New Roman"/>
          <w:b/>
          <w:bCs/>
          <w:sz w:val="24"/>
          <w:szCs w:val="24"/>
        </w:rPr>
        <w:t>.....</w:t>
      </w:r>
      <w:r w:rsidR="0080757A" w:rsidRPr="00A652B7">
        <w:rPr>
          <w:rFonts w:ascii="Times New Roman" w:hAnsi="Times New Roman" w:cs="Times New Roman"/>
          <w:b/>
          <w:bCs/>
          <w:sz w:val="24"/>
          <w:szCs w:val="24"/>
        </w:rPr>
        <w:t>..................................................</w:t>
      </w:r>
      <w:r w:rsidR="00411902" w:rsidRPr="00A652B7">
        <w:rPr>
          <w:rFonts w:ascii="Times New Roman" w:hAnsi="Times New Roman" w:cs="Times New Roman"/>
          <w:b/>
          <w:bCs/>
          <w:sz w:val="24"/>
          <w:szCs w:val="24"/>
        </w:rPr>
        <w:t>................</w:t>
      </w:r>
      <w:r w:rsidR="0080757A" w:rsidRPr="00A652B7">
        <w:rPr>
          <w:rFonts w:ascii="Times New Roman" w:hAnsi="Times New Roman" w:cs="Times New Roman"/>
          <w:b/>
          <w:bCs/>
          <w:sz w:val="24"/>
          <w:szCs w:val="24"/>
        </w:rPr>
        <w:t>.........</w:t>
      </w:r>
      <w:r w:rsidR="00E73B98" w:rsidRPr="00A652B7">
        <w:rPr>
          <w:rFonts w:ascii="Times New Roman" w:hAnsi="Times New Roman" w:cs="Times New Roman"/>
          <w:b/>
          <w:bCs/>
          <w:sz w:val="24"/>
          <w:szCs w:val="24"/>
        </w:rPr>
        <w:t>.......... 1</w:t>
      </w:r>
      <w:r w:rsidR="0037367E">
        <w:rPr>
          <w:rFonts w:ascii="Times New Roman" w:hAnsi="Times New Roman" w:cs="Times New Roman"/>
          <w:b/>
          <w:bCs/>
          <w:sz w:val="24"/>
          <w:szCs w:val="24"/>
        </w:rPr>
        <w:t>1</w:t>
      </w:r>
    </w:p>
    <w:p w:rsidR="00E73B98" w:rsidRPr="00A652B7" w:rsidRDefault="00DA0673" w:rsidP="00A652B7">
      <w:pPr>
        <w:pStyle w:val="Default"/>
        <w:spacing w:line="360" w:lineRule="auto"/>
        <w:jc w:val="both"/>
        <w:rPr>
          <w:b/>
          <w:bCs/>
          <w:color w:val="auto"/>
        </w:rPr>
      </w:pPr>
      <w:r w:rsidRPr="00A652B7">
        <w:rPr>
          <w:b/>
          <w:bCs/>
          <w:color w:val="auto"/>
        </w:rPr>
        <w:t>2.7.1 Age and distribution of rotavirus deaths</w:t>
      </w:r>
      <w:r w:rsidR="00E73B98" w:rsidRPr="00A652B7">
        <w:rPr>
          <w:b/>
          <w:bCs/>
          <w:color w:val="auto"/>
        </w:rPr>
        <w:t>.........</w:t>
      </w:r>
      <w:r w:rsidR="00411902" w:rsidRPr="00A652B7">
        <w:rPr>
          <w:b/>
          <w:bCs/>
          <w:color w:val="auto"/>
        </w:rPr>
        <w:t>................</w:t>
      </w:r>
      <w:r w:rsidR="00E73B98" w:rsidRPr="00A652B7">
        <w:rPr>
          <w:b/>
          <w:bCs/>
          <w:color w:val="auto"/>
        </w:rPr>
        <w:t>............................ 1</w:t>
      </w:r>
      <w:r w:rsidR="0037367E">
        <w:rPr>
          <w:b/>
          <w:bCs/>
          <w:color w:val="auto"/>
        </w:rPr>
        <w:t>1</w:t>
      </w:r>
    </w:p>
    <w:p w:rsidR="00E73B98" w:rsidRPr="00A652B7" w:rsidRDefault="00DC7EC0" w:rsidP="00A652B7">
      <w:pPr>
        <w:pStyle w:val="Default"/>
        <w:spacing w:line="360" w:lineRule="auto"/>
        <w:jc w:val="both"/>
        <w:rPr>
          <w:b/>
          <w:bCs/>
          <w:color w:val="auto"/>
        </w:rPr>
      </w:pPr>
      <w:r w:rsidRPr="00A652B7">
        <w:rPr>
          <w:b/>
          <w:bCs/>
          <w:color w:val="auto"/>
        </w:rPr>
        <w:t xml:space="preserve">2.7.2 Season </w:t>
      </w:r>
      <w:r w:rsidR="00E73B98" w:rsidRPr="00A652B7">
        <w:rPr>
          <w:b/>
          <w:bCs/>
          <w:color w:val="auto"/>
        </w:rPr>
        <w:t>...................................</w:t>
      </w:r>
      <w:r w:rsidR="009663E9" w:rsidRPr="00A652B7">
        <w:rPr>
          <w:b/>
          <w:bCs/>
          <w:color w:val="auto"/>
        </w:rPr>
        <w:t>....</w:t>
      </w:r>
      <w:r w:rsidR="0080757A" w:rsidRPr="00A652B7">
        <w:rPr>
          <w:b/>
          <w:bCs/>
          <w:color w:val="auto"/>
        </w:rPr>
        <w:t>.............................</w:t>
      </w:r>
      <w:r w:rsidR="00411902" w:rsidRPr="00A652B7">
        <w:rPr>
          <w:b/>
          <w:bCs/>
          <w:color w:val="auto"/>
        </w:rPr>
        <w:t>................</w:t>
      </w:r>
      <w:r w:rsidR="0080757A" w:rsidRPr="00A652B7">
        <w:rPr>
          <w:b/>
          <w:bCs/>
          <w:color w:val="auto"/>
        </w:rPr>
        <w:t>..</w:t>
      </w:r>
      <w:r w:rsidR="00E73B98" w:rsidRPr="00A652B7">
        <w:rPr>
          <w:b/>
          <w:bCs/>
          <w:color w:val="auto"/>
        </w:rPr>
        <w:t xml:space="preserve">....................... </w:t>
      </w:r>
      <w:r w:rsidR="0037367E">
        <w:rPr>
          <w:b/>
          <w:bCs/>
          <w:color w:val="auto"/>
        </w:rPr>
        <w:t>12</w:t>
      </w:r>
    </w:p>
    <w:p w:rsidR="00E73B98" w:rsidRPr="00A652B7" w:rsidRDefault="00DC7EC0" w:rsidP="00A652B7">
      <w:pPr>
        <w:pStyle w:val="Default"/>
        <w:spacing w:line="360" w:lineRule="auto"/>
        <w:jc w:val="both"/>
        <w:rPr>
          <w:b/>
          <w:bCs/>
          <w:color w:val="auto"/>
        </w:rPr>
      </w:pPr>
      <w:r w:rsidRPr="00A652B7">
        <w:rPr>
          <w:b/>
          <w:bCs/>
          <w:color w:val="auto"/>
        </w:rPr>
        <w:t>2.7.3 Socio economic factors</w:t>
      </w:r>
      <w:r w:rsidR="00E73B98" w:rsidRPr="00A652B7">
        <w:rPr>
          <w:b/>
          <w:bCs/>
          <w:color w:val="auto"/>
        </w:rPr>
        <w:t>.......</w:t>
      </w:r>
      <w:r w:rsidR="0080757A" w:rsidRPr="00A652B7">
        <w:rPr>
          <w:b/>
          <w:bCs/>
          <w:color w:val="auto"/>
        </w:rPr>
        <w:t>......</w:t>
      </w:r>
      <w:r w:rsidR="009663E9" w:rsidRPr="00A652B7">
        <w:rPr>
          <w:b/>
          <w:bCs/>
          <w:color w:val="auto"/>
        </w:rPr>
        <w:t>..</w:t>
      </w:r>
      <w:r w:rsidR="0080757A" w:rsidRPr="00A652B7">
        <w:rPr>
          <w:b/>
          <w:bCs/>
          <w:color w:val="auto"/>
        </w:rPr>
        <w:t>...........</w:t>
      </w:r>
      <w:r w:rsidR="00E73B98" w:rsidRPr="00A652B7">
        <w:rPr>
          <w:b/>
          <w:bCs/>
          <w:color w:val="auto"/>
        </w:rPr>
        <w:t>...............................</w:t>
      </w:r>
      <w:r w:rsidR="00411902" w:rsidRPr="00A652B7">
        <w:rPr>
          <w:b/>
          <w:bCs/>
          <w:color w:val="auto"/>
        </w:rPr>
        <w:t>................</w:t>
      </w:r>
      <w:r w:rsidR="00E73B98" w:rsidRPr="00A652B7">
        <w:rPr>
          <w:b/>
          <w:bCs/>
          <w:color w:val="auto"/>
        </w:rPr>
        <w:t xml:space="preserve">.......... </w:t>
      </w:r>
      <w:r w:rsidR="0037367E">
        <w:rPr>
          <w:b/>
          <w:bCs/>
          <w:color w:val="auto"/>
        </w:rPr>
        <w:t>12</w:t>
      </w:r>
    </w:p>
    <w:p w:rsidR="00E73B98" w:rsidRPr="00A652B7" w:rsidRDefault="00DC7EC0" w:rsidP="00A652B7">
      <w:pPr>
        <w:pStyle w:val="Default"/>
        <w:spacing w:line="360" w:lineRule="auto"/>
        <w:jc w:val="both"/>
        <w:rPr>
          <w:b/>
          <w:bCs/>
          <w:color w:val="auto"/>
        </w:rPr>
      </w:pPr>
      <w:r w:rsidRPr="00A652B7">
        <w:rPr>
          <w:b/>
          <w:bCs/>
          <w:color w:val="auto"/>
        </w:rPr>
        <w:t>2.8 Diagnosis</w:t>
      </w:r>
      <w:r w:rsidR="00E73B98" w:rsidRPr="00A652B7">
        <w:rPr>
          <w:b/>
          <w:bCs/>
          <w:color w:val="auto"/>
        </w:rPr>
        <w:t>.....................................</w:t>
      </w:r>
      <w:r w:rsidR="0080757A" w:rsidRPr="00A652B7">
        <w:rPr>
          <w:b/>
          <w:bCs/>
          <w:color w:val="auto"/>
        </w:rPr>
        <w:t>........................................</w:t>
      </w:r>
      <w:r w:rsidR="00E73B98" w:rsidRPr="00A652B7">
        <w:rPr>
          <w:b/>
          <w:bCs/>
          <w:color w:val="auto"/>
        </w:rPr>
        <w:t>......</w:t>
      </w:r>
      <w:r w:rsidR="00411902" w:rsidRPr="00A652B7">
        <w:rPr>
          <w:b/>
          <w:bCs/>
          <w:color w:val="auto"/>
        </w:rPr>
        <w:t>...............</w:t>
      </w:r>
      <w:r w:rsidR="00E73B98" w:rsidRPr="00A652B7">
        <w:rPr>
          <w:b/>
          <w:bCs/>
          <w:color w:val="auto"/>
        </w:rPr>
        <w:t xml:space="preserve">.......... </w:t>
      </w:r>
      <w:r w:rsidR="0037367E">
        <w:rPr>
          <w:b/>
          <w:bCs/>
          <w:color w:val="auto"/>
        </w:rPr>
        <w:t>12</w:t>
      </w:r>
    </w:p>
    <w:p w:rsidR="00DC7EC0" w:rsidRPr="00A652B7" w:rsidRDefault="00DC7EC0" w:rsidP="00A652B7">
      <w:pPr>
        <w:pStyle w:val="Default"/>
        <w:spacing w:line="360" w:lineRule="auto"/>
        <w:jc w:val="both"/>
        <w:rPr>
          <w:b/>
          <w:bCs/>
          <w:color w:val="auto"/>
        </w:rPr>
      </w:pPr>
      <w:r w:rsidRPr="00A652B7">
        <w:rPr>
          <w:b/>
          <w:bCs/>
          <w:color w:val="auto"/>
        </w:rPr>
        <w:t>2.8.1 ELISA</w:t>
      </w:r>
      <w:r w:rsidR="00DF0773" w:rsidRPr="00A652B7">
        <w:rPr>
          <w:b/>
          <w:bCs/>
          <w:color w:val="auto"/>
        </w:rPr>
        <w:t>..................................</w:t>
      </w:r>
      <w:r w:rsidR="009663E9" w:rsidRPr="00A652B7">
        <w:rPr>
          <w:b/>
          <w:bCs/>
          <w:color w:val="auto"/>
        </w:rPr>
        <w:t>.</w:t>
      </w:r>
      <w:r w:rsidR="0080757A" w:rsidRPr="00A652B7">
        <w:rPr>
          <w:b/>
          <w:bCs/>
          <w:color w:val="auto"/>
        </w:rPr>
        <w:t>..........................................</w:t>
      </w:r>
      <w:r w:rsidR="00411902" w:rsidRPr="00A652B7">
        <w:rPr>
          <w:b/>
          <w:bCs/>
          <w:color w:val="auto"/>
        </w:rPr>
        <w:t>...............</w:t>
      </w:r>
      <w:r w:rsidR="00DF0773" w:rsidRPr="00A652B7">
        <w:rPr>
          <w:b/>
          <w:bCs/>
          <w:color w:val="auto"/>
        </w:rPr>
        <w:t xml:space="preserve">.................. </w:t>
      </w:r>
      <w:r w:rsidR="0037367E">
        <w:rPr>
          <w:b/>
          <w:bCs/>
          <w:color w:val="auto"/>
        </w:rPr>
        <w:t>13</w:t>
      </w:r>
    </w:p>
    <w:p w:rsidR="00DC7EC0" w:rsidRPr="00A652B7" w:rsidRDefault="00DC7EC0" w:rsidP="00A652B7">
      <w:pPr>
        <w:pStyle w:val="Default"/>
        <w:spacing w:line="360" w:lineRule="auto"/>
        <w:jc w:val="both"/>
        <w:rPr>
          <w:b/>
          <w:bCs/>
          <w:color w:val="auto"/>
        </w:rPr>
      </w:pPr>
      <w:r w:rsidRPr="00A652B7">
        <w:rPr>
          <w:b/>
          <w:bCs/>
          <w:color w:val="auto"/>
        </w:rPr>
        <w:t>2.8.2 Enzyme immunoassay kit (EIA)</w:t>
      </w:r>
      <w:r w:rsidR="00DF0773" w:rsidRPr="00A652B7">
        <w:rPr>
          <w:b/>
          <w:bCs/>
          <w:color w:val="auto"/>
        </w:rPr>
        <w:t xml:space="preserve"> ............</w:t>
      </w:r>
      <w:r w:rsidR="0080757A" w:rsidRPr="00A652B7">
        <w:rPr>
          <w:b/>
          <w:bCs/>
          <w:color w:val="auto"/>
        </w:rPr>
        <w:t>....</w:t>
      </w:r>
      <w:r w:rsidR="00DF0773" w:rsidRPr="00A652B7">
        <w:rPr>
          <w:b/>
          <w:bCs/>
          <w:color w:val="auto"/>
        </w:rPr>
        <w:t>...............</w:t>
      </w:r>
      <w:r w:rsidR="00411902" w:rsidRPr="00A652B7">
        <w:rPr>
          <w:b/>
          <w:bCs/>
          <w:color w:val="auto"/>
        </w:rPr>
        <w:t>..............</w:t>
      </w:r>
      <w:r w:rsidR="00DF0773" w:rsidRPr="00A652B7">
        <w:rPr>
          <w:b/>
          <w:bCs/>
          <w:color w:val="auto"/>
        </w:rPr>
        <w:t xml:space="preserve">..................... </w:t>
      </w:r>
      <w:r w:rsidR="0037367E">
        <w:rPr>
          <w:b/>
          <w:bCs/>
          <w:color w:val="auto"/>
        </w:rPr>
        <w:t>13</w:t>
      </w:r>
    </w:p>
    <w:p w:rsidR="00DC7EC0" w:rsidRPr="00A652B7" w:rsidRDefault="00DC7EC0" w:rsidP="00A652B7">
      <w:pPr>
        <w:pStyle w:val="Default"/>
        <w:spacing w:line="360" w:lineRule="auto"/>
        <w:jc w:val="both"/>
        <w:rPr>
          <w:b/>
          <w:bCs/>
          <w:color w:val="auto"/>
        </w:rPr>
      </w:pPr>
      <w:r w:rsidRPr="00A652B7">
        <w:rPr>
          <w:b/>
          <w:bCs/>
          <w:color w:val="auto"/>
        </w:rPr>
        <w:t>2.8.3 rtPCR and real time rtPCR</w:t>
      </w:r>
      <w:r w:rsidR="00DF0773" w:rsidRPr="00A652B7">
        <w:rPr>
          <w:b/>
          <w:bCs/>
          <w:color w:val="auto"/>
        </w:rPr>
        <w:t>..............................</w:t>
      </w:r>
      <w:r w:rsidR="0080757A" w:rsidRPr="00A652B7">
        <w:rPr>
          <w:b/>
          <w:bCs/>
          <w:color w:val="auto"/>
        </w:rPr>
        <w:t>.............</w:t>
      </w:r>
      <w:r w:rsidR="00DF0773" w:rsidRPr="00A652B7">
        <w:rPr>
          <w:b/>
          <w:bCs/>
          <w:color w:val="auto"/>
        </w:rPr>
        <w:t>......</w:t>
      </w:r>
      <w:r w:rsidR="00411902" w:rsidRPr="00A652B7">
        <w:rPr>
          <w:b/>
          <w:bCs/>
          <w:color w:val="auto"/>
        </w:rPr>
        <w:t>...............</w:t>
      </w:r>
      <w:r w:rsidR="00DF0773" w:rsidRPr="00A652B7">
        <w:rPr>
          <w:b/>
          <w:bCs/>
          <w:color w:val="auto"/>
        </w:rPr>
        <w:t>.......... 1</w:t>
      </w:r>
      <w:r w:rsidR="0037367E">
        <w:rPr>
          <w:b/>
          <w:bCs/>
          <w:color w:val="auto"/>
        </w:rPr>
        <w:t>4</w:t>
      </w:r>
    </w:p>
    <w:p w:rsidR="00DC7EC0" w:rsidRPr="009663E9" w:rsidRDefault="00DC7EC0" w:rsidP="00A652B7">
      <w:pPr>
        <w:pStyle w:val="Default"/>
        <w:spacing w:line="360" w:lineRule="auto"/>
        <w:rPr>
          <w:b/>
          <w:bCs/>
          <w:color w:val="auto"/>
        </w:rPr>
      </w:pPr>
      <w:r w:rsidRPr="009663E9">
        <w:rPr>
          <w:b/>
          <w:bCs/>
          <w:color w:val="auto"/>
        </w:rPr>
        <w:lastRenderedPageBreak/>
        <w:t>2.8.4 Immunochromatographic test (ICT) or rapid test</w:t>
      </w:r>
      <w:r w:rsidR="00DF0773" w:rsidRPr="009663E9">
        <w:rPr>
          <w:b/>
          <w:bCs/>
          <w:color w:val="auto"/>
        </w:rPr>
        <w:t>.......</w:t>
      </w:r>
      <w:r w:rsidR="009663E9">
        <w:rPr>
          <w:b/>
          <w:bCs/>
          <w:color w:val="auto"/>
        </w:rPr>
        <w:t>...........</w:t>
      </w:r>
      <w:r w:rsidR="00DF0773" w:rsidRPr="009663E9">
        <w:rPr>
          <w:b/>
          <w:bCs/>
          <w:color w:val="auto"/>
        </w:rPr>
        <w:t>................... 1</w:t>
      </w:r>
      <w:r w:rsidR="0037367E">
        <w:rPr>
          <w:b/>
          <w:bCs/>
          <w:color w:val="auto"/>
        </w:rPr>
        <w:t>4</w:t>
      </w:r>
    </w:p>
    <w:p w:rsidR="00DC7EC0" w:rsidRPr="009663E9" w:rsidRDefault="00DC7EC0" w:rsidP="00A652B7">
      <w:pPr>
        <w:pStyle w:val="Default"/>
        <w:spacing w:line="360" w:lineRule="auto"/>
        <w:rPr>
          <w:b/>
          <w:bCs/>
          <w:color w:val="auto"/>
        </w:rPr>
      </w:pPr>
      <w:r w:rsidRPr="009663E9">
        <w:rPr>
          <w:b/>
          <w:bCs/>
          <w:color w:val="auto"/>
        </w:rPr>
        <w:t>2.9 Treatment and control measur</w:t>
      </w:r>
      <w:r w:rsidR="009663E9">
        <w:rPr>
          <w:b/>
          <w:bCs/>
          <w:color w:val="auto"/>
        </w:rPr>
        <w:t>es</w:t>
      </w:r>
      <w:r w:rsidR="009663E9" w:rsidRPr="009663E9">
        <w:rPr>
          <w:b/>
          <w:bCs/>
          <w:color w:val="auto"/>
        </w:rPr>
        <w:t>.......................</w:t>
      </w:r>
      <w:r w:rsidR="0080757A" w:rsidRPr="009663E9">
        <w:rPr>
          <w:b/>
          <w:bCs/>
          <w:color w:val="auto"/>
        </w:rPr>
        <w:t>...................</w:t>
      </w:r>
      <w:r w:rsidR="009663E9">
        <w:rPr>
          <w:b/>
          <w:bCs/>
          <w:color w:val="auto"/>
        </w:rPr>
        <w:t>....</w:t>
      </w:r>
      <w:r w:rsidR="0080757A" w:rsidRPr="009663E9">
        <w:rPr>
          <w:b/>
          <w:bCs/>
          <w:color w:val="auto"/>
        </w:rPr>
        <w:t>.</w:t>
      </w:r>
      <w:r w:rsidR="00DF0773" w:rsidRPr="009663E9">
        <w:rPr>
          <w:b/>
          <w:bCs/>
          <w:color w:val="auto"/>
        </w:rPr>
        <w:t>...................... 1</w:t>
      </w:r>
      <w:r w:rsidR="0037367E">
        <w:rPr>
          <w:b/>
          <w:bCs/>
          <w:color w:val="auto"/>
        </w:rPr>
        <w:t>4</w:t>
      </w:r>
    </w:p>
    <w:p w:rsidR="0037367E" w:rsidRDefault="00DC7EC0" w:rsidP="00A652B7">
      <w:pPr>
        <w:pStyle w:val="Default"/>
        <w:spacing w:line="360" w:lineRule="auto"/>
        <w:rPr>
          <w:b/>
          <w:bCs/>
          <w:color w:val="auto"/>
        </w:rPr>
      </w:pPr>
      <w:r w:rsidRPr="009663E9">
        <w:rPr>
          <w:b/>
          <w:bCs/>
          <w:color w:val="auto"/>
        </w:rPr>
        <w:t>2.9.1 Rotarix</w:t>
      </w:r>
      <w:r w:rsidR="00DF0773" w:rsidRPr="009663E9">
        <w:rPr>
          <w:b/>
          <w:bCs/>
          <w:color w:val="auto"/>
        </w:rPr>
        <w:t>..............</w:t>
      </w:r>
      <w:r w:rsidR="0080757A" w:rsidRPr="009663E9">
        <w:rPr>
          <w:b/>
          <w:bCs/>
          <w:color w:val="auto"/>
        </w:rPr>
        <w:t>............................................</w:t>
      </w:r>
      <w:r w:rsidR="009663E9">
        <w:rPr>
          <w:b/>
          <w:bCs/>
          <w:color w:val="auto"/>
        </w:rPr>
        <w:t>.......</w:t>
      </w:r>
      <w:r w:rsidR="0080757A" w:rsidRPr="009663E9">
        <w:rPr>
          <w:b/>
          <w:bCs/>
          <w:color w:val="auto"/>
        </w:rPr>
        <w:t>................................</w:t>
      </w:r>
      <w:r w:rsidR="00DF0773" w:rsidRPr="009663E9">
        <w:rPr>
          <w:b/>
          <w:bCs/>
          <w:color w:val="auto"/>
        </w:rPr>
        <w:t>........... 1</w:t>
      </w:r>
      <w:r w:rsidR="0037367E">
        <w:rPr>
          <w:b/>
          <w:bCs/>
          <w:color w:val="auto"/>
        </w:rPr>
        <w:t>5</w:t>
      </w:r>
    </w:p>
    <w:p w:rsidR="00DC7EC0" w:rsidRPr="009663E9" w:rsidRDefault="00DC7EC0" w:rsidP="00A652B7">
      <w:pPr>
        <w:pStyle w:val="Default"/>
        <w:spacing w:line="360" w:lineRule="auto"/>
        <w:rPr>
          <w:b/>
          <w:bCs/>
          <w:color w:val="auto"/>
        </w:rPr>
      </w:pPr>
      <w:r w:rsidRPr="009663E9">
        <w:rPr>
          <w:b/>
          <w:bCs/>
          <w:color w:val="auto"/>
        </w:rPr>
        <w:t>2.9.2 RotaTeq</w:t>
      </w:r>
      <w:r w:rsidR="00DF0773" w:rsidRPr="009663E9">
        <w:rPr>
          <w:b/>
          <w:bCs/>
          <w:color w:val="auto"/>
        </w:rPr>
        <w:t>.........................</w:t>
      </w:r>
      <w:r w:rsidR="0080757A" w:rsidRPr="009663E9">
        <w:rPr>
          <w:b/>
          <w:bCs/>
          <w:color w:val="auto"/>
        </w:rPr>
        <w:t>...........................................................................</w:t>
      </w:r>
      <w:r w:rsidR="00DF0773" w:rsidRPr="009663E9">
        <w:rPr>
          <w:b/>
          <w:bCs/>
          <w:color w:val="auto"/>
        </w:rPr>
        <w:t>....... 1</w:t>
      </w:r>
      <w:r w:rsidR="0037367E">
        <w:rPr>
          <w:b/>
          <w:bCs/>
          <w:color w:val="auto"/>
        </w:rPr>
        <w:t>5</w:t>
      </w:r>
    </w:p>
    <w:p w:rsidR="00DC7EC0" w:rsidRPr="009663E9" w:rsidRDefault="00DC7EC0" w:rsidP="00A652B7">
      <w:pPr>
        <w:pStyle w:val="Default"/>
        <w:spacing w:line="360" w:lineRule="auto"/>
        <w:rPr>
          <w:b/>
          <w:bCs/>
          <w:color w:val="auto"/>
        </w:rPr>
      </w:pPr>
      <w:r w:rsidRPr="009663E9">
        <w:rPr>
          <w:b/>
          <w:bCs/>
          <w:color w:val="auto"/>
        </w:rPr>
        <w:t>2.9.3 Rotavac</w:t>
      </w:r>
      <w:r w:rsidR="00DF0773" w:rsidRPr="009663E9">
        <w:rPr>
          <w:b/>
          <w:bCs/>
          <w:color w:val="auto"/>
        </w:rPr>
        <w:t>......................</w:t>
      </w:r>
      <w:r w:rsidR="0080757A" w:rsidRPr="009663E9">
        <w:rPr>
          <w:b/>
          <w:bCs/>
          <w:color w:val="auto"/>
        </w:rPr>
        <w:t>...........................................................................</w:t>
      </w:r>
      <w:r w:rsidR="00DF0773" w:rsidRPr="009663E9">
        <w:rPr>
          <w:b/>
          <w:bCs/>
          <w:color w:val="auto"/>
        </w:rPr>
        <w:t>.......... 1</w:t>
      </w:r>
      <w:r w:rsidR="0037367E">
        <w:rPr>
          <w:b/>
          <w:bCs/>
          <w:color w:val="auto"/>
        </w:rPr>
        <w:t>5</w:t>
      </w:r>
    </w:p>
    <w:p w:rsidR="00DC7EC0" w:rsidRPr="009663E9" w:rsidRDefault="00DC7EC0" w:rsidP="00A652B7">
      <w:pPr>
        <w:pStyle w:val="Default"/>
        <w:spacing w:line="360" w:lineRule="auto"/>
        <w:rPr>
          <w:b/>
          <w:bCs/>
          <w:color w:val="auto"/>
        </w:rPr>
      </w:pPr>
      <w:r w:rsidRPr="009663E9">
        <w:rPr>
          <w:b/>
          <w:bCs/>
          <w:color w:val="auto"/>
        </w:rPr>
        <w:t>2.9.4 Rotasiil</w:t>
      </w:r>
      <w:r w:rsidR="00DF0773" w:rsidRPr="009663E9">
        <w:rPr>
          <w:b/>
          <w:bCs/>
          <w:color w:val="auto"/>
        </w:rPr>
        <w:t>......................</w:t>
      </w:r>
      <w:r w:rsidR="0080757A" w:rsidRPr="009663E9">
        <w:rPr>
          <w:b/>
          <w:bCs/>
          <w:color w:val="auto"/>
        </w:rPr>
        <w:t>.............................................................................</w:t>
      </w:r>
      <w:r w:rsidR="00DF0773" w:rsidRPr="009663E9">
        <w:rPr>
          <w:b/>
          <w:bCs/>
          <w:color w:val="auto"/>
        </w:rPr>
        <w:t>......... 1</w:t>
      </w:r>
      <w:r w:rsidR="0037367E">
        <w:rPr>
          <w:b/>
          <w:bCs/>
          <w:color w:val="auto"/>
        </w:rPr>
        <w:t>5</w:t>
      </w:r>
    </w:p>
    <w:p w:rsidR="00DC7EC0" w:rsidRPr="009663E9" w:rsidRDefault="00DC7EC0" w:rsidP="00A652B7">
      <w:pPr>
        <w:pStyle w:val="Default"/>
        <w:spacing w:line="360" w:lineRule="auto"/>
        <w:rPr>
          <w:b/>
          <w:bCs/>
          <w:color w:val="auto"/>
        </w:rPr>
      </w:pPr>
      <w:r w:rsidRPr="009663E9">
        <w:rPr>
          <w:b/>
          <w:bCs/>
          <w:color w:val="auto"/>
        </w:rPr>
        <w:t>2.9.5 General control measures:</w:t>
      </w:r>
      <w:r w:rsidR="00DF0773" w:rsidRPr="009663E9">
        <w:rPr>
          <w:b/>
          <w:bCs/>
          <w:color w:val="auto"/>
        </w:rPr>
        <w:t xml:space="preserve"> .......................</w:t>
      </w:r>
      <w:r w:rsidR="0080757A" w:rsidRPr="009663E9">
        <w:rPr>
          <w:b/>
          <w:bCs/>
          <w:color w:val="auto"/>
        </w:rPr>
        <w:t>.......................................</w:t>
      </w:r>
      <w:r w:rsidR="009663E9">
        <w:rPr>
          <w:b/>
          <w:bCs/>
          <w:color w:val="auto"/>
        </w:rPr>
        <w:t>.</w:t>
      </w:r>
      <w:r w:rsidR="00DF0773" w:rsidRPr="009663E9">
        <w:rPr>
          <w:b/>
          <w:bCs/>
          <w:color w:val="auto"/>
        </w:rPr>
        <w:t>............ 1</w:t>
      </w:r>
      <w:r w:rsidR="0037367E">
        <w:rPr>
          <w:b/>
          <w:bCs/>
          <w:color w:val="auto"/>
        </w:rPr>
        <w:t>6</w:t>
      </w:r>
    </w:p>
    <w:p w:rsidR="00DC7EC0" w:rsidRPr="009663E9" w:rsidRDefault="00DC7EC0" w:rsidP="00A652B7">
      <w:pPr>
        <w:pStyle w:val="Default"/>
        <w:spacing w:line="360" w:lineRule="auto"/>
        <w:rPr>
          <w:b/>
          <w:bCs/>
          <w:color w:val="auto"/>
        </w:rPr>
      </w:pPr>
      <w:r w:rsidRPr="009663E9">
        <w:rPr>
          <w:b/>
          <w:bCs/>
          <w:color w:val="auto"/>
        </w:rPr>
        <w:t>2.9.6 Immunity</w:t>
      </w:r>
      <w:r w:rsidR="00DF0773" w:rsidRPr="009663E9">
        <w:rPr>
          <w:b/>
          <w:bCs/>
          <w:color w:val="auto"/>
        </w:rPr>
        <w:t>.................</w:t>
      </w:r>
      <w:r w:rsidR="0080757A" w:rsidRPr="009663E9">
        <w:rPr>
          <w:b/>
          <w:bCs/>
          <w:color w:val="auto"/>
        </w:rPr>
        <w:t>...................................................................</w:t>
      </w:r>
      <w:r w:rsidR="00DF0773" w:rsidRPr="009663E9">
        <w:rPr>
          <w:b/>
          <w:bCs/>
          <w:color w:val="auto"/>
        </w:rPr>
        <w:t>.................... 1</w:t>
      </w:r>
      <w:r w:rsidR="0037367E">
        <w:rPr>
          <w:b/>
          <w:bCs/>
          <w:color w:val="auto"/>
        </w:rPr>
        <w:t>6</w:t>
      </w:r>
    </w:p>
    <w:p w:rsidR="00DC7EC0" w:rsidRPr="009663E9" w:rsidRDefault="00DC7EC0" w:rsidP="00A652B7">
      <w:pPr>
        <w:pStyle w:val="Default"/>
        <w:spacing w:line="360" w:lineRule="auto"/>
        <w:rPr>
          <w:b/>
          <w:bCs/>
          <w:color w:val="auto"/>
        </w:rPr>
      </w:pPr>
      <w:r w:rsidRPr="009663E9">
        <w:rPr>
          <w:b/>
          <w:bCs/>
          <w:color w:val="auto"/>
        </w:rPr>
        <w:t>2.9.7 Recommended vaccination schedule:</w:t>
      </w:r>
      <w:r w:rsidR="00DF0773" w:rsidRPr="009663E9">
        <w:rPr>
          <w:b/>
          <w:bCs/>
          <w:color w:val="auto"/>
        </w:rPr>
        <w:t xml:space="preserve"> ................</w:t>
      </w:r>
      <w:r w:rsidR="0080757A" w:rsidRPr="009663E9">
        <w:rPr>
          <w:b/>
          <w:bCs/>
          <w:color w:val="auto"/>
        </w:rPr>
        <w:t>.....................</w:t>
      </w:r>
      <w:r w:rsidR="00DF0773" w:rsidRPr="009663E9">
        <w:rPr>
          <w:b/>
          <w:bCs/>
          <w:color w:val="auto"/>
        </w:rPr>
        <w:t>..................... 1</w:t>
      </w:r>
      <w:r w:rsidR="0037367E">
        <w:rPr>
          <w:b/>
          <w:bCs/>
          <w:color w:val="auto"/>
        </w:rPr>
        <w:t>7</w:t>
      </w:r>
    </w:p>
    <w:p w:rsidR="00DC7EC0" w:rsidRPr="009663E9" w:rsidRDefault="00DC7EC0" w:rsidP="00A652B7">
      <w:pPr>
        <w:pStyle w:val="Default"/>
        <w:spacing w:line="360" w:lineRule="auto"/>
        <w:rPr>
          <w:b/>
          <w:bCs/>
          <w:color w:val="auto"/>
        </w:rPr>
      </w:pPr>
      <w:r w:rsidRPr="009663E9">
        <w:rPr>
          <w:b/>
          <w:bCs/>
          <w:color w:val="auto"/>
        </w:rPr>
        <w:t>2.10 Public Health significance</w:t>
      </w:r>
      <w:r w:rsidR="00DF0773" w:rsidRPr="009663E9">
        <w:rPr>
          <w:b/>
          <w:bCs/>
          <w:color w:val="auto"/>
        </w:rPr>
        <w:t>.......................</w:t>
      </w:r>
      <w:r w:rsidR="0080757A" w:rsidRPr="009663E9">
        <w:rPr>
          <w:b/>
          <w:bCs/>
          <w:color w:val="auto"/>
        </w:rPr>
        <w:t>.....................</w:t>
      </w:r>
      <w:r w:rsidR="009663E9">
        <w:rPr>
          <w:b/>
          <w:bCs/>
          <w:color w:val="auto"/>
        </w:rPr>
        <w:t>.</w:t>
      </w:r>
      <w:r w:rsidR="0080757A" w:rsidRPr="009663E9">
        <w:rPr>
          <w:b/>
          <w:bCs/>
          <w:color w:val="auto"/>
        </w:rPr>
        <w:t>...................</w:t>
      </w:r>
      <w:r w:rsidR="00DF0773" w:rsidRPr="009663E9">
        <w:rPr>
          <w:b/>
          <w:bCs/>
          <w:color w:val="auto"/>
        </w:rPr>
        <w:t>.............. 1</w:t>
      </w:r>
      <w:r w:rsidR="0037367E">
        <w:rPr>
          <w:b/>
          <w:bCs/>
          <w:color w:val="auto"/>
        </w:rPr>
        <w:t>7</w:t>
      </w:r>
    </w:p>
    <w:p w:rsidR="00754211" w:rsidRPr="009663E9" w:rsidRDefault="00754211" w:rsidP="00A652B7">
      <w:pPr>
        <w:pStyle w:val="Default"/>
        <w:spacing w:line="360" w:lineRule="auto"/>
        <w:rPr>
          <w:b/>
          <w:bCs/>
          <w:color w:val="auto"/>
        </w:rPr>
      </w:pPr>
      <w:r w:rsidRPr="009663E9">
        <w:rPr>
          <w:b/>
          <w:bCs/>
          <w:color w:val="auto"/>
        </w:rPr>
        <w:t>2.11 Conclusion</w:t>
      </w:r>
      <w:r w:rsidR="00DF0773" w:rsidRPr="009663E9">
        <w:rPr>
          <w:b/>
          <w:bCs/>
          <w:color w:val="auto"/>
        </w:rPr>
        <w:t xml:space="preserve"> ..........................</w:t>
      </w:r>
      <w:r w:rsidR="0080757A" w:rsidRPr="009663E9">
        <w:rPr>
          <w:b/>
          <w:bCs/>
          <w:color w:val="auto"/>
        </w:rPr>
        <w:t>.................................................................</w:t>
      </w:r>
      <w:r w:rsidR="00DF0773" w:rsidRPr="009663E9">
        <w:rPr>
          <w:b/>
          <w:bCs/>
          <w:color w:val="auto"/>
        </w:rPr>
        <w:t>........... 1</w:t>
      </w:r>
      <w:r w:rsidR="0037367E">
        <w:rPr>
          <w:b/>
          <w:bCs/>
          <w:color w:val="auto"/>
        </w:rPr>
        <w:t>8</w:t>
      </w:r>
    </w:p>
    <w:p w:rsidR="00E73B98" w:rsidRPr="009663E9" w:rsidRDefault="00E73B98" w:rsidP="00A652B7">
      <w:pPr>
        <w:pStyle w:val="Default"/>
        <w:spacing w:line="360" w:lineRule="auto"/>
        <w:rPr>
          <w:color w:val="auto"/>
        </w:rPr>
      </w:pPr>
      <w:r w:rsidRPr="009663E9">
        <w:rPr>
          <w:b/>
          <w:bCs/>
          <w:color w:val="auto"/>
        </w:rPr>
        <w:t>Chapter 3: Materials and Methods............</w:t>
      </w:r>
      <w:r w:rsidR="0080757A" w:rsidRPr="009663E9">
        <w:rPr>
          <w:b/>
          <w:bCs/>
          <w:color w:val="auto"/>
        </w:rPr>
        <w:t>....................</w:t>
      </w:r>
      <w:r w:rsidRPr="009663E9">
        <w:rPr>
          <w:b/>
          <w:bCs/>
          <w:color w:val="auto"/>
        </w:rPr>
        <w:t>....................................... 1</w:t>
      </w:r>
      <w:r w:rsidR="002634E5">
        <w:rPr>
          <w:b/>
          <w:bCs/>
          <w:color w:val="auto"/>
        </w:rPr>
        <w:t>9</w:t>
      </w:r>
    </w:p>
    <w:p w:rsidR="00E73B98" w:rsidRPr="009663E9" w:rsidRDefault="00135869" w:rsidP="00A652B7">
      <w:pPr>
        <w:pStyle w:val="Default"/>
        <w:spacing w:line="360" w:lineRule="auto"/>
        <w:rPr>
          <w:color w:val="auto"/>
        </w:rPr>
      </w:pPr>
      <w:r w:rsidRPr="009663E9">
        <w:rPr>
          <w:b/>
          <w:bCs/>
          <w:color w:val="auto"/>
        </w:rPr>
        <w:t>3.1 Description of the study area</w:t>
      </w:r>
      <w:r w:rsidR="00E73B98" w:rsidRPr="009663E9">
        <w:rPr>
          <w:b/>
          <w:bCs/>
          <w:color w:val="auto"/>
        </w:rPr>
        <w:t>......................</w:t>
      </w:r>
      <w:r w:rsidR="0080757A" w:rsidRPr="009663E9">
        <w:rPr>
          <w:b/>
          <w:bCs/>
          <w:color w:val="auto"/>
        </w:rPr>
        <w:t>..............</w:t>
      </w:r>
      <w:r w:rsidR="009663E9">
        <w:rPr>
          <w:b/>
          <w:bCs/>
          <w:color w:val="auto"/>
        </w:rPr>
        <w:t>.</w:t>
      </w:r>
      <w:r w:rsidR="00E73B98" w:rsidRPr="009663E9">
        <w:rPr>
          <w:b/>
          <w:bCs/>
          <w:color w:val="auto"/>
        </w:rPr>
        <w:t>...................................... 1</w:t>
      </w:r>
      <w:r w:rsidR="002634E5">
        <w:rPr>
          <w:b/>
          <w:bCs/>
          <w:color w:val="auto"/>
        </w:rPr>
        <w:t>9</w:t>
      </w:r>
    </w:p>
    <w:p w:rsidR="00E73B98" w:rsidRPr="009663E9" w:rsidRDefault="002634E5" w:rsidP="00A652B7">
      <w:pPr>
        <w:pStyle w:val="Default"/>
        <w:spacing w:line="360" w:lineRule="auto"/>
        <w:rPr>
          <w:color w:val="auto"/>
        </w:rPr>
      </w:pPr>
      <w:r>
        <w:rPr>
          <w:b/>
          <w:bCs/>
          <w:color w:val="auto"/>
        </w:rPr>
        <w:t>3</w:t>
      </w:r>
      <w:r w:rsidR="00135869" w:rsidRPr="009663E9">
        <w:rPr>
          <w:b/>
          <w:bCs/>
          <w:color w:val="auto"/>
        </w:rPr>
        <w:t>.2 Study Design</w:t>
      </w:r>
      <w:r w:rsidR="00E73B98" w:rsidRPr="009663E9">
        <w:rPr>
          <w:b/>
          <w:bCs/>
          <w:color w:val="auto"/>
        </w:rPr>
        <w:t>.............................................</w:t>
      </w:r>
      <w:r w:rsidR="0080757A" w:rsidRPr="009663E9">
        <w:rPr>
          <w:b/>
          <w:bCs/>
          <w:color w:val="auto"/>
        </w:rPr>
        <w:t>....................</w:t>
      </w:r>
      <w:r w:rsidR="00E73B98" w:rsidRPr="009663E9">
        <w:rPr>
          <w:b/>
          <w:bCs/>
          <w:color w:val="auto"/>
        </w:rPr>
        <w:t>..................................... 1</w:t>
      </w:r>
      <w:r>
        <w:rPr>
          <w:b/>
          <w:bCs/>
          <w:color w:val="auto"/>
        </w:rPr>
        <w:t>9</w:t>
      </w:r>
    </w:p>
    <w:p w:rsidR="00E73B98" w:rsidRPr="009663E9" w:rsidRDefault="00DF0773" w:rsidP="00A652B7">
      <w:pPr>
        <w:pStyle w:val="Default"/>
        <w:spacing w:line="360" w:lineRule="auto"/>
        <w:rPr>
          <w:color w:val="auto"/>
        </w:rPr>
      </w:pPr>
      <w:r w:rsidRPr="009663E9">
        <w:rPr>
          <w:b/>
          <w:bCs/>
          <w:color w:val="auto"/>
        </w:rPr>
        <w:t>3.3 Case definition</w:t>
      </w:r>
      <w:r w:rsidR="00E73B98" w:rsidRPr="009663E9">
        <w:rPr>
          <w:b/>
          <w:bCs/>
          <w:color w:val="auto"/>
        </w:rPr>
        <w:t>........................................</w:t>
      </w:r>
      <w:r w:rsidR="0080757A" w:rsidRPr="009663E9">
        <w:rPr>
          <w:b/>
          <w:bCs/>
          <w:color w:val="auto"/>
        </w:rPr>
        <w:t>...............................</w:t>
      </w:r>
      <w:r w:rsidR="00E73B98" w:rsidRPr="009663E9">
        <w:rPr>
          <w:b/>
          <w:bCs/>
          <w:color w:val="auto"/>
        </w:rPr>
        <w:t xml:space="preserve">............................ </w:t>
      </w:r>
      <w:r w:rsidR="002634E5">
        <w:rPr>
          <w:b/>
          <w:bCs/>
          <w:color w:val="auto"/>
        </w:rPr>
        <w:t>20</w:t>
      </w:r>
    </w:p>
    <w:p w:rsidR="00E73B98" w:rsidRPr="009663E9" w:rsidRDefault="00E73B98" w:rsidP="00A652B7">
      <w:pPr>
        <w:pStyle w:val="Default"/>
        <w:spacing w:line="360" w:lineRule="auto"/>
        <w:rPr>
          <w:color w:val="auto"/>
        </w:rPr>
      </w:pPr>
      <w:r w:rsidRPr="009663E9">
        <w:rPr>
          <w:b/>
          <w:bCs/>
          <w:color w:val="auto"/>
        </w:rPr>
        <w:t>3.4 Study period ...............................................</w:t>
      </w:r>
      <w:r w:rsidR="0080757A" w:rsidRPr="009663E9">
        <w:rPr>
          <w:b/>
          <w:bCs/>
          <w:color w:val="auto"/>
        </w:rPr>
        <w:t>.......................</w:t>
      </w:r>
      <w:r w:rsidRPr="009663E9">
        <w:rPr>
          <w:b/>
          <w:bCs/>
          <w:color w:val="auto"/>
        </w:rPr>
        <w:t xml:space="preserve">............................... </w:t>
      </w:r>
      <w:r w:rsidR="002634E5">
        <w:rPr>
          <w:b/>
          <w:bCs/>
          <w:color w:val="auto"/>
        </w:rPr>
        <w:t>20</w:t>
      </w:r>
    </w:p>
    <w:p w:rsidR="00E73B98" w:rsidRPr="009663E9" w:rsidRDefault="00E73B98" w:rsidP="00A652B7">
      <w:pPr>
        <w:pStyle w:val="Default"/>
        <w:spacing w:line="360" w:lineRule="auto"/>
        <w:rPr>
          <w:color w:val="auto"/>
        </w:rPr>
      </w:pPr>
      <w:r w:rsidRPr="009663E9">
        <w:rPr>
          <w:b/>
          <w:bCs/>
          <w:color w:val="auto"/>
        </w:rPr>
        <w:t>3.5 Sample collection ...............................</w:t>
      </w:r>
      <w:r w:rsidR="0080757A" w:rsidRPr="009663E9">
        <w:rPr>
          <w:b/>
          <w:bCs/>
          <w:color w:val="auto"/>
        </w:rPr>
        <w:t>..................</w:t>
      </w:r>
      <w:r w:rsidRPr="009663E9">
        <w:rPr>
          <w:b/>
          <w:bCs/>
          <w:color w:val="auto"/>
        </w:rPr>
        <w:t xml:space="preserve">............................................. </w:t>
      </w:r>
      <w:r w:rsidR="002634E5">
        <w:rPr>
          <w:b/>
          <w:bCs/>
          <w:color w:val="auto"/>
        </w:rPr>
        <w:t>20</w:t>
      </w:r>
    </w:p>
    <w:p w:rsidR="00E73B98" w:rsidRPr="009663E9" w:rsidRDefault="00E73B98" w:rsidP="00A652B7">
      <w:pPr>
        <w:pStyle w:val="Default"/>
        <w:spacing w:line="360" w:lineRule="auto"/>
        <w:rPr>
          <w:color w:val="auto"/>
        </w:rPr>
      </w:pPr>
      <w:r w:rsidRPr="009663E9">
        <w:rPr>
          <w:b/>
          <w:bCs/>
          <w:color w:val="auto"/>
        </w:rPr>
        <w:t>3.6 Data Collection .......................................</w:t>
      </w:r>
      <w:r w:rsidR="0080757A" w:rsidRPr="009663E9">
        <w:rPr>
          <w:b/>
          <w:bCs/>
          <w:color w:val="auto"/>
        </w:rPr>
        <w:t>..................................</w:t>
      </w:r>
      <w:r w:rsidRPr="009663E9">
        <w:rPr>
          <w:b/>
          <w:bCs/>
          <w:color w:val="auto"/>
        </w:rPr>
        <w:t xml:space="preserve">........................ </w:t>
      </w:r>
      <w:r w:rsidR="002634E5">
        <w:rPr>
          <w:b/>
          <w:bCs/>
          <w:color w:val="auto"/>
        </w:rPr>
        <w:t>20</w:t>
      </w:r>
    </w:p>
    <w:p w:rsidR="00E73B98" w:rsidRPr="009663E9" w:rsidRDefault="00DF0773" w:rsidP="00A652B7">
      <w:pPr>
        <w:pStyle w:val="Default"/>
        <w:spacing w:line="360" w:lineRule="auto"/>
        <w:rPr>
          <w:color w:val="auto"/>
        </w:rPr>
      </w:pPr>
      <w:r w:rsidRPr="009663E9">
        <w:rPr>
          <w:b/>
          <w:bCs/>
          <w:color w:val="auto"/>
        </w:rPr>
        <w:t>3.7 Sample analysis</w:t>
      </w:r>
      <w:r w:rsidR="00E73B98" w:rsidRPr="009663E9">
        <w:rPr>
          <w:b/>
          <w:bCs/>
          <w:color w:val="auto"/>
        </w:rPr>
        <w:t>...........................................................</w:t>
      </w:r>
      <w:r w:rsidR="0080757A" w:rsidRPr="009663E9">
        <w:rPr>
          <w:b/>
          <w:bCs/>
          <w:color w:val="auto"/>
        </w:rPr>
        <w:t>.</w:t>
      </w:r>
      <w:r w:rsidR="00E73B98" w:rsidRPr="009663E9">
        <w:rPr>
          <w:b/>
          <w:bCs/>
          <w:color w:val="auto"/>
        </w:rPr>
        <w:t xml:space="preserve">..................................... </w:t>
      </w:r>
      <w:r w:rsidR="002634E5">
        <w:rPr>
          <w:b/>
          <w:bCs/>
          <w:color w:val="auto"/>
        </w:rPr>
        <w:t>21</w:t>
      </w:r>
    </w:p>
    <w:p w:rsidR="00E73B98" w:rsidRPr="009663E9" w:rsidRDefault="00DF0773" w:rsidP="00A652B7">
      <w:pPr>
        <w:pStyle w:val="Default"/>
        <w:spacing w:line="360" w:lineRule="auto"/>
        <w:rPr>
          <w:color w:val="auto"/>
        </w:rPr>
      </w:pPr>
      <w:r w:rsidRPr="009663E9">
        <w:rPr>
          <w:b/>
          <w:bCs/>
          <w:color w:val="auto"/>
        </w:rPr>
        <w:t>3.7.1 Detection of Rotavirus by immunochromatography</w:t>
      </w:r>
      <w:r w:rsidR="0080757A" w:rsidRPr="009663E9">
        <w:rPr>
          <w:b/>
          <w:bCs/>
          <w:color w:val="auto"/>
        </w:rPr>
        <w:t>..................................</w:t>
      </w:r>
      <w:r w:rsidR="002634E5">
        <w:rPr>
          <w:b/>
          <w:bCs/>
          <w:color w:val="auto"/>
        </w:rPr>
        <w:t>21</w:t>
      </w:r>
    </w:p>
    <w:p w:rsidR="00E73B98" w:rsidRPr="009663E9" w:rsidRDefault="00DF0773" w:rsidP="00A652B7">
      <w:pPr>
        <w:pStyle w:val="Default"/>
        <w:spacing w:line="360" w:lineRule="auto"/>
        <w:rPr>
          <w:color w:val="auto"/>
        </w:rPr>
      </w:pPr>
      <w:r w:rsidRPr="009663E9">
        <w:rPr>
          <w:b/>
          <w:bCs/>
          <w:color w:val="auto"/>
        </w:rPr>
        <w:t>3.7.2 ICT result interpretation</w:t>
      </w:r>
      <w:r w:rsidR="0080757A" w:rsidRPr="009663E9">
        <w:rPr>
          <w:b/>
          <w:bCs/>
          <w:color w:val="auto"/>
        </w:rPr>
        <w:t xml:space="preserve">............................................................................... </w:t>
      </w:r>
      <w:r w:rsidR="002634E5">
        <w:rPr>
          <w:b/>
          <w:bCs/>
          <w:color w:val="auto"/>
        </w:rPr>
        <w:t>22</w:t>
      </w:r>
    </w:p>
    <w:p w:rsidR="00E73B98" w:rsidRPr="009663E9" w:rsidRDefault="00DF0773" w:rsidP="00A652B7">
      <w:pPr>
        <w:pStyle w:val="Default"/>
        <w:spacing w:line="360" w:lineRule="auto"/>
        <w:rPr>
          <w:color w:val="auto"/>
        </w:rPr>
      </w:pPr>
      <w:r w:rsidRPr="009663E9">
        <w:rPr>
          <w:b/>
          <w:bCs/>
          <w:color w:val="auto"/>
        </w:rPr>
        <w:t>3.8 Statistical analysis</w:t>
      </w:r>
      <w:r w:rsidR="00E73B98" w:rsidRPr="009663E9">
        <w:rPr>
          <w:color w:val="auto"/>
        </w:rPr>
        <w:t>.</w:t>
      </w:r>
      <w:r w:rsidR="0080757A" w:rsidRPr="009663E9">
        <w:rPr>
          <w:b/>
          <w:bCs/>
          <w:color w:val="auto"/>
        </w:rPr>
        <w:t xml:space="preserve"> ........................................................................................... </w:t>
      </w:r>
      <w:r w:rsidR="002634E5">
        <w:rPr>
          <w:b/>
          <w:bCs/>
          <w:color w:val="auto"/>
        </w:rPr>
        <w:t>23</w:t>
      </w:r>
    </w:p>
    <w:p w:rsidR="00E73B98" w:rsidRPr="009663E9" w:rsidRDefault="00DF0773" w:rsidP="00A652B7">
      <w:pPr>
        <w:pStyle w:val="Default"/>
        <w:spacing w:line="360" w:lineRule="auto"/>
        <w:rPr>
          <w:color w:val="auto"/>
        </w:rPr>
      </w:pPr>
      <w:r w:rsidRPr="009663E9">
        <w:rPr>
          <w:b/>
          <w:bCs/>
          <w:color w:val="auto"/>
        </w:rPr>
        <w:t>3.8.1 Descriptive analysis</w:t>
      </w:r>
      <w:r w:rsidR="0080757A" w:rsidRPr="009663E9">
        <w:rPr>
          <w:b/>
          <w:bCs/>
          <w:color w:val="auto"/>
        </w:rPr>
        <w:t xml:space="preserve">........................................................................................ </w:t>
      </w:r>
      <w:r w:rsidR="002634E5">
        <w:rPr>
          <w:b/>
          <w:bCs/>
          <w:color w:val="auto"/>
        </w:rPr>
        <w:t>23</w:t>
      </w:r>
    </w:p>
    <w:p w:rsidR="00E73B98" w:rsidRPr="009663E9" w:rsidRDefault="00DF0773" w:rsidP="00A652B7">
      <w:pPr>
        <w:pStyle w:val="Default"/>
        <w:spacing w:line="360" w:lineRule="auto"/>
        <w:rPr>
          <w:color w:val="auto"/>
        </w:rPr>
      </w:pPr>
      <w:r w:rsidRPr="009663E9">
        <w:rPr>
          <w:b/>
          <w:bCs/>
          <w:color w:val="auto"/>
        </w:rPr>
        <w:t>3.8.2 Risk factor analysis</w:t>
      </w:r>
      <w:r w:rsidR="00E73B98" w:rsidRPr="009663E9">
        <w:rPr>
          <w:b/>
          <w:bCs/>
          <w:color w:val="auto"/>
        </w:rPr>
        <w:t>...................................</w:t>
      </w:r>
      <w:r w:rsidR="0080757A" w:rsidRPr="009663E9">
        <w:rPr>
          <w:b/>
          <w:bCs/>
          <w:color w:val="auto"/>
        </w:rPr>
        <w:t>...................</w:t>
      </w:r>
      <w:r w:rsidR="00E73B98" w:rsidRPr="009663E9">
        <w:rPr>
          <w:b/>
          <w:bCs/>
          <w:color w:val="auto"/>
        </w:rPr>
        <w:t xml:space="preserve">.................................. </w:t>
      </w:r>
      <w:r w:rsidR="002634E5">
        <w:rPr>
          <w:b/>
          <w:bCs/>
          <w:color w:val="auto"/>
        </w:rPr>
        <w:t>24</w:t>
      </w:r>
    </w:p>
    <w:p w:rsidR="00E73B98" w:rsidRPr="009663E9" w:rsidRDefault="00DF0773" w:rsidP="00A652B7">
      <w:pPr>
        <w:pStyle w:val="Default"/>
        <w:pageBreakBefore/>
        <w:spacing w:line="360" w:lineRule="auto"/>
        <w:jc w:val="both"/>
        <w:rPr>
          <w:color w:val="auto"/>
        </w:rPr>
      </w:pPr>
      <w:r w:rsidRPr="009663E9">
        <w:rPr>
          <w:b/>
          <w:bCs/>
          <w:color w:val="auto"/>
        </w:rPr>
        <w:lastRenderedPageBreak/>
        <w:t>3.8.2.1 Univariable logistic regression</w:t>
      </w:r>
      <w:r w:rsidR="0080757A" w:rsidRPr="009663E9">
        <w:rPr>
          <w:b/>
          <w:bCs/>
          <w:color w:val="auto"/>
        </w:rPr>
        <w:t>................................................................... 2</w:t>
      </w:r>
      <w:r w:rsidR="002634E5">
        <w:rPr>
          <w:b/>
          <w:bCs/>
          <w:color w:val="auto"/>
        </w:rPr>
        <w:t>4</w:t>
      </w:r>
    </w:p>
    <w:p w:rsidR="00E73B98" w:rsidRPr="009663E9" w:rsidRDefault="00DF0773" w:rsidP="00A652B7">
      <w:pPr>
        <w:pStyle w:val="Default"/>
        <w:spacing w:line="360" w:lineRule="auto"/>
        <w:jc w:val="both"/>
        <w:rPr>
          <w:color w:val="auto"/>
        </w:rPr>
      </w:pPr>
      <w:r w:rsidRPr="009663E9">
        <w:rPr>
          <w:b/>
          <w:bCs/>
          <w:color w:val="auto"/>
        </w:rPr>
        <w:t>3.8.2.2 Multivariable logistic regression</w:t>
      </w:r>
      <w:r w:rsidR="0080757A" w:rsidRPr="009663E9">
        <w:rPr>
          <w:b/>
          <w:bCs/>
          <w:color w:val="auto"/>
        </w:rPr>
        <w:t>............................................................... 2</w:t>
      </w:r>
      <w:r w:rsidR="002634E5">
        <w:rPr>
          <w:b/>
          <w:bCs/>
          <w:color w:val="auto"/>
        </w:rPr>
        <w:t>4</w:t>
      </w:r>
    </w:p>
    <w:p w:rsidR="00E73B98" w:rsidRPr="009663E9" w:rsidRDefault="00E73B98" w:rsidP="00A652B7">
      <w:pPr>
        <w:pStyle w:val="Default"/>
        <w:spacing w:line="360" w:lineRule="auto"/>
        <w:jc w:val="both"/>
        <w:rPr>
          <w:color w:val="auto"/>
        </w:rPr>
      </w:pPr>
      <w:r w:rsidRPr="009663E9">
        <w:rPr>
          <w:b/>
          <w:bCs/>
          <w:color w:val="auto"/>
        </w:rPr>
        <w:t>Chapter 4: Result ..................................................</w:t>
      </w:r>
      <w:r w:rsidR="0080757A" w:rsidRPr="009663E9">
        <w:rPr>
          <w:b/>
          <w:bCs/>
          <w:color w:val="auto"/>
        </w:rPr>
        <w:t>.........................</w:t>
      </w:r>
      <w:r w:rsidRPr="009663E9">
        <w:rPr>
          <w:b/>
          <w:bCs/>
          <w:color w:val="auto"/>
        </w:rPr>
        <w:t>........................ 2</w:t>
      </w:r>
      <w:r w:rsidR="002634E5">
        <w:rPr>
          <w:b/>
          <w:bCs/>
          <w:color w:val="auto"/>
        </w:rPr>
        <w:t>5</w:t>
      </w:r>
    </w:p>
    <w:p w:rsidR="00E73B98" w:rsidRPr="009663E9" w:rsidRDefault="00EF07B1" w:rsidP="00A652B7">
      <w:pPr>
        <w:pStyle w:val="Default"/>
        <w:spacing w:line="360" w:lineRule="auto"/>
        <w:jc w:val="both"/>
        <w:rPr>
          <w:color w:val="auto"/>
        </w:rPr>
      </w:pPr>
      <w:r w:rsidRPr="009663E9">
        <w:rPr>
          <w:b/>
          <w:bCs/>
          <w:color w:val="auto"/>
        </w:rPr>
        <w:t>4.1 Descriptive statistics of the children included in the study</w:t>
      </w:r>
      <w:r w:rsidR="00E73B98" w:rsidRPr="009663E9">
        <w:rPr>
          <w:b/>
          <w:bCs/>
          <w:color w:val="auto"/>
        </w:rPr>
        <w:t>........................... 2</w:t>
      </w:r>
      <w:r w:rsidR="002634E5">
        <w:rPr>
          <w:b/>
          <w:bCs/>
          <w:color w:val="auto"/>
        </w:rPr>
        <w:t>5</w:t>
      </w:r>
    </w:p>
    <w:p w:rsidR="00E73B98" w:rsidRPr="009663E9" w:rsidRDefault="00EF07B1" w:rsidP="00A652B7">
      <w:pPr>
        <w:pStyle w:val="Default"/>
        <w:spacing w:line="360" w:lineRule="auto"/>
        <w:rPr>
          <w:color w:val="auto"/>
        </w:rPr>
      </w:pPr>
      <w:r w:rsidRPr="009663E9">
        <w:rPr>
          <w:b/>
          <w:bCs/>
          <w:color w:val="auto"/>
        </w:rPr>
        <w:t>4.2 Determinants/ risk factors of rotavirus infections among children with gastroenteritis</w:t>
      </w:r>
      <w:r w:rsidR="009663E9" w:rsidRPr="009663E9">
        <w:rPr>
          <w:b/>
          <w:bCs/>
          <w:color w:val="auto"/>
        </w:rPr>
        <w:t>.................................................................................</w:t>
      </w:r>
      <w:r w:rsidR="0080757A" w:rsidRPr="009663E9">
        <w:rPr>
          <w:b/>
          <w:bCs/>
          <w:color w:val="auto"/>
        </w:rPr>
        <w:t>..</w:t>
      </w:r>
      <w:r w:rsidR="00E73B98" w:rsidRPr="009663E9">
        <w:rPr>
          <w:b/>
          <w:bCs/>
          <w:color w:val="auto"/>
        </w:rPr>
        <w:t>...............</w:t>
      </w:r>
      <w:r w:rsidR="009663E9">
        <w:rPr>
          <w:b/>
          <w:bCs/>
          <w:color w:val="auto"/>
        </w:rPr>
        <w:t>..</w:t>
      </w:r>
      <w:r w:rsidR="00E73B98" w:rsidRPr="009663E9">
        <w:rPr>
          <w:b/>
          <w:bCs/>
          <w:color w:val="auto"/>
        </w:rPr>
        <w:t>...... 2</w:t>
      </w:r>
      <w:r w:rsidR="002634E5">
        <w:rPr>
          <w:b/>
          <w:bCs/>
          <w:color w:val="auto"/>
        </w:rPr>
        <w:t>9</w:t>
      </w:r>
    </w:p>
    <w:p w:rsidR="00E73B98" w:rsidRPr="009663E9" w:rsidRDefault="00EF07B1" w:rsidP="00A652B7">
      <w:pPr>
        <w:pStyle w:val="Default"/>
        <w:spacing w:line="360" w:lineRule="auto"/>
        <w:jc w:val="both"/>
        <w:rPr>
          <w:color w:val="auto"/>
        </w:rPr>
      </w:pPr>
      <w:r w:rsidRPr="009663E9">
        <w:rPr>
          <w:b/>
          <w:bCs/>
          <w:color w:val="auto"/>
        </w:rPr>
        <w:t>4.3 Frequency of clinical signs among rota-positive children</w:t>
      </w:r>
      <w:r w:rsidR="00E73B98" w:rsidRPr="009663E9">
        <w:rPr>
          <w:b/>
          <w:bCs/>
          <w:color w:val="auto"/>
        </w:rPr>
        <w:t>........</w:t>
      </w:r>
      <w:r w:rsidR="0080757A" w:rsidRPr="009663E9">
        <w:rPr>
          <w:b/>
          <w:bCs/>
          <w:color w:val="auto"/>
        </w:rPr>
        <w:t>......</w:t>
      </w:r>
      <w:r w:rsidR="00E73B98" w:rsidRPr="009663E9">
        <w:rPr>
          <w:b/>
          <w:bCs/>
          <w:color w:val="auto"/>
        </w:rPr>
        <w:t>.....</w:t>
      </w:r>
      <w:r w:rsidR="009663E9">
        <w:rPr>
          <w:b/>
          <w:bCs/>
          <w:color w:val="auto"/>
        </w:rPr>
        <w:t>.</w:t>
      </w:r>
      <w:r w:rsidR="00E73B98" w:rsidRPr="009663E9">
        <w:rPr>
          <w:b/>
          <w:bCs/>
          <w:color w:val="auto"/>
        </w:rPr>
        <w:t xml:space="preserve">......... </w:t>
      </w:r>
      <w:r w:rsidRPr="009663E9">
        <w:rPr>
          <w:b/>
          <w:bCs/>
          <w:color w:val="auto"/>
        </w:rPr>
        <w:t>3</w:t>
      </w:r>
      <w:r w:rsidR="002634E5">
        <w:rPr>
          <w:b/>
          <w:bCs/>
          <w:color w:val="auto"/>
        </w:rPr>
        <w:t>4</w:t>
      </w:r>
    </w:p>
    <w:p w:rsidR="00E73B98" w:rsidRPr="009663E9" w:rsidRDefault="00E73B98" w:rsidP="00A652B7">
      <w:pPr>
        <w:pStyle w:val="Default"/>
        <w:spacing w:line="360" w:lineRule="auto"/>
        <w:jc w:val="both"/>
        <w:rPr>
          <w:b/>
          <w:bCs/>
          <w:color w:val="auto"/>
        </w:rPr>
      </w:pPr>
      <w:r w:rsidRPr="009663E9">
        <w:rPr>
          <w:b/>
          <w:bCs/>
          <w:color w:val="auto"/>
        </w:rPr>
        <w:t>Chapter 5: Discussion .....................................................................</w:t>
      </w:r>
      <w:r w:rsidR="0080757A" w:rsidRPr="009663E9">
        <w:rPr>
          <w:b/>
          <w:bCs/>
          <w:color w:val="auto"/>
        </w:rPr>
        <w:t>.........</w:t>
      </w:r>
      <w:r w:rsidRPr="009663E9">
        <w:rPr>
          <w:b/>
          <w:bCs/>
          <w:color w:val="auto"/>
        </w:rPr>
        <w:t>.............. 3</w:t>
      </w:r>
      <w:r w:rsidR="002634E5">
        <w:rPr>
          <w:b/>
          <w:bCs/>
          <w:color w:val="auto"/>
        </w:rPr>
        <w:t>5</w:t>
      </w:r>
    </w:p>
    <w:p w:rsidR="00EF07B1" w:rsidRPr="009663E9" w:rsidRDefault="00EF07B1" w:rsidP="00A652B7">
      <w:pPr>
        <w:pStyle w:val="Default"/>
        <w:spacing w:line="360" w:lineRule="auto"/>
        <w:jc w:val="both"/>
        <w:rPr>
          <w:b/>
          <w:bCs/>
          <w:color w:val="auto"/>
        </w:rPr>
      </w:pPr>
      <w:r w:rsidRPr="009663E9">
        <w:rPr>
          <w:b/>
          <w:bCs/>
          <w:color w:val="auto"/>
        </w:rPr>
        <w:t>5.1 Prevalence of rotaviral diarrhea among children under five years of age.. 3</w:t>
      </w:r>
      <w:r w:rsidR="002634E5">
        <w:rPr>
          <w:b/>
          <w:bCs/>
          <w:color w:val="auto"/>
        </w:rPr>
        <w:t>5</w:t>
      </w:r>
    </w:p>
    <w:p w:rsidR="00EF07B1" w:rsidRPr="009663E9" w:rsidRDefault="00EF07B1" w:rsidP="00A652B7">
      <w:pPr>
        <w:pStyle w:val="Default"/>
        <w:spacing w:line="360" w:lineRule="auto"/>
        <w:jc w:val="both"/>
        <w:rPr>
          <w:b/>
          <w:bCs/>
          <w:color w:val="auto"/>
        </w:rPr>
      </w:pPr>
      <w:r w:rsidRPr="009663E9">
        <w:rPr>
          <w:b/>
          <w:bCs/>
          <w:color w:val="auto"/>
        </w:rPr>
        <w:t>5.2 Risk factors of Rota- positive cases in underfive children of Chattogram.. 3</w:t>
      </w:r>
      <w:r w:rsidR="002634E5">
        <w:rPr>
          <w:b/>
          <w:bCs/>
          <w:color w:val="auto"/>
        </w:rPr>
        <w:t>5</w:t>
      </w:r>
    </w:p>
    <w:p w:rsidR="00EF07B1" w:rsidRPr="009663E9" w:rsidRDefault="00EF07B1" w:rsidP="00A652B7">
      <w:pPr>
        <w:pStyle w:val="Default"/>
        <w:spacing w:line="360" w:lineRule="auto"/>
        <w:jc w:val="both"/>
        <w:rPr>
          <w:color w:val="auto"/>
        </w:rPr>
      </w:pPr>
      <w:r w:rsidRPr="009663E9">
        <w:rPr>
          <w:b/>
          <w:bCs/>
          <w:color w:val="auto"/>
        </w:rPr>
        <w:t>5.3 Clinical symptoms associated with rotaviral infections................................ 3</w:t>
      </w:r>
      <w:r w:rsidR="002634E5">
        <w:rPr>
          <w:b/>
          <w:bCs/>
          <w:color w:val="auto"/>
        </w:rPr>
        <w:t>8</w:t>
      </w:r>
    </w:p>
    <w:p w:rsidR="00E73B98" w:rsidRPr="009663E9" w:rsidRDefault="00E73B98" w:rsidP="00A652B7">
      <w:pPr>
        <w:pStyle w:val="Default"/>
        <w:spacing w:line="360" w:lineRule="auto"/>
        <w:jc w:val="both"/>
        <w:rPr>
          <w:color w:val="auto"/>
        </w:rPr>
      </w:pPr>
      <w:r w:rsidRPr="009663E9">
        <w:rPr>
          <w:b/>
          <w:bCs/>
          <w:color w:val="auto"/>
        </w:rPr>
        <w:t>Chapter 6: Conclusion ..............</w:t>
      </w:r>
      <w:r w:rsidR="0080757A" w:rsidRPr="009663E9">
        <w:rPr>
          <w:b/>
          <w:bCs/>
          <w:color w:val="auto"/>
        </w:rPr>
        <w:t>.......</w:t>
      </w:r>
      <w:r w:rsidRPr="009663E9">
        <w:rPr>
          <w:b/>
          <w:bCs/>
          <w:color w:val="auto"/>
        </w:rPr>
        <w:t>......................................................</w:t>
      </w:r>
      <w:r w:rsidR="009663E9">
        <w:rPr>
          <w:b/>
          <w:bCs/>
          <w:color w:val="auto"/>
        </w:rPr>
        <w:t>.</w:t>
      </w:r>
      <w:r w:rsidRPr="009663E9">
        <w:rPr>
          <w:b/>
          <w:bCs/>
          <w:color w:val="auto"/>
        </w:rPr>
        <w:t>............... 3</w:t>
      </w:r>
      <w:r w:rsidR="002634E5">
        <w:rPr>
          <w:b/>
          <w:bCs/>
          <w:color w:val="auto"/>
        </w:rPr>
        <w:t>9</w:t>
      </w:r>
    </w:p>
    <w:p w:rsidR="00E73B98" w:rsidRPr="009663E9" w:rsidRDefault="00E73B98" w:rsidP="00A652B7">
      <w:pPr>
        <w:pStyle w:val="Default"/>
        <w:spacing w:line="360" w:lineRule="auto"/>
        <w:jc w:val="both"/>
        <w:rPr>
          <w:color w:val="auto"/>
        </w:rPr>
      </w:pPr>
      <w:r w:rsidRPr="009663E9">
        <w:rPr>
          <w:b/>
          <w:bCs/>
          <w:color w:val="auto"/>
        </w:rPr>
        <w:t>Chapter 7: Limitation...............</w:t>
      </w:r>
      <w:r w:rsidR="007E5CDE" w:rsidRPr="009663E9">
        <w:rPr>
          <w:b/>
          <w:bCs/>
          <w:color w:val="auto"/>
        </w:rPr>
        <w:t>.................</w:t>
      </w:r>
      <w:r w:rsidRPr="009663E9">
        <w:rPr>
          <w:b/>
          <w:bCs/>
          <w:color w:val="auto"/>
        </w:rPr>
        <w:t xml:space="preserve">............................................................. </w:t>
      </w:r>
      <w:r w:rsidR="002634E5">
        <w:rPr>
          <w:b/>
          <w:bCs/>
          <w:color w:val="auto"/>
        </w:rPr>
        <w:t>40</w:t>
      </w:r>
    </w:p>
    <w:p w:rsidR="00E73B98" w:rsidRPr="009663E9" w:rsidRDefault="00E73B98" w:rsidP="00A652B7">
      <w:pPr>
        <w:pStyle w:val="Default"/>
        <w:spacing w:line="360" w:lineRule="auto"/>
        <w:jc w:val="both"/>
        <w:rPr>
          <w:color w:val="auto"/>
        </w:rPr>
      </w:pPr>
      <w:r w:rsidRPr="009663E9">
        <w:rPr>
          <w:b/>
          <w:bCs/>
          <w:color w:val="auto"/>
        </w:rPr>
        <w:t>Chapter 8: Recommendations.....</w:t>
      </w:r>
      <w:r w:rsidR="007E5CDE" w:rsidRPr="009663E9">
        <w:rPr>
          <w:b/>
          <w:bCs/>
          <w:color w:val="auto"/>
        </w:rPr>
        <w:t>...............</w:t>
      </w:r>
      <w:r w:rsidRPr="009663E9">
        <w:rPr>
          <w:b/>
          <w:bCs/>
          <w:color w:val="auto"/>
        </w:rPr>
        <w:t xml:space="preserve">........................................................... </w:t>
      </w:r>
      <w:r w:rsidR="00EF07B1" w:rsidRPr="009663E9">
        <w:rPr>
          <w:b/>
          <w:bCs/>
          <w:color w:val="auto"/>
        </w:rPr>
        <w:t>4</w:t>
      </w:r>
      <w:r w:rsidR="002634E5">
        <w:rPr>
          <w:b/>
          <w:bCs/>
          <w:color w:val="auto"/>
        </w:rPr>
        <w:t>1</w:t>
      </w:r>
    </w:p>
    <w:p w:rsidR="00E73B98" w:rsidRPr="009663E9" w:rsidRDefault="00E73B98" w:rsidP="00A652B7">
      <w:pPr>
        <w:spacing w:line="360" w:lineRule="auto"/>
        <w:jc w:val="both"/>
        <w:rPr>
          <w:rFonts w:ascii="Times New Roman" w:hAnsi="Times New Roman" w:cs="Times New Roman"/>
          <w:sz w:val="24"/>
          <w:szCs w:val="24"/>
        </w:rPr>
      </w:pPr>
      <w:r w:rsidRPr="009663E9">
        <w:rPr>
          <w:rFonts w:ascii="Times New Roman" w:hAnsi="Times New Roman" w:cs="Times New Roman"/>
          <w:b/>
          <w:bCs/>
          <w:sz w:val="24"/>
          <w:szCs w:val="24"/>
        </w:rPr>
        <w:t>References ......................................</w:t>
      </w:r>
      <w:r w:rsidR="007E5CDE" w:rsidRPr="009663E9">
        <w:rPr>
          <w:rFonts w:ascii="Times New Roman" w:hAnsi="Times New Roman" w:cs="Times New Roman"/>
          <w:b/>
          <w:bCs/>
          <w:sz w:val="24"/>
          <w:szCs w:val="24"/>
        </w:rPr>
        <w:t>.....................</w:t>
      </w:r>
      <w:r w:rsidRPr="009663E9">
        <w:rPr>
          <w:rFonts w:ascii="Times New Roman" w:hAnsi="Times New Roman" w:cs="Times New Roman"/>
          <w:b/>
          <w:bCs/>
          <w:sz w:val="24"/>
          <w:szCs w:val="24"/>
        </w:rPr>
        <w:t xml:space="preserve">.................................................... </w:t>
      </w:r>
      <w:r w:rsidR="00EF07B1" w:rsidRPr="009663E9">
        <w:rPr>
          <w:rFonts w:ascii="Times New Roman" w:hAnsi="Times New Roman" w:cs="Times New Roman"/>
          <w:b/>
          <w:bCs/>
          <w:sz w:val="24"/>
          <w:szCs w:val="24"/>
        </w:rPr>
        <w:t>4</w:t>
      </w:r>
      <w:r w:rsidR="002634E5">
        <w:rPr>
          <w:rFonts w:ascii="Times New Roman" w:hAnsi="Times New Roman" w:cs="Times New Roman"/>
          <w:b/>
          <w:bCs/>
          <w:sz w:val="24"/>
          <w:szCs w:val="24"/>
        </w:rPr>
        <w:t>2</w:t>
      </w:r>
    </w:p>
    <w:p w:rsidR="00E73B98" w:rsidRPr="009663E9" w:rsidRDefault="00E73B98" w:rsidP="00A652B7">
      <w:pPr>
        <w:jc w:val="both"/>
        <w:rPr>
          <w:rFonts w:ascii="Times New Roman" w:hAnsi="Times New Roman" w:cs="Times New Roman"/>
          <w:color w:val="FF0000"/>
          <w:sz w:val="24"/>
          <w:szCs w:val="24"/>
        </w:rPr>
      </w:pPr>
    </w:p>
    <w:p w:rsidR="00E73B98" w:rsidRPr="009663E9" w:rsidRDefault="00E73B98" w:rsidP="00E73B98">
      <w:pPr>
        <w:rPr>
          <w:rFonts w:ascii="Times New Roman" w:hAnsi="Times New Roman" w:cs="Times New Roman"/>
          <w:sz w:val="24"/>
          <w:szCs w:val="24"/>
        </w:rPr>
      </w:pPr>
    </w:p>
    <w:p w:rsidR="00E73B98" w:rsidRPr="009663E9" w:rsidRDefault="00E73B98" w:rsidP="00E73B98">
      <w:pPr>
        <w:rPr>
          <w:rFonts w:ascii="Times New Roman" w:hAnsi="Times New Roman" w:cs="Times New Roman"/>
          <w:sz w:val="24"/>
          <w:szCs w:val="24"/>
        </w:rPr>
      </w:pPr>
    </w:p>
    <w:p w:rsidR="00E73B98" w:rsidRPr="009663E9" w:rsidRDefault="00E73B98" w:rsidP="00E73B98">
      <w:pPr>
        <w:rPr>
          <w:rFonts w:ascii="Times New Roman" w:hAnsi="Times New Roman" w:cs="Times New Roman"/>
          <w:sz w:val="24"/>
          <w:szCs w:val="24"/>
        </w:rPr>
      </w:pPr>
    </w:p>
    <w:p w:rsidR="007E5CDE" w:rsidRPr="009663E9" w:rsidRDefault="007E5CDE" w:rsidP="00E73B98">
      <w:pPr>
        <w:rPr>
          <w:rFonts w:ascii="Times New Roman" w:hAnsi="Times New Roman" w:cs="Times New Roman"/>
          <w:sz w:val="24"/>
          <w:szCs w:val="24"/>
        </w:rPr>
      </w:pPr>
    </w:p>
    <w:p w:rsidR="007E5CDE" w:rsidRPr="009663E9" w:rsidRDefault="007E5CDE" w:rsidP="00E73B98">
      <w:pPr>
        <w:rPr>
          <w:rFonts w:ascii="Times New Roman" w:hAnsi="Times New Roman" w:cs="Times New Roman"/>
          <w:sz w:val="24"/>
          <w:szCs w:val="24"/>
        </w:rPr>
      </w:pPr>
    </w:p>
    <w:p w:rsidR="007E5CDE" w:rsidRPr="009663E9" w:rsidRDefault="007E5CDE" w:rsidP="00E73B98">
      <w:pPr>
        <w:rPr>
          <w:rFonts w:ascii="Times New Roman" w:hAnsi="Times New Roman" w:cs="Times New Roman"/>
          <w:sz w:val="24"/>
          <w:szCs w:val="24"/>
        </w:rPr>
      </w:pPr>
    </w:p>
    <w:p w:rsidR="007E5CDE" w:rsidRPr="009663E9" w:rsidRDefault="007E5CDE" w:rsidP="00E73B98">
      <w:pPr>
        <w:rPr>
          <w:rFonts w:ascii="Times New Roman" w:hAnsi="Times New Roman" w:cs="Times New Roman"/>
          <w:sz w:val="24"/>
          <w:szCs w:val="24"/>
        </w:rPr>
      </w:pPr>
    </w:p>
    <w:p w:rsidR="007E5CDE" w:rsidRPr="009663E9" w:rsidRDefault="007E5CDE" w:rsidP="00E73B98">
      <w:pPr>
        <w:rPr>
          <w:rFonts w:ascii="Times New Roman" w:hAnsi="Times New Roman" w:cs="Times New Roman"/>
          <w:sz w:val="24"/>
          <w:szCs w:val="24"/>
        </w:rPr>
      </w:pPr>
    </w:p>
    <w:p w:rsidR="007E5CDE" w:rsidRPr="009663E9" w:rsidRDefault="007E5CDE" w:rsidP="00E73B98">
      <w:pPr>
        <w:rPr>
          <w:rFonts w:ascii="Times New Roman" w:hAnsi="Times New Roman" w:cs="Times New Roman"/>
          <w:sz w:val="24"/>
          <w:szCs w:val="24"/>
        </w:rPr>
      </w:pPr>
    </w:p>
    <w:p w:rsidR="007E5CDE" w:rsidRPr="009663E9" w:rsidRDefault="007E5CDE" w:rsidP="00E73B98">
      <w:pPr>
        <w:rPr>
          <w:rFonts w:ascii="Times New Roman" w:hAnsi="Times New Roman" w:cs="Times New Roman"/>
          <w:sz w:val="24"/>
          <w:szCs w:val="24"/>
        </w:rPr>
      </w:pPr>
    </w:p>
    <w:p w:rsidR="00E73B98" w:rsidRPr="009663E9" w:rsidRDefault="00E73B98" w:rsidP="00E73B98">
      <w:pPr>
        <w:rPr>
          <w:rFonts w:ascii="Times New Roman" w:hAnsi="Times New Roman" w:cs="Times New Roman"/>
          <w:sz w:val="24"/>
          <w:szCs w:val="24"/>
        </w:rPr>
      </w:pPr>
    </w:p>
    <w:p w:rsidR="00101BC1" w:rsidRDefault="00101BC1" w:rsidP="002345FA">
      <w:pPr>
        <w:jc w:val="center"/>
        <w:rPr>
          <w:rFonts w:ascii="Times New Roman" w:hAnsi="Times New Roman" w:cs="Times New Roman"/>
          <w:b/>
          <w:bCs/>
          <w:sz w:val="28"/>
          <w:szCs w:val="28"/>
        </w:rPr>
      </w:pPr>
    </w:p>
    <w:p w:rsidR="002345FA" w:rsidRPr="009663E9" w:rsidRDefault="002345FA" w:rsidP="002345FA">
      <w:pPr>
        <w:jc w:val="center"/>
        <w:rPr>
          <w:rFonts w:ascii="Times New Roman" w:hAnsi="Times New Roman" w:cs="Times New Roman"/>
          <w:b/>
          <w:bCs/>
          <w:sz w:val="28"/>
          <w:szCs w:val="28"/>
        </w:rPr>
      </w:pPr>
      <w:r w:rsidRPr="009663E9">
        <w:rPr>
          <w:rFonts w:ascii="Times New Roman" w:hAnsi="Times New Roman" w:cs="Times New Roman"/>
          <w:b/>
          <w:bCs/>
          <w:sz w:val="28"/>
          <w:szCs w:val="28"/>
        </w:rPr>
        <w:lastRenderedPageBreak/>
        <w:t>List of Figures</w:t>
      </w:r>
    </w:p>
    <w:tbl>
      <w:tblPr>
        <w:tblStyle w:val="TableGrid"/>
        <w:tblW w:w="0" w:type="auto"/>
        <w:tblLook w:val="04A0"/>
      </w:tblPr>
      <w:tblGrid>
        <w:gridCol w:w="1350"/>
        <w:gridCol w:w="5646"/>
        <w:gridCol w:w="1382"/>
      </w:tblGrid>
      <w:tr w:rsidR="002345FA" w:rsidRPr="009663E9" w:rsidTr="00732478">
        <w:trPr>
          <w:trHeight w:val="917"/>
        </w:trPr>
        <w:tc>
          <w:tcPr>
            <w:tcW w:w="142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No.</w:t>
            </w:r>
          </w:p>
        </w:tc>
        <w:tc>
          <w:tcPr>
            <w:tcW w:w="643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Name of the Figure</w:t>
            </w:r>
          </w:p>
        </w:tc>
        <w:tc>
          <w:tcPr>
            <w:tcW w:w="1517"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 xml:space="preserve">Page No. </w:t>
            </w:r>
          </w:p>
        </w:tc>
      </w:tr>
      <w:tr w:rsidR="002345FA" w:rsidRPr="009663E9" w:rsidTr="00732478">
        <w:trPr>
          <w:trHeight w:val="414"/>
        </w:trPr>
        <w:tc>
          <w:tcPr>
            <w:tcW w:w="142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1</w:t>
            </w:r>
          </w:p>
        </w:tc>
        <w:tc>
          <w:tcPr>
            <w:tcW w:w="643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Structure of the rotavirus</w:t>
            </w:r>
          </w:p>
        </w:tc>
        <w:tc>
          <w:tcPr>
            <w:tcW w:w="1517" w:type="dxa"/>
          </w:tcPr>
          <w:p w:rsidR="002345FA" w:rsidRPr="009663E9" w:rsidRDefault="00101BC1" w:rsidP="002345FA">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345FA" w:rsidRPr="009663E9" w:rsidTr="00732478">
        <w:trPr>
          <w:trHeight w:val="384"/>
        </w:trPr>
        <w:tc>
          <w:tcPr>
            <w:tcW w:w="142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2</w:t>
            </w:r>
          </w:p>
        </w:tc>
        <w:tc>
          <w:tcPr>
            <w:tcW w:w="643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Replication of rotavirus</w:t>
            </w:r>
          </w:p>
        </w:tc>
        <w:tc>
          <w:tcPr>
            <w:tcW w:w="1517" w:type="dxa"/>
          </w:tcPr>
          <w:p w:rsidR="002345FA" w:rsidRPr="009663E9" w:rsidRDefault="00101BC1" w:rsidP="002345FA">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2345FA" w:rsidRPr="009663E9" w:rsidTr="00732478">
        <w:trPr>
          <w:trHeight w:val="414"/>
        </w:trPr>
        <w:tc>
          <w:tcPr>
            <w:tcW w:w="142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3</w:t>
            </w:r>
          </w:p>
        </w:tc>
        <w:tc>
          <w:tcPr>
            <w:tcW w:w="643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Map of Chattogram City</w:t>
            </w:r>
          </w:p>
        </w:tc>
        <w:tc>
          <w:tcPr>
            <w:tcW w:w="1517"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1</w:t>
            </w:r>
            <w:r w:rsidR="00101BC1">
              <w:rPr>
                <w:rFonts w:ascii="Times New Roman" w:hAnsi="Times New Roman" w:cs="Times New Roman"/>
                <w:b/>
                <w:bCs/>
                <w:sz w:val="24"/>
                <w:szCs w:val="24"/>
              </w:rPr>
              <w:t>9</w:t>
            </w:r>
          </w:p>
        </w:tc>
      </w:tr>
      <w:tr w:rsidR="002345FA" w:rsidRPr="009663E9" w:rsidTr="00732478">
        <w:trPr>
          <w:trHeight w:val="384"/>
        </w:trPr>
        <w:tc>
          <w:tcPr>
            <w:tcW w:w="142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4</w:t>
            </w:r>
          </w:p>
        </w:tc>
        <w:tc>
          <w:tcPr>
            <w:tcW w:w="643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Sample collection</w:t>
            </w:r>
          </w:p>
        </w:tc>
        <w:tc>
          <w:tcPr>
            <w:tcW w:w="1517"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2</w:t>
            </w:r>
            <w:r w:rsidR="00101BC1">
              <w:rPr>
                <w:rFonts w:ascii="Times New Roman" w:hAnsi="Times New Roman" w:cs="Times New Roman"/>
                <w:b/>
                <w:bCs/>
                <w:sz w:val="24"/>
                <w:szCs w:val="24"/>
              </w:rPr>
              <w:t>1</w:t>
            </w:r>
          </w:p>
        </w:tc>
      </w:tr>
      <w:tr w:rsidR="002345FA" w:rsidRPr="009663E9" w:rsidTr="00732478">
        <w:trPr>
          <w:trHeight w:val="800"/>
        </w:trPr>
        <w:tc>
          <w:tcPr>
            <w:tcW w:w="142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5</w:t>
            </w:r>
          </w:p>
        </w:tc>
        <w:tc>
          <w:tcPr>
            <w:tcW w:w="6438"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centrifugation of the sample before adding to ICT test strip</w:t>
            </w:r>
          </w:p>
        </w:tc>
        <w:tc>
          <w:tcPr>
            <w:tcW w:w="1517"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2</w:t>
            </w:r>
            <w:r w:rsidR="00101BC1">
              <w:rPr>
                <w:rFonts w:ascii="Times New Roman" w:hAnsi="Times New Roman" w:cs="Times New Roman"/>
                <w:b/>
                <w:bCs/>
                <w:sz w:val="24"/>
                <w:szCs w:val="24"/>
              </w:rPr>
              <w:t>2</w:t>
            </w:r>
          </w:p>
        </w:tc>
      </w:tr>
      <w:tr w:rsidR="002345FA" w:rsidRPr="009663E9" w:rsidTr="00732478">
        <w:trPr>
          <w:trHeight w:val="414"/>
        </w:trPr>
        <w:tc>
          <w:tcPr>
            <w:tcW w:w="142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6</w:t>
            </w:r>
          </w:p>
        </w:tc>
        <w:tc>
          <w:tcPr>
            <w:tcW w:w="6438"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ICT test results</w:t>
            </w:r>
          </w:p>
        </w:tc>
        <w:tc>
          <w:tcPr>
            <w:tcW w:w="1517"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2</w:t>
            </w:r>
            <w:r w:rsidR="00101BC1">
              <w:rPr>
                <w:rFonts w:ascii="Times New Roman" w:hAnsi="Times New Roman" w:cs="Times New Roman"/>
                <w:b/>
                <w:bCs/>
                <w:sz w:val="24"/>
                <w:szCs w:val="24"/>
              </w:rPr>
              <w:t>3</w:t>
            </w:r>
          </w:p>
        </w:tc>
      </w:tr>
      <w:tr w:rsidR="002345FA" w:rsidRPr="009663E9" w:rsidTr="00732478">
        <w:trPr>
          <w:trHeight w:val="770"/>
        </w:trPr>
        <w:tc>
          <w:tcPr>
            <w:tcW w:w="142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7</w:t>
            </w:r>
          </w:p>
        </w:tc>
        <w:tc>
          <w:tcPr>
            <w:tcW w:w="6438"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Demography of the children with gastroenteritis included into the study.</w:t>
            </w:r>
          </w:p>
        </w:tc>
        <w:tc>
          <w:tcPr>
            <w:tcW w:w="1517"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2</w:t>
            </w:r>
            <w:r w:rsidR="00101BC1">
              <w:rPr>
                <w:rFonts w:ascii="Times New Roman" w:hAnsi="Times New Roman" w:cs="Times New Roman"/>
                <w:b/>
                <w:bCs/>
                <w:sz w:val="24"/>
                <w:szCs w:val="24"/>
              </w:rPr>
              <w:t>5</w:t>
            </w:r>
          </w:p>
        </w:tc>
      </w:tr>
      <w:tr w:rsidR="002345FA" w:rsidRPr="009663E9" w:rsidTr="00732478">
        <w:trPr>
          <w:trHeight w:val="800"/>
        </w:trPr>
        <w:tc>
          <w:tcPr>
            <w:tcW w:w="142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8</w:t>
            </w:r>
          </w:p>
        </w:tc>
        <w:tc>
          <w:tcPr>
            <w:tcW w:w="6438"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Parents education and economic status of the children with gastroenteritis included into the study</w:t>
            </w:r>
          </w:p>
        </w:tc>
        <w:tc>
          <w:tcPr>
            <w:tcW w:w="1517"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2</w:t>
            </w:r>
            <w:r w:rsidR="00101BC1">
              <w:rPr>
                <w:rFonts w:ascii="Times New Roman" w:hAnsi="Times New Roman" w:cs="Times New Roman"/>
                <w:b/>
                <w:bCs/>
                <w:sz w:val="24"/>
                <w:szCs w:val="24"/>
              </w:rPr>
              <w:t>6</w:t>
            </w:r>
          </w:p>
        </w:tc>
      </w:tr>
      <w:tr w:rsidR="002345FA" w:rsidRPr="009663E9" w:rsidTr="00732478">
        <w:trPr>
          <w:trHeight w:val="770"/>
        </w:trPr>
        <w:tc>
          <w:tcPr>
            <w:tcW w:w="142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9</w:t>
            </w:r>
          </w:p>
        </w:tc>
        <w:tc>
          <w:tcPr>
            <w:tcW w:w="6438"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Distribution of housing related variables of the children with gastroenteritis included into the study</w:t>
            </w:r>
          </w:p>
        </w:tc>
        <w:tc>
          <w:tcPr>
            <w:tcW w:w="1517"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2</w:t>
            </w:r>
            <w:r w:rsidR="00101BC1">
              <w:rPr>
                <w:rFonts w:ascii="Times New Roman" w:hAnsi="Times New Roman" w:cs="Times New Roman"/>
                <w:b/>
                <w:bCs/>
                <w:sz w:val="24"/>
                <w:szCs w:val="24"/>
              </w:rPr>
              <w:t>6</w:t>
            </w:r>
          </w:p>
        </w:tc>
      </w:tr>
      <w:tr w:rsidR="002345FA" w:rsidRPr="009663E9" w:rsidTr="00732478">
        <w:trPr>
          <w:trHeight w:val="800"/>
        </w:trPr>
        <w:tc>
          <w:tcPr>
            <w:tcW w:w="142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10</w:t>
            </w:r>
          </w:p>
        </w:tc>
        <w:tc>
          <w:tcPr>
            <w:tcW w:w="6438"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Distribution of contact related factors of the children with gastroenteritis included into the study</w:t>
            </w:r>
          </w:p>
        </w:tc>
        <w:tc>
          <w:tcPr>
            <w:tcW w:w="1517"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2</w:t>
            </w:r>
            <w:r w:rsidR="00101BC1">
              <w:rPr>
                <w:rFonts w:ascii="Times New Roman" w:hAnsi="Times New Roman" w:cs="Times New Roman"/>
                <w:b/>
                <w:bCs/>
                <w:sz w:val="24"/>
                <w:szCs w:val="24"/>
              </w:rPr>
              <w:t>7</w:t>
            </w:r>
          </w:p>
        </w:tc>
      </w:tr>
      <w:tr w:rsidR="002345FA" w:rsidRPr="009663E9" w:rsidTr="00732478">
        <w:trPr>
          <w:trHeight w:val="770"/>
        </w:trPr>
        <w:tc>
          <w:tcPr>
            <w:tcW w:w="142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11</w:t>
            </w:r>
          </w:p>
        </w:tc>
        <w:tc>
          <w:tcPr>
            <w:tcW w:w="6438"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Distribution of drinking water related factors of the children with gastroenteritis included into the study</w:t>
            </w:r>
          </w:p>
        </w:tc>
        <w:tc>
          <w:tcPr>
            <w:tcW w:w="1517"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2</w:t>
            </w:r>
            <w:r w:rsidR="00101BC1">
              <w:rPr>
                <w:rFonts w:ascii="Times New Roman" w:hAnsi="Times New Roman" w:cs="Times New Roman"/>
                <w:b/>
                <w:bCs/>
                <w:sz w:val="24"/>
                <w:szCs w:val="24"/>
              </w:rPr>
              <w:t>8</w:t>
            </w:r>
          </w:p>
        </w:tc>
      </w:tr>
      <w:tr w:rsidR="002345FA" w:rsidRPr="009663E9" w:rsidTr="00732478">
        <w:trPr>
          <w:trHeight w:val="800"/>
        </w:trPr>
        <w:tc>
          <w:tcPr>
            <w:tcW w:w="1428" w:type="dxa"/>
          </w:tcPr>
          <w:p w:rsidR="002345FA" w:rsidRPr="009663E9" w:rsidRDefault="002345FA"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12</w:t>
            </w:r>
          </w:p>
        </w:tc>
        <w:tc>
          <w:tcPr>
            <w:tcW w:w="6438"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Distribution of parents’ hygiene related factors of the children with gastroenteritis included into the study</w:t>
            </w:r>
          </w:p>
        </w:tc>
        <w:tc>
          <w:tcPr>
            <w:tcW w:w="1517" w:type="dxa"/>
          </w:tcPr>
          <w:p w:rsidR="002345FA"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2</w:t>
            </w:r>
            <w:r w:rsidR="00101BC1">
              <w:rPr>
                <w:rFonts w:ascii="Times New Roman" w:hAnsi="Times New Roman" w:cs="Times New Roman"/>
                <w:b/>
                <w:bCs/>
                <w:sz w:val="24"/>
                <w:szCs w:val="24"/>
              </w:rPr>
              <w:t>9</w:t>
            </w:r>
          </w:p>
        </w:tc>
      </w:tr>
      <w:tr w:rsidR="00732478" w:rsidRPr="009663E9" w:rsidTr="00732478">
        <w:trPr>
          <w:trHeight w:val="800"/>
        </w:trPr>
        <w:tc>
          <w:tcPr>
            <w:tcW w:w="1428" w:type="dxa"/>
          </w:tcPr>
          <w:p w:rsidR="00732478"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Figure. 13</w:t>
            </w:r>
          </w:p>
        </w:tc>
        <w:tc>
          <w:tcPr>
            <w:tcW w:w="6438" w:type="dxa"/>
          </w:tcPr>
          <w:p w:rsidR="00732478"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Presence of different clinical signs in rota positive and rota negative children</w:t>
            </w:r>
          </w:p>
        </w:tc>
        <w:tc>
          <w:tcPr>
            <w:tcW w:w="1517" w:type="dxa"/>
          </w:tcPr>
          <w:p w:rsidR="00732478" w:rsidRPr="009663E9" w:rsidRDefault="00732478" w:rsidP="002345FA">
            <w:pPr>
              <w:jc w:val="center"/>
              <w:rPr>
                <w:rFonts w:ascii="Times New Roman" w:hAnsi="Times New Roman" w:cs="Times New Roman"/>
                <w:b/>
                <w:bCs/>
                <w:sz w:val="24"/>
                <w:szCs w:val="24"/>
              </w:rPr>
            </w:pPr>
            <w:r w:rsidRPr="009663E9">
              <w:rPr>
                <w:rFonts w:ascii="Times New Roman" w:hAnsi="Times New Roman" w:cs="Times New Roman"/>
                <w:b/>
                <w:bCs/>
                <w:sz w:val="24"/>
                <w:szCs w:val="24"/>
              </w:rPr>
              <w:t>3</w:t>
            </w:r>
            <w:r w:rsidR="00101BC1">
              <w:rPr>
                <w:rFonts w:ascii="Times New Roman" w:hAnsi="Times New Roman" w:cs="Times New Roman"/>
                <w:b/>
                <w:bCs/>
                <w:sz w:val="24"/>
                <w:szCs w:val="24"/>
              </w:rPr>
              <w:t>4</w:t>
            </w:r>
          </w:p>
        </w:tc>
      </w:tr>
    </w:tbl>
    <w:p w:rsidR="00E73B98" w:rsidRPr="009663E9" w:rsidRDefault="00E73B98" w:rsidP="002345FA">
      <w:pPr>
        <w:jc w:val="center"/>
        <w:rPr>
          <w:rFonts w:ascii="Times New Roman" w:hAnsi="Times New Roman" w:cs="Times New Roman"/>
          <w:sz w:val="24"/>
          <w:szCs w:val="24"/>
        </w:rPr>
      </w:pPr>
    </w:p>
    <w:p w:rsidR="00E73B98" w:rsidRPr="009663E9" w:rsidRDefault="00E73B98" w:rsidP="00E73B98">
      <w:pPr>
        <w:rPr>
          <w:rFonts w:ascii="Times New Roman" w:hAnsi="Times New Roman" w:cs="Times New Roman"/>
          <w:sz w:val="24"/>
          <w:szCs w:val="24"/>
        </w:rPr>
      </w:pPr>
    </w:p>
    <w:p w:rsidR="00E73B98" w:rsidRPr="009663E9" w:rsidRDefault="00E73B98" w:rsidP="00E73B98">
      <w:pPr>
        <w:rPr>
          <w:rFonts w:ascii="Times New Roman" w:hAnsi="Times New Roman" w:cs="Times New Roman"/>
          <w:sz w:val="24"/>
          <w:szCs w:val="24"/>
        </w:rPr>
      </w:pPr>
    </w:p>
    <w:p w:rsidR="00E73B98" w:rsidRPr="009663E9" w:rsidRDefault="00E73B98" w:rsidP="00E73B98">
      <w:pPr>
        <w:rPr>
          <w:rFonts w:ascii="Times New Roman" w:hAnsi="Times New Roman" w:cs="Times New Roman"/>
          <w:sz w:val="24"/>
          <w:szCs w:val="24"/>
        </w:rPr>
      </w:pPr>
    </w:p>
    <w:p w:rsidR="00E73B98" w:rsidRPr="009663E9" w:rsidRDefault="00E73B98" w:rsidP="00E73B98">
      <w:pPr>
        <w:rPr>
          <w:rFonts w:ascii="Times New Roman" w:hAnsi="Times New Roman" w:cs="Times New Roman"/>
          <w:sz w:val="24"/>
          <w:szCs w:val="24"/>
        </w:rPr>
      </w:pPr>
    </w:p>
    <w:p w:rsidR="00E73B98" w:rsidRPr="009663E9" w:rsidRDefault="00E73B98" w:rsidP="00E73B98">
      <w:pPr>
        <w:rPr>
          <w:rFonts w:ascii="Times New Roman" w:hAnsi="Times New Roman" w:cs="Times New Roman"/>
          <w:sz w:val="24"/>
          <w:szCs w:val="24"/>
        </w:rPr>
      </w:pPr>
    </w:p>
    <w:p w:rsidR="00732478" w:rsidRPr="009663E9" w:rsidRDefault="00732478" w:rsidP="00732478">
      <w:pPr>
        <w:jc w:val="center"/>
        <w:rPr>
          <w:rFonts w:ascii="Times New Roman" w:hAnsi="Times New Roman" w:cs="Times New Roman"/>
          <w:b/>
          <w:bCs/>
          <w:sz w:val="28"/>
          <w:szCs w:val="28"/>
        </w:rPr>
      </w:pPr>
      <w:r w:rsidRPr="009663E9">
        <w:rPr>
          <w:rFonts w:ascii="Times New Roman" w:hAnsi="Times New Roman" w:cs="Times New Roman"/>
          <w:b/>
          <w:bCs/>
          <w:sz w:val="28"/>
          <w:szCs w:val="28"/>
        </w:rPr>
        <w:lastRenderedPageBreak/>
        <w:t>List of Tables</w:t>
      </w:r>
    </w:p>
    <w:tbl>
      <w:tblPr>
        <w:tblStyle w:val="TableGrid"/>
        <w:tblW w:w="0" w:type="auto"/>
        <w:tblLook w:val="04A0"/>
      </w:tblPr>
      <w:tblGrid>
        <w:gridCol w:w="1336"/>
        <w:gridCol w:w="5649"/>
        <w:gridCol w:w="1393"/>
      </w:tblGrid>
      <w:tr w:rsidR="00732478" w:rsidRPr="009663E9" w:rsidTr="00754211">
        <w:tc>
          <w:tcPr>
            <w:tcW w:w="1458" w:type="dxa"/>
          </w:tcPr>
          <w:p w:rsidR="00732478" w:rsidRPr="009663E9" w:rsidRDefault="00732478" w:rsidP="00754211">
            <w:pPr>
              <w:rPr>
                <w:rFonts w:ascii="Times New Roman" w:hAnsi="Times New Roman" w:cs="Times New Roman"/>
                <w:b/>
                <w:bCs/>
                <w:sz w:val="24"/>
                <w:szCs w:val="24"/>
              </w:rPr>
            </w:pPr>
            <w:r w:rsidRPr="009663E9">
              <w:rPr>
                <w:rFonts w:ascii="Times New Roman" w:hAnsi="Times New Roman" w:cs="Times New Roman"/>
                <w:b/>
                <w:bCs/>
                <w:sz w:val="24"/>
                <w:szCs w:val="24"/>
              </w:rPr>
              <w:t>Table No.</w:t>
            </w:r>
          </w:p>
        </w:tc>
        <w:tc>
          <w:tcPr>
            <w:tcW w:w="6570" w:type="dxa"/>
          </w:tcPr>
          <w:p w:rsidR="00732478" w:rsidRPr="009663E9" w:rsidRDefault="00732478" w:rsidP="00754211">
            <w:pPr>
              <w:spacing w:line="360" w:lineRule="auto"/>
              <w:jc w:val="center"/>
              <w:rPr>
                <w:rFonts w:ascii="Times New Roman" w:hAnsi="Times New Roman" w:cs="Times New Roman"/>
                <w:b/>
                <w:bCs/>
                <w:sz w:val="24"/>
                <w:szCs w:val="24"/>
              </w:rPr>
            </w:pPr>
            <w:r w:rsidRPr="009663E9">
              <w:rPr>
                <w:rFonts w:ascii="Times New Roman" w:hAnsi="Times New Roman" w:cs="Times New Roman"/>
                <w:b/>
                <w:bCs/>
                <w:sz w:val="24"/>
                <w:szCs w:val="24"/>
              </w:rPr>
              <w:t>Table Name</w:t>
            </w:r>
          </w:p>
        </w:tc>
        <w:tc>
          <w:tcPr>
            <w:tcW w:w="1548" w:type="dxa"/>
          </w:tcPr>
          <w:p w:rsidR="00732478" w:rsidRPr="009663E9" w:rsidRDefault="00732478" w:rsidP="00754211">
            <w:pPr>
              <w:jc w:val="center"/>
              <w:rPr>
                <w:rFonts w:ascii="Times New Roman" w:hAnsi="Times New Roman" w:cs="Times New Roman"/>
                <w:b/>
                <w:bCs/>
                <w:sz w:val="24"/>
                <w:szCs w:val="24"/>
              </w:rPr>
            </w:pPr>
            <w:r w:rsidRPr="009663E9">
              <w:rPr>
                <w:rFonts w:ascii="Times New Roman" w:hAnsi="Times New Roman" w:cs="Times New Roman"/>
                <w:b/>
                <w:bCs/>
                <w:sz w:val="24"/>
                <w:szCs w:val="24"/>
              </w:rPr>
              <w:t>Page No.</w:t>
            </w:r>
          </w:p>
        </w:tc>
      </w:tr>
      <w:tr w:rsidR="00732478" w:rsidRPr="009663E9" w:rsidTr="00754211">
        <w:tc>
          <w:tcPr>
            <w:tcW w:w="1458" w:type="dxa"/>
          </w:tcPr>
          <w:p w:rsidR="00732478" w:rsidRPr="009663E9" w:rsidRDefault="00732478" w:rsidP="00754211">
            <w:pPr>
              <w:rPr>
                <w:rFonts w:ascii="Times New Roman" w:hAnsi="Times New Roman" w:cs="Times New Roman"/>
                <w:b/>
                <w:bCs/>
                <w:sz w:val="24"/>
                <w:szCs w:val="24"/>
              </w:rPr>
            </w:pPr>
            <w:r w:rsidRPr="009663E9">
              <w:rPr>
                <w:rFonts w:ascii="Times New Roman" w:hAnsi="Times New Roman" w:cs="Times New Roman"/>
                <w:b/>
                <w:bCs/>
                <w:sz w:val="24"/>
                <w:szCs w:val="24"/>
              </w:rPr>
              <w:t>Table 1</w:t>
            </w:r>
          </w:p>
        </w:tc>
        <w:tc>
          <w:tcPr>
            <w:tcW w:w="6570" w:type="dxa"/>
          </w:tcPr>
          <w:p w:rsidR="00732478" w:rsidRPr="009663E9" w:rsidRDefault="00732478" w:rsidP="00754211">
            <w:pPr>
              <w:spacing w:line="360" w:lineRule="auto"/>
              <w:jc w:val="center"/>
              <w:rPr>
                <w:rFonts w:ascii="Times New Roman" w:hAnsi="Times New Roman" w:cs="Times New Roman"/>
                <w:b/>
                <w:bCs/>
                <w:sz w:val="24"/>
                <w:szCs w:val="24"/>
              </w:rPr>
            </w:pPr>
            <w:r w:rsidRPr="009663E9">
              <w:rPr>
                <w:rFonts w:ascii="Times New Roman" w:hAnsi="Times New Roman" w:cs="Times New Roman"/>
                <w:b/>
                <w:bCs/>
                <w:sz w:val="24"/>
                <w:szCs w:val="24"/>
              </w:rPr>
              <w:t xml:space="preserve">Univariable analysis to identify risk factors for rotavirus infection in </w:t>
            </w:r>
            <w:r w:rsidR="0012142B" w:rsidRPr="009663E9">
              <w:rPr>
                <w:rFonts w:ascii="Times New Roman" w:hAnsi="Times New Roman" w:cs="Times New Roman"/>
                <w:b/>
                <w:bCs/>
                <w:sz w:val="24"/>
                <w:szCs w:val="24"/>
              </w:rPr>
              <w:t>children.</w:t>
            </w:r>
          </w:p>
          <w:p w:rsidR="00732478" w:rsidRPr="009663E9" w:rsidRDefault="00732478" w:rsidP="00754211">
            <w:pPr>
              <w:rPr>
                <w:rFonts w:ascii="Times New Roman" w:hAnsi="Times New Roman" w:cs="Times New Roman"/>
                <w:b/>
                <w:bCs/>
                <w:sz w:val="24"/>
                <w:szCs w:val="24"/>
              </w:rPr>
            </w:pPr>
          </w:p>
        </w:tc>
        <w:tc>
          <w:tcPr>
            <w:tcW w:w="1548" w:type="dxa"/>
          </w:tcPr>
          <w:p w:rsidR="00732478" w:rsidRPr="009663E9" w:rsidRDefault="00101BC1" w:rsidP="00754211">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732478" w:rsidRPr="009663E9" w:rsidTr="00754211">
        <w:tc>
          <w:tcPr>
            <w:tcW w:w="1458" w:type="dxa"/>
          </w:tcPr>
          <w:p w:rsidR="00732478" w:rsidRPr="009663E9" w:rsidRDefault="00732478" w:rsidP="00754211">
            <w:pPr>
              <w:rPr>
                <w:rFonts w:ascii="Times New Roman" w:hAnsi="Times New Roman" w:cs="Times New Roman"/>
                <w:b/>
                <w:bCs/>
                <w:sz w:val="24"/>
                <w:szCs w:val="24"/>
              </w:rPr>
            </w:pPr>
            <w:r w:rsidRPr="009663E9">
              <w:rPr>
                <w:rFonts w:ascii="Times New Roman" w:hAnsi="Times New Roman" w:cs="Times New Roman"/>
                <w:b/>
                <w:bCs/>
                <w:sz w:val="24"/>
                <w:szCs w:val="24"/>
              </w:rPr>
              <w:t>Table 2</w:t>
            </w:r>
          </w:p>
        </w:tc>
        <w:tc>
          <w:tcPr>
            <w:tcW w:w="6570" w:type="dxa"/>
          </w:tcPr>
          <w:p w:rsidR="00732478" w:rsidRPr="009663E9" w:rsidRDefault="00732478" w:rsidP="00754211">
            <w:pPr>
              <w:spacing w:line="360" w:lineRule="auto"/>
              <w:jc w:val="center"/>
              <w:rPr>
                <w:rFonts w:ascii="Times New Roman" w:hAnsi="Times New Roman" w:cs="Times New Roman"/>
                <w:b/>
                <w:bCs/>
                <w:sz w:val="24"/>
                <w:szCs w:val="24"/>
              </w:rPr>
            </w:pPr>
            <w:r w:rsidRPr="009663E9">
              <w:rPr>
                <w:rFonts w:ascii="Times New Roman" w:hAnsi="Times New Roman" w:cs="Times New Roman"/>
                <w:b/>
                <w:bCs/>
                <w:sz w:val="24"/>
                <w:szCs w:val="24"/>
              </w:rPr>
              <w:t xml:space="preserve">Final multivariable logistic regression model to identify risk factors for rotaviral infection in </w:t>
            </w:r>
            <w:r w:rsidR="0012142B" w:rsidRPr="009663E9">
              <w:rPr>
                <w:rFonts w:ascii="Times New Roman" w:hAnsi="Times New Roman" w:cs="Times New Roman"/>
                <w:b/>
                <w:bCs/>
                <w:sz w:val="24"/>
                <w:szCs w:val="24"/>
              </w:rPr>
              <w:t>children.</w:t>
            </w:r>
          </w:p>
          <w:p w:rsidR="00732478" w:rsidRPr="009663E9" w:rsidRDefault="00732478" w:rsidP="00754211">
            <w:pPr>
              <w:rPr>
                <w:rFonts w:ascii="Times New Roman" w:hAnsi="Times New Roman" w:cs="Times New Roman"/>
                <w:b/>
                <w:bCs/>
                <w:sz w:val="24"/>
                <w:szCs w:val="24"/>
              </w:rPr>
            </w:pPr>
          </w:p>
        </w:tc>
        <w:tc>
          <w:tcPr>
            <w:tcW w:w="1548" w:type="dxa"/>
          </w:tcPr>
          <w:p w:rsidR="00732478" w:rsidRPr="009663E9" w:rsidRDefault="00732478" w:rsidP="00754211">
            <w:pPr>
              <w:jc w:val="center"/>
              <w:rPr>
                <w:rFonts w:ascii="Times New Roman" w:hAnsi="Times New Roman" w:cs="Times New Roman"/>
                <w:b/>
                <w:bCs/>
                <w:sz w:val="24"/>
                <w:szCs w:val="24"/>
              </w:rPr>
            </w:pPr>
            <w:r w:rsidRPr="009663E9">
              <w:rPr>
                <w:rFonts w:ascii="Times New Roman" w:hAnsi="Times New Roman" w:cs="Times New Roman"/>
                <w:b/>
                <w:bCs/>
                <w:sz w:val="24"/>
                <w:szCs w:val="24"/>
              </w:rPr>
              <w:t>3</w:t>
            </w:r>
            <w:r w:rsidR="00101BC1">
              <w:rPr>
                <w:rFonts w:ascii="Times New Roman" w:hAnsi="Times New Roman" w:cs="Times New Roman"/>
                <w:b/>
                <w:bCs/>
                <w:sz w:val="24"/>
                <w:szCs w:val="24"/>
              </w:rPr>
              <w:t>3</w:t>
            </w:r>
          </w:p>
        </w:tc>
      </w:tr>
    </w:tbl>
    <w:p w:rsidR="00E73B98" w:rsidRPr="009663E9" w:rsidRDefault="00E73B98" w:rsidP="00E73B98">
      <w:pPr>
        <w:rPr>
          <w:rFonts w:ascii="Times New Roman" w:hAnsi="Times New Roman" w:cs="Times New Roman"/>
          <w:sz w:val="24"/>
          <w:szCs w:val="24"/>
        </w:rPr>
      </w:pPr>
    </w:p>
    <w:p w:rsidR="00E73B98" w:rsidRPr="009663E9" w:rsidRDefault="00E73B98" w:rsidP="00E73B98">
      <w:pPr>
        <w:rPr>
          <w:rFonts w:ascii="Times New Roman" w:hAnsi="Times New Roman" w:cs="Times New Roman"/>
          <w:sz w:val="24"/>
          <w:szCs w:val="24"/>
        </w:rPr>
      </w:pPr>
    </w:p>
    <w:p w:rsidR="00E73B98" w:rsidRDefault="00E73B98" w:rsidP="00E73B98">
      <w:pPr>
        <w:rPr>
          <w:rFonts w:ascii="Times New Roman" w:hAnsi="Times New Roman" w:cs="Times New Roman"/>
          <w:sz w:val="24"/>
          <w:szCs w:val="24"/>
        </w:rPr>
      </w:pPr>
    </w:p>
    <w:p w:rsidR="009663E9" w:rsidRPr="009663E9" w:rsidRDefault="009663E9" w:rsidP="00E73B98">
      <w:pPr>
        <w:rPr>
          <w:rFonts w:ascii="Times New Roman" w:hAnsi="Times New Roman" w:cs="Times New Roman"/>
          <w:sz w:val="24"/>
          <w:szCs w:val="24"/>
        </w:rPr>
      </w:pPr>
    </w:p>
    <w:p w:rsidR="00E73B98" w:rsidRPr="009663E9" w:rsidRDefault="00E73B98" w:rsidP="00E73B98">
      <w:pPr>
        <w:rPr>
          <w:rFonts w:ascii="Times New Roman" w:hAnsi="Times New Roman" w:cs="Times New Roman"/>
          <w:b/>
          <w:bCs/>
          <w:sz w:val="24"/>
          <w:szCs w:val="24"/>
        </w:rPr>
      </w:pPr>
    </w:p>
    <w:p w:rsidR="00732478" w:rsidRPr="009663E9" w:rsidRDefault="00732478" w:rsidP="00E73B98">
      <w:pPr>
        <w:rPr>
          <w:rFonts w:ascii="Times New Roman" w:hAnsi="Times New Roman" w:cs="Times New Roman"/>
          <w:b/>
          <w:bCs/>
          <w:sz w:val="24"/>
          <w:szCs w:val="24"/>
        </w:rPr>
      </w:pPr>
    </w:p>
    <w:p w:rsidR="00732478" w:rsidRPr="009663E9" w:rsidRDefault="00732478" w:rsidP="00E73B98">
      <w:pPr>
        <w:rPr>
          <w:rFonts w:ascii="Times New Roman" w:hAnsi="Times New Roman" w:cs="Times New Roman"/>
          <w:b/>
          <w:bCs/>
          <w:sz w:val="24"/>
          <w:szCs w:val="24"/>
        </w:rPr>
      </w:pPr>
    </w:p>
    <w:p w:rsidR="00732478" w:rsidRPr="009663E9" w:rsidRDefault="00732478" w:rsidP="00E73B98">
      <w:pPr>
        <w:rPr>
          <w:rFonts w:ascii="Times New Roman" w:hAnsi="Times New Roman" w:cs="Times New Roman"/>
          <w:b/>
          <w:bCs/>
          <w:sz w:val="24"/>
          <w:szCs w:val="24"/>
        </w:rPr>
      </w:pPr>
    </w:p>
    <w:p w:rsidR="00732478" w:rsidRPr="009663E9" w:rsidRDefault="00732478" w:rsidP="00E73B98">
      <w:pPr>
        <w:rPr>
          <w:rFonts w:ascii="Times New Roman" w:hAnsi="Times New Roman" w:cs="Times New Roman"/>
          <w:b/>
          <w:bCs/>
          <w:sz w:val="24"/>
          <w:szCs w:val="24"/>
        </w:rPr>
      </w:pPr>
    </w:p>
    <w:p w:rsidR="00732478" w:rsidRPr="009663E9" w:rsidRDefault="00732478" w:rsidP="00E73B98">
      <w:pPr>
        <w:rPr>
          <w:rFonts w:ascii="Times New Roman" w:hAnsi="Times New Roman" w:cs="Times New Roman"/>
          <w:b/>
          <w:bCs/>
          <w:sz w:val="24"/>
          <w:szCs w:val="24"/>
        </w:rPr>
      </w:pPr>
    </w:p>
    <w:p w:rsidR="00732478" w:rsidRPr="009663E9" w:rsidRDefault="00732478" w:rsidP="00E73B98">
      <w:pPr>
        <w:rPr>
          <w:rFonts w:ascii="Times New Roman" w:hAnsi="Times New Roman" w:cs="Times New Roman"/>
          <w:b/>
          <w:bCs/>
          <w:sz w:val="24"/>
          <w:szCs w:val="24"/>
        </w:rPr>
      </w:pPr>
    </w:p>
    <w:p w:rsidR="00732478" w:rsidRPr="009663E9" w:rsidRDefault="00732478" w:rsidP="00E73B98">
      <w:pPr>
        <w:rPr>
          <w:rFonts w:ascii="Times New Roman" w:hAnsi="Times New Roman" w:cs="Times New Roman"/>
          <w:b/>
          <w:bCs/>
          <w:sz w:val="24"/>
          <w:szCs w:val="24"/>
        </w:rPr>
      </w:pPr>
    </w:p>
    <w:p w:rsidR="00732478" w:rsidRPr="009663E9" w:rsidRDefault="00732478" w:rsidP="00E73B98">
      <w:pPr>
        <w:rPr>
          <w:rFonts w:ascii="Times New Roman" w:hAnsi="Times New Roman" w:cs="Times New Roman"/>
          <w:b/>
          <w:bCs/>
          <w:sz w:val="24"/>
          <w:szCs w:val="24"/>
        </w:rPr>
      </w:pPr>
    </w:p>
    <w:p w:rsidR="00732478" w:rsidRPr="009663E9" w:rsidRDefault="00732478" w:rsidP="00E73B98">
      <w:pPr>
        <w:rPr>
          <w:rFonts w:ascii="Times New Roman" w:hAnsi="Times New Roman" w:cs="Times New Roman"/>
          <w:b/>
          <w:bCs/>
          <w:sz w:val="24"/>
          <w:szCs w:val="24"/>
        </w:rPr>
      </w:pPr>
    </w:p>
    <w:p w:rsidR="00732478" w:rsidRPr="009663E9" w:rsidRDefault="00732478" w:rsidP="00E73B98">
      <w:pPr>
        <w:rPr>
          <w:rFonts w:ascii="Times New Roman" w:hAnsi="Times New Roman" w:cs="Times New Roman"/>
          <w:b/>
          <w:bCs/>
          <w:sz w:val="24"/>
          <w:szCs w:val="24"/>
        </w:rPr>
      </w:pPr>
    </w:p>
    <w:p w:rsidR="00732478" w:rsidRPr="009663E9" w:rsidRDefault="00732478" w:rsidP="00E73B98">
      <w:pPr>
        <w:rPr>
          <w:rFonts w:ascii="Times New Roman" w:hAnsi="Times New Roman" w:cs="Times New Roman"/>
          <w:b/>
          <w:bCs/>
          <w:sz w:val="24"/>
          <w:szCs w:val="24"/>
        </w:rPr>
      </w:pPr>
    </w:p>
    <w:p w:rsidR="00732478" w:rsidRPr="009663E9" w:rsidRDefault="00732478" w:rsidP="00E73B98">
      <w:pPr>
        <w:rPr>
          <w:rFonts w:ascii="Times New Roman" w:hAnsi="Times New Roman" w:cs="Times New Roman"/>
          <w:b/>
          <w:bCs/>
          <w:sz w:val="24"/>
          <w:szCs w:val="24"/>
        </w:rPr>
      </w:pPr>
    </w:p>
    <w:p w:rsidR="009663E9" w:rsidRDefault="009663E9" w:rsidP="00E73B98">
      <w:pPr>
        <w:pStyle w:val="Default"/>
        <w:jc w:val="center"/>
        <w:rPr>
          <w:b/>
          <w:bCs/>
          <w:color w:val="auto"/>
          <w:sz w:val="28"/>
          <w:szCs w:val="28"/>
        </w:rPr>
      </w:pPr>
    </w:p>
    <w:p w:rsidR="009663E9" w:rsidRDefault="009663E9" w:rsidP="00E73B98">
      <w:pPr>
        <w:pStyle w:val="Default"/>
        <w:jc w:val="center"/>
        <w:rPr>
          <w:b/>
          <w:bCs/>
          <w:color w:val="auto"/>
          <w:sz w:val="28"/>
          <w:szCs w:val="28"/>
        </w:rPr>
      </w:pPr>
    </w:p>
    <w:p w:rsidR="00E73B98" w:rsidRPr="009663E9" w:rsidRDefault="00E73B98" w:rsidP="00E73B98">
      <w:pPr>
        <w:pStyle w:val="Default"/>
        <w:jc w:val="center"/>
        <w:rPr>
          <w:b/>
          <w:bCs/>
          <w:color w:val="auto"/>
          <w:sz w:val="28"/>
          <w:szCs w:val="28"/>
        </w:rPr>
      </w:pPr>
      <w:r w:rsidRPr="009663E9">
        <w:rPr>
          <w:b/>
          <w:bCs/>
          <w:color w:val="auto"/>
          <w:sz w:val="28"/>
          <w:szCs w:val="28"/>
        </w:rPr>
        <w:lastRenderedPageBreak/>
        <w:t>List of Abbreviations</w:t>
      </w:r>
    </w:p>
    <w:p w:rsidR="00E73B98" w:rsidRPr="009663E9" w:rsidRDefault="00E73B98" w:rsidP="00E73B98">
      <w:pPr>
        <w:pStyle w:val="Default"/>
        <w:jc w:val="center"/>
        <w:rPr>
          <w:b/>
          <w:bCs/>
          <w:color w:val="auto"/>
        </w:rPr>
      </w:pPr>
    </w:p>
    <w:p w:rsidR="00E73B98" w:rsidRPr="009663E9" w:rsidRDefault="00E73B98" w:rsidP="00E73B98">
      <w:pPr>
        <w:pStyle w:val="Default"/>
        <w:rPr>
          <w:b/>
          <w:bCs/>
          <w:color w:val="auto"/>
        </w:rPr>
      </w:pPr>
    </w:p>
    <w:tbl>
      <w:tblPr>
        <w:tblW w:w="0" w:type="auto"/>
        <w:jc w:val="center"/>
        <w:tblBorders>
          <w:insideH w:val="single" w:sz="4" w:space="0" w:color="auto"/>
        </w:tblBorders>
        <w:tblLayout w:type="fixed"/>
        <w:tblLook w:val="0000"/>
      </w:tblPr>
      <w:tblGrid>
        <w:gridCol w:w="4261"/>
        <w:gridCol w:w="4261"/>
      </w:tblGrid>
      <w:tr w:rsidR="00E73B98" w:rsidRPr="009663E9" w:rsidTr="00D42052">
        <w:trPr>
          <w:trHeight w:val="144"/>
          <w:jc w:val="center"/>
        </w:trPr>
        <w:tc>
          <w:tcPr>
            <w:tcW w:w="4261" w:type="dxa"/>
            <w:vAlign w:val="bottom"/>
          </w:tcPr>
          <w:p w:rsidR="00E73B98" w:rsidRPr="009663E9" w:rsidRDefault="00E73B98" w:rsidP="00D42052">
            <w:pPr>
              <w:pStyle w:val="Default"/>
              <w:spacing w:line="360" w:lineRule="auto"/>
              <w:rPr>
                <w:color w:val="auto"/>
              </w:rPr>
            </w:pPr>
            <w:r w:rsidRPr="009663E9">
              <w:rPr>
                <w:b/>
                <w:bCs/>
                <w:color w:val="auto"/>
              </w:rPr>
              <w:t xml:space="preserve">Abbreviation </w:t>
            </w:r>
          </w:p>
        </w:tc>
        <w:tc>
          <w:tcPr>
            <w:tcW w:w="4261" w:type="dxa"/>
            <w:vAlign w:val="bottom"/>
          </w:tcPr>
          <w:p w:rsidR="00E73B98" w:rsidRPr="009663E9" w:rsidRDefault="00E73B98" w:rsidP="00D42052">
            <w:pPr>
              <w:pStyle w:val="Default"/>
              <w:spacing w:line="360" w:lineRule="auto"/>
              <w:rPr>
                <w:color w:val="auto"/>
              </w:rPr>
            </w:pPr>
            <w:r w:rsidRPr="009663E9">
              <w:rPr>
                <w:b/>
                <w:bCs/>
                <w:color w:val="auto"/>
              </w:rPr>
              <w:t xml:space="preserve">Elaboration </w:t>
            </w:r>
          </w:p>
        </w:tc>
      </w:tr>
      <w:tr w:rsidR="00E73B98" w:rsidRPr="009663E9" w:rsidTr="00D42052">
        <w:trPr>
          <w:trHeight w:val="146"/>
          <w:jc w:val="center"/>
        </w:trPr>
        <w:tc>
          <w:tcPr>
            <w:tcW w:w="4261" w:type="dxa"/>
            <w:vAlign w:val="bottom"/>
          </w:tcPr>
          <w:p w:rsidR="00E73B98" w:rsidRPr="009663E9" w:rsidRDefault="00DD1420" w:rsidP="00D42052">
            <w:pPr>
              <w:pStyle w:val="Default"/>
              <w:spacing w:line="360" w:lineRule="auto"/>
              <w:rPr>
                <w:color w:val="auto"/>
              </w:rPr>
            </w:pPr>
            <w:r w:rsidRPr="009663E9">
              <w:rPr>
                <w:color w:val="auto"/>
              </w:rPr>
              <w:t>RVA</w:t>
            </w:r>
          </w:p>
        </w:tc>
        <w:tc>
          <w:tcPr>
            <w:tcW w:w="4261" w:type="dxa"/>
            <w:vAlign w:val="bottom"/>
          </w:tcPr>
          <w:p w:rsidR="00E73B98" w:rsidRPr="009663E9" w:rsidRDefault="00DD1420" w:rsidP="00D42052">
            <w:pPr>
              <w:pStyle w:val="Default"/>
              <w:spacing w:line="360" w:lineRule="auto"/>
              <w:rPr>
                <w:color w:val="auto"/>
              </w:rPr>
            </w:pPr>
            <w:r w:rsidRPr="009663E9">
              <w:rPr>
                <w:color w:val="auto"/>
              </w:rPr>
              <w:t>Rotavirus Group A</w:t>
            </w:r>
          </w:p>
        </w:tc>
      </w:tr>
      <w:tr w:rsidR="00E73B98" w:rsidRPr="009663E9" w:rsidTr="00D42052">
        <w:trPr>
          <w:trHeight w:val="146"/>
          <w:jc w:val="center"/>
        </w:trPr>
        <w:tc>
          <w:tcPr>
            <w:tcW w:w="4261" w:type="dxa"/>
            <w:vAlign w:val="bottom"/>
          </w:tcPr>
          <w:p w:rsidR="00E73B98" w:rsidRPr="009663E9" w:rsidRDefault="00E73B98" w:rsidP="00D42052">
            <w:pPr>
              <w:pStyle w:val="Default"/>
              <w:spacing w:line="360" w:lineRule="auto"/>
              <w:rPr>
                <w:color w:val="auto"/>
              </w:rPr>
            </w:pPr>
            <w:r w:rsidRPr="009663E9">
              <w:rPr>
                <w:color w:val="auto"/>
              </w:rPr>
              <w:t xml:space="preserve">CI </w:t>
            </w:r>
          </w:p>
        </w:tc>
        <w:tc>
          <w:tcPr>
            <w:tcW w:w="4261" w:type="dxa"/>
            <w:vAlign w:val="bottom"/>
          </w:tcPr>
          <w:p w:rsidR="00E73B98" w:rsidRPr="009663E9" w:rsidRDefault="00E73B98" w:rsidP="00D42052">
            <w:pPr>
              <w:pStyle w:val="Default"/>
              <w:spacing w:line="360" w:lineRule="auto"/>
              <w:rPr>
                <w:color w:val="auto"/>
              </w:rPr>
            </w:pPr>
            <w:r w:rsidRPr="009663E9">
              <w:rPr>
                <w:color w:val="auto"/>
              </w:rPr>
              <w:t xml:space="preserve">Confidence interval </w:t>
            </w:r>
          </w:p>
        </w:tc>
      </w:tr>
      <w:tr w:rsidR="00E73B98" w:rsidRPr="009663E9" w:rsidTr="00D42052">
        <w:trPr>
          <w:trHeight w:val="146"/>
          <w:jc w:val="center"/>
        </w:trPr>
        <w:tc>
          <w:tcPr>
            <w:tcW w:w="4261" w:type="dxa"/>
            <w:vAlign w:val="bottom"/>
          </w:tcPr>
          <w:p w:rsidR="00E73B98" w:rsidRPr="009663E9" w:rsidRDefault="00E73B98" w:rsidP="00D42052">
            <w:pPr>
              <w:pStyle w:val="Default"/>
              <w:spacing w:line="360" w:lineRule="auto"/>
              <w:rPr>
                <w:color w:val="auto"/>
              </w:rPr>
            </w:pPr>
            <w:r w:rsidRPr="009663E9">
              <w:rPr>
                <w:color w:val="auto"/>
              </w:rPr>
              <w:t xml:space="preserve">COV </w:t>
            </w:r>
          </w:p>
        </w:tc>
        <w:tc>
          <w:tcPr>
            <w:tcW w:w="4261" w:type="dxa"/>
            <w:vAlign w:val="bottom"/>
          </w:tcPr>
          <w:p w:rsidR="00E73B98" w:rsidRPr="009663E9" w:rsidRDefault="00E73B98" w:rsidP="00D42052">
            <w:pPr>
              <w:pStyle w:val="Default"/>
              <w:spacing w:line="360" w:lineRule="auto"/>
              <w:rPr>
                <w:color w:val="auto"/>
              </w:rPr>
            </w:pPr>
            <w:r w:rsidRPr="009663E9">
              <w:rPr>
                <w:color w:val="auto"/>
              </w:rPr>
              <w:t xml:space="preserve">Cut-off value </w:t>
            </w:r>
          </w:p>
        </w:tc>
      </w:tr>
      <w:tr w:rsidR="00E73B98" w:rsidRPr="009663E9" w:rsidTr="00D42052">
        <w:trPr>
          <w:trHeight w:val="146"/>
          <w:jc w:val="center"/>
        </w:trPr>
        <w:tc>
          <w:tcPr>
            <w:tcW w:w="4261" w:type="dxa"/>
            <w:vAlign w:val="center"/>
          </w:tcPr>
          <w:p w:rsidR="00E73B98" w:rsidRPr="009663E9" w:rsidRDefault="00E73B98" w:rsidP="00D42052">
            <w:pPr>
              <w:pStyle w:val="Default"/>
              <w:spacing w:line="360" w:lineRule="auto"/>
              <w:rPr>
                <w:color w:val="auto"/>
              </w:rPr>
            </w:pPr>
            <w:r w:rsidRPr="009663E9">
              <w:rPr>
                <w:color w:val="auto"/>
              </w:rPr>
              <w:t xml:space="preserve">CWASA </w:t>
            </w:r>
          </w:p>
        </w:tc>
        <w:tc>
          <w:tcPr>
            <w:tcW w:w="4261" w:type="dxa"/>
            <w:vAlign w:val="center"/>
          </w:tcPr>
          <w:p w:rsidR="00E73B98" w:rsidRPr="009663E9" w:rsidRDefault="00E73B98" w:rsidP="00D42052">
            <w:pPr>
              <w:pStyle w:val="Default"/>
              <w:spacing w:line="360" w:lineRule="auto"/>
              <w:rPr>
                <w:color w:val="auto"/>
              </w:rPr>
            </w:pPr>
            <w:r w:rsidRPr="009663E9">
              <w:rPr>
                <w:color w:val="auto"/>
              </w:rPr>
              <w:t xml:space="preserve">Chattogram Water Supply and Sewerage Authority </w:t>
            </w:r>
          </w:p>
        </w:tc>
      </w:tr>
      <w:tr w:rsidR="00E73B98" w:rsidRPr="009663E9" w:rsidTr="00D42052">
        <w:trPr>
          <w:trHeight w:val="146"/>
          <w:jc w:val="center"/>
        </w:trPr>
        <w:tc>
          <w:tcPr>
            <w:tcW w:w="4261" w:type="dxa"/>
            <w:vAlign w:val="center"/>
          </w:tcPr>
          <w:p w:rsidR="00E73B98" w:rsidRPr="009663E9" w:rsidRDefault="00DD1420" w:rsidP="00D42052">
            <w:pPr>
              <w:pStyle w:val="Default"/>
              <w:spacing w:line="360" w:lineRule="auto"/>
              <w:rPr>
                <w:color w:val="auto"/>
              </w:rPr>
            </w:pPr>
            <w:r w:rsidRPr="009663E9">
              <w:rPr>
                <w:color w:val="auto"/>
              </w:rPr>
              <w:t>EIA</w:t>
            </w:r>
          </w:p>
        </w:tc>
        <w:tc>
          <w:tcPr>
            <w:tcW w:w="4261" w:type="dxa"/>
            <w:vAlign w:val="center"/>
          </w:tcPr>
          <w:p w:rsidR="00E73B98" w:rsidRPr="009663E9" w:rsidRDefault="00D42052" w:rsidP="00D42052">
            <w:pPr>
              <w:pStyle w:val="Default"/>
              <w:spacing w:line="360" w:lineRule="auto"/>
              <w:rPr>
                <w:color w:val="auto"/>
              </w:rPr>
            </w:pPr>
            <w:r w:rsidRPr="009663E9">
              <w:rPr>
                <w:b/>
                <w:color w:val="auto"/>
              </w:rPr>
              <w:t>Enzyme immunoassay</w:t>
            </w:r>
          </w:p>
        </w:tc>
      </w:tr>
      <w:tr w:rsidR="00E73B98" w:rsidRPr="009663E9" w:rsidTr="00D42052">
        <w:trPr>
          <w:trHeight w:val="146"/>
          <w:jc w:val="center"/>
        </w:trPr>
        <w:tc>
          <w:tcPr>
            <w:tcW w:w="4261" w:type="dxa"/>
            <w:vAlign w:val="center"/>
          </w:tcPr>
          <w:p w:rsidR="00E73B98" w:rsidRPr="009663E9" w:rsidRDefault="00E73B98" w:rsidP="00D42052">
            <w:pPr>
              <w:pStyle w:val="Default"/>
              <w:spacing w:line="360" w:lineRule="auto"/>
              <w:rPr>
                <w:color w:val="auto"/>
              </w:rPr>
            </w:pPr>
            <w:r w:rsidRPr="009663E9">
              <w:rPr>
                <w:color w:val="auto"/>
              </w:rPr>
              <w:t xml:space="preserve">ELISA </w:t>
            </w:r>
          </w:p>
        </w:tc>
        <w:tc>
          <w:tcPr>
            <w:tcW w:w="4261" w:type="dxa"/>
            <w:vAlign w:val="center"/>
          </w:tcPr>
          <w:p w:rsidR="00E73B98" w:rsidRPr="009663E9" w:rsidRDefault="00E73B98" w:rsidP="00D42052">
            <w:pPr>
              <w:pStyle w:val="Default"/>
              <w:spacing w:line="360" w:lineRule="auto"/>
              <w:rPr>
                <w:color w:val="auto"/>
              </w:rPr>
            </w:pPr>
            <w:r w:rsidRPr="009663E9">
              <w:rPr>
                <w:color w:val="auto"/>
              </w:rPr>
              <w:t xml:space="preserve">Enzyme-linked immunosorbent assay </w:t>
            </w:r>
          </w:p>
        </w:tc>
      </w:tr>
      <w:tr w:rsidR="00E73B98" w:rsidRPr="009663E9" w:rsidTr="00D42052">
        <w:trPr>
          <w:trHeight w:val="146"/>
          <w:jc w:val="center"/>
        </w:trPr>
        <w:tc>
          <w:tcPr>
            <w:tcW w:w="4261" w:type="dxa"/>
            <w:vAlign w:val="center"/>
          </w:tcPr>
          <w:p w:rsidR="00E73B98" w:rsidRPr="009663E9" w:rsidRDefault="00DD1420" w:rsidP="00D42052">
            <w:pPr>
              <w:pStyle w:val="Default"/>
              <w:spacing w:line="360" w:lineRule="auto"/>
              <w:rPr>
                <w:color w:val="auto"/>
              </w:rPr>
            </w:pPr>
            <w:r w:rsidRPr="009663E9">
              <w:rPr>
                <w:color w:val="auto"/>
              </w:rPr>
              <w:t>ICT</w:t>
            </w:r>
          </w:p>
        </w:tc>
        <w:tc>
          <w:tcPr>
            <w:tcW w:w="4261" w:type="dxa"/>
            <w:vAlign w:val="center"/>
          </w:tcPr>
          <w:p w:rsidR="00E73B98" w:rsidRPr="009663E9" w:rsidRDefault="00D42052" w:rsidP="00D42052">
            <w:pPr>
              <w:pStyle w:val="Default"/>
              <w:spacing w:line="360" w:lineRule="auto"/>
              <w:rPr>
                <w:color w:val="auto"/>
              </w:rPr>
            </w:pPr>
            <w:r w:rsidRPr="009663E9">
              <w:rPr>
                <w:color w:val="auto"/>
              </w:rPr>
              <w:t>Immunochromatographic technique</w:t>
            </w:r>
          </w:p>
        </w:tc>
      </w:tr>
      <w:tr w:rsidR="00E73B98" w:rsidRPr="009663E9" w:rsidTr="00D42052">
        <w:trPr>
          <w:trHeight w:val="146"/>
          <w:jc w:val="center"/>
        </w:trPr>
        <w:tc>
          <w:tcPr>
            <w:tcW w:w="4261" w:type="dxa"/>
            <w:vAlign w:val="center"/>
          </w:tcPr>
          <w:p w:rsidR="00E73B98" w:rsidRPr="009663E9" w:rsidRDefault="00DD1420" w:rsidP="00D42052">
            <w:pPr>
              <w:pStyle w:val="Default"/>
              <w:spacing w:line="360" w:lineRule="auto"/>
              <w:rPr>
                <w:color w:val="auto"/>
              </w:rPr>
            </w:pPr>
            <w:r w:rsidRPr="009663E9">
              <w:rPr>
                <w:color w:val="auto"/>
              </w:rPr>
              <w:t>RT-PCR</w:t>
            </w:r>
          </w:p>
        </w:tc>
        <w:tc>
          <w:tcPr>
            <w:tcW w:w="4261" w:type="dxa"/>
            <w:vAlign w:val="center"/>
          </w:tcPr>
          <w:p w:rsidR="00E73B98" w:rsidRPr="009663E9" w:rsidRDefault="00D42052" w:rsidP="00D42052">
            <w:pPr>
              <w:pStyle w:val="Default"/>
              <w:spacing w:line="360" w:lineRule="auto"/>
              <w:rPr>
                <w:color w:val="auto"/>
              </w:rPr>
            </w:pPr>
            <w:r w:rsidRPr="009663E9">
              <w:rPr>
                <w:color w:val="auto"/>
              </w:rPr>
              <w:t>Reverse transcriptase-polymerase chain reaction</w:t>
            </w:r>
          </w:p>
        </w:tc>
      </w:tr>
      <w:tr w:rsidR="00E73B98" w:rsidRPr="009663E9" w:rsidTr="00D42052">
        <w:trPr>
          <w:trHeight w:val="146"/>
          <w:jc w:val="center"/>
        </w:trPr>
        <w:tc>
          <w:tcPr>
            <w:tcW w:w="4261" w:type="dxa"/>
            <w:vAlign w:val="center"/>
          </w:tcPr>
          <w:p w:rsidR="00E73B98" w:rsidRPr="009663E9" w:rsidRDefault="00DD1420" w:rsidP="00D42052">
            <w:pPr>
              <w:pStyle w:val="Default"/>
              <w:spacing w:line="360" w:lineRule="auto"/>
              <w:rPr>
                <w:color w:val="auto"/>
              </w:rPr>
            </w:pPr>
            <w:r w:rsidRPr="009663E9">
              <w:rPr>
                <w:color w:val="auto"/>
              </w:rPr>
              <w:t>Rt</w:t>
            </w:r>
          </w:p>
        </w:tc>
        <w:tc>
          <w:tcPr>
            <w:tcW w:w="4261" w:type="dxa"/>
            <w:vAlign w:val="center"/>
          </w:tcPr>
          <w:p w:rsidR="00E73B98" w:rsidRPr="009663E9" w:rsidRDefault="00D42052" w:rsidP="00D42052">
            <w:pPr>
              <w:pStyle w:val="Default"/>
              <w:spacing w:line="360" w:lineRule="auto"/>
              <w:rPr>
                <w:color w:val="auto"/>
              </w:rPr>
            </w:pPr>
            <w:r w:rsidRPr="009663E9">
              <w:rPr>
                <w:color w:val="auto"/>
              </w:rPr>
              <w:t>Real time</w:t>
            </w:r>
          </w:p>
        </w:tc>
      </w:tr>
      <w:tr w:rsidR="00E73B98" w:rsidRPr="009663E9" w:rsidTr="00D42052">
        <w:trPr>
          <w:trHeight w:val="146"/>
          <w:jc w:val="center"/>
        </w:trPr>
        <w:tc>
          <w:tcPr>
            <w:tcW w:w="4261" w:type="dxa"/>
            <w:vAlign w:val="center"/>
          </w:tcPr>
          <w:p w:rsidR="00E73B98" w:rsidRPr="009663E9" w:rsidRDefault="00DD1420" w:rsidP="00D42052">
            <w:pPr>
              <w:pStyle w:val="Default"/>
              <w:spacing w:line="360" w:lineRule="auto"/>
              <w:rPr>
                <w:color w:val="auto"/>
              </w:rPr>
            </w:pPr>
            <w:r w:rsidRPr="009663E9">
              <w:rPr>
                <w:color w:val="auto"/>
              </w:rPr>
              <w:t>VP</w:t>
            </w:r>
          </w:p>
        </w:tc>
        <w:tc>
          <w:tcPr>
            <w:tcW w:w="4261" w:type="dxa"/>
            <w:vAlign w:val="center"/>
          </w:tcPr>
          <w:p w:rsidR="00E73B98" w:rsidRPr="009663E9" w:rsidRDefault="00D42052" w:rsidP="00D42052">
            <w:pPr>
              <w:pStyle w:val="Default"/>
              <w:spacing w:line="360" w:lineRule="auto"/>
              <w:rPr>
                <w:color w:val="auto"/>
              </w:rPr>
            </w:pPr>
            <w:r w:rsidRPr="009663E9">
              <w:rPr>
                <w:color w:val="auto"/>
              </w:rPr>
              <w:t>Viral protein</w:t>
            </w:r>
          </w:p>
        </w:tc>
      </w:tr>
      <w:tr w:rsidR="00E73B98" w:rsidRPr="009663E9" w:rsidTr="00D42052">
        <w:trPr>
          <w:trHeight w:val="146"/>
          <w:jc w:val="center"/>
        </w:trPr>
        <w:tc>
          <w:tcPr>
            <w:tcW w:w="4261" w:type="dxa"/>
            <w:vAlign w:val="center"/>
          </w:tcPr>
          <w:p w:rsidR="00E73B98" w:rsidRPr="009663E9" w:rsidRDefault="00E73B98" w:rsidP="00D42052">
            <w:pPr>
              <w:pStyle w:val="Default"/>
              <w:spacing w:line="360" w:lineRule="auto"/>
              <w:rPr>
                <w:color w:val="auto"/>
              </w:rPr>
            </w:pPr>
            <w:r w:rsidRPr="009663E9">
              <w:rPr>
                <w:color w:val="auto"/>
              </w:rPr>
              <w:t xml:space="preserve">OR </w:t>
            </w:r>
          </w:p>
        </w:tc>
        <w:tc>
          <w:tcPr>
            <w:tcW w:w="4261" w:type="dxa"/>
            <w:vAlign w:val="center"/>
          </w:tcPr>
          <w:p w:rsidR="00E73B98" w:rsidRPr="009663E9" w:rsidRDefault="00E73B98" w:rsidP="00D42052">
            <w:pPr>
              <w:pStyle w:val="Default"/>
              <w:spacing w:line="360" w:lineRule="auto"/>
              <w:rPr>
                <w:color w:val="auto"/>
              </w:rPr>
            </w:pPr>
            <w:r w:rsidRPr="009663E9">
              <w:rPr>
                <w:color w:val="auto"/>
              </w:rPr>
              <w:t xml:space="preserve">Odds ratio </w:t>
            </w:r>
          </w:p>
        </w:tc>
      </w:tr>
    </w:tbl>
    <w:p w:rsidR="00E73B98" w:rsidRPr="009663E9" w:rsidRDefault="00E73B98" w:rsidP="00E73B98">
      <w:pPr>
        <w:rPr>
          <w:rFonts w:ascii="Times New Roman" w:hAnsi="Times New Roman" w:cs="Times New Roman"/>
          <w:sz w:val="24"/>
          <w:szCs w:val="24"/>
        </w:rPr>
      </w:pPr>
    </w:p>
    <w:p w:rsidR="00E73B98" w:rsidRPr="009663E9" w:rsidRDefault="00E73B98" w:rsidP="00E73B98">
      <w:pPr>
        <w:rPr>
          <w:rFonts w:ascii="Times New Roman" w:hAnsi="Times New Roman" w:cs="Times New Roman"/>
          <w:sz w:val="24"/>
          <w:szCs w:val="24"/>
        </w:rPr>
      </w:pPr>
    </w:p>
    <w:p w:rsidR="00E73B98" w:rsidRPr="009663E9" w:rsidRDefault="00E73B98" w:rsidP="00E73B98">
      <w:pPr>
        <w:rPr>
          <w:rFonts w:ascii="Times New Roman" w:hAnsi="Times New Roman" w:cs="Times New Roman"/>
          <w:sz w:val="24"/>
          <w:szCs w:val="24"/>
        </w:rPr>
      </w:pPr>
    </w:p>
    <w:p w:rsidR="00D42052" w:rsidRPr="009663E9" w:rsidRDefault="00D42052" w:rsidP="00E73B98">
      <w:pPr>
        <w:rPr>
          <w:rFonts w:ascii="Times New Roman" w:hAnsi="Times New Roman" w:cs="Times New Roman"/>
          <w:sz w:val="24"/>
          <w:szCs w:val="24"/>
        </w:rPr>
      </w:pPr>
    </w:p>
    <w:p w:rsidR="00D42052" w:rsidRPr="009663E9" w:rsidRDefault="00D42052" w:rsidP="00E73B98">
      <w:pPr>
        <w:rPr>
          <w:rFonts w:ascii="Times New Roman" w:hAnsi="Times New Roman" w:cs="Times New Roman"/>
          <w:sz w:val="24"/>
          <w:szCs w:val="24"/>
        </w:rPr>
      </w:pPr>
    </w:p>
    <w:p w:rsidR="00D42052" w:rsidRPr="009663E9" w:rsidRDefault="00D42052" w:rsidP="00E73B98">
      <w:pPr>
        <w:rPr>
          <w:rFonts w:ascii="Times New Roman" w:hAnsi="Times New Roman" w:cs="Times New Roman"/>
          <w:sz w:val="24"/>
          <w:szCs w:val="24"/>
        </w:rPr>
      </w:pPr>
    </w:p>
    <w:p w:rsidR="00D42052" w:rsidRPr="009663E9" w:rsidRDefault="00D42052" w:rsidP="00E73B98">
      <w:pPr>
        <w:rPr>
          <w:rFonts w:ascii="Times New Roman" w:hAnsi="Times New Roman" w:cs="Times New Roman"/>
          <w:sz w:val="24"/>
          <w:szCs w:val="24"/>
        </w:rPr>
      </w:pPr>
    </w:p>
    <w:p w:rsidR="00D42052" w:rsidRPr="009663E9" w:rsidRDefault="00D42052" w:rsidP="00E73B98">
      <w:pPr>
        <w:rPr>
          <w:rFonts w:ascii="Times New Roman" w:hAnsi="Times New Roman" w:cs="Times New Roman"/>
          <w:sz w:val="24"/>
          <w:szCs w:val="24"/>
        </w:rPr>
      </w:pPr>
    </w:p>
    <w:p w:rsidR="00732478" w:rsidRPr="009663E9" w:rsidRDefault="00732478" w:rsidP="00E73B98">
      <w:pPr>
        <w:rPr>
          <w:rFonts w:ascii="Times New Roman" w:hAnsi="Times New Roman" w:cs="Times New Roman"/>
          <w:sz w:val="24"/>
          <w:szCs w:val="24"/>
        </w:rPr>
      </w:pPr>
    </w:p>
    <w:p w:rsidR="00732478" w:rsidRPr="009663E9" w:rsidRDefault="00732478" w:rsidP="00E73B98">
      <w:pPr>
        <w:rPr>
          <w:rFonts w:ascii="Times New Roman" w:hAnsi="Times New Roman" w:cs="Times New Roman"/>
          <w:sz w:val="24"/>
          <w:szCs w:val="24"/>
        </w:rPr>
      </w:pPr>
    </w:p>
    <w:p w:rsidR="00732478" w:rsidRPr="009663E9" w:rsidRDefault="00732478" w:rsidP="00E73B98">
      <w:pPr>
        <w:rPr>
          <w:rFonts w:ascii="Times New Roman" w:hAnsi="Times New Roman" w:cs="Times New Roman"/>
          <w:sz w:val="24"/>
          <w:szCs w:val="24"/>
        </w:rPr>
      </w:pPr>
    </w:p>
    <w:p w:rsidR="00D42052" w:rsidRPr="009663E9" w:rsidRDefault="00D42052" w:rsidP="00E73B98">
      <w:pPr>
        <w:rPr>
          <w:rFonts w:ascii="Times New Roman" w:hAnsi="Times New Roman" w:cs="Times New Roman"/>
          <w:sz w:val="24"/>
          <w:szCs w:val="24"/>
        </w:rPr>
      </w:pPr>
    </w:p>
    <w:p w:rsidR="00E73B98" w:rsidRPr="009663E9" w:rsidRDefault="00E73B98" w:rsidP="00E73B98">
      <w:pPr>
        <w:jc w:val="center"/>
        <w:rPr>
          <w:rFonts w:ascii="Times New Roman" w:hAnsi="Times New Roman" w:cs="Times New Roman"/>
          <w:b/>
          <w:bCs/>
          <w:sz w:val="28"/>
          <w:szCs w:val="28"/>
        </w:rPr>
      </w:pPr>
      <w:r w:rsidRPr="009663E9">
        <w:rPr>
          <w:rFonts w:ascii="Times New Roman" w:hAnsi="Times New Roman" w:cs="Times New Roman"/>
          <w:b/>
          <w:bCs/>
          <w:sz w:val="28"/>
          <w:szCs w:val="28"/>
        </w:rPr>
        <w:lastRenderedPageBreak/>
        <w:t>Summary</w:t>
      </w:r>
    </w:p>
    <w:p w:rsidR="00F37563" w:rsidRPr="009663E9" w:rsidRDefault="008442FC" w:rsidP="00F37563">
      <w:pPr>
        <w:spacing w:line="360" w:lineRule="auto"/>
        <w:jc w:val="both"/>
        <w:rPr>
          <w:rFonts w:ascii="Times New Roman" w:hAnsi="Times New Roman" w:cs="Times New Roman"/>
          <w:sz w:val="24"/>
          <w:szCs w:val="24"/>
        </w:rPr>
      </w:pPr>
      <w:r w:rsidRPr="009663E9">
        <w:rPr>
          <w:rFonts w:ascii="Times New Roman" w:hAnsi="Times New Roman" w:cs="Times New Roman"/>
          <w:sz w:val="24"/>
          <w:szCs w:val="24"/>
        </w:rPr>
        <w:t>Rotavirus has been considered to be one of the most common causes of infectious gastroenteritis among infants and young children under five. This virus not only infects humans but are also found among animals</w:t>
      </w:r>
      <w:r w:rsidR="00222A2A" w:rsidRPr="009663E9">
        <w:rPr>
          <w:rFonts w:ascii="Times New Roman" w:hAnsi="Times New Roman" w:cs="Times New Roman"/>
          <w:sz w:val="24"/>
          <w:szCs w:val="24"/>
        </w:rPr>
        <w:t xml:space="preserve"> and transmission between the two are yet to be established. Since diarrhea with acute gastroenteritis is common among children in Bangladesh, an attempt was made to identify what percentage of these cases were infected by rotavirus. At the same time, a comparison between different factors were made to identify what factors contributed more to the development of rotavirus infections.</w:t>
      </w:r>
      <w:r w:rsidR="00F37563" w:rsidRPr="009663E9">
        <w:rPr>
          <w:rFonts w:ascii="Times New Roman" w:hAnsi="Times New Roman" w:cs="Times New Roman"/>
          <w:noProof/>
          <w:sz w:val="24"/>
          <w:szCs w:val="24"/>
        </w:rPr>
        <w:t xml:space="preserve">The </w:t>
      </w:r>
      <w:r w:rsidR="0012142B" w:rsidRPr="009663E9">
        <w:rPr>
          <w:rFonts w:ascii="Times New Roman" w:hAnsi="Times New Roman" w:cs="Times New Roman"/>
          <w:noProof/>
          <w:sz w:val="24"/>
          <w:szCs w:val="24"/>
        </w:rPr>
        <w:t>cross sectional survey</w:t>
      </w:r>
      <w:r w:rsidR="00F37563" w:rsidRPr="009663E9">
        <w:rPr>
          <w:rFonts w:ascii="Times New Roman" w:hAnsi="Times New Roman" w:cs="Times New Roman"/>
          <w:noProof/>
          <w:sz w:val="24"/>
          <w:szCs w:val="24"/>
        </w:rPr>
        <w:t xml:space="preserve"> was conducted at Chattogram district where data was collected over a period of six months(July 2019- Dec 2019) from two different hospitals.</w:t>
      </w:r>
      <w:r w:rsidR="00222A2A" w:rsidRPr="009663E9">
        <w:rPr>
          <w:rFonts w:ascii="Times New Roman" w:hAnsi="Times New Roman" w:cs="Times New Roman"/>
          <w:sz w:val="24"/>
          <w:szCs w:val="24"/>
        </w:rPr>
        <w:t xml:space="preserve">A total of 150 children with acute </w:t>
      </w:r>
      <w:r w:rsidR="00F37563" w:rsidRPr="009663E9">
        <w:rPr>
          <w:rFonts w:ascii="Times New Roman" w:hAnsi="Times New Roman" w:cs="Times New Roman"/>
          <w:sz w:val="24"/>
          <w:szCs w:val="24"/>
        </w:rPr>
        <w:t>watery diarrhea</w:t>
      </w:r>
      <w:r w:rsidR="00222A2A" w:rsidRPr="009663E9">
        <w:rPr>
          <w:rFonts w:ascii="Times New Roman" w:hAnsi="Times New Roman" w:cs="Times New Roman"/>
          <w:sz w:val="24"/>
          <w:szCs w:val="24"/>
        </w:rPr>
        <w:t xml:space="preserve"> were selected and information on their demographics, their parental education, contact history and the environment they lived in, were collected. Then the stool samples were collected and sent</w:t>
      </w:r>
      <w:r w:rsidR="0012142B" w:rsidRPr="009663E9">
        <w:rPr>
          <w:rFonts w:ascii="Times New Roman" w:hAnsi="Times New Roman" w:cs="Times New Roman"/>
          <w:sz w:val="24"/>
          <w:szCs w:val="24"/>
        </w:rPr>
        <w:t xml:space="preserve"> to laboratory</w:t>
      </w:r>
      <w:r w:rsidR="00222A2A" w:rsidRPr="009663E9">
        <w:rPr>
          <w:rFonts w:ascii="Times New Roman" w:hAnsi="Times New Roman" w:cs="Times New Roman"/>
          <w:sz w:val="24"/>
          <w:szCs w:val="24"/>
        </w:rPr>
        <w:t xml:space="preserve"> for ICT</w:t>
      </w:r>
      <w:r w:rsidR="004D141A" w:rsidRPr="009663E9">
        <w:rPr>
          <w:rFonts w:ascii="Times New Roman" w:hAnsi="Times New Roman" w:cs="Times New Roman"/>
          <w:sz w:val="24"/>
          <w:szCs w:val="24"/>
        </w:rPr>
        <w:t>. All the risk factors were evaluated based on rota-positive and rota-negative cases and a comparison was made between the two</w:t>
      </w:r>
      <w:r w:rsidR="0012142B" w:rsidRPr="009663E9">
        <w:rPr>
          <w:rFonts w:ascii="Times New Roman" w:hAnsi="Times New Roman" w:cs="Times New Roman"/>
          <w:sz w:val="24"/>
          <w:szCs w:val="24"/>
        </w:rPr>
        <w:t xml:space="preserve"> by univariable and multivariable logistic regression analysis</w:t>
      </w:r>
      <w:r w:rsidR="004D141A" w:rsidRPr="009663E9">
        <w:rPr>
          <w:rFonts w:ascii="Times New Roman" w:hAnsi="Times New Roman" w:cs="Times New Roman"/>
          <w:sz w:val="24"/>
          <w:szCs w:val="24"/>
        </w:rPr>
        <w:t xml:space="preserve">. </w:t>
      </w:r>
      <w:r w:rsidR="00F37563" w:rsidRPr="009663E9">
        <w:rPr>
          <w:rFonts w:ascii="Times New Roman" w:hAnsi="Times New Roman" w:cs="Times New Roman"/>
          <w:sz w:val="24"/>
          <w:szCs w:val="24"/>
        </w:rPr>
        <w:t>Among the respondents, prevalence of rotavirus infection was 46.7% (</w:t>
      </w:r>
      <w:r w:rsidR="00F37563" w:rsidRPr="009663E9">
        <w:rPr>
          <w:rFonts w:ascii="Times New Roman" w:hAnsi="Times New Roman" w:cs="Times New Roman"/>
          <w:noProof/>
          <w:sz w:val="24"/>
          <w:szCs w:val="24"/>
        </w:rPr>
        <w:t>95% CI between 38.7-54.0</w:t>
      </w:r>
      <w:r w:rsidR="00F37563" w:rsidRPr="009663E9">
        <w:rPr>
          <w:rFonts w:ascii="Times New Roman" w:hAnsi="Times New Roman" w:cs="Times New Roman"/>
          <w:sz w:val="24"/>
          <w:szCs w:val="24"/>
        </w:rPr>
        <w:t>)</w:t>
      </w:r>
      <w:r w:rsidR="00A02853" w:rsidRPr="009663E9">
        <w:rPr>
          <w:rFonts w:ascii="Times New Roman" w:hAnsi="Times New Roman" w:cs="Times New Roman"/>
          <w:sz w:val="24"/>
          <w:szCs w:val="24"/>
        </w:rPr>
        <w:t>.</w:t>
      </w:r>
      <w:r w:rsidR="00F37563" w:rsidRPr="009663E9">
        <w:rPr>
          <w:rFonts w:ascii="Times New Roman" w:hAnsi="Times New Roman" w:cs="Times New Roman"/>
          <w:sz w:val="24"/>
          <w:szCs w:val="24"/>
        </w:rPr>
        <w:t xml:space="preserve"> On analyzing variables to identify risk factors for rotaviral infections, it was found that the p</w:t>
      </w:r>
      <w:r w:rsidR="00F37563" w:rsidRPr="009663E9">
        <w:rPr>
          <w:rFonts w:ascii="Times New Roman" w:hAnsi="Times New Roman" w:cs="Times New Roman"/>
          <w:noProof/>
          <w:sz w:val="24"/>
          <w:szCs w:val="24"/>
        </w:rPr>
        <w:t xml:space="preserve">revalence of rotaviral infection was least in the 1 to 6 months age group (32%) compared to the 7 to 12 months (52% OR=2.26) and above 12 months (49%, OR=2.05) age group. Despite the odds of having rotaviral infection more than twice in the above 6 months age groups, no statistically significant difference has been observed (p value&gt;0.05). In case of gender, rotaviral infections were significantly (p=0.03) more prevalent in male children (53%, OR=2.08) compared to female children. In case of economic status, children of middle class parents had a slightly higher odds (OR=1.07) of being infected by rotavirus. Only two children </w:t>
      </w:r>
      <w:r w:rsidR="0012142B" w:rsidRPr="009663E9">
        <w:rPr>
          <w:rFonts w:ascii="Times New Roman" w:hAnsi="Times New Roman" w:cs="Times New Roman"/>
          <w:noProof/>
          <w:sz w:val="24"/>
          <w:szCs w:val="24"/>
        </w:rPr>
        <w:t xml:space="preserve">were </w:t>
      </w:r>
      <w:r w:rsidR="00F37563" w:rsidRPr="009663E9">
        <w:rPr>
          <w:rFonts w:ascii="Times New Roman" w:hAnsi="Times New Roman" w:cs="Times New Roman"/>
          <w:noProof/>
          <w:sz w:val="24"/>
          <w:szCs w:val="24"/>
        </w:rPr>
        <w:t xml:space="preserve">belonged to the upper economic class family and both were ICT positive for rotaviral infections. Regarding parents education, children of graduate parents had a lower chance of being infected by rotavirus(OR=0.33), and so were children living in apartment buildings (OR=0.53).  On conducting a multivariable logistic </w:t>
      </w:r>
      <w:r w:rsidR="00F37563" w:rsidRPr="009663E9">
        <w:rPr>
          <w:rFonts w:ascii="Times New Roman" w:hAnsi="Times New Roman" w:cs="Times New Roman"/>
          <w:noProof/>
          <w:sz w:val="24"/>
          <w:szCs w:val="24"/>
        </w:rPr>
        <w:lastRenderedPageBreak/>
        <w:t>regression, three variables, age, gender and number of f</w:t>
      </w:r>
      <w:r w:rsidR="00333AB7" w:rsidRPr="009663E9">
        <w:rPr>
          <w:rFonts w:ascii="Times New Roman" w:hAnsi="Times New Roman" w:cs="Times New Roman"/>
          <w:noProof/>
          <w:sz w:val="24"/>
          <w:szCs w:val="24"/>
        </w:rPr>
        <w:t>a</w:t>
      </w:r>
      <w:r w:rsidR="00F37563" w:rsidRPr="009663E9">
        <w:rPr>
          <w:rFonts w:ascii="Times New Roman" w:hAnsi="Times New Roman" w:cs="Times New Roman"/>
          <w:noProof/>
          <w:sz w:val="24"/>
          <w:szCs w:val="24"/>
        </w:rPr>
        <w:t xml:space="preserve">mily members were significantly associated with </w:t>
      </w:r>
      <w:r w:rsidR="00333AB7" w:rsidRPr="009663E9">
        <w:rPr>
          <w:rFonts w:ascii="Times New Roman" w:hAnsi="Times New Roman" w:cs="Times New Roman"/>
          <w:noProof/>
          <w:sz w:val="24"/>
          <w:szCs w:val="24"/>
        </w:rPr>
        <w:t>rotaviral infections (p-value less than or equal to 0.05).</w:t>
      </w:r>
    </w:p>
    <w:p w:rsidR="00F37563" w:rsidRPr="009663E9" w:rsidRDefault="00F37563" w:rsidP="00F37563">
      <w:pPr>
        <w:spacing w:line="360" w:lineRule="auto"/>
        <w:jc w:val="both"/>
        <w:rPr>
          <w:rFonts w:ascii="Times New Roman" w:hAnsi="Times New Roman" w:cs="Times New Roman"/>
          <w:sz w:val="24"/>
          <w:szCs w:val="24"/>
        </w:rPr>
      </w:pPr>
      <w:r w:rsidRPr="009663E9">
        <w:rPr>
          <w:rFonts w:ascii="Times New Roman" w:hAnsi="Times New Roman" w:cs="Times New Roman"/>
          <w:noProof/>
          <w:sz w:val="24"/>
          <w:szCs w:val="24"/>
        </w:rPr>
        <w:t>In case of family size, children from large families (having more than 3 family members) had a significantly higher odds of having rotaviral infections (p=0.04). Surprisingly, children with a travel history (p=0.05), who attended large gatherings (p=0.03) and who visited restraunts (p=0.03) prior to illness also had significantly lower chance for rotaviral infections.</w:t>
      </w:r>
      <w:r w:rsidR="00333AB7" w:rsidRPr="009663E9">
        <w:rPr>
          <w:rFonts w:ascii="Times New Roman" w:hAnsi="Times New Roman" w:cs="Times New Roman"/>
          <w:noProof/>
          <w:sz w:val="24"/>
          <w:szCs w:val="24"/>
        </w:rPr>
        <w:t xml:space="preserve"> Common</w:t>
      </w:r>
      <w:r w:rsidR="00333AB7" w:rsidRPr="009663E9">
        <w:rPr>
          <w:rFonts w:ascii="Times New Roman" w:hAnsi="Times New Roman" w:cs="Times New Roman"/>
          <w:sz w:val="24"/>
          <w:szCs w:val="24"/>
        </w:rPr>
        <w:t xml:space="preserve"> symptoms of gastroenteritis in our study group were fever, nausea, vomiting and dehydration; and the least common were bloody stools followed by chills and sunken eyes. No significant differences</w:t>
      </w:r>
      <w:r w:rsidR="0012142B" w:rsidRPr="009663E9">
        <w:rPr>
          <w:rFonts w:ascii="Times New Roman" w:hAnsi="Times New Roman" w:cs="Times New Roman"/>
          <w:sz w:val="24"/>
          <w:szCs w:val="24"/>
        </w:rPr>
        <w:t xml:space="preserve"> in clinical signs</w:t>
      </w:r>
      <w:r w:rsidR="00333AB7" w:rsidRPr="009663E9">
        <w:rPr>
          <w:rFonts w:ascii="Times New Roman" w:hAnsi="Times New Roman" w:cs="Times New Roman"/>
          <w:sz w:val="24"/>
          <w:szCs w:val="24"/>
        </w:rPr>
        <w:t xml:space="preserve"> were observed between rota-positive and rota-negative cases.</w:t>
      </w:r>
    </w:p>
    <w:p w:rsidR="00333AB7" w:rsidRPr="009663E9" w:rsidRDefault="00333AB7" w:rsidP="00F37563">
      <w:pPr>
        <w:spacing w:line="360" w:lineRule="auto"/>
        <w:jc w:val="both"/>
        <w:rPr>
          <w:rFonts w:ascii="Times New Roman" w:hAnsi="Times New Roman" w:cs="Times New Roman"/>
          <w:sz w:val="24"/>
          <w:szCs w:val="24"/>
        </w:rPr>
      </w:pPr>
      <w:r w:rsidRPr="009663E9">
        <w:rPr>
          <w:rFonts w:ascii="Times New Roman" w:hAnsi="Times New Roman" w:cs="Times New Roman"/>
          <w:sz w:val="24"/>
          <w:szCs w:val="24"/>
        </w:rPr>
        <w:t xml:space="preserve">Findings in this study suggest that variables other than socioeconomic status, contact and environmental history play a significant role in the transmission of rotaviral infections. Although no significant differences were observed in clinical findings, some findings such as bloody stools were more common in rota-positive cases. </w:t>
      </w:r>
      <w:r w:rsidR="002A6A89" w:rsidRPr="009663E9">
        <w:rPr>
          <w:rFonts w:ascii="Times New Roman" w:hAnsi="Times New Roman" w:cs="Times New Roman"/>
          <w:sz w:val="24"/>
          <w:szCs w:val="24"/>
        </w:rPr>
        <w:t>Using this study as a guideline, further evaluation on the prevalence and clinical features of rota-positive cases can be done in other districts or in different locations within the same district so as to monitor t</w:t>
      </w:r>
      <w:r w:rsidR="0012142B" w:rsidRPr="009663E9">
        <w:rPr>
          <w:rFonts w:ascii="Times New Roman" w:hAnsi="Times New Roman" w:cs="Times New Roman"/>
          <w:sz w:val="24"/>
          <w:szCs w:val="24"/>
        </w:rPr>
        <w:t>he</w:t>
      </w:r>
      <w:r w:rsidR="002A6A89" w:rsidRPr="009663E9">
        <w:rPr>
          <w:rFonts w:ascii="Times New Roman" w:hAnsi="Times New Roman" w:cs="Times New Roman"/>
          <w:sz w:val="24"/>
          <w:szCs w:val="24"/>
        </w:rPr>
        <w:t xml:space="preserve"> distribution of rotavirus </w:t>
      </w:r>
      <w:r w:rsidR="007F49DB" w:rsidRPr="009663E9">
        <w:rPr>
          <w:rFonts w:ascii="Times New Roman" w:hAnsi="Times New Roman" w:cs="Times New Roman"/>
          <w:sz w:val="24"/>
          <w:szCs w:val="24"/>
        </w:rPr>
        <w:t xml:space="preserve">infection </w:t>
      </w:r>
      <w:r w:rsidR="002A6A89" w:rsidRPr="009663E9">
        <w:rPr>
          <w:rFonts w:ascii="Times New Roman" w:hAnsi="Times New Roman" w:cs="Times New Roman"/>
          <w:sz w:val="24"/>
          <w:szCs w:val="24"/>
        </w:rPr>
        <w:t>among the</w:t>
      </w:r>
      <w:r w:rsidR="005B0551" w:rsidRPr="009663E9">
        <w:rPr>
          <w:rFonts w:ascii="Times New Roman" w:hAnsi="Times New Roman" w:cs="Times New Roman"/>
          <w:sz w:val="24"/>
          <w:szCs w:val="24"/>
        </w:rPr>
        <w:t xml:space="preserve"> human</w:t>
      </w:r>
      <w:r w:rsidR="002A6A89" w:rsidRPr="009663E9">
        <w:rPr>
          <w:rFonts w:ascii="Times New Roman" w:hAnsi="Times New Roman" w:cs="Times New Roman"/>
          <w:sz w:val="24"/>
          <w:szCs w:val="24"/>
        </w:rPr>
        <w:t xml:space="preserve"> population of Bangladesh.</w:t>
      </w:r>
    </w:p>
    <w:p w:rsidR="00222A2A" w:rsidRPr="009663E9" w:rsidRDefault="00222A2A" w:rsidP="00E73B98">
      <w:pPr>
        <w:rPr>
          <w:rFonts w:ascii="Times New Roman" w:hAnsi="Times New Roman" w:cs="Times New Roman"/>
          <w:sz w:val="24"/>
          <w:szCs w:val="24"/>
        </w:rPr>
      </w:pPr>
    </w:p>
    <w:p w:rsidR="00F37563" w:rsidRPr="009663E9" w:rsidRDefault="00F37563" w:rsidP="00E73B98">
      <w:pPr>
        <w:rPr>
          <w:rFonts w:ascii="Times New Roman" w:hAnsi="Times New Roman" w:cs="Times New Roman"/>
          <w:sz w:val="24"/>
          <w:szCs w:val="24"/>
        </w:rPr>
      </w:pPr>
    </w:p>
    <w:sectPr w:rsidR="00F37563" w:rsidRPr="009663E9" w:rsidSect="00A7175F">
      <w:footerReference w:type="default" r:id="rId9"/>
      <w:pgSz w:w="11906" w:h="16838" w:code="9"/>
      <w:pgMar w:top="2304" w:right="1440" w:bottom="1440" w:left="2304"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8D4" w:rsidRDefault="00E658D4" w:rsidP="00EF07B1">
      <w:pPr>
        <w:spacing w:after="0" w:line="240" w:lineRule="auto"/>
      </w:pPr>
      <w:r>
        <w:separator/>
      </w:r>
    </w:p>
  </w:endnote>
  <w:endnote w:type="continuationSeparator" w:id="1">
    <w:p w:rsidR="00E658D4" w:rsidRDefault="00E658D4" w:rsidP="00EF0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163316"/>
      <w:docPartObj>
        <w:docPartGallery w:val="Page Numbers (Bottom of Page)"/>
        <w:docPartUnique/>
      </w:docPartObj>
    </w:sdtPr>
    <w:sdtEndPr>
      <w:rPr>
        <w:noProof/>
      </w:rPr>
    </w:sdtEndPr>
    <w:sdtContent>
      <w:p w:rsidR="00A7175F" w:rsidRDefault="00750F72">
        <w:pPr>
          <w:pStyle w:val="Footer"/>
          <w:jc w:val="right"/>
        </w:pPr>
        <w:r>
          <w:fldChar w:fldCharType="begin"/>
        </w:r>
        <w:r w:rsidR="00A7175F">
          <w:instrText xml:space="preserve"> PAGE   \* MERGEFORMAT </w:instrText>
        </w:r>
        <w:r>
          <w:fldChar w:fldCharType="separate"/>
        </w:r>
        <w:r w:rsidR="003C581C">
          <w:rPr>
            <w:noProof/>
          </w:rPr>
          <w:t>iii</w:t>
        </w:r>
        <w:r>
          <w:rPr>
            <w:noProof/>
          </w:rPr>
          <w:fldChar w:fldCharType="end"/>
        </w:r>
      </w:p>
    </w:sdtContent>
  </w:sdt>
  <w:p w:rsidR="00A7175F" w:rsidRDefault="00A71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8D4" w:rsidRDefault="00E658D4" w:rsidP="00EF07B1">
      <w:pPr>
        <w:spacing w:after="0" w:line="240" w:lineRule="auto"/>
      </w:pPr>
      <w:r>
        <w:separator/>
      </w:r>
    </w:p>
  </w:footnote>
  <w:footnote w:type="continuationSeparator" w:id="1">
    <w:p w:rsidR="00E658D4" w:rsidRDefault="00E658D4" w:rsidP="00EF0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B17DE"/>
    <w:multiLevelType w:val="hybridMultilevel"/>
    <w:tmpl w:val="BB46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5877"/>
    <w:rsid w:val="000C3241"/>
    <w:rsid w:val="00101BC1"/>
    <w:rsid w:val="00105787"/>
    <w:rsid w:val="0012142B"/>
    <w:rsid w:val="00135869"/>
    <w:rsid w:val="001609CF"/>
    <w:rsid w:val="001D56DF"/>
    <w:rsid w:val="001D785B"/>
    <w:rsid w:val="001E5877"/>
    <w:rsid w:val="00222A2A"/>
    <w:rsid w:val="002345FA"/>
    <w:rsid w:val="002634E5"/>
    <w:rsid w:val="002A6A89"/>
    <w:rsid w:val="00333AB7"/>
    <w:rsid w:val="0037367E"/>
    <w:rsid w:val="003A49CD"/>
    <w:rsid w:val="003C581C"/>
    <w:rsid w:val="003E742B"/>
    <w:rsid w:val="00402C32"/>
    <w:rsid w:val="00411902"/>
    <w:rsid w:val="004D141A"/>
    <w:rsid w:val="005B0551"/>
    <w:rsid w:val="005C0C5F"/>
    <w:rsid w:val="006D6191"/>
    <w:rsid w:val="00732478"/>
    <w:rsid w:val="00750F72"/>
    <w:rsid w:val="00754211"/>
    <w:rsid w:val="007B01BB"/>
    <w:rsid w:val="007E5CDE"/>
    <w:rsid w:val="007F49DB"/>
    <w:rsid w:val="0080757A"/>
    <w:rsid w:val="008442FC"/>
    <w:rsid w:val="00892CBD"/>
    <w:rsid w:val="008B66CE"/>
    <w:rsid w:val="009032C2"/>
    <w:rsid w:val="009463D8"/>
    <w:rsid w:val="0095215D"/>
    <w:rsid w:val="009533CE"/>
    <w:rsid w:val="009663E9"/>
    <w:rsid w:val="00994EFB"/>
    <w:rsid w:val="00A02853"/>
    <w:rsid w:val="00A652B7"/>
    <w:rsid w:val="00A7175F"/>
    <w:rsid w:val="00AD7A0A"/>
    <w:rsid w:val="00B03440"/>
    <w:rsid w:val="00B42728"/>
    <w:rsid w:val="00C615C0"/>
    <w:rsid w:val="00C74382"/>
    <w:rsid w:val="00D42052"/>
    <w:rsid w:val="00D80AE8"/>
    <w:rsid w:val="00D92722"/>
    <w:rsid w:val="00DA0673"/>
    <w:rsid w:val="00DC7EC0"/>
    <w:rsid w:val="00DD1420"/>
    <w:rsid w:val="00DF0773"/>
    <w:rsid w:val="00E257F6"/>
    <w:rsid w:val="00E658D4"/>
    <w:rsid w:val="00E73B98"/>
    <w:rsid w:val="00EF07B1"/>
    <w:rsid w:val="00F375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5877"/>
    <w:pPr>
      <w:spacing w:after="0" w:line="240" w:lineRule="auto"/>
    </w:pPr>
    <w:rPr>
      <w:rFonts w:eastAsiaTheme="minorEastAsia"/>
    </w:rPr>
  </w:style>
  <w:style w:type="character" w:customStyle="1" w:styleId="NoSpacingChar">
    <w:name w:val="No Spacing Char"/>
    <w:basedOn w:val="DefaultParagraphFont"/>
    <w:link w:val="NoSpacing"/>
    <w:uiPriority w:val="1"/>
    <w:rsid w:val="001E5877"/>
    <w:rPr>
      <w:rFonts w:eastAsiaTheme="minorEastAsia"/>
    </w:rPr>
  </w:style>
  <w:style w:type="paragraph" w:styleId="BalloonText">
    <w:name w:val="Balloon Text"/>
    <w:basedOn w:val="Normal"/>
    <w:link w:val="BalloonTextChar"/>
    <w:uiPriority w:val="99"/>
    <w:semiHidden/>
    <w:unhideWhenUsed/>
    <w:rsid w:val="001E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877"/>
    <w:rPr>
      <w:rFonts w:ascii="Tahoma" w:hAnsi="Tahoma" w:cs="Tahoma"/>
      <w:sz w:val="16"/>
      <w:szCs w:val="16"/>
    </w:rPr>
  </w:style>
  <w:style w:type="paragraph" w:customStyle="1" w:styleId="Default">
    <w:name w:val="Default"/>
    <w:rsid w:val="00E73B9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42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0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7B1"/>
  </w:style>
  <w:style w:type="paragraph" w:styleId="Footer">
    <w:name w:val="footer"/>
    <w:basedOn w:val="Normal"/>
    <w:link w:val="FooterChar"/>
    <w:uiPriority w:val="99"/>
    <w:unhideWhenUsed/>
    <w:rsid w:val="00EF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7B1"/>
  </w:style>
</w:styles>
</file>

<file path=word/webSettings.xml><?xml version="1.0" encoding="utf-8"?>
<w:webSettings xmlns:r="http://schemas.openxmlformats.org/officeDocument/2006/relationships" xmlns:w="http://schemas.openxmlformats.org/wordprocessingml/2006/main">
  <w:divs>
    <w:div w:id="18272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9D89330BBA48DAB07BF296C768A727"/>
        <w:category>
          <w:name w:val="General"/>
          <w:gallery w:val="placeholder"/>
        </w:category>
        <w:types>
          <w:type w:val="bbPlcHdr"/>
        </w:types>
        <w:behaviors>
          <w:behavior w:val="content"/>
        </w:behaviors>
        <w:guid w:val="{622F700F-EDAC-47F8-8F2D-AE1D450C62A7}"/>
      </w:docPartPr>
      <w:docPartBody>
        <w:p w:rsidR="003C44B7" w:rsidRDefault="003D6CC5" w:rsidP="003D6CC5">
          <w:pPr>
            <w:pStyle w:val="5C9D89330BBA48DAB07BF296C768A727"/>
          </w:pPr>
          <w:r>
            <w:rPr>
              <w:rFonts w:asciiTheme="majorHAnsi" w:eastAsiaTheme="majorEastAsia" w:hAnsiTheme="majorHAnsi" w:cstheme="majorBidi"/>
              <w:sz w:val="80"/>
              <w:szCs w:val="80"/>
            </w:rPr>
            <w:t>[Type the document title]</w:t>
          </w:r>
        </w:p>
      </w:docPartBody>
    </w:docPart>
    <w:docPart>
      <w:docPartPr>
        <w:name w:val="DADD4138706A41C28447D6144B66ECDA"/>
        <w:category>
          <w:name w:val="General"/>
          <w:gallery w:val="placeholder"/>
        </w:category>
        <w:types>
          <w:type w:val="bbPlcHdr"/>
        </w:types>
        <w:behaviors>
          <w:behavior w:val="content"/>
        </w:behaviors>
        <w:guid w:val="{C2A0AF75-2E85-4BD5-A903-343C1AE335EC}"/>
      </w:docPartPr>
      <w:docPartBody>
        <w:p w:rsidR="003C44B7" w:rsidRDefault="003D6CC5" w:rsidP="003D6CC5">
          <w:pPr>
            <w:pStyle w:val="DADD4138706A41C28447D6144B66ECDA"/>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6CC5"/>
    <w:rsid w:val="000878AD"/>
    <w:rsid w:val="000C1B01"/>
    <w:rsid w:val="001B415E"/>
    <w:rsid w:val="002D1CBA"/>
    <w:rsid w:val="003C44B7"/>
    <w:rsid w:val="003D6CC5"/>
    <w:rsid w:val="005439AE"/>
    <w:rsid w:val="00590893"/>
    <w:rsid w:val="009F15F8"/>
    <w:rsid w:val="00BD0AB6"/>
    <w:rsid w:val="00BE27F5"/>
    <w:rsid w:val="00DA402D"/>
    <w:rsid w:val="00DD7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9D89330BBA48DAB07BF296C768A727">
    <w:name w:val="5C9D89330BBA48DAB07BF296C768A727"/>
    <w:rsid w:val="003D6CC5"/>
  </w:style>
  <w:style w:type="paragraph" w:customStyle="1" w:styleId="DADD4138706A41C28447D6144B66ECDA">
    <w:name w:val="DADD4138706A41C28447D6144B66ECDA"/>
    <w:rsid w:val="003D6C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Department of ONE Health Institute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12</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HOSPITAL BASED EPIDEMIOLOGICAL STUDY OF GASTROENTERITIS DUE TO ROTA VIRUS INFECTION AMONG YOUNG CHILDREN BY IMMUNOCHROMATOGRAPHY TEST IN CHATTOGRAM CITY</vt:lpstr>
    </vt:vector>
  </TitlesOfParts>
  <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EPIDEMIOLOGICAL SURVEY OF GASTROENTERITIS DUE TO ROTA VIRUS: A HOSPITAL BASED STUDY</dc:title>
  <dc:subject>Dr. Fatematuz Zohra</dc:subject>
  <dc:creator>kawsar sultana</dc:creator>
  <cp:lastModifiedBy>PC</cp:lastModifiedBy>
  <cp:revision>27</cp:revision>
  <cp:lastPrinted>2021-01-28T07:08:00Z</cp:lastPrinted>
  <dcterms:created xsi:type="dcterms:W3CDTF">2019-10-22T11:27:00Z</dcterms:created>
  <dcterms:modified xsi:type="dcterms:W3CDTF">2021-03-22T11:31:00Z</dcterms:modified>
</cp:coreProperties>
</file>