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97" w:rsidRDefault="00D85297" w:rsidP="00D85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CONTENTS</w:t>
      </w:r>
    </w:p>
    <w:tbl>
      <w:tblPr>
        <w:tblStyle w:val="TableGrid"/>
        <w:tblW w:w="0" w:type="auto"/>
        <w:tblLook w:val="04A0"/>
      </w:tblPr>
      <w:tblGrid>
        <w:gridCol w:w="7308"/>
        <w:gridCol w:w="1260"/>
      </w:tblGrid>
      <w:tr w:rsidR="00D85297" w:rsidTr="000B2D7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97" w:rsidRDefault="00D85297" w:rsidP="000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97" w:rsidRDefault="00D85297" w:rsidP="000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No </w:t>
            </w:r>
          </w:p>
        </w:tc>
      </w:tr>
    </w:tbl>
    <w:p w:rsidR="00D85297" w:rsidRDefault="00D85297" w:rsidP="00D85297">
      <w:pPr>
        <w:rPr>
          <w:rFonts w:ascii="Times New Roman" w:hAnsi="Times New Roman" w:cs="Times New Roman"/>
          <w:sz w:val="24"/>
          <w:szCs w:val="24"/>
        </w:rPr>
      </w:pPr>
    </w:p>
    <w:p w:rsidR="00D85297" w:rsidRDefault="00D85297" w:rsidP="00D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TABLES……………………………………………………..…………. i</w:t>
      </w:r>
      <w:r w:rsidR="0069728D">
        <w:rPr>
          <w:rFonts w:ascii="Times New Roman" w:hAnsi="Times New Roman" w:cs="Times New Roman"/>
          <w:sz w:val="24"/>
          <w:szCs w:val="24"/>
        </w:rPr>
        <w:t>i</w:t>
      </w:r>
    </w:p>
    <w:p w:rsidR="00D85297" w:rsidRDefault="00D85297" w:rsidP="00D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FIGURES………………………………………………………..……... i</w:t>
      </w:r>
      <w:r w:rsidR="0069728D">
        <w:rPr>
          <w:rFonts w:ascii="Times New Roman" w:hAnsi="Times New Roman" w:cs="Times New Roman"/>
          <w:sz w:val="24"/>
          <w:szCs w:val="24"/>
        </w:rPr>
        <w:t>i</w:t>
      </w:r>
    </w:p>
    <w:p w:rsidR="00D85297" w:rsidRDefault="00D85297" w:rsidP="00D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ABBREVIATION…………………………………………….…………i</w:t>
      </w:r>
      <w:r w:rsidR="0069728D">
        <w:rPr>
          <w:rFonts w:ascii="Times New Roman" w:hAnsi="Times New Roman" w:cs="Times New Roman"/>
          <w:sz w:val="24"/>
          <w:szCs w:val="24"/>
        </w:rPr>
        <w:t>i</w:t>
      </w:r>
    </w:p>
    <w:p w:rsidR="00D85297" w:rsidRDefault="00D85297" w:rsidP="00D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ABSTRACT…</w:t>
      </w:r>
      <w:r w:rsidR="00936341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………………………………………………………….………....iii</w:t>
      </w:r>
    </w:p>
    <w:p w:rsidR="00D85297" w:rsidRDefault="00D85297" w:rsidP="00D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I  INTRODUCTION……………………………………...………..01 - 03</w:t>
      </w:r>
    </w:p>
    <w:p w:rsidR="00D85297" w:rsidRDefault="00D85297" w:rsidP="00D852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Introduction with background</w:t>
      </w:r>
    </w:p>
    <w:p w:rsidR="00D85297" w:rsidRDefault="00D85297" w:rsidP="00D852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</w:t>
      </w:r>
    </w:p>
    <w:p w:rsidR="00D85297" w:rsidRDefault="00D85297" w:rsidP="00D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II  MATERIALS AND METHODS </w:t>
      </w:r>
    </w:p>
    <w:p w:rsidR="00D85297" w:rsidRDefault="00D85297" w:rsidP="00D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2.1.Study area and duration…………………………………………...04</w:t>
      </w:r>
    </w:p>
    <w:p w:rsidR="00D85297" w:rsidRDefault="00D85297" w:rsidP="00D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2.2. </w:t>
      </w:r>
      <w:r w:rsidR="005E2175">
        <w:rPr>
          <w:rFonts w:ascii="Times New Roman" w:hAnsi="Times New Roman" w:cs="Times New Roman"/>
          <w:sz w:val="24"/>
          <w:szCs w:val="24"/>
        </w:rPr>
        <w:t>Source of data….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…………………………………………………04</w:t>
      </w:r>
    </w:p>
    <w:p w:rsidR="00D85297" w:rsidRDefault="00D85297" w:rsidP="00D8529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</w:t>
      </w:r>
      <w:r w:rsidRPr="005E2175">
        <w:rPr>
          <w:rFonts w:ascii="Times New Roman" w:hAnsi="Times New Roman" w:cs="Times New Roman"/>
          <w:sz w:val="24"/>
          <w:szCs w:val="24"/>
        </w:rPr>
        <w:t>.</w:t>
      </w:r>
      <w:r w:rsidR="004C7BD7" w:rsidRPr="005E2175">
        <w:rPr>
          <w:bCs/>
          <w:sz w:val="24"/>
          <w:szCs w:val="24"/>
        </w:rPr>
        <w:t xml:space="preserve"> </w:t>
      </w:r>
      <w:r w:rsidR="005E2175" w:rsidRPr="005E2175">
        <w:rPr>
          <w:rFonts w:ascii="Times New Roman" w:hAnsi="Times New Roman" w:cs="Times New Roman"/>
          <w:bCs/>
          <w:sz w:val="24"/>
          <w:szCs w:val="24"/>
        </w:rPr>
        <w:t>Sampling Procedure</w:t>
      </w:r>
      <w:r w:rsidR="005E2175">
        <w:rPr>
          <w:rFonts w:ascii="Times New Roman" w:hAnsi="Times New Roman" w:cs="Times New Roman"/>
          <w:sz w:val="24"/>
          <w:szCs w:val="24"/>
        </w:rPr>
        <w:t xml:space="preserve"> </w:t>
      </w:r>
      <w:r w:rsidR="004C7BD7">
        <w:rPr>
          <w:rFonts w:ascii="Times New Roman" w:hAnsi="Times New Roman" w:cs="Times New Roman"/>
          <w:sz w:val="24"/>
          <w:szCs w:val="24"/>
        </w:rPr>
        <w:t>…</w:t>
      </w:r>
      <w:r w:rsidR="005E2175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607BD8">
        <w:rPr>
          <w:rFonts w:ascii="Times New Roman" w:hAnsi="Times New Roman" w:cs="Times New Roman"/>
          <w:sz w:val="24"/>
          <w:szCs w:val="24"/>
        </w:rPr>
        <w:t>…,.05</w:t>
      </w:r>
    </w:p>
    <w:p w:rsidR="00D85297" w:rsidRDefault="005E2175" w:rsidP="00D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2.3</w:t>
      </w:r>
      <w:r w:rsidR="00D85297">
        <w:rPr>
          <w:rFonts w:ascii="Times New Roman" w:hAnsi="Times New Roman" w:cs="Times New Roman"/>
          <w:sz w:val="24"/>
          <w:szCs w:val="24"/>
        </w:rPr>
        <w:t>.</w:t>
      </w:r>
      <w:r w:rsidR="004C7BD7" w:rsidRPr="004C7BD7">
        <w:rPr>
          <w:b/>
          <w:bCs/>
          <w:sz w:val="28"/>
          <w:szCs w:val="28"/>
        </w:rPr>
        <w:t xml:space="preserve"> </w:t>
      </w:r>
      <w:r w:rsidRPr="005E2175">
        <w:rPr>
          <w:rFonts w:ascii="Times New Roman" w:hAnsi="Times New Roman" w:cs="Times New Roman"/>
          <w:bCs/>
          <w:iCs/>
          <w:sz w:val="24"/>
          <w:szCs w:val="24"/>
        </w:rPr>
        <w:t>1 Defining the Population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297">
        <w:rPr>
          <w:rFonts w:ascii="Times New Roman" w:hAnsi="Times New Roman" w:cs="Times New Roman"/>
          <w:sz w:val="24"/>
          <w:szCs w:val="24"/>
        </w:rPr>
        <w:t>….………</w:t>
      </w:r>
      <w:r w:rsidR="004C7BD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4C7BD7">
        <w:rPr>
          <w:rFonts w:ascii="Times New Roman" w:hAnsi="Times New Roman" w:cs="Times New Roman"/>
          <w:sz w:val="24"/>
          <w:szCs w:val="24"/>
        </w:rPr>
        <w:t>…</w:t>
      </w:r>
      <w:r w:rsidR="00730999">
        <w:rPr>
          <w:rFonts w:ascii="Times New Roman" w:hAnsi="Times New Roman" w:cs="Times New Roman"/>
          <w:sz w:val="24"/>
          <w:szCs w:val="24"/>
        </w:rPr>
        <w:t>.</w:t>
      </w:r>
      <w:r w:rsidR="004C7BD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…,,…....05</w:t>
      </w:r>
    </w:p>
    <w:p w:rsidR="00D85297" w:rsidRDefault="005E2175" w:rsidP="004C7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2.3</w:t>
      </w:r>
      <w:r w:rsidR="00D85297">
        <w:rPr>
          <w:rFonts w:ascii="Times New Roman" w:hAnsi="Times New Roman" w:cs="Times New Roman"/>
          <w:sz w:val="24"/>
          <w:szCs w:val="24"/>
        </w:rPr>
        <w:t xml:space="preserve">. </w:t>
      </w:r>
      <w:r w:rsidRPr="005E2175">
        <w:rPr>
          <w:rFonts w:ascii="Times New Roman" w:hAnsi="Times New Roman" w:cs="Times New Roman"/>
          <w:bCs/>
          <w:iCs/>
          <w:sz w:val="28"/>
          <w:szCs w:val="24"/>
        </w:rPr>
        <w:t>2 Sample size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7309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3C33B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05</w:t>
      </w:r>
    </w:p>
    <w:p w:rsidR="005E2175" w:rsidRPr="005E2175" w:rsidRDefault="005E2175" w:rsidP="004C7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2.3.</w:t>
      </w:r>
      <w:r w:rsidRPr="005E2175">
        <w:rPr>
          <w:rFonts w:ascii="Times New Roman" w:hAnsi="Times New Roman" w:cs="Times New Roman"/>
          <w:bCs/>
          <w:sz w:val="24"/>
          <w:szCs w:val="24"/>
        </w:rPr>
        <w:t>3 Methods of data collection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730999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……..05</w:t>
      </w:r>
    </w:p>
    <w:p w:rsidR="00D85297" w:rsidRDefault="005E2175" w:rsidP="00D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2.3</w:t>
      </w:r>
      <w:r w:rsidR="00D852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85297">
        <w:rPr>
          <w:rFonts w:ascii="Times New Roman" w:hAnsi="Times New Roman" w:cs="Times New Roman"/>
          <w:sz w:val="24"/>
          <w:szCs w:val="24"/>
        </w:rPr>
        <w:t xml:space="preserve"> Data a</w:t>
      </w:r>
      <w:r>
        <w:rPr>
          <w:rFonts w:ascii="Times New Roman" w:hAnsi="Times New Roman" w:cs="Times New Roman"/>
          <w:sz w:val="24"/>
          <w:szCs w:val="24"/>
        </w:rPr>
        <w:t>nalysis……………………………………………</w:t>
      </w:r>
      <w:r w:rsidR="0073099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..…….06</w:t>
      </w:r>
    </w:p>
    <w:p w:rsidR="00D85297" w:rsidRDefault="00D85297" w:rsidP="005E2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III RESULTS</w:t>
      </w:r>
      <w:r w:rsidR="00730999">
        <w:rPr>
          <w:rFonts w:ascii="Times New Roman" w:hAnsi="Times New Roman" w:cs="Times New Roman"/>
          <w:sz w:val="24"/>
          <w:szCs w:val="24"/>
        </w:rPr>
        <w:t xml:space="preserve"> AND DISCUSSION </w:t>
      </w:r>
      <w:r w:rsidR="005E2175">
        <w:rPr>
          <w:rFonts w:ascii="Times New Roman" w:hAnsi="Times New Roman" w:cs="Times New Roman"/>
          <w:sz w:val="24"/>
          <w:szCs w:val="24"/>
        </w:rPr>
        <w:t>………………………</w:t>
      </w:r>
      <w:r w:rsidR="00730999">
        <w:rPr>
          <w:rFonts w:ascii="Times New Roman" w:hAnsi="Times New Roman" w:cs="Times New Roman"/>
          <w:sz w:val="24"/>
          <w:szCs w:val="24"/>
        </w:rPr>
        <w:t>...…</w:t>
      </w:r>
      <w:r w:rsidR="005E2175">
        <w:rPr>
          <w:rFonts w:ascii="Times New Roman" w:hAnsi="Times New Roman" w:cs="Times New Roman"/>
          <w:sz w:val="24"/>
          <w:szCs w:val="24"/>
        </w:rPr>
        <w:t>…….07-</w:t>
      </w:r>
      <w:r w:rsidR="0073099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85297" w:rsidRDefault="003C33BF" w:rsidP="00D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IV</w:t>
      </w:r>
      <w:r w:rsidR="00730999" w:rsidRPr="00730999">
        <w:rPr>
          <w:rFonts w:ascii="Times New Roman" w:hAnsi="Times New Roman" w:cs="Times New Roman"/>
          <w:sz w:val="24"/>
          <w:szCs w:val="24"/>
        </w:rPr>
        <w:t xml:space="preserve"> </w:t>
      </w:r>
      <w:r w:rsidR="00730999">
        <w:rPr>
          <w:rFonts w:ascii="Times New Roman" w:hAnsi="Times New Roman" w:cs="Times New Roman"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297">
        <w:rPr>
          <w:rFonts w:ascii="Times New Roman" w:hAnsi="Times New Roman" w:cs="Times New Roman"/>
          <w:sz w:val="24"/>
          <w:szCs w:val="24"/>
        </w:rPr>
        <w:t>…………………</w:t>
      </w:r>
      <w:r w:rsidR="00730999">
        <w:rPr>
          <w:rFonts w:ascii="Times New Roman" w:hAnsi="Times New Roman" w:cs="Times New Roman"/>
          <w:sz w:val="24"/>
          <w:szCs w:val="24"/>
        </w:rPr>
        <w:t>.……………………………..……13</w:t>
      </w:r>
    </w:p>
    <w:p w:rsidR="00D85297" w:rsidRPr="00730999" w:rsidRDefault="00D85297" w:rsidP="00730999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V </w:t>
      </w:r>
      <w:r w:rsidR="00730999" w:rsidRPr="00730999">
        <w:rPr>
          <w:rFonts w:ascii="Times New Roman" w:hAnsi="Times New Roman" w:cs="Times New Roman"/>
          <w:bCs/>
          <w:sz w:val="24"/>
          <w:szCs w:val="24"/>
        </w:rPr>
        <w:t>LIMITAIONS AND RECOMMENDATIONS</w:t>
      </w:r>
      <w:r w:rsidR="00730999">
        <w:rPr>
          <w:rFonts w:ascii="Times New Roman" w:hAnsi="Times New Roman" w:cs="Times New Roman"/>
          <w:sz w:val="24"/>
          <w:szCs w:val="24"/>
        </w:rPr>
        <w:t>…</w:t>
      </w:r>
      <w:r w:rsidR="003C33BF">
        <w:rPr>
          <w:rFonts w:ascii="Times New Roman" w:hAnsi="Times New Roman" w:cs="Times New Roman"/>
          <w:sz w:val="24"/>
          <w:szCs w:val="24"/>
        </w:rPr>
        <w:t>………</w:t>
      </w:r>
      <w:r w:rsidR="00730999">
        <w:rPr>
          <w:rFonts w:ascii="Times New Roman" w:hAnsi="Times New Roman" w:cs="Times New Roman"/>
          <w:sz w:val="24"/>
          <w:szCs w:val="24"/>
        </w:rPr>
        <w:t>…</w:t>
      </w:r>
      <w:r w:rsidR="003C33BF">
        <w:rPr>
          <w:rFonts w:ascii="Times New Roman" w:hAnsi="Times New Roman" w:cs="Times New Roman"/>
          <w:sz w:val="24"/>
          <w:szCs w:val="24"/>
        </w:rPr>
        <w:t>………….1</w:t>
      </w:r>
      <w:r w:rsidR="00730999">
        <w:rPr>
          <w:rFonts w:ascii="Times New Roman" w:hAnsi="Times New Roman" w:cs="Times New Roman"/>
          <w:sz w:val="24"/>
          <w:szCs w:val="24"/>
        </w:rPr>
        <w:t>4</w:t>
      </w:r>
    </w:p>
    <w:p w:rsidR="00D85297" w:rsidRDefault="00D85297" w:rsidP="00D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REFFER</w:t>
      </w:r>
      <w:r w:rsidR="00297CF2">
        <w:rPr>
          <w:rFonts w:ascii="Times New Roman" w:hAnsi="Times New Roman" w:cs="Times New Roman"/>
          <w:sz w:val="24"/>
          <w:szCs w:val="24"/>
        </w:rPr>
        <w:t>EN</w:t>
      </w:r>
      <w:r w:rsidR="00730999">
        <w:rPr>
          <w:rFonts w:ascii="Times New Roman" w:hAnsi="Times New Roman" w:cs="Times New Roman"/>
          <w:sz w:val="24"/>
          <w:szCs w:val="24"/>
        </w:rPr>
        <w:t>CES……………………………………………………...……….15</w:t>
      </w:r>
      <w:r w:rsidR="003C33BF">
        <w:rPr>
          <w:rFonts w:ascii="Times New Roman" w:hAnsi="Times New Roman" w:cs="Times New Roman"/>
          <w:sz w:val="24"/>
          <w:szCs w:val="24"/>
        </w:rPr>
        <w:t>-1</w:t>
      </w:r>
      <w:r w:rsidR="00730999">
        <w:rPr>
          <w:rFonts w:ascii="Times New Roman" w:hAnsi="Times New Roman" w:cs="Times New Roman"/>
          <w:sz w:val="24"/>
          <w:szCs w:val="24"/>
        </w:rPr>
        <w:t>7</w:t>
      </w:r>
    </w:p>
    <w:p w:rsidR="00D85297" w:rsidRDefault="00D85297" w:rsidP="00D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</w:t>
      </w:r>
      <w:r w:rsidR="0069728D">
        <w:rPr>
          <w:rFonts w:ascii="Times New Roman" w:hAnsi="Times New Roman" w:cs="Times New Roman"/>
          <w:sz w:val="24"/>
          <w:szCs w:val="24"/>
        </w:rPr>
        <w:t>MENTS …………………………………………………...,,,,.</w:t>
      </w:r>
      <w:r w:rsidR="00936341">
        <w:rPr>
          <w:rFonts w:ascii="Times New Roman" w:hAnsi="Times New Roman" w:cs="Times New Roman"/>
          <w:sz w:val="24"/>
          <w:szCs w:val="24"/>
        </w:rPr>
        <w:t>i</w:t>
      </w:r>
      <w:r w:rsidR="0069728D">
        <w:rPr>
          <w:rFonts w:ascii="Times New Roman" w:hAnsi="Times New Roman" w:cs="Times New Roman"/>
          <w:sz w:val="24"/>
          <w:szCs w:val="24"/>
        </w:rPr>
        <w:t>v</w:t>
      </w:r>
    </w:p>
    <w:p w:rsidR="00AF3E02" w:rsidRDefault="00D85297" w:rsidP="00297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</w:t>
      </w:r>
      <w:r w:rsidR="0069728D">
        <w:rPr>
          <w:rFonts w:ascii="Times New Roman" w:hAnsi="Times New Roman" w:cs="Times New Roman"/>
          <w:sz w:val="24"/>
          <w:szCs w:val="24"/>
        </w:rPr>
        <w:t>PHY……………………………………………………………..……</w:t>
      </w:r>
      <w:r w:rsidR="00936341">
        <w:rPr>
          <w:rFonts w:ascii="Times New Roman" w:hAnsi="Times New Roman" w:cs="Times New Roman"/>
          <w:sz w:val="24"/>
          <w:szCs w:val="24"/>
        </w:rPr>
        <w:t>…</w:t>
      </w:r>
      <w:r w:rsidR="006972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730999" w:rsidRDefault="00730999" w:rsidP="00297CF2">
      <w:pPr>
        <w:rPr>
          <w:rFonts w:ascii="Times New Roman" w:hAnsi="Times New Roman" w:cs="Times New Roman"/>
          <w:sz w:val="24"/>
          <w:szCs w:val="24"/>
        </w:rPr>
      </w:pPr>
    </w:p>
    <w:p w:rsidR="00730999" w:rsidRPr="00297CF2" w:rsidRDefault="00730999" w:rsidP="00297CF2">
      <w:pPr>
        <w:rPr>
          <w:rFonts w:ascii="Times New Roman" w:hAnsi="Times New Roman" w:cs="Times New Roman"/>
          <w:sz w:val="24"/>
          <w:szCs w:val="24"/>
        </w:rPr>
      </w:pPr>
    </w:p>
    <w:p w:rsidR="003D476F" w:rsidRDefault="003D476F" w:rsidP="003D4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TABLE</w:t>
      </w:r>
    </w:p>
    <w:tbl>
      <w:tblPr>
        <w:tblStyle w:val="TableGrid"/>
        <w:tblW w:w="0" w:type="auto"/>
        <w:tblLook w:val="04A0"/>
      </w:tblPr>
      <w:tblGrid>
        <w:gridCol w:w="1263"/>
        <w:gridCol w:w="6937"/>
        <w:gridCol w:w="1263"/>
      </w:tblGrid>
      <w:tr w:rsidR="003D476F" w:rsidTr="00492846">
        <w:trPr>
          <w:trHeight w:val="27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Pr="00A42A6D" w:rsidRDefault="003D476F" w:rsidP="00A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6D">
              <w:rPr>
                <w:rFonts w:ascii="Times New Roman" w:hAnsi="Times New Roman" w:cs="Times New Roman"/>
                <w:b/>
                <w:sz w:val="24"/>
                <w:szCs w:val="24"/>
              </w:rPr>
              <w:t>Table No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Pr="00A42A6D" w:rsidRDefault="003D476F" w:rsidP="00A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6D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Pr="00A42A6D" w:rsidRDefault="003D476F" w:rsidP="00A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6D">
              <w:rPr>
                <w:rFonts w:ascii="Times New Roman" w:hAnsi="Times New Roman" w:cs="Times New Roman"/>
                <w:b/>
                <w:sz w:val="24"/>
                <w:szCs w:val="24"/>
              </w:rPr>
              <w:t>Page No</w:t>
            </w:r>
          </w:p>
        </w:tc>
      </w:tr>
      <w:tr w:rsidR="003D476F" w:rsidTr="00492846">
        <w:trPr>
          <w:trHeight w:val="58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Default="003D476F" w:rsidP="004928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Default="002265AE" w:rsidP="00492846">
            <w:pPr>
              <w:pStyle w:val="Default"/>
              <w:spacing w:line="360" w:lineRule="auto"/>
              <w:jc w:val="center"/>
            </w:pPr>
            <w:r w:rsidRPr="00597236">
              <w:rPr>
                <w:color w:val="000000" w:themeColor="text1"/>
              </w:rPr>
              <w:t xml:space="preserve">Management of broiler farm </w:t>
            </w:r>
            <w:r>
              <w:rPr>
                <w:color w:val="000000" w:themeColor="text1"/>
              </w:rPr>
              <w:t>in study area of Chittagong district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Default="003D476F" w:rsidP="004928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265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476F" w:rsidTr="00492846">
        <w:trPr>
          <w:trHeight w:val="58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Default="003D476F" w:rsidP="004928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Pr="00FE3E91" w:rsidRDefault="002265AE" w:rsidP="004928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Management of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layer </w:t>
            </w:r>
            <w:r w:rsidRPr="0059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farm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study area of Chittagong district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Pr="00FE3E91" w:rsidRDefault="002265AE" w:rsidP="004928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76F" w:rsidRPr="00FE3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476F" w:rsidRDefault="003D476F" w:rsidP="004928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6F" w:rsidRDefault="003D476F" w:rsidP="003D4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FIGURES</w:t>
      </w:r>
    </w:p>
    <w:tbl>
      <w:tblPr>
        <w:tblStyle w:val="TableGrid"/>
        <w:tblW w:w="9250" w:type="dxa"/>
        <w:jc w:val="center"/>
        <w:tblLook w:val="04A0"/>
      </w:tblPr>
      <w:tblGrid>
        <w:gridCol w:w="1295"/>
        <w:gridCol w:w="6570"/>
        <w:gridCol w:w="1385"/>
      </w:tblGrid>
      <w:tr w:rsidR="003D476F" w:rsidTr="00492846">
        <w:trPr>
          <w:trHeight w:val="649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Pr="00A42A6D" w:rsidRDefault="003D4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6D">
              <w:rPr>
                <w:rFonts w:ascii="Times New Roman" w:hAnsi="Times New Roman" w:cs="Times New Roman"/>
                <w:b/>
                <w:sz w:val="24"/>
                <w:szCs w:val="24"/>
              </w:rPr>
              <w:t>Figure No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Pr="00A42A6D" w:rsidRDefault="003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6D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Pr="00A42A6D" w:rsidRDefault="003D476F" w:rsidP="00226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6D">
              <w:rPr>
                <w:rFonts w:ascii="Times New Roman" w:hAnsi="Times New Roman" w:cs="Times New Roman"/>
                <w:b/>
                <w:sz w:val="24"/>
                <w:szCs w:val="24"/>
              </w:rPr>
              <w:t>Page No</w:t>
            </w:r>
          </w:p>
        </w:tc>
      </w:tr>
      <w:tr w:rsidR="004257AA" w:rsidTr="00492846">
        <w:trPr>
          <w:trHeight w:val="55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A" w:rsidRPr="004257AA" w:rsidRDefault="004257AA" w:rsidP="004928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A">
              <w:rPr>
                <w:rFonts w:ascii="Times New Roman" w:hAnsi="Times New Roman" w:cs="Times New Roman"/>
                <w:sz w:val="24"/>
                <w:szCs w:val="24"/>
              </w:rPr>
              <w:t>Figure:1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A" w:rsidRPr="004257AA" w:rsidRDefault="004257AA" w:rsidP="0049284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7AA">
              <w:rPr>
                <w:rFonts w:ascii="Times New Roman" w:hAnsi="Times New Roman" w:cs="Times New Roman"/>
                <w:bCs/>
                <w:sz w:val="24"/>
                <w:szCs w:val="24"/>
              </w:rPr>
              <w:t>Map of Bangladesh and location of study areas in Chittagong.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A" w:rsidRPr="004257AA" w:rsidRDefault="004257AA" w:rsidP="004928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257AA" w:rsidTr="00492846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A" w:rsidRPr="004257AA" w:rsidRDefault="004257AA" w:rsidP="004928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A" w:rsidRPr="004257AA" w:rsidRDefault="004257AA" w:rsidP="004928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A" w:rsidRPr="004257AA" w:rsidRDefault="004257AA" w:rsidP="004928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6F" w:rsidTr="00492846">
        <w:trPr>
          <w:trHeight w:val="521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Pr="004257AA" w:rsidRDefault="003D476F" w:rsidP="004928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A">
              <w:rPr>
                <w:rFonts w:ascii="Times New Roman" w:hAnsi="Times New Roman" w:cs="Times New Roman"/>
                <w:sz w:val="24"/>
                <w:szCs w:val="24"/>
              </w:rPr>
              <w:t xml:space="preserve">Figure: </w:t>
            </w:r>
            <w:r w:rsidR="0042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6F" w:rsidRPr="004257AA" w:rsidRDefault="00270B6F" w:rsidP="004928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A">
              <w:rPr>
                <w:rFonts w:ascii="Times New Roman" w:hAnsi="Times New Roman" w:cs="Times New Roman"/>
                <w:bCs/>
                <w:sz w:val="24"/>
                <w:szCs w:val="24"/>
              </w:rPr>
              <w:t>Broiler farm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6F" w:rsidRPr="004257AA" w:rsidRDefault="004E6231" w:rsidP="004928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1A4" w:rsidRPr="0042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76F" w:rsidTr="00492846">
        <w:trPr>
          <w:trHeight w:val="521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Pr="004257AA" w:rsidRDefault="003D476F" w:rsidP="004928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A">
              <w:rPr>
                <w:rFonts w:ascii="Times New Roman" w:hAnsi="Times New Roman" w:cs="Times New Roman"/>
                <w:sz w:val="24"/>
                <w:szCs w:val="24"/>
              </w:rPr>
              <w:t xml:space="preserve">Figure: </w:t>
            </w:r>
            <w:r w:rsidR="0042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6F" w:rsidRPr="004257AA" w:rsidRDefault="00270B6F" w:rsidP="004928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A">
              <w:rPr>
                <w:rFonts w:ascii="Times New Roman" w:hAnsi="Times New Roman" w:cs="Times New Roman"/>
                <w:sz w:val="24"/>
                <w:szCs w:val="24"/>
              </w:rPr>
              <w:t>Layer Farm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6F" w:rsidRPr="004257AA" w:rsidRDefault="004E6231" w:rsidP="004928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1A4" w:rsidRPr="0042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76F" w:rsidTr="00492846">
        <w:trPr>
          <w:trHeight w:val="521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Pr="004257AA" w:rsidRDefault="003D476F" w:rsidP="004928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A">
              <w:rPr>
                <w:rFonts w:ascii="Times New Roman" w:hAnsi="Times New Roman" w:cs="Times New Roman"/>
                <w:sz w:val="24"/>
                <w:szCs w:val="24"/>
              </w:rPr>
              <w:t xml:space="preserve">Figure: </w:t>
            </w:r>
            <w:r w:rsidR="00425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6F" w:rsidRPr="004257AA" w:rsidRDefault="00270B6F" w:rsidP="004928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A">
              <w:rPr>
                <w:rFonts w:ascii="Times New Roman" w:hAnsi="Times New Roman" w:cs="Times New Roman"/>
                <w:sz w:val="24"/>
                <w:szCs w:val="24"/>
              </w:rPr>
              <w:t>Data collection from farmer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6F" w:rsidRPr="004257AA" w:rsidRDefault="004E6231" w:rsidP="004928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1A4" w:rsidRPr="0042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476F" w:rsidRDefault="003D476F" w:rsidP="004928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76F" w:rsidRDefault="003D476F" w:rsidP="003D4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ABBREVIATION</w:t>
      </w:r>
    </w:p>
    <w:tbl>
      <w:tblPr>
        <w:tblStyle w:val="TableGrid"/>
        <w:tblW w:w="0" w:type="auto"/>
        <w:tblLook w:val="04A0"/>
      </w:tblPr>
      <w:tblGrid>
        <w:gridCol w:w="3997"/>
        <w:gridCol w:w="5381"/>
      </w:tblGrid>
      <w:tr w:rsidR="003D476F" w:rsidTr="00492846">
        <w:trPr>
          <w:trHeight w:val="696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Pr="00A42A6D" w:rsidRDefault="003D476F" w:rsidP="00A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6D">
              <w:rPr>
                <w:rFonts w:ascii="Times New Roman" w:hAnsi="Times New Roman" w:cs="Times New Roman"/>
                <w:b/>
                <w:sz w:val="24"/>
                <w:szCs w:val="24"/>
              </w:rPr>
              <w:t>Abbreviation and Symbol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Pr="00A42A6D" w:rsidRDefault="003D476F" w:rsidP="00A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6D">
              <w:rPr>
                <w:rFonts w:ascii="Times New Roman" w:hAnsi="Times New Roman" w:cs="Times New Roman"/>
                <w:b/>
                <w:sz w:val="24"/>
                <w:szCs w:val="24"/>
              </w:rPr>
              <w:t>Elaboration</w:t>
            </w:r>
          </w:p>
        </w:tc>
      </w:tr>
      <w:tr w:rsidR="003D476F" w:rsidTr="00492846">
        <w:trPr>
          <w:trHeight w:val="696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Default="003D476F" w:rsidP="00A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Default="003D476F" w:rsidP="00A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</w:tr>
      <w:tr w:rsidR="003D476F" w:rsidTr="00492846">
        <w:trPr>
          <w:trHeight w:val="656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Default="003D476F" w:rsidP="00A42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Default="003D476F" w:rsidP="00A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his associate</w:t>
            </w:r>
          </w:p>
        </w:tc>
      </w:tr>
      <w:tr w:rsidR="003D476F" w:rsidTr="00492846">
        <w:trPr>
          <w:trHeight w:val="99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Default="003D476F" w:rsidP="00A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CVASU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Default="003D476F" w:rsidP="00A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Chittagong Veterinary and Animal Sciences University</w:t>
            </w:r>
          </w:p>
        </w:tc>
      </w:tr>
      <w:tr w:rsidR="003D476F" w:rsidTr="00492846">
        <w:trPr>
          <w:trHeight w:val="656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Default="00772F95" w:rsidP="00A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Default="00772F95" w:rsidP="00A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A04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on-governmental organization</w:t>
            </w:r>
          </w:p>
        </w:tc>
      </w:tr>
      <w:tr w:rsidR="003D476F" w:rsidTr="00492846">
        <w:trPr>
          <w:trHeight w:val="696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Default="00772F95" w:rsidP="00A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BRAC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Default="00772F95" w:rsidP="00A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Bangladesh Rural Advancement Committee</w:t>
            </w:r>
          </w:p>
        </w:tc>
      </w:tr>
      <w:tr w:rsidR="003D476F" w:rsidTr="00492846">
        <w:trPr>
          <w:trHeight w:val="656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Default="00772F95" w:rsidP="00A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C5">
              <w:rPr>
                <w:rFonts w:ascii="Times New Roman" w:hAnsi="Times New Roman" w:cs="Times New Roman"/>
                <w:color w:val="000000" w:themeColor="text1"/>
              </w:rPr>
              <w:t>SLDP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Default="00673D9B" w:rsidP="00A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C5">
              <w:rPr>
                <w:rFonts w:ascii="Times New Roman" w:hAnsi="Times New Roman" w:cs="Times New Roman"/>
                <w:color w:val="000000" w:themeColor="text1"/>
              </w:rPr>
              <w:t>Smallholder Livestock Development Project</w:t>
            </w:r>
          </w:p>
        </w:tc>
      </w:tr>
      <w:tr w:rsidR="003D476F" w:rsidTr="00492846">
        <w:trPr>
          <w:trHeight w:val="696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Default="00673D9B" w:rsidP="00A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DLS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6F" w:rsidRDefault="00673D9B" w:rsidP="00A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Livestock Services</w:t>
            </w:r>
          </w:p>
        </w:tc>
      </w:tr>
    </w:tbl>
    <w:p w:rsidR="00D06E8C" w:rsidRDefault="00D06E8C" w:rsidP="00E50D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ABSTRA</w:t>
      </w:r>
      <w:r w:rsidRPr="005C57F5">
        <w:rPr>
          <w:rFonts w:ascii="Times New Roman" w:hAnsi="Times New Roman" w:cs="Times New Roman"/>
          <w:b/>
          <w:sz w:val="28"/>
          <w:szCs w:val="28"/>
        </w:rPr>
        <w:t>CT</w:t>
      </w:r>
    </w:p>
    <w:p w:rsidR="00D06E8C" w:rsidRDefault="00F83633" w:rsidP="00124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study was </w:t>
      </w:r>
      <w:r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conducted to identify the common management </w:t>
      </w:r>
      <w:r w:rsidR="002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marketing </w:t>
      </w:r>
      <w:r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practice of poultry farm (broiler and layer) in </w:t>
      </w:r>
      <w:r w:rsidR="00231B9C">
        <w:rPr>
          <w:rFonts w:ascii="Times New Roman" w:hAnsi="Times New Roman" w:cs="Times New Roman"/>
          <w:color w:val="000000" w:themeColor="text1"/>
          <w:sz w:val="24"/>
          <w:szCs w:val="24"/>
        </w:rPr>
        <w:t>Chittagong district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Bangladesh. Total 40 poultry farms (20 </w:t>
      </w:r>
      <w:r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>broiler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20 layer) </w:t>
      </w:r>
      <w:r w:rsidR="00231B9C">
        <w:rPr>
          <w:rFonts w:ascii="Times New Roman" w:hAnsi="Times New Roman" w:cs="Times New Roman"/>
          <w:color w:val="000000" w:themeColor="text1"/>
          <w:sz w:val="24"/>
          <w:szCs w:val="24"/>
        </w:rPr>
        <w:t>were selected from Banshkhali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upazila</w:t>
      </w:r>
      <w:r w:rsidR="002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 Chittagong</w:t>
      </w:r>
      <w:r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district.</w:t>
      </w:r>
      <w:r w:rsidR="00CB7191" w:rsidRPr="00CB7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191" w:rsidRPr="008031E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B7191">
        <w:rPr>
          <w:rFonts w:ascii="Times New Roman" w:hAnsi="Times New Roman" w:cs="Times New Roman"/>
          <w:color w:val="000000" w:themeColor="text1"/>
          <w:sz w:val="24"/>
          <w:szCs w:val="24"/>
        </w:rPr>
        <w:t>he poultry houses in the Chittagong</w:t>
      </w:r>
      <w:r w:rsidR="00CB7191" w:rsidRPr="00803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district are mainly made of concrete (75% of the broiler and 80% of the layer houses) and remaining are made of mud</w:t>
      </w:r>
      <w:r w:rsidR="00CB7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191" w:rsidRPr="008031EE">
        <w:rPr>
          <w:rFonts w:ascii="Times New Roman" w:hAnsi="Times New Roman" w:cs="Times New Roman"/>
          <w:color w:val="000000" w:themeColor="text1"/>
          <w:sz w:val="24"/>
          <w:szCs w:val="24"/>
        </w:rPr>
        <w:t>(25% of broiler and 20% of layer houses).</w:t>
      </w:r>
      <w:r w:rsidR="00124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Almost </w:t>
      </w:r>
      <w:r w:rsidR="00CB7191" w:rsidRPr="008031EE">
        <w:rPr>
          <w:rFonts w:ascii="Times New Roman" w:hAnsi="Times New Roman" w:cs="Times New Roman"/>
          <w:color w:val="000000" w:themeColor="text1"/>
          <w:sz w:val="24"/>
          <w:szCs w:val="24"/>
        </w:rPr>
        <w:t>100%</w:t>
      </w:r>
      <w:r w:rsidR="00037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CB7191" w:rsidRPr="00803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cases broilers are reared </w:t>
      </w:r>
      <w:r w:rsidR="00037272">
        <w:rPr>
          <w:rFonts w:ascii="Times New Roman" w:hAnsi="Times New Roman" w:cs="Times New Roman"/>
          <w:color w:val="000000" w:themeColor="text1"/>
          <w:sz w:val="24"/>
          <w:szCs w:val="24"/>
        </w:rPr>
        <w:t>on the</w:t>
      </w:r>
      <w:r w:rsidR="00CB7191" w:rsidRPr="00803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floor </w:t>
      </w:r>
      <w:r w:rsidR="00037272">
        <w:rPr>
          <w:rFonts w:ascii="Times New Roman" w:hAnsi="Times New Roman" w:cs="Times New Roman"/>
          <w:color w:val="000000" w:themeColor="text1"/>
          <w:sz w:val="24"/>
          <w:szCs w:val="24"/>
        </w:rPr>
        <w:t>while</w:t>
      </w:r>
      <w:r w:rsidR="00CB7191" w:rsidRPr="00803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35% of the layer farm</w:t>
      </w:r>
      <w:r w:rsidR="00037272">
        <w:rPr>
          <w:rFonts w:ascii="Times New Roman" w:hAnsi="Times New Roman" w:cs="Times New Roman"/>
          <w:color w:val="000000" w:themeColor="text1"/>
          <w:sz w:val="24"/>
          <w:szCs w:val="24"/>
        </w:rPr>
        <w:t>ers rear</w:t>
      </w:r>
      <w:r w:rsidR="00CB7191" w:rsidRPr="00803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bird </w:t>
      </w:r>
      <w:r w:rsidR="00037272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CB7191" w:rsidRPr="00803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floor</w:t>
      </w:r>
      <w:r w:rsidR="00CB71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B7191" w:rsidRPr="00CB7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191" w:rsidRPr="008031EE">
        <w:rPr>
          <w:rFonts w:ascii="Times New Roman" w:hAnsi="Times New Roman" w:cs="Times New Roman"/>
          <w:color w:val="000000" w:themeColor="text1"/>
          <w:sz w:val="24"/>
          <w:szCs w:val="24"/>
        </w:rPr>
        <w:t>About 75% of the broiler farmer use rice husk, 15% use saw dust</w:t>
      </w:r>
      <w:r w:rsidR="00124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10% use wood shavings as litter materials</w:t>
      </w:r>
      <w:r w:rsidR="00CB71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B7191" w:rsidRPr="00CB71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24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However, 15% of the broiler farmers use</w:t>
      </w:r>
      <w:r w:rsidR="00CB7191" w:rsidRPr="008031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self prepared and readymade mash feed and remaining 70% use readymade pellet feed. In layer none of the farmer use readymade pellet but, 60% use readymade mash and remaining 40% use self prepared feed</w:t>
      </w:r>
      <w:r w:rsidR="00CB71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B7191" w:rsidRPr="00CB71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24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case of </w:t>
      </w:r>
      <w:r w:rsidR="00CB7191" w:rsidRPr="008031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40% o</w:t>
      </w:r>
      <w:r w:rsidR="00124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 broiler and 30% of layer farms </w:t>
      </w:r>
      <w:r w:rsidR="00CB7191" w:rsidRPr="008031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supply</w:t>
      </w:r>
      <w:r w:rsidR="00124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water</w:t>
      </w:r>
      <w:r w:rsidR="00CB7191" w:rsidRPr="008031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manually </w:t>
      </w:r>
      <w:r w:rsidR="00124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while </w:t>
      </w:r>
      <w:r w:rsidR="00CB7191" w:rsidRPr="008031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60% of broiler</w:t>
      </w:r>
      <w:r w:rsidR="00CB71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70% of layer farm use pump. </w:t>
      </w:r>
      <w:r w:rsidR="00CB7191" w:rsidRPr="008031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terms of waste management there were found 15% of the broiler and 25% of the layer farmer </w:t>
      </w:r>
      <w:r w:rsidR="00CB71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dispose waste</w:t>
      </w:r>
      <w:r w:rsidR="00CB7191" w:rsidRPr="008031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material</w:t>
      </w:r>
      <w:r w:rsidR="00CB71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(droppings and litter)</w:t>
      </w:r>
      <w:r w:rsidR="00CB7191" w:rsidRPr="008031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open air, 20% of broiler and 25% of layer farmer dispose to a pit, 25% of broiler and 15% of layer farmer used the litter in biogas plant, 5% of the broiler and 10% of the layer farmer sell to the market, 10% of the both broiler and layer farmer use as fish feed and 25% of broiler and 15% of layer farmer use to crop production</w:t>
      </w:r>
      <w:r w:rsidR="00CB71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CB7191" w:rsidRPr="008031EE">
        <w:rPr>
          <w:rFonts w:ascii="Times New Roman" w:hAnsi="Times New Roman" w:cs="Times New Roman"/>
          <w:bCs/>
          <w:sz w:val="24"/>
          <w:szCs w:val="24"/>
        </w:rPr>
        <w:t>In broiler farms there is no enclosure found, footbath present only in 10% of the farm</w:t>
      </w:r>
      <w:r w:rsidR="00CB71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7191" w:rsidRPr="008031EE">
        <w:rPr>
          <w:rFonts w:ascii="Times New Roman" w:hAnsi="Times New Roman" w:cs="Times New Roman"/>
          <w:bCs/>
          <w:sz w:val="24"/>
          <w:szCs w:val="24"/>
        </w:rPr>
        <w:t xml:space="preserve">disinfectant spray </w:t>
      </w:r>
      <w:r w:rsidR="0012413F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CB7191" w:rsidRPr="008031EE">
        <w:rPr>
          <w:rFonts w:ascii="Times New Roman" w:hAnsi="Times New Roman" w:cs="Times New Roman"/>
          <w:bCs/>
          <w:sz w:val="24"/>
          <w:szCs w:val="24"/>
        </w:rPr>
        <w:t>use</w:t>
      </w:r>
      <w:r w:rsidR="0012413F">
        <w:rPr>
          <w:rFonts w:ascii="Times New Roman" w:hAnsi="Times New Roman" w:cs="Times New Roman"/>
          <w:bCs/>
          <w:sz w:val="24"/>
          <w:szCs w:val="24"/>
        </w:rPr>
        <w:t>d in</w:t>
      </w:r>
      <w:r w:rsidR="00CB7191" w:rsidRPr="008031EE">
        <w:rPr>
          <w:rFonts w:ascii="Times New Roman" w:hAnsi="Times New Roman" w:cs="Times New Roman"/>
          <w:bCs/>
          <w:sz w:val="24"/>
          <w:szCs w:val="24"/>
        </w:rPr>
        <w:t xml:space="preserve"> only 25% of the farm, in about 35% of the</w:t>
      </w:r>
      <w:r w:rsidR="00CB7191">
        <w:rPr>
          <w:rFonts w:ascii="Times New Roman" w:hAnsi="Times New Roman" w:cs="Times New Roman"/>
          <w:bCs/>
          <w:sz w:val="24"/>
          <w:szCs w:val="24"/>
        </w:rPr>
        <w:t xml:space="preserve"> farm the visitors are allowed, </w:t>
      </w:r>
      <w:r w:rsidR="00CB7191" w:rsidRPr="008031EE">
        <w:rPr>
          <w:rFonts w:ascii="Times New Roman" w:hAnsi="Times New Roman" w:cs="Times New Roman"/>
          <w:bCs/>
          <w:sz w:val="24"/>
          <w:szCs w:val="24"/>
        </w:rPr>
        <w:t>90% of the farm have no isolation facilities and about 35%</w:t>
      </w:r>
      <w:r w:rsidR="00CB7191">
        <w:rPr>
          <w:rFonts w:ascii="Times New Roman" w:hAnsi="Times New Roman" w:cs="Times New Roman"/>
          <w:bCs/>
          <w:sz w:val="24"/>
          <w:szCs w:val="24"/>
        </w:rPr>
        <w:t xml:space="preserve"> of the farms have chance to entry of </w:t>
      </w:r>
      <w:r w:rsidR="00CB7191" w:rsidRPr="008031EE">
        <w:rPr>
          <w:rFonts w:ascii="Times New Roman" w:hAnsi="Times New Roman" w:cs="Times New Roman"/>
          <w:bCs/>
          <w:sz w:val="24"/>
          <w:szCs w:val="24"/>
        </w:rPr>
        <w:t>migrating bird.</w:t>
      </w:r>
      <w:r w:rsidR="00CB7191" w:rsidRPr="00CB71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191" w:rsidRPr="008031EE">
        <w:rPr>
          <w:rFonts w:ascii="Times New Roman" w:hAnsi="Times New Roman" w:cs="Times New Roman"/>
          <w:bCs/>
          <w:sz w:val="24"/>
          <w:szCs w:val="24"/>
        </w:rPr>
        <w:t>In broiler farms there is no enclosure found, footbath present only in 10% of the farm</w:t>
      </w:r>
      <w:r w:rsidR="00CB71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7191" w:rsidRPr="008031EE">
        <w:rPr>
          <w:rFonts w:ascii="Times New Roman" w:hAnsi="Times New Roman" w:cs="Times New Roman"/>
          <w:bCs/>
          <w:sz w:val="24"/>
          <w:szCs w:val="24"/>
        </w:rPr>
        <w:t>disinfectant spray use only 25% of the farm, in about 35% of the</w:t>
      </w:r>
      <w:r w:rsidR="00CB7191">
        <w:rPr>
          <w:rFonts w:ascii="Times New Roman" w:hAnsi="Times New Roman" w:cs="Times New Roman"/>
          <w:bCs/>
          <w:sz w:val="24"/>
          <w:szCs w:val="24"/>
        </w:rPr>
        <w:t xml:space="preserve"> farm the visitors are allowed, </w:t>
      </w:r>
      <w:r w:rsidR="00CB7191" w:rsidRPr="008031EE">
        <w:rPr>
          <w:rFonts w:ascii="Times New Roman" w:hAnsi="Times New Roman" w:cs="Times New Roman"/>
          <w:bCs/>
          <w:sz w:val="24"/>
          <w:szCs w:val="24"/>
        </w:rPr>
        <w:t>90% of the farm have no isolation facilities and about 35%</w:t>
      </w:r>
      <w:r w:rsidR="00CB7191">
        <w:rPr>
          <w:rFonts w:ascii="Times New Roman" w:hAnsi="Times New Roman" w:cs="Times New Roman"/>
          <w:bCs/>
          <w:sz w:val="24"/>
          <w:szCs w:val="24"/>
        </w:rPr>
        <w:t xml:space="preserve"> of the farms have chance to entry of </w:t>
      </w:r>
      <w:r w:rsidR="00CB7191" w:rsidRPr="008031EE">
        <w:rPr>
          <w:rFonts w:ascii="Times New Roman" w:hAnsi="Times New Roman" w:cs="Times New Roman"/>
          <w:bCs/>
          <w:sz w:val="24"/>
          <w:szCs w:val="24"/>
        </w:rPr>
        <w:t>migrating bird.</w:t>
      </w:r>
      <w:r w:rsidR="00CB7191" w:rsidRPr="00CB7191">
        <w:rPr>
          <w:rFonts w:ascii="Times New Roman" w:hAnsi="Times New Roman" w:cs="Times New Roman"/>
          <w:sz w:val="24"/>
          <w:szCs w:val="24"/>
        </w:rPr>
        <w:t xml:space="preserve"> </w:t>
      </w:r>
      <w:r w:rsidR="00CB7191" w:rsidRPr="005611DA">
        <w:rPr>
          <w:rFonts w:ascii="Times New Roman" w:hAnsi="Times New Roman" w:cs="Times New Roman"/>
          <w:sz w:val="24"/>
          <w:szCs w:val="24"/>
        </w:rPr>
        <w:t>I</w:t>
      </w:r>
      <w:r w:rsidR="0012413F">
        <w:rPr>
          <w:rFonts w:ascii="Times New Roman" w:hAnsi="Times New Roman" w:cs="Times New Roman"/>
          <w:sz w:val="24"/>
          <w:szCs w:val="24"/>
        </w:rPr>
        <w:t>f the farmers follow proper management system, poultry farming</w:t>
      </w:r>
      <w:r w:rsidR="00CB7191" w:rsidRPr="005611DA">
        <w:rPr>
          <w:rFonts w:ascii="Times New Roman" w:hAnsi="Times New Roman" w:cs="Times New Roman"/>
          <w:sz w:val="24"/>
          <w:szCs w:val="24"/>
        </w:rPr>
        <w:t xml:space="preserve"> would be really very helpful for income generation, women empowerment, and </w:t>
      </w:r>
      <w:r w:rsidR="00CB7191">
        <w:rPr>
          <w:rFonts w:ascii="Times New Roman" w:hAnsi="Times New Roman" w:cs="Times New Roman"/>
          <w:sz w:val="24"/>
          <w:szCs w:val="24"/>
        </w:rPr>
        <w:t>fill up nutritional gap</w:t>
      </w:r>
      <w:r w:rsidR="00CB7191" w:rsidRPr="005611DA">
        <w:rPr>
          <w:rFonts w:ascii="Times New Roman" w:hAnsi="Times New Roman" w:cs="Times New Roman"/>
          <w:sz w:val="24"/>
          <w:szCs w:val="24"/>
        </w:rPr>
        <w:t xml:space="preserve"> for the </w:t>
      </w:r>
      <w:r w:rsidR="00CB7191">
        <w:rPr>
          <w:rFonts w:ascii="Times New Roman" w:hAnsi="Times New Roman" w:cs="Times New Roman"/>
          <w:sz w:val="24"/>
          <w:szCs w:val="24"/>
        </w:rPr>
        <w:t>rural</w:t>
      </w:r>
      <w:r w:rsidR="00CB7191" w:rsidRPr="005611DA">
        <w:rPr>
          <w:rFonts w:ascii="Times New Roman" w:hAnsi="Times New Roman" w:cs="Times New Roman"/>
          <w:sz w:val="24"/>
          <w:szCs w:val="24"/>
        </w:rPr>
        <w:t xml:space="preserve"> family.</w:t>
      </w:r>
    </w:p>
    <w:p w:rsidR="00D06E8C" w:rsidRPr="0012413F" w:rsidRDefault="0012413F" w:rsidP="00124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Keywords: </w:t>
      </w:r>
      <w:r w:rsidRPr="0012413F">
        <w:rPr>
          <w:rFonts w:ascii="Times New Roman" w:hAnsi="Times New Roman" w:cs="Times New Roman"/>
          <w:sz w:val="28"/>
          <w:szCs w:val="28"/>
        </w:rPr>
        <w:t>Poultry farming, Management, Marketing system, Poultry products.</w:t>
      </w:r>
    </w:p>
    <w:p w:rsidR="00D06E8C" w:rsidRDefault="00D06E8C" w:rsidP="001241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DB5" w:rsidRDefault="00E50DB5" w:rsidP="00D06E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6E8C" w:rsidRDefault="00D06E8C" w:rsidP="00D06E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ACKNOWLEDGEMENT</w:t>
      </w:r>
    </w:p>
    <w:p w:rsidR="00D06E8C" w:rsidRDefault="00D06E8C" w:rsidP="00D06E8C">
      <w:pPr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</w:p>
    <w:p w:rsidR="00D06E8C" w:rsidRDefault="00D06E8C" w:rsidP="00D06E8C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The author is ever grateful and indebted</w:t>
      </w:r>
      <w:r w:rsidR="005C2F15">
        <w:rPr>
          <w:rFonts w:ascii="Times New Roman" w:eastAsia="Batang" w:hAnsi="Times New Roman" w:cs="Times New Roman"/>
          <w:sz w:val="24"/>
          <w:szCs w:val="24"/>
        </w:rPr>
        <w:t xml:space="preserve"> to the Almighty God</w:t>
      </w:r>
      <w:r>
        <w:rPr>
          <w:rFonts w:ascii="Times New Roman" w:eastAsia="Batang" w:hAnsi="Times New Roman" w:cs="Times New Roman"/>
          <w:sz w:val="24"/>
          <w:szCs w:val="24"/>
        </w:rPr>
        <w:t xml:space="preserve">, the creator and soul authority of universe, who enabled </w:t>
      </w:r>
      <w:r w:rsidR="007F75F9">
        <w:rPr>
          <w:rFonts w:ascii="Times New Roman" w:eastAsia="Batang" w:hAnsi="Times New Roman" w:cs="Times New Roman"/>
          <w:sz w:val="24"/>
          <w:szCs w:val="24"/>
        </w:rPr>
        <w:t>her</w:t>
      </w:r>
      <w:r>
        <w:rPr>
          <w:rFonts w:ascii="Times New Roman" w:eastAsia="Batang" w:hAnsi="Times New Roman" w:cs="Times New Roman"/>
          <w:sz w:val="24"/>
          <w:szCs w:val="24"/>
        </w:rPr>
        <w:t xml:space="preserve"> to complete this work successfully.</w:t>
      </w:r>
    </w:p>
    <w:p w:rsidR="00D06E8C" w:rsidRDefault="00D06E8C" w:rsidP="00D06E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The author expresses </w:t>
      </w:r>
      <w:r w:rsidR="00DB5F6B">
        <w:rPr>
          <w:rFonts w:ascii="Times New Roman" w:eastAsia="Batang" w:hAnsi="Times New Roman" w:cs="Times New Roman"/>
          <w:sz w:val="24"/>
          <w:szCs w:val="24"/>
        </w:rPr>
        <w:t>her</w:t>
      </w:r>
      <w:r>
        <w:rPr>
          <w:rFonts w:ascii="Times New Roman" w:eastAsia="Batang" w:hAnsi="Times New Roman" w:cs="Times New Roman"/>
          <w:sz w:val="24"/>
          <w:szCs w:val="24"/>
        </w:rPr>
        <w:t xml:space="preserve"> deepest sense of gratitude, sincere appreciation and profound regards to the learned supervisor</w:t>
      </w:r>
      <w:r>
        <w:rPr>
          <w:rFonts w:ascii="Times New Roman" w:eastAsia="Batang" w:hAnsi="Times New Roman" w:cs="Times New Roman"/>
          <w:bCs/>
          <w:sz w:val="24"/>
          <w:szCs w:val="24"/>
        </w:rPr>
        <w:t>,</w:t>
      </w:r>
      <w:r w:rsidR="00D83529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D83529">
        <w:rPr>
          <w:rFonts w:ascii="Times New Roman" w:eastAsia="Batang" w:hAnsi="Times New Roman" w:cs="Times New Roman"/>
          <w:sz w:val="24"/>
          <w:szCs w:val="24"/>
        </w:rPr>
        <w:t>Abdul</w:t>
      </w:r>
      <w:r w:rsidR="00E50DB5">
        <w:rPr>
          <w:rFonts w:ascii="Times New Roman" w:eastAsia="Batang" w:hAnsi="Times New Roman" w:cs="Times New Roman"/>
          <w:sz w:val="24"/>
          <w:szCs w:val="24"/>
        </w:rPr>
        <w:t xml:space="preserve"> Rahman</w:t>
      </w:r>
      <w:r>
        <w:rPr>
          <w:rFonts w:ascii="Times New Roman" w:eastAsia="Batang" w:hAnsi="Times New Roman" w:cs="Times New Roman"/>
          <w:sz w:val="24"/>
          <w:szCs w:val="24"/>
        </w:rPr>
        <w:t>,</w:t>
      </w:r>
      <w:r w:rsidR="00545BCC">
        <w:rPr>
          <w:rFonts w:ascii="Times New Roman" w:eastAsia="Batang" w:hAnsi="Times New Roman" w:cs="Times New Roman"/>
          <w:sz w:val="24"/>
          <w:szCs w:val="24"/>
        </w:rPr>
        <w:t xml:space="preserve"> Assistant </w:t>
      </w:r>
      <w:r w:rsidR="00545BCC">
        <w:rPr>
          <w:rFonts w:ascii="Times New Roman" w:eastAsia="Batang" w:hAnsi="Times New Roman" w:cs="Times New Roman"/>
          <w:bCs/>
          <w:sz w:val="24"/>
          <w:szCs w:val="24"/>
        </w:rPr>
        <w:t xml:space="preserve">Professor, Dept. of </w:t>
      </w:r>
      <w:r w:rsidR="00E50DB5" w:rsidRPr="00E50DB5">
        <w:rPr>
          <w:rStyle w:val="Emphasis"/>
          <w:rFonts w:ascii="Times New Roman" w:hAnsi="Times New Roman" w:cs="Times New Roman"/>
          <w:i w:val="0"/>
          <w:sz w:val="24"/>
          <w:szCs w:val="24"/>
        </w:rPr>
        <w:t>Agricultural Economics and Social Sciences</w:t>
      </w:r>
      <w:r w:rsidR="00545BCC" w:rsidRPr="00E50DB5">
        <w:rPr>
          <w:rFonts w:ascii="Times New Roman" w:eastAsia="Batang" w:hAnsi="Times New Roman" w:cs="Times New Roman"/>
          <w:bCs/>
          <w:i/>
          <w:sz w:val="24"/>
          <w:szCs w:val="24"/>
        </w:rPr>
        <w:t>,</w:t>
      </w:r>
      <w:r w:rsidR="00545BCC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</w:rPr>
        <w:t>Chittagong Veterinary and Animal Sciences University</w:t>
      </w:r>
      <w:r>
        <w:rPr>
          <w:rFonts w:ascii="Times New Roman" w:eastAsia="Batang" w:hAnsi="Times New Roman" w:cs="Times New Roman"/>
          <w:sz w:val="24"/>
          <w:szCs w:val="24"/>
        </w:rPr>
        <w:t xml:space="preserve"> for his scholastics guidance, sympathetic supervision, valuable advice, constant inspiration, radical investigation and constructive criticism in all phases of this study.</w:t>
      </w:r>
    </w:p>
    <w:p w:rsidR="00D06E8C" w:rsidRDefault="00D06E8C" w:rsidP="00D06E8C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I express my sincere gratitude to </w:t>
      </w:r>
      <w:r w:rsidR="00E50DB5">
        <w:rPr>
          <w:rFonts w:ascii="Times New Roman" w:eastAsia="Batang" w:hAnsi="Times New Roman" w:cs="Times New Roman"/>
          <w:sz w:val="24"/>
          <w:szCs w:val="24"/>
        </w:rPr>
        <w:t xml:space="preserve">all broiler and layer farmers of Banshkhali upazila </w:t>
      </w:r>
      <w:r>
        <w:rPr>
          <w:rFonts w:ascii="Times New Roman" w:eastAsia="Batang" w:hAnsi="Times New Roman" w:cs="Times New Roman"/>
          <w:sz w:val="24"/>
          <w:szCs w:val="24"/>
        </w:rPr>
        <w:t>for their cordial support during the research work.</w:t>
      </w:r>
    </w:p>
    <w:p w:rsidR="00D06E8C" w:rsidRDefault="00D06E8C" w:rsidP="00D06E8C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Last b</w:t>
      </w:r>
      <w:r w:rsidR="006A66E7">
        <w:rPr>
          <w:rFonts w:ascii="Times New Roman" w:eastAsia="Batang" w:hAnsi="Times New Roman" w:cs="Times New Roman"/>
          <w:sz w:val="24"/>
          <w:szCs w:val="24"/>
        </w:rPr>
        <w:t xml:space="preserve">ut not the least, I would like to thank </w:t>
      </w:r>
      <w:r>
        <w:rPr>
          <w:rFonts w:ascii="Times New Roman" w:eastAsia="Batang" w:hAnsi="Times New Roman" w:cs="Times New Roman"/>
          <w:sz w:val="24"/>
          <w:szCs w:val="24"/>
        </w:rPr>
        <w:t xml:space="preserve">all my friends and well wishers for their help, encouragement and inspiration during the study period and preparing this report. </w:t>
      </w:r>
    </w:p>
    <w:p w:rsidR="00D06E8C" w:rsidRDefault="00D06E8C" w:rsidP="00D06E8C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06E8C" w:rsidRDefault="00D06E8C" w:rsidP="00D06E8C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Author</w:t>
      </w:r>
    </w:p>
    <w:p w:rsidR="00D06E8C" w:rsidRDefault="005575FA" w:rsidP="00D06E8C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Nov</w:t>
      </w:r>
      <w:r w:rsidR="00D43F7B">
        <w:rPr>
          <w:rFonts w:ascii="Times New Roman" w:eastAsia="Batang" w:hAnsi="Times New Roman" w:cs="Times New Roman"/>
          <w:sz w:val="24"/>
          <w:szCs w:val="24"/>
        </w:rPr>
        <w:t>ember, 2017</w:t>
      </w:r>
    </w:p>
    <w:p w:rsidR="00D06E8C" w:rsidRDefault="00D06E8C" w:rsidP="00D06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AFC" w:rsidRDefault="00582AFC" w:rsidP="00D06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AFC" w:rsidRDefault="00582AFC" w:rsidP="00D06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AFC" w:rsidRDefault="00582AFC" w:rsidP="00D06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AFC" w:rsidRDefault="00582AFC" w:rsidP="00D06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AFC" w:rsidRDefault="00582AFC" w:rsidP="00D06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AFC" w:rsidRDefault="00582AFC" w:rsidP="00D06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AFC" w:rsidRDefault="00582AFC" w:rsidP="00D06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AFC" w:rsidRDefault="00582AFC" w:rsidP="00D06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DB5" w:rsidRDefault="00E50DB5" w:rsidP="00D06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AFC" w:rsidRDefault="00582AFC" w:rsidP="00582A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FC">
        <w:rPr>
          <w:rFonts w:ascii="Times New Roman" w:hAnsi="Times New Roman" w:cs="Times New Roman"/>
          <w:b/>
          <w:sz w:val="28"/>
          <w:szCs w:val="28"/>
        </w:rPr>
        <w:lastRenderedPageBreak/>
        <w:t>Biography</w:t>
      </w:r>
    </w:p>
    <w:p w:rsidR="007F62B2" w:rsidRPr="00582AFC" w:rsidRDefault="00DD127E" w:rsidP="00582A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76680" cy="1736090"/>
            <wp:effectExtent l="19050" t="0" r="0" b="0"/>
            <wp:docPr id="1" name="Picture 1" descr="G:\pendraive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endraive\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FC" w:rsidRPr="00582AFC" w:rsidRDefault="00582AFC" w:rsidP="00DD12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FC">
        <w:rPr>
          <w:rFonts w:ascii="Times New Roman" w:hAnsi="Times New Roman" w:cs="Times New Roman"/>
          <w:sz w:val="24"/>
          <w:szCs w:val="24"/>
        </w:rPr>
        <w:t>This is Priya Ghosh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2AFC">
        <w:rPr>
          <w:rFonts w:ascii="Times New Roman" w:hAnsi="Times New Roman" w:cs="Times New Roman"/>
          <w:sz w:val="24"/>
          <w:szCs w:val="24"/>
        </w:rPr>
        <w:t>elder daughter of Dilip Kumar Ghosh and Rina dutta.</w:t>
      </w:r>
      <w:r>
        <w:rPr>
          <w:rFonts w:ascii="Times New Roman" w:hAnsi="Times New Roman" w:cs="Times New Roman"/>
          <w:sz w:val="24"/>
          <w:szCs w:val="24"/>
        </w:rPr>
        <w:t xml:space="preserve"> My home district is Chittagong, Bangladesh. I was born in Banshkhali upazilla under Chittagong district. I </w:t>
      </w:r>
      <w:r w:rsidR="007F62B2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completed SSC from Chittagong education board with GPA 5.00 out of 5.oo and HSC from the same board with also GPA 5.00 out of 5.00. At present, I am studying my undergraduate degree on Doctor of Veterinary Medicine (DVM) in Chittagong Veterinary and animal Sciences University (CVASU). </w:t>
      </w:r>
      <w:r w:rsidR="007F62B2">
        <w:rPr>
          <w:rFonts w:ascii="Times New Roman" w:hAnsi="Times New Roman" w:cs="Times New Roman"/>
          <w:sz w:val="24"/>
          <w:szCs w:val="24"/>
        </w:rPr>
        <w:t>My dream is to be a researcher and I am very keen to work on different pathogens associated with various infectious and zoonotic diseases of animals.</w:t>
      </w:r>
    </w:p>
    <w:p w:rsidR="00D06E8C" w:rsidRDefault="00D06E8C" w:rsidP="00DD1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E8C" w:rsidRDefault="00D06E8C" w:rsidP="00D06E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6E8C" w:rsidRDefault="00D06E8C" w:rsidP="00D06E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6E8C" w:rsidRDefault="00D06E8C"/>
    <w:sectPr w:rsidR="00D06E8C" w:rsidSect="00074553">
      <w:headerReference w:type="default" r:id="rId8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343" w:rsidRDefault="00A16343" w:rsidP="00074553">
      <w:pPr>
        <w:spacing w:after="0" w:line="240" w:lineRule="auto"/>
      </w:pPr>
      <w:r>
        <w:separator/>
      </w:r>
    </w:p>
  </w:endnote>
  <w:endnote w:type="continuationSeparator" w:id="1">
    <w:p w:rsidR="00A16343" w:rsidRDefault="00A16343" w:rsidP="0007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343" w:rsidRDefault="00A16343" w:rsidP="00074553">
      <w:pPr>
        <w:spacing w:after="0" w:line="240" w:lineRule="auto"/>
      </w:pPr>
      <w:r>
        <w:separator/>
      </w:r>
    </w:p>
  </w:footnote>
  <w:footnote w:type="continuationSeparator" w:id="1">
    <w:p w:rsidR="00A16343" w:rsidRDefault="00A16343" w:rsidP="0007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355201219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074553" w:rsidRDefault="0007455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6A66E7" w:rsidRPr="006A66E7">
            <w:rPr>
              <w:b/>
              <w:noProof/>
            </w:rPr>
            <w:t>iv</w:t>
          </w:r>
        </w:fldSimple>
      </w:p>
    </w:sdtContent>
  </w:sdt>
  <w:p w:rsidR="00074553" w:rsidRDefault="000745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947"/>
    <w:multiLevelType w:val="multilevel"/>
    <w:tmpl w:val="A2004C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20" w:hanging="360"/>
      </w:pPr>
    </w:lvl>
    <w:lvl w:ilvl="2">
      <w:start w:val="1"/>
      <w:numFmt w:val="decimal"/>
      <w:lvlText w:val="%1.%2.%3"/>
      <w:lvlJc w:val="left"/>
      <w:pPr>
        <w:ind w:left="2640" w:hanging="720"/>
      </w:pPr>
    </w:lvl>
    <w:lvl w:ilvl="3">
      <w:start w:val="1"/>
      <w:numFmt w:val="decimal"/>
      <w:lvlText w:val="%1.%2.%3.%4"/>
      <w:lvlJc w:val="left"/>
      <w:pPr>
        <w:ind w:left="3600" w:hanging="720"/>
      </w:pPr>
    </w:lvl>
    <w:lvl w:ilvl="4">
      <w:start w:val="1"/>
      <w:numFmt w:val="decimal"/>
      <w:lvlText w:val="%1.%2.%3.%4.%5"/>
      <w:lvlJc w:val="left"/>
      <w:pPr>
        <w:ind w:left="4920" w:hanging="1080"/>
      </w:pPr>
    </w:lvl>
    <w:lvl w:ilvl="5">
      <w:start w:val="1"/>
      <w:numFmt w:val="decimal"/>
      <w:lvlText w:val="%1.%2.%3.%4.%5.%6"/>
      <w:lvlJc w:val="left"/>
      <w:pPr>
        <w:ind w:left="5880" w:hanging="1080"/>
      </w:pPr>
    </w:lvl>
    <w:lvl w:ilvl="6">
      <w:start w:val="1"/>
      <w:numFmt w:val="decimal"/>
      <w:lvlText w:val="%1.%2.%3.%4.%5.%6.%7"/>
      <w:lvlJc w:val="left"/>
      <w:pPr>
        <w:ind w:left="7200" w:hanging="1440"/>
      </w:pPr>
    </w:lvl>
    <w:lvl w:ilvl="7">
      <w:start w:val="1"/>
      <w:numFmt w:val="decimal"/>
      <w:lvlText w:val="%1.%2.%3.%4.%5.%6.%7.%8"/>
      <w:lvlJc w:val="left"/>
      <w:pPr>
        <w:ind w:left="8160" w:hanging="1440"/>
      </w:pPr>
    </w:lvl>
    <w:lvl w:ilvl="8">
      <w:start w:val="1"/>
      <w:numFmt w:val="decimal"/>
      <w:lvlText w:val="%1.%2.%3.%4.%5.%6.%7.%8.%9"/>
      <w:lvlJc w:val="left"/>
      <w:pPr>
        <w:ind w:left="94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476F"/>
    <w:rsid w:val="00037272"/>
    <w:rsid w:val="00047DEE"/>
    <w:rsid w:val="00074553"/>
    <w:rsid w:val="000F2E39"/>
    <w:rsid w:val="0012413F"/>
    <w:rsid w:val="001E0526"/>
    <w:rsid w:val="002265AE"/>
    <w:rsid w:val="00231B9C"/>
    <w:rsid w:val="00270B6F"/>
    <w:rsid w:val="00296ED7"/>
    <w:rsid w:val="00297CF2"/>
    <w:rsid w:val="003676F0"/>
    <w:rsid w:val="003C33BF"/>
    <w:rsid w:val="003C7E5E"/>
    <w:rsid w:val="003D476F"/>
    <w:rsid w:val="004257AA"/>
    <w:rsid w:val="00471343"/>
    <w:rsid w:val="00492846"/>
    <w:rsid w:val="004B376A"/>
    <w:rsid w:val="004C7BD7"/>
    <w:rsid w:val="004E6231"/>
    <w:rsid w:val="00545BCC"/>
    <w:rsid w:val="005575FA"/>
    <w:rsid w:val="00582AFC"/>
    <w:rsid w:val="005C2F15"/>
    <w:rsid w:val="005E2175"/>
    <w:rsid w:val="005F7B2F"/>
    <w:rsid w:val="00607BD8"/>
    <w:rsid w:val="00612F34"/>
    <w:rsid w:val="00643C24"/>
    <w:rsid w:val="00673D9B"/>
    <w:rsid w:val="0069728D"/>
    <w:rsid w:val="006A66E7"/>
    <w:rsid w:val="00730999"/>
    <w:rsid w:val="00764284"/>
    <w:rsid w:val="00772F95"/>
    <w:rsid w:val="007F62B2"/>
    <w:rsid w:val="007F75F9"/>
    <w:rsid w:val="0081755A"/>
    <w:rsid w:val="008609E6"/>
    <w:rsid w:val="00936341"/>
    <w:rsid w:val="009957DC"/>
    <w:rsid w:val="009E2C30"/>
    <w:rsid w:val="00A16343"/>
    <w:rsid w:val="00A42A6D"/>
    <w:rsid w:val="00A7121A"/>
    <w:rsid w:val="00A771CD"/>
    <w:rsid w:val="00A811C0"/>
    <w:rsid w:val="00AF3E02"/>
    <w:rsid w:val="00B06264"/>
    <w:rsid w:val="00B47ABB"/>
    <w:rsid w:val="00B81324"/>
    <w:rsid w:val="00C107C1"/>
    <w:rsid w:val="00C54B83"/>
    <w:rsid w:val="00CB53BD"/>
    <w:rsid w:val="00CB7191"/>
    <w:rsid w:val="00D06E8C"/>
    <w:rsid w:val="00D43F7B"/>
    <w:rsid w:val="00D64FA6"/>
    <w:rsid w:val="00D83529"/>
    <w:rsid w:val="00D85297"/>
    <w:rsid w:val="00DB5F6B"/>
    <w:rsid w:val="00DD127E"/>
    <w:rsid w:val="00E051A4"/>
    <w:rsid w:val="00E05383"/>
    <w:rsid w:val="00E3275C"/>
    <w:rsid w:val="00E50DB5"/>
    <w:rsid w:val="00E61B57"/>
    <w:rsid w:val="00EF4F2E"/>
    <w:rsid w:val="00F17FAD"/>
    <w:rsid w:val="00F27929"/>
    <w:rsid w:val="00F83633"/>
    <w:rsid w:val="00FE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7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53"/>
  </w:style>
  <w:style w:type="paragraph" w:styleId="Footer">
    <w:name w:val="footer"/>
    <w:basedOn w:val="Normal"/>
    <w:link w:val="FooterChar"/>
    <w:uiPriority w:val="99"/>
    <w:semiHidden/>
    <w:unhideWhenUsed/>
    <w:rsid w:val="0007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553"/>
  </w:style>
  <w:style w:type="paragraph" w:customStyle="1" w:styleId="Default">
    <w:name w:val="Default"/>
    <w:rsid w:val="00FE3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5297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7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50D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AVIJIT</dc:creator>
  <cp:keywords/>
  <dc:description/>
  <cp:lastModifiedBy>Shibly</cp:lastModifiedBy>
  <cp:revision>54</cp:revision>
  <dcterms:created xsi:type="dcterms:W3CDTF">2015-09-20T16:12:00Z</dcterms:created>
  <dcterms:modified xsi:type="dcterms:W3CDTF">2017-12-04T05:02:00Z</dcterms:modified>
</cp:coreProperties>
</file>