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3F" w:rsidRPr="00507F92" w:rsidRDefault="00903D3F" w:rsidP="00903D3F">
      <w:pPr>
        <w:numPr>
          <w:ilvl w:val="1"/>
          <w:numId w:val="0"/>
        </w:numPr>
        <w:rPr>
          <w:rFonts w:ascii="Times New Roman" w:eastAsiaTheme="majorEastAsia" w:hAnsi="Times New Roman" w:cs="Times New Roman"/>
          <w:b/>
          <w:iCs/>
          <w:color w:val="4F81BD" w:themeColor="accent1"/>
          <w:spacing w:val="15"/>
          <w:sz w:val="24"/>
          <w:szCs w:val="24"/>
        </w:rPr>
      </w:pPr>
    </w:p>
    <w:p w:rsidR="00E33394" w:rsidRPr="00FA4ADD" w:rsidRDefault="00B70982" w:rsidP="00DD4E78">
      <w:pPr>
        <w:numPr>
          <w:ilvl w:val="1"/>
          <w:numId w:val="0"/>
        </w:num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70C0"/>
          <w:sz w:val="36"/>
          <w:szCs w:val="36"/>
        </w:rPr>
        <w:t>Growth Rate and Feeding P</w:t>
      </w:r>
      <w:r w:rsidR="00E5449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ractice of Red Chittagong </w:t>
      </w:r>
      <w:r w:rsidR="00F65235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Cattle </w:t>
      </w:r>
      <w:r w:rsidR="009A7D6E" w:rsidRPr="00FA4ADD">
        <w:rPr>
          <w:rFonts w:ascii="Times New Roman" w:hAnsi="Times New Roman" w:cs="Times New Roman"/>
          <w:b/>
          <w:color w:val="0070C0"/>
          <w:sz w:val="36"/>
          <w:szCs w:val="36"/>
        </w:rPr>
        <w:t>in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6"/>
          <w:szCs w:val="36"/>
        </w:rPr>
        <w:t>Satkania</w:t>
      </w:r>
      <w:proofErr w:type="spellEnd"/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36"/>
          <w:szCs w:val="36"/>
        </w:rPr>
        <w:t>Upazilla</w:t>
      </w:r>
      <w:proofErr w:type="spellEnd"/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of</w:t>
      </w:r>
      <w:r w:rsidR="00F65235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Chittagong.</w:t>
      </w:r>
      <w:proofErr w:type="gramEnd"/>
    </w:p>
    <w:p w:rsidR="00903D3F" w:rsidRPr="00903D3F" w:rsidRDefault="00903D3F" w:rsidP="00DD4E78">
      <w:pPr>
        <w:numPr>
          <w:ilvl w:val="1"/>
          <w:numId w:val="0"/>
        </w:numPr>
        <w:jc w:val="center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</w:p>
    <w:p w:rsidR="00E33394" w:rsidRPr="00FA4ADD" w:rsidRDefault="00E33394" w:rsidP="00DD4E78">
      <w:pPr>
        <w:tabs>
          <w:tab w:val="left" w:pos="7575"/>
        </w:tabs>
        <w:spacing w:line="360" w:lineRule="auto"/>
        <w:jc w:val="center"/>
        <w:rPr>
          <w:rFonts w:ascii="Times New Roman" w:hAnsi="Times New Roman"/>
          <w:b/>
          <w:color w:val="4F81BD" w:themeColor="accent1"/>
          <w:sz w:val="32"/>
          <w:szCs w:val="28"/>
        </w:rPr>
      </w:pPr>
      <w:r w:rsidRPr="00E33394"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1628775" cy="1495425"/>
            <wp:effectExtent l="38100" t="38100" r="47625" b="47625"/>
            <wp:docPr id="1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615" cy="1498951"/>
                    </a:xfrm>
                    <a:prstGeom prst="rect">
                      <a:avLst/>
                    </a:prstGeom>
                    <a:ln w="28575"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inline>
        </w:drawing>
      </w:r>
    </w:p>
    <w:p w:rsidR="00DD4E78" w:rsidRDefault="00E33394" w:rsidP="00DD4E78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E33394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DD4E78" w:rsidRDefault="00F65235" w:rsidP="00DD4E78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>
        <w:rPr>
          <w:rFonts w:ascii="Times New Roman" w:hAnsi="Times New Roman"/>
          <w:b/>
          <w:color w:val="0F243E"/>
          <w:sz w:val="28"/>
          <w:szCs w:val="28"/>
        </w:rPr>
        <w:t>MD. NAZIM UDDIN</w:t>
      </w:r>
      <w:r w:rsidR="00FE0609">
        <w:rPr>
          <w:rFonts w:ascii="Times New Roman" w:hAnsi="Times New Roman"/>
          <w:b/>
          <w:color w:val="0F243E"/>
          <w:sz w:val="28"/>
          <w:szCs w:val="28"/>
        </w:rPr>
        <w:t xml:space="preserve"> </w:t>
      </w:r>
    </w:p>
    <w:p w:rsidR="00E33394" w:rsidRPr="00FE0609" w:rsidRDefault="00E33394" w:rsidP="00DD4E78">
      <w:pPr>
        <w:spacing w:line="360" w:lineRule="auto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FE0609">
        <w:rPr>
          <w:rFonts w:ascii="Times New Roman" w:hAnsi="Times New Roman"/>
          <w:b/>
          <w:color w:val="000000" w:themeColor="text1"/>
          <w:sz w:val="24"/>
          <w:szCs w:val="24"/>
        </w:rPr>
        <w:t>Intern ID: B-1</w:t>
      </w:r>
      <w:r w:rsidR="00F65235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</w:p>
    <w:p w:rsidR="00E33394" w:rsidRPr="00FE0609" w:rsidRDefault="00F65235" w:rsidP="00DD4E78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Roll No: 12/16, Registration No: 00736</w:t>
      </w:r>
    </w:p>
    <w:p w:rsidR="00DD4E78" w:rsidRPr="00FE0609" w:rsidRDefault="00E33394" w:rsidP="00DD4E78">
      <w:pPr>
        <w:spacing w:before="120"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609">
        <w:rPr>
          <w:rFonts w:ascii="Times New Roman" w:hAnsi="Times New Roman"/>
          <w:b/>
          <w:color w:val="000000" w:themeColor="text1"/>
          <w:sz w:val="24"/>
          <w:szCs w:val="24"/>
        </w:rPr>
        <w:t>Session: 2011-2012</w:t>
      </w:r>
    </w:p>
    <w:p w:rsidR="00E33394" w:rsidRPr="00E33394" w:rsidRDefault="006769E9" w:rsidP="00DD4E78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A production</w:t>
      </w:r>
      <w:r w:rsidR="00E33394" w:rsidRPr="00E33394">
        <w:rPr>
          <w:rFonts w:ascii="Times New Roman" w:hAnsi="Times New Roman"/>
          <w:b/>
          <w:color w:val="7030A0"/>
          <w:sz w:val="28"/>
          <w:szCs w:val="28"/>
        </w:rPr>
        <w:t xml:space="preserve"> report s</w:t>
      </w:r>
      <w:r w:rsidR="00FA0383">
        <w:rPr>
          <w:rFonts w:ascii="Times New Roman" w:hAnsi="Times New Roman"/>
          <w:b/>
          <w:color w:val="7030A0"/>
          <w:sz w:val="28"/>
          <w:szCs w:val="28"/>
        </w:rPr>
        <w:t>ubmitted in partial fulfillment</w:t>
      </w:r>
      <w:r w:rsidR="00E33394" w:rsidRPr="00E33394">
        <w:rPr>
          <w:rFonts w:ascii="Times New Roman" w:hAnsi="Times New Roman"/>
          <w:b/>
          <w:color w:val="7030A0"/>
          <w:sz w:val="28"/>
          <w:szCs w:val="28"/>
        </w:rPr>
        <w:t xml:space="preserve"> of the</w:t>
      </w:r>
    </w:p>
    <w:p w:rsidR="00E33394" w:rsidRPr="00E33394" w:rsidRDefault="00E33394" w:rsidP="00DD4E78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E33394" w:rsidRPr="00E33394" w:rsidRDefault="00E33394" w:rsidP="00DD4E78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E33394">
        <w:rPr>
          <w:rFonts w:ascii="Times New Roman" w:hAnsi="Times New Roman"/>
          <w:b/>
          <w:color w:val="7030A0"/>
          <w:sz w:val="28"/>
          <w:szCs w:val="28"/>
        </w:rPr>
        <w:t>Requirements for the Degree of</w:t>
      </w:r>
    </w:p>
    <w:p w:rsidR="00E33394" w:rsidRPr="00E33394" w:rsidRDefault="00E33394" w:rsidP="00DD4E78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E33394" w:rsidRDefault="00E33394" w:rsidP="00DD4E78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E33394">
        <w:rPr>
          <w:rFonts w:ascii="Times New Roman" w:hAnsi="Times New Roman"/>
          <w:b/>
          <w:i/>
          <w:color w:val="7030A0"/>
          <w:sz w:val="28"/>
          <w:szCs w:val="28"/>
        </w:rPr>
        <w:t>Doctor of Veterinary Medicine</w:t>
      </w:r>
    </w:p>
    <w:p w:rsidR="0031209D" w:rsidRPr="00E33394" w:rsidRDefault="0031209D" w:rsidP="00DD4E78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DD4E78" w:rsidRDefault="00DD4E78" w:rsidP="00DD4E78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A0383" w:rsidRDefault="00E33394" w:rsidP="00DD4E78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33394">
        <w:rPr>
          <w:rFonts w:ascii="Times New Roman" w:hAnsi="Times New Roman"/>
          <w:b/>
          <w:color w:val="002060"/>
          <w:sz w:val="28"/>
          <w:szCs w:val="28"/>
        </w:rPr>
        <w:t>Chittagong Veterinary and Animal Sciences University</w:t>
      </w:r>
    </w:p>
    <w:p w:rsidR="00DD4E78" w:rsidRDefault="00E33394" w:rsidP="00DD4E78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33394">
        <w:rPr>
          <w:rFonts w:ascii="Times New Roman" w:hAnsi="Times New Roman"/>
          <w:b/>
          <w:color w:val="002060"/>
          <w:sz w:val="28"/>
          <w:szCs w:val="28"/>
        </w:rPr>
        <w:t xml:space="preserve">Khulshi, </w:t>
      </w:r>
      <w:r w:rsidR="00FA0383">
        <w:rPr>
          <w:rFonts w:ascii="Times New Roman" w:hAnsi="Times New Roman"/>
          <w:b/>
          <w:color w:val="002060"/>
          <w:sz w:val="28"/>
          <w:szCs w:val="28"/>
        </w:rPr>
        <w:t>Chittagong-4225, Bangladesh</w:t>
      </w:r>
    </w:p>
    <w:p w:rsidR="00DD4E78" w:rsidRDefault="00DD4E78" w:rsidP="00DD4E78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33394" w:rsidRPr="00FA0383" w:rsidRDefault="0031209D" w:rsidP="00DD4E78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F243E"/>
          <w:sz w:val="32"/>
          <w:szCs w:val="32"/>
        </w:rPr>
        <w:t>December</w:t>
      </w:r>
      <w:r w:rsidR="00E33394" w:rsidRPr="00E33394">
        <w:rPr>
          <w:rFonts w:ascii="Times New Roman" w:hAnsi="Times New Roman"/>
          <w:b/>
          <w:color w:val="0F243E"/>
          <w:sz w:val="32"/>
          <w:szCs w:val="32"/>
        </w:rPr>
        <w:t>, 2017</w:t>
      </w:r>
    </w:p>
    <w:p w:rsidR="00FA0383" w:rsidRDefault="00FA0383" w:rsidP="00DD4E78">
      <w:pPr>
        <w:tabs>
          <w:tab w:val="center" w:pos="4277"/>
          <w:tab w:val="left" w:pos="6525"/>
        </w:tabs>
        <w:spacing w:before="120" w:after="0" w:line="360" w:lineRule="auto"/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E54499" w:rsidRDefault="00B70982" w:rsidP="00F65235">
      <w:pPr>
        <w:numPr>
          <w:ilvl w:val="1"/>
          <w:numId w:val="0"/>
        </w:num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Growth Rate and</w:t>
      </w:r>
      <w:r w:rsidR="00EE22C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Feeding P</w:t>
      </w:r>
      <w:r w:rsidR="00F65235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ractice of Red Chittagong </w:t>
      </w:r>
    </w:p>
    <w:p w:rsidR="00E33394" w:rsidRPr="00F65235" w:rsidRDefault="00F65235" w:rsidP="00F65235">
      <w:pPr>
        <w:numPr>
          <w:ilvl w:val="1"/>
          <w:numId w:val="0"/>
        </w:num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Cattle </w:t>
      </w:r>
      <w:r w:rsidRPr="00FA4ADD">
        <w:rPr>
          <w:rFonts w:ascii="Times New Roman" w:hAnsi="Times New Roman" w:cs="Times New Roman"/>
          <w:b/>
          <w:color w:val="0070C0"/>
          <w:sz w:val="36"/>
          <w:szCs w:val="36"/>
        </w:rPr>
        <w:t>in</w:t>
      </w:r>
      <w:r w:rsidR="00B7098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="00B70982">
        <w:rPr>
          <w:rFonts w:ascii="Times New Roman" w:hAnsi="Times New Roman" w:cs="Times New Roman"/>
          <w:b/>
          <w:color w:val="0070C0"/>
          <w:sz w:val="36"/>
          <w:szCs w:val="36"/>
        </w:rPr>
        <w:t>Satkania</w:t>
      </w:r>
      <w:proofErr w:type="spellEnd"/>
      <w:r w:rsidR="00B7098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="00B70982">
        <w:rPr>
          <w:rFonts w:ascii="Times New Roman" w:hAnsi="Times New Roman" w:cs="Times New Roman"/>
          <w:b/>
          <w:color w:val="0070C0"/>
          <w:sz w:val="36"/>
          <w:szCs w:val="36"/>
        </w:rPr>
        <w:t>Upazilla</w:t>
      </w:r>
      <w:proofErr w:type="spellEnd"/>
      <w:r w:rsidR="00B7098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of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Chittagong</w:t>
      </w:r>
      <w:r w:rsidR="00E5449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.</w:t>
      </w:r>
      <w:proofErr w:type="gramEnd"/>
    </w:p>
    <w:p w:rsidR="00E33394" w:rsidRPr="00E33394" w:rsidRDefault="00E33394" w:rsidP="00E33394">
      <w:pPr>
        <w:spacing w:after="0" w:line="360" w:lineRule="auto"/>
        <w:jc w:val="center"/>
        <w:rPr>
          <w:rFonts w:ascii="Times New Roman" w:hAnsi="Times New Roman"/>
          <w:b/>
          <w:color w:val="002060"/>
          <w:szCs w:val="28"/>
        </w:rPr>
      </w:pPr>
    </w:p>
    <w:p w:rsidR="006769E9" w:rsidRDefault="006769E9" w:rsidP="00FE0609">
      <w:pPr>
        <w:tabs>
          <w:tab w:val="left" w:pos="3086"/>
        </w:tabs>
        <w:spacing w:after="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E33394">
        <w:rPr>
          <w:rFonts w:ascii="Times New Roman" w:hAnsi="Times New Roman"/>
          <w:b/>
          <w:noProof/>
          <w:color w:val="0F243E"/>
          <w:sz w:val="32"/>
          <w:szCs w:val="32"/>
        </w:rPr>
        <w:drawing>
          <wp:inline distT="0" distB="0" distL="0" distR="0">
            <wp:extent cx="1800225" cy="1609725"/>
            <wp:effectExtent l="38100" t="38100" r="47625" b="47625"/>
            <wp:docPr id="2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09725"/>
                    </a:xfrm>
                    <a:prstGeom prst="rect">
                      <a:avLst/>
                    </a:prstGeom>
                    <a:ln w="28575"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inline>
        </w:drawing>
      </w:r>
    </w:p>
    <w:p w:rsidR="00E33394" w:rsidRPr="00E33394" w:rsidRDefault="00E33394" w:rsidP="00E33394">
      <w:pPr>
        <w:tabs>
          <w:tab w:val="left" w:pos="3086"/>
        </w:tabs>
        <w:spacing w:after="0" w:line="360" w:lineRule="auto"/>
        <w:jc w:val="center"/>
        <w:rPr>
          <w:rFonts w:ascii="Times New Roman" w:hAnsi="Times New Roman"/>
          <w:b/>
          <w:color w:val="0F243E"/>
          <w:sz w:val="32"/>
          <w:szCs w:val="32"/>
        </w:rPr>
      </w:pPr>
      <w:r w:rsidRPr="00E33394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E33394" w:rsidRPr="00E33394" w:rsidRDefault="00E33394" w:rsidP="00E33394">
      <w:pPr>
        <w:spacing w:after="0" w:line="240" w:lineRule="auto"/>
        <w:rPr>
          <w:rFonts w:ascii="Times New Roman" w:hAnsi="Times New Roman"/>
          <w:b/>
          <w:color w:val="0F243E"/>
          <w:sz w:val="26"/>
          <w:szCs w:val="26"/>
        </w:rPr>
      </w:pPr>
      <w:r w:rsidRPr="00E33394">
        <w:rPr>
          <w:rFonts w:ascii="Times New Roman" w:hAnsi="Times New Roman"/>
          <w:b/>
          <w:color w:val="0F243E"/>
          <w:sz w:val="26"/>
          <w:szCs w:val="26"/>
        </w:rPr>
        <w:t xml:space="preserve">                           </w:t>
      </w:r>
      <w:r w:rsidR="00507F92">
        <w:rPr>
          <w:rFonts w:ascii="Times New Roman" w:hAnsi="Times New Roman"/>
          <w:b/>
          <w:color w:val="0F243E"/>
          <w:sz w:val="26"/>
          <w:szCs w:val="26"/>
        </w:rPr>
        <w:t xml:space="preserve">                          MD. NAZIM UDDIN </w:t>
      </w:r>
    </w:p>
    <w:p w:rsidR="00E33394" w:rsidRPr="00E33394" w:rsidRDefault="00F65235" w:rsidP="00E33394">
      <w:pPr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Intern ID: B-16</w:t>
      </w:r>
    </w:p>
    <w:p w:rsidR="00E33394" w:rsidRPr="00E33394" w:rsidRDefault="00F65235" w:rsidP="00E33394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Roll No: 12/16, Registration No: 00736</w:t>
      </w:r>
    </w:p>
    <w:p w:rsidR="00E33394" w:rsidRPr="00E33394" w:rsidRDefault="00E33394" w:rsidP="00E33394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33394">
        <w:rPr>
          <w:rFonts w:ascii="Times New Roman" w:hAnsi="Times New Roman"/>
          <w:b/>
          <w:color w:val="000000" w:themeColor="text1"/>
          <w:sz w:val="26"/>
          <w:szCs w:val="26"/>
        </w:rPr>
        <w:t>Session: 2011-2012</w:t>
      </w:r>
    </w:p>
    <w:p w:rsidR="00E33394" w:rsidRPr="00E33394" w:rsidRDefault="00E33394" w:rsidP="00E33394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33394">
        <w:rPr>
          <w:rFonts w:ascii="Times New Roman" w:hAnsi="Times New Roman"/>
          <w:b/>
          <w:color w:val="002060"/>
          <w:sz w:val="28"/>
          <w:szCs w:val="28"/>
        </w:rPr>
        <w:t>Approved as to style and content by</w:t>
      </w:r>
    </w:p>
    <w:p w:rsidR="00E33394" w:rsidRPr="00E33394" w:rsidRDefault="00E33394" w:rsidP="00E33394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33394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E33394" w:rsidRPr="00E33394" w:rsidRDefault="007F3D0E" w:rsidP="00E33394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F3D0E">
        <w:rPr>
          <w:rFonts w:ascii="Times New Roman" w:hAnsi="Times New Roman"/>
          <w:b/>
          <w:noProof/>
          <w:color w:val="0F243E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3.4pt;margin-top:27.95pt;width:187.7pt;height:122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qngw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" stroked="f">
            <v:textbox style="mso-next-textbox:#Text Box 5">
              <w:txbxContent>
                <w:p w:rsidR="00C105EF" w:rsidRDefault="00C105EF" w:rsidP="00E33394">
                  <w:pPr>
                    <w:spacing w:after="0"/>
                    <w:rPr>
                      <w:sz w:val="40"/>
                    </w:rPr>
                  </w:pPr>
                  <w:r w:rsidRPr="00AE2D95">
                    <w:rPr>
                      <w:sz w:val="40"/>
                    </w:rPr>
                    <w:t>………………………….</w:t>
                  </w:r>
                  <w:r>
                    <w:rPr>
                      <w:sz w:val="40"/>
                    </w:rPr>
                    <w:t>....</w:t>
                  </w:r>
                  <w:r w:rsidRPr="00AE2D95">
                    <w:rPr>
                      <w:sz w:val="40"/>
                    </w:rPr>
                    <w:t>.</w:t>
                  </w:r>
                </w:p>
                <w:p w:rsidR="00C105EF" w:rsidRPr="00F21EA5" w:rsidRDefault="00C105EF" w:rsidP="00E3339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Author</w:t>
                  </w:r>
                </w:p>
                <w:p w:rsidR="00C105EF" w:rsidRPr="00F21EA5" w:rsidRDefault="00C105EF" w:rsidP="00E3339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Md.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Nazim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Uddin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C105EF" w:rsidRPr="00F21EA5" w:rsidRDefault="00C105EF" w:rsidP="00E3339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Roll No: 12/16</w:t>
                  </w:r>
                </w:p>
                <w:p w:rsidR="00C105EF" w:rsidRPr="00F21EA5" w:rsidRDefault="00C105EF" w:rsidP="00E3339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Reg.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No: 00736</w:t>
                  </w:r>
                </w:p>
                <w:p w:rsidR="00C105EF" w:rsidRDefault="00C105EF" w:rsidP="00E3339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Intern ID: B-16</w:t>
                  </w:r>
                </w:p>
                <w:p w:rsidR="00C105EF" w:rsidRPr="00F21EA5" w:rsidRDefault="00C105EF" w:rsidP="00E333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7F3D0E">
        <w:rPr>
          <w:rFonts w:ascii="Times New Roman" w:hAnsi="Times New Roman"/>
          <w:b/>
          <w:noProof/>
          <w:color w:val="0F243E"/>
          <w:sz w:val="32"/>
          <w:szCs w:val="32"/>
        </w:rPr>
        <w:pict>
          <v:shape id="Text Box 4" o:spid="_x0000_s1027" type="#_x0000_t202" style="position:absolute;left:0;text-align:left;margin-left:202.25pt;margin-top:27.95pt;width:228.75pt;height:121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" stroked="f">
            <v:textbox style="mso-next-textbox:#Text Box 4">
              <w:txbxContent>
                <w:p w:rsidR="00C105EF" w:rsidRDefault="00C105EF" w:rsidP="00E33394">
                  <w:pPr>
                    <w:spacing w:after="0"/>
                    <w:rPr>
                      <w:sz w:val="36"/>
                    </w:rPr>
                  </w:pPr>
                  <w:r w:rsidRPr="00AE2D95">
                    <w:rPr>
                      <w:sz w:val="36"/>
                    </w:rPr>
                    <w:t>……………………………</w:t>
                  </w:r>
                  <w:r>
                    <w:rPr>
                      <w:sz w:val="36"/>
                    </w:rPr>
                    <w:t>….............</w:t>
                  </w:r>
                </w:p>
                <w:p w:rsidR="00C105EF" w:rsidRPr="00F21EA5" w:rsidRDefault="00C105EF" w:rsidP="00E3339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Supervisor</w:t>
                  </w:r>
                </w:p>
                <w:p w:rsidR="00C105EF" w:rsidRDefault="00C105EF" w:rsidP="00E3339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Dr. Md.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Kabirul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Islam khan </w:t>
                  </w:r>
                </w:p>
                <w:p w:rsidR="00C105EF" w:rsidRPr="00F21EA5" w:rsidRDefault="00C105EF" w:rsidP="00F6523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EA5">
                    <w:rPr>
                      <w:rFonts w:ascii="Times New Roman" w:hAnsi="Times New Roman"/>
                      <w:sz w:val="24"/>
                      <w:szCs w:val="24"/>
                    </w:rPr>
                    <w:t>Professor</w:t>
                  </w:r>
                </w:p>
                <w:p w:rsidR="00C105EF" w:rsidRPr="00F21EA5" w:rsidRDefault="00C105EF" w:rsidP="00E33394">
                  <w:pPr>
                    <w:spacing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EA5">
                    <w:rPr>
                      <w:rFonts w:ascii="Times New Roman" w:hAnsi="Times New Roman"/>
                      <w:sz w:val="24"/>
                      <w:szCs w:val="24"/>
                    </w:rPr>
                    <w:t>Depart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ment of Animal Breeding &amp; Genetics, CVASU</w:t>
                  </w:r>
                </w:p>
              </w:txbxContent>
            </v:textbox>
          </v:shape>
        </w:pict>
      </w:r>
    </w:p>
    <w:p w:rsidR="00E33394" w:rsidRPr="00E33394" w:rsidRDefault="00E33394" w:rsidP="00E33394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E33394" w:rsidRPr="00E33394" w:rsidRDefault="00E33394" w:rsidP="00E33394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E33394" w:rsidRPr="00E33394" w:rsidRDefault="00E33394" w:rsidP="00E33394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E33394" w:rsidRPr="00E33394" w:rsidRDefault="007F3D0E" w:rsidP="00E33394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noProof/>
          <w:color w:val="0F243E"/>
          <w:sz w:val="32"/>
          <w:szCs w:val="32"/>
        </w:rPr>
        <w:pict>
          <v:shape id="Text Box 3" o:spid="_x0000_s1028" type="#_x0000_t202" style="position:absolute;margin-left:12pt;margin-top:27.35pt;width:403.5pt;height:82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dCgw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" stroked="f">
            <v:textbox style="mso-next-textbox:#Text Box 3">
              <w:txbxContent>
                <w:p w:rsidR="00C105EF" w:rsidRPr="00FE0609" w:rsidRDefault="00C105EF" w:rsidP="0031209D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E0609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Chittagong Veterinary and Animal Sciences University</w:t>
                  </w:r>
                </w:p>
                <w:p w:rsidR="00C105EF" w:rsidRPr="00FE0609" w:rsidRDefault="00C105EF" w:rsidP="0031209D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2"/>
                      <w:sz w:val="28"/>
                      <w:szCs w:val="28"/>
                    </w:rPr>
                  </w:pPr>
                  <w:r w:rsidRPr="00FE0609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Khulshi, Chittagong-4225, Bangladesh</w:t>
                  </w:r>
                </w:p>
                <w:p w:rsidR="00C105EF" w:rsidRPr="00EF544E" w:rsidRDefault="00C105EF" w:rsidP="0031209D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EF544E">
                    <w:rPr>
                      <w:rFonts w:ascii="Times New Roman" w:hAnsi="Times New Roman" w:cs="Times New Roman"/>
                      <w:b/>
                      <w:color w:val="000000"/>
                      <w:spacing w:val="2"/>
                      <w:sz w:val="28"/>
                      <w:szCs w:val="28"/>
                    </w:rPr>
                    <w:t>December, 2017</w:t>
                  </w:r>
                </w:p>
                <w:p w:rsidR="00C105EF" w:rsidRPr="00C5319B" w:rsidRDefault="00C105EF" w:rsidP="00E33394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J</w:t>
                  </w:r>
                </w:p>
              </w:txbxContent>
            </v:textbox>
          </v:shape>
        </w:pict>
      </w:r>
    </w:p>
    <w:p w:rsidR="00E33394" w:rsidRPr="00E33394" w:rsidRDefault="00E33394" w:rsidP="00E33394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E33394" w:rsidRPr="00992A2A" w:rsidRDefault="00E33394" w:rsidP="00992A2A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E3339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lastRenderedPageBreak/>
        <w:t xml:space="preserve">                           </w:t>
      </w:r>
      <w:r w:rsidR="00992A2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                                </w:t>
      </w:r>
      <w:r w:rsidR="00992A2A" w:rsidRPr="00992A2A">
        <w:rPr>
          <w:rFonts w:ascii="Times New Roman" w:hAnsi="Times New Roman" w:cs="Times New Roman"/>
          <w:b/>
          <w:color w:val="000000"/>
          <w:spacing w:val="2"/>
          <w:sz w:val="40"/>
          <w:szCs w:val="40"/>
        </w:rPr>
        <w:t>C</w:t>
      </w:r>
      <w:r w:rsidRPr="00992A2A">
        <w:rPr>
          <w:rFonts w:ascii="Times New Roman" w:hAnsi="Times New Roman" w:cs="Times New Roman"/>
          <w:b/>
          <w:color w:val="000000"/>
          <w:spacing w:val="2"/>
          <w:sz w:val="40"/>
          <w:szCs w:val="40"/>
        </w:rPr>
        <w:t>ontents</w:t>
      </w: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5"/>
      </w:tblGrid>
      <w:tr w:rsidR="00992A2A" w:rsidTr="00992A2A">
        <w:trPr>
          <w:trHeight w:val="405"/>
        </w:trPr>
        <w:tc>
          <w:tcPr>
            <w:tcW w:w="9405" w:type="dxa"/>
            <w:tcBorders>
              <w:left w:val="nil"/>
              <w:right w:val="nil"/>
            </w:tcBorders>
          </w:tcPr>
          <w:p w:rsidR="00992A2A" w:rsidRDefault="00992A2A" w:rsidP="00992A2A">
            <w:pPr>
              <w:widowControl w:val="0"/>
              <w:autoSpaceDE w:val="0"/>
              <w:autoSpaceDN w:val="0"/>
              <w:adjustRightInd w:val="0"/>
              <w:spacing w:before="54" w:after="0" w:line="360" w:lineRule="auto"/>
              <w:ind w:left="315" w:right="-20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E3339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Contents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 </w:t>
            </w:r>
            <w:r w:rsidRPr="00E3339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 Pages</w:t>
            </w:r>
          </w:p>
        </w:tc>
      </w:tr>
    </w:tbl>
    <w:p w:rsidR="00E33394" w:rsidRPr="00E33394" w:rsidRDefault="00E33394" w:rsidP="007805FA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>Abstract</w:t>
      </w:r>
      <w:r w:rsidR="008A41F1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82210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>V</w:t>
      </w:r>
      <w:r w:rsidR="00B07CA0">
        <w:rPr>
          <w:rFonts w:ascii="Times New Roman" w:eastAsia="Arial Unicode MS" w:hAnsi="Times New Roman" w:cs="Times New Roman"/>
          <w:b/>
          <w:sz w:val="24"/>
          <w:szCs w:val="24"/>
        </w:rPr>
        <w:t>I</w:t>
      </w:r>
    </w:p>
    <w:p w:rsidR="00E33394" w:rsidRPr="00E33394" w:rsidRDefault="00E33394" w:rsidP="007805FA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 xml:space="preserve">Chapter 1: Introduction </w:t>
      </w:r>
      <w:r w:rsidR="00682210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7805F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>1-2</w:t>
      </w:r>
    </w:p>
    <w:p w:rsidR="00E33394" w:rsidRPr="00E33394" w:rsidRDefault="00E33394" w:rsidP="007805FA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>Chapter 2: Materials a</w:t>
      </w:r>
      <w:r w:rsidR="008A41F1">
        <w:rPr>
          <w:rFonts w:ascii="Times New Roman" w:eastAsia="Arial Unicode MS" w:hAnsi="Times New Roman" w:cs="Times New Roman"/>
          <w:b/>
          <w:sz w:val="24"/>
          <w:szCs w:val="24"/>
        </w:rPr>
        <w:t xml:space="preserve">nd methods </w:t>
      </w:r>
      <w:r w:rsidR="00682210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7805FA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>3</w:t>
      </w:r>
      <w:r w:rsidR="00F65235">
        <w:rPr>
          <w:rFonts w:ascii="Times New Roman" w:eastAsia="Arial Unicode MS" w:hAnsi="Times New Roman" w:cs="Times New Roman"/>
          <w:b/>
          <w:sz w:val="24"/>
          <w:szCs w:val="24"/>
        </w:rPr>
        <w:t>-5</w:t>
      </w:r>
    </w:p>
    <w:p w:rsidR="00E33394" w:rsidRPr="00E33394" w:rsidRDefault="00E33394" w:rsidP="007805FA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>Chapter 3: Resu</w:t>
      </w:r>
      <w:r w:rsidR="008A41F1">
        <w:rPr>
          <w:rFonts w:ascii="Times New Roman" w:eastAsia="Arial Unicode MS" w:hAnsi="Times New Roman" w:cs="Times New Roman"/>
          <w:b/>
          <w:sz w:val="24"/>
          <w:szCs w:val="24"/>
        </w:rPr>
        <w:t>lts</w:t>
      </w:r>
      <w:r w:rsidR="00682210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7805F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B07CA0">
        <w:rPr>
          <w:rFonts w:ascii="Times New Roman" w:eastAsia="Arial Unicode MS" w:hAnsi="Times New Roman" w:cs="Times New Roman"/>
          <w:b/>
          <w:sz w:val="24"/>
          <w:szCs w:val="24"/>
        </w:rPr>
        <w:t>6-8</w:t>
      </w:r>
    </w:p>
    <w:p w:rsidR="00E33394" w:rsidRPr="00E33394" w:rsidRDefault="00E33394" w:rsidP="007805FA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 xml:space="preserve">Chapter 4: Discussion </w:t>
      </w:r>
      <w:r w:rsidR="00682210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7805FA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="0068221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B07CA0">
        <w:rPr>
          <w:rFonts w:ascii="Times New Roman" w:eastAsia="Arial Unicode MS" w:hAnsi="Times New Roman" w:cs="Times New Roman"/>
          <w:b/>
          <w:sz w:val="24"/>
          <w:szCs w:val="24"/>
        </w:rPr>
        <w:t xml:space="preserve"> 9</w:t>
      </w:r>
      <w:r w:rsidR="00950CCE">
        <w:rPr>
          <w:rFonts w:ascii="Times New Roman" w:eastAsia="Arial Unicode MS" w:hAnsi="Times New Roman" w:cs="Times New Roman"/>
          <w:b/>
          <w:sz w:val="24"/>
          <w:szCs w:val="24"/>
        </w:rPr>
        <w:t>-10</w:t>
      </w:r>
    </w:p>
    <w:p w:rsidR="00E33394" w:rsidRPr="00E33394" w:rsidRDefault="00E33394" w:rsidP="007805FA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>Limitation</w:t>
      </w:r>
      <w:r w:rsidR="008A41F1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82210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B07CA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82210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="00950CCE">
        <w:rPr>
          <w:rFonts w:ascii="Times New Roman" w:eastAsia="Arial Unicode MS" w:hAnsi="Times New Roman" w:cs="Times New Roman"/>
          <w:b/>
          <w:sz w:val="24"/>
          <w:szCs w:val="24"/>
        </w:rPr>
        <w:t>11</w:t>
      </w:r>
    </w:p>
    <w:p w:rsidR="00F65235" w:rsidRDefault="00E33394" w:rsidP="007805FA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>Conclusion</w:t>
      </w:r>
      <w:r w:rsidR="008A41F1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AD6FEC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950CCE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12</w:t>
      </w:r>
    </w:p>
    <w:p w:rsidR="00B07CA0" w:rsidRDefault="00B07CA0" w:rsidP="007805FA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Image Gallery                                                                             </w:t>
      </w:r>
      <w:r w:rsidR="00950CCE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13-14</w:t>
      </w:r>
    </w:p>
    <w:p w:rsidR="00AD6FEC" w:rsidRDefault="00AD6FEC" w:rsidP="007805FA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Appendix                                                                                     </w:t>
      </w:r>
      <w:r w:rsidR="00950CCE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15</w:t>
      </w:r>
    </w:p>
    <w:p w:rsidR="00E33394" w:rsidRPr="00E33394" w:rsidRDefault="00E33394" w:rsidP="007805FA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>Referenc</w:t>
      </w:r>
      <w:r w:rsidR="008A41F1">
        <w:rPr>
          <w:rFonts w:ascii="Times New Roman" w:eastAsia="Arial Unicode MS" w:hAnsi="Times New Roman" w:cs="Times New Roman"/>
          <w:b/>
          <w:sz w:val="24"/>
          <w:szCs w:val="24"/>
        </w:rPr>
        <w:t xml:space="preserve">es </w:t>
      </w:r>
      <w:r w:rsidR="00682210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7805FA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="00B07CA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8221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950CCE">
        <w:rPr>
          <w:rFonts w:ascii="Times New Roman" w:eastAsia="Arial Unicode MS" w:hAnsi="Times New Roman" w:cs="Times New Roman"/>
          <w:b/>
          <w:sz w:val="24"/>
          <w:szCs w:val="24"/>
        </w:rPr>
        <w:t>16-17</w:t>
      </w:r>
    </w:p>
    <w:p w:rsidR="00E33394" w:rsidRPr="00E33394" w:rsidRDefault="00E33394" w:rsidP="007805FA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>Acknowledgemen</w:t>
      </w:r>
      <w:r w:rsidR="008A41F1">
        <w:rPr>
          <w:rFonts w:ascii="Times New Roman" w:eastAsia="Arial Unicode MS" w:hAnsi="Times New Roman" w:cs="Times New Roman"/>
          <w:b/>
          <w:sz w:val="24"/>
          <w:szCs w:val="24"/>
        </w:rPr>
        <w:t xml:space="preserve">t </w:t>
      </w:r>
      <w:r w:rsidR="00682210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950CCE">
        <w:rPr>
          <w:rFonts w:ascii="Times New Roman" w:eastAsia="Arial Unicode MS" w:hAnsi="Times New Roman" w:cs="Times New Roman"/>
          <w:b/>
          <w:sz w:val="24"/>
          <w:szCs w:val="24"/>
        </w:rPr>
        <w:t>18</w:t>
      </w:r>
    </w:p>
    <w:p w:rsidR="00E33394" w:rsidRPr="00E33394" w:rsidRDefault="00AD6FEC" w:rsidP="007805FA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B</w:t>
      </w:r>
      <w:r w:rsidR="00E33394" w:rsidRPr="00E33394">
        <w:rPr>
          <w:rFonts w:ascii="Times New Roman" w:eastAsia="Arial Unicode MS" w:hAnsi="Times New Roman" w:cs="Times New Roman"/>
          <w:b/>
          <w:sz w:val="24"/>
          <w:szCs w:val="24"/>
        </w:rPr>
        <w:t>iogra</w:t>
      </w:r>
      <w:r w:rsidR="008A41F1">
        <w:rPr>
          <w:rFonts w:ascii="Times New Roman" w:eastAsia="Arial Unicode MS" w:hAnsi="Times New Roman" w:cs="Times New Roman"/>
          <w:b/>
          <w:sz w:val="24"/>
          <w:szCs w:val="24"/>
        </w:rPr>
        <w:t xml:space="preserve">phy </w:t>
      </w:r>
      <w:r w:rsidR="00682210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</w:t>
      </w:r>
      <w:r w:rsidR="00E54499">
        <w:rPr>
          <w:rFonts w:ascii="Times New Roman" w:eastAsia="Arial Unicode MS" w:hAnsi="Times New Roman" w:cs="Times New Roman"/>
          <w:b/>
          <w:sz w:val="24"/>
          <w:szCs w:val="24"/>
        </w:rPr>
        <w:t xml:space="preserve">     </w:t>
      </w:r>
      <w:r w:rsidR="00950CCE">
        <w:rPr>
          <w:rFonts w:ascii="Times New Roman" w:eastAsia="Arial Unicode MS" w:hAnsi="Times New Roman" w:cs="Times New Roman"/>
          <w:b/>
          <w:sz w:val="24"/>
          <w:szCs w:val="24"/>
        </w:rPr>
        <w:t xml:space="preserve"> 19</w:t>
      </w:r>
    </w:p>
    <w:tbl>
      <w:tblPr>
        <w:tblW w:w="0" w:type="auto"/>
        <w:tblInd w:w="93" w:type="dxa"/>
        <w:tblBorders>
          <w:top w:val="single" w:sz="4" w:space="0" w:color="auto"/>
        </w:tblBorders>
        <w:tblLook w:val="0000"/>
      </w:tblPr>
      <w:tblGrid>
        <w:gridCol w:w="9030"/>
      </w:tblGrid>
      <w:tr w:rsidR="00992A2A" w:rsidTr="00992A2A">
        <w:trPr>
          <w:trHeight w:val="100"/>
        </w:trPr>
        <w:tc>
          <w:tcPr>
            <w:tcW w:w="9030" w:type="dxa"/>
          </w:tcPr>
          <w:p w:rsidR="00992A2A" w:rsidRDefault="00992A2A" w:rsidP="007805FA">
            <w:pPr>
              <w:widowControl w:val="0"/>
              <w:autoSpaceDE w:val="0"/>
              <w:autoSpaceDN w:val="0"/>
              <w:adjustRightInd w:val="0"/>
              <w:spacing w:before="54" w:after="0" w:line="360" w:lineRule="auto"/>
              <w:ind w:right="-2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E33394" w:rsidRPr="00E33394" w:rsidRDefault="00E33394" w:rsidP="007805FA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C4F7D" w:rsidRDefault="000C4F7D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E0609" w:rsidRDefault="000C4F7D" w:rsidP="00FA4A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FA4ADD">
        <w:rPr>
          <w:rFonts w:ascii="Times New Roman" w:eastAsia="Arial Unicode MS" w:hAnsi="Times New Roman" w:cs="Times New Roman"/>
          <w:b/>
          <w:sz w:val="32"/>
          <w:szCs w:val="32"/>
        </w:rPr>
        <w:t xml:space="preserve">                                                  </w:t>
      </w:r>
      <w:r w:rsidR="00E33394" w:rsidRPr="00FA4ADD">
        <w:rPr>
          <w:rFonts w:ascii="Times New Roman" w:eastAsia="Arial Unicode MS" w:hAnsi="Times New Roman" w:cs="Times New Roman"/>
          <w:b/>
          <w:sz w:val="32"/>
          <w:szCs w:val="32"/>
        </w:rPr>
        <w:t xml:space="preserve">   </w:t>
      </w:r>
    </w:p>
    <w:p w:rsidR="00E33394" w:rsidRPr="00FA4ADD" w:rsidRDefault="00FE0609" w:rsidP="00FA4ADD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                                           </w:t>
      </w:r>
      <w:r w:rsidR="00E33394" w:rsidRPr="00FA4ADD">
        <w:rPr>
          <w:rFonts w:ascii="Times New Roman" w:eastAsia="Arial Unicode MS" w:hAnsi="Times New Roman" w:cs="Times New Roman"/>
          <w:b/>
          <w:sz w:val="32"/>
          <w:szCs w:val="32"/>
        </w:rPr>
        <w:t xml:space="preserve"> List of table</w:t>
      </w:r>
      <w:r w:rsidR="00FA4ADD" w:rsidRPr="00FA4ADD">
        <w:rPr>
          <w:rFonts w:ascii="Times New Roman" w:eastAsia="Arial Unicode MS" w:hAnsi="Times New Roman" w:cs="Times New Roman"/>
          <w:b/>
          <w:sz w:val="32"/>
          <w:szCs w:val="32"/>
        </w:rPr>
        <w:t>s</w:t>
      </w: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0"/>
      </w:tblGrid>
      <w:tr w:rsidR="00992A2A" w:rsidTr="00992A2A">
        <w:trPr>
          <w:trHeight w:val="255"/>
        </w:trPr>
        <w:tc>
          <w:tcPr>
            <w:tcW w:w="8970" w:type="dxa"/>
            <w:tcBorders>
              <w:left w:val="nil"/>
              <w:right w:val="nil"/>
            </w:tcBorders>
          </w:tcPr>
          <w:p w:rsidR="00992A2A" w:rsidRDefault="00992A2A" w:rsidP="00992A2A">
            <w:pPr>
              <w:widowControl w:val="0"/>
              <w:autoSpaceDE w:val="0"/>
              <w:autoSpaceDN w:val="0"/>
              <w:adjustRightInd w:val="0"/>
              <w:spacing w:before="54" w:after="0" w:line="360" w:lineRule="auto"/>
              <w:ind w:left="105" w:right="-2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1209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Table       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1209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Title                                                                                      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</w:t>
            </w:r>
            <w:r w:rsidRPr="0031209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Page      </w:t>
            </w:r>
          </w:p>
        </w:tc>
      </w:tr>
    </w:tbl>
    <w:p w:rsidR="00E33394" w:rsidRPr="0031209D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1209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E54499" w:rsidRDefault="008A41F1" w:rsidP="00E54499">
      <w:pPr>
        <w:spacing w:line="36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1209D">
        <w:rPr>
          <w:rFonts w:ascii="Times New Roman" w:eastAsia="Arial Unicode MS" w:hAnsi="Times New Roman" w:cs="Times New Roman"/>
          <w:b/>
          <w:sz w:val="24"/>
          <w:szCs w:val="24"/>
        </w:rPr>
        <w:t>Table</w:t>
      </w:r>
      <w:r w:rsidRPr="0031209D">
        <w:rPr>
          <w:rFonts w:ascii="Times New Roman" w:hAnsi="Times New Roman" w:cs="Times New Roman"/>
          <w:sz w:val="24"/>
          <w:szCs w:val="24"/>
        </w:rPr>
        <w:t xml:space="preserve"> </w:t>
      </w:r>
      <w:r w:rsidR="00AD6FEC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="00AD6FEC" w:rsidRPr="00B70982">
        <w:rPr>
          <w:rFonts w:ascii="Times New Roman" w:hAnsi="Times New Roman" w:cs="Times New Roman"/>
          <w:sz w:val="24"/>
          <w:szCs w:val="24"/>
        </w:rPr>
        <w:t xml:space="preserve">Live weight &amp; weight Gain </w:t>
      </w:r>
      <w:proofErr w:type="gramStart"/>
      <w:r w:rsidR="00AD6FEC" w:rsidRPr="00B70982">
        <w:rPr>
          <w:rFonts w:ascii="Times New Roman" w:hAnsi="Times New Roman" w:cs="Times New Roman"/>
          <w:sz w:val="24"/>
          <w:szCs w:val="24"/>
        </w:rPr>
        <w:t>of  RCC</w:t>
      </w:r>
      <w:proofErr w:type="gramEnd"/>
      <w:r w:rsidR="00AD6FEC" w:rsidRPr="00B70982">
        <w:rPr>
          <w:rFonts w:ascii="Times New Roman" w:hAnsi="Times New Roman" w:cs="Times New Roman"/>
          <w:sz w:val="24"/>
          <w:szCs w:val="24"/>
        </w:rPr>
        <w:t xml:space="preserve"> Male &amp; Female Calf  under</w:t>
      </w:r>
      <w:r w:rsidR="00834786" w:rsidRPr="00B70982">
        <w:rPr>
          <w:rFonts w:ascii="Times New Roman" w:hAnsi="Times New Roman" w:cs="Times New Roman"/>
          <w:sz w:val="24"/>
          <w:szCs w:val="24"/>
        </w:rPr>
        <w:t xml:space="preserve">              4</w:t>
      </w:r>
      <w:r w:rsidR="00AD6FEC" w:rsidRPr="00B709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44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05FA" w:rsidRDefault="00AD6FEC" w:rsidP="00E54499">
      <w:pPr>
        <w:spacing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70982">
        <w:rPr>
          <w:rFonts w:ascii="Times New Roman" w:hAnsi="Times New Roman" w:cs="Times New Roman"/>
          <w:sz w:val="24"/>
          <w:szCs w:val="24"/>
        </w:rPr>
        <w:t>farm</w:t>
      </w:r>
      <w:proofErr w:type="gramEnd"/>
      <w:r w:rsidRPr="00B70982">
        <w:rPr>
          <w:rFonts w:ascii="Times New Roman" w:hAnsi="Times New Roman" w:cs="Times New Roman"/>
          <w:sz w:val="24"/>
          <w:szCs w:val="24"/>
        </w:rPr>
        <w:t xml:space="preserve"> &amp; Village Condition</w:t>
      </w:r>
    </w:p>
    <w:p w:rsidR="00907C17" w:rsidRPr="00B70982" w:rsidRDefault="00E33394" w:rsidP="00907C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209D">
        <w:rPr>
          <w:rFonts w:ascii="Times New Roman" w:eastAsia="Arial Unicode MS" w:hAnsi="Times New Roman" w:cs="Times New Roman"/>
          <w:b/>
          <w:sz w:val="24"/>
          <w:szCs w:val="24"/>
        </w:rPr>
        <w:t>Table 2</w:t>
      </w:r>
      <w:r w:rsidR="00AD6FEC">
        <w:rPr>
          <w:rFonts w:ascii="Times New Roman" w:eastAsia="Arial Unicode MS" w:hAnsi="Times New Roman" w:cs="Times New Roman"/>
          <w:b/>
          <w:sz w:val="24"/>
          <w:szCs w:val="24"/>
        </w:rPr>
        <w:t xml:space="preserve">: </w:t>
      </w:r>
      <w:r w:rsidR="00AD6FEC" w:rsidRPr="00B70982">
        <w:rPr>
          <w:rFonts w:ascii="Times New Roman" w:hAnsi="Times New Roman" w:cs="Times New Roman"/>
          <w:sz w:val="24"/>
          <w:szCs w:val="24"/>
        </w:rPr>
        <w:t xml:space="preserve">Concentrate Mixture for Lactating cows                     </w:t>
      </w:r>
      <w:r w:rsidR="00B709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D6FEC" w:rsidRPr="00B70982">
        <w:rPr>
          <w:rFonts w:ascii="Times New Roman" w:hAnsi="Times New Roman" w:cs="Times New Roman"/>
          <w:sz w:val="24"/>
          <w:szCs w:val="24"/>
        </w:rPr>
        <w:t xml:space="preserve">  </w:t>
      </w:r>
      <w:r w:rsidR="00834786" w:rsidRPr="00B70982">
        <w:rPr>
          <w:rFonts w:ascii="Times New Roman" w:hAnsi="Times New Roman" w:cs="Times New Roman"/>
          <w:sz w:val="24"/>
          <w:szCs w:val="24"/>
        </w:rPr>
        <w:t>4</w:t>
      </w:r>
    </w:p>
    <w:p w:rsidR="00AD6FEC" w:rsidRPr="00B70982" w:rsidRDefault="00992A2A" w:rsidP="00AD6FEC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209D">
        <w:rPr>
          <w:rFonts w:ascii="Times New Roman" w:eastAsia="Arial Unicode MS" w:hAnsi="Times New Roman" w:cs="Times New Roman"/>
          <w:b/>
          <w:sz w:val="24"/>
          <w:szCs w:val="24"/>
        </w:rPr>
        <w:t>Table 3</w:t>
      </w:r>
      <w:r w:rsidR="00AD6FEC">
        <w:rPr>
          <w:rFonts w:ascii="Times New Roman" w:hAnsi="Times New Roman" w:cs="Times New Roman"/>
          <w:b/>
          <w:sz w:val="24"/>
          <w:szCs w:val="24"/>
        </w:rPr>
        <w:t>:</w:t>
      </w:r>
      <w:r w:rsidR="00AD6FEC" w:rsidRPr="00EE4E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6FEC" w:rsidRPr="00B709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Feed allowance for RCC calves                                         </w:t>
      </w:r>
      <w:r w:rsidR="00B709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 w:rsidR="00834786" w:rsidRPr="00B709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</w:t>
      </w:r>
    </w:p>
    <w:p w:rsidR="00AD6FEC" w:rsidRPr="00B70982" w:rsidRDefault="00AD6FEC" w:rsidP="00AD6F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 4:</w:t>
      </w:r>
      <w:r w:rsidRPr="00AD6F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09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Composition of Urea-molasses-straw                               </w:t>
      </w:r>
      <w:r w:rsidR="00B709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 w:rsidR="00834786" w:rsidRPr="00B709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7</w:t>
      </w:r>
    </w:p>
    <w:p w:rsidR="00992A2A" w:rsidRDefault="00992A2A" w:rsidP="00907C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20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8820"/>
      </w:tblGrid>
      <w:tr w:rsidR="00992A2A" w:rsidTr="00FE0609">
        <w:trPr>
          <w:trHeight w:val="100"/>
        </w:trPr>
        <w:tc>
          <w:tcPr>
            <w:tcW w:w="8820" w:type="dxa"/>
          </w:tcPr>
          <w:p w:rsidR="00992A2A" w:rsidRDefault="00992A2A" w:rsidP="00907C17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834786" w:rsidRDefault="00834786" w:rsidP="00BA2EF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34786" w:rsidRDefault="00834786" w:rsidP="00BA2EF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34786" w:rsidRDefault="00834786" w:rsidP="00BA2EF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34786" w:rsidRDefault="00834786" w:rsidP="00BA2EF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34786" w:rsidRDefault="00834786" w:rsidP="00BA2EF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34786" w:rsidRDefault="00834786" w:rsidP="00BA2EF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34786" w:rsidRDefault="00834786" w:rsidP="00BA2EF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34786" w:rsidRDefault="00834786" w:rsidP="00BA2EF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34786" w:rsidRDefault="00834786" w:rsidP="00BA2EF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34786" w:rsidRDefault="00834786" w:rsidP="00BA2EF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34786" w:rsidRDefault="00834786" w:rsidP="00BA2EF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34786" w:rsidRDefault="00834786" w:rsidP="00BA2EF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34786" w:rsidRDefault="00834786" w:rsidP="00BA2EF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34786" w:rsidRDefault="00834786" w:rsidP="00BA2EF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34786" w:rsidRDefault="00834786" w:rsidP="00BA2EF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34786" w:rsidRDefault="00834786" w:rsidP="00BA2EF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34786" w:rsidRDefault="00834786" w:rsidP="00BA2EF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BA2EFD" w:rsidRDefault="00BA2EFD" w:rsidP="00BA2EF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BA2EFD">
        <w:rPr>
          <w:rFonts w:ascii="Times New Roman" w:hAnsi="Times New Roman"/>
          <w:b/>
          <w:sz w:val="32"/>
          <w:szCs w:val="32"/>
        </w:rPr>
        <w:t>Image Gallery</w:t>
      </w:r>
      <w:bookmarkStart w:id="0" w:name="_GoBack"/>
      <w:bookmarkEnd w:id="0"/>
    </w:p>
    <w:p w:rsidR="005F52C4" w:rsidRDefault="005F52C4" w:rsidP="00BA2EF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5F52C4" w:rsidTr="005F52C4">
        <w:trPr>
          <w:trHeight w:val="485"/>
        </w:trPr>
        <w:tc>
          <w:tcPr>
            <w:tcW w:w="9180" w:type="dxa"/>
            <w:tcBorders>
              <w:left w:val="nil"/>
              <w:right w:val="nil"/>
            </w:tcBorders>
          </w:tcPr>
          <w:p w:rsidR="005F52C4" w:rsidRPr="00BA2EFD" w:rsidRDefault="005F52C4" w:rsidP="00BA2EFD">
            <w:pPr>
              <w:pStyle w:val="NoSpacing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Pr="00BA2EFD">
              <w:rPr>
                <w:rFonts w:ascii="Times New Roman" w:eastAsia="Times New Roman" w:hAnsi="Times New Roman"/>
                <w:b/>
                <w:sz w:val="24"/>
                <w:szCs w:val="24"/>
              </w:rPr>
              <w:t>Figure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Title                                                                                     </w:t>
            </w:r>
            <w:r w:rsidR="00B07C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Page</w:t>
            </w:r>
          </w:p>
        </w:tc>
      </w:tr>
    </w:tbl>
    <w:p w:rsidR="005F52C4" w:rsidRDefault="005F52C4" w:rsidP="005F52C4">
      <w:pPr>
        <w:pStyle w:val="NoSpacing"/>
        <w:spacing w:line="36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BA2EFD" w:rsidRPr="00B70982" w:rsidRDefault="002737CC" w:rsidP="00BA2EFD">
      <w:pPr>
        <w:pStyle w:val="NoSpacing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834786">
        <w:rPr>
          <w:rFonts w:ascii="Times New Roman" w:eastAsia="Times New Roman" w:hAnsi="Times New Roman"/>
          <w:b/>
          <w:sz w:val="24"/>
          <w:szCs w:val="24"/>
        </w:rPr>
        <w:t>Figure 1</w:t>
      </w:r>
      <w:r w:rsidR="00EE22C9" w:rsidRPr="00834786">
        <w:rPr>
          <w:rFonts w:ascii="Times New Roman" w:eastAsia="Times New Roman" w:hAnsi="Times New Roman"/>
          <w:b/>
          <w:sz w:val="24"/>
          <w:szCs w:val="24"/>
        </w:rPr>
        <w:t>.</w:t>
      </w:r>
      <w:r w:rsidR="00EE22C9" w:rsidRPr="00834786">
        <w:rPr>
          <w:rFonts w:ascii="Times New Roman" w:hAnsi="Times New Roman"/>
          <w:b/>
          <w:sz w:val="24"/>
          <w:szCs w:val="24"/>
        </w:rPr>
        <w:t xml:space="preserve"> </w:t>
      </w:r>
      <w:r w:rsidR="00EE22C9" w:rsidRPr="00B70982">
        <w:rPr>
          <w:rFonts w:ascii="Times New Roman" w:hAnsi="Times New Roman"/>
          <w:sz w:val="24"/>
          <w:szCs w:val="24"/>
        </w:rPr>
        <w:t>Measuri</w:t>
      </w:r>
      <w:r w:rsidR="00B70982">
        <w:rPr>
          <w:rFonts w:ascii="Times New Roman" w:hAnsi="Times New Roman"/>
          <w:sz w:val="24"/>
          <w:szCs w:val="24"/>
        </w:rPr>
        <w:t>ng of Length of dam in IDF farm</w:t>
      </w:r>
      <w:r w:rsidR="00EE22C9" w:rsidRPr="00B70982">
        <w:rPr>
          <w:rFonts w:ascii="Times New Roman" w:hAnsi="Times New Roman"/>
          <w:sz w:val="24"/>
          <w:szCs w:val="24"/>
        </w:rPr>
        <w:t xml:space="preserve">            </w:t>
      </w:r>
      <w:r w:rsidR="00B70982">
        <w:rPr>
          <w:rFonts w:ascii="Times New Roman" w:hAnsi="Times New Roman"/>
          <w:sz w:val="24"/>
          <w:szCs w:val="24"/>
        </w:rPr>
        <w:t xml:space="preserve">                               </w:t>
      </w:r>
      <w:r w:rsidR="00EE22C9" w:rsidRPr="00B70982">
        <w:rPr>
          <w:rFonts w:ascii="Times New Roman" w:hAnsi="Times New Roman"/>
          <w:sz w:val="24"/>
          <w:szCs w:val="24"/>
        </w:rPr>
        <w:t xml:space="preserve">  12</w:t>
      </w:r>
    </w:p>
    <w:p w:rsidR="00BA2EFD" w:rsidRPr="00834786" w:rsidRDefault="00BA2EFD" w:rsidP="00BA2EFD">
      <w:pPr>
        <w:pStyle w:val="NoSpacing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34786">
        <w:rPr>
          <w:rFonts w:ascii="Times New Roman" w:eastAsia="Times New Roman" w:hAnsi="Times New Roman"/>
          <w:b/>
          <w:sz w:val="24"/>
          <w:szCs w:val="24"/>
        </w:rPr>
        <w:t>Figure</w:t>
      </w:r>
      <w:r w:rsidR="002737CC" w:rsidRPr="00834786">
        <w:rPr>
          <w:rFonts w:ascii="Times New Roman" w:eastAsia="Times New Roman" w:hAnsi="Times New Roman"/>
          <w:b/>
          <w:sz w:val="24"/>
          <w:szCs w:val="24"/>
        </w:rPr>
        <w:t xml:space="preserve"> 2</w:t>
      </w:r>
      <w:r w:rsidR="00EE22C9" w:rsidRPr="00834786">
        <w:rPr>
          <w:rFonts w:ascii="Times New Roman" w:eastAsia="Times New Roman" w:hAnsi="Times New Roman"/>
          <w:b/>
          <w:sz w:val="24"/>
          <w:szCs w:val="24"/>
        </w:rPr>
        <w:t>.</w:t>
      </w:r>
      <w:r w:rsidR="00EE22C9" w:rsidRPr="00834786">
        <w:rPr>
          <w:rFonts w:ascii="Times New Roman" w:hAnsi="Times New Roman"/>
          <w:b/>
          <w:sz w:val="24"/>
          <w:szCs w:val="24"/>
        </w:rPr>
        <w:t xml:space="preserve"> </w:t>
      </w:r>
      <w:r w:rsidR="00EE22C9" w:rsidRPr="00B70982">
        <w:rPr>
          <w:rFonts w:ascii="Times New Roman" w:hAnsi="Times New Roman"/>
          <w:sz w:val="24"/>
          <w:szCs w:val="24"/>
        </w:rPr>
        <w:t xml:space="preserve">Measuring of </w:t>
      </w:r>
      <w:r w:rsidR="00B70982">
        <w:rPr>
          <w:rFonts w:ascii="Times New Roman" w:hAnsi="Times New Roman"/>
          <w:sz w:val="24"/>
          <w:szCs w:val="24"/>
        </w:rPr>
        <w:t xml:space="preserve"> Heart Girth of dam in IDF farm</w:t>
      </w:r>
      <w:r w:rsidR="00EE22C9" w:rsidRPr="00B70982">
        <w:rPr>
          <w:rFonts w:ascii="Times New Roman" w:hAnsi="Times New Roman"/>
          <w:sz w:val="24"/>
          <w:szCs w:val="24"/>
        </w:rPr>
        <w:t xml:space="preserve">                                     12</w:t>
      </w:r>
    </w:p>
    <w:p w:rsidR="00BA2EFD" w:rsidRPr="00B70982" w:rsidRDefault="002737CC" w:rsidP="00BA2EFD">
      <w:pPr>
        <w:pStyle w:val="NoSpacing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B70982">
        <w:rPr>
          <w:rFonts w:ascii="Times New Roman" w:eastAsia="Times New Roman" w:hAnsi="Times New Roman"/>
          <w:b/>
          <w:position w:val="1"/>
          <w:sz w:val="24"/>
          <w:szCs w:val="24"/>
        </w:rPr>
        <w:t xml:space="preserve">Figure </w:t>
      </w:r>
      <w:r w:rsidR="00BA2EFD" w:rsidRPr="00B70982">
        <w:rPr>
          <w:rFonts w:ascii="Times New Roman" w:eastAsia="Times New Roman" w:hAnsi="Times New Roman"/>
          <w:b/>
          <w:position w:val="1"/>
          <w:sz w:val="24"/>
          <w:szCs w:val="24"/>
        </w:rPr>
        <w:t>3.</w:t>
      </w:r>
      <w:r w:rsidR="00B70982">
        <w:rPr>
          <w:rFonts w:ascii="Times New Roman" w:eastAsia="Times New Roman" w:hAnsi="Times New Roman"/>
          <w:position w:val="1"/>
          <w:sz w:val="24"/>
          <w:szCs w:val="24"/>
        </w:rPr>
        <w:t xml:space="preserve"> RCC Dairy shed of IDF farm</w:t>
      </w:r>
      <w:r w:rsidR="00EE22C9" w:rsidRPr="00B70982">
        <w:rPr>
          <w:rFonts w:ascii="Times New Roman" w:eastAsia="Times New Roman" w:hAnsi="Times New Roman"/>
          <w:position w:val="1"/>
          <w:sz w:val="24"/>
          <w:szCs w:val="24"/>
        </w:rPr>
        <w:t xml:space="preserve">                                </w:t>
      </w:r>
      <w:r w:rsidR="00B70982">
        <w:rPr>
          <w:rFonts w:ascii="Times New Roman" w:eastAsia="Times New Roman" w:hAnsi="Times New Roman"/>
          <w:position w:val="1"/>
          <w:sz w:val="24"/>
          <w:szCs w:val="24"/>
        </w:rPr>
        <w:t xml:space="preserve">                               </w:t>
      </w:r>
      <w:r w:rsidR="00B07CA0" w:rsidRPr="00B70982">
        <w:rPr>
          <w:rFonts w:ascii="Times New Roman" w:eastAsia="Times New Roman" w:hAnsi="Times New Roman"/>
          <w:position w:val="1"/>
          <w:sz w:val="24"/>
          <w:szCs w:val="24"/>
        </w:rPr>
        <w:t xml:space="preserve"> </w:t>
      </w:r>
      <w:r w:rsidR="00EE22C9" w:rsidRPr="00B70982">
        <w:rPr>
          <w:rFonts w:ascii="Times New Roman" w:eastAsia="Times New Roman" w:hAnsi="Times New Roman"/>
          <w:position w:val="1"/>
          <w:sz w:val="24"/>
          <w:szCs w:val="24"/>
        </w:rPr>
        <w:t>12</w:t>
      </w:r>
    </w:p>
    <w:p w:rsidR="00BA2EFD" w:rsidRPr="00834786" w:rsidRDefault="002737CC" w:rsidP="00BA2EFD">
      <w:pPr>
        <w:pStyle w:val="NoSpacing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34786">
        <w:rPr>
          <w:rFonts w:ascii="Times New Roman" w:eastAsia="Times New Roman" w:hAnsi="Times New Roman"/>
          <w:b/>
          <w:sz w:val="24"/>
          <w:szCs w:val="24"/>
        </w:rPr>
        <w:t xml:space="preserve">Figure </w:t>
      </w:r>
      <w:r w:rsidR="00BA2EFD" w:rsidRPr="00834786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="00B70982">
        <w:rPr>
          <w:rFonts w:ascii="Times New Roman" w:hAnsi="Times New Roman"/>
          <w:sz w:val="24"/>
          <w:szCs w:val="24"/>
        </w:rPr>
        <w:t>preparation of hanging scale</w:t>
      </w:r>
      <w:r w:rsidR="00EE22C9" w:rsidRPr="00B70982">
        <w:rPr>
          <w:rFonts w:ascii="Times New Roman" w:hAnsi="Times New Roman"/>
          <w:sz w:val="24"/>
          <w:szCs w:val="24"/>
        </w:rPr>
        <w:t xml:space="preserve">                                                                  12</w:t>
      </w:r>
    </w:p>
    <w:p w:rsidR="00BA2EFD" w:rsidRPr="00834786" w:rsidRDefault="002737CC" w:rsidP="00BA2EFD">
      <w:pPr>
        <w:pStyle w:val="NoSpacing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34786">
        <w:rPr>
          <w:rFonts w:ascii="Times New Roman" w:hAnsi="Times New Roman"/>
          <w:b/>
          <w:position w:val="1"/>
          <w:sz w:val="24"/>
          <w:szCs w:val="24"/>
        </w:rPr>
        <w:t xml:space="preserve">Figure </w:t>
      </w:r>
      <w:r w:rsidR="00BA2EFD" w:rsidRPr="00834786">
        <w:rPr>
          <w:rFonts w:ascii="Times New Roman" w:hAnsi="Times New Roman"/>
          <w:b/>
          <w:position w:val="1"/>
          <w:sz w:val="24"/>
          <w:szCs w:val="24"/>
        </w:rPr>
        <w:t>5.</w:t>
      </w:r>
      <w:r w:rsidR="00EE22C9" w:rsidRPr="00834786">
        <w:rPr>
          <w:rFonts w:ascii="Times New Roman" w:hAnsi="Times New Roman"/>
          <w:b/>
          <w:sz w:val="24"/>
          <w:szCs w:val="24"/>
        </w:rPr>
        <w:t xml:space="preserve"> </w:t>
      </w:r>
      <w:r w:rsidR="00EE22C9" w:rsidRPr="00B70982">
        <w:rPr>
          <w:rFonts w:ascii="Times New Roman" w:hAnsi="Times New Roman"/>
          <w:sz w:val="24"/>
          <w:szCs w:val="24"/>
        </w:rPr>
        <w:t>Tying</w:t>
      </w:r>
      <w:r w:rsidR="00B70982">
        <w:rPr>
          <w:rFonts w:ascii="Times New Roman" w:hAnsi="Times New Roman"/>
          <w:sz w:val="24"/>
          <w:szCs w:val="24"/>
        </w:rPr>
        <w:t xml:space="preserve"> of towel for hanging of calves</w:t>
      </w:r>
      <w:r w:rsidR="00EE22C9" w:rsidRPr="00B70982">
        <w:rPr>
          <w:rFonts w:ascii="Times New Roman" w:hAnsi="Times New Roman"/>
          <w:sz w:val="24"/>
          <w:szCs w:val="24"/>
        </w:rPr>
        <w:t xml:space="preserve">                   </w:t>
      </w:r>
      <w:r w:rsidR="00B70982">
        <w:rPr>
          <w:rFonts w:ascii="Times New Roman" w:hAnsi="Times New Roman"/>
          <w:sz w:val="24"/>
          <w:szCs w:val="24"/>
        </w:rPr>
        <w:t xml:space="preserve">                             </w:t>
      </w:r>
      <w:r w:rsidR="00EE22C9" w:rsidRPr="00B70982">
        <w:rPr>
          <w:rFonts w:ascii="Times New Roman" w:hAnsi="Times New Roman"/>
          <w:sz w:val="24"/>
          <w:szCs w:val="24"/>
        </w:rPr>
        <w:t xml:space="preserve">  </w:t>
      </w:r>
      <w:r w:rsidR="00B07CA0" w:rsidRPr="00B70982">
        <w:rPr>
          <w:rFonts w:ascii="Times New Roman" w:hAnsi="Times New Roman"/>
          <w:sz w:val="24"/>
          <w:szCs w:val="24"/>
        </w:rPr>
        <w:t xml:space="preserve">  </w:t>
      </w:r>
      <w:r w:rsidR="00E54499">
        <w:rPr>
          <w:rFonts w:ascii="Times New Roman" w:hAnsi="Times New Roman"/>
          <w:sz w:val="24"/>
          <w:szCs w:val="24"/>
        </w:rPr>
        <w:t xml:space="preserve"> </w:t>
      </w:r>
      <w:r w:rsidR="00EE22C9" w:rsidRPr="00B70982">
        <w:rPr>
          <w:rFonts w:ascii="Times New Roman" w:hAnsi="Times New Roman"/>
          <w:sz w:val="24"/>
          <w:szCs w:val="24"/>
        </w:rPr>
        <w:t>13</w:t>
      </w:r>
      <w:r w:rsidR="00EE22C9" w:rsidRPr="00834786">
        <w:rPr>
          <w:rFonts w:ascii="Times New Roman" w:hAnsi="Times New Roman"/>
          <w:b/>
          <w:sz w:val="24"/>
          <w:szCs w:val="24"/>
        </w:rPr>
        <w:t xml:space="preserve">  </w:t>
      </w:r>
    </w:p>
    <w:p w:rsidR="00BA2EFD" w:rsidRPr="00834786" w:rsidRDefault="002737CC" w:rsidP="00BA2EFD">
      <w:pPr>
        <w:pStyle w:val="NoSpacing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34786">
        <w:rPr>
          <w:rFonts w:ascii="Times New Roman" w:eastAsia="Times New Roman" w:hAnsi="Times New Roman"/>
          <w:b/>
          <w:sz w:val="24"/>
          <w:szCs w:val="24"/>
        </w:rPr>
        <w:t>Figure 6.</w:t>
      </w:r>
      <w:r w:rsidR="00EE22C9" w:rsidRPr="00834786">
        <w:rPr>
          <w:rFonts w:ascii="Times New Roman" w:hAnsi="Times New Roman"/>
          <w:b/>
          <w:sz w:val="24"/>
          <w:szCs w:val="24"/>
        </w:rPr>
        <w:t xml:space="preserve"> </w:t>
      </w:r>
      <w:r w:rsidR="00B70982">
        <w:rPr>
          <w:rFonts w:ascii="Times New Roman" w:hAnsi="Times New Roman"/>
          <w:sz w:val="24"/>
          <w:szCs w:val="24"/>
        </w:rPr>
        <w:t>Measuring of calves weight</w:t>
      </w:r>
      <w:r w:rsidR="00EE22C9" w:rsidRPr="00B70982">
        <w:rPr>
          <w:rFonts w:ascii="Times New Roman" w:hAnsi="Times New Roman"/>
          <w:sz w:val="24"/>
          <w:szCs w:val="24"/>
        </w:rPr>
        <w:t xml:space="preserve">                              </w:t>
      </w:r>
      <w:r w:rsidR="00B70982">
        <w:rPr>
          <w:rFonts w:ascii="Times New Roman" w:hAnsi="Times New Roman"/>
          <w:sz w:val="24"/>
          <w:szCs w:val="24"/>
        </w:rPr>
        <w:t xml:space="preserve">                            </w:t>
      </w:r>
      <w:r w:rsidR="00EE22C9" w:rsidRPr="00B70982">
        <w:rPr>
          <w:rFonts w:ascii="Times New Roman" w:hAnsi="Times New Roman"/>
          <w:sz w:val="24"/>
          <w:szCs w:val="24"/>
        </w:rPr>
        <w:t xml:space="preserve">       </w:t>
      </w:r>
      <w:r w:rsidR="00B07CA0" w:rsidRPr="00B70982">
        <w:rPr>
          <w:rFonts w:ascii="Times New Roman" w:hAnsi="Times New Roman"/>
          <w:sz w:val="24"/>
          <w:szCs w:val="24"/>
        </w:rPr>
        <w:t xml:space="preserve">  </w:t>
      </w:r>
      <w:r w:rsidR="00EE22C9" w:rsidRPr="00B70982">
        <w:rPr>
          <w:rFonts w:ascii="Times New Roman" w:hAnsi="Times New Roman"/>
          <w:sz w:val="24"/>
          <w:szCs w:val="24"/>
        </w:rPr>
        <w:t>13</w:t>
      </w:r>
    </w:p>
    <w:p w:rsidR="00BA2EFD" w:rsidRPr="00834786" w:rsidRDefault="002737CC" w:rsidP="00BA2EFD">
      <w:pPr>
        <w:pStyle w:val="NoSpacing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34786">
        <w:rPr>
          <w:rFonts w:ascii="Times New Roman" w:hAnsi="Times New Roman"/>
          <w:b/>
          <w:position w:val="1"/>
          <w:sz w:val="24"/>
          <w:szCs w:val="24"/>
        </w:rPr>
        <w:t xml:space="preserve">Figure </w:t>
      </w:r>
      <w:r w:rsidR="00BA2EFD" w:rsidRPr="00834786">
        <w:rPr>
          <w:rFonts w:ascii="Times New Roman" w:hAnsi="Times New Roman"/>
          <w:b/>
          <w:position w:val="1"/>
          <w:sz w:val="24"/>
          <w:szCs w:val="24"/>
        </w:rPr>
        <w:t>7.</w:t>
      </w:r>
      <w:r w:rsidR="00EE22C9" w:rsidRPr="00834786">
        <w:rPr>
          <w:rFonts w:ascii="Times New Roman" w:hAnsi="Times New Roman"/>
          <w:b/>
          <w:sz w:val="24"/>
          <w:szCs w:val="24"/>
        </w:rPr>
        <w:t xml:space="preserve"> </w:t>
      </w:r>
      <w:r w:rsidR="00EE22C9" w:rsidRPr="00B70982">
        <w:rPr>
          <w:rFonts w:ascii="Times New Roman" w:hAnsi="Times New Roman"/>
          <w:sz w:val="24"/>
          <w:szCs w:val="24"/>
        </w:rPr>
        <w:t xml:space="preserve">Measuring of heart girth </w:t>
      </w:r>
      <w:r w:rsidR="00B70982">
        <w:rPr>
          <w:rFonts w:ascii="Times New Roman" w:hAnsi="Times New Roman"/>
          <w:sz w:val="24"/>
          <w:szCs w:val="24"/>
        </w:rPr>
        <w:t>of dam of village condition RCC</w:t>
      </w:r>
      <w:r w:rsidR="00EE22C9" w:rsidRPr="00B70982">
        <w:rPr>
          <w:rFonts w:ascii="Times New Roman" w:hAnsi="Times New Roman"/>
          <w:sz w:val="24"/>
          <w:szCs w:val="24"/>
        </w:rPr>
        <w:t xml:space="preserve">       </w:t>
      </w:r>
      <w:r w:rsidR="00834786" w:rsidRPr="00B70982">
        <w:rPr>
          <w:rFonts w:ascii="Times New Roman" w:hAnsi="Times New Roman"/>
          <w:sz w:val="24"/>
          <w:szCs w:val="24"/>
        </w:rPr>
        <w:t xml:space="preserve">            13</w:t>
      </w:r>
      <w:r w:rsidR="00EE22C9" w:rsidRPr="00834786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BA2EFD" w:rsidRPr="00834786" w:rsidRDefault="002737CC" w:rsidP="00BA2EFD">
      <w:pPr>
        <w:pStyle w:val="NoSpacing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34786">
        <w:rPr>
          <w:rFonts w:ascii="Times New Roman" w:hAnsi="Times New Roman"/>
          <w:b/>
          <w:sz w:val="24"/>
          <w:szCs w:val="24"/>
        </w:rPr>
        <w:t>Figure 8.</w:t>
      </w:r>
      <w:r w:rsidR="00EE22C9" w:rsidRPr="00834786">
        <w:rPr>
          <w:rFonts w:ascii="Times New Roman" w:hAnsi="Times New Roman"/>
          <w:b/>
          <w:sz w:val="24"/>
          <w:szCs w:val="24"/>
        </w:rPr>
        <w:t xml:space="preserve"> </w:t>
      </w:r>
      <w:r w:rsidR="00EE22C9" w:rsidRPr="00B70982">
        <w:rPr>
          <w:rFonts w:ascii="Times New Roman" w:hAnsi="Times New Roman"/>
          <w:sz w:val="24"/>
          <w:szCs w:val="24"/>
        </w:rPr>
        <w:t xml:space="preserve">Measuring of length </w:t>
      </w:r>
      <w:r w:rsidR="00B70982">
        <w:rPr>
          <w:rFonts w:ascii="Times New Roman" w:hAnsi="Times New Roman"/>
          <w:sz w:val="24"/>
          <w:szCs w:val="24"/>
        </w:rPr>
        <w:t xml:space="preserve">of dam of village condition RCC              </w:t>
      </w:r>
      <w:r w:rsidR="00950CCE" w:rsidRPr="00B70982">
        <w:rPr>
          <w:rFonts w:ascii="Times New Roman" w:hAnsi="Times New Roman"/>
          <w:sz w:val="24"/>
          <w:szCs w:val="24"/>
        </w:rPr>
        <w:t xml:space="preserve">           </w:t>
      </w:r>
      <w:r w:rsidR="00834786" w:rsidRPr="00B70982">
        <w:rPr>
          <w:rFonts w:ascii="Times New Roman" w:hAnsi="Times New Roman"/>
          <w:sz w:val="24"/>
          <w:szCs w:val="24"/>
        </w:rPr>
        <w:t>13</w:t>
      </w:r>
    </w:p>
    <w:p w:rsidR="00BA2EFD" w:rsidRPr="00834786" w:rsidRDefault="00BA2EFD" w:rsidP="00BA2EFD">
      <w:pPr>
        <w:pStyle w:val="NoSpacing"/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A2EFD" w:rsidRPr="00585162" w:rsidRDefault="00BA2EFD" w:rsidP="00BA2EFD">
      <w:pPr>
        <w:pStyle w:val="NoSpacing"/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A2EFD" w:rsidRPr="00585162" w:rsidRDefault="00BA2EFD" w:rsidP="00BA2EFD">
      <w:pPr>
        <w:pStyle w:val="NoSpacing"/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008A2" w:rsidRPr="00BA2EFD" w:rsidRDefault="00F008A2" w:rsidP="00BA2EFD">
      <w:pPr>
        <w:jc w:val="center"/>
        <w:rPr>
          <w:b/>
          <w:sz w:val="32"/>
          <w:szCs w:val="32"/>
        </w:rPr>
      </w:pPr>
    </w:p>
    <w:p w:rsidR="000C4F7D" w:rsidRPr="000C4F7D" w:rsidRDefault="000C4F7D" w:rsidP="000C4F7D">
      <w:pPr>
        <w:rPr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Default="00E33394" w:rsidP="00621229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 xml:space="preserve">     </w:t>
      </w:r>
      <w:r w:rsidR="00992A2A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</w:t>
      </w: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</w:t>
      </w:r>
      <w:r w:rsidR="0062122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</w:p>
    <w:p w:rsidR="000965F6" w:rsidRPr="000965F6" w:rsidRDefault="000965F6" w:rsidP="00621229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 xml:space="preserve">     </w:t>
      </w:r>
      <w:r w:rsidR="000965F6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</w:t>
      </w:r>
      <w:r w:rsidRPr="00E33394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="00621229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621229" w:rsidRPr="00E33394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0965F6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="00621229" w:rsidRPr="00E33394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</w:t>
      </w:r>
      <w:r w:rsidR="00621229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</w:t>
      </w:r>
      <w:r w:rsidR="00621229" w:rsidRPr="00E33394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7516B6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E33394" w:rsidRPr="00E33394" w:rsidRDefault="007516B6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</w:t>
      </w: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33394" w:rsidRPr="00E33394" w:rsidRDefault="00E33394" w:rsidP="00E3339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8001A" w:rsidRPr="0031209D" w:rsidRDefault="009A7D6E" w:rsidP="0031209D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31209D">
        <w:rPr>
          <w:rFonts w:ascii="Times New Roman" w:hAnsi="Times New Roman" w:cs="Times New Roman"/>
          <w:b/>
          <w:sz w:val="40"/>
          <w:szCs w:val="40"/>
        </w:rPr>
        <w:t>Abstract</w:t>
      </w:r>
    </w:p>
    <w:p w:rsidR="0008001A" w:rsidRPr="0031209D" w:rsidRDefault="00AD6FEC" w:rsidP="0008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BEC">
        <w:rPr>
          <w:rFonts w:ascii="Times New Roman" w:hAnsi="Times New Roman" w:cs="Times New Roman"/>
          <w:sz w:val="24"/>
          <w:szCs w:val="24"/>
        </w:rPr>
        <w:t xml:space="preserve">Red Chittagong Cattle (RCC) is considered as a variety of cattle usually found in Chittagong, Bangladesh. The study was conducted to estimate the </w:t>
      </w:r>
      <w:r w:rsidR="00C105EF">
        <w:rPr>
          <w:rFonts w:ascii="Times New Roman" w:hAnsi="Times New Roman" w:cs="Times New Roman"/>
          <w:sz w:val="24"/>
          <w:szCs w:val="24"/>
        </w:rPr>
        <w:t xml:space="preserve">growth rate &amp; feeding practice </w:t>
      </w:r>
      <w:r w:rsidRPr="00EB0BEC">
        <w:rPr>
          <w:rFonts w:ascii="Times New Roman" w:hAnsi="Times New Roman" w:cs="Times New Roman"/>
          <w:sz w:val="24"/>
          <w:szCs w:val="24"/>
        </w:rPr>
        <w:t xml:space="preserve">of Red Chittagong Cattle (RCC). </w:t>
      </w:r>
      <w:r>
        <w:rPr>
          <w:rFonts w:ascii="Times New Roman" w:hAnsi="Times New Roman" w:cs="Times New Roman"/>
          <w:sz w:val="24"/>
          <w:szCs w:val="24"/>
        </w:rPr>
        <w:t xml:space="preserve">IDF farm &amp; Eight </w:t>
      </w:r>
      <w:r w:rsidRPr="00EB0BEC">
        <w:rPr>
          <w:rFonts w:ascii="Times New Roman" w:hAnsi="Times New Roman" w:cs="Times New Roman"/>
          <w:sz w:val="24"/>
          <w:szCs w:val="24"/>
        </w:rPr>
        <w:t xml:space="preserve">administrative areas were selected </w:t>
      </w:r>
      <w:proofErr w:type="gramStart"/>
      <w:r w:rsidRPr="00EB0BEC">
        <w:rPr>
          <w:rFonts w:ascii="Times New Roman" w:hAnsi="Times New Roman" w:cs="Times New Roman"/>
          <w:sz w:val="24"/>
          <w:szCs w:val="24"/>
        </w:rPr>
        <w:t xml:space="preserve">from </w:t>
      </w:r>
      <w:r w:rsidR="001B3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1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atkania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upazilla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BEC">
        <w:rPr>
          <w:rFonts w:ascii="Times New Roman" w:hAnsi="Times New Roman" w:cs="Times New Roman"/>
          <w:sz w:val="24"/>
          <w:szCs w:val="24"/>
        </w:rPr>
        <w:t>Chittagong district of Bangladesh.</w:t>
      </w:r>
      <w:r>
        <w:rPr>
          <w:rFonts w:ascii="Times New Roman" w:hAnsi="Times New Roman" w:cs="Times New Roman"/>
          <w:sz w:val="24"/>
          <w:szCs w:val="24"/>
        </w:rPr>
        <w:t xml:space="preserve"> IDF farm &amp; t</w:t>
      </w:r>
      <w:r w:rsidRPr="00EB0BEC">
        <w:rPr>
          <w:rFonts w:ascii="Times New Roman" w:hAnsi="Times New Roman" w:cs="Times New Roman"/>
          <w:sz w:val="24"/>
          <w:szCs w:val="24"/>
        </w:rPr>
        <w:t>he f</w:t>
      </w:r>
      <w:r>
        <w:rPr>
          <w:rFonts w:ascii="Times New Roman" w:hAnsi="Times New Roman" w:cs="Times New Roman"/>
          <w:sz w:val="24"/>
          <w:szCs w:val="24"/>
        </w:rPr>
        <w:t>armers, who were rearing</w:t>
      </w:r>
      <w:r w:rsidRPr="00EB0BEC">
        <w:rPr>
          <w:rFonts w:ascii="Times New Roman" w:hAnsi="Times New Roman" w:cs="Times New Roman"/>
          <w:sz w:val="24"/>
          <w:szCs w:val="24"/>
        </w:rPr>
        <w:t xml:space="preserve"> RCC, were subjected to questionnaire based interview. Data was collected with standard questionnaire by face to face </w:t>
      </w:r>
      <w:r w:rsidR="00212885">
        <w:rPr>
          <w:rFonts w:ascii="Times New Roman" w:hAnsi="Times New Roman" w:cs="Times New Roman"/>
          <w:sz w:val="24"/>
          <w:szCs w:val="24"/>
        </w:rPr>
        <w:t>interview, farm record sheet,</w:t>
      </w:r>
      <w:r w:rsidRPr="00EB0BEC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gramStart"/>
      <w:r w:rsidRPr="00EB0BEC">
        <w:rPr>
          <w:rFonts w:ascii="Times New Roman" w:hAnsi="Times New Roman" w:cs="Times New Roman"/>
          <w:sz w:val="24"/>
          <w:szCs w:val="24"/>
        </w:rPr>
        <w:t xml:space="preserve">observation </w:t>
      </w:r>
      <w:r w:rsidR="00212885">
        <w:rPr>
          <w:rFonts w:ascii="Times New Roman" w:hAnsi="Times New Roman" w:cs="Times New Roman"/>
          <w:sz w:val="24"/>
          <w:szCs w:val="24"/>
        </w:rPr>
        <w:t>,weight</w:t>
      </w:r>
      <w:proofErr w:type="gramEnd"/>
      <w:r w:rsidR="00212885">
        <w:rPr>
          <w:rFonts w:ascii="Times New Roman" w:hAnsi="Times New Roman" w:cs="Times New Roman"/>
          <w:sz w:val="24"/>
          <w:szCs w:val="24"/>
        </w:rPr>
        <w:t xml:space="preserve"> measuring by weighing scale &amp; inch tape </w:t>
      </w:r>
      <w:r w:rsidRPr="00EB0BEC">
        <w:rPr>
          <w:rFonts w:ascii="Times New Roman" w:hAnsi="Times New Roman" w:cs="Times New Roman"/>
          <w:sz w:val="24"/>
          <w:szCs w:val="24"/>
        </w:rPr>
        <w:t>to get information on</w:t>
      </w:r>
      <w:r>
        <w:rPr>
          <w:rFonts w:ascii="Times New Roman" w:hAnsi="Times New Roman" w:cs="Times New Roman"/>
          <w:sz w:val="24"/>
          <w:szCs w:val="24"/>
        </w:rPr>
        <w:t xml:space="preserve"> growth performances &amp; feeding practice under farming condition &amp; village condition </w:t>
      </w:r>
      <w:r w:rsidRPr="00EB0BEC">
        <w:rPr>
          <w:rFonts w:ascii="Times New Roman" w:hAnsi="Times New Roman" w:cs="Times New Roman"/>
          <w:sz w:val="24"/>
          <w:szCs w:val="24"/>
        </w:rPr>
        <w:t xml:space="preserve">. The result of the collected data revealed </w:t>
      </w:r>
      <w:r>
        <w:rPr>
          <w:rFonts w:ascii="Times New Roman" w:hAnsi="Times New Roman" w:cs="Times New Roman"/>
          <w:sz w:val="24"/>
          <w:szCs w:val="24"/>
        </w:rPr>
        <w:t xml:space="preserve">growth </w:t>
      </w:r>
      <w:r w:rsidRPr="00EB0BEC">
        <w:rPr>
          <w:rFonts w:ascii="Times New Roman" w:hAnsi="Times New Roman" w:cs="Times New Roman"/>
          <w:sz w:val="24"/>
          <w:szCs w:val="24"/>
        </w:rPr>
        <w:t>performances</w:t>
      </w:r>
      <w:r>
        <w:rPr>
          <w:rFonts w:ascii="Times New Roman" w:hAnsi="Times New Roman" w:cs="Times New Roman"/>
          <w:sz w:val="24"/>
          <w:szCs w:val="24"/>
        </w:rPr>
        <w:t xml:space="preserve"> &amp; feeding practice</w:t>
      </w:r>
      <w:r w:rsidRPr="00EB0BEC">
        <w:rPr>
          <w:rFonts w:ascii="Times New Roman" w:hAnsi="Times New Roman" w:cs="Times New Roman"/>
          <w:sz w:val="24"/>
          <w:szCs w:val="24"/>
        </w:rPr>
        <w:t xml:space="preserve"> of Red Chittagong Cow such as</w:t>
      </w:r>
      <w:r>
        <w:rPr>
          <w:rFonts w:ascii="Times New Roman" w:hAnsi="Times New Roman" w:cs="Times New Roman"/>
          <w:sz w:val="24"/>
          <w:szCs w:val="24"/>
        </w:rPr>
        <w:t xml:space="preserve"> day old weight was</w:t>
      </w:r>
      <w:r w:rsidRPr="00EB0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13.023kg</w:t>
      </w:r>
      <w:r w:rsidRPr="00EB0B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case of farm condition average birth weight was 13.62kg &amp; village condition it was 12.425kg. Average birth weight of male was 14.31kg &amp; female was 11.73kg.In farm condition average male birth weight was 15.35kg &amp; female was 11.89kg, but in village condition average male birth weight was 13.27kg &amp; female was 11.58kg.</w:t>
      </w:r>
      <w:r w:rsidR="00212885">
        <w:rPr>
          <w:rFonts w:ascii="Times New Roman" w:hAnsi="Times New Roman" w:cs="Times New Roman"/>
          <w:sz w:val="24"/>
          <w:szCs w:val="24"/>
        </w:rPr>
        <w:t xml:space="preserve"> Also calculated the weight gain per day </w:t>
      </w:r>
      <w:proofErr w:type="spellStart"/>
      <w:r w:rsidR="00212885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="00212885">
        <w:rPr>
          <w:rFonts w:ascii="Times New Roman" w:hAnsi="Times New Roman" w:cs="Times New Roman"/>
          <w:sz w:val="24"/>
          <w:szCs w:val="24"/>
        </w:rPr>
        <w:t xml:space="preserve"> 3 month of age such as 325gm per day </w:t>
      </w:r>
      <w:proofErr w:type="spellStart"/>
      <w:r w:rsidR="00212885">
        <w:rPr>
          <w:rFonts w:ascii="Times New Roman" w:hAnsi="Times New Roman" w:cs="Times New Roman"/>
          <w:sz w:val="24"/>
          <w:szCs w:val="24"/>
        </w:rPr>
        <w:t>incase</w:t>
      </w:r>
      <w:proofErr w:type="spellEnd"/>
      <w:r w:rsidR="00212885">
        <w:rPr>
          <w:rFonts w:ascii="Times New Roman" w:hAnsi="Times New Roman" w:cs="Times New Roman"/>
          <w:sz w:val="24"/>
          <w:szCs w:val="24"/>
        </w:rPr>
        <w:t xml:space="preserve"> of male in farming condition &amp; female were 307gm per day. But in village condition</w:t>
      </w:r>
      <w:r w:rsidR="00212885" w:rsidRPr="00212885">
        <w:rPr>
          <w:rFonts w:ascii="Times New Roman" w:hAnsi="Times New Roman" w:cs="Times New Roman"/>
          <w:sz w:val="24"/>
          <w:szCs w:val="24"/>
        </w:rPr>
        <w:t xml:space="preserve"> </w:t>
      </w:r>
      <w:r w:rsidR="00212885">
        <w:rPr>
          <w:rFonts w:ascii="Times New Roman" w:hAnsi="Times New Roman" w:cs="Times New Roman"/>
          <w:sz w:val="24"/>
          <w:szCs w:val="24"/>
        </w:rPr>
        <w:t xml:space="preserve">weight </w:t>
      </w:r>
      <w:proofErr w:type="gramStart"/>
      <w:r w:rsidR="00212885">
        <w:rPr>
          <w:rFonts w:ascii="Times New Roman" w:hAnsi="Times New Roman" w:cs="Times New Roman"/>
          <w:sz w:val="24"/>
          <w:szCs w:val="24"/>
        </w:rPr>
        <w:t>gain  in</w:t>
      </w:r>
      <w:proofErr w:type="gramEnd"/>
      <w:r w:rsidR="00212885">
        <w:rPr>
          <w:rFonts w:ascii="Times New Roman" w:hAnsi="Times New Roman" w:cs="Times New Roman"/>
          <w:sz w:val="24"/>
          <w:szCs w:val="24"/>
        </w:rPr>
        <w:t xml:space="preserve"> case of male was 268gm per day where female was 273gm per day. </w:t>
      </w:r>
      <w:r w:rsidRPr="00EB0BEC">
        <w:rPr>
          <w:rFonts w:ascii="Times New Roman" w:hAnsi="Times New Roman" w:cs="Times New Roman"/>
          <w:sz w:val="24"/>
          <w:szCs w:val="24"/>
        </w:rPr>
        <w:t xml:space="preserve">In this study some data were recorded to observe the </w:t>
      </w:r>
      <w:r w:rsidR="001B31C1">
        <w:rPr>
          <w:rFonts w:ascii="Times New Roman" w:hAnsi="Times New Roman" w:cs="Times New Roman"/>
          <w:sz w:val="24"/>
          <w:szCs w:val="24"/>
        </w:rPr>
        <w:t>fee</w:t>
      </w:r>
      <w:r>
        <w:rPr>
          <w:rFonts w:ascii="Times New Roman" w:hAnsi="Times New Roman" w:cs="Times New Roman"/>
          <w:sz w:val="24"/>
          <w:szCs w:val="24"/>
        </w:rPr>
        <w:t xml:space="preserve">ding </w:t>
      </w:r>
      <w:r w:rsidRPr="00EB0BEC">
        <w:rPr>
          <w:rFonts w:ascii="Times New Roman" w:hAnsi="Times New Roman" w:cs="Times New Roman"/>
          <w:sz w:val="24"/>
          <w:szCs w:val="24"/>
        </w:rPr>
        <w:t xml:space="preserve">performances </w:t>
      </w:r>
      <w:proofErr w:type="gramStart"/>
      <w:r w:rsidRPr="00EB0BEC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BEC">
        <w:rPr>
          <w:rFonts w:ascii="Times New Roman" w:hAnsi="Times New Roman" w:cs="Times New Roman"/>
          <w:sz w:val="24"/>
          <w:szCs w:val="24"/>
        </w:rPr>
        <w:t>Red</w:t>
      </w:r>
      <w:proofErr w:type="gramEnd"/>
      <w:r w:rsidRPr="00EB0BEC">
        <w:rPr>
          <w:rFonts w:ascii="Times New Roman" w:hAnsi="Times New Roman" w:cs="Times New Roman"/>
          <w:sz w:val="24"/>
          <w:szCs w:val="24"/>
        </w:rPr>
        <w:t xml:space="preserve"> Chittagong C</w:t>
      </w:r>
      <w:r>
        <w:rPr>
          <w:rFonts w:ascii="Times New Roman" w:hAnsi="Times New Roman" w:cs="Times New Roman"/>
          <w:sz w:val="24"/>
          <w:szCs w:val="24"/>
        </w:rPr>
        <w:t>attle</w:t>
      </w:r>
      <w:r w:rsidR="00212885">
        <w:rPr>
          <w:rFonts w:ascii="Times New Roman" w:hAnsi="Times New Roman" w:cs="Times New Roman"/>
          <w:sz w:val="24"/>
          <w:szCs w:val="24"/>
        </w:rPr>
        <w:t>.</w:t>
      </w:r>
      <w:r w:rsidR="0008001A" w:rsidRPr="004D5287">
        <w:rPr>
          <w:sz w:val="24"/>
          <w:szCs w:val="24"/>
        </w:rPr>
        <w:tab/>
      </w:r>
      <w:r>
        <w:rPr>
          <w:sz w:val="24"/>
          <w:szCs w:val="24"/>
        </w:rPr>
        <w:t>.</w:t>
      </w:r>
      <w:r w:rsidR="0008001A" w:rsidRPr="004D5287">
        <w:rPr>
          <w:sz w:val="24"/>
          <w:szCs w:val="24"/>
        </w:rPr>
        <w:tab/>
      </w:r>
      <w:r w:rsidR="0008001A" w:rsidRPr="004D5287">
        <w:rPr>
          <w:sz w:val="24"/>
          <w:szCs w:val="24"/>
        </w:rPr>
        <w:tab/>
      </w:r>
      <w:r w:rsidR="0008001A" w:rsidRPr="004D5287">
        <w:rPr>
          <w:sz w:val="24"/>
          <w:szCs w:val="24"/>
        </w:rPr>
        <w:tab/>
      </w:r>
      <w:r w:rsidR="0008001A" w:rsidRPr="004D5287">
        <w:rPr>
          <w:sz w:val="24"/>
          <w:szCs w:val="24"/>
        </w:rPr>
        <w:tab/>
      </w:r>
      <w:r w:rsidR="0008001A" w:rsidRPr="004D5287">
        <w:rPr>
          <w:sz w:val="24"/>
          <w:szCs w:val="24"/>
        </w:rPr>
        <w:tab/>
      </w:r>
      <w:r w:rsidR="0008001A" w:rsidRPr="004D5287">
        <w:rPr>
          <w:sz w:val="24"/>
          <w:szCs w:val="24"/>
        </w:rPr>
        <w:tab/>
      </w:r>
      <w:r w:rsidR="0008001A" w:rsidRPr="0031209D">
        <w:rPr>
          <w:rFonts w:ascii="Times New Roman" w:hAnsi="Times New Roman" w:cs="Times New Roman"/>
          <w:sz w:val="24"/>
          <w:szCs w:val="24"/>
        </w:rPr>
        <w:tab/>
      </w:r>
    </w:p>
    <w:p w:rsidR="0008001A" w:rsidRPr="0031209D" w:rsidRDefault="0008001A" w:rsidP="0008001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1209D">
        <w:rPr>
          <w:rFonts w:ascii="Times New Roman" w:hAnsi="Times New Roman" w:cs="Times New Roman"/>
          <w:b/>
          <w:sz w:val="32"/>
          <w:szCs w:val="32"/>
        </w:rPr>
        <w:t>Key words:</w:t>
      </w:r>
      <w:r w:rsidR="001B31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08A2">
        <w:rPr>
          <w:rFonts w:ascii="Times New Roman" w:hAnsi="Times New Roman" w:cs="Times New Roman"/>
          <w:sz w:val="24"/>
          <w:szCs w:val="24"/>
        </w:rPr>
        <w:t>Cattle,</w:t>
      </w:r>
      <w:r w:rsidR="001B31C1">
        <w:rPr>
          <w:rFonts w:ascii="Times New Roman" w:hAnsi="Times New Roman" w:cs="Times New Roman"/>
          <w:sz w:val="24"/>
          <w:szCs w:val="24"/>
        </w:rPr>
        <w:t xml:space="preserve"> Birth Weight,</w:t>
      </w:r>
      <w:r w:rsidR="00F008A2">
        <w:rPr>
          <w:rFonts w:ascii="Times New Roman" w:hAnsi="Times New Roman" w:cs="Times New Roman"/>
          <w:sz w:val="24"/>
          <w:szCs w:val="24"/>
        </w:rPr>
        <w:t xml:space="preserve"> Growth rate, </w:t>
      </w:r>
      <w:r w:rsidR="00834786">
        <w:rPr>
          <w:rFonts w:ascii="Times New Roman" w:hAnsi="Times New Roman" w:cs="Times New Roman"/>
          <w:sz w:val="24"/>
          <w:szCs w:val="24"/>
        </w:rPr>
        <w:t>Weight gain</w:t>
      </w:r>
      <w:r w:rsidR="00B70982">
        <w:rPr>
          <w:rFonts w:ascii="Times New Roman" w:hAnsi="Times New Roman" w:cs="Times New Roman"/>
          <w:sz w:val="24"/>
          <w:szCs w:val="24"/>
        </w:rPr>
        <w:t xml:space="preserve"> and</w:t>
      </w:r>
      <w:r w:rsidR="00F008A2">
        <w:rPr>
          <w:rFonts w:ascii="Times New Roman" w:hAnsi="Times New Roman" w:cs="Times New Roman"/>
          <w:sz w:val="24"/>
          <w:szCs w:val="24"/>
        </w:rPr>
        <w:t xml:space="preserve"> Farm</w:t>
      </w:r>
      <w:r w:rsidR="001B31C1">
        <w:rPr>
          <w:rFonts w:ascii="Times New Roman" w:hAnsi="Times New Roman" w:cs="Times New Roman"/>
          <w:sz w:val="24"/>
          <w:szCs w:val="24"/>
        </w:rPr>
        <w:t>ing</w:t>
      </w:r>
      <w:r w:rsidR="00F008A2">
        <w:rPr>
          <w:rFonts w:ascii="Times New Roman" w:hAnsi="Times New Roman" w:cs="Times New Roman"/>
          <w:sz w:val="24"/>
          <w:szCs w:val="24"/>
        </w:rPr>
        <w:t xml:space="preserve"> condition</w:t>
      </w:r>
      <w:r w:rsidR="001B31C1">
        <w:rPr>
          <w:rFonts w:ascii="Times New Roman" w:hAnsi="Times New Roman" w:cs="Times New Roman"/>
          <w:sz w:val="24"/>
          <w:szCs w:val="24"/>
        </w:rPr>
        <w:t>.</w:t>
      </w:r>
    </w:p>
    <w:p w:rsidR="0008001A" w:rsidRPr="0031209D" w:rsidRDefault="0008001A" w:rsidP="0008001A">
      <w:pPr>
        <w:rPr>
          <w:rFonts w:ascii="Times New Roman" w:hAnsi="Times New Roman" w:cs="Times New Roman"/>
          <w:sz w:val="24"/>
          <w:szCs w:val="24"/>
        </w:rPr>
      </w:pPr>
    </w:p>
    <w:p w:rsidR="000334D6" w:rsidRPr="000334D6" w:rsidRDefault="000334D6" w:rsidP="000334D6">
      <w:pPr>
        <w:spacing w:line="36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</w:p>
    <w:p w:rsidR="00E33394" w:rsidRPr="00E33394" w:rsidRDefault="00E33394" w:rsidP="00E33394">
      <w:pPr>
        <w:tabs>
          <w:tab w:val="left" w:pos="6405"/>
        </w:tabs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33394" w:rsidRPr="00E33394" w:rsidRDefault="00E33394" w:rsidP="00E33394">
      <w:pPr>
        <w:tabs>
          <w:tab w:val="left" w:pos="6405"/>
        </w:tabs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33394" w:rsidRPr="00E33394" w:rsidRDefault="00E33394" w:rsidP="00E33394">
      <w:pPr>
        <w:tabs>
          <w:tab w:val="left" w:pos="6405"/>
        </w:tabs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E33394" w:rsidRPr="00E33394" w:rsidSect="0031209D">
      <w:footerReference w:type="default" r:id="rId9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7C2" w:rsidRDefault="00D207C2" w:rsidP="0031209D">
      <w:pPr>
        <w:spacing w:after="0" w:line="240" w:lineRule="auto"/>
      </w:pPr>
      <w:r>
        <w:separator/>
      </w:r>
    </w:p>
  </w:endnote>
  <w:endnote w:type="continuationSeparator" w:id="1">
    <w:p w:rsidR="00D207C2" w:rsidRDefault="00D207C2" w:rsidP="0031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235171"/>
      <w:docPartObj>
        <w:docPartGallery w:val="Page Numbers (Bottom of Page)"/>
        <w:docPartUnique/>
      </w:docPartObj>
    </w:sdtPr>
    <w:sdtContent>
      <w:p w:rsidR="00C105EF" w:rsidRDefault="00C105EF">
        <w:pPr>
          <w:pStyle w:val="Footer"/>
          <w:jc w:val="right"/>
        </w:pPr>
        <w:r>
          <w:t xml:space="preserve">Page | </w:t>
        </w:r>
        <w:fldSimple w:instr=" PAGE   \* MERGEFORMAT ">
          <w:r w:rsidR="00EF544E">
            <w:rPr>
              <w:noProof/>
            </w:rPr>
            <w:t>ii</w:t>
          </w:r>
        </w:fldSimple>
        <w:r>
          <w:t xml:space="preserve"> </w:t>
        </w:r>
      </w:p>
    </w:sdtContent>
  </w:sdt>
  <w:p w:rsidR="00C105EF" w:rsidRDefault="00C105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7C2" w:rsidRDefault="00D207C2" w:rsidP="0031209D">
      <w:pPr>
        <w:spacing w:after="0" w:line="240" w:lineRule="auto"/>
      </w:pPr>
      <w:r>
        <w:separator/>
      </w:r>
    </w:p>
  </w:footnote>
  <w:footnote w:type="continuationSeparator" w:id="1">
    <w:p w:rsidR="00D207C2" w:rsidRDefault="00D207C2" w:rsidP="0031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653"/>
    <w:multiLevelType w:val="hybridMultilevel"/>
    <w:tmpl w:val="619635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394"/>
    <w:rsid w:val="000334D6"/>
    <w:rsid w:val="00036EED"/>
    <w:rsid w:val="0008001A"/>
    <w:rsid w:val="000916E5"/>
    <w:rsid w:val="000965F6"/>
    <w:rsid w:val="000C4F7D"/>
    <w:rsid w:val="000D0481"/>
    <w:rsid w:val="000F6BCA"/>
    <w:rsid w:val="001B31C1"/>
    <w:rsid w:val="00212885"/>
    <w:rsid w:val="00262775"/>
    <w:rsid w:val="002737CC"/>
    <w:rsid w:val="0031209D"/>
    <w:rsid w:val="003F00F1"/>
    <w:rsid w:val="0045344C"/>
    <w:rsid w:val="004558F2"/>
    <w:rsid w:val="004D2D99"/>
    <w:rsid w:val="00507F92"/>
    <w:rsid w:val="00553095"/>
    <w:rsid w:val="005E26C1"/>
    <w:rsid w:val="005F52C4"/>
    <w:rsid w:val="005F5799"/>
    <w:rsid w:val="00603348"/>
    <w:rsid w:val="00621229"/>
    <w:rsid w:val="006769E9"/>
    <w:rsid w:val="00682210"/>
    <w:rsid w:val="007516B6"/>
    <w:rsid w:val="00757B3A"/>
    <w:rsid w:val="007805FA"/>
    <w:rsid w:val="00782AD0"/>
    <w:rsid w:val="00791FFE"/>
    <w:rsid w:val="007F3D0E"/>
    <w:rsid w:val="00834786"/>
    <w:rsid w:val="00836423"/>
    <w:rsid w:val="00857C90"/>
    <w:rsid w:val="0086356E"/>
    <w:rsid w:val="008A41F1"/>
    <w:rsid w:val="00903D3F"/>
    <w:rsid w:val="00907C17"/>
    <w:rsid w:val="00950CCE"/>
    <w:rsid w:val="00992A2A"/>
    <w:rsid w:val="009A0768"/>
    <w:rsid w:val="009A7D6E"/>
    <w:rsid w:val="009B0D8F"/>
    <w:rsid w:val="00AD6FEC"/>
    <w:rsid w:val="00B07CA0"/>
    <w:rsid w:val="00B47DE6"/>
    <w:rsid w:val="00B70982"/>
    <w:rsid w:val="00BA0B71"/>
    <w:rsid w:val="00BA2EFD"/>
    <w:rsid w:val="00BC2CFB"/>
    <w:rsid w:val="00C105EF"/>
    <w:rsid w:val="00CA1C8E"/>
    <w:rsid w:val="00CD2FEC"/>
    <w:rsid w:val="00D207C2"/>
    <w:rsid w:val="00D57D77"/>
    <w:rsid w:val="00D63499"/>
    <w:rsid w:val="00DD4E78"/>
    <w:rsid w:val="00E13BC3"/>
    <w:rsid w:val="00E3190E"/>
    <w:rsid w:val="00E33394"/>
    <w:rsid w:val="00E54499"/>
    <w:rsid w:val="00E90044"/>
    <w:rsid w:val="00EE22C9"/>
    <w:rsid w:val="00EF544E"/>
    <w:rsid w:val="00F008A2"/>
    <w:rsid w:val="00F65235"/>
    <w:rsid w:val="00F85F84"/>
    <w:rsid w:val="00FA0383"/>
    <w:rsid w:val="00FA4ADD"/>
    <w:rsid w:val="00FB4867"/>
    <w:rsid w:val="00FE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94"/>
    <w:rPr>
      <w:rFonts w:ascii="Tahoma" w:hAnsi="Tahoma" w:cs="Tahoma"/>
      <w:sz w:val="16"/>
      <w:szCs w:val="16"/>
    </w:rPr>
  </w:style>
  <w:style w:type="character" w:customStyle="1" w:styleId="algo-summary">
    <w:name w:val="algo-summary"/>
    <w:basedOn w:val="DefaultParagraphFont"/>
    <w:rsid w:val="00857C90"/>
  </w:style>
  <w:style w:type="paragraph" w:styleId="Header">
    <w:name w:val="header"/>
    <w:basedOn w:val="Normal"/>
    <w:link w:val="HeaderChar"/>
    <w:uiPriority w:val="99"/>
    <w:unhideWhenUsed/>
    <w:rsid w:val="0031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09D"/>
  </w:style>
  <w:style w:type="paragraph" w:styleId="Footer">
    <w:name w:val="footer"/>
    <w:basedOn w:val="Normal"/>
    <w:link w:val="FooterChar"/>
    <w:uiPriority w:val="99"/>
    <w:unhideWhenUsed/>
    <w:rsid w:val="0031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09D"/>
  </w:style>
  <w:style w:type="paragraph" w:styleId="NoSpacing">
    <w:name w:val="No Spacing"/>
    <w:uiPriority w:val="1"/>
    <w:qFormat/>
    <w:rsid w:val="00BA2E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94"/>
    <w:rPr>
      <w:rFonts w:ascii="Tahoma" w:hAnsi="Tahoma" w:cs="Tahoma"/>
      <w:sz w:val="16"/>
      <w:szCs w:val="16"/>
    </w:rPr>
  </w:style>
  <w:style w:type="character" w:customStyle="1" w:styleId="algo-summary">
    <w:name w:val="algo-summary"/>
    <w:basedOn w:val="DefaultParagraphFont"/>
    <w:rsid w:val="00857C90"/>
  </w:style>
  <w:style w:type="paragraph" w:styleId="Header">
    <w:name w:val="header"/>
    <w:basedOn w:val="Normal"/>
    <w:link w:val="HeaderChar"/>
    <w:uiPriority w:val="99"/>
    <w:unhideWhenUsed/>
    <w:rsid w:val="0031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09D"/>
  </w:style>
  <w:style w:type="paragraph" w:styleId="Footer">
    <w:name w:val="footer"/>
    <w:basedOn w:val="Normal"/>
    <w:link w:val="FooterChar"/>
    <w:uiPriority w:val="99"/>
    <w:unhideWhenUsed/>
    <w:rsid w:val="00312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Harun</cp:lastModifiedBy>
  <cp:revision>42</cp:revision>
  <cp:lastPrinted>2017-12-05T09:10:00Z</cp:lastPrinted>
  <dcterms:created xsi:type="dcterms:W3CDTF">2017-11-02T06:25:00Z</dcterms:created>
  <dcterms:modified xsi:type="dcterms:W3CDTF">2017-12-05T09:31:00Z</dcterms:modified>
</cp:coreProperties>
</file>