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2140"/>
        <w:gridCol w:w="6300"/>
      </w:tblGrid>
      <w:tr w:rsidR="004411BE" w:rsidTr="004411BE">
        <w:trPr>
          <w:trHeight w:val="320"/>
        </w:trPr>
        <w:tc>
          <w:tcPr>
            <w:tcW w:w="20" w:type="dxa"/>
            <w:vAlign w:val="bottom"/>
          </w:tcPr>
          <w:p w:rsidR="004411BE" w:rsidRDefault="004411B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4411BE" w:rsidRDefault="004411BE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vAlign w:val="bottom"/>
            <w:hideMark/>
          </w:tcPr>
          <w:p w:rsidR="004411BE" w:rsidRDefault="004411BE">
            <w:pPr>
              <w:ind w:left="1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CONTENTS</w:t>
            </w:r>
          </w:p>
        </w:tc>
      </w:tr>
      <w:tr w:rsidR="004411BE" w:rsidTr="004411BE">
        <w:trPr>
          <w:trHeight w:val="319"/>
        </w:trPr>
        <w:tc>
          <w:tcPr>
            <w:tcW w:w="20" w:type="dxa"/>
            <w:vAlign w:val="bottom"/>
          </w:tcPr>
          <w:p w:rsidR="004411BE" w:rsidRDefault="004411B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11BE" w:rsidRDefault="004411BE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11BE" w:rsidRDefault="004411BE">
            <w:pPr>
              <w:rPr>
                <w:sz w:val="24"/>
                <w:szCs w:val="24"/>
              </w:rPr>
            </w:pPr>
          </w:p>
        </w:tc>
      </w:tr>
      <w:tr w:rsidR="004411BE" w:rsidTr="004411BE">
        <w:trPr>
          <w:trHeight w:val="330"/>
        </w:trPr>
        <w:tc>
          <w:tcPr>
            <w:tcW w:w="20" w:type="dxa"/>
            <w:vAlign w:val="bottom"/>
          </w:tcPr>
          <w:p w:rsidR="004411BE" w:rsidRDefault="004411B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  <w:hideMark/>
          </w:tcPr>
          <w:p w:rsidR="004411BE" w:rsidRDefault="004411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Titles</w:t>
            </w:r>
          </w:p>
        </w:tc>
        <w:tc>
          <w:tcPr>
            <w:tcW w:w="6300" w:type="dxa"/>
            <w:vAlign w:val="bottom"/>
            <w:hideMark/>
          </w:tcPr>
          <w:p w:rsidR="004411BE" w:rsidRDefault="004411BE">
            <w:pPr>
              <w:ind w:left="4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Page No</w:t>
            </w:r>
          </w:p>
        </w:tc>
      </w:tr>
      <w:tr w:rsidR="004411BE" w:rsidTr="004411BE">
        <w:trPr>
          <w:trHeight w:val="8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11BE" w:rsidRDefault="004411BE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11BE" w:rsidRDefault="004411BE">
            <w:pPr>
              <w:rPr>
                <w:sz w:val="7"/>
                <w:szCs w:val="7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11BE" w:rsidRDefault="004411BE">
            <w:pPr>
              <w:rPr>
                <w:sz w:val="7"/>
                <w:szCs w:val="7"/>
              </w:rPr>
            </w:pPr>
          </w:p>
        </w:tc>
      </w:tr>
    </w:tbl>
    <w:p w:rsidR="004411BE" w:rsidRDefault="004411BE" w:rsidP="004411BE">
      <w:pPr>
        <w:pStyle w:val="NormalWeb"/>
        <w:spacing w:before="0" w:beforeAutospacing="0" w:after="0" w:afterAutospacing="0"/>
        <w:rPr>
          <w:color w:val="505050"/>
        </w:rPr>
      </w:pPr>
    </w:p>
    <w:p w:rsidR="004411BE" w:rsidRDefault="004411BE" w:rsidP="004411BE">
      <w:pPr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List of table………………………………………………………………</w:t>
      </w:r>
      <w:r w:rsidR="005A4252">
        <w:rPr>
          <w:rFonts w:ascii="Times New Roman" w:eastAsia="Times New Roman" w:hAnsi="Times New Roman" w:cs="Times New Roman"/>
          <w:bCs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9348AC">
        <w:rPr>
          <w:rFonts w:ascii="Times New Roman" w:eastAsia="Times New Roman" w:hAnsi="Times New Roman" w:cs="Times New Roman"/>
          <w:sz w:val="24"/>
          <w:szCs w:val="24"/>
        </w:rPr>
        <w:t>ii</w:t>
      </w:r>
    </w:p>
    <w:p w:rsidR="004411BE" w:rsidRDefault="004411BE" w:rsidP="004411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List of figures……………………………………………………………</w:t>
      </w:r>
      <w:r w:rsidR="005A4252">
        <w:rPr>
          <w:rFonts w:ascii="Times New Roman" w:eastAsia="Times New Roman" w:hAnsi="Times New Roman" w:cs="Times New Roman"/>
          <w:bCs/>
          <w:sz w:val="24"/>
          <w:szCs w:val="24"/>
        </w:rPr>
        <w:t>….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….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</w:p>
    <w:p w:rsidR="004411BE" w:rsidRDefault="004411BE" w:rsidP="004411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List of abbreviations……………………………………………………</w:t>
      </w:r>
      <w:r w:rsidR="005A4252">
        <w:rPr>
          <w:rFonts w:ascii="Times New Roman" w:eastAsia="Times New Roman" w:hAnsi="Times New Roman" w:cs="Times New Roman"/>
          <w:bCs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</w:t>
      </w:r>
      <w:r w:rsidR="005D49A6">
        <w:rPr>
          <w:rFonts w:ascii="Times New Roman" w:eastAsia="Times New Roman" w:hAnsi="Times New Roman" w:cs="Times New Roman"/>
          <w:sz w:val="24"/>
          <w:szCs w:val="24"/>
        </w:rPr>
        <w:t>iii</w:t>
      </w:r>
    </w:p>
    <w:p w:rsidR="004411BE" w:rsidRDefault="004411BE" w:rsidP="004411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Abstract………………………………………………………………</w:t>
      </w:r>
      <w:r w:rsidR="005A4252">
        <w:rPr>
          <w:rFonts w:ascii="Times New Roman" w:eastAsia="Times New Roman" w:hAnsi="Times New Roman" w:cs="Times New Roman"/>
          <w:bCs/>
          <w:sz w:val="24"/>
          <w:szCs w:val="24"/>
        </w:rPr>
        <w:t>…..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…….</w:t>
      </w:r>
      <w:r w:rsidR="005D49A6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</w:p>
    <w:p w:rsidR="004411BE" w:rsidRDefault="004411BE" w:rsidP="004411BE">
      <w:pPr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Chapter 1: Introduction………………………………………………</w:t>
      </w:r>
      <w:r w:rsidR="005A4252">
        <w:rPr>
          <w:rFonts w:ascii="Times New Roman" w:eastAsia="Times New Roman" w:hAnsi="Times New Roman" w:cs="Times New Roman"/>
          <w:bCs/>
          <w:sz w:val="24"/>
          <w:szCs w:val="24"/>
        </w:rPr>
        <w:t>……..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01 </w:t>
      </w:r>
    </w:p>
    <w:p w:rsidR="004411BE" w:rsidRDefault="004411BE" w:rsidP="004411BE">
      <w:pPr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Chapter 2: Materials and methods …………………………………….……..</w:t>
      </w:r>
      <w:r>
        <w:rPr>
          <w:rFonts w:ascii="Times New Roman" w:eastAsia="Times New Roman" w:hAnsi="Times New Roman" w:cs="Times New Roman"/>
          <w:sz w:val="24"/>
          <w:szCs w:val="24"/>
        </w:rPr>
        <w:t>02- 07</w:t>
      </w:r>
    </w:p>
    <w:p w:rsidR="004411BE" w:rsidRDefault="004411BE" w:rsidP="004411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2.1 Study area and duration………………………………. </w:t>
      </w:r>
      <w:r w:rsidR="005A4252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BC14FB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.. 02</w:t>
      </w:r>
    </w:p>
    <w:p w:rsidR="004411BE" w:rsidRDefault="004411BE" w:rsidP="004411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2.2 Materials and Method ………………………………</w:t>
      </w:r>
      <w:r w:rsidR="005A4252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BC14FB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…..02</w:t>
      </w:r>
    </w:p>
    <w:p w:rsidR="004411BE" w:rsidRDefault="004411BE" w:rsidP="004411BE">
      <w:pPr>
        <w:spacing w:line="36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 Case History and description………………………</w:t>
      </w:r>
      <w:r w:rsidR="005A4252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BC14FB">
        <w:rPr>
          <w:rFonts w:ascii="Times New Roman" w:eastAsia="Times New Roman" w:hAnsi="Times New Roman" w:cs="Times New Roman"/>
          <w:sz w:val="24"/>
          <w:szCs w:val="24"/>
        </w:rPr>
        <w:t xml:space="preserve">…. </w:t>
      </w:r>
      <w:r>
        <w:rPr>
          <w:rFonts w:ascii="Times New Roman" w:eastAsia="Times New Roman" w:hAnsi="Times New Roman" w:cs="Times New Roman"/>
          <w:sz w:val="24"/>
          <w:szCs w:val="24"/>
        </w:rPr>
        <w:t>….02</w:t>
      </w:r>
    </w:p>
    <w:p w:rsidR="004411BE" w:rsidRDefault="004411BE" w:rsidP="004411BE">
      <w:pPr>
        <w:spacing w:line="36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 Physical examination…………………………………</w:t>
      </w:r>
      <w:r w:rsidR="005A4252">
        <w:rPr>
          <w:rFonts w:ascii="Times New Roman" w:eastAsia="Times New Roman" w:hAnsi="Times New Roman" w:cs="Times New Roman"/>
          <w:sz w:val="24"/>
          <w:szCs w:val="24"/>
        </w:rPr>
        <w:t>….</w:t>
      </w:r>
      <w:r>
        <w:rPr>
          <w:rFonts w:ascii="Times New Roman" w:eastAsia="Times New Roman" w:hAnsi="Times New Roman" w:cs="Times New Roman"/>
          <w:sz w:val="24"/>
          <w:szCs w:val="24"/>
        </w:rPr>
        <w:t>……03</w:t>
      </w:r>
    </w:p>
    <w:p w:rsidR="004411BE" w:rsidRDefault="004411BE" w:rsidP="004411BE">
      <w:pPr>
        <w:spacing w:line="36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 Clinical examination…………………………………............ 03-04</w:t>
      </w:r>
    </w:p>
    <w:p w:rsidR="004411BE" w:rsidRDefault="004411BE" w:rsidP="004411BE">
      <w:pPr>
        <w:spacing w:line="360" w:lineRule="auto"/>
        <w:ind w:left="1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 P</w:t>
      </w:r>
      <w:r w:rsidR="00BC14FB">
        <w:rPr>
          <w:rFonts w:ascii="Times New Roman" w:eastAsia="Times New Roman" w:hAnsi="Times New Roman" w:cs="Times New Roman"/>
          <w:sz w:val="24"/>
          <w:szCs w:val="24"/>
        </w:rPr>
        <w:t>reparation of patient…………………………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="005A4252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…... ……05 </w:t>
      </w:r>
    </w:p>
    <w:p w:rsidR="004411BE" w:rsidRDefault="004411BE" w:rsidP="004411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2.7 Anesthesia…………………………………..……</w:t>
      </w:r>
      <w:r w:rsidR="005A4252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BC14FB">
        <w:rPr>
          <w:rFonts w:ascii="Times New Roman" w:eastAsia="Times New Roman" w:hAnsi="Times New Roman" w:cs="Times New Roman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</w:rPr>
        <w:t>….. 05</w:t>
      </w:r>
    </w:p>
    <w:p w:rsidR="004411BE" w:rsidRDefault="004411BE" w:rsidP="004411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2.8 </w:t>
      </w:r>
      <w:r w:rsidR="00BC14FB">
        <w:rPr>
          <w:rFonts w:ascii="Times New Roman" w:eastAsia="Times New Roman" w:hAnsi="Times New Roman" w:cs="Times New Roman"/>
          <w:sz w:val="24"/>
          <w:szCs w:val="24"/>
        </w:rPr>
        <w:t>Surgical procedure…………………………………..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>……….05-06</w:t>
      </w:r>
    </w:p>
    <w:p w:rsidR="004411BE" w:rsidRPr="004411BE" w:rsidRDefault="004411BE" w:rsidP="004411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2.9 P</w:t>
      </w:r>
      <w:r w:rsidR="00BC14FB">
        <w:rPr>
          <w:rFonts w:ascii="Times New Roman" w:eastAsia="Times New Roman" w:hAnsi="Times New Roman" w:cs="Times New Roman"/>
          <w:sz w:val="24"/>
          <w:szCs w:val="24"/>
        </w:rPr>
        <w:t>ost-operative care…………………………………..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>……….07</w:t>
      </w:r>
    </w:p>
    <w:p w:rsidR="004411BE" w:rsidRPr="004411BE" w:rsidRDefault="004411BE" w:rsidP="004411B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Chapter 3: </w:t>
      </w:r>
      <w:r w:rsidR="00E74A43">
        <w:rPr>
          <w:rFonts w:ascii="Times New Roman" w:eastAsia="Times New Roman" w:hAnsi="Times New Roman" w:cs="Times New Roman"/>
          <w:bCs/>
          <w:sz w:val="24"/>
          <w:szCs w:val="24"/>
        </w:rPr>
        <w:t xml:space="preserve">Results and Discussion…………    </w:t>
      </w:r>
      <w:r w:rsidR="00BC14FB">
        <w:rPr>
          <w:rFonts w:ascii="Times New Roman" w:eastAsia="Times New Roman" w:hAnsi="Times New Roman" w:cs="Times New Roman"/>
          <w:bCs/>
          <w:sz w:val="24"/>
          <w:szCs w:val="24"/>
        </w:rPr>
        <w:t>…………….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………………</w:t>
      </w:r>
      <w:r w:rsidR="00AB625D">
        <w:rPr>
          <w:rFonts w:ascii="Times New Roman" w:eastAsia="Times New Roman" w:hAnsi="Times New Roman" w:cs="Times New Roman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sz w:val="24"/>
          <w:szCs w:val="24"/>
        </w:rPr>
        <w:t>-1</w:t>
      </w:r>
      <w:r w:rsidR="00AB625D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4411BE" w:rsidRDefault="00BC14FB" w:rsidP="00441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4411BE">
        <w:rPr>
          <w:rFonts w:ascii="Times New Roman" w:eastAsia="Times New Roman" w:hAnsi="Times New Roman" w:cs="Times New Roman"/>
          <w:bCs/>
          <w:sz w:val="24"/>
          <w:szCs w:val="24"/>
        </w:rPr>
        <w:t>Co</w:t>
      </w:r>
      <w:r w:rsidR="00010464">
        <w:rPr>
          <w:rFonts w:ascii="Times New Roman" w:eastAsia="Times New Roman" w:hAnsi="Times New Roman" w:cs="Times New Roman"/>
          <w:bCs/>
          <w:sz w:val="24"/>
          <w:szCs w:val="24"/>
        </w:rPr>
        <w:t>nclusion………</w:t>
      </w:r>
      <w:r w:rsidR="00E74A43">
        <w:rPr>
          <w:rFonts w:ascii="Times New Roman" w:eastAsia="Times New Roman" w:hAnsi="Times New Roman" w:cs="Times New Roman"/>
          <w:bCs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……………………………...</w:t>
      </w:r>
      <w:r w:rsidR="00010464">
        <w:rPr>
          <w:rFonts w:ascii="Times New Roman" w:eastAsia="Times New Roman" w:hAnsi="Times New Roman" w:cs="Times New Roman"/>
          <w:bCs/>
          <w:sz w:val="24"/>
          <w:szCs w:val="24"/>
        </w:rPr>
        <w:t>……………..</w:t>
      </w:r>
      <w:r w:rsidR="004411BE">
        <w:rPr>
          <w:rFonts w:ascii="Times New Roman" w:eastAsia="Times New Roman" w:hAnsi="Times New Roman" w:cs="Times New Roman"/>
          <w:bCs/>
          <w:sz w:val="24"/>
          <w:szCs w:val="24"/>
        </w:rPr>
        <w:t>..</w:t>
      </w:r>
      <w:r w:rsidR="00AB625D">
        <w:rPr>
          <w:rFonts w:ascii="Times New Roman" w:eastAsia="Times New Roman" w:hAnsi="Times New Roman" w:cs="Times New Roman"/>
          <w:sz w:val="24"/>
          <w:szCs w:val="24"/>
        </w:rPr>
        <w:t>11</w:t>
      </w:r>
      <w:bookmarkStart w:id="0" w:name="_GoBack"/>
      <w:bookmarkEnd w:id="0"/>
    </w:p>
    <w:p w:rsidR="004411BE" w:rsidRDefault="00BC14FB" w:rsidP="00E74A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4411BE">
        <w:rPr>
          <w:rFonts w:ascii="Times New Roman" w:eastAsia="Times New Roman" w:hAnsi="Times New Roman" w:cs="Times New Roman"/>
          <w:bCs/>
          <w:sz w:val="24"/>
          <w:szCs w:val="24"/>
        </w:rPr>
        <w:t>Acknow</w:t>
      </w:r>
      <w:r w:rsidR="009348AC">
        <w:rPr>
          <w:rFonts w:ascii="Times New Roman" w:eastAsia="Times New Roman" w:hAnsi="Times New Roman" w:cs="Times New Roman"/>
          <w:bCs/>
          <w:sz w:val="24"/>
          <w:szCs w:val="24"/>
        </w:rPr>
        <w:t>ledgement………</w:t>
      </w:r>
      <w:r w:rsidR="00E74A43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……………………………………..</w:t>
      </w:r>
      <w:r w:rsidR="009348AC">
        <w:rPr>
          <w:rFonts w:ascii="Times New Roman" w:eastAsia="Times New Roman" w:hAnsi="Times New Roman" w:cs="Times New Roman"/>
          <w:bCs/>
          <w:sz w:val="24"/>
          <w:szCs w:val="24"/>
        </w:rPr>
        <w:t>.……</w:t>
      </w:r>
      <w:r w:rsidR="004411B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4411BE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4411BE" w:rsidRDefault="00BC14FB" w:rsidP="00E74A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E74A43">
        <w:rPr>
          <w:rFonts w:ascii="Times New Roman" w:eastAsia="Times New Roman" w:hAnsi="Times New Roman" w:cs="Times New Roman"/>
          <w:bCs/>
          <w:sz w:val="24"/>
          <w:szCs w:val="24"/>
        </w:rPr>
        <w:t>Chapter 4: References…….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…………………………………………..</w:t>
      </w:r>
      <w:r w:rsidR="004411BE">
        <w:rPr>
          <w:rFonts w:ascii="Times New Roman" w:eastAsia="Times New Roman" w:hAnsi="Times New Roman" w:cs="Times New Roman"/>
          <w:bCs/>
          <w:sz w:val="24"/>
          <w:szCs w:val="24"/>
        </w:rPr>
        <w:t>……..</w:t>
      </w:r>
      <w:r w:rsidR="004411BE">
        <w:rPr>
          <w:rFonts w:ascii="Times New Roman" w:eastAsia="Times New Roman" w:hAnsi="Times New Roman" w:cs="Times New Roman"/>
          <w:sz w:val="24"/>
          <w:szCs w:val="24"/>
        </w:rPr>
        <w:t>12</w:t>
      </w:r>
    </w:p>
    <w:p w:rsidR="004411BE" w:rsidRPr="009348AC" w:rsidRDefault="00BC14FB" w:rsidP="009348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4411BE">
        <w:rPr>
          <w:rFonts w:ascii="Times New Roman" w:eastAsia="Times New Roman" w:hAnsi="Times New Roman" w:cs="Times New Roman"/>
          <w:bCs/>
          <w:sz w:val="24"/>
          <w:szCs w:val="24"/>
        </w:rPr>
        <w:t>Biog</w:t>
      </w:r>
      <w:r w:rsidR="00010464">
        <w:rPr>
          <w:rFonts w:ascii="Times New Roman" w:eastAsia="Times New Roman" w:hAnsi="Times New Roman" w:cs="Times New Roman"/>
          <w:bCs/>
          <w:sz w:val="24"/>
          <w:szCs w:val="24"/>
        </w:rPr>
        <w:t>raphy……………</w:t>
      </w:r>
      <w:r w:rsidR="00E74A43">
        <w:rPr>
          <w:rFonts w:ascii="Times New Roman" w:eastAsia="Times New Roman" w:hAnsi="Times New Roman" w:cs="Times New Roman"/>
          <w:bCs/>
          <w:sz w:val="24"/>
          <w:szCs w:val="24"/>
        </w:rPr>
        <w:t>….</w:t>
      </w:r>
      <w:r w:rsidR="00010464">
        <w:rPr>
          <w:rFonts w:ascii="Times New Roman" w:eastAsia="Times New Roman" w:hAnsi="Times New Roman" w:cs="Times New Roman"/>
          <w:bCs/>
          <w:sz w:val="24"/>
          <w:szCs w:val="24"/>
        </w:rPr>
        <w:t>………</w:t>
      </w:r>
      <w:r w:rsidR="00E74A43">
        <w:rPr>
          <w:rFonts w:ascii="Times New Roman" w:eastAsia="Times New Roman" w:hAnsi="Times New Roman" w:cs="Times New Roman"/>
          <w:bCs/>
          <w:sz w:val="24"/>
          <w:szCs w:val="24"/>
        </w:rPr>
        <w:t>…..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…………………………………..</w:t>
      </w:r>
      <w:r w:rsidR="00010464">
        <w:rPr>
          <w:rFonts w:ascii="Times New Roman" w:eastAsia="Times New Roman" w:hAnsi="Times New Roman" w:cs="Times New Roman"/>
          <w:bCs/>
          <w:sz w:val="24"/>
          <w:szCs w:val="24"/>
        </w:rPr>
        <w:t>….</w:t>
      </w:r>
      <w:r w:rsidR="009348A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4411BE">
        <w:rPr>
          <w:rFonts w:ascii="Times New Roman" w:eastAsia="Times New Roman" w:hAnsi="Times New Roman" w:cs="Times New Roman"/>
          <w:sz w:val="24"/>
          <w:szCs w:val="24"/>
        </w:rPr>
        <w:t>13</w:t>
      </w:r>
    </w:p>
    <w:p w:rsidR="004411BE" w:rsidRDefault="004411BE" w:rsidP="004411BE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List of table</w:t>
      </w:r>
    </w:p>
    <w:p w:rsidR="004411BE" w:rsidRDefault="007256E8" w:rsidP="004411BE">
      <w:pPr>
        <w:spacing w:line="20" w:lineRule="exact"/>
        <w:rPr>
          <w:sz w:val="20"/>
          <w:szCs w:val="20"/>
        </w:rPr>
      </w:pPr>
      <w:r w:rsidRPr="007256E8">
        <w:pict>
          <v:line id="Straight Connector 15" o:spid="_x0000_s1026" style="position:absolute;z-index:251656704;visibility:visible;mso-wrap-distance-left:0;mso-wrap-distance-right:0" from="21.95pt,.85pt" to="443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" o:allowincell="f" strokeweight=".33831mm"/>
        </w:pict>
      </w:r>
    </w:p>
    <w:p w:rsidR="004411BE" w:rsidRDefault="007256E8" w:rsidP="004411BE">
      <w:pPr>
        <w:tabs>
          <w:tab w:val="left" w:pos="4060"/>
          <w:tab w:val="left" w:pos="7780"/>
        </w:tabs>
        <w:ind w:left="540"/>
        <w:rPr>
          <w:sz w:val="20"/>
          <w:szCs w:val="20"/>
        </w:rPr>
      </w:pPr>
      <w:r w:rsidRPr="007256E8">
        <w:pict>
          <v:line id="Straight Connector 14" o:spid="_x0000_s1027" style="position:absolute;left:0;text-align:left;z-index:251657728;visibility:visible;mso-wrap-distance-left:0;mso-wrap-distance-right:0" from="19.5pt,16.3pt" to="442.0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EleHwIAADk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" o:allowincell="f" strokeweight=".96pt"/>
        </w:pict>
      </w:r>
      <w:r w:rsidR="004411BE">
        <w:rPr>
          <w:rFonts w:eastAsia="Times New Roman"/>
          <w:b/>
          <w:bCs/>
          <w:sz w:val="24"/>
          <w:szCs w:val="24"/>
        </w:rPr>
        <w:t>Table</w:t>
      </w:r>
      <w:r w:rsidR="004411BE">
        <w:rPr>
          <w:sz w:val="20"/>
          <w:szCs w:val="20"/>
        </w:rPr>
        <w:tab/>
      </w:r>
      <w:r w:rsidR="004411BE">
        <w:rPr>
          <w:rFonts w:eastAsia="Times New Roman"/>
          <w:b/>
          <w:bCs/>
          <w:sz w:val="24"/>
          <w:szCs w:val="24"/>
        </w:rPr>
        <w:t>Title</w:t>
      </w:r>
      <w:r w:rsidR="004411BE">
        <w:rPr>
          <w:sz w:val="20"/>
          <w:szCs w:val="20"/>
        </w:rPr>
        <w:tab/>
      </w:r>
      <w:r w:rsidR="004411BE">
        <w:rPr>
          <w:rFonts w:eastAsia="Times New Roman"/>
          <w:b/>
          <w:bCs/>
          <w:sz w:val="23"/>
          <w:szCs w:val="23"/>
        </w:rPr>
        <w:t>Page</w:t>
      </w:r>
    </w:p>
    <w:p w:rsidR="004411BE" w:rsidRDefault="007256E8" w:rsidP="004411BE">
      <w:pPr>
        <w:ind w:left="540"/>
        <w:rPr>
          <w:rFonts w:eastAsia="Times New Roman"/>
          <w:sz w:val="24"/>
          <w:szCs w:val="24"/>
        </w:rPr>
      </w:pPr>
      <w:r w:rsidRPr="007256E8">
        <w:pict>
          <v:line id="Straight Connector 13" o:spid="_x0000_s1028" style="position:absolute;left:0;text-align:left;z-index:251658752;visibility:visible;mso-wrap-distance-left:0;mso-wrap-distance-right:0" from="22.25pt,19.85pt" to="447.3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ucCHgIAADg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" o:allowincell="f" strokeweight=".16931mm"/>
        </w:pict>
      </w:r>
      <w:r w:rsidR="004411BE">
        <w:rPr>
          <w:rFonts w:eastAsia="Times New Roman"/>
          <w:sz w:val="24"/>
          <w:szCs w:val="24"/>
        </w:rPr>
        <w:t>2.</w:t>
      </w:r>
      <w:r w:rsidR="009348AC">
        <w:rPr>
          <w:rFonts w:eastAsia="Times New Roman"/>
          <w:sz w:val="24"/>
          <w:szCs w:val="24"/>
        </w:rPr>
        <w:t>4</w:t>
      </w:r>
      <w:r w:rsidR="004411BE">
        <w:rPr>
          <w:rFonts w:eastAsia="Times New Roman"/>
          <w:sz w:val="24"/>
          <w:szCs w:val="24"/>
        </w:rPr>
        <w:t xml:space="preserve">                    Physical ex</w:t>
      </w:r>
      <w:r w:rsidR="00BF67B2">
        <w:rPr>
          <w:rFonts w:eastAsia="Times New Roman"/>
          <w:sz w:val="24"/>
          <w:szCs w:val="24"/>
        </w:rPr>
        <w:t xml:space="preserve">amination of rabbit                                                         </w:t>
      </w:r>
      <w:r w:rsidR="009348AC">
        <w:rPr>
          <w:rFonts w:eastAsia="Times New Roman"/>
          <w:sz w:val="24"/>
          <w:szCs w:val="24"/>
        </w:rPr>
        <w:t>3</w:t>
      </w:r>
    </w:p>
    <w:p w:rsidR="004411BE" w:rsidRDefault="004411BE" w:rsidP="004411BE">
      <w:pPr>
        <w:spacing w:line="137" w:lineRule="exact"/>
        <w:rPr>
          <w:sz w:val="20"/>
          <w:szCs w:val="20"/>
        </w:rPr>
      </w:pPr>
    </w:p>
    <w:p w:rsidR="004411BE" w:rsidRDefault="004411BE" w:rsidP="004411BE">
      <w:pPr>
        <w:ind w:left="540"/>
        <w:rPr>
          <w:sz w:val="24"/>
          <w:szCs w:val="24"/>
        </w:rPr>
      </w:pPr>
    </w:p>
    <w:p w:rsidR="004411BE" w:rsidRDefault="004411BE" w:rsidP="004411BE">
      <w:pPr>
        <w:ind w:right="-15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List of figures</w:t>
      </w:r>
    </w:p>
    <w:p w:rsidR="00BF67B2" w:rsidRDefault="00BF67B2" w:rsidP="004411BE">
      <w:pPr>
        <w:ind w:right="-159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648" w:type="dxa"/>
        <w:tblLook w:val="04A0"/>
      </w:tblPr>
      <w:tblGrid>
        <w:gridCol w:w="990"/>
        <w:gridCol w:w="6570"/>
        <w:gridCol w:w="720"/>
      </w:tblGrid>
      <w:tr w:rsidR="00BF67B2" w:rsidTr="00BF67B2"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</w:tcPr>
          <w:p w:rsidR="00BF67B2" w:rsidRDefault="00BF67B2" w:rsidP="004411BE">
            <w:pPr>
              <w:ind w:right="-15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Figure</w:t>
            </w:r>
          </w:p>
        </w:tc>
        <w:tc>
          <w:tcPr>
            <w:tcW w:w="6570" w:type="dxa"/>
            <w:tcBorders>
              <w:left w:val="nil"/>
              <w:bottom w:val="single" w:sz="4" w:space="0" w:color="auto"/>
              <w:right w:val="nil"/>
            </w:tcBorders>
          </w:tcPr>
          <w:p w:rsidR="00BF67B2" w:rsidRDefault="00BF67B2" w:rsidP="004411BE">
            <w:pPr>
              <w:ind w:right="-15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BF67B2" w:rsidRDefault="00BF67B2" w:rsidP="004411BE">
            <w:pPr>
              <w:ind w:right="-15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Page</w:t>
            </w:r>
          </w:p>
        </w:tc>
      </w:tr>
      <w:tr w:rsidR="00BF67B2" w:rsidTr="00BF67B2"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:rsidR="00BF67B2" w:rsidRDefault="00BF67B2" w:rsidP="004411BE">
            <w:pPr>
              <w:ind w:right="-15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70" w:type="dxa"/>
            <w:tcBorders>
              <w:left w:val="nil"/>
              <w:bottom w:val="nil"/>
              <w:right w:val="nil"/>
            </w:tcBorders>
          </w:tcPr>
          <w:p w:rsidR="00BF67B2" w:rsidRDefault="00BF67B2" w:rsidP="004411BE">
            <w:pPr>
              <w:ind w:right="-15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348AC">
              <w:rPr>
                <w:rFonts w:eastAsia="Times New Roman"/>
                <w:sz w:val="24"/>
                <w:szCs w:val="24"/>
              </w:rPr>
              <w:t>The rabbit suffering from dystocia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BF67B2" w:rsidRDefault="00BF67B2" w:rsidP="004411BE">
            <w:pPr>
              <w:ind w:right="-15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F67B2" w:rsidTr="00BF67B2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F67B2" w:rsidRDefault="00BF67B2" w:rsidP="004411BE">
            <w:pPr>
              <w:ind w:right="-15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:rsidR="00BF67B2" w:rsidRDefault="00BF67B2" w:rsidP="004411BE">
            <w:pPr>
              <w:ind w:right="-15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F4931">
              <w:rPr>
                <w:rFonts w:ascii="Times New Roman" w:eastAsia="Times New Roman" w:hAnsi="Times New Roman" w:cs="Times New Roman"/>
                <w:sz w:val="24"/>
                <w:szCs w:val="24"/>
              </w:rPr>
              <w:t>left caudo-lateral image of the rabbit which suffering from dystocia and the pointer noticed that the presence of fetus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F67B2" w:rsidRDefault="00BF67B2" w:rsidP="004411BE">
            <w:pPr>
              <w:ind w:right="-15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F67B2" w:rsidTr="00BF67B2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F67B2" w:rsidRDefault="00BF67B2" w:rsidP="004411BE">
            <w:pPr>
              <w:ind w:right="-15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:rsidR="00BF67B2" w:rsidRPr="00DF4931" w:rsidRDefault="00BF67B2" w:rsidP="00BF67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31">
              <w:rPr>
                <w:rFonts w:ascii="Times New Roman" w:eastAsia="Times New Roman" w:hAnsi="Times New Roman" w:cs="Times New Roman"/>
                <w:sz w:val="24"/>
                <w:szCs w:val="24"/>
              </w:rPr>
              <w:t>Presence of kit in the uterus was noticed clearly under ultrasonograpic observation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F67B2" w:rsidRDefault="00BF67B2" w:rsidP="004411BE">
            <w:pPr>
              <w:ind w:right="-15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F67B2" w:rsidTr="00BF67B2">
        <w:tc>
          <w:tcPr>
            <w:tcW w:w="990" w:type="dxa"/>
            <w:tcBorders>
              <w:top w:val="nil"/>
              <w:left w:val="nil"/>
              <w:right w:val="nil"/>
            </w:tcBorders>
          </w:tcPr>
          <w:p w:rsidR="00BF67B2" w:rsidRDefault="00BF67B2" w:rsidP="004411BE">
            <w:pPr>
              <w:ind w:right="-15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70" w:type="dxa"/>
            <w:tcBorders>
              <w:top w:val="nil"/>
              <w:left w:val="nil"/>
              <w:right w:val="nil"/>
            </w:tcBorders>
          </w:tcPr>
          <w:p w:rsidR="00BF67B2" w:rsidRPr="00BF67B2" w:rsidRDefault="00BF67B2" w:rsidP="00BF67B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Theme="minorEastAsia"/>
                <w:kern w:val="24"/>
              </w:rPr>
            </w:pPr>
            <w:r w:rsidRPr="00BB3EEF">
              <w:rPr>
                <w:rFonts w:eastAsiaTheme="minorEastAsia"/>
                <w:kern w:val="24"/>
              </w:rPr>
              <w:t>Surgical procedure of caesarian section in rabbit: A- Gravid uterus, B- Incision in the uterus, C- Suturing of uterus, D- Situation after suturing, E- Dead fetus, F- Condition after surgery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BF67B2" w:rsidRDefault="00BF67B2" w:rsidP="004411BE">
            <w:pPr>
              <w:ind w:right="-15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BF67B2" w:rsidRDefault="00BF67B2" w:rsidP="004411BE">
      <w:pPr>
        <w:ind w:right="-159"/>
        <w:jc w:val="center"/>
        <w:rPr>
          <w:rFonts w:eastAsia="Times New Roman"/>
          <w:b/>
          <w:bCs/>
          <w:sz w:val="24"/>
          <w:szCs w:val="24"/>
        </w:rPr>
      </w:pPr>
    </w:p>
    <w:p w:rsidR="00BF67B2" w:rsidRDefault="00BF67B2" w:rsidP="004411BE">
      <w:pPr>
        <w:ind w:right="-159"/>
        <w:jc w:val="center"/>
        <w:rPr>
          <w:rFonts w:eastAsia="Times New Roman"/>
          <w:b/>
          <w:bCs/>
          <w:sz w:val="24"/>
          <w:szCs w:val="24"/>
        </w:rPr>
      </w:pPr>
    </w:p>
    <w:p w:rsidR="00BF67B2" w:rsidRDefault="00BF67B2" w:rsidP="004411BE">
      <w:pPr>
        <w:ind w:right="-159"/>
        <w:jc w:val="center"/>
        <w:rPr>
          <w:rFonts w:eastAsia="Times New Roman"/>
          <w:b/>
          <w:bCs/>
          <w:sz w:val="24"/>
          <w:szCs w:val="24"/>
        </w:rPr>
      </w:pPr>
    </w:p>
    <w:p w:rsidR="00BF67B2" w:rsidRDefault="00BF67B2" w:rsidP="004411BE">
      <w:pPr>
        <w:ind w:right="-159"/>
        <w:jc w:val="center"/>
        <w:rPr>
          <w:rFonts w:eastAsia="Times New Roman"/>
          <w:b/>
          <w:bCs/>
          <w:sz w:val="24"/>
          <w:szCs w:val="24"/>
        </w:rPr>
      </w:pPr>
    </w:p>
    <w:p w:rsidR="00BF67B2" w:rsidRDefault="00BF67B2" w:rsidP="004411BE">
      <w:pPr>
        <w:ind w:right="-159"/>
        <w:jc w:val="center"/>
        <w:rPr>
          <w:rFonts w:eastAsia="Times New Roman"/>
          <w:b/>
          <w:bCs/>
          <w:sz w:val="24"/>
          <w:szCs w:val="24"/>
        </w:rPr>
      </w:pPr>
    </w:p>
    <w:p w:rsidR="00BF67B2" w:rsidRDefault="00BF67B2" w:rsidP="004411BE">
      <w:pPr>
        <w:ind w:right="-159"/>
        <w:jc w:val="center"/>
        <w:rPr>
          <w:rFonts w:eastAsia="Times New Roman"/>
          <w:b/>
          <w:bCs/>
          <w:sz w:val="24"/>
          <w:szCs w:val="24"/>
        </w:rPr>
      </w:pPr>
    </w:p>
    <w:p w:rsidR="00BF67B2" w:rsidRDefault="00BF67B2" w:rsidP="004411BE">
      <w:pPr>
        <w:ind w:right="-159"/>
        <w:jc w:val="center"/>
        <w:rPr>
          <w:rFonts w:eastAsia="Times New Roman"/>
          <w:b/>
          <w:bCs/>
          <w:sz w:val="24"/>
          <w:szCs w:val="24"/>
        </w:rPr>
      </w:pPr>
    </w:p>
    <w:p w:rsidR="00BF67B2" w:rsidRDefault="00BF67B2" w:rsidP="004411BE">
      <w:pPr>
        <w:ind w:right="-159"/>
        <w:jc w:val="center"/>
        <w:rPr>
          <w:rFonts w:eastAsia="Times New Roman"/>
          <w:b/>
          <w:bCs/>
          <w:sz w:val="24"/>
          <w:szCs w:val="24"/>
        </w:rPr>
      </w:pPr>
    </w:p>
    <w:p w:rsidR="00BF67B2" w:rsidRDefault="00BF67B2" w:rsidP="004411BE">
      <w:pPr>
        <w:ind w:right="-159"/>
        <w:jc w:val="center"/>
        <w:rPr>
          <w:rFonts w:eastAsia="Times New Roman"/>
          <w:b/>
          <w:bCs/>
          <w:sz w:val="24"/>
          <w:szCs w:val="24"/>
        </w:rPr>
      </w:pPr>
    </w:p>
    <w:p w:rsidR="00BF67B2" w:rsidRDefault="00BF67B2" w:rsidP="004411BE">
      <w:pPr>
        <w:ind w:right="-159"/>
        <w:jc w:val="center"/>
        <w:rPr>
          <w:rFonts w:eastAsia="Times New Roman"/>
          <w:b/>
          <w:bCs/>
          <w:sz w:val="24"/>
          <w:szCs w:val="24"/>
        </w:rPr>
      </w:pPr>
    </w:p>
    <w:p w:rsidR="00BF67B2" w:rsidRDefault="00BF67B2" w:rsidP="004411BE">
      <w:pPr>
        <w:ind w:right="-159"/>
        <w:jc w:val="center"/>
        <w:rPr>
          <w:rFonts w:eastAsia="Times New Roman"/>
          <w:b/>
          <w:bCs/>
          <w:sz w:val="24"/>
          <w:szCs w:val="24"/>
        </w:rPr>
      </w:pPr>
    </w:p>
    <w:p w:rsidR="00BF67B2" w:rsidRDefault="00BF67B2" w:rsidP="004411BE">
      <w:pPr>
        <w:ind w:right="-159"/>
        <w:jc w:val="center"/>
        <w:rPr>
          <w:rFonts w:eastAsia="Times New Roman"/>
          <w:b/>
          <w:bCs/>
          <w:sz w:val="24"/>
          <w:szCs w:val="24"/>
        </w:rPr>
      </w:pPr>
    </w:p>
    <w:p w:rsidR="00BF67B2" w:rsidRDefault="00E74A43" w:rsidP="004411BE">
      <w:pPr>
        <w:ind w:right="-1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List of Abbreviations</w:t>
      </w:r>
    </w:p>
    <w:p w:rsidR="00E74A43" w:rsidRDefault="00E74A43" w:rsidP="004411BE">
      <w:pPr>
        <w:ind w:right="-159"/>
        <w:jc w:val="center"/>
        <w:rPr>
          <w:sz w:val="20"/>
          <w:szCs w:val="20"/>
        </w:rPr>
      </w:pPr>
    </w:p>
    <w:p w:rsidR="00E74A43" w:rsidRDefault="00E74A43" w:rsidP="004411BE">
      <w:pPr>
        <w:ind w:right="-159"/>
        <w:jc w:val="center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78"/>
        <w:gridCol w:w="7398"/>
      </w:tblGrid>
      <w:tr w:rsidR="00E74A43" w:rsidRPr="00097E0E" w:rsidTr="00097E0E">
        <w:tc>
          <w:tcPr>
            <w:tcW w:w="2178" w:type="dxa"/>
          </w:tcPr>
          <w:p w:rsidR="00E74A43" w:rsidRPr="00097E0E" w:rsidRDefault="00E74A43" w:rsidP="004411BE">
            <w:pPr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E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CVASU</w:t>
            </w:r>
          </w:p>
        </w:tc>
        <w:tc>
          <w:tcPr>
            <w:tcW w:w="7398" w:type="dxa"/>
          </w:tcPr>
          <w:p w:rsidR="00E74A43" w:rsidRPr="00097E0E" w:rsidRDefault="00E74A43" w:rsidP="004411BE">
            <w:pPr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E0E">
              <w:rPr>
                <w:rFonts w:ascii="Times New Roman" w:hAnsi="Times New Roman" w:cs="Times New Roman"/>
                <w:color w:val="505050"/>
                <w:sz w:val="24"/>
                <w:szCs w:val="24"/>
              </w:rPr>
              <w:t>Chittagong Veterinary and Animal Sciences University</w:t>
            </w:r>
          </w:p>
        </w:tc>
      </w:tr>
      <w:tr w:rsidR="00E74A43" w:rsidRPr="00097E0E" w:rsidTr="00097E0E">
        <w:tc>
          <w:tcPr>
            <w:tcW w:w="2178" w:type="dxa"/>
          </w:tcPr>
          <w:p w:rsidR="00E74A43" w:rsidRPr="00097E0E" w:rsidRDefault="00E74A43" w:rsidP="004411BE">
            <w:pPr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E0E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</w:p>
        </w:tc>
        <w:tc>
          <w:tcPr>
            <w:tcW w:w="7398" w:type="dxa"/>
          </w:tcPr>
          <w:p w:rsidR="00E74A43" w:rsidRPr="00097E0E" w:rsidRDefault="00097E0E" w:rsidP="004411BE">
            <w:pPr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E0E">
              <w:rPr>
                <w:rFonts w:ascii="Times New Roman" w:hAnsi="Times New Roman" w:cs="Times New Roman"/>
                <w:sz w:val="24"/>
                <w:szCs w:val="24"/>
              </w:rPr>
              <w:t>Doctor</w:t>
            </w:r>
          </w:p>
        </w:tc>
      </w:tr>
      <w:tr w:rsidR="00E74A43" w:rsidRPr="00097E0E" w:rsidTr="00097E0E">
        <w:tc>
          <w:tcPr>
            <w:tcW w:w="2178" w:type="dxa"/>
          </w:tcPr>
          <w:p w:rsidR="00E74A43" w:rsidRPr="00097E0E" w:rsidRDefault="00E74A43" w:rsidP="004411BE">
            <w:pPr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E0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398" w:type="dxa"/>
          </w:tcPr>
          <w:p w:rsidR="00E74A43" w:rsidRPr="00097E0E" w:rsidRDefault="00097E0E" w:rsidP="004411BE">
            <w:pPr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E0E">
              <w:rPr>
                <w:rFonts w:ascii="Times New Roman" w:eastAsia="Times New Roman" w:hAnsi="Times New Roman" w:cs="Times New Roman"/>
                <w:sz w:val="24"/>
                <w:szCs w:val="24"/>
              </w:rPr>
              <w:t>kilogram</w:t>
            </w:r>
          </w:p>
        </w:tc>
      </w:tr>
      <w:tr w:rsidR="00E74A43" w:rsidRPr="00097E0E" w:rsidTr="00097E0E">
        <w:tc>
          <w:tcPr>
            <w:tcW w:w="2178" w:type="dxa"/>
          </w:tcPr>
          <w:p w:rsidR="00E74A43" w:rsidRPr="00097E0E" w:rsidRDefault="00E74A43" w:rsidP="004411BE">
            <w:pPr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E0E">
              <w:rPr>
                <w:rFonts w:ascii="Times New Roman" w:hAnsi="Times New Roman" w:cs="Times New Roman"/>
                <w:sz w:val="24"/>
                <w:szCs w:val="24"/>
              </w:rPr>
              <w:t>Ltd</w:t>
            </w:r>
          </w:p>
        </w:tc>
        <w:tc>
          <w:tcPr>
            <w:tcW w:w="7398" w:type="dxa"/>
          </w:tcPr>
          <w:p w:rsidR="00E74A43" w:rsidRPr="00097E0E" w:rsidRDefault="00097E0E" w:rsidP="004411BE">
            <w:pPr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E0E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</w:tr>
      <w:tr w:rsidR="00E74A43" w:rsidRPr="00097E0E" w:rsidTr="00097E0E">
        <w:tc>
          <w:tcPr>
            <w:tcW w:w="2178" w:type="dxa"/>
          </w:tcPr>
          <w:p w:rsidR="00E74A43" w:rsidRPr="00097E0E" w:rsidRDefault="00097E0E" w:rsidP="004411BE">
            <w:pPr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E0E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7398" w:type="dxa"/>
          </w:tcPr>
          <w:p w:rsidR="00E74A43" w:rsidRPr="00097E0E" w:rsidRDefault="00097E0E" w:rsidP="004411BE">
            <w:pPr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E0E">
              <w:rPr>
                <w:rFonts w:ascii="Times New Roman" w:hAnsi="Times New Roman" w:cs="Times New Roman"/>
                <w:sz w:val="24"/>
                <w:szCs w:val="24"/>
              </w:rPr>
              <w:t>Mucous membrane</w:t>
            </w:r>
          </w:p>
        </w:tc>
      </w:tr>
      <w:tr w:rsidR="00E74A43" w:rsidRPr="00097E0E" w:rsidTr="00097E0E">
        <w:tc>
          <w:tcPr>
            <w:tcW w:w="2178" w:type="dxa"/>
          </w:tcPr>
          <w:p w:rsidR="00E74A43" w:rsidRPr="00097E0E" w:rsidRDefault="00097E0E" w:rsidP="004411BE">
            <w:pPr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E0E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7398" w:type="dxa"/>
          </w:tcPr>
          <w:p w:rsidR="00E74A43" w:rsidRPr="00097E0E" w:rsidRDefault="00097E0E" w:rsidP="004411BE">
            <w:pPr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E0E">
              <w:rPr>
                <w:rFonts w:ascii="Times New Roman" w:eastAsia="Times New Roman" w:hAnsi="Times New Roman" w:cs="Times New Roman"/>
                <w:sz w:val="24"/>
                <w:szCs w:val="24"/>
              </w:rPr>
              <w:t>milligram</w:t>
            </w:r>
          </w:p>
        </w:tc>
      </w:tr>
      <w:tr w:rsidR="00E74A43" w:rsidRPr="00097E0E" w:rsidTr="00097E0E">
        <w:tc>
          <w:tcPr>
            <w:tcW w:w="2178" w:type="dxa"/>
          </w:tcPr>
          <w:p w:rsidR="00E74A43" w:rsidRPr="00097E0E" w:rsidRDefault="00097E0E" w:rsidP="004411BE">
            <w:pPr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E0E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</w:p>
        </w:tc>
        <w:tc>
          <w:tcPr>
            <w:tcW w:w="7398" w:type="dxa"/>
          </w:tcPr>
          <w:p w:rsidR="00E74A43" w:rsidRPr="00097E0E" w:rsidRDefault="00097E0E" w:rsidP="004411BE">
            <w:pPr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E0E">
              <w:rPr>
                <w:rFonts w:ascii="Times New Roman" w:eastAsia="Times New Roman" w:hAnsi="Times New Roman" w:cs="Times New Roman"/>
                <w:sz w:val="24"/>
                <w:szCs w:val="24"/>
              </w:rPr>
              <w:t>Serial</w:t>
            </w:r>
          </w:p>
        </w:tc>
      </w:tr>
      <w:tr w:rsidR="00E74A43" w:rsidRPr="00097E0E" w:rsidTr="00097E0E">
        <w:tc>
          <w:tcPr>
            <w:tcW w:w="2178" w:type="dxa"/>
          </w:tcPr>
          <w:p w:rsidR="00E74A43" w:rsidRPr="00097E0E" w:rsidRDefault="00097E0E" w:rsidP="004411BE">
            <w:pPr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E0E">
              <w:rPr>
                <w:rFonts w:ascii="Times New Roman" w:hAnsi="Times New Roman" w:cs="Times New Roman"/>
                <w:sz w:val="24"/>
                <w:szCs w:val="24"/>
              </w:rPr>
              <w:t>i/m</w:t>
            </w:r>
          </w:p>
        </w:tc>
        <w:tc>
          <w:tcPr>
            <w:tcW w:w="7398" w:type="dxa"/>
          </w:tcPr>
          <w:p w:rsidR="00E74A43" w:rsidRPr="00097E0E" w:rsidRDefault="00097E0E" w:rsidP="004411BE">
            <w:pPr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E0E">
              <w:rPr>
                <w:rFonts w:ascii="Times New Roman" w:eastAsia="Times New Roman" w:hAnsi="Times New Roman" w:cs="Times New Roman"/>
                <w:sz w:val="24"/>
                <w:szCs w:val="24"/>
              </w:rPr>
              <w:t>Intramuscular</w:t>
            </w:r>
          </w:p>
        </w:tc>
      </w:tr>
    </w:tbl>
    <w:p w:rsidR="00E74A43" w:rsidRDefault="00E74A43" w:rsidP="004411BE">
      <w:pPr>
        <w:ind w:right="-159"/>
        <w:jc w:val="center"/>
        <w:rPr>
          <w:sz w:val="20"/>
          <w:szCs w:val="20"/>
        </w:rPr>
      </w:pPr>
    </w:p>
    <w:p w:rsidR="002F2065" w:rsidRDefault="002F2065"/>
    <w:p w:rsidR="00097E0E" w:rsidRDefault="00097E0E"/>
    <w:p w:rsidR="00097E0E" w:rsidRDefault="00097E0E"/>
    <w:p w:rsidR="00097E0E" w:rsidRDefault="00097E0E"/>
    <w:p w:rsidR="00097E0E" w:rsidRDefault="00097E0E"/>
    <w:p w:rsidR="00097E0E" w:rsidRDefault="00097E0E"/>
    <w:p w:rsidR="00097E0E" w:rsidRDefault="00097E0E"/>
    <w:p w:rsidR="00097E0E" w:rsidRDefault="00097E0E"/>
    <w:p w:rsidR="00097E0E" w:rsidRDefault="00097E0E"/>
    <w:p w:rsidR="00097E0E" w:rsidRDefault="00097E0E"/>
    <w:p w:rsidR="00097E0E" w:rsidRDefault="00097E0E"/>
    <w:p w:rsidR="00097E0E" w:rsidRDefault="00097E0E"/>
    <w:p w:rsidR="00097E0E" w:rsidRDefault="00097E0E"/>
    <w:p w:rsidR="009348AC" w:rsidRDefault="009348AC"/>
    <w:p w:rsidR="009348AC" w:rsidRDefault="009348AC"/>
    <w:p w:rsidR="009348AC" w:rsidRDefault="009348AC"/>
    <w:p w:rsidR="009348AC" w:rsidRDefault="009348AC"/>
    <w:p w:rsidR="009348AC" w:rsidRDefault="009348AC"/>
    <w:p w:rsidR="009348AC" w:rsidRDefault="009348AC"/>
    <w:p w:rsidR="009348AC" w:rsidRPr="00B31C5C" w:rsidRDefault="009348AC" w:rsidP="009348AC">
      <w:pPr>
        <w:pStyle w:val="NormalWeb"/>
        <w:spacing w:before="0" w:beforeAutospacing="0" w:after="0" w:afterAutospacing="0" w:line="360" w:lineRule="auto"/>
        <w:jc w:val="center"/>
        <w:rPr>
          <w:b/>
          <w:color w:val="505050"/>
          <w:sz w:val="28"/>
          <w:szCs w:val="28"/>
        </w:rPr>
      </w:pPr>
      <w:r w:rsidRPr="00B31C5C">
        <w:rPr>
          <w:b/>
          <w:color w:val="505050"/>
          <w:sz w:val="28"/>
          <w:szCs w:val="28"/>
        </w:rPr>
        <w:t>Abstract</w:t>
      </w:r>
    </w:p>
    <w:p w:rsidR="009348AC" w:rsidRPr="00B31C5C" w:rsidRDefault="009348AC" w:rsidP="009348AC">
      <w:pPr>
        <w:pStyle w:val="NormalWeb"/>
        <w:spacing w:before="0" w:beforeAutospacing="0" w:after="0" w:afterAutospacing="0" w:line="360" w:lineRule="auto"/>
        <w:jc w:val="both"/>
        <w:rPr>
          <w:color w:val="505050"/>
        </w:rPr>
      </w:pPr>
      <w:r w:rsidRPr="00B31C5C">
        <w:rPr>
          <w:color w:val="505050"/>
        </w:rPr>
        <w:t>Caesarean section</w:t>
      </w:r>
      <w:r>
        <w:rPr>
          <w:color w:val="505050"/>
        </w:rPr>
        <w:t xml:space="preserve"> (C-section)</w:t>
      </w:r>
      <w:r w:rsidRPr="00B31C5C">
        <w:rPr>
          <w:color w:val="505050"/>
        </w:rPr>
        <w:t xml:space="preserve"> is one of the most rear operations in rabbit. The present case study represents the efficacy of the surgical outcome and anesthetic protocol</w:t>
      </w:r>
      <w:r>
        <w:rPr>
          <w:color w:val="505050"/>
        </w:rPr>
        <w:t xml:space="preserve"> of C-section in rabbit</w:t>
      </w:r>
      <w:r w:rsidRPr="00B31C5C">
        <w:rPr>
          <w:color w:val="505050"/>
        </w:rPr>
        <w:t>. A 1.2 years old</w:t>
      </w:r>
      <w:r>
        <w:rPr>
          <w:color w:val="505050"/>
        </w:rPr>
        <w:t>,</w:t>
      </w:r>
      <w:r w:rsidRPr="00B31C5C">
        <w:rPr>
          <w:color w:val="505050"/>
        </w:rPr>
        <w:t xml:space="preserve"> local</w:t>
      </w:r>
      <w:r>
        <w:rPr>
          <w:color w:val="505050"/>
        </w:rPr>
        <w:t>,</w:t>
      </w:r>
      <w:r w:rsidRPr="00B31C5C">
        <w:rPr>
          <w:color w:val="505050"/>
        </w:rPr>
        <w:t xml:space="preserve"> non-descriptive breed of rabbit was presented to the SAQTeaching Veterinary Hospital (SAQTVH), Chittagong Veterinary and Animal Sciences University (CVASU) with a history of one kit normal</w:t>
      </w:r>
      <w:r>
        <w:rPr>
          <w:color w:val="505050"/>
        </w:rPr>
        <w:t>ly</w:t>
      </w:r>
      <w:r w:rsidRPr="00B31C5C">
        <w:rPr>
          <w:color w:val="505050"/>
        </w:rPr>
        <w:t xml:space="preserve"> delivered and remains straining and treated with oxytocin. Problem on physical examine included abdominal distension and vaginal secretion. Ba</w:t>
      </w:r>
      <w:r>
        <w:rPr>
          <w:color w:val="505050"/>
        </w:rPr>
        <w:t xml:space="preserve">sed on the clinical examination, </w:t>
      </w:r>
      <w:r w:rsidRPr="00B31C5C">
        <w:rPr>
          <w:color w:val="505050"/>
        </w:rPr>
        <w:t>X-Ray</w:t>
      </w:r>
      <w:r>
        <w:rPr>
          <w:color w:val="505050"/>
        </w:rPr>
        <w:t xml:space="preserve"> and Ultrasonography</w:t>
      </w:r>
      <w:r w:rsidRPr="00B31C5C">
        <w:rPr>
          <w:color w:val="505050"/>
        </w:rPr>
        <w:t xml:space="preserve"> report, it was decided to perform surgery. The surgery was aseptically control under general anesthesia combination with xylazine and ketamine with the dose rate 5mg/kg and 30mg/kg respectively. The rabbit became unconscious within 2minutes of intramuscular injection.Laparotomic midline incision </w:t>
      </w:r>
      <w:r>
        <w:rPr>
          <w:color w:val="505050"/>
        </w:rPr>
        <w:t>(</w:t>
      </w:r>
      <w:r w:rsidRPr="00B31C5C">
        <w:rPr>
          <w:color w:val="505050"/>
        </w:rPr>
        <w:t>1cm</w:t>
      </w:r>
      <w:r>
        <w:rPr>
          <w:color w:val="505050"/>
        </w:rPr>
        <w:t>)</w:t>
      </w:r>
      <w:r w:rsidRPr="00B31C5C">
        <w:rPr>
          <w:color w:val="505050"/>
        </w:rPr>
        <w:t xml:space="preserve"> was performed behind the umbilicus. Two dead fetuses were removed and proper apposition of abdomen</w:t>
      </w:r>
      <w:r>
        <w:rPr>
          <w:color w:val="505050"/>
        </w:rPr>
        <w:t xml:space="preserve"> was done</w:t>
      </w:r>
      <w:r w:rsidRPr="00B31C5C">
        <w:rPr>
          <w:color w:val="505050"/>
        </w:rPr>
        <w:t xml:space="preserve">. </w:t>
      </w:r>
      <w:r>
        <w:rPr>
          <w:color w:val="505050"/>
        </w:rPr>
        <w:t xml:space="preserve">The rabbit was recovered fully </w:t>
      </w:r>
      <w:r w:rsidRPr="00B31C5C">
        <w:rPr>
          <w:color w:val="505050"/>
        </w:rPr>
        <w:t xml:space="preserve">after 50 minutes of injection. As a part of </w:t>
      </w:r>
      <w:r w:rsidR="005A4252" w:rsidRPr="00B31C5C">
        <w:rPr>
          <w:color w:val="505050"/>
        </w:rPr>
        <w:t>post</w:t>
      </w:r>
      <w:r w:rsidR="005A4252">
        <w:rPr>
          <w:color w:val="505050"/>
        </w:rPr>
        <w:t>-</w:t>
      </w:r>
      <w:r w:rsidR="005A4252" w:rsidRPr="00B31C5C">
        <w:rPr>
          <w:color w:val="505050"/>
        </w:rPr>
        <w:t>operative</w:t>
      </w:r>
      <w:r w:rsidRPr="00B31C5C">
        <w:rPr>
          <w:color w:val="505050"/>
        </w:rPr>
        <w:t xml:space="preserve"> treatment</w:t>
      </w:r>
      <w:r>
        <w:rPr>
          <w:color w:val="505050"/>
        </w:rPr>
        <w:t xml:space="preserve"> which </w:t>
      </w:r>
      <w:r w:rsidRPr="00B31C5C">
        <w:rPr>
          <w:color w:val="505050"/>
        </w:rPr>
        <w:t>was maintained with antibiotic, pain killer for 7 days. The wound healing was notic</w:t>
      </w:r>
      <w:r>
        <w:rPr>
          <w:color w:val="505050"/>
        </w:rPr>
        <w:t>ed after 10 days of operation. So, t</w:t>
      </w:r>
      <w:r w:rsidRPr="00B31C5C">
        <w:rPr>
          <w:color w:val="505050"/>
        </w:rPr>
        <w:t>he case report suggests that rabbit C-section can be performed successfully with xylazine and ketamine anesthesia with recommended doses.</w:t>
      </w:r>
    </w:p>
    <w:p w:rsidR="009348AC" w:rsidRPr="00B31C5C" w:rsidRDefault="009348AC" w:rsidP="009348AC">
      <w:pPr>
        <w:pStyle w:val="NormalWeb"/>
        <w:spacing w:before="0" w:beforeAutospacing="0" w:after="0" w:afterAutospacing="0" w:line="360" w:lineRule="auto"/>
        <w:rPr>
          <w:b/>
          <w:color w:val="505050"/>
          <w:sz w:val="28"/>
          <w:szCs w:val="28"/>
        </w:rPr>
      </w:pPr>
    </w:p>
    <w:p w:rsidR="009348AC" w:rsidRPr="00EE1543" w:rsidRDefault="009348AC" w:rsidP="009348AC">
      <w:pPr>
        <w:pStyle w:val="NormalWeb"/>
        <w:spacing w:before="0" w:beforeAutospacing="0" w:after="0" w:afterAutospacing="0" w:line="360" w:lineRule="auto"/>
        <w:rPr>
          <w:color w:val="505050"/>
          <w:sz w:val="40"/>
          <w:szCs w:val="40"/>
        </w:rPr>
      </w:pPr>
      <w:r w:rsidRPr="00B31C5C">
        <w:rPr>
          <w:b/>
          <w:color w:val="505050"/>
          <w:sz w:val="28"/>
          <w:szCs w:val="28"/>
        </w:rPr>
        <w:t>Keywords</w:t>
      </w:r>
      <w:r>
        <w:rPr>
          <w:color w:val="505050"/>
          <w:sz w:val="40"/>
          <w:szCs w:val="40"/>
        </w:rPr>
        <w:t xml:space="preserve">: </w:t>
      </w:r>
      <w:r w:rsidRPr="00B31C5C">
        <w:rPr>
          <w:color w:val="505050"/>
        </w:rPr>
        <w:t>Rabbit, Caesarean section</w:t>
      </w:r>
      <w:r>
        <w:rPr>
          <w:color w:val="505050"/>
        </w:rPr>
        <w:t>,F</w:t>
      </w:r>
      <w:r w:rsidRPr="00B31C5C">
        <w:rPr>
          <w:color w:val="505050"/>
        </w:rPr>
        <w:t>etuses</w:t>
      </w:r>
      <w:r>
        <w:rPr>
          <w:color w:val="505050"/>
        </w:rPr>
        <w:t xml:space="preserve">, </w:t>
      </w:r>
      <w:r w:rsidR="005A4252">
        <w:rPr>
          <w:color w:val="505050"/>
        </w:rPr>
        <w:t>P</w:t>
      </w:r>
      <w:r w:rsidR="005A4252" w:rsidRPr="00B31C5C">
        <w:rPr>
          <w:color w:val="505050"/>
        </w:rPr>
        <w:t>ost</w:t>
      </w:r>
      <w:r w:rsidR="005A4252">
        <w:rPr>
          <w:color w:val="505050"/>
        </w:rPr>
        <w:t>-</w:t>
      </w:r>
      <w:r w:rsidR="005A4252" w:rsidRPr="00B31C5C">
        <w:rPr>
          <w:color w:val="505050"/>
        </w:rPr>
        <w:t>operative</w:t>
      </w:r>
      <w:r w:rsidRPr="00B31C5C">
        <w:rPr>
          <w:color w:val="505050"/>
        </w:rPr>
        <w:t xml:space="preserve"> treatment</w:t>
      </w:r>
    </w:p>
    <w:p w:rsidR="009348AC" w:rsidRDefault="009348AC"/>
    <w:sectPr w:rsidR="009348AC" w:rsidSect="009348AC">
      <w:footerReference w:type="default" r:id="rId6"/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D09" w:rsidRDefault="00952D09" w:rsidP="009348AC">
      <w:pPr>
        <w:spacing w:after="0" w:line="240" w:lineRule="auto"/>
      </w:pPr>
      <w:r>
        <w:separator/>
      </w:r>
    </w:p>
  </w:endnote>
  <w:endnote w:type="continuationSeparator" w:id="1">
    <w:p w:rsidR="00952D09" w:rsidRDefault="00952D09" w:rsidP="00934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0777"/>
      <w:docPartObj>
        <w:docPartGallery w:val="Page Numbers (Bottom of Page)"/>
        <w:docPartUnique/>
      </w:docPartObj>
    </w:sdtPr>
    <w:sdtContent>
      <w:p w:rsidR="009348AC" w:rsidRDefault="009348AC">
        <w:pPr>
          <w:pStyle w:val="Footer"/>
          <w:jc w:val="right"/>
        </w:pPr>
        <w:r>
          <w:t xml:space="preserve">Page | </w:t>
        </w:r>
        <w:r w:rsidR="007256E8">
          <w:fldChar w:fldCharType="begin"/>
        </w:r>
        <w:r w:rsidR="00010464">
          <w:instrText xml:space="preserve"> PAGE   \* MERGEFORMAT </w:instrText>
        </w:r>
        <w:r w:rsidR="007256E8">
          <w:fldChar w:fldCharType="separate"/>
        </w:r>
        <w:r w:rsidR="00BC14FB">
          <w:rPr>
            <w:noProof/>
          </w:rPr>
          <w:t>iii</w:t>
        </w:r>
        <w:r w:rsidR="007256E8">
          <w:rPr>
            <w:noProof/>
          </w:rPr>
          <w:fldChar w:fldCharType="end"/>
        </w:r>
      </w:p>
    </w:sdtContent>
  </w:sdt>
  <w:p w:rsidR="009348AC" w:rsidRDefault="009348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D09" w:rsidRDefault="00952D09" w:rsidP="009348AC">
      <w:pPr>
        <w:spacing w:after="0" w:line="240" w:lineRule="auto"/>
      </w:pPr>
      <w:r>
        <w:separator/>
      </w:r>
    </w:p>
  </w:footnote>
  <w:footnote w:type="continuationSeparator" w:id="1">
    <w:p w:rsidR="00952D09" w:rsidRDefault="00952D09" w:rsidP="009348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1BE"/>
    <w:rsid w:val="00010464"/>
    <w:rsid w:val="00097E0E"/>
    <w:rsid w:val="002F2065"/>
    <w:rsid w:val="004411BE"/>
    <w:rsid w:val="005A4252"/>
    <w:rsid w:val="005D49A6"/>
    <w:rsid w:val="007256E8"/>
    <w:rsid w:val="009348AC"/>
    <w:rsid w:val="00952D09"/>
    <w:rsid w:val="00AB625D"/>
    <w:rsid w:val="00BA4546"/>
    <w:rsid w:val="00BC14FB"/>
    <w:rsid w:val="00BF67B2"/>
    <w:rsid w:val="00E74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1B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basedOn w:val="DefaultParagraphFont"/>
    <w:link w:val="NormalWeb"/>
    <w:uiPriority w:val="99"/>
    <w:locked/>
    <w:rsid w:val="004411BE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link w:val="NormalWebChar"/>
    <w:uiPriority w:val="99"/>
    <w:unhideWhenUsed/>
    <w:rsid w:val="00441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34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48AC"/>
  </w:style>
  <w:style w:type="paragraph" w:styleId="Footer">
    <w:name w:val="footer"/>
    <w:basedOn w:val="Normal"/>
    <w:link w:val="FooterChar"/>
    <w:uiPriority w:val="99"/>
    <w:unhideWhenUsed/>
    <w:rsid w:val="00934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8AC"/>
  </w:style>
  <w:style w:type="table" w:styleId="TableGrid">
    <w:name w:val="Table Grid"/>
    <w:basedOn w:val="TableNormal"/>
    <w:uiPriority w:val="59"/>
    <w:rsid w:val="00BF6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7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Harun</cp:lastModifiedBy>
  <cp:revision>9</cp:revision>
  <dcterms:created xsi:type="dcterms:W3CDTF">2017-11-05T10:34:00Z</dcterms:created>
  <dcterms:modified xsi:type="dcterms:W3CDTF">2017-11-05T13:11:00Z</dcterms:modified>
</cp:coreProperties>
</file>