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5A0" w:rsidRDefault="004E0BD9" w:rsidP="00BC7282">
      <w:pPr>
        <w:shd w:val="clear" w:color="auto" w:fill="FFFFFF"/>
        <w:autoSpaceDE w:val="0"/>
        <w:autoSpaceDN w:val="0"/>
        <w:adjustRightInd w:val="0"/>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8B58F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F7592">
        <w:rPr>
          <w:rFonts w:ascii="Times New Roman" w:hAnsi="Times New Roman" w:cs="Times New Roman"/>
          <w:b/>
          <w:sz w:val="28"/>
          <w:szCs w:val="28"/>
        </w:rPr>
        <w:t xml:space="preserve">        </w:t>
      </w:r>
      <w:r w:rsidR="002175A0">
        <w:rPr>
          <w:rFonts w:ascii="Times New Roman" w:hAnsi="Times New Roman" w:cs="Times New Roman"/>
          <w:b/>
          <w:sz w:val="28"/>
          <w:szCs w:val="28"/>
        </w:rPr>
        <w:t>CHAPTER I</w:t>
      </w:r>
    </w:p>
    <w:p w:rsidR="002175A0" w:rsidRDefault="0004246A" w:rsidP="00BC7282">
      <w:pPr>
        <w:shd w:val="clear" w:color="auto" w:fill="FFFFFF"/>
        <w:autoSpaceDE w:val="0"/>
        <w:autoSpaceDN w:val="0"/>
        <w:adjustRightInd w:val="0"/>
        <w:spacing w:line="360" w:lineRule="auto"/>
        <w:jc w:val="center"/>
        <w:rPr>
          <w:rFonts w:ascii="Times New Roman" w:hAnsi="Times New Roman" w:cs="Times New Roman"/>
          <w:b/>
          <w:sz w:val="28"/>
          <w:szCs w:val="28"/>
        </w:rPr>
      </w:pPr>
      <w:r w:rsidRPr="00B567DB">
        <w:rPr>
          <w:rFonts w:ascii="Times New Roman" w:hAnsi="Times New Roman" w:cs="Times New Roman"/>
          <w:b/>
          <w:sz w:val="28"/>
          <w:szCs w:val="28"/>
        </w:rPr>
        <w:t>INTRODUCTION</w:t>
      </w:r>
    </w:p>
    <w:p w:rsidR="00BF547C" w:rsidRPr="00BF547C" w:rsidRDefault="004B1B76" w:rsidP="00BC7282">
      <w:pPr>
        <w:shd w:val="clear" w:color="auto" w:fill="FFFFFF"/>
        <w:autoSpaceDE w:val="0"/>
        <w:autoSpaceDN w:val="0"/>
        <w:adjustRightInd w:val="0"/>
        <w:spacing w:line="360" w:lineRule="auto"/>
        <w:jc w:val="both"/>
        <w:rPr>
          <w:rFonts w:ascii="Times New Roman" w:hAnsi="Times New Roman" w:cs="Times New Roman"/>
          <w:b/>
          <w:sz w:val="28"/>
          <w:szCs w:val="28"/>
        </w:rPr>
      </w:pPr>
      <w:r w:rsidRPr="004B1B76">
        <w:rPr>
          <w:rFonts w:ascii="Times New Roman" w:hAnsi="Times New Roman" w:cs="Times New Roman"/>
          <w:b/>
          <w:sz w:val="28"/>
          <w:szCs w:val="28"/>
        </w:rPr>
        <w:pict>
          <v:rect id="_x0000_i1025" style="width:0;height:1.5pt" o:hralign="center" o:hrstd="t" o:hr="t" fillcolor="#a0a0a0" stroked="f"/>
        </w:pict>
      </w:r>
      <w:r w:rsidR="00BF547C">
        <w:rPr>
          <w:rFonts w:ascii="Times New Roman" w:hAnsi="Times New Roman" w:cs="Times New Roman"/>
          <w:sz w:val="24"/>
          <w:szCs w:val="24"/>
        </w:rPr>
        <w:t>Nitrate poisoning can contribute to the death of</w:t>
      </w:r>
      <w:r w:rsidR="0004246A" w:rsidRPr="0007488E">
        <w:rPr>
          <w:rFonts w:ascii="Times New Roman" w:hAnsi="Times New Roman" w:cs="Times New Roman"/>
          <w:sz w:val="24"/>
          <w:szCs w:val="24"/>
        </w:rPr>
        <w:t xml:space="preserve"> large number of livestock when new feed is improperly introduced to a h</w:t>
      </w:r>
      <w:r w:rsidR="00BF547C">
        <w:rPr>
          <w:rFonts w:ascii="Times New Roman" w:hAnsi="Times New Roman" w:cs="Times New Roman"/>
          <w:sz w:val="24"/>
          <w:szCs w:val="24"/>
        </w:rPr>
        <w:t xml:space="preserve">erd. Nitrate </w:t>
      </w:r>
      <w:proofErr w:type="spellStart"/>
      <w:r w:rsidR="00BF547C">
        <w:rPr>
          <w:rFonts w:ascii="Times New Roman" w:hAnsi="Times New Roman" w:cs="Times New Roman"/>
          <w:sz w:val="24"/>
          <w:szCs w:val="24"/>
        </w:rPr>
        <w:t>toxicosis</w:t>
      </w:r>
      <w:proofErr w:type="spellEnd"/>
      <w:r w:rsidR="00BF547C">
        <w:rPr>
          <w:rFonts w:ascii="Times New Roman" w:hAnsi="Times New Roman" w:cs="Times New Roman"/>
          <w:sz w:val="24"/>
          <w:szCs w:val="24"/>
        </w:rPr>
        <w:t xml:space="preserve"> in cattle </w:t>
      </w:r>
      <w:r w:rsidR="0004246A" w:rsidRPr="0007488E">
        <w:rPr>
          <w:rFonts w:ascii="Times New Roman" w:hAnsi="Times New Roman" w:cs="Times New Roman"/>
          <w:sz w:val="24"/>
          <w:szCs w:val="24"/>
        </w:rPr>
        <w:t>is commonly associated with grazing or feeding stem or stalk portions of sorghum, sorghum–Sudan grass hybrids, corn, oats, Johnson grass, pigweed, thistle, lamb’s-quarter, and nightshade etc. Environmental factors such as heavy rainfall after drought stress and excessive nitrogen fertilization are usually considered as etiological conditions for nitrate accumulation in forages.</w:t>
      </w:r>
    </w:p>
    <w:p w:rsidR="008B40F7" w:rsidRPr="002175A0" w:rsidRDefault="0004246A" w:rsidP="00BC7282">
      <w:pPr>
        <w:shd w:val="clear" w:color="auto" w:fill="FFFFFF"/>
        <w:autoSpaceDE w:val="0"/>
        <w:autoSpaceDN w:val="0"/>
        <w:adjustRightInd w:val="0"/>
        <w:spacing w:line="360" w:lineRule="auto"/>
        <w:jc w:val="both"/>
        <w:rPr>
          <w:rFonts w:ascii="Times New Roman" w:hAnsi="Times New Roman" w:cs="Times New Roman"/>
          <w:b/>
          <w:sz w:val="28"/>
          <w:szCs w:val="28"/>
        </w:rPr>
      </w:pPr>
      <w:r w:rsidRPr="0007488E">
        <w:rPr>
          <w:rFonts w:ascii="Times New Roman" w:hAnsi="Times New Roman" w:cs="Times New Roman"/>
          <w:sz w:val="24"/>
          <w:szCs w:val="24"/>
        </w:rPr>
        <w:t xml:space="preserve">Nitrate-nitrite poisonings are observed mostly in bovines. Orally taken nitrate is converted to very toxic nitrite by bovine </w:t>
      </w:r>
      <w:proofErr w:type="spellStart"/>
      <w:r w:rsidRPr="0007488E">
        <w:rPr>
          <w:rFonts w:ascii="Times New Roman" w:hAnsi="Times New Roman" w:cs="Times New Roman"/>
          <w:sz w:val="24"/>
          <w:szCs w:val="24"/>
        </w:rPr>
        <w:t>ruminal</w:t>
      </w:r>
      <w:proofErr w:type="spellEnd"/>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microflora</w:t>
      </w:r>
      <w:proofErr w:type="spellEnd"/>
      <w:r w:rsidRPr="0007488E">
        <w:rPr>
          <w:rFonts w:ascii="Times New Roman" w:hAnsi="Times New Roman" w:cs="Times New Roman"/>
          <w:sz w:val="24"/>
          <w:szCs w:val="24"/>
        </w:rPr>
        <w:t xml:space="preserve"> which is further converted to ammonia (Blood et al., 1991). Poisonings usually develop after consuming nitrate-containing forage of fodder crops or water or taking nitrate-containing substances accidentally. Acute poisonings are frequently observed in ruminants because they consume ammonium nitrate-containing fertilizers with appetite (</w:t>
      </w:r>
      <w:proofErr w:type="spellStart"/>
      <w:r w:rsidRPr="0007488E">
        <w:rPr>
          <w:rFonts w:ascii="Times New Roman" w:hAnsi="Times New Roman" w:cs="Times New Roman"/>
          <w:sz w:val="24"/>
          <w:szCs w:val="24"/>
        </w:rPr>
        <w:t>Issi</w:t>
      </w:r>
      <w:proofErr w:type="spellEnd"/>
      <w:r w:rsidRPr="0007488E">
        <w:rPr>
          <w:rFonts w:ascii="Times New Roman" w:hAnsi="Times New Roman" w:cs="Times New Roman"/>
          <w:sz w:val="24"/>
          <w:szCs w:val="24"/>
        </w:rPr>
        <w:t xml:space="preserve"> et al., 2008). Acute poisonings result in the increase of </w:t>
      </w:r>
      <w:proofErr w:type="spellStart"/>
      <w:r w:rsidRPr="0007488E">
        <w:rPr>
          <w:rFonts w:ascii="Times New Roman" w:hAnsi="Times New Roman" w:cs="Times New Roman"/>
          <w:sz w:val="24"/>
          <w:szCs w:val="24"/>
        </w:rPr>
        <w:t>methaemoglobin</w:t>
      </w:r>
      <w:proofErr w:type="spellEnd"/>
      <w:r w:rsidRPr="0007488E">
        <w:rPr>
          <w:rFonts w:ascii="Times New Roman" w:hAnsi="Times New Roman" w:cs="Times New Roman"/>
          <w:sz w:val="24"/>
          <w:szCs w:val="24"/>
        </w:rPr>
        <w:t xml:space="preserve"> ratios in blood. Consequently, the tissue is not supplied with sufficient oxygen and anemic hypoxia develops (Schneider, 1998). Nitrate that is transported into the bloodstream does not create the initial problem, but can be recycled back into the rumen via saliva or intestinal secretions. Nitrate that is recycled to the rumen can be converted to nitrite and then be reabsorbed into the bloodstream, therefore intensifying the problem. The amount of nitrate being recycled back into the rumen along with the rate of nitrite breakdown influences what the toxic nitrate level is for different animals. Individual animals have different levels of tolerance to nitrites because of the breakdown and recycling rates. This is reflected in the variability between animals in the amount of </w:t>
      </w:r>
      <w:proofErr w:type="spellStart"/>
      <w:r w:rsidRPr="0007488E">
        <w:rPr>
          <w:rFonts w:ascii="Times New Roman" w:hAnsi="Times New Roman" w:cs="Times New Roman"/>
          <w:sz w:val="24"/>
          <w:szCs w:val="24"/>
        </w:rPr>
        <w:t>methemoglobin</w:t>
      </w:r>
      <w:proofErr w:type="spellEnd"/>
      <w:r w:rsidRPr="0007488E">
        <w:rPr>
          <w:rFonts w:ascii="Times New Roman" w:hAnsi="Times New Roman" w:cs="Times New Roman"/>
          <w:sz w:val="24"/>
          <w:szCs w:val="24"/>
        </w:rPr>
        <w:t xml:space="preserve"> that can form before production or </w:t>
      </w:r>
      <w:proofErr w:type="gramStart"/>
      <w:r w:rsidRPr="0007488E">
        <w:rPr>
          <w:rFonts w:ascii="Times New Roman" w:hAnsi="Times New Roman" w:cs="Times New Roman"/>
          <w:sz w:val="24"/>
          <w:szCs w:val="24"/>
        </w:rPr>
        <w:t>reproduction</w:t>
      </w:r>
      <w:proofErr w:type="gramEnd"/>
      <w:r w:rsidRPr="0007488E">
        <w:rPr>
          <w:rFonts w:ascii="Times New Roman" w:hAnsi="Times New Roman" w:cs="Times New Roman"/>
          <w:sz w:val="24"/>
          <w:szCs w:val="24"/>
        </w:rPr>
        <w:t xml:space="preserve"> is affected, or death occurs. Chronic nitrate toxicity is a form of nitrate poisoning where the clinical signs of the disease are not observed. It is more common to see a reduction in weight gain, lower milk production, depressed appetite, and a greater susceptibility to infections. These production related problems or loses are not often recognized and will occur when nitrate levels are at 0.5 to 1.0 per cent of the feed consumed (on a dry basis).Chronic nitrate poisoning can cause abortions to occur within the first 100 days of pregnancy because nitrates interfere with the implantation of the </w:t>
      </w:r>
      <w:r w:rsidR="007A1BA4">
        <w:rPr>
          <w:rFonts w:ascii="Times New Roman" w:hAnsi="Times New Roman" w:cs="Times New Roman"/>
          <w:sz w:val="24"/>
          <w:szCs w:val="24"/>
        </w:rPr>
        <w:t>egg in the uterus</w:t>
      </w:r>
      <w:r w:rsidRPr="0007488E">
        <w:rPr>
          <w:rFonts w:ascii="Times New Roman" w:hAnsi="Times New Roman" w:cs="Times New Roman"/>
          <w:sz w:val="24"/>
          <w:szCs w:val="24"/>
        </w:rPr>
        <w:t>. During the first trimester of pregnancy, no obvious signs of an abortion are seen. Reproductive problems may also occur due to a nitrate or nitrite induced hormone imbalance, but most are usually not recognized as feed related.</w:t>
      </w:r>
      <w:r w:rsidR="008B40F7" w:rsidRPr="0007488E">
        <w:rPr>
          <w:rFonts w:ascii="Times New Roman" w:hAnsi="Times New Roman" w:cs="Times New Roman"/>
          <w:sz w:val="24"/>
          <w:szCs w:val="24"/>
        </w:rPr>
        <w:t xml:space="preserve"> </w:t>
      </w:r>
      <w:r w:rsidRPr="0007488E">
        <w:rPr>
          <w:rFonts w:ascii="Times New Roman" w:hAnsi="Times New Roman" w:cs="Times New Roman"/>
          <w:sz w:val="24"/>
          <w:szCs w:val="24"/>
        </w:rPr>
        <w:t xml:space="preserve">Calves affected by nitrate poisoning during the last three months of gestation are usually born one to four weeks premature, and most </w:t>
      </w:r>
      <w:r w:rsidRPr="0007488E">
        <w:rPr>
          <w:rFonts w:ascii="Times New Roman" w:hAnsi="Times New Roman" w:cs="Times New Roman"/>
          <w:sz w:val="24"/>
          <w:szCs w:val="24"/>
        </w:rPr>
        <w:lastRenderedPageBreak/>
        <w:t>appear normal but die within 18 to 24 hours of birth. Newborn calves that survive, but are affected by nitrate poisoning, may have convulsions and seizures.</w:t>
      </w:r>
      <w:r w:rsidR="008B40F7" w:rsidRPr="0007488E">
        <w:rPr>
          <w:rFonts w:ascii="Times New Roman" w:hAnsi="Times New Roman" w:cs="Times New Roman"/>
          <w:sz w:val="24"/>
          <w:szCs w:val="24"/>
        </w:rPr>
        <w:t xml:space="preserve"> With acute poisoning the signs of poisoning are observed and the animal is in critical condition. Nitrate is rapidly converted to nitrite in the rumen and is immediately absorbed in large amounts into the bloodstream. Animals can die within a few hours of initial ingestion of a high nitrate feed. If cattle are fed once a day, maximum </w:t>
      </w:r>
      <w:proofErr w:type="spellStart"/>
      <w:r w:rsidR="008B40F7" w:rsidRPr="0007488E">
        <w:rPr>
          <w:rFonts w:ascii="Times New Roman" w:hAnsi="Times New Roman" w:cs="Times New Roman"/>
          <w:sz w:val="24"/>
          <w:szCs w:val="24"/>
        </w:rPr>
        <w:t>methemoglobin</w:t>
      </w:r>
      <w:proofErr w:type="spellEnd"/>
      <w:r w:rsidR="008B40F7" w:rsidRPr="0007488E">
        <w:rPr>
          <w:rFonts w:ascii="Times New Roman" w:hAnsi="Times New Roman" w:cs="Times New Roman"/>
          <w:sz w:val="24"/>
          <w:szCs w:val="24"/>
        </w:rPr>
        <w:t xml:space="preserve"> levels occur approximately eight hours after feeding. When cattle are fed twice daily, maximum levels occur four to five hours after feeding. The once a day feeding program results in higher total </w:t>
      </w:r>
      <w:proofErr w:type="spellStart"/>
      <w:r w:rsidR="008B40F7" w:rsidRPr="0007488E">
        <w:rPr>
          <w:rFonts w:ascii="Times New Roman" w:hAnsi="Times New Roman" w:cs="Times New Roman"/>
          <w:sz w:val="24"/>
          <w:szCs w:val="24"/>
        </w:rPr>
        <w:t>methemoglobin</w:t>
      </w:r>
      <w:proofErr w:type="spellEnd"/>
      <w:r w:rsidR="008B40F7" w:rsidRPr="0007488E">
        <w:rPr>
          <w:rFonts w:ascii="Times New Roman" w:hAnsi="Times New Roman" w:cs="Times New Roman"/>
          <w:sz w:val="24"/>
          <w:szCs w:val="24"/>
        </w:rPr>
        <w:t xml:space="preserve"> levels than twice a day feeding. With once a day feeding, a larger quantity of feed is consumed at once and a greater amount of nitrate is released from the feed in a short period of time. Signs of acute poisoning in cattle are: increased heart rate, muscle tremors, vomiting, weakness, blue-grey mucous membranes, excess saliva and tear production, depression, labored or violent breathing, staggering gait, frequent urination, low body temperature, disorientation and an inability to get </w:t>
      </w:r>
      <w:r w:rsidR="00BF547C">
        <w:rPr>
          <w:rFonts w:ascii="Times New Roman" w:hAnsi="Times New Roman" w:cs="Times New Roman"/>
          <w:sz w:val="24"/>
          <w:szCs w:val="24"/>
        </w:rPr>
        <w:t xml:space="preserve">up. Animals are often found </w:t>
      </w:r>
      <w:proofErr w:type="gramStart"/>
      <w:r w:rsidR="00BF547C">
        <w:rPr>
          <w:rFonts w:ascii="Times New Roman" w:hAnsi="Times New Roman" w:cs="Times New Roman"/>
          <w:sz w:val="24"/>
          <w:szCs w:val="24"/>
        </w:rPr>
        <w:t xml:space="preserve">in </w:t>
      </w:r>
      <w:r w:rsidR="008B40F7" w:rsidRPr="0007488E">
        <w:rPr>
          <w:rFonts w:ascii="Times New Roman" w:hAnsi="Times New Roman" w:cs="Times New Roman"/>
          <w:sz w:val="24"/>
          <w:szCs w:val="24"/>
        </w:rPr>
        <w:t xml:space="preserve"> lying</w:t>
      </w:r>
      <w:proofErr w:type="gramEnd"/>
      <w:r w:rsidR="008B40F7" w:rsidRPr="0007488E">
        <w:rPr>
          <w:rFonts w:ascii="Times New Roman" w:hAnsi="Times New Roman" w:cs="Times New Roman"/>
          <w:sz w:val="24"/>
          <w:szCs w:val="24"/>
        </w:rPr>
        <w:t xml:space="preserve"> position after a short struggle. In most cases of acute poisoning, animals are found dead before any signs of toxicity are obser</w:t>
      </w:r>
      <w:r w:rsidR="003F4258">
        <w:rPr>
          <w:rFonts w:ascii="Times New Roman" w:hAnsi="Times New Roman" w:cs="Times New Roman"/>
          <w:sz w:val="24"/>
          <w:szCs w:val="24"/>
        </w:rPr>
        <w:t>ved</w:t>
      </w:r>
      <w:r w:rsidR="008B40F7" w:rsidRPr="0007488E">
        <w:rPr>
          <w:rFonts w:ascii="Times New Roman" w:hAnsi="Times New Roman" w:cs="Times New Roman"/>
          <w:sz w:val="24"/>
          <w:szCs w:val="24"/>
        </w:rPr>
        <w:t xml:space="preserve">. This study was, therefore, focused on the acute nitrate poisoning in cattle of </w:t>
      </w:r>
      <w:proofErr w:type="spellStart"/>
      <w:r w:rsidR="008B40F7" w:rsidRPr="0007488E">
        <w:rPr>
          <w:rFonts w:ascii="Times New Roman" w:hAnsi="Times New Roman" w:cs="Times New Roman"/>
          <w:sz w:val="24"/>
          <w:szCs w:val="24"/>
        </w:rPr>
        <w:t>Shaghatta</w:t>
      </w:r>
      <w:proofErr w:type="spellEnd"/>
      <w:r w:rsidR="008B40F7" w:rsidRPr="0007488E">
        <w:rPr>
          <w:rFonts w:ascii="Times New Roman" w:hAnsi="Times New Roman" w:cs="Times New Roman"/>
          <w:sz w:val="24"/>
          <w:szCs w:val="24"/>
        </w:rPr>
        <w:t xml:space="preserve"> </w:t>
      </w:r>
      <w:proofErr w:type="spellStart"/>
      <w:r w:rsidR="008B40F7" w:rsidRPr="0007488E">
        <w:rPr>
          <w:rFonts w:ascii="Times New Roman" w:hAnsi="Times New Roman" w:cs="Times New Roman"/>
          <w:sz w:val="24"/>
          <w:szCs w:val="24"/>
        </w:rPr>
        <w:t>Upazilla</w:t>
      </w:r>
      <w:proofErr w:type="spellEnd"/>
      <w:r w:rsidR="008B40F7" w:rsidRPr="0007488E">
        <w:rPr>
          <w:rFonts w:ascii="Times New Roman" w:hAnsi="Times New Roman" w:cs="Times New Roman"/>
          <w:sz w:val="24"/>
          <w:szCs w:val="24"/>
        </w:rPr>
        <w:t xml:space="preserve">, </w:t>
      </w:r>
      <w:proofErr w:type="spellStart"/>
      <w:r w:rsidR="008B40F7" w:rsidRPr="0007488E">
        <w:rPr>
          <w:rFonts w:ascii="Times New Roman" w:hAnsi="Times New Roman" w:cs="Times New Roman"/>
          <w:sz w:val="24"/>
          <w:szCs w:val="24"/>
        </w:rPr>
        <w:t>Gaibandha</w:t>
      </w:r>
      <w:proofErr w:type="spellEnd"/>
      <w:r w:rsidR="008B40F7" w:rsidRPr="0007488E">
        <w:rPr>
          <w:rFonts w:ascii="Times New Roman" w:hAnsi="Times New Roman" w:cs="Times New Roman"/>
          <w:sz w:val="24"/>
          <w:szCs w:val="24"/>
        </w:rPr>
        <w:t xml:space="preserve"> to find out the causes behind death of</w:t>
      </w:r>
      <w:r w:rsidR="00B567DB">
        <w:rPr>
          <w:rFonts w:ascii="Times New Roman" w:hAnsi="Times New Roman" w:cs="Times New Roman"/>
          <w:sz w:val="24"/>
          <w:szCs w:val="24"/>
        </w:rPr>
        <w:t xml:space="preserve"> cattle. </w:t>
      </w:r>
      <w:r w:rsidR="008B40F7" w:rsidRPr="0007488E">
        <w:rPr>
          <w:rFonts w:ascii="Times New Roman" w:hAnsi="Times New Roman" w:cs="Times New Roman"/>
          <w:sz w:val="24"/>
          <w:szCs w:val="24"/>
        </w:rPr>
        <w:t xml:space="preserve">The </w:t>
      </w:r>
      <w:r w:rsidR="00BF547C">
        <w:rPr>
          <w:rFonts w:ascii="Times New Roman" w:hAnsi="Times New Roman" w:cs="Times New Roman"/>
          <w:sz w:val="24"/>
          <w:szCs w:val="24"/>
        </w:rPr>
        <w:t xml:space="preserve">main </w:t>
      </w:r>
      <w:proofErr w:type="gramStart"/>
      <w:r w:rsidR="00BF547C">
        <w:rPr>
          <w:rFonts w:ascii="Times New Roman" w:hAnsi="Times New Roman" w:cs="Times New Roman"/>
          <w:sz w:val="24"/>
          <w:szCs w:val="24"/>
        </w:rPr>
        <w:t>objectives of this study was</w:t>
      </w:r>
      <w:proofErr w:type="gramEnd"/>
      <w:r w:rsidR="008B40F7" w:rsidRPr="0007488E">
        <w:rPr>
          <w:rFonts w:ascii="Times New Roman" w:hAnsi="Times New Roman" w:cs="Times New Roman"/>
          <w:sz w:val="24"/>
          <w:szCs w:val="24"/>
        </w:rPr>
        <w:t xml:space="preserve"> to identify the specific causes of death</w:t>
      </w:r>
      <w:r w:rsidR="00BF547C">
        <w:rPr>
          <w:rFonts w:ascii="Times New Roman" w:hAnsi="Times New Roman" w:cs="Times New Roman"/>
          <w:sz w:val="24"/>
          <w:szCs w:val="24"/>
        </w:rPr>
        <w:t xml:space="preserve"> based on</w:t>
      </w:r>
      <w:r w:rsidR="007A1BA4">
        <w:rPr>
          <w:rFonts w:ascii="Times New Roman" w:hAnsi="Times New Roman" w:cs="Times New Roman"/>
          <w:sz w:val="24"/>
          <w:szCs w:val="24"/>
        </w:rPr>
        <w:t xml:space="preserve">   </w:t>
      </w:r>
      <w:r w:rsidR="00BF547C">
        <w:rPr>
          <w:rFonts w:ascii="Times New Roman" w:hAnsi="Times New Roman" w:cs="Times New Roman"/>
          <w:sz w:val="24"/>
          <w:szCs w:val="24"/>
        </w:rPr>
        <w:t xml:space="preserve">clinical findings and </w:t>
      </w:r>
      <w:proofErr w:type="spellStart"/>
      <w:r w:rsidR="00BF547C">
        <w:rPr>
          <w:rFonts w:ascii="Times New Roman" w:hAnsi="Times New Roman" w:cs="Times New Roman"/>
          <w:sz w:val="24"/>
          <w:szCs w:val="24"/>
        </w:rPr>
        <w:t>circumstansial</w:t>
      </w:r>
      <w:proofErr w:type="spellEnd"/>
      <w:r w:rsidR="00BF547C">
        <w:rPr>
          <w:rFonts w:ascii="Times New Roman" w:hAnsi="Times New Roman" w:cs="Times New Roman"/>
          <w:sz w:val="24"/>
          <w:szCs w:val="24"/>
        </w:rPr>
        <w:t xml:space="preserve"> evidence and their correlation with that of nitrate poisoning.</w:t>
      </w:r>
    </w:p>
    <w:p w:rsidR="002F7592" w:rsidRDefault="008B40F7" w:rsidP="002F7592">
      <w:pPr>
        <w:shd w:val="clear" w:color="auto" w:fill="FFFFFF"/>
        <w:autoSpaceDE w:val="0"/>
        <w:autoSpaceDN w:val="0"/>
        <w:adjustRightInd w:val="0"/>
        <w:spacing w:line="360" w:lineRule="auto"/>
        <w:jc w:val="both"/>
        <w:rPr>
          <w:rFonts w:ascii="Times New Roman" w:hAnsi="Times New Roman" w:cs="Times New Roman"/>
          <w:b/>
          <w:sz w:val="28"/>
          <w:szCs w:val="28"/>
        </w:rPr>
      </w:pPr>
      <w:r w:rsidRPr="0007488E">
        <w:rPr>
          <w:rFonts w:ascii="Times New Roman" w:hAnsi="Times New Roman" w:cs="Times New Roman"/>
          <w:sz w:val="24"/>
          <w:szCs w:val="24"/>
        </w:rPr>
        <w:t xml:space="preserve">                       </w:t>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br/>
      </w:r>
      <w:r w:rsidR="002F7592">
        <w:rPr>
          <w:rFonts w:ascii="Times New Roman" w:hAnsi="Times New Roman" w:cs="Times New Roman"/>
          <w:sz w:val="24"/>
          <w:szCs w:val="24"/>
        </w:rPr>
        <w:lastRenderedPageBreak/>
        <w:br/>
        <w:t xml:space="preserve">                              </w:t>
      </w:r>
      <w:r w:rsidRPr="0007488E">
        <w:rPr>
          <w:rFonts w:ascii="Times New Roman" w:hAnsi="Times New Roman" w:cs="Times New Roman"/>
          <w:b/>
          <w:sz w:val="24"/>
          <w:szCs w:val="24"/>
        </w:rPr>
        <w:t xml:space="preserve"> </w:t>
      </w:r>
      <w:r w:rsidRPr="00B567DB">
        <w:rPr>
          <w:rFonts w:ascii="Times New Roman" w:hAnsi="Times New Roman" w:cs="Times New Roman"/>
          <w:b/>
          <w:sz w:val="28"/>
          <w:szCs w:val="28"/>
        </w:rPr>
        <w:t xml:space="preserve">CHAPTER </w:t>
      </w:r>
      <w:r w:rsidR="00711F26" w:rsidRPr="00B567DB">
        <w:rPr>
          <w:rFonts w:ascii="Times New Roman" w:hAnsi="Times New Roman" w:cs="Times New Roman"/>
          <w:b/>
          <w:sz w:val="28"/>
          <w:szCs w:val="28"/>
        </w:rPr>
        <w:t>II</w:t>
      </w:r>
      <w:r w:rsidR="00711F26">
        <w:rPr>
          <w:rFonts w:ascii="Times New Roman" w:hAnsi="Times New Roman" w:cs="Times New Roman"/>
          <w:b/>
          <w:sz w:val="28"/>
          <w:szCs w:val="28"/>
        </w:rPr>
        <w:t>:</w:t>
      </w:r>
      <w:r w:rsidRPr="00B567DB">
        <w:rPr>
          <w:rFonts w:ascii="Times New Roman" w:hAnsi="Times New Roman" w:cs="Times New Roman"/>
          <w:b/>
          <w:sz w:val="28"/>
          <w:szCs w:val="28"/>
        </w:rPr>
        <w:t xml:space="preserve"> MATERIALS AND</w:t>
      </w:r>
      <w:r w:rsidRPr="00B567DB">
        <w:rPr>
          <w:rFonts w:ascii="Times New Roman" w:hAnsi="Times New Roman" w:cs="Times New Roman"/>
          <w:sz w:val="28"/>
          <w:szCs w:val="28"/>
        </w:rPr>
        <w:t xml:space="preserve"> </w:t>
      </w:r>
      <w:r w:rsidRPr="00B567DB">
        <w:rPr>
          <w:rFonts w:ascii="Times New Roman" w:hAnsi="Times New Roman" w:cs="Times New Roman"/>
          <w:b/>
          <w:sz w:val="28"/>
          <w:szCs w:val="28"/>
        </w:rPr>
        <w:t>METHODS</w:t>
      </w:r>
    </w:p>
    <w:p w:rsidR="008B40F7" w:rsidRPr="00B567DB" w:rsidRDefault="004B1B76" w:rsidP="0007488E">
      <w:pPr>
        <w:shd w:val="clear" w:color="auto" w:fill="FFFFFF"/>
        <w:autoSpaceDE w:val="0"/>
        <w:autoSpaceDN w:val="0"/>
        <w:adjustRightInd w:val="0"/>
        <w:spacing w:line="360" w:lineRule="auto"/>
        <w:jc w:val="both"/>
        <w:rPr>
          <w:rFonts w:ascii="Times New Roman" w:hAnsi="Times New Roman" w:cs="Times New Roman"/>
          <w:sz w:val="28"/>
          <w:szCs w:val="28"/>
        </w:rPr>
      </w:pPr>
      <w:r w:rsidRPr="004B1B76">
        <w:rPr>
          <w:rFonts w:ascii="Times New Roman" w:hAnsi="Times New Roman" w:cs="Times New Roman"/>
          <w:b/>
          <w:sz w:val="28"/>
          <w:szCs w:val="28"/>
        </w:rPr>
        <w:pict>
          <v:rect id="_x0000_i1026" style="width:0;height:1.5pt" o:hralign="center" o:hrstd="t" o:hr="t" fillcolor="#a0a0a0" stroked="f"/>
        </w:pict>
      </w:r>
    </w:p>
    <w:p w:rsidR="008B40F7" w:rsidRPr="0007488E" w:rsidRDefault="008B40F7" w:rsidP="0007488E">
      <w:pPr>
        <w:shd w:val="clear" w:color="auto" w:fill="FFFFFF"/>
        <w:autoSpaceDE w:val="0"/>
        <w:autoSpaceDN w:val="0"/>
        <w:adjustRightInd w:val="0"/>
        <w:spacing w:line="360" w:lineRule="auto"/>
        <w:jc w:val="both"/>
        <w:rPr>
          <w:rFonts w:ascii="Times New Roman" w:hAnsi="Times New Roman" w:cs="Times New Roman"/>
          <w:sz w:val="24"/>
          <w:szCs w:val="24"/>
        </w:rPr>
      </w:pPr>
      <w:r w:rsidRPr="00B567DB">
        <w:rPr>
          <w:rFonts w:ascii="Times New Roman" w:hAnsi="Times New Roman" w:cs="Times New Roman"/>
          <w:b/>
          <w:i/>
          <w:sz w:val="28"/>
          <w:szCs w:val="28"/>
        </w:rPr>
        <w:t>Study area:</w:t>
      </w:r>
      <w:r w:rsidRPr="0007488E">
        <w:rPr>
          <w:rFonts w:ascii="Times New Roman" w:hAnsi="Times New Roman" w:cs="Times New Roman"/>
          <w:b/>
          <w:sz w:val="24"/>
          <w:szCs w:val="24"/>
        </w:rPr>
        <w:t xml:space="preserve"> </w:t>
      </w:r>
      <w:r w:rsidRPr="0007488E">
        <w:rPr>
          <w:rFonts w:ascii="Times New Roman" w:hAnsi="Times New Roman" w:cs="Times New Roman"/>
          <w:sz w:val="24"/>
          <w:szCs w:val="24"/>
        </w:rPr>
        <w:t>T</w:t>
      </w:r>
      <w:r w:rsidR="00BF547C">
        <w:rPr>
          <w:rFonts w:ascii="Times New Roman" w:hAnsi="Times New Roman" w:cs="Times New Roman"/>
          <w:sz w:val="24"/>
          <w:szCs w:val="24"/>
        </w:rPr>
        <w:t xml:space="preserve">he animals studied during this study was brought </w:t>
      </w:r>
      <w:r w:rsidRPr="0007488E">
        <w:rPr>
          <w:rFonts w:ascii="Times New Roman" w:hAnsi="Times New Roman" w:cs="Times New Roman"/>
          <w:sz w:val="24"/>
          <w:szCs w:val="24"/>
        </w:rPr>
        <w:t xml:space="preserve">to </w:t>
      </w:r>
      <w:proofErr w:type="spellStart"/>
      <w:r w:rsidRPr="0007488E">
        <w:rPr>
          <w:rFonts w:ascii="Times New Roman" w:hAnsi="Times New Roman" w:cs="Times New Roman"/>
          <w:sz w:val="24"/>
          <w:szCs w:val="24"/>
        </w:rPr>
        <w:t>Upazilla</w:t>
      </w:r>
      <w:proofErr w:type="spellEnd"/>
      <w:r w:rsidRPr="0007488E">
        <w:rPr>
          <w:rFonts w:ascii="Times New Roman" w:hAnsi="Times New Roman" w:cs="Times New Roman"/>
          <w:sz w:val="24"/>
          <w:szCs w:val="24"/>
        </w:rPr>
        <w:t xml:space="preserve"> veterinary hospital, </w:t>
      </w:r>
      <w:proofErr w:type="spellStart"/>
      <w:r w:rsidRPr="0007488E">
        <w:rPr>
          <w:rFonts w:ascii="Times New Roman" w:hAnsi="Times New Roman" w:cs="Times New Roman"/>
          <w:sz w:val="24"/>
          <w:szCs w:val="24"/>
        </w:rPr>
        <w:t>Shaghatta</w:t>
      </w:r>
      <w:proofErr w:type="spellEnd"/>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Gaibandha</w:t>
      </w:r>
      <w:proofErr w:type="spellEnd"/>
      <w:r w:rsidRPr="0007488E">
        <w:rPr>
          <w:rFonts w:ascii="Times New Roman" w:hAnsi="Times New Roman" w:cs="Times New Roman"/>
          <w:sz w:val="24"/>
          <w:szCs w:val="24"/>
        </w:rPr>
        <w:t xml:space="preserve"> and </w:t>
      </w:r>
      <w:r w:rsidR="00BF547C">
        <w:rPr>
          <w:rFonts w:ascii="Times New Roman" w:hAnsi="Times New Roman" w:cs="Times New Roman"/>
          <w:sz w:val="24"/>
          <w:szCs w:val="24"/>
        </w:rPr>
        <w:t xml:space="preserve">the owner reported that </w:t>
      </w:r>
      <w:r w:rsidRPr="0007488E">
        <w:rPr>
          <w:rFonts w:ascii="Times New Roman" w:hAnsi="Times New Roman" w:cs="Times New Roman"/>
          <w:sz w:val="24"/>
          <w:szCs w:val="24"/>
        </w:rPr>
        <w:t>cattle</w:t>
      </w:r>
      <w:r w:rsidR="00BF547C">
        <w:rPr>
          <w:rFonts w:ascii="Times New Roman" w:hAnsi="Times New Roman" w:cs="Times New Roman"/>
          <w:sz w:val="24"/>
          <w:szCs w:val="24"/>
        </w:rPr>
        <w:t xml:space="preserve"> (two pregnant and one calf) had been </w:t>
      </w:r>
      <w:r w:rsidRPr="0007488E">
        <w:rPr>
          <w:rFonts w:ascii="Times New Roman" w:hAnsi="Times New Roman" w:cs="Times New Roman"/>
          <w:sz w:val="24"/>
          <w:szCs w:val="24"/>
        </w:rPr>
        <w:t xml:space="preserve"> showing serious illness after eating some grasses</w:t>
      </w:r>
      <w:r w:rsidR="00BF547C">
        <w:rPr>
          <w:rFonts w:ascii="Times New Roman" w:hAnsi="Times New Roman" w:cs="Times New Roman"/>
          <w:sz w:val="24"/>
          <w:szCs w:val="24"/>
        </w:rPr>
        <w:t xml:space="preserve"> (locally known as </w:t>
      </w:r>
      <w:r w:rsidRPr="0007488E">
        <w:rPr>
          <w:rFonts w:ascii="Times New Roman" w:hAnsi="Times New Roman" w:cs="Times New Roman"/>
          <w:sz w:val="24"/>
          <w:szCs w:val="24"/>
        </w:rPr>
        <w:t xml:space="preserve">Ban </w:t>
      </w:r>
      <w:proofErr w:type="spellStart"/>
      <w:r w:rsidRPr="0007488E">
        <w:rPr>
          <w:rFonts w:ascii="Times New Roman" w:hAnsi="Times New Roman" w:cs="Times New Roman"/>
          <w:sz w:val="24"/>
          <w:szCs w:val="24"/>
        </w:rPr>
        <w:t>tulsi</w:t>
      </w:r>
      <w:proofErr w:type="spellEnd"/>
      <w:r w:rsidR="00FC0229">
        <w:rPr>
          <w:rFonts w:ascii="Times New Roman" w:hAnsi="Times New Roman" w:cs="Times New Roman"/>
          <w:sz w:val="24"/>
          <w:szCs w:val="24"/>
        </w:rPr>
        <w:t>,</w:t>
      </w:r>
      <w:r w:rsidR="00101CD6">
        <w:rPr>
          <w:rFonts w:ascii="Times New Roman" w:hAnsi="Times New Roman" w:cs="Times New Roman"/>
          <w:sz w:val="24"/>
          <w:szCs w:val="24"/>
        </w:rPr>
        <w:t>)</w:t>
      </w:r>
      <w:r w:rsidR="00BF547C">
        <w:rPr>
          <w:rFonts w:ascii="Times New Roman" w:hAnsi="Times New Roman" w:cs="Times New Roman"/>
          <w:sz w:val="24"/>
          <w:szCs w:val="24"/>
        </w:rPr>
        <w:t>. Following the complaint, the animal was visited immediately. A close clinical observation was made and the owner was interviewed. Blood sample</w:t>
      </w:r>
      <w:r w:rsidR="00576E78">
        <w:rPr>
          <w:rFonts w:ascii="Times New Roman" w:hAnsi="Times New Roman" w:cs="Times New Roman"/>
          <w:sz w:val="24"/>
          <w:szCs w:val="24"/>
        </w:rPr>
        <w:t>s were sent for laboratory examination.</w:t>
      </w:r>
    </w:p>
    <w:p w:rsidR="008B40F7" w:rsidRPr="0007488E" w:rsidRDefault="008B40F7" w:rsidP="0007488E">
      <w:pPr>
        <w:shd w:val="clear" w:color="auto" w:fill="FFFFFF"/>
        <w:autoSpaceDE w:val="0"/>
        <w:autoSpaceDN w:val="0"/>
        <w:adjustRightInd w:val="0"/>
        <w:spacing w:line="360" w:lineRule="auto"/>
        <w:jc w:val="both"/>
        <w:rPr>
          <w:rFonts w:ascii="Times New Roman" w:hAnsi="Times New Roman" w:cs="Times New Roman"/>
          <w:sz w:val="24"/>
          <w:szCs w:val="24"/>
        </w:rPr>
      </w:pPr>
      <w:r w:rsidRPr="00B567DB">
        <w:rPr>
          <w:rFonts w:ascii="Times New Roman" w:hAnsi="Times New Roman" w:cs="Times New Roman"/>
          <w:b/>
          <w:i/>
          <w:sz w:val="28"/>
          <w:szCs w:val="28"/>
        </w:rPr>
        <w:t>Case history</w:t>
      </w:r>
      <w:r w:rsidRPr="00B567DB">
        <w:rPr>
          <w:rFonts w:ascii="Times New Roman" w:hAnsi="Times New Roman" w:cs="Times New Roman"/>
          <w:b/>
          <w:sz w:val="28"/>
          <w:szCs w:val="28"/>
        </w:rPr>
        <w:t>:</w:t>
      </w:r>
      <w:r w:rsidRPr="0007488E">
        <w:rPr>
          <w:rFonts w:ascii="Times New Roman" w:hAnsi="Times New Roman" w:cs="Times New Roman"/>
          <w:b/>
          <w:sz w:val="24"/>
          <w:szCs w:val="24"/>
        </w:rPr>
        <w:t xml:space="preserve"> </w:t>
      </w:r>
      <w:r w:rsidRPr="0007488E">
        <w:rPr>
          <w:rFonts w:ascii="Times New Roman" w:hAnsi="Times New Roman" w:cs="Times New Roman"/>
          <w:sz w:val="24"/>
          <w:szCs w:val="24"/>
        </w:rPr>
        <w:t>The cattle were regularly fed with</w:t>
      </w:r>
      <w:r w:rsidR="00576E78">
        <w:rPr>
          <w:rFonts w:ascii="Times New Roman" w:hAnsi="Times New Roman" w:cs="Times New Roman"/>
          <w:sz w:val="24"/>
          <w:szCs w:val="24"/>
        </w:rPr>
        <w:t xml:space="preserve"> green fodder added with concentrate. A day before the sickness</w:t>
      </w:r>
      <w:r w:rsidRPr="0007488E">
        <w:rPr>
          <w:rFonts w:ascii="Times New Roman" w:hAnsi="Times New Roman" w:cs="Times New Roman"/>
          <w:sz w:val="24"/>
          <w:szCs w:val="24"/>
        </w:rPr>
        <w:t xml:space="preserve">, the affected cattle were offered 3-4 kg of newly born Ban </w:t>
      </w:r>
      <w:proofErr w:type="spellStart"/>
      <w:r w:rsidRPr="0007488E">
        <w:rPr>
          <w:rFonts w:ascii="Times New Roman" w:hAnsi="Times New Roman" w:cs="Times New Roman"/>
          <w:sz w:val="24"/>
          <w:szCs w:val="24"/>
        </w:rPr>
        <w:t>tulsi</w:t>
      </w:r>
      <w:proofErr w:type="spellEnd"/>
      <w:r w:rsidRPr="0007488E">
        <w:rPr>
          <w:rFonts w:ascii="Times New Roman" w:hAnsi="Times New Roman" w:cs="Times New Roman"/>
          <w:sz w:val="24"/>
          <w:szCs w:val="24"/>
        </w:rPr>
        <w:t xml:space="preserve"> </w:t>
      </w:r>
      <w:r w:rsidR="00576E78">
        <w:rPr>
          <w:rFonts w:ascii="Times New Roman" w:hAnsi="Times New Roman" w:cs="Times New Roman"/>
          <w:sz w:val="24"/>
          <w:szCs w:val="24"/>
        </w:rPr>
        <w:t>grass</w:t>
      </w:r>
      <w:r w:rsidR="00101CD6">
        <w:rPr>
          <w:rFonts w:ascii="Times New Roman" w:hAnsi="Times New Roman" w:cs="Times New Roman"/>
          <w:sz w:val="24"/>
          <w:szCs w:val="24"/>
        </w:rPr>
        <w:t xml:space="preserve">es </w:t>
      </w:r>
      <w:r w:rsidR="00FC0229" w:rsidRPr="00101CD6">
        <w:rPr>
          <w:rFonts w:ascii="Times New Roman" w:hAnsi="Times New Roman" w:cs="Times New Roman"/>
          <w:b/>
          <w:sz w:val="24"/>
          <w:szCs w:val="24"/>
        </w:rPr>
        <w:t>(Fig</w:t>
      </w:r>
      <w:r w:rsidR="00965B58">
        <w:rPr>
          <w:rFonts w:ascii="Times New Roman" w:hAnsi="Times New Roman" w:cs="Times New Roman"/>
          <w:b/>
          <w:sz w:val="24"/>
          <w:szCs w:val="24"/>
        </w:rPr>
        <w:t xml:space="preserve"> </w:t>
      </w:r>
      <w:proofErr w:type="gramStart"/>
      <w:r w:rsidR="00965B58">
        <w:rPr>
          <w:rFonts w:ascii="Times New Roman" w:hAnsi="Times New Roman" w:cs="Times New Roman"/>
          <w:b/>
          <w:sz w:val="24"/>
          <w:szCs w:val="24"/>
        </w:rPr>
        <w:t>no :1</w:t>
      </w:r>
      <w:proofErr w:type="gramEnd"/>
      <w:r w:rsidR="00FC0229">
        <w:rPr>
          <w:rFonts w:ascii="Times New Roman" w:hAnsi="Times New Roman" w:cs="Times New Roman"/>
          <w:sz w:val="24"/>
          <w:szCs w:val="24"/>
        </w:rPr>
        <w:t>)</w:t>
      </w:r>
      <w:r w:rsidRPr="0007488E">
        <w:rPr>
          <w:rFonts w:ascii="Times New Roman" w:hAnsi="Times New Roman" w:cs="Times New Roman"/>
          <w:sz w:val="24"/>
          <w:szCs w:val="24"/>
        </w:rPr>
        <w:t>. After almost 15-20 hr of feeding</w:t>
      </w:r>
      <w:r w:rsidR="00576E78">
        <w:rPr>
          <w:rFonts w:ascii="Times New Roman" w:hAnsi="Times New Roman" w:cs="Times New Roman"/>
          <w:sz w:val="24"/>
          <w:szCs w:val="24"/>
        </w:rPr>
        <w:t xml:space="preserve">, the cattle started showing symptoms include </w:t>
      </w:r>
      <w:r w:rsidRPr="0007488E">
        <w:rPr>
          <w:rFonts w:ascii="Times New Roman" w:hAnsi="Times New Roman" w:cs="Times New Roman"/>
          <w:sz w:val="24"/>
          <w:szCs w:val="24"/>
        </w:rPr>
        <w:t xml:space="preserve"> labored breathing (</w:t>
      </w:r>
      <w:proofErr w:type="spellStart"/>
      <w:r w:rsidRPr="0007488E">
        <w:rPr>
          <w:rFonts w:ascii="Times New Roman" w:hAnsi="Times New Roman" w:cs="Times New Roman"/>
          <w:sz w:val="24"/>
          <w:szCs w:val="24"/>
        </w:rPr>
        <w:t>dyspnea</w:t>
      </w:r>
      <w:proofErr w:type="spellEnd"/>
      <w:r w:rsidRPr="0007488E">
        <w:rPr>
          <w:rFonts w:ascii="Times New Roman" w:hAnsi="Times New Roman" w:cs="Times New Roman"/>
          <w:sz w:val="24"/>
          <w:szCs w:val="24"/>
        </w:rPr>
        <w:t xml:space="preserve">), salivation, </w:t>
      </w:r>
      <w:r w:rsidR="00B567DB" w:rsidRPr="0007488E">
        <w:rPr>
          <w:rFonts w:ascii="Times New Roman" w:hAnsi="Times New Roman" w:cs="Times New Roman"/>
          <w:sz w:val="24"/>
          <w:szCs w:val="24"/>
        </w:rPr>
        <w:t xml:space="preserve">tachycardia, </w:t>
      </w:r>
      <w:r w:rsidR="00965B58" w:rsidRPr="0007488E">
        <w:rPr>
          <w:rFonts w:ascii="Times New Roman" w:hAnsi="Times New Roman" w:cs="Times New Roman"/>
          <w:sz w:val="24"/>
          <w:szCs w:val="24"/>
        </w:rPr>
        <w:t>tympani</w:t>
      </w:r>
      <w:r w:rsidR="00965B58">
        <w:rPr>
          <w:rFonts w:ascii="Times New Roman" w:hAnsi="Times New Roman" w:cs="Times New Roman"/>
          <w:sz w:val="24"/>
          <w:szCs w:val="24"/>
        </w:rPr>
        <w:t xml:space="preserve">, loss of appetite </w:t>
      </w:r>
      <w:r w:rsidR="00965B58" w:rsidRPr="00965B58">
        <w:rPr>
          <w:rFonts w:ascii="Times New Roman" w:hAnsi="Times New Roman" w:cs="Times New Roman"/>
          <w:b/>
          <w:sz w:val="24"/>
          <w:szCs w:val="24"/>
        </w:rPr>
        <w:t>(Fig no:2)</w:t>
      </w:r>
      <w:r w:rsidR="00965B58">
        <w:rPr>
          <w:rFonts w:ascii="Times New Roman" w:hAnsi="Times New Roman" w:cs="Times New Roman"/>
          <w:sz w:val="24"/>
          <w:szCs w:val="24"/>
        </w:rPr>
        <w:t xml:space="preserve"> </w:t>
      </w:r>
      <w:r w:rsidRPr="0007488E">
        <w:rPr>
          <w:rFonts w:ascii="Times New Roman" w:hAnsi="Times New Roman" w:cs="Times New Roman"/>
          <w:sz w:val="24"/>
          <w:szCs w:val="24"/>
        </w:rPr>
        <w:t>, cyanotic color of mucous, increased body temp.(103-104 F), diarrhea and brown to chocolate colored partially clotted blood</w:t>
      </w:r>
      <w:r w:rsidR="00FC0229">
        <w:rPr>
          <w:rFonts w:ascii="Times New Roman" w:hAnsi="Times New Roman" w:cs="Times New Roman"/>
          <w:sz w:val="24"/>
          <w:szCs w:val="24"/>
        </w:rPr>
        <w:t xml:space="preserve"> </w:t>
      </w:r>
      <w:r w:rsidRPr="0007488E">
        <w:rPr>
          <w:rFonts w:ascii="Times New Roman" w:hAnsi="Times New Roman" w:cs="Times New Roman"/>
          <w:sz w:val="24"/>
          <w:szCs w:val="24"/>
        </w:rPr>
        <w:t>on feces and around rectal opening</w:t>
      </w:r>
      <w:r w:rsidR="00101CD6">
        <w:rPr>
          <w:rFonts w:ascii="Times New Roman" w:hAnsi="Times New Roman" w:cs="Times New Roman"/>
          <w:sz w:val="24"/>
          <w:szCs w:val="24"/>
        </w:rPr>
        <w:t xml:space="preserve"> </w:t>
      </w:r>
      <w:r w:rsidR="00101CD6" w:rsidRPr="00101CD6">
        <w:rPr>
          <w:rFonts w:ascii="Times New Roman" w:hAnsi="Times New Roman" w:cs="Times New Roman"/>
          <w:b/>
          <w:sz w:val="24"/>
          <w:szCs w:val="24"/>
        </w:rPr>
        <w:t>(Fig no:3)</w:t>
      </w:r>
      <w:r w:rsidR="00101CD6">
        <w:rPr>
          <w:rFonts w:ascii="Times New Roman" w:hAnsi="Times New Roman" w:cs="Times New Roman"/>
          <w:sz w:val="24"/>
          <w:szCs w:val="24"/>
        </w:rPr>
        <w:t>.</w:t>
      </w:r>
      <w:r w:rsidR="00576E78">
        <w:rPr>
          <w:rFonts w:ascii="Times New Roman" w:hAnsi="Times New Roman" w:cs="Times New Roman"/>
          <w:sz w:val="24"/>
          <w:szCs w:val="24"/>
        </w:rPr>
        <w:t xml:space="preserve"> Immediate veterinary </w:t>
      </w:r>
      <w:proofErr w:type="gramStart"/>
      <w:r w:rsidR="00576E78">
        <w:rPr>
          <w:rFonts w:ascii="Times New Roman" w:hAnsi="Times New Roman" w:cs="Times New Roman"/>
          <w:sz w:val="24"/>
          <w:szCs w:val="24"/>
        </w:rPr>
        <w:t>attention were</w:t>
      </w:r>
      <w:proofErr w:type="gramEnd"/>
      <w:r w:rsidR="00576E78">
        <w:rPr>
          <w:rFonts w:ascii="Times New Roman" w:hAnsi="Times New Roman" w:cs="Times New Roman"/>
          <w:sz w:val="24"/>
          <w:szCs w:val="24"/>
        </w:rPr>
        <w:t xml:space="preserve"> sought from the vet clinic and medication given. Unfortunately, two cattle died on following day </w:t>
      </w:r>
      <w:r w:rsidRPr="0007488E">
        <w:rPr>
          <w:rFonts w:ascii="Times New Roman" w:hAnsi="Times New Roman" w:cs="Times New Roman"/>
          <w:sz w:val="24"/>
          <w:szCs w:val="24"/>
        </w:rPr>
        <w:t>after giving treatment.</w:t>
      </w:r>
    </w:p>
    <w:p w:rsidR="008B40F7" w:rsidRPr="0007488E" w:rsidRDefault="008B40F7" w:rsidP="0007488E">
      <w:pPr>
        <w:shd w:val="clear" w:color="auto" w:fill="FFFFFF"/>
        <w:autoSpaceDE w:val="0"/>
        <w:autoSpaceDN w:val="0"/>
        <w:adjustRightInd w:val="0"/>
        <w:spacing w:line="360" w:lineRule="auto"/>
        <w:jc w:val="both"/>
        <w:rPr>
          <w:rFonts w:ascii="Times New Roman" w:hAnsi="Times New Roman" w:cs="Times New Roman"/>
          <w:sz w:val="24"/>
          <w:szCs w:val="24"/>
        </w:rPr>
      </w:pPr>
      <w:r w:rsidRPr="003A46E8">
        <w:rPr>
          <w:rFonts w:ascii="Times New Roman" w:hAnsi="Times New Roman" w:cs="Times New Roman"/>
          <w:b/>
          <w:i/>
          <w:sz w:val="28"/>
          <w:szCs w:val="28"/>
        </w:rPr>
        <w:t>Treatment given:</w:t>
      </w:r>
      <w:r w:rsidRPr="0007488E">
        <w:rPr>
          <w:rFonts w:ascii="Times New Roman" w:hAnsi="Times New Roman" w:cs="Times New Roman"/>
          <w:b/>
          <w:sz w:val="24"/>
          <w:szCs w:val="24"/>
        </w:rPr>
        <w:t xml:space="preserve"> </w:t>
      </w:r>
      <w:r w:rsidRPr="0007488E">
        <w:rPr>
          <w:rFonts w:ascii="Times New Roman" w:hAnsi="Times New Roman" w:cs="Times New Roman"/>
          <w:sz w:val="24"/>
          <w:szCs w:val="24"/>
        </w:rPr>
        <w:t>After observing the clinical signs</w:t>
      </w:r>
      <w:r w:rsidR="00576E78">
        <w:rPr>
          <w:rFonts w:ascii="Times New Roman" w:hAnsi="Times New Roman" w:cs="Times New Roman"/>
          <w:sz w:val="24"/>
          <w:szCs w:val="24"/>
        </w:rPr>
        <w:t>,</w:t>
      </w:r>
      <w:r w:rsidR="004E0BD9">
        <w:rPr>
          <w:rFonts w:ascii="Times New Roman" w:hAnsi="Times New Roman" w:cs="Times New Roman"/>
          <w:sz w:val="24"/>
          <w:szCs w:val="24"/>
        </w:rPr>
        <w:t xml:space="preserve"> following drugs were prescribed: </w:t>
      </w:r>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Antizymotic</w:t>
      </w:r>
      <w:proofErr w:type="spellEnd"/>
      <w:r w:rsidRPr="0007488E">
        <w:rPr>
          <w:rFonts w:ascii="Times New Roman" w:hAnsi="Times New Roman" w:cs="Times New Roman"/>
          <w:sz w:val="24"/>
          <w:szCs w:val="24"/>
        </w:rPr>
        <w:t xml:space="preserve"> drug </w:t>
      </w:r>
      <w:proofErr w:type="gramStart"/>
      <w:r w:rsidR="00B567DB">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Pow</w:t>
      </w:r>
      <w:proofErr w:type="spellEnd"/>
      <w:proofErr w:type="gramEnd"/>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Bovi</w:t>
      </w:r>
      <w:proofErr w:type="spellEnd"/>
      <w:r w:rsidRPr="0007488E">
        <w:rPr>
          <w:rFonts w:ascii="Times New Roman" w:hAnsi="Times New Roman" w:cs="Times New Roman"/>
          <w:sz w:val="24"/>
          <w:szCs w:val="24"/>
        </w:rPr>
        <w:t xml:space="preserve"> vet®), </w:t>
      </w:r>
      <w:proofErr w:type="spellStart"/>
      <w:r w:rsidRPr="0007488E">
        <w:rPr>
          <w:rFonts w:ascii="Times New Roman" w:hAnsi="Times New Roman" w:cs="Times New Roman"/>
          <w:sz w:val="24"/>
          <w:szCs w:val="24"/>
        </w:rPr>
        <w:t>Probiotic</w:t>
      </w:r>
      <w:proofErr w:type="spellEnd"/>
      <w:r w:rsidRPr="0007488E">
        <w:rPr>
          <w:rFonts w:ascii="Times New Roman" w:hAnsi="Times New Roman" w:cs="Times New Roman"/>
          <w:sz w:val="24"/>
          <w:szCs w:val="24"/>
        </w:rPr>
        <w:t xml:space="preserve"> with amino acid </w:t>
      </w:r>
      <w:r w:rsidR="00B567DB">
        <w:rPr>
          <w:rFonts w:ascii="Times New Roman" w:hAnsi="Times New Roman" w:cs="Times New Roman"/>
          <w:sz w:val="24"/>
          <w:szCs w:val="24"/>
        </w:rPr>
        <w:t>(</w:t>
      </w:r>
      <w:r w:rsidRPr="0007488E">
        <w:rPr>
          <w:rFonts w:ascii="Times New Roman" w:hAnsi="Times New Roman" w:cs="Times New Roman"/>
          <w:sz w:val="24"/>
          <w:szCs w:val="24"/>
        </w:rPr>
        <w:t xml:space="preserve">Bol. </w:t>
      </w:r>
      <w:proofErr w:type="spellStart"/>
      <w:r w:rsidRPr="0007488E">
        <w:rPr>
          <w:rFonts w:ascii="Times New Roman" w:hAnsi="Times New Roman" w:cs="Times New Roman"/>
          <w:sz w:val="24"/>
          <w:szCs w:val="24"/>
        </w:rPr>
        <w:t>Acilac</w:t>
      </w:r>
      <w:proofErr w:type="spellEnd"/>
      <w:r w:rsidRPr="0007488E">
        <w:rPr>
          <w:rFonts w:ascii="Times New Roman" w:hAnsi="Times New Roman" w:cs="Times New Roman"/>
          <w:sz w:val="24"/>
          <w:szCs w:val="24"/>
        </w:rPr>
        <w:t xml:space="preserve"> plus®), Inj. Normal saline 1L for each one, </w:t>
      </w:r>
      <w:proofErr w:type="spellStart"/>
      <w:r w:rsidRPr="0007488E">
        <w:rPr>
          <w:rFonts w:ascii="Times New Roman" w:hAnsi="Times New Roman" w:cs="Times New Roman"/>
          <w:sz w:val="24"/>
          <w:szCs w:val="24"/>
        </w:rPr>
        <w:t>Sodibocarb</w:t>
      </w:r>
      <w:proofErr w:type="spellEnd"/>
      <w:r w:rsidR="00B567DB">
        <w:rPr>
          <w:rFonts w:ascii="Times New Roman" w:hAnsi="Times New Roman" w:cs="Times New Roman"/>
          <w:sz w:val="24"/>
          <w:szCs w:val="24"/>
        </w:rPr>
        <w:t xml:space="preserve"> (</w:t>
      </w:r>
      <w:r w:rsidRPr="0007488E">
        <w:rPr>
          <w:rFonts w:ascii="Times New Roman" w:hAnsi="Times New Roman" w:cs="Times New Roman"/>
          <w:sz w:val="24"/>
          <w:szCs w:val="24"/>
        </w:rPr>
        <w:t xml:space="preserve">Inj. </w:t>
      </w:r>
      <w:proofErr w:type="spellStart"/>
      <w:r w:rsidRPr="0007488E">
        <w:rPr>
          <w:rFonts w:ascii="Times New Roman" w:hAnsi="Times New Roman" w:cs="Times New Roman"/>
          <w:sz w:val="24"/>
          <w:szCs w:val="24"/>
        </w:rPr>
        <w:t>Sobi</w:t>
      </w:r>
      <w:proofErr w:type="spellEnd"/>
      <w:r w:rsidRPr="0007488E">
        <w:rPr>
          <w:rFonts w:ascii="Times New Roman" w:hAnsi="Times New Roman" w:cs="Times New Roman"/>
          <w:sz w:val="24"/>
          <w:szCs w:val="24"/>
        </w:rPr>
        <w:t xml:space="preserve"> vet®). </w:t>
      </w:r>
      <w:proofErr w:type="gramStart"/>
      <w:r w:rsidRPr="0007488E">
        <w:rPr>
          <w:rFonts w:ascii="Times New Roman" w:hAnsi="Times New Roman" w:cs="Times New Roman"/>
          <w:sz w:val="24"/>
          <w:szCs w:val="24"/>
        </w:rPr>
        <w:t xml:space="preserve">Carminative mixture </w:t>
      </w:r>
      <w:r w:rsidR="00B567DB">
        <w:rPr>
          <w:rFonts w:ascii="Times New Roman" w:hAnsi="Times New Roman" w:cs="Times New Roman"/>
          <w:sz w:val="24"/>
          <w:szCs w:val="24"/>
        </w:rPr>
        <w:t>(</w:t>
      </w:r>
      <w:proofErr w:type="spellStart"/>
      <w:r w:rsidRPr="0007488E">
        <w:rPr>
          <w:rFonts w:ascii="Times New Roman" w:hAnsi="Times New Roman" w:cs="Times New Roman"/>
          <w:sz w:val="24"/>
          <w:szCs w:val="24"/>
        </w:rPr>
        <w:t>S</w:t>
      </w:r>
      <w:r w:rsidR="004E0BD9">
        <w:rPr>
          <w:rFonts w:ascii="Times New Roman" w:hAnsi="Times New Roman" w:cs="Times New Roman"/>
          <w:sz w:val="24"/>
          <w:szCs w:val="24"/>
        </w:rPr>
        <w:t>us</w:t>
      </w:r>
      <w:proofErr w:type="spellEnd"/>
      <w:r w:rsidR="004E0BD9">
        <w:rPr>
          <w:rFonts w:ascii="Times New Roman" w:hAnsi="Times New Roman" w:cs="Times New Roman"/>
          <w:sz w:val="24"/>
          <w:szCs w:val="24"/>
        </w:rPr>
        <w:t>.</w:t>
      </w:r>
      <w:proofErr w:type="gramEnd"/>
      <w:r w:rsidR="004E0BD9">
        <w:rPr>
          <w:rFonts w:ascii="Times New Roman" w:hAnsi="Times New Roman" w:cs="Times New Roman"/>
          <w:sz w:val="24"/>
          <w:szCs w:val="24"/>
        </w:rPr>
        <w:t xml:space="preserve"> </w:t>
      </w:r>
      <w:proofErr w:type="gramStart"/>
      <w:r w:rsidR="004E0BD9">
        <w:rPr>
          <w:rFonts w:ascii="Times New Roman" w:hAnsi="Times New Roman" w:cs="Times New Roman"/>
          <w:sz w:val="24"/>
          <w:szCs w:val="24"/>
        </w:rPr>
        <w:t>No bloat®).</w:t>
      </w:r>
      <w:proofErr w:type="gramEnd"/>
    </w:p>
    <w:p w:rsidR="008B40F7" w:rsidRPr="0007488E" w:rsidRDefault="008B40F7" w:rsidP="0007488E">
      <w:pPr>
        <w:shd w:val="clear" w:color="auto" w:fill="FFFFFF"/>
        <w:autoSpaceDE w:val="0"/>
        <w:autoSpaceDN w:val="0"/>
        <w:adjustRightInd w:val="0"/>
        <w:spacing w:line="360" w:lineRule="auto"/>
        <w:jc w:val="both"/>
        <w:rPr>
          <w:rFonts w:ascii="Times New Roman" w:hAnsi="Times New Roman" w:cs="Times New Roman"/>
          <w:sz w:val="24"/>
          <w:szCs w:val="24"/>
        </w:rPr>
      </w:pPr>
      <w:r w:rsidRPr="00B567DB">
        <w:rPr>
          <w:rFonts w:ascii="Times New Roman" w:hAnsi="Times New Roman" w:cs="Times New Roman"/>
          <w:b/>
          <w:i/>
          <w:sz w:val="28"/>
          <w:szCs w:val="28"/>
        </w:rPr>
        <w:t>Postmortem inspection:</w:t>
      </w:r>
      <w:r w:rsidRPr="0007488E">
        <w:rPr>
          <w:rFonts w:ascii="Times New Roman" w:hAnsi="Times New Roman" w:cs="Times New Roman"/>
          <w:b/>
          <w:i/>
          <w:sz w:val="24"/>
          <w:szCs w:val="24"/>
        </w:rPr>
        <w:t xml:space="preserve"> </w:t>
      </w:r>
      <w:r w:rsidR="004E0BD9">
        <w:rPr>
          <w:rFonts w:ascii="Times New Roman" w:hAnsi="Times New Roman" w:cs="Times New Roman"/>
          <w:sz w:val="24"/>
          <w:szCs w:val="24"/>
        </w:rPr>
        <w:t xml:space="preserve">Not done as owner did not </w:t>
      </w:r>
      <w:proofErr w:type="gramStart"/>
      <w:r w:rsidR="004E0BD9">
        <w:rPr>
          <w:rFonts w:ascii="Times New Roman" w:hAnsi="Times New Roman" w:cs="Times New Roman"/>
          <w:sz w:val="24"/>
          <w:szCs w:val="24"/>
        </w:rPr>
        <w:t>allowed</w:t>
      </w:r>
      <w:proofErr w:type="gramEnd"/>
      <w:r w:rsidR="004E0BD9">
        <w:rPr>
          <w:rFonts w:ascii="Times New Roman" w:hAnsi="Times New Roman" w:cs="Times New Roman"/>
          <w:sz w:val="24"/>
          <w:szCs w:val="24"/>
        </w:rPr>
        <w:t xml:space="preserve"> it.</w:t>
      </w:r>
    </w:p>
    <w:p w:rsidR="008B40F7" w:rsidRPr="0007488E" w:rsidRDefault="008B40F7" w:rsidP="0007488E">
      <w:pPr>
        <w:shd w:val="clear" w:color="auto" w:fill="FFFFFF"/>
        <w:autoSpaceDE w:val="0"/>
        <w:autoSpaceDN w:val="0"/>
        <w:adjustRightInd w:val="0"/>
        <w:spacing w:line="360" w:lineRule="auto"/>
        <w:jc w:val="both"/>
        <w:rPr>
          <w:rFonts w:ascii="Times New Roman" w:hAnsi="Times New Roman" w:cs="Times New Roman"/>
          <w:sz w:val="24"/>
          <w:szCs w:val="24"/>
        </w:rPr>
      </w:pPr>
      <w:r w:rsidRPr="00B567DB">
        <w:rPr>
          <w:rFonts w:ascii="Times New Roman" w:hAnsi="Times New Roman" w:cs="Times New Roman"/>
          <w:b/>
          <w:i/>
          <w:sz w:val="28"/>
          <w:szCs w:val="28"/>
        </w:rPr>
        <w:t>Laboratory test:</w:t>
      </w:r>
      <w:r w:rsidRPr="0007488E">
        <w:rPr>
          <w:rFonts w:ascii="Times New Roman" w:hAnsi="Times New Roman" w:cs="Times New Roman"/>
          <w:b/>
          <w:i/>
          <w:sz w:val="24"/>
          <w:szCs w:val="24"/>
        </w:rPr>
        <w:t xml:space="preserve"> </w:t>
      </w:r>
      <w:r w:rsidRPr="0007488E">
        <w:rPr>
          <w:rFonts w:ascii="Times New Roman" w:hAnsi="Times New Roman" w:cs="Times New Roman"/>
          <w:sz w:val="24"/>
          <w:szCs w:val="24"/>
        </w:rPr>
        <w:t xml:space="preserve">Green grasses were collected and blood </w:t>
      </w:r>
      <w:r w:rsidR="004E0BD9">
        <w:rPr>
          <w:rFonts w:ascii="Times New Roman" w:hAnsi="Times New Roman" w:cs="Times New Roman"/>
          <w:sz w:val="24"/>
          <w:szCs w:val="24"/>
        </w:rPr>
        <w:t xml:space="preserve">sample from the recovering cow was collected for laboratory test. The </w:t>
      </w:r>
      <w:r w:rsidRPr="0007488E">
        <w:rPr>
          <w:rFonts w:ascii="Times New Roman" w:hAnsi="Times New Roman" w:cs="Times New Roman"/>
          <w:sz w:val="24"/>
          <w:szCs w:val="24"/>
        </w:rPr>
        <w:t>samples were packed properly with sterile zipper clip bag and brought to CVASU (Toxicology and Physiology laboratory) for confirmatory diagnosis</w:t>
      </w:r>
      <w:r w:rsidR="00101CD6">
        <w:rPr>
          <w:rFonts w:ascii="Times New Roman" w:hAnsi="Times New Roman" w:cs="Times New Roman"/>
          <w:sz w:val="24"/>
          <w:szCs w:val="24"/>
        </w:rPr>
        <w:t xml:space="preserve"> </w:t>
      </w:r>
      <w:r w:rsidR="00101CD6" w:rsidRPr="00101CD6">
        <w:rPr>
          <w:rFonts w:ascii="Times New Roman" w:hAnsi="Times New Roman" w:cs="Times New Roman"/>
          <w:b/>
          <w:sz w:val="24"/>
          <w:szCs w:val="24"/>
        </w:rPr>
        <w:t>(Fig no:</w:t>
      </w:r>
      <w:r w:rsidR="00965B58">
        <w:rPr>
          <w:rFonts w:ascii="Times New Roman" w:hAnsi="Times New Roman" w:cs="Times New Roman"/>
          <w:b/>
          <w:sz w:val="24"/>
          <w:szCs w:val="24"/>
        </w:rPr>
        <w:t xml:space="preserve"> </w:t>
      </w:r>
      <w:r w:rsidR="00101CD6" w:rsidRPr="00101CD6">
        <w:rPr>
          <w:rFonts w:ascii="Times New Roman" w:hAnsi="Times New Roman" w:cs="Times New Roman"/>
          <w:b/>
          <w:sz w:val="24"/>
          <w:szCs w:val="24"/>
        </w:rPr>
        <w:t>5)</w:t>
      </w:r>
      <w:r w:rsidRPr="0007488E">
        <w:rPr>
          <w:rFonts w:ascii="Times New Roman" w:hAnsi="Times New Roman" w:cs="Times New Roman"/>
          <w:sz w:val="24"/>
          <w:szCs w:val="24"/>
        </w:rPr>
        <w:t xml:space="preserve">. For a quick confirmation, the Diphenylamine test </w:t>
      </w:r>
      <w:r w:rsidR="004E0BD9">
        <w:rPr>
          <w:rFonts w:ascii="Times New Roman" w:hAnsi="Times New Roman" w:cs="Times New Roman"/>
          <w:sz w:val="24"/>
          <w:szCs w:val="24"/>
        </w:rPr>
        <w:t>(</w:t>
      </w:r>
      <w:r w:rsidRPr="0007488E">
        <w:rPr>
          <w:rFonts w:ascii="Times New Roman" w:hAnsi="Times New Roman" w:cs="Times New Roman"/>
          <w:sz w:val="24"/>
          <w:szCs w:val="24"/>
        </w:rPr>
        <w:t>a qualitative wet chemical test to detect the presence of nitrate ion</w:t>
      </w:r>
      <w:r w:rsidR="004E0BD9">
        <w:rPr>
          <w:rFonts w:ascii="Times New Roman" w:hAnsi="Times New Roman" w:cs="Times New Roman"/>
          <w:sz w:val="24"/>
          <w:szCs w:val="24"/>
        </w:rPr>
        <w:t>)</w:t>
      </w:r>
      <w:r w:rsidRPr="0007488E">
        <w:rPr>
          <w:rFonts w:ascii="Times New Roman" w:hAnsi="Times New Roman" w:cs="Times New Roman"/>
          <w:sz w:val="24"/>
          <w:szCs w:val="24"/>
        </w:rPr>
        <w:t xml:space="preserve"> was carried out to detect the presence of nitrates in the fodder fed to the animal. Briefly, at first the sample was grinded by mortar and pastel then few dro</w:t>
      </w:r>
      <w:r w:rsidR="00AF1139">
        <w:rPr>
          <w:rFonts w:ascii="Times New Roman" w:hAnsi="Times New Roman" w:cs="Times New Roman"/>
          <w:sz w:val="24"/>
          <w:szCs w:val="24"/>
        </w:rPr>
        <w:t>p of prepared reagent (Diphenyl</w:t>
      </w:r>
      <w:r w:rsidRPr="0007488E">
        <w:rPr>
          <w:rFonts w:ascii="Times New Roman" w:hAnsi="Times New Roman" w:cs="Times New Roman"/>
          <w:sz w:val="24"/>
          <w:szCs w:val="24"/>
        </w:rPr>
        <w:t>amine &amp; sulfuric acid</w:t>
      </w:r>
      <w:r w:rsidR="004E0BD9">
        <w:rPr>
          <w:rFonts w:ascii="Times New Roman" w:hAnsi="Times New Roman" w:cs="Times New Roman"/>
          <w:sz w:val="24"/>
          <w:szCs w:val="24"/>
        </w:rPr>
        <w:t>) was added on sample. After</w:t>
      </w:r>
      <w:r w:rsidRPr="0007488E">
        <w:rPr>
          <w:rFonts w:ascii="Times New Roman" w:hAnsi="Times New Roman" w:cs="Times New Roman"/>
          <w:sz w:val="24"/>
          <w:szCs w:val="24"/>
        </w:rPr>
        <w:t xml:space="preserve"> 2-3 min</w:t>
      </w:r>
      <w:r w:rsidR="004E0BD9">
        <w:rPr>
          <w:rFonts w:ascii="Times New Roman" w:hAnsi="Times New Roman" w:cs="Times New Roman"/>
          <w:sz w:val="24"/>
          <w:szCs w:val="24"/>
        </w:rPr>
        <w:t xml:space="preserve">, </w:t>
      </w:r>
      <w:r w:rsidRPr="0007488E">
        <w:rPr>
          <w:rFonts w:ascii="Times New Roman" w:hAnsi="Times New Roman" w:cs="Times New Roman"/>
          <w:sz w:val="24"/>
          <w:szCs w:val="24"/>
        </w:rPr>
        <w:t>development of an intense blue color</w:t>
      </w:r>
      <w:r w:rsidR="004E0BD9">
        <w:rPr>
          <w:rFonts w:ascii="Times New Roman" w:hAnsi="Times New Roman" w:cs="Times New Roman"/>
          <w:sz w:val="24"/>
          <w:szCs w:val="24"/>
        </w:rPr>
        <w:t xml:space="preserve"> will be visible</w:t>
      </w:r>
      <w:r w:rsidR="00965B58">
        <w:rPr>
          <w:rFonts w:ascii="Times New Roman" w:hAnsi="Times New Roman" w:cs="Times New Roman"/>
          <w:sz w:val="24"/>
          <w:szCs w:val="24"/>
        </w:rPr>
        <w:t xml:space="preserve"> </w:t>
      </w:r>
      <w:r w:rsidR="00965B58" w:rsidRPr="00965B58">
        <w:rPr>
          <w:rFonts w:ascii="Times New Roman" w:hAnsi="Times New Roman" w:cs="Times New Roman"/>
          <w:b/>
          <w:sz w:val="24"/>
          <w:szCs w:val="24"/>
        </w:rPr>
        <w:t>(Fig no: 6)</w:t>
      </w:r>
      <w:r w:rsidRPr="0007488E">
        <w:rPr>
          <w:rFonts w:ascii="Times New Roman" w:hAnsi="Times New Roman" w:cs="Times New Roman"/>
          <w:sz w:val="24"/>
          <w:szCs w:val="24"/>
        </w:rPr>
        <w:t>. In the presence of nitrates, diphenylamine is oxidized and giving a blue coloration (Roberts, 1949).</w:t>
      </w:r>
      <w:r w:rsidR="004E0BD9">
        <w:rPr>
          <w:rFonts w:ascii="Times New Roman" w:hAnsi="Times New Roman" w:cs="Times New Roman"/>
          <w:sz w:val="24"/>
          <w:szCs w:val="24"/>
        </w:rPr>
        <w:t xml:space="preserve"> </w:t>
      </w:r>
      <w:r w:rsidRPr="0007488E">
        <w:rPr>
          <w:rFonts w:ascii="Times New Roman" w:hAnsi="Times New Roman" w:cs="Times New Roman"/>
          <w:sz w:val="24"/>
          <w:szCs w:val="24"/>
        </w:rPr>
        <w:t>Blood sample was an</w:t>
      </w:r>
      <w:r w:rsidR="004E0BD9">
        <w:rPr>
          <w:rFonts w:ascii="Times New Roman" w:hAnsi="Times New Roman" w:cs="Times New Roman"/>
          <w:sz w:val="24"/>
          <w:szCs w:val="24"/>
        </w:rPr>
        <w:t xml:space="preserve">alyzed at the </w:t>
      </w:r>
      <w:r w:rsidRPr="0007488E">
        <w:rPr>
          <w:rFonts w:ascii="Times New Roman" w:hAnsi="Times New Roman" w:cs="Times New Roman"/>
          <w:sz w:val="24"/>
          <w:szCs w:val="24"/>
        </w:rPr>
        <w:t xml:space="preserve">Physiology laboratory, </w:t>
      </w:r>
      <w:r w:rsidR="004E0BD9">
        <w:rPr>
          <w:rFonts w:ascii="Times New Roman" w:hAnsi="Times New Roman" w:cs="Times New Roman"/>
          <w:sz w:val="24"/>
          <w:szCs w:val="24"/>
        </w:rPr>
        <w:t xml:space="preserve">of </w:t>
      </w:r>
      <w:r w:rsidRPr="0007488E">
        <w:rPr>
          <w:rFonts w:ascii="Times New Roman" w:hAnsi="Times New Roman" w:cs="Times New Roman"/>
          <w:sz w:val="24"/>
          <w:szCs w:val="24"/>
        </w:rPr>
        <w:t>CVASU and hemoglobin level was found 7mg/dl (Normal value 8-15mg/dl).</w:t>
      </w:r>
      <w:r w:rsidR="00D3479D" w:rsidRPr="0007488E">
        <w:rPr>
          <w:rFonts w:ascii="Times New Roman" w:hAnsi="Times New Roman" w:cs="Times New Roman"/>
          <w:noProof/>
          <w:sz w:val="24"/>
          <w:szCs w:val="24"/>
        </w:rPr>
        <w:t xml:space="preserve"> </w:t>
      </w:r>
    </w:p>
    <w:p w:rsidR="00BC7282" w:rsidRDefault="00BC7282" w:rsidP="0007488E">
      <w:pPr>
        <w:shd w:val="clear" w:color="auto" w:fill="FFFFFF"/>
        <w:autoSpaceDE w:val="0"/>
        <w:autoSpaceDN w:val="0"/>
        <w:adjustRightInd w:val="0"/>
        <w:spacing w:line="360" w:lineRule="auto"/>
        <w:jc w:val="both"/>
        <w:rPr>
          <w:rFonts w:ascii="Times New Roman" w:hAnsi="Times New Roman" w:cs="Times New Roman"/>
          <w:sz w:val="24"/>
          <w:szCs w:val="24"/>
        </w:rPr>
      </w:pPr>
    </w:p>
    <w:p w:rsidR="008B40F7" w:rsidRPr="0007488E" w:rsidRDefault="004B1B76" w:rsidP="0007488E">
      <w:pPr>
        <w:shd w:val="clear" w:color="auto" w:fill="FFFFFF"/>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0" type="#_x0000_t202" style="position:absolute;left:0;text-align:left;margin-left:156pt;margin-top:-38.25pt;width:189.75pt;height:36.55pt;z-index:251693056" stroked="f">
            <v:textbox style="mso-next-textbox:#_x0000_s1070">
              <w:txbxContent>
                <w:p w:rsidR="00711F26" w:rsidRPr="00711F26" w:rsidRDefault="00BC7282" w:rsidP="00BC7282">
                  <w:pPr>
                    <w:jc w:val="center"/>
                    <w:rPr>
                      <w:rFonts w:ascii="Times New Roman" w:hAnsi="Times New Roman" w:cs="Times New Roman"/>
                      <w:b/>
                      <w:sz w:val="28"/>
                      <w:szCs w:val="28"/>
                    </w:rPr>
                  </w:pPr>
                  <w:r>
                    <w:rPr>
                      <w:rFonts w:ascii="Times New Roman" w:hAnsi="Times New Roman" w:cs="Times New Roman"/>
                      <w:b/>
                      <w:sz w:val="28"/>
                      <w:szCs w:val="28"/>
                    </w:rPr>
                    <w:t>FIGURES</w:t>
                  </w:r>
                </w:p>
              </w:txbxContent>
            </v:textbox>
          </v:shape>
        </w:pict>
      </w:r>
      <w:r>
        <w:rPr>
          <w:rFonts w:ascii="Times New Roman" w:hAnsi="Times New Roman" w:cs="Times New Roman"/>
          <w:noProof/>
          <w:sz w:val="24"/>
          <w:szCs w:val="24"/>
        </w:rPr>
        <w:pict>
          <v:shape id="_x0000_s1060" type="#_x0000_t202" style="position:absolute;left:0;text-align:left;margin-left:264.2pt;margin-top:3.2pt;width:198pt;height:175.1pt;z-index:251687936" stroked="f">
            <v:textbox style="mso-next-textbox:#_x0000_s1060">
              <w:txbxContent>
                <w:p w:rsidR="00021CC3" w:rsidRDefault="0071430C" w:rsidP="00021CC3">
                  <w:pPr>
                    <w:jc w:val="both"/>
                  </w:pPr>
                  <w:r>
                    <w:rPr>
                      <w:noProof/>
                    </w:rPr>
                    <w:drawing>
                      <wp:inline distT="0" distB="0" distL="0" distR="0">
                        <wp:extent cx="2408465" cy="2057149"/>
                        <wp:effectExtent l="19050" t="0" r="0" b="0"/>
                        <wp:docPr id="39" name="Picture 9" descr="C:\Users\Csl\Desktop\uvh\IMG_20170730_13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l\Desktop\uvh\IMG_20170730_134627.jpg"/>
                                <pic:cNvPicPr>
                                  <a:picLocks noChangeAspect="1" noChangeArrowheads="1"/>
                                </pic:cNvPicPr>
                              </pic:nvPicPr>
                              <pic:blipFill>
                                <a:blip r:embed="rId6"/>
                                <a:srcRect/>
                                <a:stretch>
                                  <a:fillRect/>
                                </a:stretch>
                              </pic:blipFill>
                              <pic:spPr bwMode="auto">
                                <a:xfrm>
                                  <a:off x="0" y="0"/>
                                  <a:ext cx="2420221" cy="206719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27" type="#_x0000_t202" style="position:absolute;left:0;text-align:left;margin-left:-2.25pt;margin-top:2.05pt;width:225pt;height:176.25pt;z-index:251661312" filled="f" stroked="f">
            <v:textbox style="mso-next-textbox:#_x0000_s1027">
              <w:txbxContent>
                <w:p w:rsidR="004E0BD9" w:rsidRDefault="0071430C">
                  <w:r>
                    <w:rPr>
                      <w:noProof/>
                    </w:rPr>
                    <w:drawing>
                      <wp:inline distT="0" distB="0" distL="0" distR="0">
                        <wp:extent cx="2674620" cy="2006435"/>
                        <wp:effectExtent l="19050" t="0" r="0" b="0"/>
                        <wp:docPr id="35" name="Picture 7" descr="C:\Users\Csl\Desktop\IMG_20170730_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l\Desktop\IMG_20170730_135441.jpg"/>
                                <pic:cNvPicPr>
                                  <a:picLocks noChangeAspect="1" noChangeArrowheads="1"/>
                                </pic:cNvPicPr>
                              </pic:nvPicPr>
                              <pic:blipFill>
                                <a:blip r:embed="rId7"/>
                                <a:srcRect/>
                                <a:stretch>
                                  <a:fillRect/>
                                </a:stretch>
                              </pic:blipFill>
                              <pic:spPr bwMode="auto">
                                <a:xfrm>
                                  <a:off x="0" y="0"/>
                                  <a:ext cx="2674620" cy="2006435"/>
                                </a:xfrm>
                                <a:prstGeom prst="rect">
                                  <a:avLst/>
                                </a:prstGeom>
                                <a:noFill/>
                                <a:ln w="9525">
                                  <a:noFill/>
                                  <a:miter lim="800000"/>
                                  <a:headEnd/>
                                  <a:tailEnd/>
                                </a:ln>
                              </pic:spPr>
                            </pic:pic>
                          </a:graphicData>
                        </a:graphic>
                      </wp:inline>
                    </w:drawing>
                  </w:r>
                </w:p>
              </w:txbxContent>
            </v:textbox>
          </v:shape>
        </w:pict>
      </w:r>
      <w:r w:rsidRPr="004B1B76">
        <w:rPr>
          <w:rFonts w:ascii="Times New Roman" w:hAnsi="Times New Roman" w:cs="Times New Roman"/>
          <w:b/>
          <w:noProof/>
          <w:sz w:val="24"/>
          <w:szCs w:val="24"/>
        </w:rPr>
        <w:pict>
          <v:shape id="_x0000_s1028" type="#_x0000_t202" style="position:absolute;left:0;text-align:left;margin-left:228.75pt;margin-top:2.9pt;width:209.25pt;height:176.25pt;z-index:251662336" stroked="f">
            <v:textbox>
              <w:txbxContent>
                <w:p w:rsidR="004E0BD9" w:rsidRDefault="004E0BD9" w:rsidP="00517719"/>
              </w:txbxContent>
            </v:textbox>
          </v:shape>
        </w:pict>
      </w:r>
    </w:p>
    <w:p w:rsidR="008B40F7" w:rsidRPr="0007488E" w:rsidRDefault="00D3479D" w:rsidP="0007488E">
      <w:pPr>
        <w:shd w:val="clear" w:color="auto" w:fill="FFFFFF"/>
        <w:autoSpaceDE w:val="0"/>
        <w:autoSpaceDN w:val="0"/>
        <w:adjustRightInd w:val="0"/>
        <w:spacing w:line="360" w:lineRule="auto"/>
        <w:jc w:val="both"/>
        <w:rPr>
          <w:rFonts w:ascii="Times New Roman" w:hAnsi="Times New Roman" w:cs="Times New Roman"/>
          <w:b/>
          <w:sz w:val="24"/>
          <w:szCs w:val="24"/>
        </w:rPr>
      </w:pPr>
      <w:r w:rsidRPr="0007488E">
        <w:rPr>
          <w:rFonts w:ascii="Times New Roman" w:hAnsi="Times New Roman" w:cs="Times New Roman"/>
          <w:b/>
          <w:sz w:val="24"/>
          <w:szCs w:val="24"/>
        </w:rPr>
        <w:t xml:space="preserve">                            </w:t>
      </w:r>
    </w:p>
    <w:p w:rsidR="003265E2" w:rsidRPr="0007488E" w:rsidRDefault="003265E2" w:rsidP="0007488E">
      <w:pPr>
        <w:spacing w:line="360" w:lineRule="auto"/>
        <w:jc w:val="both"/>
        <w:rPr>
          <w:rFonts w:ascii="Times New Roman" w:hAnsi="Times New Roman" w:cs="Times New Roman"/>
          <w:noProof/>
          <w:sz w:val="24"/>
          <w:szCs w:val="24"/>
        </w:rPr>
      </w:pPr>
    </w:p>
    <w:p w:rsidR="00D3479D" w:rsidRPr="0007488E" w:rsidRDefault="00D3479D" w:rsidP="0007488E">
      <w:pPr>
        <w:spacing w:line="360" w:lineRule="auto"/>
        <w:jc w:val="both"/>
        <w:rPr>
          <w:rFonts w:ascii="Times New Roman" w:hAnsi="Times New Roman" w:cs="Times New Roman"/>
          <w:noProof/>
          <w:sz w:val="24"/>
          <w:szCs w:val="24"/>
        </w:rPr>
      </w:pPr>
    </w:p>
    <w:p w:rsidR="00D3479D" w:rsidRPr="0007488E" w:rsidRDefault="00D3479D" w:rsidP="0007488E">
      <w:pPr>
        <w:spacing w:line="360" w:lineRule="auto"/>
        <w:jc w:val="both"/>
        <w:rPr>
          <w:rFonts w:ascii="Times New Roman" w:hAnsi="Times New Roman" w:cs="Times New Roman"/>
          <w:noProof/>
          <w:sz w:val="24"/>
          <w:szCs w:val="24"/>
        </w:rPr>
      </w:pPr>
    </w:p>
    <w:p w:rsidR="00D3479D" w:rsidRPr="0007488E" w:rsidRDefault="004B1B76" w:rsidP="0007488E">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pict>
          <v:shape id="_x0000_s1047" type="#_x0000_t202" style="position:absolute;left:0;text-align:left;margin-left:18pt;margin-top:25.65pt;width:159.25pt;height:26.25pt;z-index:251679744" stroked="f">
            <v:textbox style="mso-next-textbox:#_x0000_s1047">
              <w:txbxContent>
                <w:p w:rsidR="004E0BD9" w:rsidRPr="00216505" w:rsidRDefault="00965B58">
                  <w:pPr>
                    <w:rPr>
                      <w:rFonts w:ascii="Times New Roman" w:hAnsi="Times New Roman" w:cs="Times New Roman"/>
                      <w:sz w:val="24"/>
                      <w:szCs w:val="24"/>
                    </w:rPr>
                  </w:pPr>
                  <w:r w:rsidRPr="00965B58">
                    <w:rPr>
                      <w:rFonts w:ascii="Times New Roman" w:hAnsi="Times New Roman" w:cs="Times New Roman"/>
                      <w:b/>
                      <w:sz w:val="24"/>
                      <w:szCs w:val="24"/>
                    </w:rPr>
                    <w:t xml:space="preserve">       (Fig no: 1)</w:t>
                  </w:r>
                  <w:r w:rsidRPr="00216505">
                    <w:rPr>
                      <w:rFonts w:ascii="Times New Roman" w:hAnsi="Times New Roman" w:cs="Times New Roman"/>
                      <w:sz w:val="24"/>
                      <w:szCs w:val="24"/>
                    </w:rPr>
                    <w:t xml:space="preserve"> Ban</w:t>
                  </w:r>
                  <w:r w:rsidR="004E0BD9" w:rsidRPr="00216505">
                    <w:rPr>
                      <w:rFonts w:ascii="Times New Roman" w:hAnsi="Times New Roman" w:cs="Times New Roman"/>
                      <w:sz w:val="24"/>
                      <w:szCs w:val="24"/>
                    </w:rPr>
                    <w:t xml:space="preserve"> </w:t>
                  </w:r>
                  <w:proofErr w:type="spellStart"/>
                  <w:r w:rsidR="004E0BD9" w:rsidRPr="00216505">
                    <w:rPr>
                      <w:rFonts w:ascii="Times New Roman" w:hAnsi="Times New Roman" w:cs="Times New Roman"/>
                      <w:sz w:val="24"/>
                      <w:szCs w:val="24"/>
                    </w:rPr>
                    <w:t>tulsi</w:t>
                  </w:r>
                  <w:proofErr w:type="spellEnd"/>
                </w:p>
              </w:txbxContent>
            </v:textbox>
          </v:shape>
        </w:pict>
      </w:r>
      <w:r>
        <w:rPr>
          <w:rFonts w:ascii="Times New Roman" w:hAnsi="Times New Roman" w:cs="Times New Roman"/>
          <w:noProof/>
          <w:sz w:val="24"/>
          <w:szCs w:val="24"/>
        </w:rPr>
        <w:pict>
          <v:shape id="_x0000_s1048" type="#_x0000_t202" style="position:absolute;left:0;text-align:left;margin-left:237.75pt;margin-top:24.8pt;width:209.25pt;height:26.25pt;z-index:251680768" stroked="f">
            <v:textbox style="mso-next-textbox:#_x0000_s1048">
              <w:txbxContent>
                <w:p w:rsidR="004E0BD9" w:rsidRPr="00216505" w:rsidRDefault="00965B58" w:rsidP="00216505">
                  <w:pPr>
                    <w:rPr>
                      <w:rFonts w:ascii="Times New Roman" w:hAnsi="Times New Roman" w:cs="Times New Roman"/>
                      <w:sz w:val="24"/>
                      <w:szCs w:val="24"/>
                    </w:rPr>
                  </w:pPr>
                  <w:r>
                    <w:rPr>
                      <w:rFonts w:ascii="Times New Roman" w:hAnsi="Times New Roman" w:cs="Times New Roman"/>
                      <w:b/>
                      <w:sz w:val="24"/>
                      <w:szCs w:val="24"/>
                    </w:rPr>
                    <w:t xml:space="preserve">       </w:t>
                  </w:r>
                  <w:r w:rsidR="004E0BD9" w:rsidRPr="00965B58">
                    <w:rPr>
                      <w:rFonts w:ascii="Times New Roman" w:hAnsi="Times New Roman" w:cs="Times New Roman"/>
                      <w:b/>
                      <w:sz w:val="24"/>
                      <w:szCs w:val="24"/>
                    </w:rPr>
                    <w:t xml:space="preserve"> </w:t>
                  </w:r>
                  <w:r w:rsidR="0071430C">
                    <w:rPr>
                      <w:rFonts w:ascii="Times New Roman" w:hAnsi="Times New Roman" w:cs="Times New Roman"/>
                      <w:b/>
                      <w:sz w:val="24"/>
                      <w:szCs w:val="24"/>
                    </w:rPr>
                    <w:t xml:space="preserve">        </w:t>
                  </w:r>
                  <w:r w:rsidRPr="00965B58">
                    <w:rPr>
                      <w:rFonts w:ascii="Times New Roman" w:hAnsi="Times New Roman" w:cs="Times New Roman"/>
                      <w:b/>
                      <w:sz w:val="24"/>
                      <w:szCs w:val="24"/>
                    </w:rPr>
                    <w:t>(Fig no: 2)</w:t>
                  </w:r>
                  <w:r>
                    <w:rPr>
                      <w:rFonts w:ascii="Times New Roman" w:hAnsi="Times New Roman" w:cs="Times New Roman"/>
                      <w:b/>
                      <w:sz w:val="24"/>
                      <w:szCs w:val="24"/>
                    </w:rPr>
                    <w:t xml:space="preserve"> </w:t>
                  </w:r>
                  <w:r w:rsidR="004E0BD9" w:rsidRPr="00216505">
                    <w:rPr>
                      <w:rFonts w:ascii="Times New Roman" w:hAnsi="Times New Roman" w:cs="Times New Roman"/>
                      <w:sz w:val="24"/>
                      <w:szCs w:val="24"/>
                    </w:rPr>
                    <w:t>Loss of appetite</w:t>
                  </w:r>
                  <w:r w:rsidR="004E0BD9">
                    <w:rPr>
                      <w:rFonts w:ascii="Times New Roman" w:hAnsi="Times New Roman" w:cs="Times New Roman"/>
                      <w:sz w:val="24"/>
                      <w:szCs w:val="24"/>
                    </w:rPr>
                    <w:t xml:space="preserve"> </w:t>
                  </w:r>
                </w:p>
              </w:txbxContent>
            </v:textbox>
          </v:shape>
        </w:pict>
      </w:r>
    </w:p>
    <w:p w:rsidR="00D3479D" w:rsidRPr="0007488E" w:rsidRDefault="00D3479D" w:rsidP="0007488E">
      <w:pPr>
        <w:spacing w:line="360" w:lineRule="auto"/>
        <w:jc w:val="both"/>
        <w:rPr>
          <w:rFonts w:ascii="Times New Roman" w:hAnsi="Times New Roman" w:cs="Times New Roman"/>
          <w:noProof/>
          <w:sz w:val="24"/>
          <w:szCs w:val="24"/>
        </w:rPr>
      </w:pPr>
    </w:p>
    <w:p w:rsidR="00D3479D" w:rsidRPr="0007488E" w:rsidRDefault="004B1B76" w:rsidP="0007488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left:0;text-align:left;margin-left:7.7pt;margin-top:1.8pt;width:206.6pt;height:163.85pt;z-index:251685888" stroked="f">
            <v:textbox>
              <w:txbxContent>
                <w:p w:rsidR="00021CC3" w:rsidRDefault="0071430C" w:rsidP="00021CC3">
                  <w:pPr>
                    <w:jc w:val="both"/>
                  </w:pPr>
                  <w:r>
                    <w:rPr>
                      <w:noProof/>
                    </w:rPr>
                    <w:drawing>
                      <wp:inline distT="0" distB="0" distL="0" distR="0">
                        <wp:extent cx="2865665" cy="2099374"/>
                        <wp:effectExtent l="19050" t="0" r="0" b="0"/>
                        <wp:docPr id="36" name="Picture 8" descr="C:\Users\Csl\Desktop\IMG_20170730_13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l\Desktop\IMG_20170730_134545.jpg"/>
                                <pic:cNvPicPr>
                                  <a:picLocks noChangeAspect="1" noChangeArrowheads="1"/>
                                </pic:cNvPicPr>
                              </pic:nvPicPr>
                              <pic:blipFill>
                                <a:blip r:embed="rId8"/>
                                <a:srcRect/>
                                <a:stretch>
                                  <a:fillRect/>
                                </a:stretch>
                              </pic:blipFill>
                              <pic:spPr bwMode="auto">
                                <a:xfrm>
                                  <a:off x="0" y="0"/>
                                  <a:ext cx="2872174" cy="210414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59" type="#_x0000_t202" style="position:absolute;left:0;text-align:left;margin-left:265.7pt;margin-top:1.8pt;width:198pt;height:163.85pt;z-index:251686912" stroked="f">
            <v:textbox>
              <w:txbxContent>
                <w:p w:rsidR="00021CC3" w:rsidRDefault="00997E04" w:rsidP="00021CC3">
                  <w:pPr>
                    <w:jc w:val="both"/>
                  </w:pPr>
                  <w:r>
                    <w:rPr>
                      <w:noProof/>
                    </w:rPr>
                    <w:drawing>
                      <wp:inline distT="0" distB="0" distL="0" distR="0">
                        <wp:extent cx="2319473" cy="2013857"/>
                        <wp:effectExtent l="19050" t="0" r="4627" b="0"/>
                        <wp:docPr id="45" name="Picture 12" descr="C:\Users\Csl\Downloads\21389166_1823407937675615_16208556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l\Downloads\21389166_1823407937675615_1620855610_o.jpg"/>
                                <pic:cNvPicPr>
                                  <a:picLocks noChangeAspect="1" noChangeArrowheads="1"/>
                                </pic:cNvPicPr>
                              </pic:nvPicPr>
                              <pic:blipFill>
                                <a:blip r:embed="rId9"/>
                                <a:srcRect/>
                                <a:stretch>
                                  <a:fillRect/>
                                </a:stretch>
                              </pic:blipFill>
                              <pic:spPr bwMode="auto">
                                <a:xfrm>
                                  <a:off x="0" y="0"/>
                                  <a:ext cx="2322195" cy="20162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29" type="#_x0000_t202" style="position:absolute;left:0;text-align:left;margin-left:-2.25pt;margin-top:1.8pt;width:225pt;height:176.25pt;z-index:251663360" stroked="f">
            <v:textbox style="mso-next-textbox:#_x0000_s1029">
              <w:txbxContent>
                <w:p w:rsidR="004E0BD9" w:rsidRDefault="004E0BD9" w:rsidP="00517719"/>
              </w:txbxContent>
            </v:textbox>
          </v:shape>
        </w:pict>
      </w:r>
    </w:p>
    <w:p w:rsidR="00435A4F" w:rsidRDefault="00435A4F" w:rsidP="0007488E">
      <w:pPr>
        <w:spacing w:line="360" w:lineRule="auto"/>
        <w:jc w:val="both"/>
        <w:rPr>
          <w:rFonts w:ascii="Times New Roman" w:hAnsi="Times New Roman" w:cs="Times New Roman"/>
          <w:sz w:val="24"/>
          <w:szCs w:val="24"/>
        </w:rPr>
      </w:pPr>
    </w:p>
    <w:p w:rsidR="00435A4F" w:rsidRDefault="004B1B76">
      <w:pPr>
        <w:rPr>
          <w:rFonts w:ascii="Times New Roman" w:hAnsi="Times New Roman" w:cs="Times New Roman"/>
          <w:sz w:val="24"/>
          <w:szCs w:val="24"/>
        </w:rPr>
      </w:pPr>
      <w:r>
        <w:rPr>
          <w:rFonts w:ascii="Times New Roman" w:hAnsi="Times New Roman" w:cs="Times New Roman"/>
          <w:noProof/>
          <w:sz w:val="24"/>
          <w:szCs w:val="24"/>
        </w:rPr>
        <w:pict>
          <v:shape id="_x0000_s1064" type="#_x0000_t202" style="position:absolute;margin-left:272.15pt;margin-top:328.95pt;width:202.6pt;height:27.45pt;z-index:251692032">
            <v:textbox>
              <w:txbxContent>
                <w:p w:rsidR="00997E04" w:rsidRPr="00997E04" w:rsidRDefault="00997E04" w:rsidP="00997E04">
                  <w:pPr>
                    <w:rPr>
                      <w:rFonts w:ascii="Times New Roman" w:hAnsi="Times New Roman" w:cs="Times New Roman"/>
                      <w:sz w:val="24"/>
                      <w:szCs w:val="24"/>
                    </w:rPr>
                  </w:pPr>
                  <w:r w:rsidRPr="00997E04">
                    <w:rPr>
                      <w:rFonts w:ascii="Times New Roman" w:hAnsi="Times New Roman" w:cs="Times New Roman"/>
                      <w:b/>
                      <w:sz w:val="24"/>
                      <w:szCs w:val="24"/>
                    </w:rPr>
                    <w:t>(Fig no: 6)</w:t>
                  </w:r>
                  <w:r>
                    <w:rPr>
                      <w:rFonts w:ascii="Times New Roman" w:hAnsi="Times New Roman" w:cs="Times New Roman"/>
                      <w:sz w:val="24"/>
                      <w:szCs w:val="24"/>
                    </w:rPr>
                    <w:t xml:space="preserve"> Nitrate poisoning positive</w:t>
                  </w:r>
                </w:p>
              </w:txbxContent>
            </v:textbox>
          </v:shape>
        </w:pict>
      </w:r>
      <w:r>
        <w:rPr>
          <w:rFonts w:ascii="Times New Roman" w:hAnsi="Times New Roman" w:cs="Times New Roman"/>
          <w:noProof/>
          <w:sz w:val="24"/>
          <w:szCs w:val="24"/>
        </w:rPr>
        <w:pict>
          <v:shape id="_x0000_s1063" type="#_x0000_t202" style="position:absolute;margin-left:7.7pt;margin-top:329.7pt;width:195.45pt;height:27.45pt;z-index:251691008">
            <v:textbox>
              <w:txbxContent>
                <w:p w:rsidR="00997E04" w:rsidRPr="00997E04" w:rsidRDefault="00997E04">
                  <w:pPr>
                    <w:rPr>
                      <w:rFonts w:ascii="Times New Roman" w:hAnsi="Times New Roman" w:cs="Times New Roman"/>
                      <w:sz w:val="24"/>
                      <w:szCs w:val="24"/>
                    </w:rPr>
                  </w:pPr>
                  <w:r w:rsidRPr="00997E04">
                    <w:rPr>
                      <w:rFonts w:ascii="Times New Roman" w:hAnsi="Times New Roman" w:cs="Times New Roman"/>
                      <w:sz w:val="24"/>
                      <w:szCs w:val="24"/>
                    </w:rPr>
                    <w:t xml:space="preserve">      </w:t>
                  </w:r>
                  <w:r w:rsidRPr="00997E04">
                    <w:rPr>
                      <w:rFonts w:ascii="Times New Roman" w:hAnsi="Times New Roman" w:cs="Times New Roman"/>
                      <w:b/>
                      <w:sz w:val="24"/>
                      <w:szCs w:val="24"/>
                    </w:rPr>
                    <w:t>(Fig no: 5)</w:t>
                  </w:r>
                  <w:r w:rsidRPr="00997E04">
                    <w:rPr>
                      <w:rFonts w:ascii="Times New Roman" w:hAnsi="Times New Roman" w:cs="Times New Roman"/>
                      <w:sz w:val="24"/>
                      <w:szCs w:val="24"/>
                    </w:rPr>
                    <w:t xml:space="preserve"> Laboratory test</w:t>
                  </w:r>
                </w:p>
              </w:txbxContent>
            </v:textbox>
          </v:shape>
        </w:pict>
      </w:r>
      <w:r>
        <w:rPr>
          <w:rFonts w:ascii="Times New Roman" w:hAnsi="Times New Roman" w:cs="Times New Roman"/>
          <w:noProof/>
          <w:sz w:val="24"/>
          <w:szCs w:val="24"/>
        </w:rPr>
        <w:pict>
          <v:shape id="_x0000_s1061" type="#_x0000_t202" style="position:absolute;margin-left:265.8pt;margin-top:146.2pt;width:208.95pt;height:176.65pt;z-index:251688960" stroked="f">
            <v:textbox>
              <w:txbxContent>
                <w:p w:rsidR="0071430C" w:rsidRDefault="00997E04" w:rsidP="0071430C">
                  <w:pPr>
                    <w:jc w:val="both"/>
                  </w:pPr>
                  <w:r>
                    <w:rPr>
                      <w:noProof/>
                    </w:rPr>
                    <w:drawing>
                      <wp:inline distT="0" distB="0" distL="0" distR="0">
                        <wp:extent cx="2421161" cy="2035628"/>
                        <wp:effectExtent l="19050" t="0" r="0" b="0"/>
                        <wp:docPr id="44" name="Picture 11" descr="C:\Users\Csl\Desktop\uvh\IMG_20170807_15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l\Desktop\uvh\IMG_20170807_155921.jpg"/>
                                <pic:cNvPicPr>
                                  <a:picLocks noChangeAspect="1" noChangeArrowheads="1"/>
                                </pic:cNvPicPr>
                              </pic:nvPicPr>
                              <pic:blipFill>
                                <a:blip r:embed="rId10"/>
                                <a:srcRect/>
                                <a:stretch>
                                  <a:fillRect/>
                                </a:stretch>
                              </pic:blipFill>
                              <pic:spPr bwMode="auto">
                                <a:xfrm>
                                  <a:off x="0" y="0"/>
                                  <a:ext cx="2433196" cy="204574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62" type="#_x0000_t202" style="position:absolute;margin-left:6.95pt;margin-top:146.2pt;width:202.2pt;height:169.8pt;z-index:251689984" stroked="f">
            <v:textbox>
              <w:txbxContent>
                <w:p w:rsidR="0071430C" w:rsidRDefault="00997E04" w:rsidP="0071430C">
                  <w:pPr>
                    <w:jc w:val="both"/>
                  </w:pPr>
                  <w:r>
                    <w:rPr>
                      <w:noProof/>
                    </w:rPr>
                    <w:drawing>
                      <wp:inline distT="0" distB="0" distL="0" distR="0">
                        <wp:extent cx="2419350" cy="2044273"/>
                        <wp:effectExtent l="19050" t="0" r="0" b="0"/>
                        <wp:docPr id="43" name="Picture 10" descr="C:\Users\Csl\Desktop\uvh\IMG_20170807_1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l\Desktop\uvh\IMG_20170807_155822.jpg"/>
                                <pic:cNvPicPr>
                                  <a:picLocks noChangeAspect="1" noChangeArrowheads="1"/>
                                </pic:cNvPicPr>
                              </pic:nvPicPr>
                              <pic:blipFill>
                                <a:blip r:embed="rId11"/>
                                <a:srcRect/>
                                <a:stretch>
                                  <a:fillRect/>
                                </a:stretch>
                              </pic:blipFill>
                              <pic:spPr bwMode="auto">
                                <a:xfrm>
                                  <a:off x="0" y="0"/>
                                  <a:ext cx="2424844" cy="204891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50" type="#_x0000_t202" style="position:absolute;margin-left:264.2pt;margin-top:111.75pt;width:222.2pt;height:26.25pt;z-index:251682816" stroked="f">
            <v:textbox style="mso-next-textbox:#_x0000_s1050">
              <w:txbxContent>
                <w:p w:rsidR="004E0BD9" w:rsidRPr="005A621E" w:rsidRDefault="004E0BD9" w:rsidP="00216505">
                  <w:pPr>
                    <w:rPr>
                      <w:rFonts w:ascii="Times New Roman" w:hAnsi="Times New Roman" w:cs="Times New Roman"/>
                      <w:sz w:val="24"/>
                      <w:szCs w:val="24"/>
                    </w:rPr>
                  </w:pPr>
                  <w:r w:rsidRPr="00965B58">
                    <w:rPr>
                      <w:rFonts w:ascii="Times New Roman" w:hAnsi="Times New Roman" w:cs="Times New Roman"/>
                      <w:b/>
                      <w:sz w:val="24"/>
                      <w:szCs w:val="24"/>
                    </w:rPr>
                    <w:t xml:space="preserve"> </w:t>
                  </w:r>
                  <w:r w:rsidR="00965B58" w:rsidRPr="00965B58">
                    <w:rPr>
                      <w:rFonts w:ascii="Times New Roman" w:hAnsi="Times New Roman" w:cs="Times New Roman"/>
                      <w:b/>
                      <w:sz w:val="24"/>
                      <w:szCs w:val="24"/>
                    </w:rPr>
                    <w:t>(Fig no: 4)</w:t>
                  </w:r>
                  <w:r>
                    <w:rPr>
                      <w:rFonts w:ascii="Times New Roman" w:hAnsi="Times New Roman" w:cs="Times New Roman"/>
                      <w:sz w:val="24"/>
                      <w:szCs w:val="24"/>
                    </w:rPr>
                    <w:t xml:space="preserve"> </w:t>
                  </w:r>
                  <w:r w:rsidR="00965B58" w:rsidRPr="005A621E">
                    <w:rPr>
                      <w:rFonts w:ascii="Times New Roman" w:hAnsi="Times New Roman" w:cs="Times New Roman"/>
                      <w:sz w:val="24"/>
                      <w:szCs w:val="24"/>
                    </w:rPr>
                    <w:t xml:space="preserve">Blood </w:t>
                  </w:r>
                  <w:r w:rsidR="00965B58">
                    <w:rPr>
                      <w:rFonts w:ascii="Times New Roman" w:hAnsi="Times New Roman" w:cs="Times New Roman"/>
                      <w:sz w:val="24"/>
                      <w:szCs w:val="24"/>
                    </w:rPr>
                    <w:t>sample</w:t>
                  </w:r>
                  <w:r>
                    <w:rPr>
                      <w:rFonts w:ascii="Times New Roman" w:hAnsi="Times New Roman" w:cs="Times New Roman"/>
                      <w:sz w:val="24"/>
                      <w:szCs w:val="24"/>
                    </w:rPr>
                    <w:t xml:space="preserve"> </w:t>
                  </w:r>
                  <w:r w:rsidRPr="005A621E">
                    <w:rPr>
                      <w:rFonts w:ascii="Times New Roman" w:hAnsi="Times New Roman" w:cs="Times New Roman"/>
                      <w:sz w:val="24"/>
                      <w:szCs w:val="24"/>
                    </w:rPr>
                    <w:t>collection</w:t>
                  </w:r>
                </w:p>
              </w:txbxContent>
            </v:textbox>
          </v:shape>
        </w:pict>
      </w:r>
      <w:r>
        <w:rPr>
          <w:rFonts w:ascii="Times New Roman" w:hAnsi="Times New Roman" w:cs="Times New Roman"/>
          <w:noProof/>
          <w:sz w:val="24"/>
          <w:szCs w:val="24"/>
        </w:rPr>
        <w:pict>
          <v:shape id="_x0000_s1049" type="#_x0000_t202" style="position:absolute;margin-left:-6.75pt;margin-top:111.75pt;width:229.5pt;height:26.25pt;z-index:251681792" stroked="f">
            <v:textbox style="mso-next-textbox:#_x0000_s1049">
              <w:txbxContent>
                <w:p w:rsidR="004E0BD9" w:rsidRPr="00216505" w:rsidRDefault="00965B58" w:rsidP="00216505">
                  <w:pPr>
                    <w:rPr>
                      <w:rFonts w:ascii="Times New Roman" w:hAnsi="Times New Roman" w:cs="Times New Roman"/>
                      <w:sz w:val="24"/>
                      <w:szCs w:val="24"/>
                    </w:rPr>
                  </w:pPr>
                  <w:r w:rsidRPr="00965B58">
                    <w:rPr>
                      <w:rFonts w:ascii="Times New Roman" w:hAnsi="Times New Roman" w:cs="Times New Roman"/>
                      <w:b/>
                      <w:sz w:val="24"/>
                      <w:szCs w:val="24"/>
                    </w:rPr>
                    <w:t>(Fig no: 3)</w:t>
                  </w:r>
                  <w:r>
                    <w:rPr>
                      <w:rFonts w:ascii="Times New Roman" w:hAnsi="Times New Roman" w:cs="Times New Roman"/>
                      <w:sz w:val="24"/>
                      <w:szCs w:val="24"/>
                    </w:rPr>
                    <w:t xml:space="preserve"> </w:t>
                  </w:r>
                  <w:r w:rsidR="004E0BD9">
                    <w:rPr>
                      <w:rFonts w:ascii="Times New Roman" w:hAnsi="Times New Roman" w:cs="Times New Roman"/>
                      <w:sz w:val="24"/>
                      <w:szCs w:val="24"/>
                    </w:rPr>
                    <w:t>Chocolate colored clotted blood</w:t>
                  </w:r>
                </w:p>
              </w:txbxContent>
            </v:textbox>
          </v:shape>
        </w:pict>
      </w:r>
      <w:r>
        <w:rPr>
          <w:rFonts w:ascii="Times New Roman" w:hAnsi="Times New Roman" w:cs="Times New Roman"/>
          <w:noProof/>
          <w:sz w:val="24"/>
          <w:szCs w:val="24"/>
        </w:rPr>
        <w:pict>
          <v:shape id="_x0000_s1051" type="#_x0000_t202" style="position:absolute;margin-left:237.75pt;margin-top:543pt;width:214.6pt;height:26.25pt;z-index:251683840" stroked="f">
            <v:textbox style="mso-next-textbox:#_x0000_s1051">
              <w:txbxContent>
                <w:p w:rsidR="004E0BD9" w:rsidRPr="005A621E" w:rsidRDefault="00D4030F" w:rsidP="00216505">
                  <w:pPr>
                    <w:rPr>
                      <w:rFonts w:ascii="Times New Roman" w:hAnsi="Times New Roman" w:cs="Times New Roman"/>
                      <w:sz w:val="24"/>
                      <w:szCs w:val="24"/>
                    </w:rPr>
                  </w:pPr>
                  <w:r w:rsidRPr="00D4030F">
                    <w:rPr>
                      <w:rFonts w:ascii="Times New Roman" w:hAnsi="Times New Roman" w:cs="Times New Roman"/>
                      <w:b/>
                      <w:sz w:val="24"/>
                      <w:szCs w:val="24"/>
                    </w:rPr>
                    <w:t>(Fig no: 6)</w:t>
                  </w:r>
                  <w:r w:rsidR="004E0BD9">
                    <w:rPr>
                      <w:rFonts w:ascii="Times New Roman" w:hAnsi="Times New Roman" w:cs="Times New Roman"/>
                      <w:sz w:val="24"/>
                      <w:szCs w:val="24"/>
                    </w:rPr>
                    <w:t xml:space="preserve"> Nitrate poisoning </w:t>
                  </w:r>
                  <w:r w:rsidR="004E0BD9" w:rsidRPr="005A621E">
                    <w:rPr>
                      <w:rFonts w:ascii="Times New Roman" w:hAnsi="Times New Roman" w:cs="Times New Roman"/>
                      <w:sz w:val="24"/>
                      <w:szCs w:val="24"/>
                    </w:rPr>
                    <w:t>positive</w:t>
                  </w:r>
                </w:p>
              </w:txbxContent>
            </v:textbox>
          </v:shape>
        </w:pict>
      </w:r>
      <w:r>
        <w:rPr>
          <w:rFonts w:ascii="Times New Roman" w:hAnsi="Times New Roman" w:cs="Times New Roman"/>
          <w:noProof/>
          <w:sz w:val="24"/>
          <w:szCs w:val="24"/>
        </w:rPr>
        <w:pict>
          <v:shape id="_x0000_s1052" type="#_x0000_t202" style="position:absolute;margin-left:27.75pt;margin-top:540pt;width:186.55pt;height:26.25pt;z-index:251684864" stroked="f">
            <v:textbox style="mso-next-textbox:#_x0000_s1052">
              <w:txbxContent>
                <w:p w:rsidR="004E0BD9" w:rsidRPr="005A621E" w:rsidRDefault="00965B58" w:rsidP="00216505">
                  <w:pPr>
                    <w:rPr>
                      <w:rFonts w:ascii="Times New Roman" w:hAnsi="Times New Roman" w:cs="Times New Roman"/>
                      <w:sz w:val="24"/>
                      <w:szCs w:val="24"/>
                    </w:rPr>
                  </w:pPr>
                  <w:r w:rsidRPr="00965B58">
                    <w:rPr>
                      <w:rFonts w:ascii="Times New Roman" w:hAnsi="Times New Roman" w:cs="Times New Roman"/>
                      <w:b/>
                      <w:sz w:val="24"/>
                      <w:szCs w:val="24"/>
                    </w:rPr>
                    <w:t>(Fig no: 5)</w:t>
                  </w:r>
                  <w:r w:rsidR="004E0BD9" w:rsidRPr="005A621E">
                    <w:rPr>
                      <w:rFonts w:ascii="Times New Roman" w:hAnsi="Times New Roman" w:cs="Times New Roman"/>
                      <w:sz w:val="24"/>
                      <w:szCs w:val="24"/>
                    </w:rPr>
                    <w:t>Laboratory test</w:t>
                  </w:r>
                </w:p>
              </w:txbxContent>
            </v:textbox>
          </v:shape>
        </w:pict>
      </w: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margin-left:30.75pt;margin-top:214.5pt;width:23.25pt;height:48.75pt;rotation:-4049882fd;z-index:251678720">
            <v:textbox style="layout-flow:vertical-ideographic"/>
          </v:shape>
        </w:pict>
      </w:r>
      <w:r w:rsidR="00435A4F">
        <w:rPr>
          <w:rFonts w:ascii="Times New Roman" w:hAnsi="Times New Roman" w:cs="Times New Roman"/>
          <w:sz w:val="24"/>
          <w:szCs w:val="24"/>
        </w:rPr>
        <w:br w:type="page"/>
      </w:r>
    </w:p>
    <w:p w:rsidR="00D3479D" w:rsidRPr="0007488E" w:rsidRDefault="00D3479D" w:rsidP="0007488E">
      <w:pPr>
        <w:spacing w:line="360" w:lineRule="auto"/>
        <w:jc w:val="both"/>
        <w:rPr>
          <w:rFonts w:ascii="Times New Roman" w:hAnsi="Times New Roman" w:cs="Times New Roman"/>
          <w:sz w:val="24"/>
          <w:szCs w:val="24"/>
        </w:rPr>
      </w:pPr>
    </w:p>
    <w:p w:rsidR="002175A0" w:rsidRDefault="00D3479D" w:rsidP="00711F26">
      <w:pPr>
        <w:spacing w:line="360" w:lineRule="auto"/>
        <w:jc w:val="center"/>
        <w:rPr>
          <w:rFonts w:ascii="Times New Roman" w:hAnsi="Times New Roman" w:cs="Times New Roman"/>
          <w:b/>
          <w:sz w:val="28"/>
          <w:szCs w:val="28"/>
        </w:rPr>
      </w:pPr>
      <w:r w:rsidRPr="00AF1139">
        <w:rPr>
          <w:rFonts w:ascii="Times New Roman" w:hAnsi="Times New Roman" w:cs="Times New Roman"/>
          <w:b/>
          <w:sz w:val="28"/>
          <w:szCs w:val="28"/>
        </w:rPr>
        <w:t>CHAPTER III: RESULTS AND DISCUSSIONS</w:t>
      </w:r>
    </w:p>
    <w:p w:rsidR="00D3479D" w:rsidRPr="00AF1139" w:rsidRDefault="004B1B76" w:rsidP="0007488E">
      <w:pPr>
        <w:spacing w:line="360" w:lineRule="auto"/>
        <w:jc w:val="both"/>
        <w:rPr>
          <w:rFonts w:ascii="Times New Roman" w:hAnsi="Times New Roman" w:cs="Times New Roman"/>
          <w:b/>
          <w:sz w:val="28"/>
          <w:szCs w:val="28"/>
        </w:rPr>
      </w:pPr>
      <w:r w:rsidRPr="004B1B76">
        <w:rPr>
          <w:rFonts w:ascii="Times New Roman" w:hAnsi="Times New Roman" w:cs="Times New Roman"/>
          <w:b/>
          <w:sz w:val="28"/>
          <w:szCs w:val="28"/>
        </w:rPr>
        <w:pict>
          <v:rect id="_x0000_i1027" style="width:0;height:1.5pt" o:hralign="center" o:hrstd="t" o:hr="t" fillcolor="#a0a0a0" stroked="f"/>
        </w:pict>
      </w:r>
    </w:p>
    <w:p w:rsidR="002B70EC" w:rsidRDefault="00D3479D" w:rsidP="0007488E">
      <w:pPr>
        <w:pStyle w:val="Default"/>
        <w:spacing w:line="360" w:lineRule="auto"/>
        <w:jc w:val="both"/>
        <w:rPr>
          <w:rFonts w:ascii="Times New Roman" w:hAnsi="Times New Roman" w:cs="Times New Roman"/>
        </w:rPr>
      </w:pPr>
      <w:r w:rsidRPr="0007488E">
        <w:rPr>
          <w:rFonts w:ascii="Times New Roman" w:hAnsi="Times New Roman" w:cs="Times New Roman"/>
        </w:rPr>
        <w:t>During external examination, brown to chocolate color partially clotted</w:t>
      </w:r>
      <w:r w:rsidR="00AF1139">
        <w:rPr>
          <w:rFonts w:ascii="Times New Roman" w:hAnsi="Times New Roman" w:cs="Times New Roman"/>
        </w:rPr>
        <w:t xml:space="preserve"> blood</w:t>
      </w:r>
      <w:r w:rsidR="008B58F2">
        <w:rPr>
          <w:rFonts w:ascii="Times New Roman" w:hAnsi="Times New Roman" w:cs="Times New Roman"/>
        </w:rPr>
        <w:t xml:space="preserve"> were seen </w:t>
      </w:r>
      <w:r w:rsidRPr="0007488E">
        <w:rPr>
          <w:rFonts w:ascii="Times New Roman" w:hAnsi="Times New Roman" w:cs="Times New Roman"/>
        </w:rPr>
        <w:t xml:space="preserve">around the anus, </w:t>
      </w:r>
      <w:r w:rsidR="008B58F2">
        <w:rPr>
          <w:rFonts w:ascii="Times New Roman" w:hAnsi="Times New Roman" w:cs="Times New Roman"/>
        </w:rPr>
        <w:t xml:space="preserve">with </w:t>
      </w:r>
      <w:r w:rsidRPr="0007488E">
        <w:rPr>
          <w:rFonts w:ascii="Times New Roman" w:hAnsi="Times New Roman" w:cs="Times New Roman"/>
        </w:rPr>
        <w:t xml:space="preserve">cyanotic color of mucous in two </w:t>
      </w:r>
      <w:r w:rsidR="00AF1139" w:rsidRPr="0007488E">
        <w:rPr>
          <w:rFonts w:ascii="Times New Roman" w:hAnsi="Times New Roman" w:cs="Times New Roman"/>
        </w:rPr>
        <w:t>animals</w:t>
      </w:r>
      <w:r w:rsidR="008B58F2">
        <w:rPr>
          <w:rFonts w:ascii="Times New Roman" w:hAnsi="Times New Roman" w:cs="Times New Roman"/>
        </w:rPr>
        <w:t xml:space="preserve">. These signs </w:t>
      </w:r>
      <w:proofErr w:type="spellStart"/>
      <w:r w:rsidR="008B58F2">
        <w:rPr>
          <w:rFonts w:ascii="Times New Roman" w:hAnsi="Times New Roman" w:cs="Times New Roman"/>
        </w:rPr>
        <w:t>alongs</w:t>
      </w:r>
      <w:proofErr w:type="spellEnd"/>
      <w:r w:rsidR="008B58F2">
        <w:rPr>
          <w:rFonts w:ascii="Times New Roman" w:hAnsi="Times New Roman" w:cs="Times New Roman"/>
        </w:rPr>
        <w:t xml:space="preserve"> with history of feeding Ban </w:t>
      </w:r>
      <w:proofErr w:type="spellStart"/>
      <w:r w:rsidR="008B58F2">
        <w:rPr>
          <w:rFonts w:ascii="Times New Roman" w:hAnsi="Times New Roman" w:cs="Times New Roman"/>
        </w:rPr>
        <w:t>tulsi</w:t>
      </w:r>
      <w:proofErr w:type="spellEnd"/>
      <w:r w:rsidR="008B58F2">
        <w:rPr>
          <w:rFonts w:ascii="Times New Roman" w:hAnsi="Times New Roman" w:cs="Times New Roman"/>
        </w:rPr>
        <w:t xml:space="preserve"> grasses at </w:t>
      </w:r>
      <w:r w:rsidRPr="0007488E">
        <w:rPr>
          <w:rFonts w:ascii="Times New Roman" w:hAnsi="Times New Roman" w:cs="Times New Roman"/>
        </w:rPr>
        <w:t xml:space="preserve">rainy season was </w:t>
      </w:r>
      <w:r w:rsidR="008B58F2">
        <w:rPr>
          <w:rFonts w:ascii="Times New Roman" w:hAnsi="Times New Roman" w:cs="Times New Roman"/>
        </w:rPr>
        <w:t>suggestive of nitrate poisoning as a tentative diagnosis.</w:t>
      </w:r>
      <w:r w:rsidR="00E32E02">
        <w:rPr>
          <w:rFonts w:ascii="Times New Roman" w:hAnsi="Times New Roman" w:cs="Times New Roman"/>
        </w:rPr>
        <w:t xml:space="preserve"> Toxicological analysis</w:t>
      </w:r>
      <w:r w:rsidRPr="0007488E">
        <w:rPr>
          <w:rFonts w:ascii="Times New Roman" w:hAnsi="Times New Roman" w:cs="Times New Roman"/>
        </w:rPr>
        <w:t xml:space="preserve"> was done by </w:t>
      </w:r>
      <w:proofErr w:type="spellStart"/>
      <w:r w:rsidRPr="0007488E">
        <w:rPr>
          <w:rFonts w:ascii="Times New Roman" w:hAnsi="Times New Roman" w:cs="Times New Roman"/>
        </w:rPr>
        <w:t>diphenyl</w:t>
      </w:r>
      <w:proofErr w:type="spellEnd"/>
      <w:r w:rsidRPr="0007488E">
        <w:rPr>
          <w:rFonts w:ascii="Times New Roman" w:hAnsi="Times New Roman" w:cs="Times New Roman"/>
        </w:rPr>
        <w:t xml:space="preserve"> amine test and nitrate positive reaction was found in both leaves and flowers </w:t>
      </w:r>
      <w:r w:rsidR="0004028A">
        <w:rPr>
          <w:rFonts w:ascii="Times New Roman" w:hAnsi="Times New Roman" w:cs="Times New Roman"/>
        </w:rPr>
        <w:t>of</w:t>
      </w:r>
      <w:r w:rsidR="00E32E02">
        <w:rPr>
          <w:rFonts w:ascii="Times New Roman" w:hAnsi="Times New Roman" w:cs="Times New Roman"/>
        </w:rPr>
        <w:t xml:space="preserve"> the green grass (Ban </w:t>
      </w:r>
      <w:proofErr w:type="spellStart"/>
      <w:r w:rsidR="00E32E02">
        <w:rPr>
          <w:rFonts w:ascii="Times New Roman" w:hAnsi="Times New Roman" w:cs="Times New Roman"/>
        </w:rPr>
        <w:t>tulsi</w:t>
      </w:r>
      <w:proofErr w:type="spellEnd"/>
      <w:proofErr w:type="gramStart"/>
      <w:r w:rsidR="00E32E02">
        <w:rPr>
          <w:rFonts w:ascii="Times New Roman" w:hAnsi="Times New Roman" w:cs="Times New Roman"/>
        </w:rPr>
        <w:t>) .</w:t>
      </w:r>
      <w:proofErr w:type="gramEnd"/>
      <w:r w:rsidR="00E32E02">
        <w:rPr>
          <w:rFonts w:ascii="Times New Roman" w:hAnsi="Times New Roman" w:cs="Times New Roman"/>
        </w:rPr>
        <w:t xml:space="preserve"> Further analyses of the blood samples indicated a low hemoglobin level </w:t>
      </w:r>
      <w:r w:rsidR="0004028A" w:rsidRPr="0007488E">
        <w:rPr>
          <w:rFonts w:ascii="Times New Roman" w:hAnsi="Times New Roman" w:cs="Times New Roman"/>
        </w:rPr>
        <w:t>(7mg/dl)</w:t>
      </w:r>
      <w:r w:rsidR="0004028A">
        <w:rPr>
          <w:rFonts w:ascii="Times New Roman" w:hAnsi="Times New Roman" w:cs="Times New Roman"/>
        </w:rPr>
        <w:t>.</w:t>
      </w:r>
    </w:p>
    <w:p w:rsidR="002B70EC" w:rsidRDefault="002B70EC" w:rsidP="0007488E">
      <w:pPr>
        <w:pStyle w:val="Default"/>
        <w:spacing w:line="360" w:lineRule="auto"/>
        <w:jc w:val="both"/>
        <w:rPr>
          <w:rFonts w:ascii="Times New Roman" w:hAnsi="Times New Roman" w:cs="Times New Roman"/>
        </w:rPr>
      </w:pPr>
    </w:p>
    <w:p w:rsidR="00D3479D" w:rsidRDefault="00E32E02" w:rsidP="0007488E">
      <w:pPr>
        <w:pStyle w:val="Default"/>
        <w:spacing w:line="360" w:lineRule="auto"/>
        <w:jc w:val="both"/>
        <w:rPr>
          <w:rFonts w:ascii="Times New Roman" w:hAnsi="Times New Roman" w:cs="Times New Roman"/>
        </w:rPr>
      </w:pPr>
      <w:r>
        <w:rPr>
          <w:rFonts w:ascii="Times New Roman" w:hAnsi="Times New Roman" w:cs="Times New Roman"/>
        </w:rPr>
        <w:t xml:space="preserve">The cows </w:t>
      </w:r>
      <w:r w:rsidR="00D3479D" w:rsidRPr="0007488E">
        <w:rPr>
          <w:rFonts w:ascii="Times New Roman" w:hAnsi="Times New Roman" w:cs="Times New Roman"/>
        </w:rPr>
        <w:t>died suddenly witho</w:t>
      </w:r>
      <w:r>
        <w:rPr>
          <w:rFonts w:ascii="Times New Roman" w:hAnsi="Times New Roman" w:cs="Times New Roman"/>
        </w:rPr>
        <w:t>ut any clinical sign of disease as recorded during this study.</w:t>
      </w:r>
      <w:r w:rsidR="00D3479D" w:rsidRPr="0007488E">
        <w:rPr>
          <w:rFonts w:ascii="Times New Roman" w:hAnsi="Times New Roman" w:cs="Times New Roman"/>
        </w:rPr>
        <w:t xml:space="preserve"> Spearman (1989) also reported that</w:t>
      </w:r>
      <w:r>
        <w:rPr>
          <w:rFonts w:ascii="Times New Roman" w:hAnsi="Times New Roman" w:cs="Times New Roman"/>
        </w:rPr>
        <w:t xml:space="preserve"> in nitrate poisoning, the cattle usually found dea</w:t>
      </w:r>
      <w:r w:rsidR="00D3479D" w:rsidRPr="0007488E">
        <w:rPr>
          <w:rFonts w:ascii="Times New Roman" w:hAnsi="Times New Roman" w:cs="Times New Roman"/>
        </w:rPr>
        <w:t xml:space="preserve">d on the pasture without any overt clinical signs. </w:t>
      </w:r>
      <w:proofErr w:type="spellStart"/>
      <w:r w:rsidR="00D3479D" w:rsidRPr="0007488E">
        <w:rPr>
          <w:rFonts w:ascii="Times New Roman" w:hAnsi="Times New Roman" w:cs="Times New Roman"/>
        </w:rPr>
        <w:t>Aslani</w:t>
      </w:r>
      <w:proofErr w:type="spellEnd"/>
      <w:r w:rsidR="00D3479D" w:rsidRPr="0007488E">
        <w:rPr>
          <w:rFonts w:ascii="Times New Roman" w:hAnsi="Times New Roman" w:cs="Times New Roman"/>
        </w:rPr>
        <w:t xml:space="preserve"> and </w:t>
      </w:r>
      <w:proofErr w:type="spellStart"/>
      <w:r w:rsidR="00D3479D" w:rsidRPr="0007488E">
        <w:rPr>
          <w:rFonts w:ascii="Times New Roman" w:hAnsi="Times New Roman" w:cs="Times New Roman"/>
        </w:rPr>
        <w:t>Vojdani</w:t>
      </w:r>
      <w:proofErr w:type="spellEnd"/>
      <w:r w:rsidR="00D3479D" w:rsidRPr="0007488E">
        <w:rPr>
          <w:rFonts w:ascii="Times New Roman" w:hAnsi="Times New Roman" w:cs="Times New Roman"/>
        </w:rPr>
        <w:t xml:space="preserve"> (2007) reported clinical signs like posterior </w:t>
      </w:r>
      <w:proofErr w:type="spellStart"/>
      <w:r w:rsidR="00D3479D" w:rsidRPr="0007488E">
        <w:rPr>
          <w:rFonts w:ascii="Times New Roman" w:hAnsi="Times New Roman" w:cs="Times New Roman"/>
        </w:rPr>
        <w:t>incoordination</w:t>
      </w:r>
      <w:proofErr w:type="spellEnd"/>
      <w:r w:rsidR="00D3479D" w:rsidRPr="0007488E">
        <w:rPr>
          <w:rFonts w:ascii="Times New Roman" w:hAnsi="Times New Roman" w:cs="Times New Roman"/>
        </w:rPr>
        <w:t>, weakness, trembling of the muscles of the hind limbs,</w:t>
      </w:r>
      <w:r w:rsidR="00AF1139">
        <w:rPr>
          <w:rFonts w:ascii="Times New Roman" w:hAnsi="Times New Roman" w:cs="Times New Roman"/>
        </w:rPr>
        <w:t xml:space="preserve"> depression</w:t>
      </w:r>
      <w:r w:rsidR="00D3479D" w:rsidRPr="0007488E">
        <w:rPr>
          <w:rFonts w:ascii="Times New Roman" w:hAnsi="Times New Roman" w:cs="Times New Roman"/>
        </w:rPr>
        <w:t>,</w:t>
      </w:r>
      <w:r w:rsidR="00AF1139">
        <w:rPr>
          <w:rFonts w:ascii="Times New Roman" w:hAnsi="Times New Roman" w:cs="Times New Roman"/>
        </w:rPr>
        <w:t xml:space="preserve"> </w:t>
      </w:r>
      <w:r w:rsidR="00D3479D" w:rsidRPr="0007488E">
        <w:rPr>
          <w:rFonts w:ascii="Times New Roman" w:hAnsi="Times New Roman" w:cs="Times New Roman"/>
        </w:rPr>
        <w:t xml:space="preserve">diarrhea and extensive ventral </w:t>
      </w:r>
      <w:r w:rsidR="00AF1139" w:rsidRPr="0007488E">
        <w:rPr>
          <w:rFonts w:ascii="Times New Roman" w:hAnsi="Times New Roman" w:cs="Times New Roman"/>
        </w:rPr>
        <w:t>subcutaneous</w:t>
      </w:r>
      <w:r w:rsidR="00D3479D" w:rsidRPr="0007488E">
        <w:rPr>
          <w:rFonts w:ascii="Times New Roman" w:hAnsi="Times New Roman" w:cs="Times New Roman"/>
        </w:rPr>
        <w:t xml:space="preserve"> edema in </w:t>
      </w:r>
      <w:r>
        <w:rPr>
          <w:rFonts w:ascii="Times New Roman" w:hAnsi="Times New Roman" w:cs="Times New Roman"/>
        </w:rPr>
        <w:t>nitrate poisoning cases. However, in some</w:t>
      </w:r>
      <w:r w:rsidR="00D3479D" w:rsidRPr="0007488E">
        <w:rPr>
          <w:rFonts w:ascii="Times New Roman" w:hAnsi="Times New Roman" w:cs="Times New Roman"/>
        </w:rPr>
        <w:t xml:space="preserve"> cases, death followed in 1-14 days after onset of clinical signs. In acute cases clinical signs appear 2-6 h after intake of feed containing high level of nitrate. Signs include </w:t>
      </w:r>
      <w:proofErr w:type="spellStart"/>
      <w:r w:rsidR="00D3479D" w:rsidRPr="0007488E">
        <w:rPr>
          <w:rFonts w:ascii="Times New Roman" w:hAnsi="Times New Roman" w:cs="Times New Roman"/>
        </w:rPr>
        <w:t>polypnoea</w:t>
      </w:r>
      <w:proofErr w:type="spellEnd"/>
      <w:r w:rsidR="00D3479D" w:rsidRPr="0007488E">
        <w:rPr>
          <w:rFonts w:ascii="Times New Roman" w:hAnsi="Times New Roman" w:cs="Times New Roman"/>
        </w:rPr>
        <w:t xml:space="preserve">, </w:t>
      </w:r>
      <w:proofErr w:type="spellStart"/>
      <w:r w:rsidR="00D3479D" w:rsidRPr="0007488E">
        <w:rPr>
          <w:rFonts w:ascii="Times New Roman" w:hAnsi="Times New Roman" w:cs="Times New Roman"/>
        </w:rPr>
        <w:t>dyspnea</w:t>
      </w:r>
      <w:proofErr w:type="spellEnd"/>
      <w:r w:rsidR="00D3479D" w:rsidRPr="0007488E">
        <w:rPr>
          <w:rFonts w:ascii="Times New Roman" w:hAnsi="Times New Roman" w:cs="Times New Roman"/>
        </w:rPr>
        <w:t xml:space="preserve">, tachycardia, abdominal pain, </w:t>
      </w:r>
      <w:r w:rsidR="007124D8" w:rsidRPr="0007488E">
        <w:rPr>
          <w:rFonts w:ascii="Times New Roman" w:hAnsi="Times New Roman" w:cs="Times New Roman"/>
        </w:rPr>
        <w:t>tympani</w:t>
      </w:r>
      <w:r w:rsidR="00D3479D" w:rsidRPr="0007488E">
        <w:rPr>
          <w:rFonts w:ascii="Times New Roman" w:hAnsi="Times New Roman" w:cs="Times New Roman"/>
        </w:rPr>
        <w:t>, diarrhea and frequent urination. Muscle tremor, weakness, intolerance to exercise, convulsions, and death is possible in just few hour</w:t>
      </w:r>
      <w:r>
        <w:rPr>
          <w:rFonts w:ascii="Times New Roman" w:hAnsi="Times New Roman" w:cs="Times New Roman"/>
        </w:rPr>
        <w:t>s (</w:t>
      </w:r>
      <w:proofErr w:type="spellStart"/>
      <w:r>
        <w:rPr>
          <w:rFonts w:ascii="Times New Roman" w:hAnsi="Times New Roman" w:cs="Times New Roman"/>
        </w:rPr>
        <w:t>Stober</w:t>
      </w:r>
      <w:proofErr w:type="spellEnd"/>
      <w:r>
        <w:rPr>
          <w:rFonts w:ascii="Times New Roman" w:hAnsi="Times New Roman" w:cs="Times New Roman"/>
        </w:rPr>
        <w:t xml:space="preserve">, 2006). The cows in this case </w:t>
      </w:r>
      <w:r w:rsidR="00D3479D" w:rsidRPr="0007488E">
        <w:rPr>
          <w:rFonts w:ascii="Times New Roman" w:hAnsi="Times New Roman" w:cs="Times New Roman"/>
        </w:rPr>
        <w:t xml:space="preserve">died with </w:t>
      </w:r>
      <w:proofErr w:type="spellStart"/>
      <w:r w:rsidR="00D3479D" w:rsidRPr="0007488E">
        <w:rPr>
          <w:rFonts w:ascii="Times New Roman" w:hAnsi="Times New Roman" w:cs="Times New Roman"/>
        </w:rPr>
        <w:t>dy</w:t>
      </w:r>
      <w:r>
        <w:rPr>
          <w:rFonts w:ascii="Times New Roman" w:hAnsi="Times New Roman" w:cs="Times New Roman"/>
        </w:rPr>
        <w:t>s</w:t>
      </w:r>
      <w:r w:rsidR="00D3479D" w:rsidRPr="0007488E">
        <w:rPr>
          <w:rFonts w:ascii="Times New Roman" w:hAnsi="Times New Roman" w:cs="Times New Roman"/>
        </w:rPr>
        <w:t>pnea</w:t>
      </w:r>
      <w:proofErr w:type="spellEnd"/>
      <w:r w:rsidR="00D3479D" w:rsidRPr="0007488E">
        <w:rPr>
          <w:rFonts w:ascii="Times New Roman" w:hAnsi="Times New Roman" w:cs="Times New Roman"/>
        </w:rPr>
        <w:t>,</w:t>
      </w:r>
      <w:r w:rsidR="00AF1139">
        <w:rPr>
          <w:rFonts w:ascii="Times New Roman" w:hAnsi="Times New Roman" w:cs="Times New Roman"/>
        </w:rPr>
        <w:t xml:space="preserve"> </w:t>
      </w:r>
      <w:r w:rsidR="007124D8" w:rsidRPr="0007488E">
        <w:rPr>
          <w:rFonts w:ascii="Times New Roman" w:hAnsi="Times New Roman" w:cs="Times New Roman"/>
        </w:rPr>
        <w:t>tympani</w:t>
      </w:r>
      <w:r w:rsidR="00D3479D" w:rsidRPr="0007488E">
        <w:rPr>
          <w:rFonts w:ascii="Times New Roman" w:hAnsi="Times New Roman" w:cs="Times New Roman"/>
        </w:rPr>
        <w:t>,</w:t>
      </w:r>
      <w:r w:rsidR="00AF1139">
        <w:rPr>
          <w:rFonts w:ascii="Times New Roman" w:hAnsi="Times New Roman" w:cs="Times New Roman"/>
        </w:rPr>
        <w:t xml:space="preserve"> </w:t>
      </w:r>
      <w:r>
        <w:rPr>
          <w:rFonts w:ascii="Times New Roman" w:hAnsi="Times New Roman" w:cs="Times New Roman"/>
        </w:rPr>
        <w:t>convulsion</w:t>
      </w:r>
      <w:r w:rsidR="00D3479D" w:rsidRPr="0007488E">
        <w:rPr>
          <w:rFonts w:ascii="Times New Roman" w:hAnsi="Times New Roman" w:cs="Times New Roman"/>
        </w:rPr>
        <w:t xml:space="preserve"> (</w:t>
      </w:r>
      <w:r>
        <w:rPr>
          <w:rFonts w:ascii="Times New Roman" w:hAnsi="Times New Roman" w:cs="Times New Roman"/>
        </w:rPr>
        <w:t xml:space="preserve">as described earlier </w:t>
      </w:r>
      <w:proofErr w:type="spellStart"/>
      <w:r w:rsidR="00D3479D" w:rsidRPr="0007488E">
        <w:rPr>
          <w:rFonts w:ascii="Times New Roman" w:hAnsi="Times New Roman" w:cs="Times New Roman"/>
        </w:rPr>
        <w:t>Stober</w:t>
      </w:r>
      <w:proofErr w:type="spellEnd"/>
      <w:r w:rsidR="00D3479D" w:rsidRPr="0007488E">
        <w:rPr>
          <w:rFonts w:ascii="Times New Roman" w:hAnsi="Times New Roman" w:cs="Times New Roman"/>
        </w:rPr>
        <w:t>, 2006). Ammoniu</w:t>
      </w:r>
      <w:r w:rsidR="00AF1139">
        <w:rPr>
          <w:rFonts w:ascii="Times New Roman" w:hAnsi="Times New Roman" w:cs="Times New Roman"/>
        </w:rPr>
        <w:t xml:space="preserve">m nitrate and urea fertilizers </w:t>
      </w:r>
      <w:r w:rsidR="00D3479D" w:rsidRPr="0007488E">
        <w:rPr>
          <w:rFonts w:ascii="Times New Roman" w:hAnsi="Times New Roman" w:cs="Times New Roman"/>
        </w:rPr>
        <w:t>have been implicated in poisoning cases. As cattle graze pastures, o</w:t>
      </w:r>
      <w:r w:rsidR="00930ED3">
        <w:rPr>
          <w:rFonts w:ascii="Times New Roman" w:hAnsi="Times New Roman" w:cs="Times New Roman"/>
        </w:rPr>
        <w:t xml:space="preserve">r forage around buildings, they might get </w:t>
      </w:r>
      <w:r w:rsidR="00D3479D" w:rsidRPr="0007488E">
        <w:rPr>
          <w:rFonts w:ascii="Times New Roman" w:hAnsi="Times New Roman" w:cs="Times New Roman"/>
        </w:rPr>
        <w:t>fertilizer spills and quickly consume the material. When urea fertilizer is consumed, the urea molecule is broken down into two ammonia units. Rumen and blood ammonia levels increase dramatically within 20-30 minutes of consumption (Mathew, 1989). Ammonia toxicity prevents the release of carbon dioxide from the red blood cells while nitrites prevent the red blood cells from carrying oxygen to body tissue. Some cattle</w:t>
      </w:r>
      <w:r w:rsidR="00930ED3">
        <w:rPr>
          <w:rFonts w:ascii="Times New Roman" w:hAnsi="Times New Roman" w:cs="Times New Roman"/>
        </w:rPr>
        <w:t xml:space="preserve"> may survive</w:t>
      </w:r>
      <w:r w:rsidR="00D3479D" w:rsidRPr="0007488E">
        <w:rPr>
          <w:rFonts w:ascii="Times New Roman" w:hAnsi="Times New Roman" w:cs="Times New Roman"/>
        </w:rPr>
        <w:t xml:space="preserve"> after </w:t>
      </w:r>
      <w:r w:rsidR="00930ED3">
        <w:rPr>
          <w:rFonts w:ascii="Times New Roman" w:hAnsi="Times New Roman" w:cs="Times New Roman"/>
        </w:rPr>
        <w:t xml:space="preserve">treating with vinegar. </w:t>
      </w:r>
    </w:p>
    <w:p w:rsidR="00930ED3" w:rsidRPr="0007488E" w:rsidRDefault="00930ED3" w:rsidP="0007488E">
      <w:pPr>
        <w:pStyle w:val="Default"/>
        <w:spacing w:line="360" w:lineRule="auto"/>
        <w:jc w:val="both"/>
        <w:rPr>
          <w:rFonts w:ascii="Times New Roman" w:hAnsi="Times New Roman" w:cs="Times New Roman"/>
        </w:rPr>
      </w:pPr>
    </w:p>
    <w:p w:rsidR="00D3479D" w:rsidRPr="0007488E" w:rsidRDefault="00930ED3" w:rsidP="0007488E">
      <w:pPr>
        <w:pStyle w:val="Default"/>
        <w:spacing w:line="360" w:lineRule="auto"/>
        <w:jc w:val="both"/>
        <w:rPr>
          <w:rFonts w:ascii="Times New Roman" w:hAnsi="Times New Roman" w:cs="Times New Roman"/>
        </w:rPr>
      </w:pPr>
      <w:r>
        <w:rPr>
          <w:rFonts w:ascii="Times New Roman" w:hAnsi="Times New Roman" w:cs="Times New Roman"/>
        </w:rPr>
        <w:t xml:space="preserve">During the farm visit, it </w:t>
      </w:r>
      <w:proofErr w:type="gramStart"/>
      <w:r>
        <w:rPr>
          <w:rFonts w:ascii="Times New Roman" w:hAnsi="Times New Roman" w:cs="Times New Roman"/>
        </w:rPr>
        <w:t xml:space="preserve">was </w:t>
      </w:r>
      <w:r w:rsidR="00D3479D" w:rsidRPr="0007488E">
        <w:rPr>
          <w:rFonts w:ascii="Times New Roman" w:hAnsi="Times New Roman" w:cs="Times New Roman"/>
        </w:rPr>
        <w:t xml:space="preserve"> found</w:t>
      </w:r>
      <w:proofErr w:type="gramEnd"/>
      <w:r w:rsidR="00D3479D" w:rsidRPr="0007488E">
        <w:rPr>
          <w:rFonts w:ascii="Times New Roman" w:hAnsi="Times New Roman" w:cs="Times New Roman"/>
        </w:rPr>
        <w:t xml:space="preserve"> that the </w:t>
      </w:r>
      <w:r w:rsidR="00157909">
        <w:rPr>
          <w:rFonts w:ascii="Times New Roman" w:hAnsi="Times New Roman" w:cs="Times New Roman"/>
        </w:rPr>
        <w:t xml:space="preserve">forage  provided to the cows were with </w:t>
      </w:r>
      <w:r w:rsidR="00D3479D" w:rsidRPr="0007488E">
        <w:rPr>
          <w:rFonts w:ascii="Times New Roman" w:hAnsi="Times New Roman" w:cs="Times New Roman"/>
        </w:rPr>
        <w:t>high n</w:t>
      </w:r>
      <w:r w:rsidR="00157909">
        <w:rPr>
          <w:rFonts w:ascii="Times New Roman" w:hAnsi="Times New Roman" w:cs="Times New Roman"/>
        </w:rPr>
        <w:t xml:space="preserve">itrate content. Diphenylamine test of the fodder both leaves and flowers developed blue color within a few seconds that is result for nitrate poisoning. Further confirmation can be made by necropsy. However this was not possible as the farmer did not </w:t>
      </w:r>
      <w:proofErr w:type="gramStart"/>
      <w:r w:rsidR="00157909">
        <w:rPr>
          <w:rFonts w:ascii="Times New Roman" w:hAnsi="Times New Roman" w:cs="Times New Roman"/>
        </w:rPr>
        <w:t>allowed</w:t>
      </w:r>
      <w:proofErr w:type="gramEnd"/>
      <w:r w:rsidR="00157909">
        <w:rPr>
          <w:rFonts w:ascii="Times New Roman" w:hAnsi="Times New Roman" w:cs="Times New Roman"/>
        </w:rPr>
        <w:t xml:space="preserve"> it.</w:t>
      </w:r>
    </w:p>
    <w:p w:rsidR="0007488E" w:rsidRDefault="00D3479D" w:rsidP="0007488E">
      <w:pPr>
        <w:pStyle w:val="Default"/>
        <w:spacing w:line="360" w:lineRule="auto"/>
        <w:jc w:val="both"/>
        <w:rPr>
          <w:rFonts w:ascii="Times New Roman" w:hAnsi="Times New Roman" w:cs="Times New Roman"/>
        </w:rPr>
      </w:pPr>
      <w:r w:rsidRPr="0007488E">
        <w:rPr>
          <w:rFonts w:ascii="Times New Roman" w:hAnsi="Times New Roman" w:cs="Times New Roman"/>
        </w:rPr>
        <w:lastRenderedPageBreak/>
        <w:t>Nitrate and nitrite are closely related in effects of poisoning. Besides, excess intake of nitrates may cause inflammation of rumen and intestines. They are the routes to a supply of more toxic product, before and after absorption. Nitrate is reduced to nitrite, an intermediary-product, by bacteria of the digestive tract. On the other hand, nitrite is converted to ammonia in the same way. After an animal consumes feed that contains nitrate, rumen ammonia levels may increase significantly and it is unusual to have blood ammonia levels increased (Kemp, 1977). Healthy animals</w:t>
      </w:r>
      <w:r w:rsidR="001D5B4D">
        <w:rPr>
          <w:rFonts w:ascii="Times New Roman" w:hAnsi="Times New Roman" w:cs="Times New Roman"/>
        </w:rPr>
        <w:t xml:space="preserve"> usually have</w:t>
      </w:r>
      <w:r w:rsidRPr="0007488E">
        <w:rPr>
          <w:rFonts w:ascii="Times New Roman" w:hAnsi="Times New Roman" w:cs="Times New Roman"/>
        </w:rPr>
        <w:t xml:space="preserve"> </w:t>
      </w:r>
      <w:proofErr w:type="spellStart"/>
      <w:r w:rsidRPr="0007488E">
        <w:rPr>
          <w:rFonts w:ascii="Times New Roman" w:hAnsi="Times New Roman" w:cs="Times New Roman"/>
        </w:rPr>
        <w:t>methemoglobin</w:t>
      </w:r>
      <w:proofErr w:type="spellEnd"/>
      <w:r w:rsidRPr="0007488E">
        <w:rPr>
          <w:rFonts w:ascii="Times New Roman" w:hAnsi="Times New Roman" w:cs="Times New Roman"/>
        </w:rPr>
        <w:t xml:space="preserve"> levels that are relatively constant at 2-3% of total hemoglobin. When high nitrate feeds are consumed, moderate nitrate poisoning symptoms appear and 20-40% of the hemoglobin is converted to </w:t>
      </w:r>
      <w:proofErr w:type="spellStart"/>
      <w:r w:rsidRPr="0007488E">
        <w:rPr>
          <w:rFonts w:ascii="Times New Roman" w:hAnsi="Times New Roman" w:cs="Times New Roman"/>
        </w:rPr>
        <w:t>methemoglobin</w:t>
      </w:r>
      <w:proofErr w:type="spellEnd"/>
      <w:r w:rsidRPr="0007488E">
        <w:rPr>
          <w:rFonts w:ascii="Times New Roman" w:hAnsi="Times New Roman" w:cs="Times New Roman"/>
        </w:rPr>
        <w:t xml:space="preserve"> (Johnson, 1983; </w:t>
      </w:r>
      <w:proofErr w:type="spellStart"/>
      <w:r w:rsidRPr="0007488E">
        <w:rPr>
          <w:rFonts w:ascii="Times New Roman" w:hAnsi="Times New Roman" w:cs="Times New Roman"/>
        </w:rPr>
        <w:t>Pfister</w:t>
      </w:r>
      <w:proofErr w:type="spellEnd"/>
      <w:r w:rsidRPr="0007488E">
        <w:rPr>
          <w:rFonts w:ascii="Times New Roman" w:hAnsi="Times New Roman" w:cs="Times New Roman"/>
        </w:rPr>
        <w:t xml:space="preserve">, 1988) and severe symptoms or death can occur when blood </w:t>
      </w:r>
      <w:proofErr w:type="spellStart"/>
      <w:r w:rsidRPr="0007488E">
        <w:rPr>
          <w:rFonts w:ascii="Times New Roman" w:hAnsi="Times New Roman" w:cs="Times New Roman"/>
        </w:rPr>
        <w:t>methemoglobin</w:t>
      </w:r>
      <w:proofErr w:type="spellEnd"/>
      <w:r w:rsidRPr="0007488E">
        <w:rPr>
          <w:rFonts w:ascii="Times New Roman" w:hAnsi="Times New Roman" w:cs="Times New Roman"/>
        </w:rPr>
        <w:t xml:space="preserve"> levels rise up to 67-90% (Asbury and Rhode, 1964). </w:t>
      </w:r>
      <w:r w:rsidR="001D5B4D">
        <w:rPr>
          <w:rFonts w:ascii="Times New Roman" w:hAnsi="Times New Roman" w:cs="Times New Roman"/>
        </w:rPr>
        <w:t>Hemoglobin level of the</w:t>
      </w:r>
      <w:r w:rsidRPr="0007488E">
        <w:rPr>
          <w:rFonts w:ascii="Times New Roman" w:hAnsi="Times New Roman" w:cs="Times New Roman"/>
        </w:rPr>
        <w:t xml:space="preserve"> blood sample</w:t>
      </w:r>
      <w:r w:rsidR="001D5B4D">
        <w:rPr>
          <w:rFonts w:ascii="Times New Roman" w:hAnsi="Times New Roman" w:cs="Times New Roman"/>
        </w:rPr>
        <w:t xml:space="preserve"> collected from animals during this study was 7mg/dl </w:t>
      </w:r>
      <w:r w:rsidRPr="0007488E">
        <w:rPr>
          <w:rFonts w:ascii="Times New Roman" w:hAnsi="Times New Roman" w:cs="Times New Roman"/>
        </w:rPr>
        <w:t>which is lower than the normal l</w:t>
      </w:r>
      <w:r w:rsidR="001D5B4D">
        <w:rPr>
          <w:rFonts w:ascii="Times New Roman" w:hAnsi="Times New Roman" w:cs="Times New Roman"/>
        </w:rPr>
        <w:t xml:space="preserve">evel of hemoglobin (8-15mg/dl). Therefore this observation was correlated with the previously published </w:t>
      </w:r>
      <w:r w:rsidRPr="0007488E">
        <w:rPr>
          <w:rFonts w:ascii="Times New Roman" w:hAnsi="Times New Roman" w:cs="Times New Roman"/>
        </w:rPr>
        <w:t>reports.</w:t>
      </w:r>
    </w:p>
    <w:p w:rsidR="00D3479D" w:rsidRPr="0007488E" w:rsidRDefault="001D5B4D" w:rsidP="0007488E">
      <w:pPr>
        <w:pStyle w:val="Default"/>
        <w:spacing w:line="360" w:lineRule="auto"/>
        <w:jc w:val="both"/>
        <w:rPr>
          <w:rFonts w:ascii="Times New Roman" w:hAnsi="Times New Roman" w:cs="Times New Roman"/>
        </w:rPr>
      </w:pPr>
      <w:r>
        <w:rPr>
          <w:rFonts w:ascii="Times New Roman" w:hAnsi="Times New Roman" w:cs="Times New Roman"/>
        </w:rPr>
        <w:t>V</w:t>
      </w:r>
      <w:r w:rsidR="00D3479D" w:rsidRPr="0007488E">
        <w:rPr>
          <w:rFonts w:ascii="Times New Roman" w:hAnsi="Times New Roman" w:cs="Times New Roman"/>
        </w:rPr>
        <w:t>arious drugs</w:t>
      </w:r>
      <w:r>
        <w:rPr>
          <w:rFonts w:ascii="Times New Roman" w:hAnsi="Times New Roman" w:cs="Times New Roman"/>
        </w:rPr>
        <w:t xml:space="preserve"> and antidotes are in use </w:t>
      </w:r>
      <w:r w:rsidR="00D3479D" w:rsidRPr="0007488E">
        <w:rPr>
          <w:rFonts w:ascii="Times New Roman" w:hAnsi="Times New Roman" w:cs="Times New Roman"/>
        </w:rPr>
        <w:t xml:space="preserve">to relieve from </w:t>
      </w:r>
      <w:proofErr w:type="gramStart"/>
      <w:r w:rsidR="00D3479D" w:rsidRPr="0007488E">
        <w:rPr>
          <w:rFonts w:ascii="Times New Roman" w:hAnsi="Times New Roman" w:cs="Times New Roman"/>
        </w:rPr>
        <w:t xml:space="preserve">acute </w:t>
      </w:r>
      <w:r>
        <w:rPr>
          <w:rFonts w:ascii="Times New Roman" w:hAnsi="Times New Roman" w:cs="Times New Roman"/>
        </w:rPr>
        <w:t xml:space="preserve"> nitrate</w:t>
      </w:r>
      <w:proofErr w:type="gramEnd"/>
      <w:r>
        <w:rPr>
          <w:rFonts w:ascii="Times New Roman" w:hAnsi="Times New Roman" w:cs="Times New Roman"/>
        </w:rPr>
        <w:t xml:space="preserve"> poisoning</w:t>
      </w:r>
      <w:r w:rsidR="00D3479D" w:rsidRPr="0007488E">
        <w:rPr>
          <w:rFonts w:ascii="Times New Roman" w:hAnsi="Times New Roman" w:cs="Times New Roman"/>
        </w:rPr>
        <w:t>. Chronic cases are not cured by the administratio</w:t>
      </w:r>
      <w:r>
        <w:rPr>
          <w:rFonts w:ascii="Times New Roman" w:hAnsi="Times New Roman" w:cs="Times New Roman"/>
        </w:rPr>
        <w:t>n of these products</w:t>
      </w:r>
      <w:r w:rsidR="00D3479D" w:rsidRPr="0007488E">
        <w:rPr>
          <w:rFonts w:ascii="Times New Roman" w:hAnsi="Times New Roman" w:cs="Times New Roman"/>
        </w:rPr>
        <w:t xml:space="preserve">. </w:t>
      </w:r>
      <w:proofErr w:type="spellStart"/>
      <w:r w:rsidR="00D3479D" w:rsidRPr="0007488E">
        <w:rPr>
          <w:rFonts w:ascii="Times New Roman" w:hAnsi="Times New Roman" w:cs="Times New Roman"/>
        </w:rPr>
        <w:t>Methylene</w:t>
      </w:r>
      <w:proofErr w:type="spellEnd"/>
      <w:r w:rsidR="00D3479D" w:rsidRPr="0007488E">
        <w:rPr>
          <w:rFonts w:ascii="Times New Roman" w:hAnsi="Times New Roman" w:cs="Times New Roman"/>
        </w:rPr>
        <w:t xml:space="preserve"> Blue is able to convert </w:t>
      </w:r>
      <w:proofErr w:type="spellStart"/>
      <w:r w:rsidR="00D3479D" w:rsidRPr="0007488E">
        <w:rPr>
          <w:rFonts w:ascii="Times New Roman" w:hAnsi="Times New Roman" w:cs="Times New Roman"/>
        </w:rPr>
        <w:t>methemoglobin</w:t>
      </w:r>
      <w:proofErr w:type="spellEnd"/>
      <w:r w:rsidR="00D3479D" w:rsidRPr="0007488E">
        <w:rPr>
          <w:rFonts w:ascii="Times New Roman" w:hAnsi="Times New Roman" w:cs="Times New Roman"/>
        </w:rPr>
        <w:t xml:space="preserve"> back to hemoglobin. The dosage must be within a specified narrow range otherwise it can intensify the problem. Intravenous injection of </w:t>
      </w:r>
      <w:proofErr w:type="spellStart"/>
      <w:r w:rsidR="00D3479D" w:rsidRPr="0007488E">
        <w:rPr>
          <w:rFonts w:ascii="Times New Roman" w:hAnsi="Times New Roman" w:cs="Times New Roman"/>
        </w:rPr>
        <w:t>methylene</w:t>
      </w:r>
      <w:proofErr w:type="spellEnd"/>
      <w:r w:rsidR="00D3479D" w:rsidRPr="0007488E">
        <w:rPr>
          <w:rFonts w:ascii="Times New Roman" w:hAnsi="Times New Roman" w:cs="Times New Roman"/>
        </w:rPr>
        <w:t xml:space="preserve"> blue in saline solution (4%) for horses must be in the 1-2 mg/kg range while cattle and sheep require 20 mg/kg to obtain satisfactory results (Blood </w:t>
      </w:r>
      <w:r w:rsidR="00D3479D" w:rsidRPr="0007488E">
        <w:rPr>
          <w:rFonts w:ascii="Times New Roman" w:hAnsi="Times New Roman" w:cs="Times New Roman"/>
          <w:i/>
          <w:iCs/>
        </w:rPr>
        <w:t>et al</w:t>
      </w:r>
      <w:r w:rsidR="00D3479D" w:rsidRPr="0007488E">
        <w:rPr>
          <w:rFonts w:ascii="Times New Roman" w:hAnsi="Times New Roman" w:cs="Times New Roman"/>
        </w:rPr>
        <w:t xml:space="preserve">., 1989). </w:t>
      </w:r>
    </w:p>
    <w:p w:rsidR="002175A0" w:rsidRDefault="00D3479D" w:rsidP="00711F26">
      <w:pPr>
        <w:spacing w:line="360" w:lineRule="auto"/>
        <w:jc w:val="center"/>
        <w:rPr>
          <w:rFonts w:ascii="Times New Roman" w:hAnsi="Times New Roman" w:cs="Times New Roman"/>
          <w:b/>
          <w:sz w:val="24"/>
          <w:szCs w:val="24"/>
        </w:rPr>
      </w:pPr>
      <w:r w:rsidRPr="0007488E">
        <w:rPr>
          <w:rFonts w:ascii="Times New Roman" w:hAnsi="Times New Roman" w:cs="Times New Roman"/>
          <w:sz w:val="24"/>
          <w:szCs w:val="24"/>
        </w:rPr>
        <w:br w:type="page"/>
      </w:r>
      <w:r w:rsidRPr="0007488E">
        <w:rPr>
          <w:rFonts w:ascii="Times New Roman" w:hAnsi="Times New Roman" w:cs="Times New Roman"/>
          <w:b/>
          <w:sz w:val="24"/>
          <w:szCs w:val="24"/>
        </w:rPr>
        <w:lastRenderedPageBreak/>
        <w:t>CHAPTER IV:</w:t>
      </w:r>
      <w:r w:rsidRPr="0007488E">
        <w:rPr>
          <w:rFonts w:ascii="Times New Roman" w:hAnsi="Times New Roman" w:cs="Times New Roman"/>
          <w:sz w:val="24"/>
          <w:szCs w:val="24"/>
        </w:rPr>
        <w:t xml:space="preserve"> </w:t>
      </w:r>
      <w:r w:rsidRPr="0007488E">
        <w:rPr>
          <w:rFonts w:ascii="Times New Roman" w:hAnsi="Times New Roman" w:cs="Times New Roman"/>
          <w:b/>
          <w:sz w:val="24"/>
          <w:szCs w:val="24"/>
        </w:rPr>
        <w:t>CONCLUSION</w:t>
      </w:r>
    </w:p>
    <w:p w:rsidR="00D3479D" w:rsidRPr="0007488E" w:rsidRDefault="004B1B76" w:rsidP="0007488E">
      <w:pPr>
        <w:spacing w:line="360" w:lineRule="auto"/>
        <w:jc w:val="both"/>
        <w:rPr>
          <w:rFonts w:ascii="Times New Roman" w:hAnsi="Times New Roman" w:cs="Times New Roman"/>
          <w:b/>
          <w:sz w:val="24"/>
          <w:szCs w:val="24"/>
        </w:rPr>
      </w:pPr>
      <w:r w:rsidRPr="004B1B76">
        <w:rPr>
          <w:rFonts w:ascii="Times New Roman" w:hAnsi="Times New Roman" w:cs="Times New Roman"/>
          <w:b/>
          <w:sz w:val="28"/>
          <w:szCs w:val="28"/>
        </w:rPr>
        <w:pict>
          <v:rect id="_x0000_i1028" style="width:0;height:1.5pt" o:hralign="center" o:hrstd="t" o:hr="t" fillcolor="#a0a0a0" stroked="f"/>
        </w:pict>
      </w:r>
    </w:p>
    <w:p w:rsidR="0007488E" w:rsidRPr="0007488E" w:rsidRDefault="00D3479D" w:rsidP="0007488E">
      <w:pPr>
        <w:spacing w:line="360" w:lineRule="auto"/>
        <w:jc w:val="both"/>
        <w:rPr>
          <w:rFonts w:ascii="Times New Roman" w:hAnsi="Times New Roman" w:cs="Times New Roman"/>
          <w:sz w:val="24"/>
          <w:szCs w:val="24"/>
        </w:rPr>
      </w:pPr>
      <w:r w:rsidRPr="0007488E">
        <w:rPr>
          <w:rFonts w:ascii="Times New Roman" w:hAnsi="Times New Roman" w:cs="Times New Roman"/>
          <w:sz w:val="24"/>
          <w:szCs w:val="24"/>
        </w:rPr>
        <w:t>The laboratory findings suggested that the sudden mortalit</w:t>
      </w:r>
      <w:r w:rsidR="001D5B4D">
        <w:rPr>
          <w:rFonts w:ascii="Times New Roman" w:hAnsi="Times New Roman" w:cs="Times New Roman"/>
          <w:sz w:val="24"/>
          <w:szCs w:val="24"/>
        </w:rPr>
        <w:t xml:space="preserve">y of two indigenous cattle out </w:t>
      </w:r>
      <w:proofErr w:type="gramStart"/>
      <w:r w:rsidR="001D5B4D">
        <w:rPr>
          <w:rFonts w:ascii="Times New Roman" w:hAnsi="Times New Roman" w:cs="Times New Roman"/>
          <w:sz w:val="24"/>
          <w:szCs w:val="24"/>
        </w:rPr>
        <w:t>of  three</w:t>
      </w:r>
      <w:proofErr w:type="gramEnd"/>
      <w:r w:rsidR="001D5B4D">
        <w:rPr>
          <w:rFonts w:ascii="Times New Roman" w:hAnsi="Times New Roman" w:cs="Times New Roman"/>
          <w:sz w:val="24"/>
          <w:szCs w:val="24"/>
        </w:rPr>
        <w:t xml:space="preserve"> were</w:t>
      </w:r>
      <w:r w:rsidRPr="0007488E">
        <w:rPr>
          <w:rFonts w:ascii="Times New Roman" w:hAnsi="Times New Roman" w:cs="Times New Roman"/>
          <w:sz w:val="24"/>
          <w:szCs w:val="24"/>
        </w:rPr>
        <w:t xml:space="preserve"> due to acute nitrate poisoning. Chemical reactions and clinical findings of the affected animals correlated well with the lesions observed by other authors</w:t>
      </w:r>
      <w:r w:rsidR="001D5B4D">
        <w:rPr>
          <w:rFonts w:ascii="Times New Roman" w:hAnsi="Times New Roman" w:cs="Times New Roman"/>
          <w:sz w:val="24"/>
          <w:szCs w:val="24"/>
        </w:rPr>
        <w:t xml:space="preserve">. One would assume that; </w:t>
      </w:r>
      <w:r w:rsidRPr="0007488E">
        <w:rPr>
          <w:rFonts w:ascii="Times New Roman" w:hAnsi="Times New Roman" w:cs="Times New Roman"/>
          <w:sz w:val="24"/>
          <w:szCs w:val="24"/>
        </w:rPr>
        <w:t>the green grass (</w:t>
      </w:r>
      <w:r w:rsidRPr="001D5B4D">
        <w:rPr>
          <w:rFonts w:ascii="Times New Roman" w:hAnsi="Times New Roman" w:cs="Times New Roman"/>
          <w:i/>
          <w:sz w:val="24"/>
          <w:szCs w:val="24"/>
        </w:rPr>
        <w:t xml:space="preserve">Ban </w:t>
      </w:r>
      <w:proofErr w:type="spellStart"/>
      <w:r w:rsidRPr="001D5B4D">
        <w:rPr>
          <w:rFonts w:ascii="Times New Roman" w:hAnsi="Times New Roman" w:cs="Times New Roman"/>
          <w:i/>
          <w:sz w:val="24"/>
          <w:szCs w:val="24"/>
        </w:rPr>
        <w:t>tulsi</w:t>
      </w:r>
      <w:proofErr w:type="spellEnd"/>
      <w:r w:rsidRPr="001D5B4D">
        <w:rPr>
          <w:rFonts w:ascii="Times New Roman" w:hAnsi="Times New Roman" w:cs="Times New Roman"/>
          <w:i/>
          <w:sz w:val="24"/>
          <w:szCs w:val="24"/>
        </w:rPr>
        <w:t>)</w:t>
      </w:r>
      <w:r w:rsidR="007124D8">
        <w:rPr>
          <w:rFonts w:ascii="Times New Roman" w:hAnsi="Times New Roman" w:cs="Times New Roman"/>
          <w:sz w:val="24"/>
          <w:szCs w:val="24"/>
        </w:rPr>
        <w:t xml:space="preserve"> known to contain </w:t>
      </w:r>
      <w:r w:rsidRPr="0007488E">
        <w:rPr>
          <w:rFonts w:ascii="Times New Roman" w:hAnsi="Times New Roman" w:cs="Times New Roman"/>
          <w:sz w:val="24"/>
          <w:szCs w:val="24"/>
        </w:rPr>
        <w:t>nitrates a</w:t>
      </w:r>
      <w:r w:rsidR="007124D8">
        <w:rPr>
          <w:rFonts w:ascii="Times New Roman" w:hAnsi="Times New Roman" w:cs="Times New Roman"/>
          <w:sz w:val="24"/>
          <w:szCs w:val="24"/>
        </w:rPr>
        <w:t xml:space="preserve">ccumulated after heavy rainfall may contribute to this type of poisonings. Farm owners should avoid feeding </w:t>
      </w:r>
      <w:r w:rsidRPr="0007488E">
        <w:rPr>
          <w:rFonts w:ascii="Times New Roman" w:hAnsi="Times New Roman" w:cs="Times New Roman"/>
          <w:sz w:val="24"/>
          <w:szCs w:val="24"/>
        </w:rPr>
        <w:t xml:space="preserve">this grass during rainy and immediate after rainy season. </w:t>
      </w:r>
      <w:r w:rsidR="0007488E" w:rsidRPr="0007488E">
        <w:rPr>
          <w:rFonts w:ascii="Times New Roman" w:hAnsi="Times New Roman" w:cs="Times New Roman"/>
          <w:sz w:val="24"/>
          <w:szCs w:val="24"/>
        </w:rPr>
        <w:t>If farmers interested to add those grass to their cattle feed, it is recommended that grass should be dr</w:t>
      </w:r>
      <w:r w:rsidR="007124D8">
        <w:rPr>
          <w:rFonts w:ascii="Times New Roman" w:hAnsi="Times New Roman" w:cs="Times New Roman"/>
          <w:sz w:val="24"/>
          <w:szCs w:val="24"/>
        </w:rPr>
        <w:t>ied before use. Further investigation of the quantity of nitrate in per kg of different other grass can be useful to select the fodder in different season in different parts of the country.</w:t>
      </w:r>
    </w:p>
    <w:p w:rsidR="0007488E" w:rsidRPr="0007488E" w:rsidRDefault="0007488E" w:rsidP="0007488E">
      <w:pPr>
        <w:spacing w:line="360" w:lineRule="auto"/>
        <w:jc w:val="both"/>
        <w:rPr>
          <w:rFonts w:ascii="Times New Roman" w:hAnsi="Times New Roman" w:cs="Times New Roman"/>
          <w:sz w:val="24"/>
          <w:szCs w:val="24"/>
        </w:rPr>
      </w:pPr>
      <w:r w:rsidRPr="0007488E">
        <w:rPr>
          <w:rFonts w:ascii="Times New Roman" w:hAnsi="Times New Roman" w:cs="Times New Roman"/>
          <w:sz w:val="24"/>
          <w:szCs w:val="24"/>
        </w:rPr>
        <w:br w:type="page"/>
      </w:r>
    </w:p>
    <w:p w:rsidR="0007488E" w:rsidRPr="003F4258" w:rsidRDefault="0007488E" w:rsidP="00CE535E">
      <w:pPr>
        <w:tabs>
          <w:tab w:val="left" w:pos="57"/>
        </w:tabs>
        <w:autoSpaceDE w:val="0"/>
        <w:autoSpaceDN w:val="0"/>
        <w:spacing w:line="360" w:lineRule="auto"/>
        <w:jc w:val="center"/>
        <w:rPr>
          <w:rFonts w:ascii="Times New Roman" w:hAnsi="Times New Roman" w:cs="Times New Roman"/>
          <w:bCs/>
          <w:spacing w:val="4"/>
          <w:sz w:val="28"/>
          <w:szCs w:val="28"/>
        </w:rPr>
      </w:pPr>
      <w:r w:rsidRPr="003F4258">
        <w:rPr>
          <w:rFonts w:ascii="Times New Roman" w:hAnsi="Times New Roman" w:cs="Times New Roman"/>
          <w:b/>
          <w:sz w:val="28"/>
          <w:szCs w:val="28"/>
        </w:rPr>
        <w:lastRenderedPageBreak/>
        <w:t>REFERENCES</w:t>
      </w:r>
    </w:p>
    <w:p w:rsidR="00B567DB" w:rsidRPr="00B567DB" w:rsidRDefault="00B567DB" w:rsidP="00B567DB">
      <w:pPr>
        <w:tabs>
          <w:tab w:val="left" w:pos="57"/>
        </w:tabs>
        <w:autoSpaceDE w:val="0"/>
        <w:autoSpaceDN w:val="0"/>
        <w:spacing w:line="360" w:lineRule="auto"/>
        <w:ind w:left="360"/>
        <w:jc w:val="both"/>
        <w:rPr>
          <w:rFonts w:ascii="Times New Roman" w:hAnsi="Times New Roman" w:cs="Times New Roman"/>
          <w:bCs/>
          <w:spacing w:val="4"/>
          <w:sz w:val="24"/>
          <w:szCs w:val="24"/>
        </w:rPr>
      </w:pPr>
    </w:p>
    <w:p w:rsidR="00B567DB" w:rsidRDefault="00576440" w:rsidP="002175A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Asbury </w:t>
      </w:r>
      <w:proofErr w:type="gramStart"/>
      <w:r>
        <w:rPr>
          <w:rFonts w:ascii="Times New Roman" w:hAnsi="Times New Roman" w:cs="Times New Roman"/>
          <w:sz w:val="24"/>
          <w:szCs w:val="24"/>
        </w:rPr>
        <w:t>AC,</w:t>
      </w:r>
      <w:proofErr w:type="gramEnd"/>
      <w:r w:rsidR="0007488E" w:rsidRPr="00B567DB">
        <w:rPr>
          <w:rFonts w:ascii="Times New Roman" w:hAnsi="Times New Roman" w:cs="Times New Roman"/>
          <w:sz w:val="24"/>
          <w:szCs w:val="24"/>
        </w:rPr>
        <w:t xml:space="preserve"> &amp; Rhode E.A. 1964. Nitrate Intoxication in Cattle: The Effects of Lethal Doses of Nitrite on Blood Pressure</w:t>
      </w:r>
      <w:r w:rsidR="0007488E" w:rsidRPr="00DA668E">
        <w:rPr>
          <w:rFonts w:ascii="Times New Roman" w:hAnsi="Times New Roman" w:cs="Times New Roman"/>
          <w:i/>
          <w:sz w:val="24"/>
          <w:szCs w:val="24"/>
        </w:rPr>
        <w:t>.</w:t>
      </w:r>
      <w:r w:rsidR="00DA668E" w:rsidRPr="00DA668E">
        <w:rPr>
          <w:rStyle w:val="BalloonTextChar"/>
          <w:rFonts w:ascii="Times New Roman" w:hAnsi="Times New Roman" w:cs="Times New Roman"/>
          <w:i/>
          <w:sz w:val="24"/>
          <w:szCs w:val="24"/>
        </w:rPr>
        <w:t xml:space="preserve"> </w:t>
      </w:r>
      <w:proofErr w:type="gramStart"/>
      <w:r w:rsidR="00DA668E" w:rsidRPr="00DA668E">
        <w:rPr>
          <w:rStyle w:val="Emphasis"/>
          <w:rFonts w:ascii="Times New Roman" w:hAnsi="Times New Roman" w:cs="Times New Roman"/>
          <w:i w:val="0"/>
          <w:sz w:val="24"/>
          <w:szCs w:val="24"/>
        </w:rPr>
        <w:t>American Journal</w:t>
      </w:r>
      <w:r w:rsidR="00DA668E" w:rsidRPr="00DA668E">
        <w:rPr>
          <w:rStyle w:val="st"/>
          <w:rFonts w:ascii="Times New Roman" w:hAnsi="Times New Roman" w:cs="Times New Roman"/>
          <w:i/>
          <w:sz w:val="24"/>
          <w:szCs w:val="24"/>
        </w:rPr>
        <w:t xml:space="preserve"> of </w:t>
      </w:r>
      <w:r w:rsidR="00DA668E" w:rsidRPr="00DA668E">
        <w:rPr>
          <w:rStyle w:val="Emphasis"/>
          <w:rFonts w:ascii="Times New Roman" w:hAnsi="Times New Roman" w:cs="Times New Roman"/>
          <w:i w:val="0"/>
          <w:sz w:val="24"/>
          <w:szCs w:val="24"/>
        </w:rPr>
        <w:t>Veterinary Research</w:t>
      </w:r>
      <w:r w:rsidR="0007488E" w:rsidRPr="008B58F2">
        <w:rPr>
          <w:rFonts w:ascii="Times New Roman" w:hAnsi="Times New Roman" w:cs="Times New Roman"/>
          <w:i/>
          <w:iCs/>
          <w:sz w:val="24"/>
          <w:szCs w:val="24"/>
        </w:rPr>
        <w:t>.</w:t>
      </w:r>
      <w:proofErr w:type="gramEnd"/>
      <w:r w:rsidR="0007488E" w:rsidRPr="008B58F2">
        <w:rPr>
          <w:rFonts w:ascii="Times New Roman" w:hAnsi="Times New Roman" w:cs="Times New Roman"/>
          <w:i/>
          <w:iCs/>
          <w:sz w:val="24"/>
          <w:szCs w:val="24"/>
        </w:rPr>
        <w:t xml:space="preserve"> </w:t>
      </w:r>
      <w:r w:rsidR="0007488E" w:rsidRPr="008B58F2">
        <w:rPr>
          <w:rFonts w:ascii="Times New Roman" w:hAnsi="Times New Roman" w:cs="Times New Roman"/>
          <w:bCs/>
          <w:sz w:val="24"/>
          <w:szCs w:val="24"/>
        </w:rPr>
        <w:t>25</w:t>
      </w:r>
      <w:r w:rsidR="0007488E" w:rsidRPr="008B58F2">
        <w:rPr>
          <w:rFonts w:ascii="Times New Roman" w:hAnsi="Times New Roman" w:cs="Times New Roman"/>
          <w:sz w:val="24"/>
          <w:szCs w:val="24"/>
        </w:rPr>
        <w:t>:</w:t>
      </w:r>
      <w:r w:rsidR="0007488E" w:rsidRPr="00B567DB">
        <w:rPr>
          <w:rFonts w:ascii="Times New Roman" w:hAnsi="Times New Roman" w:cs="Times New Roman"/>
          <w:sz w:val="24"/>
          <w:szCs w:val="24"/>
        </w:rPr>
        <w:t xml:space="preserve"> 1010-1017.</w:t>
      </w:r>
    </w:p>
    <w:p w:rsidR="00B567DB" w:rsidRDefault="0007488E" w:rsidP="002175A0">
      <w:pPr>
        <w:spacing w:line="360" w:lineRule="auto"/>
        <w:ind w:left="720" w:hanging="720"/>
        <w:jc w:val="both"/>
        <w:rPr>
          <w:rFonts w:ascii="Times New Roman" w:hAnsi="Times New Roman" w:cs="Times New Roman"/>
          <w:sz w:val="24"/>
          <w:szCs w:val="24"/>
        </w:rPr>
      </w:pPr>
      <w:proofErr w:type="spellStart"/>
      <w:r w:rsidRPr="00B567DB">
        <w:rPr>
          <w:rFonts w:ascii="Times New Roman" w:hAnsi="Times New Roman" w:cs="Times New Roman"/>
          <w:sz w:val="24"/>
          <w:szCs w:val="24"/>
        </w:rPr>
        <w:t>Aslani</w:t>
      </w:r>
      <w:proofErr w:type="spellEnd"/>
      <w:r w:rsidRPr="00B567DB">
        <w:rPr>
          <w:rFonts w:ascii="Times New Roman" w:hAnsi="Times New Roman" w:cs="Times New Roman"/>
          <w:sz w:val="24"/>
          <w:szCs w:val="24"/>
        </w:rPr>
        <w:t xml:space="preserve"> MR, </w:t>
      </w:r>
      <w:proofErr w:type="spellStart"/>
      <w:r w:rsidRPr="00B567DB">
        <w:rPr>
          <w:rFonts w:ascii="Times New Roman" w:hAnsi="Times New Roman" w:cs="Times New Roman"/>
          <w:sz w:val="24"/>
          <w:szCs w:val="24"/>
        </w:rPr>
        <w:t>Vojdani</w:t>
      </w:r>
      <w:proofErr w:type="spellEnd"/>
      <w:r w:rsidRPr="00B567DB">
        <w:rPr>
          <w:rFonts w:ascii="Times New Roman" w:hAnsi="Times New Roman" w:cs="Times New Roman"/>
          <w:sz w:val="24"/>
          <w:szCs w:val="24"/>
        </w:rPr>
        <w:t xml:space="preserve"> M (2007). Nitrate intoxication due to ingestion of pig weed red-root (</w:t>
      </w:r>
      <w:proofErr w:type="spellStart"/>
      <w:r w:rsidRPr="00B567DB">
        <w:rPr>
          <w:rFonts w:ascii="Times New Roman" w:hAnsi="Times New Roman" w:cs="Times New Roman"/>
          <w:i/>
          <w:iCs/>
          <w:sz w:val="24"/>
          <w:szCs w:val="24"/>
        </w:rPr>
        <w:t>Amaranthus</w:t>
      </w:r>
      <w:proofErr w:type="spellEnd"/>
      <w:r w:rsidRPr="00B567DB">
        <w:rPr>
          <w:rFonts w:ascii="Times New Roman" w:hAnsi="Times New Roman" w:cs="Times New Roman"/>
          <w:i/>
          <w:iCs/>
          <w:sz w:val="24"/>
          <w:szCs w:val="24"/>
        </w:rPr>
        <w:t xml:space="preserve"> </w:t>
      </w:r>
      <w:proofErr w:type="spellStart"/>
      <w:r w:rsidRPr="00B567DB">
        <w:rPr>
          <w:rFonts w:ascii="Times New Roman" w:hAnsi="Times New Roman" w:cs="Times New Roman"/>
          <w:i/>
          <w:iCs/>
          <w:sz w:val="24"/>
          <w:szCs w:val="24"/>
        </w:rPr>
        <w:t>retroflexus</w:t>
      </w:r>
      <w:proofErr w:type="spellEnd"/>
      <w:r w:rsidRPr="00B567DB">
        <w:rPr>
          <w:rFonts w:ascii="Times New Roman" w:hAnsi="Times New Roman" w:cs="Times New Roman"/>
          <w:sz w:val="24"/>
          <w:szCs w:val="24"/>
        </w:rPr>
        <w:t xml:space="preserve">) in cattle. Iranian Journal of Veterinary Research, 8: 377-380. </w:t>
      </w:r>
    </w:p>
    <w:p w:rsidR="00B567DB" w:rsidRDefault="0007488E" w:rsidP="002175A0">
      <w:pPr>
        <w:spacing w:line="360" w:lineRule="auto"/>
        <w:ind w:left="720" w:hanging="720"/>
        <w:jc w:val="both"/>
        <w:rPr>
          <w:rFonts w:ascii="Times New Roman" w:hAnsi="Times New Roman" w:cs="Times New Roman"/>
          <w:sz w:val="24"/>
          <w:szCs w:val="24"/>
        </w:rPr>
      </w:pPr>
      <w:r w:rsidRPr="00B567DB">
        <w:rPr>
          <w:rFonts w:ascii="Times New Roman" w:hAnsi="Times New Roman" w:cs="Times New Roman"/>
          <w:sz w:val="24"/>
          <w:szCs w:val="24"/>
        </w:rPr>
        <w:t xml:space="preserve"> Blood DCH, </w:t>
      </w:r>
      <w:proofErr w:type="spellStart"/>
      <w:r w:rsidRPr="00B567DB">
        <w:rPr>
          <w:rFonts w:ascii="Times New Roman" w:hAnsi="Times New Roman" w:cs="Times New Roman"/>
          <w:sz w:val="24"/>
          <w:szCs w:val="24"/>
        </w:rPr>
        <w:t>Handerson</w:t>
      </w:r>
      <w:proofErr w:type="spellEnd"/>
      <w:r w:rsidRPr="00B567DB">
        <w:rPr>
          <w:rFonts w:ascii="Times New Roman" w:hAnsi="Times New Roman" w:cs="Times New Roman"/>
          <w:sz w:val="24"/>
          <w:szCs w:val="24"/>
        </w:rPr>
        <w:t xml:space="preserve"> JA, </w:t>
      </w:r>
      <w:proofErr w:type="spellStart"/>
      <w:r w:rsidRPr="00B567DB">
        <w:rPr>
          <w:rFonts w:ascii="Times New Roman" w:hAnsi="Times New Roman" w:cs="Times New Roman"/>
          <w:sz w:val="24"/>
          <w:szCs w:val="24"/>
        </w:rPr>
        <w:t>Rodstititis</w:t>
      </w:r>
      <w:proofErr w:type="spellEnd"/>
      <w:r w:rsidRPr="00B567DB">
        <w:rPr>
          <w:rFonts w:ascii="Times New Roman" w:hAnsi="Times New Roman" w:cs="Times New Roman"/>
          <w:sz w:val="24"/>
          <w:szCs w:val="24"/>
        </w:rPr>
        <w:t xml:space="preserve"> OM. (1991). </w:t>
      </w:r>
      <w:proofErr w:type="gramStart"/>
      <w:r w:rsidRPr="00B567DB">
        <w:rPr>
          <w:rFonts w:ascii="Times New Roman" w:hAnsi="Times New Roman" w:cs="Times New Roman"/>
          <w:sz w:val="24"/>
          <w:szCs w:val="24"/>
        </w:rPr>
        <w:t>Veterina</w:t>
      </w:r>
      <w:r w:rsidR="003A46E8">
        <w:rPr>
          <w:rFonts w:ascii="Times New Roman" w:hAnsi="Times New Roman" w:cs="Times New Roman"/>
          <w:sz w:val="24"/>
          <w:szCs w:val="24"/>
        </w:rPr>
        <w:t>ry medicine.</w:t>
      </w:r>
      <w:proofErr w:type="gramEnd"/>
      <w:r w:rsidR="003A46E8">
        <w:rPr>
          <w:rFonts w:ascii="Times New Roman" w:hAnsi="Times New Roman" w:cs="Times New Roman"/>
          <w:sz w:val="24"/>
          <w:szCs w:val="24"/>
        </w:rPr>
        <w:t xml:space="preserve"> </w:t>
      </w:r>
      <w:proofErr w:type="gramStart"/>
      <w:r w:rsidR="003A46E8">
        <w:rPr>
          <w:rFonts w:ascii="Times New Roman" w:hAnsi="Times New Roman" w:cs="Times New Roman"/>
          <w:sz w:val="24"/>
          <w:szCs w:val="24"/>
        </w:rPr>
        <w:t>8th</w:t>
      </w:r>
      <w:r w:rsidRPr="00B567DB">
        <w:rPr>
          <w:rFonts w:ascii="Times New Roman" w:hAnsi="Times New Roman" w:cs="Times New Roman"/>
          <w:sz w:val="24"/>
          <w:szCs w:val="24"/>
        </w:rPr>
        <w:t xml:space="preserve"> </w:t>
      </w:r>
      <w:proofErr w:type="spellStart"/>
      <w:r w:rsidRPr="00B567DB">
        <w:rPr>
          <w:rFonts w:ascii="Times New Roman" w:hAnsi="Times New Roman" w:cs="Times New Roman"/>
          <w:sz w:val="24"/>
          <w:szCs w:val="24"/>
        </w:rPr>
        <w:t>Edn</w:t>
      </w:r>
      <w:proofErr w:type="spellEnd"/>
      <w:r w:rsidRPr="00B567DB">
        <w:rPr>
          <w:rFonts w:ascii="Times New Roman" w:hAnsi="Times New Roman" w:cs="Times New Roman"/>
          <w:sz w:val="24"/>
          <w:szCs w:val="24"/>
        </w:rPr>
        <w:t>.</w:t>
      </w:r>
      <w:proofErr w:type="gramEnd"/>
      <w:r w:rsidRPr="00B567DB">
        <w:rPr>
          <w:rFonts w:ascii="Times New Roman" w:hAnsi="Times New Roman" w:cs="Times New Roman"/>
          <w:sz w:val="24"/>
          <w:szCs w:val="24"/>
        </w:rPr>
        <w:t xml:space="preserve"> London: </w:t>
      </w:r>
      <w:proofErr w:type="spellStart"/>
      <w:r w:rsidRPr="00B567DB">
        <w:rPr>
          <w:rFonts w:ascii="Times New Roman" w:hAnsi="Times New Roman" w:cs="Times New Roman"/>
          <w:sz w:val="24"/>
          <w:szCs w:val="24"/>
        </w:rPr>
        <w:t>Bailliere</w:t>
      </w:r>
      <w:proofErr w:type="spellEnd"/>
      <w:r w:rsidRPr="00B567DB">
        <w:rPr>
          <w:rFonts w:ascii="Times New Roman" w:hAnsi="Times New Roman" w:cs="Times New Roman"/>
          <w:sz w:val="24"/>
          <w:szCs w:val="24"/>
        </w:rPr>
        <w:t xml:space="preserve">, </w:t>
      </w:r>
      <w:proofErr w:type="spellStart"/>
      <w:r w:rsidRPr="00B567DB">
        <w:rPr>
          <w:rFonts w:ascii="Times New Roman" w:hAnsi="Times New Roman" w:cs="Times New Roman"/>
          <w:sz w:val="24"/>
          <w:szCs w:val="24"/>
        </w:rPr>
        <w:t>Tindall</w:t>
      </w:r>
      <w:proofErr w:type="spellEnd"/>
      <w:r w:rsidRPr="00B567DB">
        <w:rPr>
          <w:rFonts w:ascii="Times New Roman" w:hAnsi="Times New Roman" w:cs="Times New Roman"/>
          <w:sz w:val="24"/>
          <w:szCs w:val="24"/>
        </w:rPr>
        <w:t>.</w:t>
      </w:r>
    </w:p>
    <w:p w:rsidR="00B567DB" w:rsidRDefault="0007488E" w:rsidP="002175A0">
      <w:pPr>
        <w:spacing w:line="360" w:lineRule="auto"/>
        <w:ind w:left="720" w:hanging="720"/>
        <w:jc w:val="both"/>
        <w:rPr>
          <w:rFonts w:ascii="Times New Roman" w:hAnsi="Times New Roman" w:cs="Times New Roman"/>
          <w:sz w:val="24"/>
          <w:szCs w:val="24"/>
        </w:rPr>
      </w:pPr>
      <w:proofErr w:type="spellStart"/>
      <w:r w:rsidRPr="00B567DB">
        <w:rPr>
          <w:rFonts w:ascii="Times New Roman" w:hAnsi="Times New Roman" w:cs="Times New Roman"/>
          <w:sz w:val="24"/>
          <w:szCs w:val="24"/>
        </w:rPr>
        <w:t>Deebs</w:t>
      </w:r>
      <w:proofErr w:type="spellEnd"/>
      <w:r w:rsidRPr="00B567DB">
        <w:rPr>
          <w:rFonts w:ascii="Times New Roman" w:hAnsi="Times New Roman" w:cs="Times New Roman"/>
          <w:sz w:val="24"/>
          <w:szCs w:val="24"/>
        </w:rPr>
        <w:t xml:space="preserve"> BS, Sloan KW (1975). </w:t>
      </w:r>
      <w:proofErr w:type="gramStart"/>
      <w:r w:rsidRPr="00B567DB">
        <w:rPr>
          <w:rFonts w:ascii="Times New Roman" w:hAnsi="Times New Roman" w:cs="Times New Roman"/>
          <w:sz w:val="24"/>
          <w:szCs w:val="24"/>
        </w:rPr>
        <w:t>Nitrates, nitrites and health.</w:t>
      </w:r>
      <w:proofErr w:type="gramEnd"/>
      <w:r w:rsidRPr="00B567DB">
        <w:rPr>
          <w:rFonts w:ascii="Times New Roman" w:hAnsi="Times New Roman" w:cs="Times New Roman"/>
          <w:sz w:val="24"/>
          <w:szCs w:val="24"/>
        </w:rPr>
        <w:t xml:space="preserve"> - Illinois Agricultural Ex</w:t>
      </w:r>
      <w:r w:rsidR="008B58F2">
        <w:rPr>
          <w:rFonts w:ascii="Times New Roman" w:hAnsi="Times New Roman" w:cs="Times New Roman"/>
          <w:sz w:val="24"/>
          <w:szCs w:val="24"/>
        </w:rPr>
        <w:t>periment   station. Bulletin</w:t>
      </w:r>
      <w:proofErr w:type="gramStart"/>
      <w:r w:rsidR="008B58F2">
        <w:rPr>
          <w:rFonts w:ascii="Times New Roman" w:hAnsi="Times New Roman" w:cs="Times New Roman"/>
          <w:sz w:val="24"/>
          <w:szCs w:val="24"/>
        </w:rPr>
        <w:t xml:space="preserve">; </w:t>
      </w:r>
      <w:r w:rsidRPr="00B567DB">
        <w:rPr>
          <w:rFonts w:ascii="Times New Roman" w:hAnsi="Times New Roman" w:cs="Times New Roman"/>
          <w:sz w:val="24"/>
          <w:szCs w:val="24"/>
        </w:rPr>
        <w:t xml:space="preserve"> 750</w:t>
      </w:r>
      <w:proofErr w:type="gramEnd"/>
      <w:r w:rsidRPr="00B567DB">
        <w:rPr>
          <w:rFonts w:ascii="Times New Roman" w:hAnsi="Times New Roman" w:cs="Times New Roman"/>
          <w:sz w:val="24"/>
          <w:szCs w:val="24"/>
        </w:rPr>
        <w:t>.</w:t>
      </w:r>
    </w:p>
    <w:p w:rsidR="00B567DB" w:rsidRDefault="00DA668E" w:rsidP="002175A0">
      <w:pPr>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Galey FD, </w:t>
      </w:r>
      <w:r w:rsidR="0007488E" w:rsidRPr="00B567DB">
        <w:rPr>
          <w:rFonts w:ascii="Times New Roman" w:hAnsi="Times New Roman" w:cs="Times New Roman"/>
          <w:sz w:val="24"/>
          <w:szCs w:val="24"/>
        </w:rPr>
        <w:t>(2002).</w:t>
      </w:r>
      <w:proofErr w:type="gramEnd"/>
      <w:r w:rsidR="0007488E" w:rsidRPr="00B567DB">
        <w:rPr>
          <w:rFonts w:ascii="Times New Roman" w:hAnsi="Times New Roman" w:cs="Times New Roman"/>
          <w:sz w:val="24"/>
          <w:szCs w:val="24"/>
        </w:rPr>
        <w:t xml:space="preserve"> Disorders caused by toxicants. </w:t>
      </w:r>
      <w:proofErr w:type="gramStart"/>
      <w:r w:rsidR="0007488E" w:rsidRPr="00B567DB">
        <w:rPr>
          <w:rFonts w:ascii="Times New Roman" w:hAnsi="Times New Roman" w:cs="Times New Roman"/>
          <w:sz w:val="24"/>
          <w:szCs w:val="24"/>
        </w:rPr>
        <w:t>In Smith BP, Ed. Large animal internal medicine</w:t>
      </w:r>
      <w:r w:rsidR="008B58F2">
        <w:rPr>
          <w:rFonts w:ascii="Times New Roman" w:hAnsi="Times New Roman" w:cs="Times New Roman"/>
          <w:sz w:val="24"/>
          <w:szCs w:val="24"/>
        </w:rPr>
        <w:t>.</w:t>
      </w:r>
      <w:proofErr w:type="gramEnd"/>
      <w:r w:rsidR="008B58F2">
        <w:rPr>
          <w:rFonts w:ascii="Times New Roman" w:hAnsi="Times New Roman" w:cs="Times New Roman"/>
          <w:sz w:val="24"/>
          <w:szCs w:val="24"/>
        </w:rPr>
        <w:t xml:space="preserve"> 3rd </w:t>
      </w:r>
      <w:proofErr w:type="spellStart"/>
      <w:proofErr w:type="gramStart"/>
      <w:r w:rsidR="008B58F2">
        <w:rPr>
          <w:rFonts w:ascii="Times New Roman" w:hAnsi="Times New Roman" w:cs="Times New Roman"/>
          <w:sz w:val="24"/>
          <w:szCs w:val="24"/>
        </w:rPr>
        <w:t>Edn</w:t>
      </w:r>
      <w:proofErr w:type="spellEnd"/>
      <w:r w:rsidR="008B58F2">
        <w:rPr>
          <w:rFonts w:ascii="Times New Roman" w:hAnsi="Times New Roman" w:cs="Times New Roman"/>
          <w:sz w:val="24"/>
          <w:szCs w:val="24"/>
        </w:rPr>
        <w:t>.,</w:t>
      </w:r>
      <w:proofErr w:type="gramEnd"/>
      <w:r w:rsidR="008B58F2">
        <w:rPr>
          <w:rFonts w:ascii="Times New Roman" w:hAnsi="Times New Roman" w:cs="Times New Roman"/>
          <w:sz w:val="24"/>
          <w:szCs w:val="24"/>
        </w:rPr>
        <w:t xml:space="preserve"> St. Luis, Mosby; </w:t>
      </w:r>
      <w:r w:rsidR="0007488E" w:rsidRPr="00B567DB">
        <w:rPr>
          <w:rFonts w:ascii="Times New Roman" w:hAnsi="Times New Roman" w:cs="Times New Roman"/>
          <w:sz w:val="24"/>
          <w:szCs w:val="24"/>
        </w:rPr>
        <w:t>1614-1637.</w:t>
      </w:r>
    </w:p>
    <w:p w:rsidR="00B567DB" w:rsidRDefault="0007488E" w:rsidP="002175A0">
      <w:pPr>
        <w:spacing w:line="360" w:lineRule="auto"/>
        <w:ind w:left="720" w:hanging="720"/>
        <w:jc w:val="both"/>
        <w:rPr>
          <w:rFonts w:ascii="Times New Roman" w:hAnsi="Times New Roman" w:cs="Times New Roman"/>
          <w:sz w:val="24"/>
          <w:szCs w:val="24"/>
        </w:rPr>
      </w:pPr>
      <w:proofErr w:type="gramStart"/>
      <w:r w:rsidRPr="00B567DB">
        <w:rPr>
          <w:rFonts w:ascii="Times New Roman" w:hAnsi="Times New Roman" w:cs="Times New Roman"/>
          <w:sz w:val="24"/>
          <w:szCs w:val="24"/>
        </w:rPr>
        <w:t>Horner RF</w:t>
      </w:r>
      <w:r w:rsidR="00DA668E">
        <w:rPr>
          <w:rFonts w:ascii="Times New Roman" w:hAnsi="Times New Roman" w:cs="Times New Roman"/>
          <w:sz w:val="24"/>
          <w:szCs w:val="24"/>
        </w:rPr>
        <w:t>,</w:t>
      </w:r>
      <w:r w:rsidRPr="00B567DB">
        <w:rPr>
          <w:rFonts w:ascii="Times New Roman" w:hAnsi="Times New Roman" w:cs="Times New Roman"/>
          <w:sz w:val="24"/>
          <w:szCs w:val="24"/>
        </w:rPr>
        <w:t xml:space="preserve"> (1982).</w:t>
      </w:r>
      <w:proofErr w:type="gramEnd"/>
      <w:r w:rsidRPr="00B567DB">
        <w:rPr>
          <w:rFonts w:ascii="Times New Roman" w:hAnsi="Times New Roman" w:cs="Times New Roman"/>
          <w:sz w:val="24"/>
          <w:szCs w:val="24"/>
        </w:rPr>
        <w:t xml:space="preserve"> </w:t>
      </w:r>
      <w:proofErr w:type="gramStart"/>
      <w:r w:rsidRPr="00B567DB">
        <w:rPr>
          <w:rFonts w:ascii="Times New Roman" w:hAnsi="Times New Roman" w:cs="Times New Roman"/>
          <w:sz w:val="24"/>
          <w:szCs w:val="24"/>
        </w:rPr>
        <w:t>Suspected ammonium nitrate fertilizer poisoning in cattle.</w:t>
      </w:r>
      <w:proofErr w:type="gramEnd"/>
      <w:r w:rsidRPr="00B567DB">
        <w:rPr>
          <w:rFonts w:ascii="Times New Roman" w:hAnsi="Times New Roman" w:cs="Times New Roman"/>
          <w:sz w:val="24"/>
          <w:szCs w:val="24"/>
        </w:rPr>
        <w:t xml:space="preserve"> - Veterinary Record. 110: 472-474.</w:t>
      </w:r>
    </w:p>
    <w:p w:rsidR="00B567DB" w:rsidRDefault="0007488E" w:rsidP="002175A0">
      <w:pPr>
        <w:spacing w:line="360" w:lineRule="auto"/>
        <w:ind w:left="720" w:hanging="720"/>
        <w:jc w:val="both"/>
        <w:rPr>
          <w:rFonts w:ascii="Times New Roman" w:hAnsi="Times New Roman" w:cs="Times New Roman"/>
          <w:sz w:val="24"/>
          <w:szCs w:val="24"/>
        </w:rPr>
      </w:pPr>
      <w:proofErr w:type="spellStart"/>
      <w:r w:rsidRPr="00B567DB">
        <w:rPr>
          <w:rFonts w:ascii="Times New Roman" w:hAnsi="Times New Roman" w:cs="Times New Roman"/>
          <w:sz w:val="24"/>
          <w:szCs w:val="24"/>
        </w:rPr>
        <w:t>Issi</w:t>
      </w:r>
      <w:proofErr w:type="spellEnd"/>
      <w:r w:rsidRPr="00B567DB">
        <w:rPr>
          <w:rFonts w:ascii="Times New Roman" w:hAnsi="Times New Roman" w:cs="Times New Roman"/>
          <w:sz w:val="24"/>
          <w:szCs w:val="24"/>
        </w:rPr>
        <w:t xml:space="preserve"> M, </w:t>
      </w:r>
      <w:proofErr w:type="spellStart"/>
      <w:r w:rsidRPr="00B567DB">
        <w:rPr>
          <w:rFonts w:ascii="Times New Roman" w:hAnsi="Times New Roman" w:cs="Times New Roman"/>
          <w:sz w:val="24"/>
          <w:szCs w:val="24"/>
        </w:rPr>
        <w:t>Gul</w:t>
      </w:r>
      <w:proofErr w:type="spellEnd"/>
      <w:r w:rsidRPr="00B567DB">
        <w:rPr>
          <w:rFonts w:ascii="Times New Roman" w:hAnsi="Times New Roman" w:cs="Times New Roman"/>
          <w:sz w:val="24"/>
          <w:szCs w:val="24"/>
        </w:rPr>
        <w:t xml:space="preserve"> Y, </w:t>
      </w:r>
      <w:proofErr w:type="spellStart"/>
      <w:r w:rsidRPr="00B567DB">
        <w:rPr>
          <w:rFonts w:ascii="Times New Roman" w:hAnsi="Times New Roman" w:cs="Times New Roman"/>
          <w:sz w:val="24"/>
          <w:szCs w:val="24"/>
        </w:rPr>
        <w:t>Atessahin</w:t>
      </w:r>
      <w:proofErr w:type="spellEnd"/>
      <w:r w:rsidRPr="00B567DB">
        <w:rPr>
          <w:rFonts w:ascii="Times New Roman" w:hAnsi="Times New Roman" w:cs="Times New Roman"/>
          <w:sz w:val="24"/>
          <w:szCs w:val="24"/>
        </w:rPr>
        <w:t xml:space="preserve"> A, </w:t>
      </w:r>
      <w:proofErr w:type="spellStart"/>
      <w:r w:rsidRPr="00B567DB">
        <w:rPr>
          <w:rFonts w:ascii="Times New Roman" w:hAnsi="Times New Roman" w:cs="Times New Roman"/>
          <w:sz w:val="24"/>
          <w:szCs w:val="24"/>
        </w:rPr>
        <w:t>Karahan</w:t>
      </w:r>
      <w:proofErr w:type="spellEnd"/>
      <w:r w:rsidRPr="00B567DB">
        <w:rPr>
          <w:rFonts w:ascii="Times New Roman" w:hAnsi="Times New Roman" w:cs="Times New Roman"/>
          <w:sz w:val="24"/>
          <w:szCs w:val="24"/>
        </w:rPr>
        <w:t xml:space="preserve"> I (2008). </w:t>
      </w:r>
      <w:proofErr w:type="gramStart"/>
      <w:r w:rsidRPr="00B567DB">
        <w:rPr>
          <w:rFonts w:ascii="Times New Roman" w:hAnsi="Times New Roman" w:cs="Times New Roman"/>
          <w:sz w:val="24"/>
          <w:szCs w:val="24"/>
        </w:rPr>
        <w:t>Acute nitrate poisoning in two cattle.</w:t>
      </w:r>
      <w:proofErr w:type="gramEnd"/>
      <w:r w:rsidRPr="00B567DB">
        <w:rPr>
          <w:rFonts w:ascii="Times New Roman" w:hAnsi="Times New Roman" w:cs="Times New Roman"/>
          <w:sz w:val="24"/>
          <w:szCs w:val="24"/>
        </w:rPr>
        <w:t xml:space="preserve"> Toxicology and Environmental Chemistry, 90: 135-140.</w:t>
      </w:r>
    </w:p>
    <w:p w:rsidR="00B567DB" w:rsidRDefault="00DA668E" w:rsidP="002175A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Johnson JL</w:t>
      </w:r>
      <w:r w:rsidR="0007488E" w:rsidRPr="00B567DB">
        <w:rPr>
          <w:rFonts w:ascii="Times New Roman" w:hAnsi="Times New Roman" w:cs="Times New Roman"/>
          <w:sz w:val="24"/>
          <w:szCs w:val="24"/>
        </w:rPr>
        <w:t xml:space="preserve">, </w:t>
      </w:r>
      <w:proofErr w:type="spellStart"/>
      <w:r w:rsidR="0007488E" w:rsidRPr="00B567DB">
        <w:rPr>
          <w:rFonts w:ascii="Times New Roman" w:hAnsi="Times New Roman" w:cs="Times New Roman"/>
          <w:sz w:val="24"/>
          <w:szCs w:val="24"/>
        </w:rPr>
        <w:t>Schne</w:t>
      </w:r>
      <w:r>
        <w:rPr>
          <w:rFonts w:ascii="Times New Roman" w:hAnsi="Times New Roman" w:cs="Times New Roman"/>
          <w:sz w:val="24"/>
          <w:szCs w:val="24"/>
        </w:rPr>
        <w:t>iderm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w:t>
      </w:r>
      <w:r w:rsidR="0007488E" w:rsidRPr="00B567DB">
        <w:rPr>
          <w:rFonts w:ascii="Times New Roman" w:hAnsi="Times New Roman" w:cs="Times New Roman"/>
          <w:sz w:val="24"/>
          <w:szCs w:val="24"/>
        </w:rPr>
        <w:t>R.,</w:t>
      </w:r>
      <w:proofErr w:type="gramEnd"/>
      <w:r w:rsidR="0007488E" w:rsidRPr="00B567DB">
        <w:rPr>
          <w:rFonts w:ascii="Times New Roman" w:hAnsi="Times New Roman" w:cs="Times New Roman"/>
          <w:sz w:val="24"/>
          <w:szCs w:val="24"/>
        </w:rPr>
        <w:t xml:space="preserve"> </w:t>
      </w:r>
      <w:proofErr w:type="spellStart"/>
      <w:r w:rsidR="0007488E" w:rsidRPr="00B567DB">
        <w:rPr>
          <w:rFonts w:ascii="Times New Roman" w:hAnsi="Times New Roman" w:cs="Times New Roman"/>
          <w:sz w:val="24"/>
          <w:szCs w:val="24"/>
        </w:rPr>
        <w:t>Kelling</w:t>
      </w:r>
      <w:proofErr w:type="spellEnd"/>
      <w:r w:rsidR="0007488E" w:rsidRPr="00B567DB">
        <w:rPr>
          <w:rFonts w:ascii="Times New Roman" w:hAnsi="Times New Roman" w:cs="Times New Roman"/>
          <w:sz w:val="24"/>
          <w:szCs w:val="24"/>
        </w:rPr>
        <w:t xml:space="preserve">, C. L., </w:t>
      </w:r>
      <w:proofErr w:type="spellStart"/>
      <w:r w:rsidR="0007488E" w:rsidRPr="00B567DB">
        <w:rPr>
          <w:rFonts w:ascii="Times New Roman" w:hAnsi="Times New Roman" w:cs="Times New Roman"/>
          <w:sz w:val="24"/>
          <w:szCs w:val="24"/>
        </w:rPr>
        <w:t>Doster</w:t>
      </w:r>
      <w:proofErr w:type="spellEnd"/>
      <w:r w:rsidR="0007488E" w:rsidRPr="00B567DB">
        <w:rPr>
          <w:rFonts w:ascii="Times New Roman" w:hAnsi="Times New Roman" w:cs="Times New Roman"/>
          <w:sz w:val="24"/>
          <w:szCs w:val="24"/>
        </w:rPr>
        <w:t xml:space="preserve">, A. R. 1983. Nitrate Exposure in </w:t>
      </w:r>
      <w:proofErr w:type="spellStart"/>
      <w:r w:rsidR="0007488E" w:rsidRPr="00B567DB">
        <w:rPr>
          <w:rFonts w:ascii="Times New Roman" w:hAnsi="Times New Roman" w:cs="Times New Roman"/>
          <w:sz w:val="24"/>
          <w:szCs w:val="24"/>
        </w:rPr>
        <w:t>perinatal</w:t>
      </w:r>
      <w:proofErr w:type="spellEnd"/>
      <w:r w:rsidR="0007488E" w:rsidRPr="00B567DB">
        <w:rPr>
          <w:rFonts w:ascii="Times New Roman" w:hAnsi="Times New Roman" w:cs="Times New Roman"/>
          <w:sz w:val="24"/>
          <w:szCs w:val="24"/>
        </w:rPr>
        <w:t xml:space="preserve"> Beef Calves</w:t>
      </w:r>
      <w:r w:rsidR="0007488E" w:rsidRPr="00DA668E">
        <w:rPr>
          <w:rFonts w:ascii="Times New Roman" w:hAnsi="Times New Roman" w:cs="Times New Roman"/>
          <w:i/>
          <w:sz w:val="24"/>
          <w:szCs w:val="24"/>
        </w:rPr>
        <w:t>.</w:t>
      </w:r>
      <w:r w:rsidRPr="00DA668E">
        <w:rPr>
          <w:rStyle w:val="BalloonTextChar"/>
          <w:rFonts w:ascii="Times New Roman" w:hAnsi="Times New Roman" w:cs="Times New Roman"/>
          <w:i/>
          <w:sz w:val="24"/>
          <w:szCs w:val="24"/>
        </w:rPr>
        <w:t xml:space="preserve"> </w:t>
      </w:r>
      <w:r w:rsidRPr="00DA668E">
        <w:rPr>
          <w:rStyle w:val="Emphasis"/>
          <w:rFonts w:ascii="Times New Roman" w:hAnsi="Times New Roman" w:cs="Times New Roman"/>
          <w:i w:val="0"/>
          <w:sz w:val="24"/>
          <w:szCs w:val="24"/>
        </w:rPr>
        <w:t>American Association</w:t>
      </w:r>
      <w:r w:rsidRPr="00DA668E">
        <w:rPr>
          <w:rStyle w:val="st"/>
          <w:rFonts w:ascii="Times New Roman" w:hAnsi="Times New Roman" w:cs="Times New Roman"/>
          <w:i/>
          <w:sz w:val="24"/>
          <w:szCs w:val="24"/>
        </w:rPr>
        <w:t xml:space="preserve"> of </w:t>
      </w:r>
      <w:r w:rsidRPr="00DA668E">
        <w:rPr>
          <w:rStyle w:val="Emphasis"/>
          <w:rFonts w:ascii="Times New Roman" w:hAnsi="Times New Roman" w:cs="Times New Roman"/>
          <w:i w:val="0"/>
          <w:sz w:val="24"/>
          <w:szCs w:val="24"/>
        </w:rPr>
        <w:t>Veterinary Laboratory Diagnosticians</w:t>
      </w:r>
      <w:r w:rsidR="0007488E" w:rsidRPr="00B567DB">
        <w:rPr>
          <w:rFonts w:ascii="Times New Roman" w:hAnsi="Times New Roman" w:cs="Times New Roman"/>
          <w:sz w:val="24"/>
          <w:szCs w:val="24"/>
        </w:rPr>
        <w:t xml:space="preserve">, pp 167-180. </w:t>
      </w:r>
      <w:proofErr w:type="gramStart"/>
      <w:r w:rsidR="0007488E" w:rsidRPr="00B567DB">
        <w:rPr>
          <w:rFonts w:ascii="Times New Roman" w:hAnsi="Times New Roman" w:cs="Times New Roman"/>
          <w:sz w:val="24"/>
          <w:szCs w:val="24"/>
        </w:rPr>
        <w:t>30</w:t>
      </w:r>
      <w:proofErr w:type="spellStart"/>
      <w:r w:rsidR="0007488E" w:rsidRPr="00B567DB">
        <w:rPr>
          <w:rFonts w:ascii="Times New Roman" w:hAnsi="Times New Roman" w:cs="Times New Roman"/>
          <w:position w:val="6"/>
          <w:sz w:val="24"/>
          <w:szCs w:val="24"/>
          <w:vertAlign w:val="superscript"/>
        </w:rPr>
        <w:t>th</w:t>
      </w:r>
      <w:proofErr w:type="spellEnd"/>
      <w:r w:rsidR="0007488E" w:rsidRPr="00B567DB">
        <w:rPr>
          <w:rFonts w:ascii="Times New Roman" w:hAnsi="Times New Roman" w:cs="Times New Roman"/>
          <w:position w:val="6"/>
          <w:sz w:val="24"/>
          <w:szCs w:val="24"/>
          <w:vertAlign w:val="superscript"/>
        </w:rPr>
        <w:t xml:space="preserve"> </w:t>
      </w:r>
      <w:r w:rsidR="0007488E" w:rsidRPr="00B567DB">
        <w:rPr>
          <w:rFonts w:ascii="Times New Roman" w:hAnsi="Times New Roman" w:cs="Times New Roman"/>
          <w:sz w:val="24"/>
          <w:szCs w:val="24"/>
        </w:rPr>
        <w:t>Proceedings.</w:t>
      </w:r>
      <w:proofErr w:type="gramEnd"/>
    </w:p>
    <w:p w:rsidR="0007488E" w:rsidRPr="00B567DB" w:rsidRDefault="00DA668E" w:rsidP="002175A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Kemp A, </w:t>
      </w:r>
      <w:proofErr w:type="spellStart"/>
      <w:r>
        <w:rPr>
          <w:rFonts w:ascii="Times New Roman" w:hAnsi="Times New Roman" w:cs="Times New Roman"/>
          <w:sz w:val="24"/>
          <w:szCs w:val="24"/>
        </w:rPr>
        <w:t>Geurink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JH.,</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Haalstra</w:t>
      </w:r>
      <w:proofErr w:type="spellEnd"/>
      <w:r>
        <w:rPr>
          <w:rFonts w:ascii="Times New Roman" w:hAnsi="Times New Roman" w:cs="Times New Roman"/>
          <w:sz w:val="24"/>
          <w:szCs w:val="24"/>
        </w:rPr>
        <w:t xml:space="preserve">, RT, </w:t>
      </w:r>
      <w:r w:rsidR="0007488E" w:rsidRPr="00B567DB">
        <w:rPr>
          <w:rFonts w:ascii="Times New Roman" w:hAnsi="Times New Roman" w:cs="Times New Roman"/>
          <w:sz w:val="24"/>
          <w:szCs w:val="24"/>
        </w:rPr>
        <w:t xml:space="preserve">and </w:t>
      </w:r>
      <w:proofErr w:type="spellStart"/>
      <w:r w:rsidR="0007488E" w:rsidRPr="00B567DB">
        <w:rPr>
          <w:rFonts w:ascii="Times New Roman" w:hAnsi="Times New Roman" w:cs="Times New Roman"/>
          <w:sz w:val="24"/>
          <w:szCs w:val="24"/>
        </w:rPr>
        <w:t>Malestein</w:t>
      </w:r>
      <w:proofErr w:type="spellEnd"/>
      <w:r w:rsidR="0007488E" w:rsidRPr="00B567DB">
        <w:rPr>
          <w:rFonts w:ascii="Times New Roman" w:hAnsi="Times New Roman" w:cs="Times New Roman"/>
          <w:sz w:val="24"/>
          <w:szCs w:val="24"/>
        </w:rPr>
        <w:t xml:space="preserve">, A. 1977. Nitrate Poisoning in Cattle: Changes in Nitrate in Rumen Fluid and </w:t>
      </w:r>
      <w:proofErr w:type="spellStart"/>
      <w:r w:rsidR="0007488E" w:rsidRPr="00B567DB">
        <w:rPr>
          <w:rFonts w:ascii="Times New Roman" w:hAnsi="Times New Roman" w:cs="Times New Roman"/>
          <w:sz w:val="24"/>
          <w:szCs w:val="24"/>
        </w:rPr>
        <w:t>Methaemoglobin</w:t>
      </w:r>
      <w:proofErr w:type="spellEnd"/>
      <w:r w:rsidR="0007488E" w:rsidRPr="00B567DB">
        <w:rPr>
          <w:rFonts w:ascii="Times New Roman" w:hAnsi="Times New Roman" w:cs="Times New Roman"/>
          <w:sz w:val="24"/>
          <w:szCs w:val="24"/>
        </w:rPr>
        <w:t xml:space="preserve"> Formation in Blood </w:t>
      </w:r>
      <w:proofErr w:type="gramStart"/>
      <w:r w:rsidR="0007488E" w:rsidRPr="00B567DB">
        <w:rPr>
          <w:rFonts w:ascii="Times New Roman" w:hAnsi="Times New Roman" w:cs="Times New Roman"/>
          <w:sz w:val="24"/>
          <w:szCs w:val="24"/>
        </w:rPr>
        <w:t>After</w:t>
      </w:r>
      <w:proofErr w:type="gramEnd"/>
      <w:r w:rsidR="0007488E" w:rsidRPr="00B567DB">
        <w:rPr>
          <w:rFonts w:ascii="Times New Roman" w:hAnsi="Times New Roman" w:cs="Times New Roman"/>
          <w:sz w:val="24"/>
          <w:szCs w:val="24"/>
        </w:rPr>
        <w:t xml:space="preserve"> High Nitrate Intake</w:t>
      </w:r>
      <w:r w:rsidR="0007488E" w:rsidRPr="00DA668E">
        <w:rPr>
          <w:rFonts w:ascii="Times New Roman" w:hAnsi="Times New Roman" w:cs="Times New Roman"/>
          <w:i/>
          <w:sz w:val="24"/>
          <w:szCs w:val="24"/>
        </w:rPr>
        <w:t>.</w:t>
      </w:r>
      <w:r w:rsidRPr="00DA668E">
        <w:rPr>
          <w:rStyle w:val="BalloonTextChar"/>
          <w:rFonts w:ascii="Times New Roman" w:hAnsi="Times New Roman" w:cs="Times New Roman"/>
          <w:i/>
          <w:sz w:val="24"/>
          <w:szCs w:val="24"/>
        </w:rPr>
        <w:t xml:space="preserve"> </w:t>
      </w:r>
      <w:proofErr w:type="gramStart"/>
      <w:r w:rsidRPr="00DA668E">
        <w:rPr>
          <w:rStyle w:val="Emphasis"/>
          <w:rFonts w:ascii="Times New Roman" w:hAnsi="Times New Roman" w:cs="Times New Roman"/>
          <w:i w:val="0"/>
          <w:sz w:val="24"/>
          <w:szCs w:val="24"/>
        </w:rPr>
        <w:t>Netherlands journal</w:t>
      </w:r>
      <w:r w:rsidRPr="00DA668E">
        <w:rPr>
          <w:rStyle w:val="st"/>
          <w:rFonts w:ascii="Times New Roman" w:hAnsi="Times New Roman" w:cs="Times New Roman"/>
          <w:i/>
          <w:sz w:val="24"/>
          <w:szCs w:val="24"/>
        </w:rPr>
        <w:t xml:space="preserve"> of agricultural </w:t>
      </w:r>
      <w:r w:rsidRPr="00DA668E">
        <w:rPr>
          <w:rStyle w:val="Emphasis"/>
          <w:rFonts w:ascii="Times New Roman" w:hAnsi="Times New Roman" w:cs="Times New Roman"/>
          <w:i w:val="0"/>
          <w:sz w:val="24"/>
          <w:szCs w:val="24"/>
        </w:rPr>
        <w:t>science</w:t>
      </w:r>
      <w:r w:rsidR="0007488E" w:rsidRPr="00B567DB">
        <w:rPr>
          <w:rFonts w:ascii="Times New Roman" w:hAnsi="Times New Roman" w:cs="Times New Roman"/>
          <w:i/>
          <w:iCs/>
          <w:sz w:val="24"/>
          <w:szCs w:val="24"/>
        </w:rPr>
        <w:t>.</w:t>
      </w:r>
      <w:proofErr w:type="gramEnd"/>
      <w:r w:rsidR="0007488E" w:rsidRPr="00B567DB">
        <w:rPr>
          <w:rFonts w:ascii="Times New Roman" w:hAnsi="Times New Roman" w:cs="Times New Roman"/>
          <w:i/>
          <w:iCs/>
          <w:sz w:val="24"/>
          <w:szCs w:val="24"/>
        </w:rPr>
        <w:t xml:space="preserve"> </w:t>
      </w:r>
      <w:r w:rsidR="0007488E" w:rsidRPr="008B58F2">
        <w:rPr>
          <w:rFonts w:ascii="Times New Roman" w:hAnsi="Times New Roman" w:cs="Times New Roman"/>
          <w:bCs/>
          <w:sz w:val="24"/>
          <w:szCs w:val="24"/>
        </w:rPr>
        <w:t>25</w:t>
      </w:r>
      <w:r w:rsidR="0007488E" w:rsidRPr="00B567DB">
        <w:rPr>
          <w:rFonts w:ascii="Times New Roman" w:hAnsi="Times New Roman" w:cs="Times New Roman"/>
          <w:sz w:val="24"/>
          <w:szCs w:val="24"/>
        </w:rPr>
        <w:t>:51-62.</w:t>
      </w:r>
    </w:p>
    <w:p w:rsidR="00B567DB" w:rsidRDefault="00B567DB" w:rsidP="00B567DB">
      <w:pPr>
        <w:spacing w:line="360" w:lineRule="auto"/>
        <w:jc w:val="both"/>
        <w:rPr>
          <w:rFonts w:ascii="Times New Roman" w:hAnsi="Times New Roman" w:cs="Times New Roman"/>
          <w:sz w:val="24"/>
          <w:szCs w:val="24"/>
        </w:rPr>
      </w:pPr>
    </w:p>
    <w:p w:rsidR="00B567DB" w:rsidRDefault="00DA668E" w:rsidP="003A46E8">
      <w:pPr>
        <w:spacing w:line="360" w:lineRule="auto"/>
        <w:ind w:left="720" w:hanging="720"/>
        <w:jc w:val="both"/>
        <w:rPr>
          <w:rFonts w:ascii="Times New Roman" w:hAnsi="Times New Roman" w:cs="Times New Roman"/>
          <w:sz w:val="24"/>
          <w:szCs w:val="24"/>
        </w:rPr>
      </w:pPr>
      <w:r>
        <w:rPr>
          <w:rFonts w:ascii="Times New Roman" w:hAnsi="Times New Roman" w:cs="Times New Roman"/>
          <w:color w:val="000000"/>
          <w:sz w:val="24"/>
          <w:szCs w:val="24"/>
        </w:rPr>
        <w:t xml:space="preserve">Mathew IG, </w:t>
      </w:r>
      <w:r w:rsidR="0007488E" w:rsidRPr="00B567DB">
        <w:rPr>
          <w:rFonts w:ascii="Times New Roman" w:hAnsi="Times New Roman" w:cs="Times New Roman"/>
          <w:color w:val="000000"/>
          <w:sz w:val="24"/>
          <w:szCs w:val="24"/>
        </w:rPr>
        <w:t>1989. Large Animal Neurology: a handbo</w:t>
      </w:r>
      <w:r w:rsidR="008B58F2">
        <w:rPr>
          <w:rFonts w:ascii="Times New Roman" w:hAnsi="Times New Roman" w:cs="Times New Roman"/>
          <w:color w:val="000000"/>
          <w:sz w:val="24"/>
          <w:szCs w:val="24"/>
        </w:rPr>
        <w:t>ok for veterinary clinicians.</w:t>
      </w:r>
      <w:r w:rsidR="0007488E" w:rsidRPr="00B567DB">
        <w:rPr>
          <w:rFonts w:ascii="Times New Roman" w:hAnsi="Times New Roman" w:cs="Times New Roman"/>
          <w:color w:val="000000"/>
          <w:sz w:val="24"/>
          <w:szCs w:val="24"/>
        </w:rPr>
        <w:t xml:space="preserve"> 380, Philadelphia: Lea &amp; </w:t>
      </w:r>
      <w:proofErr w:type="spellStart"/>
      <w:r w:rsidR="0007488E" w:rsidRPr="00B567DB">
        <w:rPr>
          <w:rFonts w:ascii="Times New Roman" w:hAnsi="Times New Roman" w:cs="Times New Roman"/>
          <w:color w:val="000000"/>
          <w:sz w:val="24"/>
          <w:szCs w:val="24"/>
        </w:rPr>
        <w:t>Febiger</w:t>
      </w:r>
      <w:proofErr w:type="spellEnd"/>
      <w:r w:rsidR="0007488E" w:rsidRPr="00B567DB">
        <w:rPr>
          <w:rFonts w:ascii="Times New Roman" w:hAnsi="Times New Roman" w:cs="Times New Roman"/>
          <w:color w:val="000000"/>
          <w:sz w:val="24"/>
          <w:szCs w:val="24"/>
        </w:rPr>
        <w:t>.</w:t>
      </w:r>
    </w:p>
    <w:p w:rsidR="0007488E" w:rsidRPr="0007488E" w:rsidRDefault="0007488E" w:rsidP="003A46E8">
      <w:pPr>
        <w:spacing w:line="360" w:lineRule="auto"/>
        <w:ind w:left="720" w:hanging="720"/>
        <w:jc w:val="both"/>
        <w:rPr>
          <w:rFonts w:ascii="Times New Roman" w:hAnsi="Times New Roman" w:cs="Times New Roman"/>
          <w:sz w:val="24"/>
          <w:szCs w:val="24"/>
        </w:rPr>
      </w:pPr>
      <w:r w:rsidRPr="0007488E">
        <w:rPr>
          <w:rFonts w:ascii="Times New Roman" w:hAnsi="Times New Roman" w:cs="Times New Roman"/>
          <w:sz w:val="24"/>
          <w:szCs w:val="24"/>
        </w:rPr>
        <w:t>Roberts AG</w:t>
      </w:r>
      <w:r w:rsidR="00DA668E">
        <w:rPr>
          <w:rFonts w:ascii="Times New Roman" w:hAnsi="Times New Roman" w:cs="Times New Roman"/>
          <w:sz w:val="24"/>
          <w:szCs w:val="24"/>
        </w:rPr>
        <w:t>,</w:t>
      </w:r>
      <w:r w:rsidRPr="0007488E">
        <w:rPr>
          <w:rFonts w:ascii="Times New Roman" w:hAnsi="Times New Roman" w:cs="Times New Roman"/>
          <w:sz w:val="24"/>
          <w:szCs w:val="24"/>
        </w:rPr>
        <w:t xml:space="preserve"> (1949). </w:t>
      </w:r>
      <w:proofErr w:type="gramStart"/>
      <w:r w:rsidRPr="0007488E">
        <w:rPr>
          <w:rFonts w:ascii="Times New Roman" w:hAnsi="Times New Roman" w:cs="Times New Roman"/>
          <w:sz w:val="24"/>
          <w:szCs w:val="24"/>
        </w:rPr>
        <w:t>Diphenylamine test for nitrates in mixtures of cellulose esters.</w:t>
      </w:r>
      <w:proofErr w:type="gramEnd"/>
      <w:r w:rsidRPr="0007488E">
        <w:rPr>
          <w:rFonts w:ascii="Times New Roman" w:hAnsi="Times New Roman" w:cs="Times New Roman"/>
          <w:sz w:val="24"/>
          <w:szCs w:val="24"/>
        </w:rPr>
        <w:t xml:space="preserve"> Analytical Chemistry, 21: 813–815.</w:t>
      </w:r>
    </w:p>
    <w:p w:rsidR="0007488E" w:rsidRPr="0007488E" w:rsidRDefault="0007488E" w:rsidP="003A46E8">
      <w:pPr>
        <w:spacing w:line="360" w:lineRule="auto"/>
        <w:ind w:left="720" w:hanging="720"/>
        <w:jc w:val="both"/>
        <w:rPr>
          <w:rFonts w:ascii="Times New Roman" w:hAnsi="Times New Roman" w:cs="Times New Roman"/>
          <w:sz w:val="24"/>
          <w:szCs w:val="24"/>
        </w:rPr>
      </w:pPr>
      <w:proofErr w:type="spellStart"/>
      <w:r w:rsidRPr="0007488E">
        <w:rPr>
          <w:rFonts w:ascii="Times New Roman" w:hAnsi="Times New Roman" w:cs="Times New Roman"/>
          <w:sz w:val="24"/>
          <w:szCs w:val="24"/>
        </w:rPr>
        <w:lastRenderedPageBreak/>
        <w:t>Salyi</w:t>
      </w:r>
      <w:proofErr w:type="spellEnd"/>
      <w:r w:rsidRPr="0007488E">
        <w:rPr>
          <w:rFonts w:ascii="Times New Roman" w:hAnsi="Times New Roman" w:cs="Times New Roman"/>
          <w:sz w:val="24"/>
          <w:szCs w:val="24"/>
        </w:rPr>
        <w:t xml:space="preserve"> G, Molnar T, </w:t>
      </w:r>
      <w:proofErr w:type="spellStart"/>
      <w:r w:rsidRPr="0007488E">
        <w:rPr>
          <w:rFonts w:ascii="Times New Roman" w:hAnsi="Times New Roman" w:cs="Times New Roman"/>
          <w:sz w:val="24"/>
          <w:szCs w:val="24"/>
        </w:rPr>
        <w:t>Ratz</w:t>
      </w:r>
      <w:proofErr w:type="spellEnd"/>
      <w:r w:rsidRPr="0007488E">
        <w:rPr>
          <w:rFonts w:ascii="Times New Roman" w:hAnsi="Times New Roman" w:cs="Times New Roman"/>
          <w:sz w:val="24"/>
          <w:szCs w:val="24"/>
        </w:rPr>
        <w:t xml:space="preserve"> F (1996). Renal injury caused by feeding redroot pigweed (</w:t>
      </w:r>
      <w:proofErr w:type="spellStart"/>
      <w:r w:rsidRPr="0007488E">
        <w:rPr>
          <w:rFonts w:ascii="Times New Roman" w:hAnsi="Times New Roman" w:cs="Times New Roman"/>
          <w:i/>
          <w:iCs/>
          <w:sz w:val="24"/>
          <w:szCs w:val="24"/>
        </w:rPr>
        <w:t>Amaranthus</w:t>
      </w:r>
      <w:proofErr w:type="spellEnd"/>
      <w:r w:rsidRPr="0007488E">
        <w:rPr>
          <w:rFonts w:ascii="Times New Roman" w:hAnsi="Times New Roman" w:cs="Times New Roman"/>
          <w:i/>
          <w:iCs/>
          <w:sz w:val="24"/>
          <w:szCs w:val="24"/>
        </w:rPr>
        <w:t xml:space="preserve"> </w:t>
      </w:r>
      <w:proofErr w:type="spellStart"/>
      <w:r w:rsidRPr="0007488E">
        <w:rPr>
          <w:rFonts w:ascii="Times New Roman" w:hAnsi="Times New Roman" w:cs="Times New Roman"/>
          <w:i/>
          <w:iCs/>
          <w:sz w:val="24"/>
          <w:szCs w:val="24"/>
        </w:rPr>
        <w:t>retroflexus</w:t>
      </w:r>
      <w:proofErr w:type="spellEnd"/>
      <w:r w:rsidRPr="0007488E">
        <w:rPr>
          <w:rFonts w:ascii="Times New Roman" w:hAnsi="Times New Roman" w:cs="Times New Roman"/>
          <w:sz w:val="24"/>
          <w:szCs w:val="24"/>
        </w:rPr>
        <w:t xml:space="preserve">) in swine. </w:t>
      </w:r>
      <w:proofErr w:type="gramStart"/>
      <w:r w:rsidRPr="0007488E">
        <w:rPr>
          <w:rFonts w:ascii="Times New Roman" w:hAnsi="Times New Roman" w:cs="Times New Roman"/>
          <w:sz w:val="24"/>
          <w:szCs w:val="24"/>
        </w:rPr>
        <w:t>Case report.</w:t>
      </w:r>
      <w:proofErr w:type="gramEnd"/>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Magy</w:t>
      </w:r>
      <w:proofErr w:type="spellEnd"/>
      <w:r w:rsidRPr="0007488E">
        <w:rPr>
          <w:rFonts w:ascii="Times New Roman" w:hAnsi="Times New Roman" w:cs="Times New Roman"/>
          <w:sz w:val="24"/>
          <w:szCs w:val="24"/>
        </w:rPr>
        <w:t xml:space="preserve"> </w:t>
      </w:r>
      <w:proofErr w:type="spellStart"/>
      <w:r w:rsidRPr="0007488E">
        <w:rPr>
          <w:rFonts w:ascii="Times New Roman" w:hAnsi="Times New Roman" w:cs="Times New Roman"/>
          <w:sz w:val="24"/>
          <w:szCs w:val="24"/>
        </w:rPr>
        <w:t>Allator</w:t>
      </w:r>
      <w:proofErr w:type="spellEnd"/>
      <w:r w:rsidRPr="0007488E">
        <w:rPr>
          <w:rFonts w:ascii="Times New Roman" w:hAnsi="Times New Roman" w:cs="Times New Roman"/>
          <w:sz w:val="24"/>
          <w:szCs w:val="24"/>
        </w:rPr>
        <w:t xml:space="preserve"> Lap., 51: 603-606.</w:t>
      </w:r>
    </w:p>
    <w:p w:rsidR="00B567DB" w:rsidRDefault="0007488E" w:rsidP="003A46E8">
      <w:pPr>
        <w:tabs>
          <w:tab w:val="left" w:pos="57"/>
        </w:tabs>
        <w:autoSpaceDE w:val="0"/>
        <w:autoSpaceDN w:val="0"/>
        <w:spacing w:line="360" w:lineRule="auto"/>
        <w:ind w:left="720" w:hanging="720"/>
        <w:jc w:val="both"/>
        <w:rPr>
          <w:rFonts w:ascii="Times New Roman" w:hAnsi="Times New Roman" w:cs="Times New Roman"/>
          <w:sz w:val="24"/>
          <w:szCs w:val="24"/>
        </w:rPr>
      </w:pPr>
      <w:r w:rsidRPr="0007488E">
        <w:rPr>
          <w:rFonts w:ascii="Times New Roman" w:hAnsi="Times New Roman" w:cs="Times New Roman"/>
          <w:sz w:val="24"/>
          <w:szCs w:val="24"/>
        </w:rPr>
        <w:t>Schneider NR</w:t>
      </w:r>
      <w:r w:rsidR="00DA668E">
        <w:rPr>
          <w:rFonts w:ascii="Times New Roman" w:hAnsi="Times New Roman" w:cs="Times New Roman"/>
          <w:sz w:val="24"/>
          <w:szCs w:val="24"/>
        </w:rPr>
        <w:t>,</w:t>
      </w:r>
      <w:r w:rsidRPr="0007488E">
        <w:rPr>
          <w:rFonts w:ascii="Times New Roman" w:hAnsi="Times New Roman" w:cs="Times New Roman"/>
          <w:sz w:val="24"/>
          <w:szCs w:val="24"/>
        </w:rPr>
        <w:t xml:space="preserve"> (1998). Nitrate and nitrite poisoning In: Aiello SE, Mays A, editors. The Merck Veterinary Manuel 8th </w:t>
      </w:r>
      <w:proofErr w:type="spellStart"/>
      <w:r w:rsidRPr="0007488E">
        <w:rPr>
          <w:rFonts w:ascii="Times New Roman" w:hAnsi="Times New Roman" w:cs="Times New Roman"/>
          <w:sz w:val="24"/>
          <w:szCs w:val="24"/>
        </w:rPr>
        <w:t>Edn</w:t>
      </w:r>
      <w:proofErr w:type="spellEnd"/>
      <w:r w:rsidRPr="0007488E">
        <w:rPr>
          <w:rFonts w:ascii="Times New Roman" w:hAnsi="Times New Roman" w:cs="Times New Roman"/>
          <w:sz w:val="24"/>
          <w:szCs w:val="24"/>
        </w:rPr>
        <w:t>., Philadelp</w:t>
      </w:r>
      <w:r w:rsidR="008B58F2">
        <w:rPr>
          <w:rFonts w:ascii="Times New Roman" w:hAnsi="Times New Roman" w:cs="Times New Roman"/>
          <w:sz w:val="24"/>
          <w:szCs w:val="24"/>
        </w:rPr>
        <w:t>hia, PA: National Publishing</w:t>
      </w:r>
      <w:proofErr w:type="gramStart"/>
      <w:r w:rsidR="008B58F2">
        <w:rPr>
          <w:rFonts w:ascii="Times New Roman" w:hAnsi="Times New Roman" w:cs="Times New Roman"/>
          <w:sz w:val="24"/>
          <w:szCs w:val="24"/>
        </w:rPr>
        <w:t xml:space="preserve">; </w:t>
      </w:r>
      <w:r w:rsidRPr="0007488E">
        <w:rPr>
          <w:rFonts w:ascii="Times New Roman" w:hAnsi="Times New Roman" w:cs="Times New Roman"/>
          <w:sz w:val="24"/>
          <w:szCs w:val="24"/>
        </w:rPr>
        <w:t xml:space="preserve"> 2091</w:t>
      </w:r>
      <w:proofErr w:type="gramEnd"/>
      <w:r w:rsidRPr="0007488E">
        <w:rPr>
          <w:rFonts w:ascii="Times New Roman" w:hAnsi="Times New Roman" w:cs="Times New Roman"/>
          <w:sz w:val="24"/>
          <w:szCs w:val="24"/>
        </w:rPr>
        <w:t>-2094</w:t>
      </w:r>
    </w:p>
    <w:p w:rsidR="00B567DB" w:rsidRDefault="00DA668E" w:rsidP="003A46E8">
      <w:pPr>
        <w:tabs>
          <w:tab w:val="left" w:pos="57"/>
        </w:tabs>
        <w:autoSpaceDE w:val="0"/>
        <w:autoSpaceDN w:val="0"/>
        <w:spacing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Spearman G, </w:t>
      </w:r>
      <w:r w:rsidR="0007488E" w:rsidRPr="0007488E">
        <w:rPr>
          <w:rFonts w:ascii="Times New Roman" w:hAnsi="Times New Roman" w:cs="Times New Roman"/>
          <w:sz w:val="24"/>
          <w:szCs w:val="24"/>
        </w:rPr>
        <w:t>(1989).</w:t>
      </w:r>
      <w:proofErr w:type="gramEnd"/>
      <w:r w:rsidR="0007488E" w:rsidRPr="0007488E">
        <w:rPr>
          <w:rFonts w:ascii="Times New Roman" w:hAnsi="Times New Roman" w:cs="Times New Roman"/>
          <w:sz w:val="24"/>
          <w:szCs w:val="24"/>
        </w:rPr>
        <w:t xml:space="preserve"> </w:t>
      </w:r>
      <w:proofErr w:type="gramStart"/>
      <w:r w:rsidR="0007488E" w:rsidRPr="0007488E">
        <w:rPr>
          <w:rFonts w:ascii="Times New Roman" w:hAnsi="Times New Roman" w:cs="Times New Roman"/>
          <w:sz w:val="24"/>
          <w:szCs w:val="24"/>
        </w:rPr>
        <w:t xml:space="preserve">Redroot pigweed </w:t>
      </w:r>
      <w:proofErr w:type="spellStart"/>
      <w:r w:rsidR="0007488E" w:rsidRPr="0007488E">
        <w:rPr>
          <w:rFonts w:ascii="Times New Roman" w:hAnsi="Times New Roman" w:cs="Times New Roman"/>
          <w:sz w:val="24"/>
          <w:szCs w:val="24"/>
        </w:rPr>
        <w:t>toxicosis</w:t>
      </w:r>
      <w:proofErr w:type="spellEnd"/>
      <w:r w:rsidR="0007488E" w:rsidRPr="0007488E">
        <w:rPr>
          <w:rFonts w:ascii="Times New Roman" w:hAnsi="Times New Roman" w:cs="Times New Roman"/>
          <w:sz w:val="24"/>
          <w:szCs w:val="24"/>
        </w:rPr>
        <w:t xml:space="preserve"> in cattle.</w:t>
      </w:r>
      <w:proofErr w:type="gramEnd"/>
      <w:r w:rsidR="0007488E" w:rsidRPr="0007488E">
        <w:rPr>
          <w:rFonts w:ascii="Times New Roman" w:hAnsi="Times New Roman" w:cs="Times New Roman"/>
          <w:sz w:val="24"/>
          <w:szCs w:val="24"/>
        </w:rPr>
        <w:t xml:space="preserve"> Canadian Veterinary Journal, 30: 255-256.</w:t>
      </w:r>
    </w:p>
    <w:p w:rsidR="0007488E" w:rsidRPr="0007488E" w:rsidRDefault="00DA668E" w:rsidP="003A46E8">
      <w:pPr>
        <w:tabs>
          <w:tab w:val="left" w:pos="57"/>
        </w:tabs>
        <w:autoSpaceDE w:val="0"/>
        <w:autoSpaceDN w:val="0"/>
        <w:spacing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Stober</w:t>
      </w:r>
      <w:proofErr w:type="spellEnd"/>
      <w:r>
        <w:rPr>
          <w:rFonts w:ascii="Times New Roman" w:hAnsi="Times New Roman" w:cs="Times New Roman"/>
          <w:sz w:val="24"/>
          <w:szCs w:val="24"/>
        </w:rPr>
        <w:t xml:space="preserve"> </w:t>
      </w:r>
      <w:r w:rsidR="0007488E" w:rsidRPr="0007488E">
        <w:rPr>
          <w:rFonts w:ascii="Times New Roman" w:hAnsi="Times New Roman" w:cs="Times New Roman"/>
          <w:sz w:val="24"/>
          <w:szCs w:val="24"/>
        </w:rPr>
        <w:t>M</w:t>
      </w:r>
      <w:r>
        <w:rPr>
          <w:rFonts w:ascii="Times New Roman" w:hAnsi="Times New Roman" w:cs="Times New Roman"/>
          <w:sz w:val="24"/>
          <w:szCs w:val="24"/>
        </w:rPr>
        <w:t>,</w:t>
      </w:r>
      <w:r w:rsidR="0007488E" w:rsidRPr="0007488E">
        <w:rPr>
          <w:rFonts w:ascii="Times New Roman" w:hAnsi="Times New Roman" w:cs="Times New Roman"/>
          <w:sz w:val="24"/>
          <w:szCs w:val="24"/>
        </w:rPr>
        <w:t xml:space="preserve"> (2006).</w:t>
      </w:r>
      <w:proofErr w:type="gramEnd"/>
      <w:r w:rsidR="0007488E" w:rsidRPr="0007488E">
        <w:rPr>
          <w:rFonts w:ascii="Times New Roman" w:hAnsi="Times New Roman" w:cs="Times New Roman"/>
          <w:sz w:val="24"/>
          <w:szCs w:val="24"/>
        </w:rPr>
        <w:t xml:space="preserve"> </w:t>
      </w:r>
      <w:proofErr w:type="spellStart"/>
      <w:r w:rsidR="0007488E" w:rsidRPr="0007488E">
        <w:rPr>
          <w:rFonts w:ascii="Times New Roman" w:hAnsi="Times New Roman" w:cs="Times New Roman"/>
          <w:sz w:val="24"/>
          <w:szCs w:val="24"/>
        </w:rPr>
        <w:t>Nitrat</w:t>
      </w:r>
      <w:proofErr w:type="spellEnd"/>
      <w:r w:rsidR="0007488E" w:rsidRPr="0007488E">
        <w:rPr>
          <w:rFonts w:ascii="Times New Roman" w:hAnsi="Times New Roman" w:cs="Times New Roman"/>
          <w:sz w:val="24"/>
          <w:szCs w:val="24"/>
        </w:rPr>
        <w:t xml:space="preserve">- </w:t>
      </w:r>
      <w:proofErr w:type="spellStart"/>
      <w:r w:rsidR="0007488E" w:rsidRPr="0007488E">
        <w:rPr>
          <w:rFonts w:ascii="Times New Roman" w:hAnsi="Times New Roman" w:cs="Times New Roman"/>
          <w:sz w:val="24"/>
          <w:szCs w:val="24"/>
        </w:rPr>
        <w:t>Nitritvergiftung</w:t>
      </w:r>
      <w:proofErr w:type="spellEnd"/>
      <w:r w:rsidR="0007488E" w:rsidRPr="0007488E">
        <w:rPr>
          <w:rFonts w:ascii="Times New Roman" w:hAnsi="Times New Roman" w:cs="Times New Roman"/>
          <w:sz w:val="24"/>
          <w:szCs w:val="24"/>
        </w:rPr>
        <w:t xml:space="preserve">. In: Dirksen G, </w:t>
      </w:r>
      <w:proofErr w:type="spellStart"/>
      <w:r w:rsidR="0007488E" w:rsidRPr="0007488E">
        <w:rPr>
          <w:rFonts w:ascii="Times New Roman" w:hAnsi="Times New Roman" w:cs="Times New Roman"/>
          <w:sz w:val="24"/>
          <w:szCs w:val="24"/>
        </w:rPr>
        <w:t>Gründer</w:t>
      </w:r>
      <w:proofErr w:type="spellEnd"/>
      <w:r w:rsidR="0007488E" w:rsidRPr="0007488E">
        <w:rPr>
          <w:rFonts w:ascii="Times New Roman" w:hAnsi="Times New Roman" w:cs="Times New Roman"/>
          <w:sz w:val="24"/>
          <w:szCs w:val="24"/>
        </w:rPr>
        <w:t xml:space="preserve"> HD, </w:t>
      </w:r>
      <w:proofErr w:type="spellStart"/>
      <w:r w:rsidR="0007488E" w:rsidRPr="0007488E">
        <w:rPr>
          <w:rFonts w:ascii="Times New Roman" w:hAnsi="Times New Roman" w:cs="Times New Roman"/>
          <w:sz w:val="24"/>
          <w:szCs w:val="24"/>
        </w:rPr>
        <w:t>Stöber</w:t>
      </w:r>
      <w:proofErr w:type="spellEnd"/>
      <w:r w:rsidR="0007488E" w:rsidRPr="0007488E">
        <w:rPr>
          <w:rFonts w:ascii="Times New Roman" w:hAnsi="Times New Roman" w:cs="Times New Roman"/>
          <w:sz w:val="24"/>
          <w:szCs w:val="24"/>
        </w:rPr>
        <w:t xml:space="preserve"> M, Eds. </w:t>
      </w:r>
      <w:proofErr w:type="spellStart"/>
      <w:r w:rsidR="0007488E" w:rsidRPr="0007488E">
        <w:rPr>
          <w:rFonts w:ascii="Times New Roman" w:hAnsi="Times New Roman" w:cs="Times New Roman"/>
          <w:sz w:val="24"/>
          <w:szCs w:val="24"/>
        </w:rPr>
        <w:t>Innere</w:t>
      </w:r>
      <w:proofErr w:type="spellEnd"/>
      <w:r w:rsidR="0007488E" w:rsidRPr="0007488E">
        <w:rPr>
          <w:rFonts w:ascii="Times New Roman" w:hAnsi="Times New Roman" w:cs="Times New Roman"/>
          <w:sz w:val="24"/>
          <w:szCs w:val="24"/>
        </w:rPr>
        <w:t xml:space="preserve"> </w:t>
      </w:r>
      <w:proofErr w:type="spellStart"/>
      <w:r w:rsidR="0007488E" w:rsidRPr="0007488E">
        <w:rPr>
          <w:rFonts w:ascii="Times New Roman" w:hAnsi="Times New Roman" w:cs="Times New Roman"/>
          <w:sz w:val="24"/>
          <w:szCs w:val="24"/>
        </w:rPr>
        <w:t>Medizin</w:t>
      </w:r>
      <w:proofErr w:type="spellEnd"/>
      <w:r w:rsidR="0007488E" w:rsidRPr="0007488E">
        <w:rPr>
          <w:rFonts w:ascii="Times New Roman" w:hAnsi="Times New Roman" w:cs="Times New Roman"/>
          <w:sz w:val="24"/>
          <w:szCs w:val="24"/>
        </w:rPr>
        <w:t xml:space="preserve"> und </w:t>
      </w:r>
      <w:proofErr w:type="spellStart"/>
      <w:r w:rsidR="0007488E" w:rsidRPr="0007488E">
        <w:rPr>
          <w:rFonts w:ascii="Times New Roman" w:hAnsi="Times New Roman" w:cs="Times New Roman"/>
          <w:sz w:val="24"/>
          <w:szCs w:val="24"/>
        </w:rPr>
        <w:t>Chirurgie</w:t>
      </w:r>
      <w:proofErr w:type="spellEnd"/>
      <w:r w:rsidR="0007488E" w:rsidRPr="0007488E">
        <w:rPr>
          <w:rFonts w:ascii="Times New Roman" w:hAnsi="Times New Roman" w:cs="Times New Roman"/>
          <w:sz w:val="24"/>
          <w:szCs w:val="24"/>
        </w:rPr>
        <w:t xml:space="preserve"> des </w:t>
      </w:r>
      <w:proofErr w:type="spellStart"/>
      <w:r w:rsidR="0007488E" w:rsidRPr="0007488E">
        <w:rPr>
          <w:rFonts w:ascii="Times New Roman" w:hAnsi="Times New Roman" w:cs="Times New Roman"/>
          <w:sz w:val="24"/>
          <w:szCs w:val="24"/>
        </w:rPr>
        <w:t>Rindes</w:t>
      </w:r>
      <w:proofErr w:type="spellEnd"/>
      <w:r w:rsidR="008B58F2">
        <w:rPr>
          <w:rFonts w:ascii="Times New Roman" w:hAnsi="Times New Roman" w:cs="Times New Roman"/>
          <w:sz w:val="24"/>
          <w:szCs w:val="24"/>
        </w:rPr>
        <w:t xml:space="preserve">. 5th </w:t>
      </w:r>
      <w:proofErr w:type="spellStart"/>
      <w:proofErr w:type="gramStart"/>
      <w:r w:rsidR="008B58F2">
        <w:rPr>
          <w:rFonts w:ascii="Times New Roman" w:hAnsi="Times New Roman" w:cs="Times New Roman"/>
          <w:sz w:val="24"/>
          <w:szCs w:val="24"/>
        </w:rPr>
        <w:t>Edn</w:t>
      </w:r>
      <w:proofErr w:type="spellEnd"/>
      <w:r w:rsidR="008B58F2">
        <w:rPr>
          <w:rFonts w:ascii="Times New Roman" w:hAnsi="Times New Roman" w:cs="Times New Roman"/>
          <w:sz w:val="24"/>
          <w:szCs w:val="24"/>
        </w:rPr>
        <w:t>.,</w:t>
      </w:r>
      <w:proofErr w:type="gramEnd"/>
      <w:r w:rsidR="008B58F2">
        <w:rPr>
          <w:rFonts w:ascii="Times New Roman" w:hAnsi="Times New Roman" w:cs="Times New Roman"/>
          <w:sz w:val="24"/>
          <w:szCs w:val="24"/>
        </w:rPr>
        <w:t xml:space="preserve"> Stuttgart, </w:t>
      </w:r>
      <w:proofErr w:type="spellStart"/>
      <w:r w:rsidR="008B58F2">
        <w:rPr>
          <w:rFonts w:ascii="Times New Roman" w:hAnsi="Times New Roman" w:cs="Times New Roman"/>
          <w:sz w:val="24"/>
          <w:szCs w:val="24"/>
        </w:rPr>
        <w:t>Parey</w:t>
      </w:r>
      <w:proofErr w:type="spellEnd"/>
      <w:r w:rsidR="008B58F2">
        <w:rPr>
          <w:rFonts w:ascii="Times New Roman" w:hAnsi="Times New Roman" w:cs="Times New Roman"/>
          <w:sz w:val="24"/>
          <w:szCs w:val="24"/>
        </w:rPr>
        <w:t xml:space="preserve">; </w:t>
      </w:r>
      <w:r w:rsidR="0007488E" w:rsidRPr="0007488E">
        <w:rPr>
          <w:rFonts w:ascii="Times New Roman" w:hAnsi="Times New Roman" w:cs="Times New Roman"/>
          <w:sz w:val="24"/>
          <w:szCs w:val="24"/>
        </w:rPr>
        <w:t xml:space="preserve"> 235-239.</w:t>
      </w:r>
    </w:p>
    <w:p w:rsidR="0007488E" w:rsidRPr="0007488E" w:rsidRDefault="0007488E" w:rsidP="0007488E">
      <w:pPr>
        <w:spacing w:line="360" w:lineRule="auto"/>
        <w:ind w:hanging="720"/>
        <w:jc w:val="both"/>
        <w:rPr>
          <w:rFonts w:ascii="Times New Roman" w:hAnsi="Times New Roman" w:cs="Times New Roman"/>
          <w:sz w:val="24"/>
          <w:szCs w:val="24"/>
        </w:rPr>
      </w:pPr>
    </w:p>
    <w:sectPr w:rsidR="0007488E" w:rsidRPr="0007488E" w:rsidSect="002F7592">
      <w:footerReference w:type="default" r:id="rId12"/>
      <w:pgSz w:w="11907" w:h="16839" w:code="9"/>
      <w:pgMar w:top="144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762" w:rsidRDefault="00563762" w:rsidP="00110D3A">
      <w:pPr>
        <w:spacing w:after="0" w:line="240" w:lineRule="auto"/>
      </w:pPr>
      <w:r>
        <w:separator/>
      </w:r>
    </w:p>
  </w:endnote>
  <w:endnote w:type="continuationSeparator" w:id="1">
    <w:p w:rsidR="00563762" w:rsidRDefault="00563762" w:rsidP="00110D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2110"/>
      <w:docPartObj>
        <w:docPartGallery w:val="Page Numbers (Bottom of Page)"/>
        <w:docPartUnique/>
      </w:docPartObj>
    </w:sdtPr>
    <w:sdtEndPr>
      <w:rPr>
        <w:color w:val="7F7F7F" w:themeColor="background1" w:themeShade="7F"/>
        <w:spacing w:val="60"/>
      </w:rPr>
    </w:sdtEndPr>
    <w:sdtContent>
      <w:p w:rsidR="004E0BD9" w:rsidRDefault="004B1B76">
        <w:pPr>
          <w:pStyle w:val="Footer"/>
          <w:pBdr>
            <w:top w:val="single" w:sz="4" w:space="1" w:color="D9D9D9" w:themeColor="background1" w:themeShade="D9"/>
          </w:pBdr>
          <w:jc w:val="right"/>
        </w:pPr>
        <w:fldSimple w:instr=" PAGE   \* MERGEFORMAT ">
          <w:r w:rsidR="00BC7282">
            <w:rPr>
              <w:noProof/>
            </w:rPr>
            <w:t>9</w:t>
          </w:r>
        </w:fldSimple>
        <w:r w:rsidR="004E0BD9">
          <w:t xml:space="preserve"> | </w:t>
        </w:r>
        <w:r w:rsidR="004E0BD9">
          <w:rPr>
            <w:color w:val="7F7F7F" w:themeColor="background1" w:themeShade="7F"/>
            <w:spacing w:val="60"/>
          </w:rPr>
          <w:t>Page</w:t>
        </w:r>
      </w:p>
    </w:sdtContent>
  </w:sdt>
  <w:p w:rsidR="004E0BD9" w:rsidRDefault="004E0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762" w:rsidRDefault="00563762" w:rsidP="00110D3A">
      <w:pPr>
        <w:spacing w:after="0" w:line="240" w:lineRule="auto"/>
      </w:pPr>
      <w:r>
        <w:separator/>
      </w:r>
    </w:p>
  </w:footnote>
  <w:footnote w:type="continuationSeparator" w:id="1">
    <w:p w:rsidR="00563762" w:rsidRDefault="00563762" w:rsidP="00110D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4246A"/>
    <w:rsid w:val="00021CC3"/>
    <w:rsid w:val="0004028A"/>
    <w:rsid w:val="0004246A"/>
    <w:rsid w:val="0007488E"/>
    <w:rsid w:val="00101CD6"/>
    <w:rsid w:val="001077B2"/>
    <w:rsid w:val="00110D3A"/>
    <w:rsid w:val="00133AF1"/>
    <w:rsid w:val="0013441F"/>
    <w:rsid w:val="0015223B"/>
    <w:rsid w:val="00157909"/>
    <w:rsid w:val="00163099"/>
    <w:rsid w:val="001D5B4D"/>
    <w:rsid w:val="00216505"/>
    <w:rsid w:val="002175A0"/>
    <w:rsid w:val="0022399E"/>
    <w:rsid w:val="00236BAD"/>
    <w:rsid w:val="00255EA4"/>
    <w:rsid w:val="002B70EC"/>
    <w:rsid w:val="002F7592"/>
    <w:rsid w:val="003265E2"/>
    <w:rsid w:val="00326BCB"/>
    <w:rsid w:val="00340176"/>
    <w:rsid w:val="00344021"/>
    <w:rsid w:val="003A46E8"/>
    <w:rsid w:val="003C7F3F"/>
    <w:rsid w:val="003F4258"/>
    <w:rsid w:val="00435A4F"/>
    <w:rsid w:val="004821BD"/>
    <w:rsid w:val="004B1B76"/>
    <w:rsid w:val="004E0BD9"/>
    <w:rsid w:val="004F60FC"/>
    <w:rsid w:val="00517719"/>
    <w:rsid w:val="00563762"/>
    <w:rsid w:val="00576440"/>
    <w:rsid w:val="00576E78"/>
    <w:rsid w:val="005A621E"/>
    <w:rsid w:val="00612757"/>
    <w:rsid w:val="0063138A"/>
    <w:rsid w:val="00636554"/>
    <w:rsid w:val="006B7983"/>
    <w:rsid w:val="00711F26"/>
    <w:rsid w:val="007124D8"/>
    <w:rsid w:val="0071430C"/>
    <w:rsid w:val="00716165"/>
    <w:rsid w:val="007A1BA4"/>
    <w:rsid w:val="007A455D"/>
    <w:rsid w:val="00891756"/>
    <w:rsid w:val="008B40F7"/>
    <w:rsid w:val="008B58F2"/>
    <w:rsid w:val="00926184"/>
    <w:rsid w:val="00930ED3"/>
    <w:rsid w:val="00965B58"/>
    <w:rsid w:val="00997E04"/>
    <w:rsid w:val="00A140A3"/>
    <w:rsid w:val="00A46ACB"/>
    <w:rsid w:val="00A74248"/>
    <w:rsid w:val="00AA0046"/>
    <w:rsid w:val="00AF1139"/>
    <w:rsid w:val="00AF1362"/>
    <w:rsid w:val="00B208DF"/>
    <w:rsid w:val="00B44E16"/>
    <w:rsid w:val="00B567DB"/>
    <w:rsid w:val="00B72B5B"/>
    <w:rsid w:val="00BC7282"/>
    <w:rsid w:val="00BF547C"/>
    <w:rsid w:val="00C263FC"/>
    <w:rsid w:val="00C46E92"/>
    <w:rsid w:val="00C51091"/>
    <w:rsid w:val="00C8646C"/>
    <w:rsid w:val="00C870C3"/>
    <w:rsid w:val="00CE535E"/>
    <w:rsid w:val="00CF35C9"/>
    <w:rsid w:val="00D3479D"/>
    <w:rsid w:val="00D4030F"/>
    <w:rsid w:val="00D93701"/>
    <w:rsid w:val="00DA668E"/>
    <w:rsid w:val="00E32E02"/>
    <w:rsid w:val="00E66021"/>
    <w:rsid w:val="00EC4863"/>
    <w:rsid w:val="00F133B9"/>
    <w:rsid w:val="00F77DEA"/>
    <w:rsid w:val="00F94EF4"/>
    <w:rsid w:val="00FC0229"/>
    <w:rsid w:val="00FF6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5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79D"/>
    <w:rPr>
      <w:rFonts w:ascii="Tahoma" w:hAnsi="Tahoma" w:cs="Tahoma"/>
      <w:sz w:val="16"/>
      <w:szCs w:val="16"/>
    </w:rPr>
  </w:style>
  <w:style w:type="paragraph" w:customStyle="1" w:styleId="Default">
    <w:name w:val="Default"/>
    <w:rsid w:val="00D3479D"/>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Grid">
    <w:name w:val="Table Grid"/>
    <w:basedOn w:val="TableNormal"/>
    <w:uiPriority w:val="59"/>
    <w:rsid w:val="007A45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10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D3A"/>
  </w:style>
  <w:style w:type="paragraph" w:styleId="Footer">
    <w:name w:val="footer"/>
    <w:basedOn w:val="Normal"/>
    <w:link w:val="FooterChar"/>
    <w:uiPriority w:val="99"/>
    <w:unhideWhenUsed/>
    <w:rsid w:val="00110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D3A"/>
  </w:style>
  <w:style w:type="character" w:customStyle="1" w:styleId="st">
    <w:name w:val="st"/>
    <w:basedOn w:val="DefaultParagraphFont"/>
    <w:rsid w:val="00DA668E"/>
  </w:style>
  <w:style w:type="character" w:styleId="Emphasis">
    <w:name w:val="Emphasis"/>
    <w:basedOn w:val="DefaultParagraphFont"/>
    <w:uiPriority w:val="20"/>
    <w:qFormat/>
    <w:rsid w:val="00DA668E"/>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9</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Csl</dc:creator>
  <cp:keywords/>
  <dc:description/>
  <cp:lastModifiedBy>ferdous - 2</cp:lastModifiedBy>
  <cp:revision>26</cp:revision>
  <cp:lastPrinted>2017-10-31T04:29:00Z</cp:lastPrinted>
  <dcterms:created xsi:type="dcterms:W3CDTF">2017-10-25T07:06:00Z</dcterms:created>
  <dcterms:modified xsi:type="dcterms:W3CDTF">2017-10-31T04:29:00Z</dcterms:modified>
</cp:coreProperties>
</file>