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A6" w:rsidRDefault="00BE2396">
      <w:pPr>
        <w:pStyle w:val="normal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 Report on the Impact of Corona virus Pandemic on Socio-economic Sector &amp; the Status of Bangladesh at COVID-19 Crisis</w:t>
      </w:r>
    </w:p>
    <w:p w:rsidR="00157BA6" w:rsidRDefault="00157BA6">
      <w:pPr>
        <w:pStyle w:val="normal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57BA6" w:rsidRDefault="00BE239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</w:rPr>
        <w:drawing>
          <wp:inline distT="0" distB="0" distL="0" distR="0">
            <wp:extent cx="2350894" cy="2154673"/>
            <wp:effectExtent l="0" t="0" r="0" b="0"/>
            <wp:docPr id="1" name="image1.png" descr="Chattogram Veterinary and Animal Sciences Un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ttogram Veterinary and Animal Sciences Universit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0894" cy="21546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7BA6" w:rsidRDefault="00157BA6">
      <w:pPr>
        <w:pStyle w:val="normal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7BA6" w:rsidRDefault="00157BA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7BA6" w:rsidRDefault="00BE239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 CLINICAL REPORT SUBMITTED</w:t>
      </w:r>
    </w:p>
    <w:p w:rsidR="00157BA6" w:rsidRDefault="00BE239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BY</w:t>
      </w:r>
    </w:p>
    <w:p w:rsidR="00157BA6" w:rsidRDefault="00BE239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Intern ID: 63</w:t>
      </w:r>
    </w:p>
    <w:p w:rsidR="00157BA6" w:rsidRDefault="00BE239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Roll No: 14/102</w:t>
      </w:r>
    </w:p>
    <w:p w:rsidR="00157BA6" w:rsidRDefault="00BE239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Registration No: 01214</w:t>
      </w:r>
    </w:p>
    <w:p w:rsidR="00157BA6" w:rsidRDefault="00BE239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Session: 2013-2014</w:t>
      </w:r>
    </w:p>
    <w:p w:rsidR="00157BA6" w:rsidRDefault="00157BA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57BA6" w:rsidRDefault="00BE239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Report Submitted in Partial Satisfaction for the Requirements of the Degree of</w:t>
      </w:r>
    </w:p>
    <w:p w:rsidR="00157BA6" w:rsidRDefault="00BE239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Doctor of Veterinary Medicine (DVM)</w:t>
      </w:r>
    </w:p>
    <w:p w:rsidR="00157BA6" w:rsidRDefault="00157BA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974705"/>
          <w:sz w:val="28"/>
          <w:szCs w:val="28"/>
        </w:rPr>
      </w:pPr>
    </w:p>
    <w:p w:rsidR="00157BA6" w:rsidRDefault="00BE239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Chattogram Veterinary and Animal Sciences University</w:t>
      </w:r>
    </w:p>
    <w:p w:rsidR="00157BA6" w:rsidRDefault="00BE239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Khulshi, Chattogram -4225</w:t>
      </w:r>
    </w:p>
    <w:p w:rsidR="00157BA6" w:rsidRDefault="00157BA6">
      <w:pPr>
        <w:pStyle w:val="normal0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</w:p>
    <w:p w:rsidR="00157BA6" w:rsidRDefault="00BE2396">
      <w:pPr>
        <w:pStyle w:val="normal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 Report on the Impact of Corona virus Pandemic on Socio-economic Sector &amp; the Status of Bangladesh at COVID-19 Crisis</w:t>
      </w:r>
    </w:p>
    <w:p w:rsidR="00157BA6" w:rsidRDefault="00BE239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36"/>
          <w:szCs w:val="36"/>
        </w:rPr>
        <w:drawing>
          <wp:inline distT="0" distB="0" distL="0" distR="0">
            <wp:extent cx="2427346" cy="2224744"/>
            <wp:effectExtent l="0" t="0" r="0" b="0"/>
            <wp:docPr id="2" name="image1.png" descr="Chattogram Veterinary and Animal Sciences Un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hattogram Veterinary and Animal Sciences Universit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7346" cy="22247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7BA6" w:rsidRDefault="00157BA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BA6" w:rsidRDefault="00BE239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 CLINICAL REPORT SUBMITTED</w:t>
      </w:r>
    </w:p>
    <w:p w:rsidR="00157BA6" w:rsidRDefault="00BE239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BY</w:t>
      </w:r>
    </w:p>
    <w:p w:rsidR="00157BA6" w:rsidRDefault="00BE239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Intern ID: 63</w:t>
      </w:r>
    </w:p>
    <w:p w:rsidR="00157BA6" w:rsidRDefault="00BE239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Roll No: 14/102</w:t>
      </w:r>
    </w:p>
    <w:p w:rsidR="00157BA6" w:rsidRDefault="00BE239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Registration No: 01214</w:t>
      </w:r>
    </w:p>
    <w:p w:rsidR="00157BA6" w:rsidRDefault="00BE2396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Session: 2013-2014</w:t>
      </w:r>
    </w:p>
    <w:p w:rsidR="00157BA6" w:rsidRDefault="00157BA6">
      <w:pPr>
        <w:pStyle w:val="normal0"/>
        <w:spacing w:after="0" w:line="360" w:lineRule="auto"/>
        <w:rPr>
          <w:rFonts w:ascii="Times New Roman" w:eastAsia="Times New Roman" w:hAnsi="Times New Roman" w:cs="Times New Roman"/>
          <w:b/>
          <w:color w:val="001F5F"/>
          <w:sz w:val="28"/>
          <w:szCs w:val="28"/>
        </w:rPr>
      </w:pPr>
    </w:p>
    <w:tbl>
      <w:tblPr>
        <w:tblStyle w:val="a"/>
        <w:tblW w:w="93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4661"/>
        <w:gridCol w:w="4662"/>
      </w:tblGrid>
      <w:tr w:rsidR="00157BA6">
        <w:trPr>
          <w:trHeight w:val="3855"/>
        </w:trPr>
        <w:tc>
          <w:tcPr>
            <w:tcW w:w="4661" w:type="dxa"/>
          </w:tcPr>
          <w:p w:rsidR="00157BA6" w:rsidRDefault="00BE2396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…………………………..</w:t>
            </w:r>
          </w:p>
          <w:p w:rsidR="00157BA6" w:rsidRDefault="00BE2396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(Signature of the Author)</w:t>
            </w:r>
          </w:p>
          <w:p w:rsidR="00157BA6" w:rsidRDefault="00BE2396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Roll No: 14/102</w:t>
            </w:r>
          </w:p>
          <w:p w:rsidR="00157BA6" w:rsidRDefault="00BE2396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Reg.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No: 01214</w:t>
            </w:r>
          </w:p>
          <w:p w:rsidR="00157BA6" w:rsidRDefault="00BE2396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Session: 2013-2014</w:t>
            </w:r>
          </w:p>
        </w:tc>
        <w:tc>
          <w:tcPr>
            <w:tcW w:w="4662" w:type="dxa"/>
          </w:tcPr>
          <w:p w:rsidR="00157BA6" w:rsidRDefault="00BE2396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……………………………..</w:t>
            </w:r>
          </w:p>
          <w:p w:rsidR="00157BA6" w:rsidRDefault="00BE2396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(Signature of the Supervisor)</w:t>
            </w:r>
          </w:p>
          <w:p w:rsidR="00157BA6" w:rsidRDefault="00BE2396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Towhida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Kamal</w:t>
            </w:r>
            <w:proofErr w:type="spellEnd"/>
          </w:p>
          <w:p w:rsidR="00157BA6" w:rsidRDefault="00BE2396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Lecturer</w:t>
            </w:r>
          </w:p>
          <w:p w:rsidR="00157BA6" w:rsidRDefault="00BE2396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Dept. of  Pathology &amp;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Parasitology</w:t>
            </w:r>
            <w:proofErr w:type="spellEnd"/>
          </w:p>
          <w:p w:rsidR="00157BA6" w:rsidRDefault="00BE2396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Faculty of Veterinary Medicine</w:t>
            </w:r>
          </w:p>
          <w:p w:rsidR="00157BA6" w:rsidRDefault="00BE2396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Chattogram Veterinary and Animal Sciences University</w:t>
            </w:r>
          </w:p>
          <w:p w:rsidR="00157BA6" w:rsidRDefault="00157BA6">
            <w:pPr>
              <w:pStyle w:val="normal0"/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7BA6" w:rsidRDefault="00BE2396" w:rsidP="00BE2396">
      <w:pPr>
        <w:pStyle w:val="normal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32"/>
          <w:szCs w:val="32"/>
        </w:rPr>
        <w:t>CONTENTS</w:t>
      </w:r>
    </w:p>
    <w:tbl>
      <w:tblPr>
        <w:tblStyle w:val="a0"/>
        <w:tblW w:w="9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38"/>
        <w:gridCol w:w="5746"/>
        <w:gridCol w:w="2174"/>
      </w:tblGrid>
      <w:tr w:rsidR="00157BA6">
        <w:trPr>
          <w:trHeight w:val="515"/>
          <w:jc w:val="center"/>
        </w:trPr>
        <w:tc>
          <w:tcPr>
            <w:tcW w:w="1238" w:type="dxa"/>
          </w:tcPr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SL. NO</w:t>
            </w:r>
          </w:p>
        </w:tc>
        <w:tc>
          <w:tcPr>
            <w:tcW w:w="5746" w:type="dxa"/>
          </w:tcPr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NAME OF THE CONTENTS</w:t>
            </w:r>
          </w:p>
        </w:tc>
        <w:tc>
          <w:tcPr>
            <w:tcW w:w="2174" w:type="dxa"/>
          </w:tcPr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PAGE NO.</w:t>
            </w:r>
          </w:p>
        </w:tc>
      </w:tr>
      <w:tr w:rsidR="00157BA6">
        <w:trPr>
          <w:trHeight w:val="568"/>
          <w:jc w:val="center"/>
        </w:trPr>
        <w:tc>
          <w:tcPr>
            <w:tcW w:w="1238" w:type="dxa"/>
          </w:tcPr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Acknowledgement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Abstract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</w:tcPr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157BA6">
        <w:trPr>
          <w:trHeight w:val="591"/>
          <w:jc w:val="center"/>
        </w:trPr>
        <w:tc>
          <w:tcPr>
            <w:tcW w:w="1238" w:type="dxa"/>
          </w:tcPr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46" w:type="dxa"/>
          </w:tcPr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Chapter 1: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Introduction</w:t>
            </w:r>
          </w:p>
        </w:tc>
        <w:tc>
          <w:tcPr>
            <w:tcW w:w="2174" w:type="dxa"/>
          </w:tcPr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157BA6">
        <w:trPr>
          <w:trHeight w:val="591"/>
          <w:jc w:val="center"/>
        </w:trPr>
        <w:tc>
          <w:tcPr>
            <w:tcW w:w="1238" w:type="dxa"/>
          </w:tcPr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46" w:type="dxa"/>
          </w:tcPr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Chapter 2: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highlight w:val="white"/>
              </w:rPr>
              <w:t>Impact of COVID-19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  <w:t>2.1. Agriculture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  <w:t>2.2. Education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  <w:t>2.3. Finance industry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  <w:t>2.4.Healthcare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  <w:t>2.5. Food sector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highlight w:val="white"/>
              </w:rPr>
              <w:t>2.6. Sports industry</w:t>
            </w:r>
          </w:p>
        </w:tc>
        <w:tc>
          <w:tcPr>
            <w:tcW w:w="2174" w:type="dxa"/>
          </w:tcPr>
          <w:p w:rsidR="00157BA6" w:rsidRDefault="00157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57BA6" w:rsidRDefault="00157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57BA6" w:rsidRDefault="00157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4-6</w:t>
            </w:r>
          </w:p>
        </w:tc>
      </w:tr>
      <w:tr w:rsidR="00157BA6">
        <w:trPr>
          <w:trHeight w:val="1102"/>
          <w:jc w:val="center"/>
        </w:trPr>
        <w:tc>
          <w:tcPr>
            <w:tcW w:w="1238" w:type="dxa"/>
          </w:tcPr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746" w:type="dxa"/>
          </w:tcPr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Chapter 3: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>The status of Bangladesh at COVID-19 Crisis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3.1. Present situation of Bangladesh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3.2 Economical Impact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3.3 Bangladesh Government Response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3.4 COVID-19 transmission rate in Bangladesh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3.5 Curve flattening</w:t>
            </w:r>
          </w:p>
        </w:tc>
        <w:tc>
          <w:tcPr>
            <w:tcW w:w="2174" w:type="dxa"/>
          </w:tcPr>
          <w:p w:rsidR="00157BA6" w:rsidRDefault="00157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57BA6" w:rsidRDefault="00157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57BA6" w:rsidRDefault="00157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7-10</w:t>
            </w:r>
          </w:p>
        </w:tc>
      </w:tr>
      <w:tr w:rsidR="00157BA6">
        <w:trPr>
          <w:trHeight w:val="755"/>
          <w:jc w:val="center"/>
        </w:trPr>
        <w:tc>
          <w:tcPr>
            <w:tcW w:w="1238" w:type="dxa"/>
          </w:tcPr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746" w:type="dxa"/>
          </w:tcPr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Chapter 4: 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Conclusion</w:t>
            </w:r>
          </w:p>
        </w:tc>
        <w:tc>
          <w:tcPr>
            <w:tcW w:w="2174" w:type="dxa"/>
          </w:tcPr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</w:tr>
      <w:tr w:rsidR="00157BA6">
        <w:trPr>
          <w:trHeight w:val="683"/>
          <w:jc w:val="center"/>
        </w:trPr>
        <w:tc>
          <w:tcPr>
            <w:tcW w:w="1238" w:type="dxa"/>
          </w:tcPr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746" w:type="dxa"/>
          </w:tcPr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Chapter 5: </w:t>
            </w: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Reference</w:t>
            </w:r>
          </w:p>
        </w:tc>
        <w:tc>
          <w:tcPr>
            <w:tcW w:w="2174" w:type="dxa"/>
          </w:tcPr>
          <w:p w:rsidR="00157BA6" w:rsidRDefault="00157BA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157BA6" w:rsidRDefault="00BE239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-13</w:t>
            </w:r>
          </w:p>
        </w:tc>
      </w:tr>
    </w:tbl>
    <w:p w:rsidR="00157BA6" w:rsidRDefault="00157BA6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157BA6" w:rsidSect="00157B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savePreviewPicture/>
  <w:compat/>
  <w:docVars>
    <w:docVar w:name="__Grammarly_42____i" w:val="H4sIAAAAAAAEAKtWckksSQxILCpxzi/NK1GyMqwFAAEhoTITAAAA"/>
    <w:docVar w:name="__Grammarly_42___1" w:val="H4sIAAAAAAAEAKtWcslP9kxRslIyNDYyMTE0MDU0MTI0NrSwNDdS0lEKTi0uzszPAykwrAUAn4pV4ywAAAA="/>
  </w:docVars>
  <w:rsids>
    <w:rsidRoot w:val="00157BA6"/>
    <w:rsid w:val="00157BA6"/>
    <w:rsid w:val="00BE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57BA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57BA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57BA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57BA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57BA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57B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57BA6"/>
  </w:style>
  <w:style w:type="paragraph" w:styleId="Title">
    <w:name w:val="Title"/>
    <w:basedOn w:val="normal0"/>
    <w:next w:val="normal0"/>
    <w:rsid w:val="00157BA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57B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57BA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57BA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Habiba</cp:lastModifiedBy>
  <cp:revision>2</cp:revision>
  <dcterms:created xsi:type="dcterms:W3CDTF">2020-09-09T06:05:00Z</dcterms:created>
  <dcterms:modified xsi:type="dcterms:W3CDTF">2020-09-09T06:08:00Z</dcterms:modified>
</cp:coreProperties>
</file>