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488F" w:rsidRPr="00D16DD4" w:rsidRDefault="00D16DD4" w:rsidP="00661B45">
      <w:pPr>
        <w:spacing w:after="80"/>
        <w:jc w:val="center"/>
        <w:rPr>
          <w:rFonts w:ascii="Times New Roman" w:hAnsi="Times New Roman" w:cs="Times New Roman"/>
          <w:b/>
          <w:sz w:val="36"/>
          <w:szCs w:val="36"/>
        </w:rPr>
      </w:pPr>
      <w:r>
        <w:rPr>
          <w:rFonts w:ascii="Times New Roman" w:hAnsi="Times New Roman" w:cs="Times New Roman"/>
          <w:b/>
          <w:sz w:val="36"/>
          <w:szCs w:val="36"/>
        </w:rPr>
        <w:t xml:space="preserve">Chapter 1: </w:t>
      </w:r>
      <w:r w:rsidR="00530FB3" w:rsidRPr="00D16DD4">
        <w:rPr>
          <w:rFonts w:ascii="Times New Roman" w:hAnsi="Times New Roman" w:cs="Times New Roman"/>
          <w:b/>
          <w:sz w:val="36"/>
          <w:szCs w:val="36"/>
        </w:rPr>
        <w:t>Intro</w:t>
      </w:r>
      <w:r w:rsidR="00443C71" w:rsidRPr="00D16DD4">
        <w:rPr>
          <w:rFonts w:ascii="Times New Roman" w:hAnsi="Times New Roman" w:cs="Times New Roman"/>
          <w:b/>
          <w:sz w:val="36"/>
          <w:szCs w:val="36"/>
        </w:rPr>
        <w:t>duction</w:t>
      </w:r>
    </w:p>
    <w:p w:rsidR="00345E1D" w:rsidRPr="00345E1D" w:rsidRDefault="00345E1D" w:rsidP="00D16DD4">
      <w:pPr>
        <w:spacing w:after="0"/>
        <w:ind w:left="360"/>
        <w:jc w:val="both"/>
        <w:rPr>
          <w:rFonts w:ascii="Times New Roman" w:hAnsi="Times New Roman" w:cs="Times New Roman"/>
          <w:b/>
          <w:sz w:val="36"/>
          <w:szCs w:val="36"/>
        </w:rPr>
      </w:pPr>
    </w:p>
    <w:p w:rsidR="000130B6" w:rsidRPr="00C05C99" w:rsidRDefault="00B05EC2" w:rsidP="0042163D">
      <w:pPr>
        <w:spacing w:line="360" w:lineRule="auto"/>
        <w:jc w:val="both"/>
        <w:rPr>
          <w:rFonts w:ascii="Times New Roman" w:hAnsi="Times New Roman" w:cs="Times New Roman"/>
          <w:sz w:val="24"/>
          <w:szCs w:val="24"/>
        </w:rPr>
      </w:pPr>
      <w:r w:rsidRPr="00C05C99">
        <w:rPr>
          <w:rFonts w:ascii="Times New Roman" w:hAnsi="Times New Roman" w:cs="Times New Roman"/>
          <w:sz w:val="24"/>
          <w:szCs w:val="24"/>
        </w:rPr>
        <w:t>Food security</w:t>
      </w:r>
      <w:r w:rsidR="00811FEE" w:rsidRPr="00C05C99">
        <w:rPr>
          <w:rFonts w:ascii="Times New Roman" w:hAnsi="Times New Roman" w:cs="Times New Roman"/>
          <w:sz w:val="24"/>
          <w:szCs w:val="24"/>
        </w:rPr>
        <w:t xml:space="preserve"> is defined as the state of having reliable access to a sufficient quantity of affordable, nutritious food. food security has decline dramatically in many countries. It is categorized as a reasonable calculation of food security among household or as an individual, normally last 30 days</w:t>
      </w:r>
      <w:r w:rsidR="006B105D">
        <w:rPr>
          <w:rFonts w:ascii="Times New Roman" w:hAnsi="Times New Roman" w:cs="Times New Roman"/>
          <w:sz w:val="24"/>
          <w:szCs w:val="24"/>
        </w:rPr>
        <w:t xml:space="preserve">. </w:t>
      </w:r>
      <w:r w:rsidR="00811FEE" w:rsidRPr="00C05C99">
        <w:rPr>
          <w:rFonts w:ascii="Times New Roman" w:hAnsi="Times New Roman" w:cs="Times New Roman"/>
          <w:sz w:val="24"/>
          <w:szCs w:val="24"/>
        </w:rPr>
        <w:t xml:space="preserve">Several additional factors have been associated with </w:t>
      </w:r>
      <w:r w:rsidR="006B105D" w:rsidRPr="00C05C99">
        <w:rPr>
          <w:rFonts w:ascii="Times New Roman" w:hAnsi="Times New Roman" w:cs="Times New Roman"/>
          <w:sz w:val="24"/>
          <w:szCs w:val="24"/>
        </w:rPr>
        <w:t>Household Food Security</w:t>
      </w:r>
      <w:r w:rsidR="006B105D">
        <w:rPr>
          <w:rFonts w:ascii="Times New Roman" w:hAnsi="Times New Roman" w:cs="Times New Roman"/>
          <w:sz w:val="24"/>
          <w:szCs w:val="24"/>
        </w:rPr>
        <w:t>(</w:t>
      </w:r>
      <w:r w:rsidR="00811FEE" w:rsidRPr="00C05C99">
        <w:rPr>
          <w:rFonts w:ascii="Times New Roman" w:hAnsi="Times New Roman" w:cs="Times New Roman"/>
          <w:sz w:val="24"/>
          <w:szCs w:val="24"/>
        </w:rPr>
        <w:t>HFS</w:t>
      </w:r>
      <w:r w:rsidR="006B105D">
        <w:rPr>
          <w:rFonts w:ascii="Times New Roman" w:hAnsi="Times New Roman" w:cs="Times New Roman"/>
          <w:sz w:val="24"/>
          <w:szCs w:val="24"/>
        </w:rPr>
        <w:t>)</w:t>
      </w:r>
      <w:r w:rsidR="00811FEE" w:rsidRPr="00C05C99">
        <w:rPr>
          <w:rFonts w:ascii="Times New Roman" w:hAnsi="Times New Roman" w:cs="Times New Roman"/>
          <w:sz w:val="24"/>
          <w:szCs w:val="24"/>
        </w:rPr>
        <w:t xml:space="preserve"> such as socio-economic status, family income, education level and family size</w:t>
      </w:r>
      <w:r w:rsidR="00811FEE" w:rsidRPr="0042163D">
        <w:rPr>
          <w:rFonts w:ascii="Times New Roman" w:hAnsi="Times New Roman" w:cs="Times New Roman"/>
          <w:sz w:val="24"/>
          <w:szCs w:val="24"/>
        </w:rPr>
        <w:t>(</w:t>
      </w:r>
      <w:proofErr w:type="spellStart"/>
      <w:r w:rsidR="0042163D" w:rsidRPr="0042163D">
        <w:rPr>
          <w:rFonts w:ascii="Times New Roman" w:hAnsi="Times New Roman" w:cs="Times New Roman"/>
          <w:sz w:val="24"/>
          <w:szCs w:val="24"/>
        </w:rPr>
        <w:t>Kiboi</w:t>
      </w:r>
      <w:r w:rsidR="0042163D" w:rsidRPr="0042163D">
        <w:rPr>
          <w:rFonts w:ascii="Times New Roman" w:hAnsi="Times New Roman" w:cs="Times New Roman"/>
          <w:i/>
          <w:sz w:val="24"/>
          <w:szCs w:val="24"/>
        </w:rPr>
        <w:t>et</w:t>
      </w:r>
      <w:proofErr w:type="spellEnd"/>
      <w:r w:rsidR="0042163D" w:rsidRPr="0042163D">
        <w:rPr>
          <w:rFonts w:ascii="Times New Roman" w:hAnsi="Times New Roman" w:cs="Times New Roman"/>
          <w:i/>
          <w:sz w:val="24"/>
          <w:szCs w:val="24"/>
        </w:rPr>
        <w:t xml:space="preserve"> al</w:t>
      </w:r>
      <w:r w:rsidR="0042163D" w:rsidRPr="0042163D">
        <w:rPr>
          <w:rFonts w:ascii="Times New Roman" w:hAnsi="Times New Roman" w:cs="Times New Roman"/>
          <w:sz w:val="24"/>
          <w:szCs w:val="24"/>
        </w:rPr>
        <w:t>.,2017</w:t>
      </w:r>
      <w:r w:rsidR="00811FEE" w:rsidRPr="0042163D">
        <w:rPr>
          <w:rFonts w:ascii="Times New Roman" w:hAnsi="Times New Roman" w:cs="Times New Roman"/>
          <w:sz w:val="24"/>
          <w:szCs w:val="24"/>
        </w:rPr>
        <w:t>).</w:t>
      </w:r>
      <w:r w:rsidR="00811FEE" w:rsidRPr="00C05C99">
        <w:rPr>
          <w:rFonts w:ascii="Times New Roman" w:hAnsi="Times New Roman" w:cs="Times New Roman"/>
          <w:sz w:val="24"/>
          <w:szCs w:val="24"/>
        </w:rPr>
        <w:t xml:space="preserve"> HFS defined asqualitative food intake indicator that reflects access to foodsecurity in any specific regions population or household. Appropriate nutrient consumption is required for healthy nourishment. Proper health has been linked to dietary diversity and the diet quality of individuals.</w:t>
      </w:r>
      <w:r w:rsidR="006B105D">
        <w:rPr>
          <w:rFonts w:ascii="Times New Roman" w:hAnsi="Times New Roman" w:cs="Times New Roman"/>
          <w:sz w:val="24"/>
          <w:szCs w:val="24"/>
        </w:rPr>
        <w:t>HFS</w:t>
      </w:r>
      <w:r w:rsidR="000130B6" w:rsidRPr="00C05C99">
        <w:rPr>
          <w:rFonts w:ascii="Times New Roman" w:hAnsi="Times New Roman" w:cs="Times New Roman"/>
          <w:sz w:val="24"/>
          <w:szCs w:val="24"/>
        </w:rPr>
        <w:t xml:space="preserve">of a certain population in a region is determined by numerous aspects, comprising the community's previous consumption </w:t>
      </w:r>
      <w:proofErr w:type="spellStart"/>
      <w:r w:rsidR="000130B6" w:rsidRPr="00C05C99">
        <w:rPr>
          <w:rFonts w:ascii="Times New Roman" w:hAnsi="Times New Roman" w:cs="Times New Roman"/>
          <w:sz w:val="24"/>
          <w:szCs w:val="24"/>
        </w:rPr>
        <w:t>behaviour</w:t>
      </w:r>
      <w:proofErr w:type="spellEnd"/>
      <w:r w:rsidR="000130B6" w:rsidRPr="00C05C99">
        <w:rPr>
          <w:rFonts w:ascii="Times New Roman" w:hAnsi="Times New Roman" w:cs="Times New Roman"/>
          <w:sz w:val="24"/>
          <w:szCs w:val="24"/>
        </w:rPr>
        <w:t xml:space="preserve">, formal manners, and the extent of technology associated with food production, processing, preparation, and storage (Keding </w:t>
      </w:r>
      <w:r w:rsidR="000130B6" w:rsidRPr="00C05C99">
        <w:rPr>
          <w:rFonts w:ascii="Times New Roman" w:hAnsi="Times New Roman" w:cs="Times New Roman"/>
          <w:i/>
          <w:sz w:val="24"/>
          <w:szCs w:val="24"/>
        </w:rPr>
        <w:t>et al</w:t>
      </w:r>
      <w:r w:rsidR="000130B6" w:rsidRPr="00C05C99">
        <w:rPr>
          <w:rFonts w:ascii="Times New Roman" w:hAnsi="Times New Roman" w:cs="Times New Roman"/>
          <w:sz w:val="24"/>
          <w:szCs w:val="24"/>
        </w:rPr>
        <w:t>., 2013), the season (</w:t>
      </w:r>
      <w:proofErr w:type="spellStart"/>
      <w:r w:rsidR="000130B6" w:rsidRPr="00C05C99">
        <w:rPr>
          <w:rFonts w:ascii="Times New Roman" w:hAnsi="Times New Roman" w:cs="Times New Roman"/>
          <w:sz w:val="24"/>
          <w:szCs w:val="24"/>
        </w:rPr>
        <w:t>Kinabo</w:t>
      </w:r>
      <w:r w:rsidR="000130B6" w:rsidRPr="00C05C99">
        <w:rPr>
          <w:rFonts w:ascii="Times New Roman" w:hAnsi="Times New Roman" w:cs="Times New Roman"/>
          <w:i/>
          <w:sz w:val="24"/>
          <w:szCs w:val="24"/>
        </w:rPr>
        <w:t>et</w:t>
      </w:r>
      <w:proofErr w:type="spellEnd"/>
      <w:r w:rsidR="000130B6" w:rsidRPr="00C05C99">
        <w:rPr>
          <w:rFonts w:ascii="Times New Roman" w:hAnsi="Times New Roman" w:cs="Times New Roman"/>
          <w:i/>
          <w:sz w:val="24"/>
          <w:szCs w:val="24"/>
        </w:rPr>
        <w:t xml:space="preserve"> al</w:t>
      </w:r>
      <w:r w:rsidR="000130B6" w:rsidRPr="00C05C99">
        <w:rPr>
          <w:rFonts w:ascii="Times New Roman" w:hAnsi="Times New Roman" w:cs="Times New Roman"/>
          <w:sz w:val="24"/>
          <w:szCs w:val="24"/>
        </w:rPr>
        <w:t>., 2003), agricultural biodiversity in the region and diversity of its farming systems (</w:t>
      </w:r>
      <w:proofErr w:type="spellStart"/>
      <w:r w:rsidR="000130B6" w:rsidRPr="00C05C99">
        <w:rPr>
          <w:rFonts w:ascii="Times New Roman" w:hAnsi="Times New Roman" w:cs="Times New Roman"/>
          <w:sz w:val="24"/>
          <w:szCs w:val="24"/>
        </w:rPr>
        <w:t>Herforth</w:t>
      </w:r>
      <w:proofErr w:type="spellEnd"/>
      <w:r w:rsidR="000130B6" w:rsidRPr="00C05C99">
        <w:rPr>
          <w:rFonts w:ascii="Times New Roman" w:hAnsi="Times New Roman" w:cs="Times New Roman"/>
          <w:sz w:val="24"/>
          <w:szCs w:val="24"/>
        </w:rPr>
        <w:t>, 2010), and the population's economic status (</w:t>
      </w:r>
      <w:proofErr w:type="spellStart"/>
      <w:r w:rsidR="000130B6" w:rsidRPr="00C05C99">
        <w:rPr>
          <w:rFonts w:ascii="Times New Roman" w:hAnsi="Times New Roman" w:cs="Times New Roman"/>
          <w:sz w:val="24"/>
          <w:szCs w:val="24"/>
        </w:rPr>
        <w:t>Taruvin</w:t>
      </w:r>
      <w:proofErr w:type="spellEnd"/>
      <w:r w:rsidR="000130B6" w:rsidRPr="00C05C99">
        <w:rPr>
          <w:rFonts w:ascii="Times New Roman" w:hAnsi="Times New Roman" w:cs="Times New Roman"/>
          <w:sz w:val="24"/>
          <w:szCs w:val="24"/>
        </w:rPr>
        <w:t xml:space="preserve">, 2010). </w:t>
      </w:r>
      <w:r w:rsidR="006B105D">
        <w:rPr>
          <w:rFonts w:ascii="Times New Roman" w:hAnsi="Times New Roman" w:cs="Times New Roman"/>
          <w:sz w:val="24"/>
          <w:szCs w:val="24"/>
        </w:rPr>
        <w:t>HFS</w:t>
      </w:r>
      <w:r w:rsidR="000130B6" w:rsidRPr="00C05C99">
        <w:rPr>
          <w:rFonts w:ascii="Times New Roman" w:hAnsi="Times New Roman" w:cs="Times New Roman"/>
          <w:sz w:val="24"/>
          <w:szCs w:val="24"/>
        </w:rPr>
        <w:t xml:space="preserve">can be assessed on an individual or household basis. It is commonly considered as an estimate of food access at the family level, that is, a household's proficiency to collect a sufficient amount of quality and quantity food to fulfil all family members' nutritional prerequisites for efficient lives, where it is measured by estimating the number of food groups consumed rather than individual food items eaten. It can be used to assess food access at the household level (for example capacity of households to receive luxurious food groups). Furthermore, it symbolizes dietary quality at the individual level, particularly the diet's micronutrient sufficiency. </w:t>
      </w:r>
      <w:r w:rsidR="009674CF" w:rsidRPr="00C05C99">
        <w:rPr>
          <w:rFonts w:ascii="Times New Roman" w:hAnsi="Times New Roman" w:cs="Times New Roman"/>
          <w:sz w:val="24"/>
          <w:szCs w:val="24"/>
        </w:rPr>
        <w:t xml:space="preserve">Food security </w:t>
      </w:r>
      <w:r w:rsidR="000130B6" w:rsidRPr="00C05C99">
        <w:rPr>
          <w:rFonts w:ascii="Times New Roman" w:hAnsi="Times New Roman" w:cs="Times New Roman"/>
          <w:sz w:val="24"/>
          <w:szCs w:val="24"/>
        </w:rPr>
        <w:t>reference periods may fluctuate, but the most</w:t>
      </w:r>
      <w:r w:rsidR="009674CF" w:rsidRPr="00C05C99">
        <w:rPr>
          <w:rFonts w:ascii="Times New Roman" w:hAnsi="Times New Roman" w:cs="Times New Roman"/>
          <w:sz w:val="24"/>
          <w:szCs w:val="24"/>
        </w:rPr>
        <w:t xml:space="preserve"> common is </w:t>
      </w:r>
      <w:r w:rsidR="006B105D" w:rsidRPr="00C05C99">
        <w:rPr>
          <w:rFonts w:ascii="Times New Roman" w:hAnsi="Times New Roman" w:cs="Times New Roman"/>
          <w:sz w:val="24"/>
          <w:szCs w:val="24"/>
        </w:rPr>
        <w:t>30 days</w:t>
      </w:r>
      <w:r w:rsidR="006B105D">
        <w:rPr>
          <w:rFonts w:ascii="Times New Roman" w:hAnsi="Times New Roman" w:cs="Times New Roman"/>
          <w:sz w:val="24"/>
          <w:szCs w:val="24"/>
        </w:rPr>
        <w:t>.</w:t>
      </w:r>
    </w:p>
    <w:p w:rsidR="002934E2" w:rsidRPr="002934E2" w:rsidRDefault="009674CF" w:rsidP="0042163D">
      <w:pPr>
        <w:spacing w:line="360" w:lineRule="auto"/>
        <w:jc w:val="both"/>
        <w:rPr>
          <w:rFonts w:ascii="Times New Roman" w:hAnsi="Times New Roman" w:cs="Times New Roman"/>
          <w:sz w:val="24"/>
          <w:szCs w:val="24"/>
        </w:rPr>
      </w:pPr>
      <w:r w:rsidRPr="00C05C99">
        <w:rPr>
          <w:rFonts w:ascii="Times New Roman" w:hAnsi="Times New Roman" w:cs="Times New Roman"/>
          <w:sz w:val="24"/>
          <w:szCs w:val="24"/>
        </w:rPr>
        <w:t xml:space="preserve">A recent nationwide survey by BRAC, a development </w:t>
      </w:r>
      <w:proofErr w:type="spellStart"/>
      <w:r w:rsidRPr="00C05C99">
        <w:rPr>
          <w:rFonts w:ascii="Times New Roman" w:hAnsi="Times New Roman" w:cs="Times New Roman"/>
          <w:sz w:val="24"/>
          <w:szCs w:val="24"/>
        </w:rPr>
        <w:t>organisation</w:t>
      </w:r>
      <w:proofErr w:type="spellEnd"/>
      <w:r w:rsidRPr="00C05C99">
        <w:rPr>
          <w:rFonts w:ascii="Times New Roman" w:hAnsi="Times New Roman" w:cs="Times New Roman"/>
          <w:sz w:val="24"/>
          <w:szCs w:val="24"/>
        </w:rPr>
        <w:t xml:space="preserve"> in Bangladesh, showed that 93 % of participants have suffered a loss of earnings, with 54 % reporting no income in March 2020</w:t>
      </w:r>
      <w:r w:rsidRPr="0042163D">
        <w:rPr>
          <w:rFonts w:ascii="Times New Roman" w:hAnsi="Times New Roman" w:cs="Times New Roman"/>
          <w:sz w:val="24"/>
          <w:szCs w:val="24"/>
        </w:rPr>
        <w:t>(</w:t>
      </w:r>
      <w:proofErr w:type="spellStart"/>
      <w:r w:rsidR="0042163D" w:rsidRPr="0042163D">
        <w:rPr>
          <w:rFonts w:ascii="Times New Roman" w:hAnsi="Times New Roman" w:cs="Times New Roman"/>
          <w:color w:val="222222"/>
          <w:sz w:val="24"/>
          <w:szCs w:val="24"/>
          <w:shd w:val="clear" w:color="auto" w:fill="FFFFFF"/>
        </w:rPr>
        <w:t>Mirmiran</w:t>
      </w:r>
      <w:proofErr w:type="spellEnd"/>
      <w:r w:rsidR="0042163D" w:rsidRPr="0042163D">
        <w:rPr>
          <w:rFonts w:ascii="Times New Roman" w:hAnsi="Times New Roman" w:cs="Times New Roman"/>
          <w:color w:val="222222"/>
          <w:sz w:val="24"/>
          <w:szCs w:val="24"/>
          <w:shd w:val="clear" w:color="auto" w:fill="FFFFFF"/>
        </w:rPr>
        <w:t xml:space="preserve"> et al., 2006</w:t>
      </w:r>
      <w:r w:rsidRPr="0042163D">
        <w:rPr>
          <w:rFonts w:ascii="Times New Roman" w:hAnsi="Times New Roman" w:cs="Times New Roman"/>
          <w:sz w:val="24"/>
          <w:szCs w:val="24"/>
        </w:rPr>
        <w:t>).</w:t>
      </w:r>
      <w:r w:rsidRPr="00C05C99">
        <w:rPr>
          <w:rFonts w:ascii="Times New Roman" w:hAnsi="Times New Roman" w:cs="Times New Roman"/>
          <w:sz w:val="24"/>
          <w:szCs w:val="24"/>
        </w:rPr>
        <w:t xml:space="preserve"> Moreover, disruption in transportation systems has caused the dumping of perishable food products and dramatic price reductions, affecting food security for rural producers</w:t>
      </w:r>
      <w:r w:rsidRPr="0042163D">
        <w:rPr>
          <w:rFonts w:ascii="Times New Roman" w:hAnsi="Times New Roman" w:cs="Times New Roman"/>
          <w:sz w:val="24"/>
          <w:szCs w:val="24"/>
        </w:rPr>
        <w:t>(</w:t>
      </w:r>
      <w:proofErr w:type="spellStart"/>
      <w:r w:rsidR="0042163D" w:rsidRPr="0042163D">
        <w:rPr>
          <w:rFonts w:ascii="Times New Roman" w:hAnsi="Times New Roman" w:cs="Times New Roman"/>
          <w:sz w:val="24"/>
          <w:szCs w:val="24"/>
        </w:rPr>
        <w:t>Alam</w:t>
      </w:r>
      <w:proofErr w:type="spellEnd"/>
      <w:r w:rsidR="0042163D" w:rsidRPr="0042163D">
        <w:rPr>
          <w:rFonts w:ascii="Times New Roman" w:hAnsi="Times New Roman" w:cs="Times New Roman"/>
          <w:sz w:val="24"/>
          <w:szCs w:val="24"/>
        </w:rPr>
        <w:t xml:space="preserve"> et al., 2018</w:t>
      </w:r>
      <w:r w:rsidRPr="0042163D">
        <w:rPr>
          <w:rFonts w:ascii="Times New Roman" w:hAnsi="Times New Roman" w:cs="Times New Roman"/>
          <w:sz w:val="24"/>
          <w:szCs w:val="24"/>
        </w:rPr>
        <w:t>).</w:t>
      </w:r>
      <w:r w:rsidRPr="00C05C99">
        <w:rPr>
          <w:rFonts w:ascii="Times New Roman" w:hAnsi="Times New Roman" w:cs="Times New Roman"/>
          <w:sz w:val="24"/>
          <w:szCs w:val="24"/>
        </w:rPr>
        <w:t xml:space="preserve"> Thus, despite several steps taken by the Bangladeshi government to address food insecurity</w:t>
      </w:r>
      <w:r w:rsidR="006B105D">
        <w:rPr>
          <w:rFonts w:ascii="Times New Roman" w:hAnsi="Times New Roman" w:cs="Times New Roman"/>
          <w:sz w:val="24"/>
          <w:szCs w:val="24"/>
        </w:rPr>
        <w:t xml:space="preserve">. </w:t>
      </w:r>
      <w:r w:rsidR="006B105D" w:rsidRPr="006B105D">
        <w:rPr>
          <w:rFonts w:ascii="Times New Roman" w:hAnsi="Times New Roman" w:cs="Times New Roman"/>
          <w:sz w:val="24"/>
          <w:szCs w:val="24"/>
        </w:rPr>
        <w:t xml:space="preserve">Another key indicator of a household’s ability to not only </w:t>
      </w:r>
      <w:r w:rsidR="006B105D" w:rsidRPr="006B105D">
        <w:rPr>
          <w:rFonts w:ascii="Times New Roman" w:hAnsi="Times New Roman" w:cs="Times New Roman"/>
          <w:sz w:val="24"/>
          <w:szCs w:val="24"/>
        </w:rPr>
        <w:lastRenderedPageBreak/>
        <w:t xml:space="preserve">provide enough food, but a diverse range of foods for good nutrition, is dietary diversity. </w:t>
      </w:r>
      <w:r w:rsidR="00716D81">
        <w:rPr>
          <w:rFonts w:ascii="Times New Roman" w:hAnsi="Times New Roman" w:cs="Times New Roman"/>
          <w:sz w:val="24"/>
          <w:szCs w:val="24"/>
        </w:rPr>
        <w:t>Household dietary diversity (</w:t>
      </w:r>
      <w:r w:rsidR="006B105D" w:rsidRPr="006B105D">
        <w:rPr>
          <w:rFonts w:ascii="Times New Roman" w:hAnsi="Times New Roman" w:cs="Times New Roman"/>
          <w:sz w:val="24"/>
          <w:szCs w:val="24"/>
        </w:rPr>
        <w:t>HDD</w:t>
      </w:r>
      <w:r w:rsidR="00716D81">
        <w:rPr>
          <w:rFonts w:ascii="Times New Roman" w:hAnsi="Times New Roman" w:cs="Times New Roman"/>
          <w:sz w:val="24"/>
          <w:szCs w:val="24"/>
        </w:rPr>
        <w:t>)</w:t>
      </w:r>
      <w:r w:rsidR="006B105D" w:rsidRPr="006B105D">
        <w:rPr>
          <w:rFonts w:ascii="Times New Roman" w:hAnsi="Times New Roman" w:cs="Times New Roman"/>
          <w:sz w:val="24"/>
          <w:szCs w:val="24"/>
        </w:rPr>
        <w:t xml:space="preserve"> is a proxy indicator measuring the economic ability of a </w:t>
      </w:r>
      <w:r w:rsidR="006B105D" w:rsidRPr="00716D81">
        <w:rPr>
          <w:rFonts w:ascii="Times New Roman" w:hAnsi="Times New Roman" w:cs="Times New Roman"/>
          <w:sz w:val="24"/>
          <w:szCs w:val="24"/>
        </w:rPr>
        <w:t>household to access a variety of foods during a determined period and is widely used as an indicator of food security as a whole(</w:t>
      </w:r>
      <w:proofErr w:type="spellStart"/>
      <w:r w:rsidR="00716D81" w:rsidRPr="0042163D">
        <w:rPr>
          <w:rFonts w:ascii="Times New Roman" w:hAnsi="Times New Roman" w:cs="Times New Roman"/>
          <w:sz w:val="24"/>
          <w:szCs w:val="24"/>
        </w:rPr>
        <w:t>Huluka</w:t>
      </w:r>
      <w:proofErr w:type="spellEnd"/>
      <w:r w:rsidR="00716D81" w:rsidRPr="0042163D">
        <w:rPr>
          <w:rFonts w:ascii="Times New Roman" w:hAnsi="Times New Roman" w:cs="Times New Roman"/>
          <w:sz w:val="24"/>
          <w:szCs w:val="24"/>
        </w:rPr>
        <w:t xml:space="preserve"> </w:t>
      </w:r>
      <w:proofErr w:type="spellStart"/>
      <w:r w:rsidR="00716D81" w:rsidRPr="0042163D">
        <w:rPr>
          <w:rFonts w:ascii="Times New Roman" w:hAnsi="Times New Roman" w:cs="Times New Roman"/>
          <w:sz w:val="24"/>
          <w:szCs w:val="24"/>
        </w:rPr>
        <w:t>andWondimagegnhu</w:t>
      </w:r>
      <w:proofErr w:type="spellEnd"/>
      <w:r w:rsidR="00716D81" w:rsidRPr="0042163D">
        <w:rPr>
          <w:rFonts w:ascii="Times New Roman" w:hAnsi="Times New Roman" w:cs="Times New Roman"/>
          <w:sz w:val="24"/>
          <w:szCs w:val="24"/>
        </w:rPr>
        <w:t>, 2019</w:t>
      </w:r>
      <w:r w:rsidR="006B105D" w:rsidRPr="0042163D">
        <w:rPr>
          <w:rFonts w:ascii="Times New Roman" w:hAnsi="Times New Roman" w:cs="Times New Roman"/>
          <w:sz w:val="24"/>
          <w:szCs w:val="24"/>
        </w:rPr>
        <w:t>).</w:t>
      </w:r>
      <w:r w:rsidR="00B34963" w:rsidRPr="0042163D">
        <w:rPr>
          <w:rFonts w:ascii="Times New Roman" w:hAnsi="Times New Roman" w:cs="Times New Roman"/>
          <w:sz w:val="24"/>
          <w:szCs w:val="24"/>
        </w:rPr>
        <w:t>Children under five years are especially vulnerable to undernutrition and burden of undernutrition is higher in the rural areas compared to the burden in urban areas due to inequity in availability and accessibility of food items.</w:t>
      </w:r>
      <w:r w:rsidR="002934E2" w:rsidRPr="0042163D">
        <w:rPr>
          <w:rFonts w:ascii="Times New Roman" w:hAnsi="Times New Roman" w:cs="Times New Roman"/>
          <w:sz w:val="24"/>
          <w:szCs w:val="24"/>
        </w:rPr>
        <w:t>Infant and young child feeding (IYCF) practices in Bangladesh is not satisfactory (</w:t>
      </w:r>
      <w:proofErr w:type="spellStart"/>
      <w:r w:rsidR="002934E2" w:rsidRPr="0042163D">
        <w:rPr>
          <w:rFonts w:ascii="Times New Roman" w:hAnsi="Times New Roman" w:cs="Times New Roman"/>
          <w:sz w:val="24"/>
          <w:szCs w:val="24"/>
        </w:rPr>
        <w:t>Kimmons</w:t>
      </w:r>
      <w:r w:rsidR="002934E2" w:rsidRPr="0042163D">
        <w:rPr>
          <w:rFonts w:ascii="Times New Roman" w:hAnsi="Times New Roman" w:cs="Times New Roman"/>
          <w:i/>
          <w:sz w:val="24"/>
          <w:szCs w:val="24"/>
        </w:rPr>
        <w:t>et</w:t>
      </w:r>
      <w:proofErr w:type="spellEnd"/>
      <w:r w:rsidR="002934E2" w:rsidRPr="0042163D">
        <w:rPr>
          <w:rFonts w:ascii="Times New Roman" w:hAnsi="Times New Roman" w:cs="Times New Roman"/>
          <w:i/>
          <w:sz w:val="24"/>
          <w:szCs w:val="24"/>
        </w:rPr>
        <w:t xml:space="preserve"> al</w:t>
      </w:r>
      <w:r w:rsidR="002934E2" w:rsidRPr="0042163D">
        <w:rPr>
          <w:rFonts w:ascii="Times New Roman" w:hAnsi="Times New Roman" w:cs="Times New Roman"/>
          <w:sz w:val="24"/>
          <w:szCs w:val="24"/>
        </w:rPr>
        <w:t>., 2005).</w:t>
      </w:r>
    </w:p>
    <w:p w:rsidR="006B105D" w:rsidRPr="006B105D" w:rsidRDefault="006B105D" w:rsidP="00C05C99">
      <w:pPr>
        <w:spacing w:line="360" w:lineRule="auto"/>
        <w:jc w:val="both"/>
        <w:rPr>
          <w:rFonts w:ascii="Times New Roman" w:hAnsi="Times New Roman" w:cs="Times New Roman"/>
          <w:b/>
          <w:sz w:val="24"/>
          <w:szCs w:val="24"/>
        </w:rPr>
      </w:pPr>
      <w:r w:rsidRPr="006B105D">
        <w:rPr>
          <w:rFonts w:ascii="Times New Roman" w:hAnsi="Times New Roman" w:cs="Times New Roman"/>
          <w:b/>
          <w:sz w:val="24"/>
          <w:szCs w:val="24"/>
        </w:rPr>
        <w:t>1.1 Objectives</w:t>
      </w:r>
    </w:p>
    <w:p w:rsidR="00165472" w:rsidRDefault="006B105D" w:rsidP="00C05C99">
      <w:pPr>
        <w:spacing w:line="360" w:lineRule="auto"/>
        <w:jc w:val="both"/>
        <w:rPr>
          <w:rFonts w:ascii="Times New Roman" w:hAnsi="Times New Roman" w:cs="Times New Roman"/>
          <w:sz w:val="24"/>
          <w:szCs w:val="24"/>
        </w:rPr>
      </w:pPr>
      <w:r>
        <w:rPr>
          <w:rFonts w:ascii="Times New Roman" w:hAnsi="Times New Roman" w:cs="Times New Roman"/>
          <w:sz w:val="24"/>
          <w:szCs w:val="24"/>
        </w:rPr>
        <w:t>The goal of this study was 1) to evaluate the factors associated with HFS 2) to determine the correlation between HFS with HDD and CDD.</w:t>
      </w:r>
    </w:p>
    <w:p w:rsidR="00C05C99" w:rsidRDefault="00C05C99" w:rsidP="00C05C99">
      <w:pPr>
        <w:spacing w:line="360" w:lineRule="auto"/>
        <w:jc w:val="both"/>
        <w:rPr>
          <w:rFonts w:ascii="Times New Roman" w:hAnsi="Times New Roman" w:cs="Times New Roman"/>
          <w:sz w:val="24"/>
          <w:szCs w:val="24"/>
        </w:rPr>
      </w:pPr>
    </w:p>
    <w:p w:rsidR="0042163D" w:rsidRDefault="0042163D" w:rsidP="00C05C99">
      <w:pPr>
        <w:spacing w:line="360" w:lineRule="auto"/>
        <w:jc w:val="both"/>
        <w:rPr>
          <w:rFonts w:ascii="Times New Roman" w:hAnsi="Times New Roman" w:cs="Times New Roman"/>
          <w:sz w:val="24"/>
          <w:szCs w:val="24"/>
        </w:rPr>
      </w:pPr>
    </w:p>
    <w:p w:rsidR="0042163D" w:rsidRDefault="0042163D" w:rsidP="00C05C99">
      <w:pPr>
        <w:spacing w:line="360" w:lineRule="auto"/>
        <w:jc w:val="both"/>
        <w:rPr>
          <w:rFonts w:ascii="Times New Roman" w:hAnsi="Times New Roman" w:cs="Times New Roman"/>
          <w:sz w:val="24"/>
          <w:szCs w:val="24"/>
        </w:rPr>
      </w:pPr>
    </w:p>
    <w:p w:rsidR="0042163D" w:rsidRDefault="0042163D" w:rsidP="00C05C99">
      <w:pPr>
        <w:spacing w:line="360" w:lineRule="auto"/>
        <w:jc w:val="both"/>
        <w:rPr>
          <w:rFonts w:ascii="Times New Roman" w:hAnsi="Times New Roman" w:cs="Times New Roman"/>
          <w:sz w:val="24"/>
          <w:szCs w:val="24"/>
        </w:rPr>
      </w:pPr>
    </w:p>
    <w:p w:rsidR="0042163D" w:rsidRDefault="0042163D" w:rsidP="00C05C99">
      <w:pPr>
        <w:spacing w:line="360" w:lineRule="auto"/>
        <w:jc w:val="both"/>
        <w:rPr>
          <w:rFonts w:ascii="Times New Roman" w:hAnsi="Times New Roman" w:cs="Times New Roman"/>
          <w:sz w:val="24"/>
          <w:szCs w:val="24"/>
        </w:rPr>
      </w:pPr>
    </w:p>
    <w:p w:rsidR="0042163D" w:rsidRDefault="0042163D" w:rsidP="00C05C99">
      <w:pPr>
        <w:spacing w:line="360" w:lineRule="auto"/>
        <w:jc w:val="both"/>
        <w:rPr>
          <w:rFonts w:ascii="Times New Roman" w:hAnsi="Times New Roman" w:cs="Times New Roman"/>
          <w:sz w:val="24"/>
          <w:szCs w:val="24"/>
        </w:rPr>
      </w:pPr>
    </w:p>
    <w:p w:rsidR="0042163D" w:rsidRDefault="0042163D" w:rsidP="00C05C99">
      <w:pPr>
        <w:spacing w:line="360" w:lineRule="auto"/>
        <w:jc w:val="both"/>
        <w:rPr>
          <w:rFonts w:ascii="Times New Roman" w:hAnsi="Times New Roman" w:cs="Times New Roman"/>
          <w:sz w:val="24"/>
          <w:szCs w:val="24"/>
        </w:rPr>
      </w:pPr>
    </w:p>
    <w:p w:rsidR="0042163D" w:rsidRDefault="0042163D" w:rsidP="00C05C99">
      <w:pPr>
        <w:spacing w:line="360" w:lineRule="auto"/>
        <w:jc w:val="both"/>
        <w:rPr>
          <w:rFonts w:ascii="Times New Roman" w:hAnsi="Times New Roman" w:cs="Times New Roman"/>
          <w:sz w:val="24"/>
          <w:szCs w:val="24"/>
        </w:rPr>
      </w:pPr>
    </w:p>
    <w:p w:rsidR="0042163D" w:rsidRDefault="0042163D" w:rsidP="00C05C99">
      <w:pPr>
        <w:spacing w:line="360" w:lineRule="auto"/>
        <w:jc w:val="both"/>
        <w:rPr>
          <w:rFonts w:ascii="Times New Roman" w:hAnsi="Times New Roman" w:cs="Times New Roman"/>
          <w:sz w:val="24"/>
          <w:szCs w:val="24"/>
        </w:rPr>
      </w:pPr>
    </w:p>
    <w:p w:rsidR="0042163D" w:rsidRDefault="0042163D" w:rsidP="00C05C99">
      <w:pPr>
        <w:spacing w:line="360" w:lineRule="auto"/>
        <w:jc w:val="both"/>
        <w:rPr>
          <w:rFonts w:ascii="Times New Roman" w:hAnsi="Times New Roman" w:cs="Times New Roman"/>
          <w:sz w:val="24"/>
          <w:szCs w:val="24"/>
        </w:rPr>
      </w:pPr>
    </w:p>
    <w:p w:rsidR="0042163D" w:rsidRDefault="0042163D" w:rsidP="00C05C99">
      <w:pPr>
        <w:spacing w:line="360" w:lineRule="auto"/>
        <w:jc w:val="both"/>
        <w:rPr>
          <w:rFonts w:ascii="Times New Roman" w:hAnsi="Times New Roman" w:cs="Times New Roman"/>
          <w:sz w:val="24"/>
          <w:szCs w:val="24"/>
        </w:rPr>
      </w:pPr>
    </w:p>
    <w:p w:rsidR="0042163D" w:rsidRDefault="0042163D" w:rsidP="00C05C99">
      <w:pPr>
        <w:spacing w:line="360" w:lineRule="auto"/>
        <w:jc w:val="both"/>
        <w:rPr>
          <w:rFonts w:ascii="Times New Roman" w:hAnsi="Times New Roman" w:cs="Times New Roman"/>
          <w:sz w:val="24"/>
          <w:szCs w:val="24"/>
        </w:rPr>
      </w:pPr>
    </w:p>
    <w:p w:rsidR="0042163D" w:rsidRDefault="0042163D" w:rsidP="00C05C99">
      <w:pPr>
        <w:spacing w:line="360" w:lineRule="auto"/>
        <w:jc w:val="both"/>
        <w:rPr>
          <w:rFonts w:ascii="Times New Roman" w:hAnsi="Times New Roman" w:cs="Times New Roman"/>
          <w:sz w:val="24"/>
          <w:szCs w:val="24"/>
        </w:rPr>
      </w:pPr>
    </w:p>
    <w:p w:rsidR="0042163D" w:rsidRDefault="0042163D" w:rsidP="00C05C99">
      <w:pPr>
        <w:spacing w:line="360" w:lineRule="auto"/>
        <w:jc w:val="both"/>
        <w:rPr>
          <w:rFonts w:ascii="Times New Roman" w:hAnsi="Times New Roman" w:cs="Times New Roman"/>
          <w:sz w:val="24"/>
          <w:szCs w:val="24"/>
        </w:rPr>
      </w:pPr>
    </w:p>
    <w:p w:rsidR="009674CF" w:rsidRDefault="00D16DD4" w:rsidP="00D16DD4">
      <w:pPr>
        <w:spacing w:line="276" w:lineRule="auto"/>
        <w:jc w:val="center"/>
        <w:rPr>
          <w:rFonts w:ascii="Times New Roman" w:hAnsi="Times New Roman" w:cs="Times New Roman"/>
          <w:b/>
          <w:bCs/>
          <w:sz w:val="32"/>
          <w:szCs w:val="32"/>
        </w:rPr>
      </w:pPr>
      <w:r>
        <w:rPr>
          <w:rFonts w:ascii="Times New Roman" w:hAnsi="Times New Roman" w:cs="Times New Roman"/>
          <w:b/>
          <w:bCs/>
          <w:sz w:val="32"/>
          <w:szCs w:val="32"/>
        </w:rPr>
        <w:lastRenderedPageBreak/>
        <w:t xml:space="preserve">Chapter </w:t>
      </w:r>
      <w:r w:rsidR="009674CF" w:rsidRPr="009F6D09">
        <w:rPr>
          <w:rFonts w:ascii="Times New Roman" w:hAnsi="Times New Roman" w:cs="Times New Roman"/>
          <w:b/>
          <w:bCs/>
          <w:sz w:val="32"/>
          <w:szCs w:val="32"/>
        </w:rPr>
        <w:t>2</w:t>
      </w:r>
      <w:r>
        <w:rPr>
          <w:rFonts w:ascii="Times New Roman" w:hAnsi="Times New Roman" w:cs="Times New Roman"/>
          <w:b/>
          <w:bCs/>
          <w:sz w:val="32"/>
          <w:szCs w:val="32"/>
        </w:rPr>
        <w:t xml:space="preserve">: </w:t>
      </w:r>
      <w:r w:rsidR="009674CF" w:rsidRPr="009F6D09">
        <w:rPr>
          <w:rFonts w:ascii="Times New Roman" w:hAnsi="Times New Roman" w:cs="Times New Roman"/>
          <w:b/>
          <w:bCs/>
          <w:sz w:val="32"/>
          <w:szCs w:val="32"/>
        </w:rPr>
        <w:t>Materials and Methods</w:t>
      </w:r>
    </w:p>
    <w:p w:rsidR="009674CF" w:rsidRPr="009B740E" w:rsidRDefault="009674CF" w:rsidP="009674CF">
      <w:pPr>
        <w:spacing w:line="276" w:lineRule="auto"/>
        <w:jc w:val="both"/>
        <w:rPr>
          <w:rFonts w:ascii="Times New Roman" w:hAnsi="Times New Roman" w:cs="Times New Roman"/>
          <w:b/>
          <w:bCs/>
          <w:sz w:val="26"/>
          <w:szCs w:val="26"/>
        </w:rPr>
      </w:pPr>
      <w:r w:rsidRPr="009B740E">
        <w:rPr>
          <w:rFonts w:ascii="Times New Roman" w:hAnsi="Times New Roman" w:cs="Times New Roman"/>
          <w:b/>
          <w:bCs/>
          <w:sz w:val="26"/>
          <w:szCs w:val="26"/>
        </w:rPr>
        <w:t>2.1 Study setting and population</w:t>
      </w:r>
    </w:p>
    <w:p w:rsidR="004B706C" w:rsidRDefault="009674CF" w:rsidP="004B706C">
      <w:pPr>
        <w:spacing w:line="360" w:lineRule="auto"/>
        <w:jc w:val="both"/>
        <w:rPr>
          <w:rFonts w:ascii="Times New Roman" w:hAnsi="Times New Roman" w:cs="Times New Roman"/>
          <w:sz w:val="24"/>
          <w:szCs w:val="24"/>
        </w:rPr>
      </w:pPr>
      <w:r w:rsidRPr="00016D81">
        <w:rPr>
          <w:rFonts w:ascii="Times New Roman" w:hAnsi="Times New Roman" w:cs="Times New Roman"/>
          <w:sz w:val="24"/>
          <w:szCs w:val="24"/>
        </w:rPr>
        <w:t>A</w:t>
      </w:r>
      <w:r>
        <w:rPr>
          <w:rFonts w:ascii="Times New Roman" w:hAnsi="Times New Roman" w:cs="Times New Roman"/>
          <w:sz w:val="24"/>
          <w:szCs w:val="24"/>
        </w:rPr>
        <w:t xml:space="preserve"> community </w:t>
      </w:r>
      <w:r w:rsidRPr="00016D81">
        <w:rPr>
          <w:rFonts w:ascii="Times New Roman" w:hAnsi="Times New Roman" w:cs="Times New Roman"/>
          <w:sz w:val="24"/>
          <w:szCs w:val="24"/>
        </w:rPr>
        <w:t xml:space="preserve">based cross-sectional study was conducted in </w:t>
      </w:r>
      <w:proofErr w:type="spellStart"/>
      <w:r w:rsidRPr="00016D81">
        <w:rPr>
          <w:rFonts w:ascii="Times New Roman" w:hAnsi="Times New Roman" w:cs="Times New Roman"/>
          <w:sz w:val="24"/>
          <w:szCs w:val="24"/>
        </w:rPr>
        <w:t>Boalkhali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Chakaria</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Raipura</w:t>
      </w:r>
      <w:r w:rsidR="007E379F">
        <w:rPr>
          <w:rFonts w:ascii="Times New Roman" w:hAnsi="Times New Roman" w:cs="Times New Roman"/>
          <w:sz w:val="24"/>
          <w:szCs w:val="24"/>
        </w:rPr>
        <w:t>u</w:t>
      </w:r>
      <w:r w:rsidRPr="00016D81">
        <w:rPr>
          <w:rFonts w:ascii="Times New Roman" w:hAnsi="Times New Roman" w:cs="Times New Roman"/>
          <w:sz w:val="24"/>
          <w:szCs w:val="24"/>
        </w:rPr>
        <w:t>pazila</w:t>
      </w:r>
      <w:r>
        <w:rPr>
          <w:rFonts w:ascii="Times New Roman" w:hAnsi="Times New Roman" w:cs="Times New Roman"/>
          <w:sz w:val="24"/>
          <w:szCs w:val="24"/>
        </w:rPr>
        <w:t>from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Chottogrm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Coxbazar</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Narsingdi</w:t>
      </w:r>
      <w:proofErr w:type="spellEnd"/>
      <w:r>
        <w:rPr>
          <w:rFonts w:ascii="Times New Roman" w:hAnsi="Times New Roman" w:cs="Times New Roman"/>
          <w:sz w:val="24"/>
          <w:szCs w:val="24"/>
        </w:rPr>
        <w:t xml:space="preserve"> district of Bangladesh. The study population were the list of all households from the selected </w:t>
      </w:r>
      <w:proofErr w:type="spellStart"/>
      <w:r>
        <w:rPr>
          <w:rFonts w:ascii="Times New Roman" w:hAnsi="Times New Roman" w:cs="Times New Roman"/>
          <w:sz w:val="24"/>
          <w:szCs w:val="24"/>
        </w:rPr>
        <w:t>upazila</w:t>
      </w:r>
      <w:proofErr w:type="spellEnd"/>
      <w:r>
        <w:rPr>
          <w:rFonts w:ascii="Times New Roman" w:hAnsi="Times New Roman" w:cs="Times New Roman"/>
          <w:sz w:val="24"/>
          <w:szCs w:val="24"/>
        </w:rPr>
        <w:t>.</w:t>
      </w:r>
      <w:r w:rsidR="007E379F">
        <w:rPr>
          <w:rFonts w:ascii="Times New Roman" w:hAnsi="Times New Roman" w:cs="Times New Roman"/>
          <w:sz w:val="24"/>
          <w:szCs w:val="24"/>
        </w:rPr>
        <w:t xml:space="preserve"> A stratified random sampling technique was applied for data collection. </w:t>
      </w:r>
      <w:r w:rsidR="007E379F" w:rsidRPr="007E379F">
        <w:rPr>
          <w:rFonts w:ascii="Times New Roman" w:hAnsi="Times New Roman" w:cs="Times New Roman"/>
          <w:bCs/>
          <w:sz w:val="26"/>
          <w:szCs w:val="26"/>
        </w:rPr>
        <w:t xml:space="preserve">307 </w:t>
      </w:r>
      <w:r w:rsidR="007E379F">
        <w:rPr>
          <w:rFonts w:ascii="Times New Roman" w:hAnsi="Times New Roman" w:cs="Times New Roman"/>
          <w:bCs/>
          <w:sz w:val="26"/>
          <w:szCs w:val="26"/>
        </w:rPr>
        <w:t>households</w:t>
      </w:r>
      <w:r w:rsidR="007E379F" w:rsidRPr="007E379F">
        <w:rPr>
          <w:rFonts w:ascii="Times New Roman" w:hAnsi="Times New Roman" w:cs="Times New Roman"/>
          <w:bCs/>
          <w:sz w:val="26"/>
          <w:szCs w:val="26"/>
        </w:rPr>
        <w:t xml:space="preserve"> were randomly picked from </w:t>
      </w:r>
      <w:proofErr w:type="spellStart"/>
      <w:r w:rsidR="007E379F" w:rsidRPr="007E379F">
        <w:rPr>
          <w:rFonts w:ascii="Times New Roman" w:hAnsi="Times New Roman" w:cs="Times New Roman"/>
          <w:bCs/>
          <w:sz w:val="26"/>
          <w:szCs w:val="26"/>
        </w:rPr>
        <w:t>Boalkhali</w:t>
      </w:r>
      <w:proofErr w:type="spellEnd"/>
      <w:r w:rsidR="007E379F" w:rsidRPr="007E379F">
        <w:rPr>
          <w:rFonts w:ascii="Times New Roman" w:hAnsi="Times New Roman" w:cs="Times New Roman"/>
          <w:bCs/>
          <w:sz w:val="26"/>
          <w:szCs w:val="26"/>
        </w:rPr>
        <w:t xml:space="preserve">, </w:t>
      </w:r>
      <w:proofErr w:type="spellStart"/>
      <w:r w:rsidR="007E379F" w:rsidRPr="007E379F">
        <w:rPr>
          <w:rFonts w:ascii="Times New Roman" w:hAnsi="Times New Roman" w:cs="Times New Roman"/>
          <w:bCs/>
          <w:sz w:val="26"/>
          <w:szCs w:val="26"/>
        </w:rPr>
        <w:t>Chakaria</w:t>
      </w:r>
      <w:proofErr w:type="spellEnd"/>
      <w:r w:rsidR="007E379F" w:rsidRPr="007E379F">
        <w:rPr>
          <w:rFonts w:ascii="Times New Roman" w:hAnsi="Times New Roman" w:cs="Times New Roman"/>
          <w:bCs/>
          <w:sz w:val="26"/>
          <w:szCs w:val="26"/>
        </w:rPr>
        <w:t xml:space="preserve">, and </w:t>
      </w:r>
      <w:proofErr w:type="spellStart"/>
      <w:r w:rsidR="007E379F" w:rsidRPr="007E379F">
        <w:rPr>
          <w:rFonts w:ascii="Times New Roman" w:hAnsi="Times New Roman" w:cs="Times New Roman"/>
          <w:bCs/>
          <w:sz w:val="26"/>
          <w:szCs w:val="26"/>
        </w:rPr>
        <w:t>Raipuraupazilas</w:t>
      </w:r>
      <w:proofErr w:type="spellEnd"/>
      <w:r w:rsidR="007E379F">
        <w:rPr>
          <w:rFonts w:ascii="Times New Roman" w:hAnsi="Times New Roman" w:cs="Times New Roman"/>
          <w:bCs/>
          <w:sz w:val="26"/>
          <w:szCs w:val="26"/>
        </w:rPr>
        <w:t xml:space="preserve"> d</w:t>
      </w:r>
      <w:r w:rsidR="007E379F" w:rsidRPr="007E379F">
        <w:rPr>
          <w:rFonts w:ascii="Times New Roman" w:hAnsi="Times New Roman" w:cs="Times New Roman"/>
          <w:bCs/>
          <w:sz w:val="26"/>
          <w:szCs w:val="26"/>
        </w:rPr>
        <w:t>uring the months of March to May 2021</w:t>
      </w:r>
      <w:r w:rsidR="007E379F">
        <w:rPr>
          <w:rFonts w:ascii="Times New Roman" w:hAnsi="Times New Roman" w:cs="Times New Roman"/>
          <w:bCs/>
          <w:sz w:val="26"/>
          <w:szCs w:val="26"/>
        </w:rPr>
        <w:t>.</w:t>
      </w:r>
    </w:p>
    <w:p w:rsidR="004B706C" w:rsidRPr="005C2F2F" w:rsidRDefault="004B706C" w:rsidP="004B706C">
      <w:pPr>
        <w:spacing w:line="276" w:lineRule="auto"/>
        <w:jc w:val="both"/>
        <w:rPr>
          <w:rFonts w:ascii="Times New Roman" w:hAnsi="Times New Roman" w:cs="Times New Roman"/>
          <w:b/>
          <w:bCs/>
          <w:sz w:val="26"/>
          <w:szCs w:val="26"/>
        </w:rPr>
      </w:pPr>
      <w:r w:rsidRPr="005C2F2F">
        <w:rPr>
          <w:rFonts w:ascii="Times New Roman" w:hAnsi="Times New Roman" w:cs="Times New Roman"/>
          <w:b/>
          <w:bCs/>
          <w:sz w:val="26"/>
          <w:szCs w:val="26"/>
        </w:rPr>
        <w:t>2.</w:t>
      </w:r>
      <w:r w:rsidR="00661B45">
        <w:rPr>
          <w:rFonts w:ascii="Times New Roman" w:hAnsi="Times New Roman" w:cs="Times New Roman"/>
          <w:b/>
          <w:bCs/>
          <w:sz w:val="26"/>
          <w:szCs w:val="26"/>
        </w:rPr>
        <w:t>2</w:t>
      </w:r>
      <w:r>
        <w:rPr>
          <w:rFonts w:ascii="Times New Roman" w:hAnsi="Times New Roman" w:cs="Times New Roman"/>
          <w:b/>
          <w:bCs/>
          <w:sz w:val="26"/>
          <w:szCs w:val="26"/>
        </w:rPr>
        <w:t>Study v</w:t>
      </w:r>
      <w:r w:rsidRPr="005C2F2F">
        <w:rPr>
          <w:rFonts w:ascii="Times New Roman" w:hAnsi="Times New Roman" w:cs="Times New Roman"/>
          <w:b/>
          <w:bCs/>
          <w:sz w:val="26"/>
          <w:szCs w:val="26"/>
        </w:rPr>
        <w:t xml:space="preserve">ariables </w:t>
      </w:r>
    </w:p>
    <w:p w:rsidR="004B706C" w:rsidRDefault="004B706C" w:rsidP="004B706C">
      <w:pPr>
        <w:spacing w:line="360" w:lineRule="auto"/>
        <w:jc w:val="both"/>
        <w:rPr>
          <w:rFonts w:ascii="Times New Roman" w:hAnsi="Times New Roman" w:cs="Times New Roman"/>
          <w:sz w:val="24"/>
          <w:szCs w:val="24"/>
        </w:rPr>
      </w:pPr>
      <w:r w:rsidRPr="00016D81">
        <w:rPr>
          <w:rFonts w:ascii="Times New Roman" w:hAnsi="Times New Roman" w:cs="Times New Roman"/>
          <w:sz w:val="24"/>
          <w:szCs w:val="24"/>
        </w:rPr>
        <w:t xml:space="preserve">The dependent variable of the study was the </w:t>
      </w:r>
      <w:r>
        <w:rPr>
          <w:rFonts w:ascii="Times New Roman" w:hAnsi="Times New Roman" w:cs="Times New Roman"/>
          <w:sz w:val="24"/>
          <w:szCs w:val="24"/>
        </w:rPr>
        <w:t>HFS score</w:t>
      </w:r>
      <w:r w:rsidR="00165472">
        <w:rPr>
          <w:rFonts w:ascii="Times New Roman" w:hAnsi="Times New Roman" w:cs="Times New Roman"/>
          <w:sz w:val="24"/>
          <w:szCs w:val="24"/>
        </w:rPr>
        <w:t>.T</w:t>
      </w:r>
      <w:r w:rsidRPr="00016D81">
        <w:rPr>
          <w:rFonts w:ascii="Times New Roman" w:hAnsi="Times New Roman" w:cs="Times New Roman"/>
          <w:sz w:val="24"/>
          <w:szCs w:val="24"/>
        </w:rPr>
        <w:t xml:space="preserve">he independent variables were </w:t>
      </w:r>
      <w:r>
        <w:rPr>
          <w:rFonts w:ascii="Times New Roman" w:hAnsi="Times New Roman" w:cs="Times New Roman"/>
          <w:sz w:val="24"/>
          <w:szCs w:val="24"/>
        </w:rPr>
        <w:t xml:space="preserve">mothers’ </w:t>
      </w:r>
      <w:r w:rsidRPr="00016D81">
        <w:rPr>
          <w:rFonts w:ascii="Times New Roman" w:hAnsi="Times New Roman" w:cs="Times New Roman"/>
          <w:sz w:val="24"/>
          <w:szCs w:val="24"/>
        </w:rPr>
        <w:t xml:space="preserve">age, </w:t>
      </w:r>
      <w:r w:rsidR="007E379F">
        <w:rPr>
          <w:rFonts w:ascii="Times New Roman" w:hAnsi="Times New Roman" w:cs="Times New Roman"/>
          <w:sz w:val="24"/>
          <w:szCs w:val="24"/>
        </w:rPr>
        <w:t>parent’s</w:t>
      </w:r>
      <w:r w:rsidRPr="00016D81">
        <w:rPr>
          <w:rFonts w:ascii="Times New Roman" w:hAnsi="Times New Roman" w:cs="Times New Roman"/>
          <w:sz w:val="24"/>
          <w:szCs w:val="24"/>
        </w:rPr>
        <w:t xml:space="preserve"> education</w:t>
      </w:r>
      <w:r>
        <w:rPr>
          <w:rFonts w:ascii="Times New Roman" w:hAnsi="Times New Roman" w:cs="Times New Roman"/>
          <w:sz w:val="24"/>
          <w:szCs w:val="24"/>
        </w:rPr>
        <w:t xml:space="preserve"> and</w:t>
      </w:r>
      <w:r w:rsidRPr="00016D81">
        <w:rPr>
          <w:rFonts w:ascii="Times New Roman" w:hAnsi="Times New Roman" w:cs="Times New Roman"/>
          <w:sz w:val="24"/>
          <w:szCs w:val="24"/>
        </w:rPr>
        <w:t xml:space="preserve"> occupation</w:t>
      </w:r>
      <w:r>
        <w:rPr>
          <w:rFonts w:ascii="Times New Roman" w:hAnsi="Times New Roman" w:cs="Times New Roman"/>
          <w:sz w:val="24"/>
          <w:szCs w:val="24"/>
        </w:rPr>
        <w:t>, mothers’ body mass index</w:t>
      </w:r>
      <w:r w:rsidR="008720D6">
        <w:rPr>
          <w:rFonts w:ascii="Times New Roman" w:hAnsi="Times New Roman" w:cs="Times New Roman"/>
          <w:sz w:val="24"/>
          <w:szCs w:val="24"/>
        </w:rPr>
        <w:t xml:space="preserve"> (BMI</w:t>
      </w:r>
      <w:r w:rsidRPr="00016D81">
        <w:rPr>
          <w:rFonts w:ascii="Times New Roman" w:hAnsi="Times New Roman" w:cs="Times New Roman"/>
          <w:sz w:val="24"/>
          <w:szCs w:val="24"/>
        </w:rPr>
        <w:t>)</w:t>
      </w:r>
      <w:r>
        <w:rPr>
          <w:rFonts w:ascii="Times New Roman" w:hAnsi="Times New Roman" w:cs="Times New Roman"/>
          <w:sz w:val="24"/>
          <w:szCs w:val="24"/>
        </w:rPr>
        <w:t>,</w:t>
      </w:r>
      <w:r w:rsidRPr="00016D81">
        <w:rPr>
          <w:rFonts w:ascii="Times New Roman" w:hAnsi="Times New Roman" w:cs="Times New Roman"/>
          <w:sz w:val="24"/>
          <w:szCs w:val="24"/>
        </w:rPr>
        <w:t xml:space="preserve">family size and type, family income, rearing of livestock, expenditure and income from livestock and related products, </w:t>
      </w:r>
      <w:r>
        <w:rPr>
          <w:rFonts w:ascii="Times New Roman" w:hAnsi="Times New Roman" w:cs="Times New Roman"/>
          <w:sz w:val="24"/>
          <w:szCs w:val="24"/>
        </w:rPr>
        <w:t>m</w:t>
      </w:r>
      <w:r w:rsidRPr="00016D81">
        <w:rPr>
          <w:rFonts w:ascii="Times New Roman" w:hAnsi="Times New Roman" w:cs="Times New Roman"/>
          <w:sz w:val="24"/>
          <w:szCs w:val="24"/>
        </w:rPr>
        <w:t>icrocredit loan</w:t>
      </w:r>
      <w:r w:rsidR="00165472">
        <w:rPr>
          <w:rFonts w:ascii="Times New Roman" w:hAnsi="Times New Roman" w:cs="Times New Roman"/>
          <w:sz w:val="24"/>
          <w:szCs w:val="24"/>
        </w:rPr>
        <w:t>,</w:t>
      </w:r>
      <w:r w:rsidRPr="00016D81">
        <w:rPr>
          <w:rFonts w:ascii="Times New Roman" w:hAnsi="Times New Roman" w:cs="Times New Roman"/>
          <w:sz w:val="24"/>
          <w:szCs w:val="24"/>
        </w:rPr>
        <w:t xml:space="preserve"> basic knowledge related to different livestock products</w:t>
      </w:r>
      <w:r w:rsidR="008720D6">
        <w:rPr>
          <w:rFonts w:ascii="Times New Roman" w:hAnsi="Times New Roman" w:cs="Times New Roman"/>
          <w:sz w:val="24"/>
          <w:szCs w:val="24"/>
        </w:rPr>
        <w:t>, household and individual DD</w:t>
      </w:r>
      <w:r w:rsidRPr="00016D81">
        <w:rPr>
          <w:rFonts w:ascii="Times New Roman" w:hAnsi="Times New Roman" w:cs="Times New Roman"/>
          <w:sz w:val="24"/>
          <w:szCs w:val="24"/>
        </w:rPr>
        <w:t xml:space="preserve">. </w:t>
      </w:r>
    </w:p>
    <w:p w:rsidR="007E379F" w:rsidRDefault="004B706C" w:rsidP="004B706C">
      <w:pPr>
        <w:spacing w:line="276" w:lineRule="auto"/>
        <w:jc w:val="both"/>
        <w:rPr>
          <w:rFonts w:ascii="Times New Roman" w:hAnsi="Times New Roman" w:cs="Times New Roman"/>
          <w:b/>
          <w:bCs/>
          <w:sz w:val="26"/>
          <w:szCs w:val="26"/>
        </w:rPr>
      </w:pPr>
      <w:r w:rsidRPr="005C2F2F">
        <w:rPr>
          <w:rFonts w:ascii="Times New Roman" w:hAnsi="Times New Roman" w:cs="Times New Roman"/>
          <w:b/>
          <w:bCs/>
          <w:sz w:val="26"/>
          <w:szCs w:val="26"/>
        </w:rPr>
        <w:t>2.</w:t>
      </w:r>
      <w:r w:rsidR="00661B45">
        <w:rPr>
          <w:rFonts w:ascii="Times New Roman" w:hAnsi="Times New Roman" w:cs="Times New Roman"/>
          <w:b/>
          <w:bCs/>
          <w:sz w:val="26"/>
          <w:szCs w:val="26"/>
        </w:rPr>
        <w:t>3</w:t>
      </w:r>
      <w:r w:rsidRPr="005C2F2F">
        <w:rPr>
          <w:rFonts w:ascii="Times New Roman" w:hAnsi="Times New Roman" w:cs="Times New Roman"/>
          <w:b/>
          <w:bCs/>
          <w:sz w:val="26"/>
          <w:szCs w:val="26"/>
        </w:rPr>
        <w:t xml:space="preserve"> Data </w:t>
      </w:r>
      <w:r>
        <w:rPr>
          <w:rFonts w:ascii="Times New Roman" w:hAnsi="Times New Roman" w:cs="Times New Roman"/>
          <w:b/>
          <w:bCs/>
          <w:sz w:val="26"/>
          <w:szCs w:val="26"/>
        </w:rPr>
        <w:t>c</w:t>
      </w:r>
      <w:r w:rsidRPr="005C2F2F">
        <w:rPr>
          <w:rFonts w:ascii="Times New Roman" w:hAnsi="Times New Roman" w:cs="Times New Roman"/>
          <w:b/>
          <w:bCs/>
          <w:sz w:val="26"/>
          <w:szCs w:val="26"/>
        </w:rPr>
        <w:t xml:space="preserve">ollection </w:t>
      </w:r>
      <w:r w:rsidR="000606F1">
        <w:rPr>
          <w:rFonts w:ascii="Times New Roman" w:hAnsi="Times New Roman" w:cs="Times New Roman"/>
          <w:b/>
          <w:bCs/>
          <w:sz w:val="26"/>
          <w:szCs w:val="26"/>
        </w:rPr>
        <w:t>procedures and measures</w:t>
      </w:r>
    </w:p>
    <w:p w:rsidR="00413DC1" w:rsidRDefault="000606F1" w:rsidP="00D44104">
      <w:pPr>
        <w:spacing w:line="360" w:lineRule="auto"/>
        <w:jc w:val="both"/>
      </w:pPr>
      <w:r w:rsidRPr="00413DC1">
        <w:rPr>
          <w:rFonts w:ascii="Times New Roman" w:hAnsi="Times New Roman" w:cs="Times New Roman"/>
          <w:color w:val="333333"/>
          <w:sz w:val="24"/>
          <w:szCs w:val="24"/>
          <w:shd w:val="clear" w:color="auto" w:fill="FFFFFF"/>
        </w:rPr>
        <w:t>Face-to-face interviews were used to fill out socio</w:t>
      </w:r>
      <w:r w:rsidR="00413DC1" w:rsidRPr="00413DC1">
        <w:rPr>
          <w:rFonts w:ascii="Times New Roman" w:hAnsi="Times New Roman" w:cs="Times New Roman"/>
          <w:color w:val="333333"/>
          <w:sz w:val="24"/>
          <w:szCs w:val="24"/>
          <w:shd w:val="clear" w:color="auto" w:fill="FFFFFF"/>
        </w:rPr>
        <w:t>demographic</w:t>
      </w:r>
      <w:r w:rsidRPr="00413DC1">
        <w:rPr>
          <w:rFonts w:ascii="Times New Roman" w:hAnsi="Times New Roman" w:cs="Times New Roman"/>
          <w:color w:val="333333"/>
          <w:sz w:val="24"/>
          <w:szCs w:val="24"/>
          <w:shd w:val="clear" w:color="auto" w:fill="FFFFFF"/>
        </w:rPr>
        <w:t xml:space="preserve"> questionnaires, food security questionnaires</w:t>
      </w:r>
      <w:r w:rsidR="00413DC1" w:rsidRPr="00413DC1">
        <w:rPr>
          <w:rFonts w:ascii="Times New Roman" w:hAnsi="Times New Roman" w:cs="Times New Roman"/>
          <w:color w:val="333333"/>
          <w:sz w:val="24"/>
          <w:szCs w:val="24"/>
          <w:shd w:val="clear" w:color="auto" w:fill="FFFFFF"/>
        </w:rPr>
        <w:t xml:space="preserve">, household and children DD questionnaire. </w:t>
      </w:r>
      <w:r w:rsidR="003507EE" w:rsidRPr="00413DC1">
        <w:rPr>
          <w:rFonts w:ascii="Times New Roman" w:hAnsi="Times New Roman" w:cs="Times New Roman"/>
          <w:sz w:val="24"/>
          <w:szCs w:val="24"/>
        </w:rPr>
        <w:t>The pre-study questionnaire was written in English, and two bilingual researchers translated it into the local language (Bengali). Another independent bilingual expert backtranslated the questionnaire to check for consistencies and to prevent any bias. The electronic forms were shared in the local language (Bengali).</w:t>
      </w:r>
    </w:p>
    <w:p w:rsidR="001B2D3A" w:rsidRPr="00B97DF9" w:rsidRDefault="001B2D3A" w:rsidP="00165472">
      <w:pPr>
        <w:spacing w:line="276" w:lineRule="auto"/>
        <w:jc w:val="both"/>
        <w:rPr>
          <w:rFonts w:ascii="Times New Roman" w:hAnsi="Times New Roman" w:cs="Times New Roman"/>
          <w:b/>
          <w:sz w:val="24"/>
          <w:szCs w:val="24"/>
        </w:rPr>
      </w:pPr>
      <w:r w:rsidRPr="00B97DF9">
        <w:rPr>
          <w:rFonts w:ascii="Times New Roman" w:hAnsi="Times New Roman" w:cs="Times New Roman"/>
          <w:b/>
          <w:sz w:val="24"/>
          <w:szCs w:val="24"/>
        </w:rPr>
        <w:t>2.</w:t>
      </w:r>
      <w:r w:rsidR="00661B45">
        <w:rPr>
          <w:rFonts w:ascii="Times New Roman" w:hAnsi="Times New Roman" w:cs="Times New Roman"/>
          <w:b/>
          <w:sz w:val="24"/>
          <w:szCs w:val="24"/>
        </w:rPr>
        <w:t>3</w:t>
      </w:r>
      <w:r w:rsidRPr="00B97DF9">
        <w:rPr>
          <w:rFonts w:ascii="Times New Roman" w:hAnsi="Times New Roman" w:cs="Times New Roman"/>
          <w:b/>
          <w:sz w:val="24"/>
          <w:szCs w:val="24"/>
        </w:rPr>
        <w:t>.1 Household food security scale</w:t>
      </w:r>
    </w:p>
    <w:p w:rsidR="001B2D3A" w:rsidRDefault="001B2D3A" w:rsidP="00B97DF9">
      <w:pPr>
        <w:spacing w:line="360" w:lineRule="auto"/>
        <w:jc w:val="both"/>
        <w:rPr>
          <w:rFonts w:ascii="Times New Roman" w:hAnsi="Times New Roman" w:cs="Times New Roman"/>
          <w:sz w:val="24"/>
          <w:szCs w:val="24"/>
        </w:rPr>
      </w:pPr>
      <w:r w:rsidRPr="0042163D">
        <w:rPr>
          <w:rFonts w:ascii="Times New Roman" w:hAnsi="Times New Roman" w:cs="Times New Roman"/>
          <w:sz w:val="24"/>
          <w:szCs w:val="24"/>
        </w:rPr>
        <w:t>We created a HFS scale from an 11-item food security measure (</w:t>
      </w:r>
      <w:proofErr w:type="spellStart"/>
      <w:r w:rsidR="00B97DF9" w:rsidRPr="0042163D">
        <w:rPr>
          <w:rFonts w:ascii="Times New Roman" w:hAnsi="Times New Roman" w:cs="Times New Roman"/>
          <w:sz w:val="24"/>
          <w:szCs w:val="24"/>
        </w:rPr>
        <w:t>Frongillo</w:t>
      </w:r>
      <w:proofErr w:type="spellEnd"/>
      <w:r w:rsidR="00B97DF9" w:rsidRPr="0042163D">
        <w:rPr>
          <w:rFonts w:ascii="Times New Roman" w:hAnsi="Times New Roman" w:cs="Times New Roman"/>
          <w:sz w:val="24"/>
          <w:szCs w:val="24"/>
        </w:rPr>
        <w:t xml:space="preserve"> et al., 2003; Ahmed et al., 2019; Kundu et al., 2021</w:t>
      </w:r>
      <w:r w:rsidRPr="0042163D">
        <w:rPr>
          <w:rFonts w:ascii="Times New Roman" w:hAnsi="Times New Roman" w:cs="Times New Roman"/>
          <w:sz w:val="24"/>
          <w:szCs w:val="24"/>
        </w:rPr>
        <w:t>). The items</w:t>
      </w:r>
      <w:r w:rsidRPr="00B97DF9">
        <w:rPr>
          <w:rFonts w:ascii="Times New Roman" w:hAnsi="Times New Roman" w:cs="Times New Roman"/>
          <w:sz w:val="24"/>
          <w:szCs w:val="24"/>
        </w:rPr>
        <w:t xml:space="preserve"> covered frequency of food purchased (rice and perishable food, e.g. vegetables, fish, and meat), frequency of cooking, borrowing or lending (food and money), and whether there was ready access to adequate meals and snacks. Higher scores were assigned to those experiences that indicated better food security status. For example, for frequency of purchasing rice, a score of 1 was assigned to those who purchased rice 4–5 times a week, which indicated that the household had a little or no store of rice and had to buy rice almost every day to meet their need. A score of 5 was assigned to those who had not purchased rice in the last 30 d, which indicated the household had an adequate store of rice and did not need to buy rice for a long time. </w:t>
      </w:r>
    </w:p>
    <w:p w:rsidR="00B97DF9" w:rsidRDefault="00B97DF9" w:rsidP="00165472">
      <w:pPr>
        <w:spacing w:line="276" w:lineRule="auto"/>
        <w:jc w:val="both"/>
        <w:rPr>
          <w:rFonts w:ascii="Times New Roman" w:hAnsi="Times New Roman" w:cs="Times New Roman"/>
          <w:b/>
          <w:sz w:val="24"/>
          <w:szCs w:val="24"/>
        </w:rPr>
      </w:pPr>
      <w:r w:rsidRPr="00B97DF9">
        <w:rPr>
          <w:rFonts w:ascii="Times New Roman" w:hAnsi="Times New Roman" w:cs="Times New Roman"/>
          <w:b/>
          <w:sz w:val="24"/>
          <w:szCs w:val="24"/>
        </w:rPr>
        <w:t>2.</w:t>
      </w:r>
      <w:r w:rsidR="00661B45">
        <w:rPr>
          <w:rFonts w:ascii="Times New Roman" w:hAnsi="Times New Roman" w:cs="Times New Roman"/>
          <w:b/>
          <w:sz w:val="24"/>
          <w:szCs w:val="24"/>
        </w:rPr>
        <w:t>3</w:t>
      </w:r>
      <w:r w:rsidRPr="00B97DF9">
        <w:rPr>
          <w:rFonts w:ascii="Times New Roman" w:hAnsi="Times New Roman" w:cs="Times New Roman"/>
          <w:b/>
          <w:sz w:val="24"/>
          <w:szCs w:val="24"/>
        </w:rPr>
        <w:t>.2 Household dietary diversity (HDD) scale</w:t>
      </w:r>
    </w:p>
    <w:p w:rsidR="00B97DF9" w:rsidRPr="00B97DF9" w:rsidRDefault="00B97DF9" w:rsidP="00B97DF9">
      <w:pPr>
        <w:spacing w:line="360" w:lineRule="auto"/>
        <w:jc w:val="both"/>
        <w:rPr>
          <w:rFonts w:ascii="Times New Roman" w:hAnsi="Times New Roman" w:cs="Times New Roman"/>
          <w:b/>
          <w:sz w:val="24"/>
          <w:szCs w:val="24"/>
        </w:rPr>
      </w:pPr>
      <w:r w:rsidRPr="0042163D">
        <w:rPr>
          <w:rFonts w:ascii="Times New Roman" w:hAnsi="Times New Roman" w:cs="Times New Roman"/>
          <w:sz w:val="24"/>
          <w:szCs w:val="24"/>
        </w:rPr>
        <w:t>Household Dietary Diversity Score (HDDS) was calculated by summing up the number of food or food groups eaten over the past 24 h by any member of the household (</w:t>
      </w:r>
      <w:proofErr w:type="spellStart"/>
      <w:r w:rsidRPr="0042163D">
        <w:rPr>
          <w:rFonts w:ascii="Times New Roman" w:hAnsi="Times New Roman" w:cs="Times New Roman"/>
          <w:sz w:val="24"/>
          <w:szCs w:val="24"/>
        </w:rPr>
        <w:t>Swindale</w:t>
      </w:r>
      <w:proofErr w:type="spellEnd"/>
      <w:r w:rsidRPr="0042163D">
        <w:rPr>
          <w:rFonts w:ascii="Times New Roman" w:hAnsi="Times New Roman" w:cs="Times New Roman"/>
          <w:sz w:val="24"/>
          <w:szCs w:val="24"/>
        </w:rPr>
        <w:t xml:space="preserve"> A &amp;</w:t>
      </w:r>
      <w:proofErr w:type="spellStart"/>
      <w:r w:rsidRPr="0042163D">
        <w:rPr>
          <w:rFonts w:ascii="Times New Roman" w:hAnsi="Times New Roman" w:cs="Times New Roman"/>
          <w:sz w:val="24"/>
          <w:szCs w:val="24"/>
        </w:rPr>
        <w:t>Bilinsky</w:t>
      </w:r>
      <w:proofErr w:type="spellEnd"/>
      <w:r w:rsidRPr="0042163D">
        <w:rPr>
          <w:rFonts w:ascii="Times New Roman" w:hAnsi="Times New Roman" w:cs="Times New Roman"/>
          <w:sz w:val="24"/>
          <w:szCs w:val="24"/>
        </w:rPr>
        <w:t xml:space="preserve">, 2006; Kundu </w:t>
      </w:r>
      <w:r w:rsidRPr="0042163D">
        <w:rPr>
          <w:rFonts w:ascii="Times New Roman" w:hAnsi="Times New Roman" w:cs="Times New Roman"/>
          <w:i/>
          <w:sz w:val="24"/>
          <w:szCs w:val="24"/>
        </w:rPr>
        <w:t>et al</w:t>
      </w:r>
      <w:r w:rsidRPr="0042163D">
        <w:rPr>
          <w:rFonts w:ascii="Times New Roman" w:hAnsi="Times New Roman" w:cs="Times New Roman"/>
          <w:sz w:val="24"/>
          <w:szCs w:val="24"/>
        </w:rPr>
        <w:t>.,). In total,</w:t>
      </w:r>
      <w:r w:rsidRPr="00B97DF9">
        <w:rPr>
          <w:rFonts w:ascii="Times New Roman" w:hAnsi="Times New Roman" w:cs="Times New Roman"/>
          <w:sz w:val="24"/>
          <w:szCs w:val="24"/>
        </w:rPr>
        <w:t xml:space="preserve"> the 12 food groups (FG) were as follows: (FG1) cereals; (FG2) tubers and roots; (FG3) vegetables; (FG4) fruits; (FG5) meat, poultry, organ, etc.; (FG6) eggs; (FG7) fish and others seafood; (FG8) pulses, legumes and nuts; (FG9) milk and other dairy products; (FG10) oils and fats and butter; (FG11) sugar and honey; and (FG12) miscellaneous foods such as condiments and processed foods like snacks, and beverages. The authors’ assigned values for each group as ‘0’ for the negative answer (not consumed), or ‘1’ for the positive answer (consumed). Higher dietary diversity was indicated by a higher score, ranging from 0 to 12. We used the HDDS scale both as a continuous and categorical variable for analyses. For categorical HDD, scores were divided into three categories: high dietary diversity (7–12), medium dietary diversity (4–6) and low dietary diversity (0–3) (</w:t>
      </w:r>
      <w:r w:rsidRPr="0042163D">
        <w:rPr>
          <w:rFonts w:ascii="Times New Roman" w:hAnsi="Times New Roman" w:cs="Times New Roman"/>
          <w:sz w:val="24"/>
          <w:szCs w:val="24"/>
        </w:rPr>
        <w:t xml:space="preserve">Ahmed </w:t>
      </w:r>
      <w:r w:rsidRPr="0042163D">
        <w:rPr>
          <w:rFonts w:ascii="Times New Roman" w:hAnsi="Times New Roman" w:cs="Times New Roman"/>
          <w:i/>
          <w:sz w:val="24"/>
          <w:szCs w:val="24"/>
        </w:rPr>
        <w:t>et al</w:t>
      </w:r>
      <w:r w:rsidRPr="0042163D">
        <w:rPr>
          <w:rFonts w:ascii="Times New Roman" w:hAnsi="Times New Roman" w:cs="Times New Roman"/>
          <w:sz w:val="24"/>
          <w:szCs w:val="24"/>
        </w:rPr>
        <w:t>., 2019)</w:t>
      </w:r>
    </w:p>
    <w:p w:rsidR="00B97DF9" w:rsidRDefault="00B97DF9" w:rsidP="00165472">
      <w:pPr>
        <w:spacing w:line="276" w:lineRule="auto"/>
        <w:jc w:val="both"/>
        <w:rPr>
          <w:rFonts w:ascii="Times New Roman" w:hAnsi="Times New Roman" w:cs="Times New Roman"/>
          <w:b/>
          <w:sz w:val="24"/>
          <w:szCs w:val="24"/>
        </w:rPr>
      </w:pPr>
      <w:r w:rsidRPr="00B97DF9">
        <w:rPr>
          <w:rFonts w:ascii="Times New Roman" w:hAnsi="Times New Roman" w:cs="Times New Roman"/>
          <w:b/>
          <w:sz w:val="24"/>
          <w:szCs w:val="24"/>
        </w:rPr>
        <w:t>2.</w:t>
      </w:r>
      <w:r w:rsidR="00661B45">
        <w:rPr>
          <w:rFonts w:ascii="Times New Roman" w:hAnsi="Times New Roman" w:cs="Times New Roman"/>
          <w:b/>
          <w:sz w:val="24"/>
          <w:szCs w:val="24"/>
        </w:rPr>
        <w:t>3</w:t>
      </w:r>
      <w:r w:rsidRPr="00B97DF9">
        <w:rPr>
          <w:rFonts w:ascii="Times New Roman" w:hAnsi="Times New Roman" w:cs="Times New Roman"/>
          <w:b/>
          <w:sz w:val="24"/>
          <w:szCs w:val="24"/>
        </w:rPr>
        <w:t>.3 Children dietary diversity (CDD) scale</w:t>
      </w:r>
    </w:p>
    <w:p w:rsidR="00B97DF9" w:rsidRDefault="00B97DF9" w:rsidP="00B97DF9">
      <w:pPr>
        <w:spacing w:line="360" w:lineRule="auto"/>
        <w:jc w:val="both"/>
        <w:rPr>
          <w:rFonts w:ascii="Times New Roman" w:eastAsia="Times New Roman" w:hAnsi="Times New Roman" w:cs="Times New Roman"/>
          <w:bCs/>
          <w:sz w:val="26"/>
          <w:szCs w:val="26"/>
        </w:rPr>
      </w:pPr>
      <w:r w:rsidRPr="0042163D">
        <w:rPr>
          <w:rFonts w:ascii="Times New Roman" w:eastAsia="Times New Roman" w:hAnsi="Times New Roman" w:cs="Times New Roman"/>
          <w:bCs/>
          <w:sz w:val="26"/>
          <w:szCs w:val="26"/>
        </w:rPr>
        <w:t xml:space="preserve">Children DD scale </w:t>
      </w:r>
      <w:r w:rsidRPr="0042163D">
        <w:rPr>
          <w:rFonts w:ascii="Times New Roman" w:eastAsia="Times New Roman" w:hAnsi="Times New Roman" w:cs="Times New Roman"/>
          <w:sz w:val="26"/>
          <w:szCs w:val="26"/>
        </w:rPr>
        <w:t xml:space="preserve">was created based on the </w:t>
      </w:r>
      <w:r w:rsidRPr="0042163D">
        <w:rPr>
          <w:rFonts w:ascii="Times New Roman" w:eastAsia="Times New Roman" w:hAnsi="Times New Roman" w:cs="Times New Roman"/>
          <w:bCs/>
          <w:sz w:val="26"/>
          <w:szCs w:val="26"/>
        </w:rPr>
        <w:t xml:space="preserve">mother's recall </w:t>
      </w:r>
      <w:r w:rsidRPr="0042163D">
        <w:rPr>
          <w:rFonts w:ascii="Times New Roman" w:eastAsia="Times New Roman" w:hAnsi="Times New Roman" w:cs="Times New Roman"/>
          <w:sz w:val="26"/>
          <w:szCs w:val="26"/>
        </w:rPr>
        <w:t xml:space="preserve">of </w:t>
      </w:r>
      <w:r w:rsidRPr="0042163D">
        <w:rPr>
          <w:rFonts w:ascii="Times New Roman" w:eastAsia="Times New Roman" w:hAnsi="Times New Roman" w:cs="Times New Roman"/>
          <w:bCs/>
          <w:sz w:val="26"/>
          <w:szCs w:val="26"/>
        </w:rPr>
        <w:t>the food thatgave</w:t>
      </w:r>
      <w:r w:rsidRPr="0042163D">
        <w:rPr>
          <w:rFonts w:ascii="Times New Roman" w:eastAsia="Times New Roman" w:hAnsi="Times New Roman" w:cs="Times New Roman"/>
          <w:sz w:val="26"/>
          <w:szCs w:val="26"/>
        </w:rPr>
        <w:t xml:space="preserve"> her child </w:t>
      </w:r>
      <w:r w:rsidRPr="0042163D">
        <w:rPr>
          <w:rFonts w:ascii="Times New Roman" w:eastAsia="Times New Roman" w:hAnsi="Times New Roman" w:cs="Times New Roman"/>
          <w:bCs/>
          <w:sz w:val="26"/>
          <w:szCs w:val="26"/>
        </w:rPr>
        <w:t>24 hours before</w:t>
      </w:r>
      <w:r w:rsidRPr="0042163D">
        <w:rPr>
          <w:rFonts w:ascii="Times New Roman" w:eastAsia="Times New Roman" w:hAnsi="Times New Roman" w:cs="Times New Roman"/>
          <w:sz w:val="26"/>
          <w:szCs w:val="26"/>
        </w:rPr>
        <w:t xml:space="preserve"> the </w:t>
      </w:r>
      <w:r w:rsidRPr="0042163D">
        <w:rPr>
          <w:rFonts w:ascii="Times New Roman" w:eastAsia="Times New Roman" w:hAnsi="Times New Roman" w:cs="Times New Roman"/>
          <w:bCs/>
          <w:sz w:val="26"/>
          <w:szCs w:val="26"/>
        </w:rPr>
        <w:t>date of</w:t>
      </w:r>
      <w:r w:rsidRPr="0042163D">
        <w:rPr>
          <w:rFonts w:ascii="Times New Roman" w:eastAsia="Times New Roman" w:hAnsi="Times New Roman" w:cs="Times New Roman"/>
          <w:sz w:val="26"/>
          <w:szCs w:val="26"/>
        </w:rPr>
        <w:t xml:space="preserve"> the </w:t>
      </w:r>
      <w:r w:rsidRPr="0042163D">
        <w:rPr>
          <w:rFonts w:ascii="Times New Roman" w:eastAsia="Times New Roman" w:hAnsi="Times New Roman" w:cs="Times New Roman"/>
          <w:bCs/>
          <w:sz w:val="26"/>
          <w:szCs w:val="26"/>
        </w:rPr>
        <w:t xml:space="preserve">interview. </w:t>
      </w:r>
      <w:r w:rsidRPr="0042163D">
        <w:rPr>
          <w:rFonts w:ascii="Times New Roman" w:eastAsia="Times New Roman" w:hAnsi="Times New Roman" w:cs="Times New Roman"/>
          <w:sz w:val="26"/>
          <w:szCs w:val="26"/>
        </w:rPr>
        <w:t>According to WHO IYCF guidelines</w:t>
      </w:r>
      <w:r w:rsidR="009F1BEC" w:rsidRPr="0042163D">
        <w:rPr>
          <w:rFonts w:ascii="Times New Roman" w:eastAsia="Times New Roman" w:hAnsi="Times New Roman" w:cs="Times New Roman"/>
          <w:sz w:val="26"/>
          <w:szCs w:val="26"/>
        </w:rPr>
        <w:t xml:space="preserve"> (WHO, 2007) </w:t>
      </w:r>
      <w:r w:rsidRPr="0042163D">
        <w:rPr>
          <w:rFonts w:ascii="Times New Roman" w:eastAsia="Times New Roman" w:hAnsi="Times New Roman" w:cs="Times New Roman"/>
          <w:sz w:val="26"/>
          <w:szCs w:val="26"/>
        </w:rPr>
        <w:t>the foods were classified into seven food groups: (1) grains, roots and tubers, (2) legumes and nuts, (3) dairy products, (4) flesh foods, (5) eggs, (6) vitamin A rich fruits and vegetables and, (7) other fruits and vegetables.</w:t>
      </w:r>
      <w:r w:rsidRPr="0042163D">
        <w:rPr>
          <w:rFonts w:ascii="Times New Roman" w:eastAsia="Times New Roman" w:hAnsi="Times New Roman" w:cs="Times New Roman"/>
          <w:bCs/>
          <w:sz w:val="26"/>
          <w:szCs w:val="26"/>
        </w:rPr>
        <w:t xml:space="preserve"> The possible answers were "yes, consumed" (score 1) and "no, not consumed" (score 0). These were summed to generate a child</w:t>
      </w:r>
      <w:r w:rsidR="009F1BEC" w:rsidRPr="0042163D">
        <w:rPr>
          <w:rFonts w:ascii="Times New Roman" w:eastAsia="Times New Roman" w:hAnsi="Times New Roman" w:cs="Times New Roman"/>
          <w:bCs/>
          <w:sz w:val="26"/>
          <w:szCs w:val="26"/>
        </w:rPr>
        <w:t>ren</w:t>
      </w:r>
      <w:r w:rsidRPr="0042163D">
        <w:rPr>
          <w:rFonts w:ascii="Times New Roman" w:eastAsia="Times New Roman" w:hAnsi="Times New Roman" w:cs="Times New Roman"/>
          <w:bCs/>
          <w:sz w:val="26"/>
          <w:szCs w:val="26"/>
        </w:rPr>
        <w:t xml:space="preserve"> DD sco</w:t>
      </w:r>
      <w:r w:rsidR="009F1BEC" w:rsidRPr="0042163D">
        <w:rPr>
          <w:rFonts w:ascii="Times New Roman" w:eastAsia="Times New Roman" w:hAnsi="Times New Roman" w:cs="Times New Roman"/>
          <w:bCs/>
          <w:sz w:val="26"/>
          <w:szCs w:val="26"/>
        </w:rPr>
        <w:t>r</w:t>
      </w:r>
      <w:r w:rsidRPr="0042163D">
        <w:rPr>
          <w:rFonts w:ascii="Times New Roman" w:eastAsia="Times New Roman" w:hAnsi="Times New Roman" w:cs="Times New Roman"/>
          <w:bCs/>
          <w:sz w:val="26"/>
          <w:szCs w:val="26"/>
        </w:rPr>
        <w:t>e in the range of 0-7. Children were considered to have adequately diversified dietary intake (ADDI) if they had food items from at least four of the seven food groups, while a score of 3 or less was considered to be inadequate</w:t>
      </w:r>
      <w:r w:rsidR="009F1BEC" w:rsidRPr="0042163D">
        <w:rPr>
          <w:rFonts w:ascii="Times New Roman" w:eastAsia="Times New Roman" w:hAnsi="Times New Roman" w:cs="Times New Roman"/>
          <w:bCs/>
          <w:sz w:val="26"/>
          <w:szCs w:val="26"/>
        </w:rPr>
        <w:t xml:space="preserve"> (WHO, 2007)</w:t>
      </w:r>
      <w:r w:rsidRPr="0042163D">
        <w:rPr>
          <w:rFonts w:ascii="Times New Roman" w:eastAsia="Times New Roman" w:hAnsi="Times New Roman" w:cs="Times New Roman"/>
          <w:bCs/>
          <w:sz w:val="26"/>
          <w:szCs w:val="26"/>
        </w:rPr>
        <w:t>.</w:t>
      </w:r>
    </w:p>
    <w:p w:rsidR="00165472" w:rsidRPr="00165472" w:rsidRDefault="00527879" w:rsidP="00165472">
      <w:pPr>
        <w:spacing w:line="276" w:lineRule="auto"/>
        <w:jc w:val="both"/>
        <w:rPr>
          <w:rFonts w:ascii="Times New Roman" w:hAnsi="Times New Roman" w:cs="Times New Roman"/>
          <w:b/>
          <w:bCs/>
          <w:sz w:val="26"/>
          <w:szCs w:val="26"/>
        </w:rPr>
      </w:pPr>
      <w:r w:rsidRPr="005C2F2F">
        <w:rPr>
          <w:rFonts w:ascii="Times New Roman" w:hAnsi="Times New Roman" w:cs="Times New Roman"/>
          <w:b/>
          <w:bCs/>
          <w:sz w:val="26"/>
          <w:szCs w:val="26"/>
        </w:rPr>
        <w:t>2.</w:t>
      </w:r>
      <w:r w:rsidR="00661B45">
        <w:rPr>
          <w:rFonts w:ascii="Times New Roman" w:hAnsi="Times New Roman" w:cs="Times New Roman"/>
          <w:b/>
          <w:bCs/>
          <w:sz w:val="26"/>
          <w:szCs w:val="26"/>
        </w:rPr>
        <w:t>4</w:t>
      </w:r>
      <w:r w:rsidRPr="005C2F2F">
        <w:rPr>
          <w:rFonts w:ascii="Times New Roman" w:hAnsi="Times New Roman" w:cs="Times New Roman"/>
          <w:b/>
          <w:bCs/>
          <w:sz w:val="26"/>
          <w:szCs w:val="26"/>
        </w:rPr>
        <w:t xml:space="preserve"> Statistical analysis</w:t>
      </w:r>
    </w:p>
    <w:p w:rsidR="00527879" w:rsidRPr="00016D81" w:rsidRDefault="00165472" w:rsidP="00165472">
      <w:pPr>
        <w:spacing w:line="360" w:lineRule="auto"/>
        <w:jc w:val="both"/>
        <w:rPr>
          <w:rFonts w:ascii="Times New Roman" w:hAnsi="Times New Roman" w:cs="Times New Roman"/>
          <w:sz w:val="24"/>
          <w:szCs w:val="24"/>
        </w:rPr>
      </w:pPr>
      <w:r>
        <w:rPr>
          <w:rFonts w:ascii="Times New Roman" w:eastAsia="Times New Roman" w:hAnsi="Times New Roman" w:cs="Times New Roman"/>
          <w:bCs/>
          <w:color w:val="000000" w:themeColor="text1"/>
          <w:sz w:val="26"/>
          <w:szCs w:val="26"/>
        </w:rPr>
        <w:t xml:space="preserve">Descriptive analysis of frequency, percent, mean and standard deviation was calculated for all variables. The household food security (HFS) score was not normally distributed. We have applied Kruskal-Wallis test for more than two samples and Mann-Whitney test for two samples of nonparametric test to find out the association between HFS across socio-demographic and other characteristics. A Spearmen rank correlation was applied to find out the relationship between HFS with household and children DD score. </w:t>
      </w:r>
      <w:r w:rsidRPr="00165472">
        <w:rPr>
          <w:rFonts w:ascii="Times New Roman" w:eastAsia="Times New Roman" w:hAnsi="Times New Roman" w:cs="Times New Roman"/>
          <w:bCs/>
          <w:color w:val="000000" w:themeColor="text1"/>
          <w:sz w:val="26"/>
          <w:szCs w:val="26"/>
        </w:rPr>
        <w:t xml:space="preserve">The data was analyzed using IBM SPSS 23.0 statistical software, with a significance level of P </w:t>
      </w:r>
      <w:r>
        <w:rPr>
          <w:rFonts w:ascii="Times New Roman" w:eastAsia="Times New Roman" w:hAnsi="Times New Roman" w:cs="Times New Roman"/>
          <w:bCs/>
          <w:color w:val="000000" w:themeColor="text1"/>
          <w:sz w:val="26"/>
          <w:szCs w:val="26"/>
        </w:rPr>
        <w:t>&lt;</w:t>
      </w:r>
      <w:r w:rsidRPr="00165472">
        <w:rPr>
          <w:rFonts w:ascii="Times New Roman" w:eastAsia="Times New Roman" w:hAnsi="Times New Roman" w:cs="Times New Roman"/>
          <w:bCs/>
          <w:color w:val="000000" w:themeColor="text1"/>
          <w:sz w:val="26"/>
          <w:szCs w:val="26"/>
        </w:rPr>
        <w:t>0.05 maintained throughout.</w:t>
      </w:r>
    </w:p>
    <w:p w:rsidR="00527879" w:rsidRPr="005C2F2F" w:rsidRDefault="00527879" w:rsidP="00527879">
      <w:pPr>
        <w:spacing w:line="276" w:lineRule="auto"/>
        <w:jc w:val="both"/>
        <w:rPr>
          <w:rFonts w:ascii="Times New Roman" w:hAnsi="Times New Roman" w:cs="Times New Roman"/>
          <w:b/>
          <w:bCs/>
          <w:sz w:val="26"/>
          <w:szCs w:val="26"/>
        </w:rPr>
      </w:pPr>
      <w:r w:rsidRPr="005C2F2F">
        <w:rPr>
          <w:rFonts w:ascii="Times New Roman" w:hAnsi="Times New Roman" w:cs="Times New Roman"/>
          <w:b/>
          <w:bCs/>
          <w:sz w:val="26"/>
          <w:szCs w:val="26"/>
        </w:rPr>
        <w:t>2.</w:t>
      </w:r>
      <w:r w:rsidR="00661B45">
        <w:rPr>
          <w:rFonts w:ascii="Times New Roman" w:hAnsi="Times New Roman" w:cs="Times New Roman"/>
          <w:b/>
          <w:bCs/>
          <w:sz w:val="26"/>
          <w:szCs w:val="26"/>
        </w:rPr>
        <w:t>5</w:t>
      </w:r>
      <w:r w:rsidRPr="005C2F2F">
        <w:rPr>
          <w:rFonts w:ascii="Times New Roman" w:hAnsi="Times New Roman" w:cs="Times New Roman"/>
          <w:b/>
          <w:bCs/>
          <w:sz w:val="26"/>
          <w:szCs w:val="26"/>
        </w:rPr>
        <w:t xml:space="preserve"> Ethical considerations</w:t>
      </w:r>
    </w:p>
    <w:p w:rsidR="00165472" w:rsidRDefault="00165472" w:rsidP="00527879">
      <w:pPr>
        <w:spacing w:line="360" w:lineRule="auto"/>
        <w:jc w:val="both"/>
        <w:rPr>
          <w:rFonts w:ascii="Times New Roman" w:hAnsi="Times New Roman" w:cs="Times New Roman"/>
          <w:sz w:val="24"/>
          <w:szCs w:val="24"/>
        </w:rPr>
      </w:pPr>
      <w:r w:rsidRPr="00165472">
        <w:rPr>
          <w:rFonts w:ascii="Times New Roman" w:hAnsi="Times New Roman" w:cs="Times New Roman"/>
          <w:sz w:val="24"/>
          <w:szCs w:val="24"/>
        </w:rPr>
        <w:t>This research was carried out in conformity with the Helsinki Declaration's ethical principles from 1964. After explaining the study's purpose to each responder, they signed a consent form.</w:t>
      </w:r>
    </w:p>
    <w:p w:rsidR="002974F5" w:rsidRDefault="002974F5" w:rsidP="00527879">
      <w:pPr>
        <w:spacing w:line="276" w:lineRule="auto"/>
        <w:jc w:val="both"/>
        <w:rPr>
          <w:rFonts w:ascii="Times New Roman" w:hAnsi="Times New Roman" w:cs="Times New Roman"/>
          <w:b/>
          <w:sz w:val="28"/>
        </w:rPr>
      </w:pPr>
    </w:p>
    <w:p w:rsidR="002974F5" w:rsidRDefault="002974F5" w:rsidP="00527879">
      <w:pPr>
        <w:spacing w:line="276" w:lineRule="auto"/>
        <w:jc w:val="both"/>
        <w:rPr>
          <w:rFonts w:ascii="Times New Roman" w:hAnsi="Times New Roman" w:cs="Times New Roman"/>
          <w:b/>
          <w:sz w:val="28"/>
        </w:rPr>
      </w:pPr>
    </w:p>
    <w:p w:rsidR="002974F5" w:rsidRDefault="002974F5" w:rsidP="00527879">
      <w:pPr>
        <w:spacing w:line="276" w:lineRule="auto"/>
        <w:jc w:val="both"/>
        <w:rPr>
          <w:rFonts w:ascii="Times New Roman" w:hAnsi="Times New Roman" w:cs="Times New Roman"/>
          <w:b/>
          <w:sz w:val="28"/>
        </w:rPr>
      </w:pPr>
    </w:p>
    <w:p w:rsidR="002974F5" w:rsidRDefault="002974F5" w:rsidP="00527879">
      <w:pPr>
        <w:spacing w:line="276" w:lineRule="auto"/>
        <w:jc w:val="both"/>
        <w:rPr>
          <w:rFonts w:ascii="Times New Roman" w:hAnsi="Times New Roman" w:cs="Times New Roman"/>
          <w:b/>
          <w:sz w:val="28"/>
        </w:rPr>
      </w:pPr>
    </w:p>
    <w:p w:rsidR="002974F5" w:rsidRDefault="002974F5" w:rsidP="00527879">
      <w:pPr>
        <w:spacing w:line="276" w:lineRule="auto"/>
        <w:jc w:val="both"/>
        <w:rPr>
          <w:rFonts w:ascii="Times New Roman" w:hAnsi="Times New Roman" w:cs="Times New Roman"/>
          <w:b/>
          <w:sz w:val="28"/>
        </w:rPr>
      </w:pPr>
    </w:p>
    <w:p w:rsidR="002974F5" w:rsidRDefault="002974F5" w:rsidP="00527879">
      <w:pPr>
        <w:spacing w:line="276" w:lineRule="auto"/>
        <w:jc w:val="both"/>
        <w:rPr>
          <w:rFonts w:ascii="Times New Roman" w:hAnsi="Times New Roman" w:cs="Times New Roman"/>
          <w:b/>
          <w:sz w:val="28"/>
        </w:rPr>
      </w:pPr>
    </w:p>
    <w:p w:rsidR="002974F5" w:rsidRDefault="002974F5" w:rsidP="00527879">
      <w:pPr>
        <w:spacing w:line="276" w:lineRule="auto"/>
        <w:jc w:val="both"/>
        <w:rPr>
          <w:rFonts w:ascii="Times New Roman" w:hAnsi="Times New Roman" w:cs="Times New Roman"/>
          <w:b/>
          <w:sz w:val="28"/>
        </w:rPr>
      </w:pPr>
    </w:p>
    <w:p w:rsidR="002974F5" w:rsidRDefault="002974F5" w:rsidP="00527879">
      <w:pPr>
        <w:spacing w:line="276" w:lineRule="auto"/>
        <w:jc w:val="both"/>
        <w:rPr>
          <w:rFonts w:ascii="Times New Roman" w:hAnsi="Times New Roman" w:cs="Times New Roman"/>
          <w:b/>
          <w:sz w:val="28"/>
        </w:rPr>
      </w:pPr>
    </w:p>
    <w:p w:rsidR="002974F5" w:rsidRDefault="002974F5" w:rsidP="00527879">
      <w:pPr>
        <w:spacing w:line="276" w:lineRule="auto"/>
        <w:jc w:val="both"/>
        <w:rPr>
          <w:rFonts w:ascii="Times New Roman" w:hAnsi="Times New Roman" w:cs="Times New Roman"/>
          <w:b/>
          <w:sz w:val="28"/>
        </w:rPr>
      </w:pPr>
    </w:p>
    <w:p w:rsidR="002974F5" w:rsidRDefault="002974F5" w:rsidP="00527879">
      <w:pPr>
        <w:spacing w:line="276" w:lineRule="auto"/>
        <w:jc w:val="both"/>
        <w:rPr>
          <w:rFonts w:ascii="Times New Roman" w:hAnsi="Times New Roman" w:cs="Times New Roman"/>
          <w:b/>
          <w:sz w:val="28"/>
        </w:rPr>
      </w:pPr>
    </w:p>
    <w:p w:rsidR="002974F5" w:rsidRDefault="002974F5" w:rsidP="00527879">
      <w:pPr>
        <w:spacing w:line="276" w:lineRule="auto"/>
        <w:jc w:val="both"/>
        <w:rPr>
          <w:rFonts w:ascii="Times New Roman" w:hAnsi="Times New Roman" w:cs="Times New Roman"/>
          <w:b/>
          <w:sz w:val="28"/>
        </w:rPr>
      </w:pPr>
    </w:p>
    <w:p w:rsidR="002974F5" w:rsidRDefault="002974F5" w:rsidP="00527879">
      <w:pPr>
        <w:spacing w:line="276" w:lineRule="auto"/>
        <w:jc w:val="both"/>
        <w:rPr>
          <w:rFonts w:ascii="Times New Roman" w:hAnsi="Times New Roman" w:cs="Times New Roman"/>
          <w:b/>
          <w:sz w:val="28"/>
        </w:rPr>
      </w:pPr>
    </w:p>
    <w:p w:rsidR="002974F5" w:rsidRDefault="002974F5" w:rsidP="00527879">
      <w:pPr>
        <w:spacing w:line="276" w:lineRule="auto"/>
        <w:jc w:val="both"/>
        <w:rPr>
          <w:rFonts w:ascii="Times New Roman" w:hAnsi="Times New Roman" w:cs="Times New Roman"/>
          <w:b/>
          <w:sz w:val="28"/>
        </w:rPr>
      </w:pPr>
    </w:p>
    <w:p w:rsidR="002974F5" w:rsidRDefault="002974F5" w:rsidP="00527879">
      <w:pPr>
        <w:spacing w:line="276" w:lineRule="auto"/>
        <w:jc w:val="both"/>
        <w:rPr>
          <w:rFonts w:ascii="Times New Roman" w:hAnsi="Times New Roman" w:cs="Times New Roman"/>
          <w:b/>
          <w:sz w:val="28"/>
        </w:rPr>
      </w:pPr>
    </w:p>
    <w:p w:rsidR="00D44104" w:rsidRDefault="00D44104" w:rsidP="00D16DD4">
      <w:pPr>
        <w:spacing w:line="276" w:lineRule="auto"/>
        <w:jc w:val="center"/>
        <w:rPr>
          <w:rFonts w:ascii="Times New Roman" w:hAnsi="Times New Roman" w:cs="Times New Roman"/>
          <w:b/>
          <w:sz w:val="32"/>
          <w:szCs w:val="32"/>
        </w:rPr>
      </w:pPr>
    </w:p>
    <w:p w:rsidR="00D44104" w:rsidRDefault="00D44104" w:rsidP="00D16DD4">
      <w:pPr>
        <w:spacing w:line="276" w:lineRule="auto"/>
        <w:jc w:val="center"/>
        <w:rPr>
          <w:rFonts w:ascii="Times New Roman" w:hAnsi="Times New Roman" w:cs="Times New Roman"/>
          <w:b/>
          <w:sz w:val="32"/>
          <w:szCs w:val="32"/>
        </w:rPr>
      </w:pPr>
    </w:p>
    <w:p w:rsidR="00527879" w:rsidRPr="002B719B" w:rsidRDefault="00D16DD4" w:rsidP="00D16DD4">
      <w:pPr>
        <w:spacing w:line="276" w:lineRule="auto"/>
        <w:jc w:val="center"/>
        <w:rPr>
          <w:rFonts w:ascii="Times New Roman" w:hAnsi="Times New Roman" w:cs="Times New Roman"/>
          <w:b/>
          <w:sz w:val="32"/>
          <w:szCs w:val="32"/>
        </w:rPr>
      </w:pPr>
      <w:r w:rsidRPr="002B719B">
        <w:rPr>
          <w:rFonts w:ascii="Times New Roman" w:hAnsi="Times New Roman" w:cs="Times New Roman"/>
          <w:b/>
          <w:sz w:val="32"/>
          <w:szCs w:val="32"/>
        </w:rPr>
        <w:t xml:space="preserve">Chapter </w:t>
      </w:r>
      <w:r w:rsidR="00527879" w:rsidRPr="002B719B">
        <w:rPr>
          <w:rFonts w:ascii="Times New Roman" w:hAnsi="Times New Roman" w:cs="Times New Roman"/>
          <w:b/>
          <w:sz w:val="32"/>
          <w:szCs w:val="32"/>
        </w:rPr>
        <w:t>3</w:t>
      </w:r>
      <w:r w:rsidRPr="002B719B">
        <w:rPr>
          <w:rFonts w:ascii="Times New Roman" w:hAnsi="Times New Roman" w:cs="Times New Roman"/>
          <w:b/>
          <w:sz w:val="32"/>
          <w:szCs w:val="32"/>
        </w:rPr>
        <w:t>:</w:t>
      </w:r>
      <w:r w:rsidR="00527879" w:rsidRPr="002B719B">
        <w:rPr>
          <w:rFonts w:ascii="Times New Roman" w:hAnsi="Times New Roman" w:cs="Times New Roman"/>
          <w:b/>
          <w:sz w:val="32"/>
          <w:szCs w:val="32"/>
        </w:rPr>
        <w:t xml:space="preserve"> Results</w:t>
      </w:r>
    </w:p>
    <w:p w:rsidR="00D16DD4" w:rsidRPr="002D63AC" w:rsidRDefault="00D16DD4" w:rsidP="00D16DD4">
      <w:pPr>
        <w:spacing w:after="0" w:line="276" w:lineRule="auto"/>
        <w:jc w:val="center"/>
        <w:rPr>
          <w:rFonts w:ascii="Times New Roman" w:hAnsi="Times New Roman" w:cs="Times New Roman"/>
          <w:b/>
          <w:sz w:val="28"/>
        </w:rPr>
      </w:pPr>
    </w:p>
    <w:p w:rsidR="00527879" w:rsidRPr="002D63AC" w:rsidRDefault="00527879" w:rsidP="00527879">
      <w:pPr>
        <w:spacing w:line="276" w:lineRule="auto"/>
        <w:jc w:val="both"/>
        <w:rPr>
          <w:rFonts w:ascii="Times New Roman" w:hAnsi="Times New Roman" w:cs="Times New Roman"/>
          <w:b/>
          <w:sz w:val="26"/>
          <w:szCs w:val="26"/>
        </w:rPr>
      </w:pPr>
      <w:r w:rsidRPr="002D63AC">
        <w:rPr>
          <w:rFonts w:ascii="Times New Roman" w:hAnsi="Times New Roman" w:cs="Times New Roman"/>
          <w:b/>
          <w:sz w:val="26"/>
          <w:szCs w:val="26"/>
        </w:rPr>
        <w:t>3.1 Socio-demographic and other characteristics</w:t>
      </w:r>
    </w:p>
    <w:p w:rsidR="00527879" w:rsidRDefault="00527879" w:rsidP="00527879">
      <w:pPr>
        <w:spacing w:line="360" w:lineRule="auto"/>
        <w:jc w:val="both"/>
        <w:rPr>
          <w:rFonts w:ascii="Times New Roman" w:hAnsi="Times New Roman" w:cs="Times New Roman"/>
          <w:bCs/>
          <w:sz w:val="24"/>
          <w:szCs w:val="24"/>
        </w:rPr>
      </w:pPr>
      <w:r>
        <w:rPr>
          <w:rFonts w:ascii="Times New Roman" w:hAnsi="Times New Roman" w:cs="Times New Roman"/>
          <w:sz w:val="24"/>
          <w:szCs w:val="24"/>
        </w:rPr>
        <w:t xml:space="preserve">Table </w:t>
      </w:r>
      <w:r w:rsidRPr="00FE772D">
        <w:rPr>
          <w:rFonts w:ascii="Times New Roman" w:hAnsi="Times New Roman" w:cs="Times New Roman"/>
          <w:sz w:val="24"/>
          <w:szCs w:val="24"/>
        </w:rPr>
        <w:t xml:space="preserve">1 presents the frequency and percentages of socio-demographic </w:t>
      </w:r>
      <w:r>
        <w:rPr>
          <w:rFonts w:ascii="Times New Roman" w:hAnsi="Times New Roman" w:cs="Times New Roman"/>
          <w:sz w:val="24"/>
          <w:szCs w:val="24"/>
        </w:rPr>
        <w:t xml:space="preserve">and other </w:t>
      </w:r>
      <w:r w:rsidRPr="00FE772D">
        <w:rPr>
          <w:rFonts w:ascii="Times New Roman" w:hAnsi="Times New Roman" w:cs="Times New Roman"/>
          <w:sz w:val="24"/>
          <w:szCs w:val="24"/>
        </w:rPr>
        <w:t>characteristics in rural areas of Bangladesh.</w:t>
      </w:r>
      <w:r>
        <w:rPr>
          <w:rFonts w:ascii="Times New Roman" w:hAnsi="Times New Roman" w:cs="Times New Roman"/>
          <w:bCs/>
          <w:sz w:val="24"/>
          <w:szCs w:val="24"/>
        </w:rPr>
        <w:t xml:space="preserve"> It was observed that, 59.6% mothers were aged above thirty and rest of them were </w:t>
      </w:r>
      <w:r w:rsidR="00C05C99">
        <w:rPr>
          <w:rFonts w:ascii="Times New Roman" w:hAnsi="Times New Roman" w:cs="Times New Roman"/>
          <w:bCs/>
          <w:sz w:val="24"/>
          <w:szCs w:val="24"/>
        </w:rPr>
        <w:t>less than or equal</w:t>
      </w:r>
      <w:r>
        <w:rPr>
          <w:rFonts w:ascii="Times New Roman" w:hAnsi="Times New Roman" w:cs="Times New Roman"/>
          <w:bCs/>
          <w:sz w:val="24"/>
          <w:szCs w:val="24"/>
        </w:rPr>
        <w:t xml:space="preserve"> thirty. Our result indicate that the average age of mother was 35.64 years (Sd 11.39 years). </w:t>
      </w:r>
      <w:r w:rsidRPr="00DE5CA4">
        <w:rPr>
          <w:rFonts w:ascii="Times New Roman" w:hAnsi="Times New Roman" w:cs="Times New Roman"/>
          <w:bCs/>
          <w:sz w:val="24"/>
          <w:szCs w:val="24"/>
        </w:rPr>
        <w:t>The type of occupation one acquires is mostly determined by one's educational background, which in turn is likely to influence one's income.</w:t>
      </w:r>
      <w:r>
        <w:rPr>
          <w:rFonts w:ascii="Times New Roman" w:hAnsi="Times New Roman" w:cs="Times New Roman"/>
          <w:bCs/>
          <w:sz w:val="24"/>
          <w:szCs w:val="24"/>
        </w:rPr>
        <w:t xml:space="preserve"> Near to half of the total fathers (48%) had secondary education whereas, most of the women (59.9%) reported secondary education as their highest level of education. Assessment of the respondent’s occupation distribution indicates that majority of mothers were housewives (92.2%), whereas one third (32.9%) of the fathers worked as day laborers followed by job holder (27.3%), businessmen (24.2%), foreigners (15.6%). </w:t>
      </w:r>
      <w:r w:rsidR="00C05C99">
        <w:rPr>
          <w:rFonts w:ascii="Times New Roman" w:hAnsi="Times New Roman" w:cs="Times New Roman"/>
          <w:bCs/>
          <w:sz w:val="24"/>
          <w:szCs w:val="24"/>
        </w:rPr>
        <w:t xml:space="preserve">The average family income was 27398 (SD 17192 taka). </w:t>
      </w:r>
      <w:r>
        <w:rPr>
          <w:rFonts w:ascii="Times New Roman" w:hAnsi="Times New Roman" w:cs="Times New Roman"/>
          <w:bCs/>
          <w:sz w:val="24"/>
          <w:szCs w:val="24"/>
        </w:rPr>
        <w:t xml:space="preserve">In respect to family income the study shows that most of the households had a monthly income in between 150001-30000 taka (46%). If we observe the family type, the majority of the families (82.1%) were nuclear whereas 55% of the families consist of more than four members. 61.2% of households rear livestock, 73.2% doesn’t possess any microcredit loan and the majority of the population (89.9%) have knowledge about energy gain by egg and milk. </w:t>
      </w:r>
      <w:r w:rsidR="00C05C99">
        <w:rPr>
          <w:rFonts w:ascii="Times New Roman" w:hAnsi="Times New Roman" w:cs="Times New Roman"/>
          <w:bCs/>
          <w:sz w:val="24"/>
          <w:szCs w:val="24"/>
        </w:rPr>
        <w:t xml:space="preserve">The average BMI was 23.18 (SD 4.17). </w:t>
      </w:r>
      <w:r>
        <w:rPr>
          <w:rFonts w:ascii="Times New Roman" w:hAnsi="Times New Roman" w:cs="Times New Roman"/>
          <w:bCs/>
          <w:sz w:val="24"/>
          <w:szCs w:val="24"/>
        </w:rPr>
        <w:t xml:space="preserve">Most of the mothers (64.6%) BMI was in normal range. </w:t>
      </w:r>
      <w:r w:rsidR="0029321F">
        <w:rPr>
          <w:rFonts w:ascii="Times New Roman" w:hAnsi="Times New Roman" w:cs="Times New Roman"/>
          <w:bCs/>
          <w:sz w:val="24"/>
          <w:szCs w:val="24"/>
        </w:rPr>
        <w:t>More than three fourth (79.7%)</w:t>
      </w:r>
      <w:r w:rsidR="00AD2F5E">
        <w:rPr>
          <w:rFonts w:ascii="Times New Roman" w:hAnsi="Times New Roman" w:cs="Times New Roman"/>
          <w:bCs/>
          <w:sz w:val="24"/>
          <w:szCs w:val="24"/>
        </w:rPr>
        <w:t xml:space="preserve"> and more than half </w:t>
      </w:r>
      <w:r w:rsidR="0029321F">
        <w:rPr>
          <w:rFonts w:ascii="Times New Roman" w:hAnsi="Times New Roman" w:cs="Times New Roman"/>
          <w:bCs/>
          <w:sz w:val="24"/>
          <w:szCs w:val="24"/>
        </w:rPr>
        <w:t>(</w:t>
      </w:r>
      <w:r w:rsidR="00AD2F5E">
        <w:rPr>
          <w:rFonts w:ascii="Times New Roman" w:hAnsi="Times New Roman" w:cs="Times New Roman"/>
          <w:bCs/>
          <w:sz w:val="24"/>
          <w:szCs w:val="24"/>
        </w:rPr>
        <w:t>64</w:t>
      </w:r>
      <w:r w:rsidR="0029321F">
        <w:rPr>
          <w:rFonts w:ascii="Times New Roman" w:hAnsi="Times New Roman" w:cs="Times New Roman"/>
          <w:bCs/>
          <w:sz w:val="24"/>
          <w:szCs w:val="24"/>
        </w:rPr>
        <w:t>.</w:t>
      </w:r>
      <w:r w:rsidR="00AD2F5E">
        <w:rPr>
          <w:rFonts w:ascii="Times New Roman" w:hAnsi="Times New Roman" w:cs="Times New Roman"/>
          <w:bCs/>
          <w:sz w:val="24"/>
          <w:szCs w:val="24"/>
        </w:rPr>
        <w:t>8</w:t>
      </w:r>
      <w:r w:rsidR="0029321F">
        <w:rPr>
          <w:rFonts w:ascii="Times New Roman" w:hAnsi="Times New Roman" w:cs="Times New Roman"/>
          <w:bCs/>
          <w:sz w:val="24"/>
          <w:szCs w:val="24"/>
        </w:rPr>
        <w:t xml:space="preserve">%) of the respondents were from the adequate </w:t>
      </w:r>
      <w:r w:rsidR="0057112D">
        <w:rPr>
          <w:rFonts w:ascii="Times New Roman" w:hAnsi="Times New Roman" w:cs="Times New Roman"/>
          <w:bCs/>
          <w:sz w:val="24"/>
          <w:szCs w:val="24"/>
        </w:rPr>
        <w:t xml:space="preserve">children </w:t>
      </w:r>
      <w:r w:rsidR="0029321F">
        <w:rPr>
          <w:rFonts w:ascii="Times New Roman" w:hAnsi="Times New Roman" w:cs="Times New Roman"/>
          <w:bCs/>
          <w:sz w:val="24"/>
          <w:szCs w:val="24"/>
        </w:rPr>
        <w:t xml:space="preserve">DD and </w:t>
      </w:r>
      <w:r w:rsidR="0057112D">
        <w:rPr>
          <w:rFonts w:ascii="Times New Roman" w:hAnsi="Times New Roman" w:cs="Times New Roman"/>
          <w:bCs/>
          <w:sz w:val="24"/>
          <w:szCs w:val="24"/>
        </w:rPr>
        <w:t xml:space="preserve">high household </w:t>
      </w:r>
      <w:r w:rsidR="0029321F">
        <w:rPr>
          <w:rFonts w:ascii="Times New Roman" w:hAnsi="Times New Roman" w:cs="Times New Roman"/>
          <w:bCs/>
          <w:sz w:val="24"/>
          <w:szCs w:val="24"/>
        </w:rPr>
        <w:t>DD. On the contrary, 20.3% and 2.6% respondents come from the inadequate children DD and low household DD.</w:t>
      </w:r>
    </w:p>
    <w:p w:rsidR="00D44104" w:rsidRDefault="00D44104" w:rsidP="002B719B">
      <w:pPr>
        <w:tabs>
          <w:tab w:val="left" w:pos="7485"/>
        </w:tabs>
        <w:spacing w:line="360" w:lineRule="auto"/>
        <w:jc w:val="both"/>
        <w:rPr>
          <w:rFonts w:ascii="Times New Roman" w:hAnsi="Times New Roman" w:cs="Times New Roman"/>
          <w:b/>
          <w:sz w:val="24"/>
          <w:szCs w:val="24"/>
        </w:rPr>
      </w:pPr>
    </w:p>
    <w:p w:rsidR="00D44104" w:rsidRDefault="00D44104" w:rsidP="002B719B">
      <w:pPr>
        <w:tabs>
          <w:tab w:val="left" w:pos="7485"/>
        </w:tabs>
        <w:spacing w:line="360" w:lineRule="auto"/>
        <w:jc w:val="both"/>
        <w:rPr>
          <w:rFonts w:ascii="Times New Roman" w:hAnsi="Times New Roman" w:cs="Times New Roman"/>
          <w:b/>
          <w:sz w:val="24"/>
          <w:szCs w:val="24"/>
        </w:rPr>
      </w:pPr>
    </w:p>
    <w:p w:rsidR="00D44104" w:rsidRDefault="00D44104" w:rsidP="002B719B">
      <w:pPr>
        <w:tabs>
          <w:tab w:val="left" w:pos="7485"/>
        </w:tabs>
        <w:spacing w:line="360" w:lineRule="auto"/>
        <w:jc w:val="both"/>
        <w:rPr>
          <w:rFonts w:ascii="Times New Roman" w:hAnsi="Times New Roman" w:cs="Times New Roman"/>
          <w:b/>
          <w:sz w:val="24"/>
          <w:szCs w:val="24"/>
        </w:rPr>
      </w:pPr>
    </w:p>
    <w:p w:rsidR="00D44104" w:rsidRDefault="00D44104" w:rsidP="002B719B">
      <w:pPr>
        <w:tabs>
          <w:tab w:val="left" w:pos="7485"/>
        </w:tabs>
        <w:spacing w:line="360" w:lineRule="auto"/>
        <w:jc w:val="both"/>
        <w:rPr>
          <w:rFonts w:ascii="Times New Roman" w:hAnsi="Times New Roman" w:cs="Times New Roman"/>
          <w:b/>
          <w:sz w:val="24"/>
          <w:szCs w:val="24"/>
        </w:rPr>
      </w:pPr>
    </w:p>
    <w:p w:rsidR="00D44104" w:rsidRDefault="00D44104" w:rsidP="002B719B">
      <w:pPr>
        <w:tabs>
          <w:tab w:val="left" w:pos="7485"/>
        </w:tabs>
        <w:spacing w:line="360" w:lineRule="auto"/>
        <w:jc w:val="both"/>
        <w:rPr>
          <w:rFonts w:ascii="Times New Roman" w:hAnsi="Times New Roman" w:cs="Times New Roman"/>
          <w:b/>
          <w:sz w:val="24"/>
          <w:szCs w:val="24"/>
        </w:rPr>
      </w:pPr>
    </w:p>
    <w:p w:rsidR="002B719B" w:rsidRDefault="00AF7A37" w:rsidP="002B719B">
      <w:pPr>
        <w:tabs>
          <w:tab w:val="left" w:pos="7485"/>
        </w:tabs>
        <w:spacing w:line="360" w:lineRule="auto"/>
        <w:jc w:val="both"/>
        <w:rPr>
          <w:rFonts w:ascii="Times New Roman" w:hAnsi="Times New Roman" w:cs="Times New Roman"/>
          <w:b/>
          <w:bCs/>
          <w:color w:val="000000"/>
          <w:sz w:val="24"/>
          <w:szCs w:val="24"/>
        </w:rPr>
      </w:pPr>
      <w:proofErr w:type="gramStart"/>
      <w:r w:rsidRPr="00C05C99">
        <w:rPr>
          <w:rFonts w:ascii="Times New Roman" w:hAnsi="Times New Roman" w:cs="Times New Roman"/>
          <w:b/>
          <w:sz w:val="24"/>
          <w:szCs w:val="24"/>
        </w:rPr>
        <w:t xml:space="preserve">Table </w:t>
      </w:r>
      <w:r w:rsidR="00C05C99">
        <w:rPr>
          <w:rFonts w:ascii="Times New Roman" w:hAnsi="Times New Roman" w:cs="Times New Roman"/>
          <w:b/>
          <w:sz w:val="24"/>
          <w:szCs w:val="24"/>
        </w:rPr>
        <w:t>1</w:t>
      </w:r>
      <w:r w:rsidRPr="00C05C99">
        <w:rPr>
          <w:rFonts w:ascii="Times New Roman" w:hAnsi="Times New Roman" w:cs="Times New Roman"/>
          <w:b/>
          <w:sz w:val="24"/>
          <w:szCs w:val="24"/>
        </w:rPr>
        <w:t>:</w:t>
      </w:r>
      <w:r w:rsidR="00BF39B6" w:rsidRPr="00C05C99">
        <w:rPr>
          <w:rFonts w:ascii="Times New Roman" w:hAnsi="Times New Roman" w:cs="Times New Roman"/>
          <w:b/>
          <w:bCs/>
          <w:color w:val="000000"/>
          <w:sz w:val="24"/>
          <w:szCs w:val="24"/>
        </w:rPr>
        <w:t xml:space="preserve"> Frequency and percent of household food security (HFS) of different socio-demographic characteristics in rural areas of Bangladesh.</w:t>
      </w:r>
      <w:proofErr w:type="gramEnd"/>
      <w:r w:rsidR="00BF39B6" w:rsidRPr="00C05C99">
        <w:rPr>
          <w:rFonts w:ascii="Times New Roman" w:hAnsi="Times New Roman" w:cs="Times New Roman"/>
          <w:b/>
          <w:bCs/>
          <w:color w:val="000000"/>
          <w:sz w:val="24"/>
          <w:szCs w:val="24"/>
        </w:rPr>
        <w:t xml:space="preserve"> </w:t>
      </w:r>
    </w:p>
    <w:p w:rsidR="002B719B" w:rsidRPr="00C05C99" w:rsidRDefault="002B719B" w:rsidP="002B719B">
      <w:pPr>
        <w:tabs>
          <w:tab w:val="left" w:pos="7485"/>
        </w:tabs>
        <w:spacing w:line="120" w:lineRule="auto"/>
        <w:jc w:val="both"/>
        <w:rPr>
          <w:rFonts w:ascii="Times New Roman" w:hAnsi="Times New Roman" w:cs="Times New Roman"/>
          <w:b/>
          <w:bCs/>
          <w:color w:val="000000"/>
          <w:sz w:val="24"/>
          <w:szCs w:val="24"/>
        </w:rPr>
      </w:pPr>
    </w:p>
    <w:tbl>
      <w:tblPr>
        <w:tblW w:w="4427" w:type="pct"/>
        <w:tblCellMar>
          <w:top w:w="15" w:type="dxa"/>
          <w:left w:w="15" w:type="dxa"/>
          <w:bottom w:w="15" w:type="dxa"/>
          <w:right w:w="15" w:type="dxa"/>
        </w:tblCellMar>
        <w:tblLook w:val="04A0"/>
      </w:tblPr>
      <w:tblGrid>
        <w:gridCol w:w="4159"/>
        <w:gridCol w:w="2160"/>
        <w:gridCol w:w="2160"/>
      </w:tblGrid>
      <w:tr w:rsidR="00AC0166" w:rsidRPr="00AC0166" w:rsidTr="00856AD1">
        <w:tc>
          <w:tcPr>
            <w:tcW w:w="245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0166" w:rsidRPr="00AC0166" w:rsidRDefault="00AC0166" w:rsidP="00AC0166">
            <w:pPr>
              <w:spacing w:after="0" w:line="240" w:lineRule="auto"/>
              <w:rPr>
                <w:rFonts w:ascii="Times New Roman" w:eastAsia="Times New Roman" w:hAnsi="Times New Roman" w:cs="Times New Roman"/>
                <w:sz w:val="24"/>
                <w:szCs w:val="24"/>
              </w:rPr>
            </w:pPr>
            <w:proofErr w:type="spellStart"/>
            <w:r w:rsidRPr="00AC0166">
              <w:rPr>
                <w:rFonts w:ascii="Times New Roman" w:eastAsia="Times New Roman" w:hAnsi="Times New Roman" w:cs="Times New Roman"/>
                <w:b/>
                <w:bCs/>
                <w:color w:val="000000"/>
              </w:rPr>
              <w:t>Deteminants</w:t>
            </w:r>
            <w:proofErr w:type="spellEnd"/>
          </w:p>
        </w:tc>
        <w:tc>
          <w:tcPr>
            <w:tcW w:w="127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0166" w:rsidRPr="00AC0166" w:rsidRDefault="00AC0166" w:rsidP="00AC0166">
            <w:pPr>
              <w:spacing w:after="0" w:line="240" w:lineRule="auto"/>
              <w:jc w:val="center"/>
              <w:rPr>
                <w:rFonts w:ascii="Times New Roman" w:eastAsia="Times New Roman" w:hAnsi="Times New Roman" w:cs="Times New Roman"/>
                <w:sz w:val="24"/>
                <w:szCs w:val="24"/>
              </w:rPr>
            </w:pPr>
            <w:r w:rsidRPr="00AC0166">
              <w:rPr>
                <w:rFonts w:ascii="Times New Roman" w:eastAsia="Times New Roman" w:hAnsi="Times New Roman" w:cs="Times New Roman"/>
                <w:b/>
                <w:bCs/>
                <w:color w:val="000000"/>
              </w:rPr>
              <w:t>n</w:t>
            </w:r>
          </w:p>
        </w:tc>
        <w:tc>
          <w:tcPr>
            <w:tcW w:w="127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0166" w:rsidRPr="00AC0166" w:rsidRDefault="00AC0166" w:rsidP="00AC0166">
            <w:pPr>
              <w:spacing w:after="0" w:line="240" w:lineRule="auto"/>
              <w:jc w:val="center"/>
              <w:rPr>
                <w:rFonts w:ascii="Times New Roman" w:eastAsia="Times New Roman" w:hAnsi="Times New Roman" w:cs="Times New Roman"/>
                <w:sz w:val="24"/>
                <w:szCs w:val="24"/>
              </w:rPr>
            </w:pPr>
            <w:r w:rsidRPr="00AC0166">
              <w:rPr>
                <w:rFonts w:ascii="Times New Roman" w:eastAsia="Times New Roman" w:hAnsi="Times New Roman" w:cs="Times New Roman"/>
                <w:b/>
                <w:bCs/>
                <w:color w:val="000000"/>
              </w:rPr>
              <w:t>Percentage (%)</w:t>
            </w:r>
          </w:p>
        </w:tc>
      </w:tr>
      <w:tr w:rsidR="00AC0166" w:rsidRPr="00AC0166" w:rsidTr="00856AD1">
        <w:tc>
          <w:tcPr>
            <w:tcW w:w="245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0166" w:rsidRPr="00AC0166" w:rsidRDefault="00AC0166" w:rsidP="00AC0166">
            <w:pPr>
              <w:spacing w:after="0" w:line="240" w:lineRule="auto"/>
              <w:rPr>
                <w:rFonts w:ascii="Times New Roman" w:eastAsia="Times New Roman" w:hAnsi="Times New Roman" w:cs="Times New Roman"/>
                <w:sz w:val="24"/>
                <w:szCs w:val="24"/>
              </w:rPr>
            </w:pPr>
            <w:r w:rsidRPr="00AC0166">
              <w:rPr>
                <w:rFonts w:ascii="Times New Roman" w:eastAsia="Times New Roman" w:hAnsi="Times New Roman" w:cs="Times New Roman"/>
                <w:b/>
                <w:bCs/>
                <w:color w:val="000000"/>
              </w:rPr>
              <w:t>Age of mother</w:t>
            </w:r>
          </w:p>
        </w:tc>
        <w:tc>
          <w:tcPr>
            <w:tcW w:w="127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0166" w:rsidRPr="00AC0166" w:rsidRDefault="00AC0166" w:rsidP="00AC0166">
            <w:pPr>
              <w:spacing w:after="0" w:line="240" w:lineRule="auto"/>
              <w:rPr>
                <w:rFonts w:ascii="Times New Roman" w:eastAsia="Times New Roman" w:hAnsi="Times New Roman" w:cs="Times New Roman"/>
                <w:sz w:val="24"/>
                <w:szCs w:val="24"/>
              </w:rPr>
            </w:pPr>
          </w:p>
        </w:tc>
        <w:tc>
          <w:tcPr>
            <w:tcW w:w="127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0166" w:rsidRPr="00AC0166" w:rsidRDefault="00AC0166" w:rsidP="00AC0166">
            <w:pPr>
              <w:spacing w:after="0" w:line="240" w:lineRule="auto"/>
              <w:rPr>
                <w:rFonts w:ascii="Times New Roman" w:eastAsia="Times New Roman" w:hAnsi="Times New Roman" w:cs="Times New Roman"/>
                <w:sz w:val="24"/>
                <w:szCs w:val="24"/>
              </w:rPr>
            </w:pPr>
          </w:p>
        </w:tc>
      </w:tr>
      <w:tr w:rsidR="00AC0166" w:rsidRPr="00AC0166" w:rsidTr="00856AD1">
        <w:tc>
          <w:tcPr>
            <w:tcW w:w="245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0166" w:rsidRPr="00AC0166" w:rsidRDefault="00AC0166" w:rsidP="00AC0166">
            <w:pPr>
              <w:spacing w:after="0" w:line="240" w:lineRule="auto"/>
              <w:rPr>
                <w:rFonts w:ascii="Times New Roman" w:eastAsia="Times New Roman" w:hAnsi="Times New Roman" w:cs="Times New Roman"/>
                <w:sz w:val="24"/>
                <w:szCs w:val="24"/>
              </w:rPr>
            </w:pPr>
            <w:r w:rsidRPr="00AC0166">
              <w:rPr>
                <w:rFonts w:ascii="Times New Roman" w:eastAsia="Times New Roman" w:hAnsi="Times New Roman" w:cs="Times New Roman"/>
                <w:color w:val="000000"/>
              </w:rPr>
              <w:t xml:space="preserve"> 30</w:t>
            </w:r>
          </w:p>
        </w:tc>
        <w:tc>
          <w:tcPr>
            <w:tcW w:w="127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0166" w:rsidRPr="00AC0166" w:rsidRDefault="00AC0166" w:rsidP="00AC0166">
            <w:pPr>
              <w:spacing w:after="0" w:line="240" w:lineRule="auto"/>
              <w:jc w:val="center"/>
              <w:rPr>
                <w:rFonts w:ascii="Times New Roman" w:eastAsia="Times New Roman" w:hAnsi="Times New Roman" w:cs="Times New Roman"/>
                <w:sz w:val="24"/>
                <w:szCs w:val="24"/>
              </w:rPr>
            </w:pPr>
            <w:r w:rsidRPr="00AC0166">
              <w:rPr>
                <w:rFonts w:ascii="Times New Roman" w:eastAsia="Times New Roman" w:hAnsi="Times New Roman" w:cs="Times New Roman"/>
                <w:color w:val="000000"/>
              </w:rPr>
              <w:t>124 </w:t>
            </w:r>
          </w:p>
        </w:tc>
        <w:tc>
          <w:tcPr>
            <w:tcW w:w="127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0166" w:rsidRPr="00AC0166" w:rsidRDefault="00AC0166" w:rsidP="00AC0166">
            <w:pPr>
              <w:spacing w:after="0" w:line="240" w:lineRule="auto"/>
              <w:jc w:val="center"/>
              <w:rPr>
                <w:rFonts w:ascii="Times New Roman" w:eastAsia="Times New Roman" w:hAnsi="Times New Roman" w:cs="Times New Roman"/>
                <w:sz w:val="24"/>
                <w:szCs w:val="24"/>
              </w:rPr>
            </w:pPr>
            <w:r w:rsidRPr="00AC0166">
              <w:rPr>
                <w:rFonts w:ascii="Times New Roman" w:eastAsia="Times New Roman" w:hAnsi="Times New Roman" w:cs="Times New Roman"/>
                <w:color w:val="000000"/>
              </w:rPr>
              <w:t>40.4</w:t>
            </w:r>
          </w:p>
        </w:tc>
      </w:tr>
      <w:tr w:rsidR="00AC0166" w:rsidRPr="00AC0166" w:rsidTr="00856AD1">
        <w:tc>
          <w:tcPr>
            <w:tcW w:w="245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0166" w:rsidRPr="00AC0166" w:rsidRDefault="00AC0166" w:rsidP="00AC0166">
            <w:pPr>
              <w:spacing w:after="0" w:line="240" w:lineRule="auto"/>
              <w:rPr>
                <w:rFonts w:ascii="Times New Roman" w:eastAsia="Times New Roman" w:hAnsi="Times New Roman" w:cs="Times New Roman"/>
                <w:sz w:val="24"/>
                <w:szCs w:val="24"/>
              </w:rPr>
            </w:pPr>
            <w:r w:rsidRPr="00AC0166">
              <w:rPr>
                <w:rFonts w:ascii="Times New Roman" w:eastAsia="Times New Roman" w:hAnsi="Times New Roman" w:cs="Times New Roman"/>
                <w:color w:val="000000"/>
              </w:rPr>
              <w:t>&gt; 30</w:t>
            </w:r>
          </w:p>
        </w:tc>
        <w:tc>
          <w:tcPr>
            <w:tcW w:w="127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0166" w:rsidRPr="00AC0166" w:rsidRDefault="00AC0166" w:rsidP="00AC0166">
            <w:pPr>
              <w:spacing w:after="0" w:line="240" w:lineRule="auto"/>
              <w:jc w:val="center"/>
              <w:rPr>
                <w:rFonts w:ascii="Times New Roman" w:eastAsia="Times New Roman" w:hAnsi="Times New Roman" w:cs="Times New Roman"/>
                <w:sz w:val="24"/>
                <w:szCs w:val="24"/>
              </w:rPr>
            </w:pPr>
            <w:r w:rsidRPr="00AC0166">
              <w:rPr>
                <w:rFonts w:ascii="Times New Roman" w:eastAsia="Times New Roman" w:hAnsi="Times New Roman" w:cs="Times New Roman"/>
                <w:color w:val="000000"/>
              </w:rPr>
              <w:t>183 </w:t>
            </w:r>
          </w:p>
        </w:tc>
        <w:tc>
          <w:tcPr>
            <w:tcW w:w="127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0166" w:rsidRPr="00AC0166" w:rsidRDefault="00AC0166" w:rsidP="00AC0166">
            <w:pPr>
              <w:spacing w:after="0" w:line="240" w:lineRule="auto"/>
              <w:jc w:val="center"/>
              <w:rPr>
                <w:rFonts w:ascii="Times New Roman" w:eastAsia="Times New Roman" w:hAnsi="Times New Roman" w:cs="Times New Roman"/>
                <w:sz w:val="24"/>
                <w:szCs w:val="24"/>
              </w:rPr>
            </w:pPr>
            <w:r w:rsidRPr="00AC0166">
              <w:rPr>
                <w:rFonts w:ascii="Times New Roman" w:eastAsia="Times New Roman" w:hAnsi="Times New Roman" w:cs="Times New Roman"/>
                <w:color w:val="000000"/>
              </w:rPr>
              <w:t>59.6</w:t>
            </w:r>
          </w:p>
        </w:tc>
      </w:tr>
      <w:tr w:rsidR="00AC0166" w:rsidRPr="00AC0166" w:rsidTr="00856AD1">
        <w:tc>
          <w:tcPr>
            <w:tcW w:w="245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0166" w:rsidRPr="00AC0166" w:rsidRDefault="00AC0166" w:rsidP="00AC0166">
            <w:pPr>
              <w:spacing w:after="0" w:line="240" w:lineRule="auto"/>
              <w:rPr>
                <w:rFonts w:ascii="Times New Roman" w:eastAsia="Times New Roman" w:hAnsi="Times New Roman" w:cs="Times New Roman"/>
                <w:sz w:val="24"/>
                <w:szCs w:val="24"/>
              </w:rPr>
            </w:pPr>
            <w:r w:rsidRPr="00AC0166">
              <w:rPr>
                <w:rFonts w:ascii="Times New Roman" w:eastAsia="Times New Roman" w:hAnsi="Times New Roman" w:cs="Times New Roman"/>
                <w:b/>
                <w:bCs/>
                <w:color w:val="000000"/>
              </w:rPr>
              <w:t>Education of father</w:t>
            </w:r>
          </w:p>
        </w:tc>
        <w:tc>
          <w:tcPr>
            <w:tcW w:w="127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0166" w:rsidRPr="00AC0166" w:rsidRDefault="00AC0166" w:rsidP="00AC0166">
            <w:pPr>
              <w:spacing w:after="0" w:line="240" w:lineRule="auto"/>
              <w:rPr>
                <w:rFonts w:ascii="Times New Roman" w:eastAsia="Times New Roman" w:hAnsi="Times New Roman" w:cs="Times New Roman"/>
                <w:sz w:val="24"/>
                <w:szCs w:val="24"/>
              </w:rPr>
            </w:pPr>
          </w:p>
        </w:tc>
        <w:tc>
          <w:tcPr>
            <w:tcW w:w="127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0166" w:rsidRPr="00AC0166" w:rsidRDefault="00AC0166" w:rsidP="00AC0166">
            <w:pPr>
              <w:spacing w:after="0" w:line="240" w:lineRule="auto"/>
              <w:rPr>
                <w:rFonts w:ascii="Times New Roman" w:eastAsia="Times New Roman" w:hAnsi="Times New Roman" w:cs="Times New Roman"/>
                <w:sz w:val="24"/>
                <w:szCs w:val="24"/>
              </w:rPr>
            </w:pPr>
          </w:p>
        </w:tc>
      </w:tr>
      <w:tr w:rsidR="00AC0166" w:rsidRPr="00AC0166" w:rsidTr="00856AD1">
        <w:trPr>
          <w:trHeight w:val="285"/>
        </w:trPr>
        <w:tc>
          <w:tcPr>
            <w:tcW w:w="245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0166" w:rsidRPr="00AC0166" w:rsidRDefault="00AC0166" w:rsidP="00AC0166">
            <w:pPr>
              <w:spacing w:after="0" w:line="240" w:lineRule="auto"/>
              <w:rPr>
                <w:rFonts w:ascii="Times New Roman" w:eastAsia="Times New Roman" w:hAnsi="Times New Roman" w:cs="Times New Roman"/>
                <w:sz w:val="24"/>
                <w:szCs w:val="24"/>
              </w:rPr>
            </w:pPr>
            <w:r w:rsidRPr="00AC0166">
              <w:rPr>
                <w:rFonts w:ascii="Times New Roman" w:eastAsia="Times New Roman" w:hAnsi="Times New Roman" w:cs="Times New Roman"/>
                <w:color w:val="000000"/>
              </w:rPr>
              <w:t>Primary</w:t>
            </w:r>
          </w:p>
        </w:tc>
        <w:tc>
          <w:tcPr>
            <w:tcW w:w="127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0166" w:rsidRPr="00AC0166" w:rsidRDefault="00AC0166" w:rsidP="00AC0166">
            <w:pPr>
              <w:spacing w:after="0" w:line="240" w:lineRule="auto"/>
              <w:jc w:val="center"/>
              <w:rPr>
                <w:rFonts w:ascii="Times New Roman" w:eastAsia="Times New Roman" w:hAnsi="Times New Roman" w:cs="Times New Roman"/>
                <w:sz w:val="24"/>
                <w:szCs w:val="24"/>
              </w:rPr>
            </w:pPr>
            <w:r w:rsidRPr="00AC0166">
              <w:rPr>
                <w:rFonts w:ascii="Times New Roman" w:eastAsia="Times New Roman" w:hAnsi="Times New Roman" w:cs="Times New Roman"/>
                <w:color w:val="000000"/>
              </w:rPr>
              <w:t>58</w:t>
            </w:r>
          </w:p>
        </w:tc>
        <w:tc>
          <w:tcPr>
            <w:tcW w:w="127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0166" w:rsidRPr="00AC0166" w:rsidRDefault="00AC0166" w:rsidP="00AC0166">
            <w:pPr>
              <w:spacing w:after="0" w:line="240" w:lineRule="auto"/>
              <w:jc w:val="center"/>
              <w:rPr>
                <w:rFonts w:ascii="Times New Roman" w:eastAsia="Times New Roman" w:hAnsi="Times New Roman" w:cs="Times New Roman"/>
                <w:sz w:val="24"/>
                <w:szCs w:val="24"/>
              </w:rPr>
            </w:pPr>
            <w:r w:rsidRPr="00AC0166">
              <w:rPr>
                <w:rFonts w:ascii="Times New Roman" w:eastAsia="Times New Roman" w:hAnsi="Times New Roman" w:cs="Times New Roman"/>
                <w:color w:val="000000"/>
              </w:rPr>
              <w:t>19.6</w:t>
            </w:r>
          </w:p>
        </w:tc>
      </w:tr>
      <w:tr w:rsidR="00AC0166" w:rsidRPr="00AC0166" w:rsidTr="00856AD1">
        <w:tc>
          <w:tcPr>
            <w:tcW w:w="245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0166" w:rsidRPr="00AC0166" w:rsidRDefault="00AC0166" w:rsidP="00AC0166">
            <w:pPr>
              <w:spacing w:after="0" w:line="240" w:lineRule="auto"/>
              <w:rPr>
                <w:rFonts w:ascii="Times New Roman" w:eastAsia="Times New Roman" w:hAnsi="Times New Roman" w:cs="Times New Roman"/>
                <w:sz w:val="24"/>
                <w:szCs w:val="24"/>
              </w:rPr>
            </w:pPr>
            <w:r w:rsidRPr="00AC0166">
              <w:rPr>
                <w:rFonts w:ascii="Times New Roman" w:eastAsia="Times New Roman" w:hAnsi="Times New Roman" w:cs="Times New Roman"/>
                <w:color w:val="000000"/>
              </w:rPr>
              <w:t>Secondary</w:t>
            </w:r>
          </w:p>
        </w:tc>
        <w:tc>
          <w:tcPr>
            <w:tcW w:w="127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0166" w:rsidRPr="00AC0166" w:rsidRDefault="00AC0166" w:rsidP="00AC0166">
            <w:pPr>
              <w:spacing w:after="0" w:line="240" w:lineRule="auto"/>
              <w:jc w:val="center"/>
              <w:rPr>
                <w:rFonts w:ascii="Times New Roman" w:eastAsia="Times New Roman" w:hAnsi="Times New Roman" w:cs="Times New Roman"/>
                <w:sz w:val="24"/>
                <w:szCs w:val="24"/>
              </w:rPr>
            </w:pPr>
            <w:r w:rsidRPr="00AC0166">
              <w:rPr>
                <w:rFonts w:ascii="Times New Roman" w:eastAsia="Times New Roman" w:hAnsi="Times New Roman" w:cs="Times New Roman"/>
                <w:color w:val="000000"/>
              </w:rPr>
              <w:t>142</w:t>
            </w:r>
          </w:p>
        </w:tc>
        <w:tc>
          <w:tcPr>
            <w:tcW w:w="127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0166" w:rsidRPr="00AC0166" w:rsidRDefault="00AC0166" w:rsidP="00AC0166">
            <w:pPr>
              <w:spacing w:after="0" w:line="240" w:lineRule="auto"/>
              <w:jc w:val="center"/>
              <w:rPr>
                <w:rFonts w:ascii="Times New Roman" w:eastAsia="Times New Roman" w:hAnsi="Times New Roman" w:cs="Times New Roman"/>
                <w:sz w:val="24"/>
                <w:szCs w:val="24"/>
              </w:rPr>
            </w:pPr>
            <w:r w:rsidRPr="00AC0166">
              <w:rPr>
                <w:rFonts w:ascii="Times New Roman" w:eastAsia="Times New Roman" w:hAnsi="Times New Roman" w:cs="Times New Roman"/>
                <w:color w:val="000000"/>
              </w:rPr>
              <w:t>48</w:t>
            </w:r>
          </w:p>
        </w:tc>
      </w:tr>
      <w:tr w:rsidR="00AC0166" w:rsidRPr="00AC0166" w:rsidTr="00856AD1">
        <w:tc>
          <w:tcPr>
            <w:tcW w:w="245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0166" w:rsidRPr="00AC0166" w:rsidRDefault="00AC0166" w:rsidP="00AC0166">
            <w:pPr>
              <w:spacing w:after="0" w:line="240" w:lineRule="auto"/>
              <w:rPr>
                <w:rFonts w:ascii="Times New Roman" w:eastAsia="Times New Roman" w:hAnsi="Times New Roman" w:cs="Times New Roman"/>
                <w:sz w:val="24"/>
                <w:szCs w:val="24"/>
              </w:rPr>
            </w:pPr>
            <w:r w:rsidRPr="00AC0166">
              <w:rPr>
                <w:rFonts w:ascii="Times New Roman" w:eastAsia="Times New Roman" w:hAnsi="Times New Roman" w:cs="Times New Roman"/>
                <w:color w:val="000000"/>
              </w:rPr>
              <w:t>Higher secondary and above</w:t>
            </w:r>
          </w:p>
        </w:tc>
        <w:tc>
          <w:tcPr>
            <w:tcW w:w="127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0166" w:rsidRPr="00AC0166" w:rsidRDefault="00AC0166" w:rsidP="00AC0166">
            <w:pPr>
              <w:spacing w:after="0" w:line="240" w:lineRule="auto"/>
              <w:jc w:val="center"/>
              <w:rPr>
                <w:rFonts w:ascii="Times New Roman" w:eastAsia="Times New Roman" w:hAnsi="Times New Roman" w:cs="Times New Roman"/>
                <w:sz w:val="24"/>
                <w:szCs w:val="24"/>
              </w:rPr>
            </w:pPr>
            <w:r w:rsidRPr="00AC0166">
              <w:rPr>
                <w:rFonts w:ascii="Times New Roman" w:eastAsia="Times New Roman" w:hAnsi="Times New Roman" w:cs="Times New Roman"/>
                <w:color w:val="000000"/>
              </w:rPr>
              <w:t>96</w:t>
            </w:r>
          </w:p>
        </w:tc>
        <w:tc>
          <w:tcPr>
            <w:tcW w:w="127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0166" w:rsidRPr="00AC0166" w:rsidRDefault="00AC0166" w:rsidP="00AC0166">
            <w:pPr>
              <w:spacing w:after="0" w:line="240" w:lineRule="auto"/>
              <w:jc w:val="center"/>
              <w:rPr>
                <w:rFonts w:ascii="Times New Roman" w:eastAsia="Times New Roman" w:hAnsi="Times New Roman" w:cs="Times New Roman"/>
                <w:sz w:val="24"/>
                <w:szCs w:val="24"/>
              </w:rPr>
            </w:pPr>
            <w:r w:rsidRPr="00AC0166">
              <w:rPr>
                <w:rFonts w:ascii="Times New Roman" w:eastAsia="Times New Roman" w:hAnsi="Times New Roman" w:cs="Times New Roman"/>
                <w:color w:val="000000"/>
              </w:rPr>
              <w:t>32.4</w:t>
            </w:r>
          </w:p>
        </w:tc>
      </w:tr>
      <w:tr w:rsidR="00AC0166" w:rsidRPr="00AC0166" w:rsidTr="00856AD1">
        <w:tc>
          <w:tcPr>
            <w:tcW w:w="245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0166" w:rsidRPr="00AC0166" w:rsidRDefault="00AC0166" w:rsidP="00AC0166">
            <w:pPr>
              <w:spacing w:after="0" w:line="240" w:lineRule="auto"/>
              <w:rPr>
                <w:rFonts w:ascii="Times New Roman" w:eastAsia="Times New Roman" w:hAnsi="Times New Roman" w:cs="Times New Roman"/>
                <w:sz w:val="24"/>
                <w:szCs w:val="24"/>
              </w:rPr>
            </w:pPr>
            <w:r w:rsidRPr="00AC0166">
              <w:rPr>
                <w:rFonts w:ascii="Times New Roman" w:eastAsia="Times New Roman" w:hAnsi="Times New Roman" w:cs="Times New Roman"/>
                <w:b/>
                <w:bCs/>
                <w:color w:val="000000"/>
              </w:rPr>
              <w:t>Education of mother</w:t>
            </w:r>
          </w:p>
        </w:tc>
        <w:tc>
          <w:tcPr>
            <w:tcW w:w="127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0166" w:rsidRPr="00AC0166" w:rsidRDefault="00AC0166" w:rsidP="00AC0166">
            <w:pPr>
              <w:spacing w:after="0" w:line="240" w:lineRule="auto"/>
              <w:rPr>
                <w:rFonts w:ascii="Times New Roman" w:eastAsia="Times New Roman" w:hAnsi="Times New Roman" w:cs="Times New Roman"/>
                <w:sz w:val="24"/>
                <w:szCs w:val="24"/>
              </w:rPr>
            </w:pPr>
          </w:p>
        </w:tc>
        <w:tc>
          <w:tcPr>
            <w:tcW w:w="127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0166" w:rsidRPr="00AC0166" w:rsidRDefault="00AC0166" w:rsidP="00AC0166">
            <w:pPr>
              <w:spacing w:after="0" w:line="240" w:lineRule="auto"/>
              <w:rPr>
                <w:rFonts w:ascii="Times New Roman" w:eastAsia="Times New Roman" w:hAnsi="Times New Roman" w:cs="Times New Roman"/>
                <w:sz w:val="24"/>
                <w:szCs w:val="24"/>
              </w:rPr>
            </w:pPr>
          </w:p>
        </w:tc>
      </w:tr>
      <w:tr w:rsidR="00AC0166" w:rsidRPr="00AC0166" w:rsidTr="00856AD1">
        <w:tc>
          <w:tcPr>
            <w:tcW w:w="245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0166" w:rsidRPr="00AC0166" w:rsidRDefault="00AC0166" w:rsidP="00AC0166">
            <w:pPr>
              <w:spacing w:after="0" w:line="240" w:lineRule="auto"/>
              <w:rPr>
                <w:rFonts w:ascii="Times New Roman" w:eastAsia="Times New Roman" w:hAnsi="Times New Roman" w:cs="Times New Roman"/>
                <w:sz w:val="24"/>
                <w:szCs w:val="24"/>
              </w:rPr>
            </w:pPr>
            <w:r w:rsidRPr="00AC0166">
              <w:rPr>
                <w:rFonts w:ascii="Times New Roman" w:eastAsia="Times New Roman" w:hAnsi="Times New Roman" w:cs="Times New Roman"/>
                <w:color w:val="000000"/>
              </w:rPr>
              <w:t>Primary</w:t>
            </w:r>
          </w:p>
        </w:tc>
        <w:tc>
          <w:tcPr>
            <w:tcW w:w="127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0166" w:rsidRPr="00AC0166" w:rsidRDefault="00AC0166" w:rsidP="00AC0166">
            <w:pPr>
              <w:spacing w:after="0" w:line="240" w:lineRule="auto"/>
              <w:jc w:val="center"/>
              <w:rPr>
                <w:rFonts w:ascii="Times New Roman" w:eastAsia="Times New Roman" w:hAnsi="Times New Roman" w:cs="Times New Roman"/>
                <w:sz w:val="24"/>
                <w:szCs w:val="24"/>
              </w:rPr>
            </w:pPr>
            <w:r w:rsidRPr="00AC0166">
              <w:rPr>
                <w:rFonts w:ascii="Times New Roman" w:eastAsia="Times New Roman" w:hAnsi="Times New Roman" w:cs="Times New Roman"/>
                <w:color w:val="000000"/>
              </w:rPr>
              <w:t>56 </w:t>
            </w:r>
          </w:p>
        </w:tc>
        <w:tc>
          <w:tcPr>
            <w:tcW w:w="127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0166" w:rsidRPr="00AC0166" w:rsidRDefault="00AC0166" w:rsidP="00AC0166">
            <w:pPr>
              <w:spacing w:after="0" w:line="240" w:lineRule="auto"/>
              <w:jc w:val="center"/>
              <w:rPr>
                <w:rFonts w:ascii="Times New Roman" w:eastAsia="Times New Roman" w:hAnsi="Times New Roman" w:cs="Times New Roman"/>
                <w:sz w:val="24"/>
                <w:szCs w:val="24"/>
              </w:rPr>
            </w:pPr>
            <w:r w:rsidRPr="00AC0166">
              <w:rPr>
                <w:rFonts w:ascii="Times New Roman" w:eastAsia="Times New Roman" w:hAnsi="Times New Roman" w:cs="Times New Roman"/>
                <w:color w:val="000000"/>
              </w:rPr>
              <w:t>18.2</w:t>
            </w:r>
          </w:p>
        </w:tc>
      </w:tr>
      <w:tr w:rsidR="00AC0166" w:rsidRPr="00AC0166" w:rsidTr="00856AD1">
        <w:tc>
          <w:tcPr>
            <w:tcW w:w="245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0166" w:rsidRPr="00AC0166" w:rsidRDefault="00AC0166" w:rsidP="00AC0166">
            <w:pPr>
              <w:spacing w:after="0" w:line="240" w:lineRule="auto"/>
              <w:rPr>
                <w:rFonts w:ascii="Times New Roman" w:eastAsia="Times New Roman" w:hAnsi="Times New Roman" w:cs="Times New Roman"/>
                <w:sz w:val="24"/>
                <w:szCs w:val="24"/>
              </w:rPr>
            </w:pPr>
            <w:r w:rsidRPr="00AC0166">
              <w:rPr>
                <w:rFonts w:ascii="Times New Roman" w:eastAsia="Times New Roman" w:hAnsi="Times New Roman" w:cs="Times New Roman"/>
                <w:color w:val="000000"/>
              </w:rPr>
              <w:t>Secondary</w:t>
            </w:r>
          </w:p>
        </w:tc>
        <w:tc>
          <w:tcPr>
            <w:tcW w:w="127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0166" w:rsidRPr="00AC0166" w:rsidRDefault="00AC0166" w:rsidP="00AC0166">
            <w:pPr>
              <w:spacing w:after="0" w:line="240" w:lineRule="auto"/>
              <w:jc w:val="center"/>
              <w:rPr>
                <w:rFonts w:ascii="Times New Roman" w:eastAsia="Times New Roman" w:hAnsi="Times New Roman" w:cs="Times New Roman"/>
                <w:sz w:val="24"/>
                <w:szCs w:val="24"/>
              </w:rPr>
            </w:pPr>
            <w:r w:rsidRPr="00AC0166">
              <w:rPr>
                <w:rFonts w:ascii="Times New Roman" w:eastAsia="Times New Roman" w:hAnsi="Times New Roman" w:cs="Times New Roman"/>
                <w:color w:val="000000"/>
              </w:rPr>
              <w:t>184 </w:t>
            </w:r>
          </w:p>
        </w:tc>
        <w:tc>
          <w:tcPr>
            <w:tcW w:w="127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0166" w:rsidRPr="00AC0166" w:rsidRDefault="00AC0166" w:rsidP="00AC0166">
            <w:pPr>
              <w:spacing w:after="0" w:line="240" w:lineRule="auto"/>
              <w:jc w:val="center"/>
              <w:rPr>
                <w:rFonts w:ascii="Times New Roman" w:eastAsia="Times New Roman" w:hAnsi="Times New Roman" w:cs="Times New Roman"/>
                <w:sz w:val="24"/>
                <w:szCs w:val="24"/>
              </w:rPr>
            </w:pPr>
            <w:r w:rsidRPr="00AC0166">
              <w:rPr>
                <w:rFonts w:ascii="Times New Roman" w:eastAsia="Times New Roman" w:hAnsi="Times New Roman" w:cs="Times New Roman"/>
                <w:color w:val="000000"/>
              </w:rPr>
              <w:t>59.9</w:t>
            </w:r>
          </w:p>
        </w:tc>
      </w:tr>
      <w:tr w:rsidR="00AC0166" w:rsidRPr="00AC0166" w:rsidTr="00856AD1">
        <w:tc>
          <w:tcPr>
            <w:tcW w:w="245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0166" w:rsidRPr="00AC0166" w:rsidRDefault="00AC0166" w:rsidP="00AC0166">
            <w:pPr>
              <w:spacing w:after="0" w:line="240" w:lineRule="auto"/>
              <w:rPr>
                <w:rFonts w:ascii="Times New Roman" w:eastAsia="Times New Roman" w:hAnsi="Times New Roman" w:cs="Times New Roman"/>
                <w:sz w:val="24"/>
                <w:szCs w:val="24"/>
              </w:rPr>
            </w:pPr>
            <w:r w:rsidRPr="00AC0166">
              <w:rPr>
                <w:rFonts w:ascii="Times New Roman" w:eastAsia="Times New Roman" w:hAnsi="Times New Roman" w:cs="Times New Roman"/>
                <w:color w:val="000000"/>
              </w:rPr>
              <w:t>Higher secondary and above</w:t>
            </w:r>
          </w:p>
        </w:tc>
        <w:tc>
          <w:tcPr>
            <w:tcW w:w="127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0166" w:rsidRPr="00AC0166" w:rsidRDefault="00AC0166" w:rsidP="00AC0166">
            <w:pPr>
              <w:spacing w:after="0" w:line="240" w:lineRule="auto"/>
              <w:jc w:val="center"/>
              <w:rPr>
                <w:rFonts w:ascii="Times New Roman" w:eastAsia="Times New Roman" w:hAnsi="Times New Roman" w:cs="Times New Roman"/>
                <w:sz w:val="24"/>
                <w:szCs w:val="24"/>
              </w:rPr>
            </w:pPr>
            <w:r w:rsidRPr="00AC0166">
              <w:rPr>
                <w:rFonts w:ascii="Times New Roman" w:eastAsia="Times New Roman" w:hAnsi="Times New Roman" w:cs="Times New Roman"/>
                <w:color w:val="000000"/>
              </w:rPr>
              <w:t>67 </w:t>
            </w:r>
          </w:p>
        </w:tc>
        <w:tc>
          <w:tcPr>
            <w:tcW w:w="127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0166" w:rsidRPr="00AC0166" w:rsidRDefault="00AC0166" w:rsidP="00AC0166">
            <w:pPr>
              <w:spacing w:after="0" w:line="240" w:lineRule="auto"/>
              <w:jc w:val="center"/>
              <w:rPr>
                <w:rFonts w:ascii="Times New Roman" w:eastAsia="Times New Roman" w:hAnsi="Times New Roman" w:cs="Times New Roman"/>
                <w:sz w:val="24"/>
                <w:szCs w:val="24"/>
              </w:rPr>
            </w:pPr>
            <w:r w:rsidRPr="00AC0166">
              <w:rPr>
                <w:rFonts w:ascii="Times New Roman" w:eastAsia="Times New Roman" w:hAnsi="Times New Roman" w:cs="Times New Roman"/>
                <w:color w:val="000000"/>
              </w:rPr>
              <w:t>21.8</w:t>
            </w:r>
          </w:p>
        </w:tc>
      </w:tr>
      <w:tr w:rsidR="00AC0166" w:rsidRPr="00AC0166" w:rsidTr="00856AD1">
        <w:tc>
          <w:tcPr>
            <w:tcW w:w="245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0166" w:rsidRPr="00AC0166" w:rsidRDefault="00AC0166" w:rsidP="00AC0166">
            <w:pPr>
              <w:spacing w:after="0" w:line="240" w:lineRule="auto"/>
              <w:rPr>
                <w:rFonts w:ascii="Times New Roman" w:eastAsia="Times New Roman" w:hAnsi="Times New Roman" w:cs="Times New Roman"/>
                <w:sz w:val="24"/>
                <w:szCs w:val="24"/>
              </w:rPr>
            </w:pPr>
            <w:r w:rsidRPr="00AC0166">
              <w:rPr>
                <w:rFonts w:ascii="Times New Roman" w:eastAsia="Times New Roman" w:hAnsi="Times New Roman" w:cs="Times New Roman"/>
                <w:b/>
                <w:bCs/>
                <w:color w:val="000000"/>
              </w:rPr>
              <w:t>Profession of father</w:t>
            </w:r>
          </w:p>
        </w:tc>
        <w:tc>
          <w:tcPr>
            <w:tcW w:w="127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0166" w:rsidRPr="00AC0166" w:rsidRDefault="00AC0166" w:rsidP="00AC0166">
            <w:pPr>
              <w:spacing w:after="0" w:line="240" w:lineRule="auto"/>
              <w:rPr>
                <w:rFonts w:ascii="Times New Roman" w:eastAsia="Times New Roman" w:hAnsi="Times New Roman" w:cs="Times New Roman"/>
                <w:sz w:val="24"/>
                <w:szCs w:val="24"/>
              </w:rPr>
            </w:pPr>
          </w:p>
        </w:tc>
        <w:tc>
          <w:tcPr>
            <w:tcW w:w="127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0166" w:rsidRPr="00AC0166" w:rsidRDefault="00AC0166" w:rsidP="00AC0166">
            <w:pPr>
              <w:spacing w:after="0" w:line="240" w:lineRule="auto"/>
              <w:rPr>
                <w:rFonts w:ascii="Times New Roman" w:eastAsia="Times New Roman" w:hAnsi="Times New Roman" w:cs="Times New Roman"/>
                <w:sz w:val="24"/>
                <w:szCs w:val="24"/>
              </w:rPr>
            </w:pPr>
          </w:p>
        </w:tc>
      </w:tr>
      <w:tr w:rsidR="00AC0166" w:rsidRPr="00AC0166" w:rsidTr="00856AD1">
        <w:tc>
          <w:tcPr>
            <w:tcW w:w="245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0166" w:rsidRPr="00AC0166" w:rsidRDefault="00AC0166" w:rsidP="00AC0166">
            <w:pPr>
              <w:spacing w:after="0" w:line="240" w:lineRule="auto"/>
              <w:rPr>
                <w:rFonts w:ascii="Times New Roman" w:eastAsia="Times New Roman" w:hAnsi="Times New Roman" w:cs="Times New Roman"/>
                <w:sz w:val="24"/>
                <w:szCs w:val="24"/>
              </w:rPr>
            </w:pPr>
            <w:r w:rsidRPr="00AC0166">
              <w:rPr>
                <w:rFonts w:ascii="Times New Roman" w:eastAsia="Times New Roman" w:hAnsi="Times New Roman" w:cs="Times New Roman"/>
                <w:color w:val="000000"/>
              </w:rPr>
              <w:t>Job</w:t>
            </w:r>
          </w:p>
        </w:tc>
        <w:tc>
          <w:tcPr>
            <w:tcW w:w="127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0166" w:rsidRPr="00AC0166" w:rsidRDefault="00AC0166" w:rsidP="00AC0166">
            <w:pPr>
              <w:spacing w:after="0" w:line="240" w:lineRule="auto"/>
              <w:jc w:val="center"/>
              <w:rPr>
                <w:rFonts w:ascii="Times New Roman" w:eastAsia="Times New Roman" w:hAnsi="Times New Roman" w:cs="Times New Roman"/>
                <w:sz w:val="24"/>
                <w:szCs w:val="24"/>
              </w:rPr>
            </w:pPr>
            <w:r w:rsidRPr="00AC0166">
              <w:rPr>
                <w:rFonts w:ascii="Times New Roman" w:eastAsia="Times New Roman" w:hAnsi="Times New Roman" w:cs="Times New Roman"/>
                <w:color w:val="000000"/>
              </w:rPr>
              <w:t>79</w:t>
            </w:r>
          </w:p>
        </w:tc>
        <w:tc>
          <w:tcPr>
            <w:tcW w:w="127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0166" w:rsidRPr="00AC0166" w:rsidRDefault="00AC0166" w:rsidP="00AC0166">
            <w:pPr>
              <w:spacing w:after="0" w:line="240" w:lineRule="auto"/>
              <w:jc w:val="center"/>
              <w:rPr>
                <w:rFonts w:ascii="Times New Roman" w:eastAsia="Times New Roman" w:hAnsi="Times New Roman" w:cs="Times New Roman"/>
                <w:sz w:val="24"/>
                <w:szCs w:val="24"/>
              </w:rPr>
            </w:pPr>
            <w:r w:rsidRPr="00AC0166">
              <w:rPr>
                <w:rFonts w:ascii="Times New Roman" w:eastAsia="Times New Roman" w:hAnsi="Times New Roman" w:cs="Times New Roman"/>
                <w:color w:val="000000"/>
              </w:rPr>
              <w:t>27.3</w:t>
            </w:r>
          </w:p>
        </w:tc>
      </w:tr>
      <w:tr w:rsidR="00AC0166" w:rsidRPr="00AC0166" w:rsidTr="00856AD1">
        <w:tc>
          <w:tcPr>
            <w:tcW w:w="245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0166" w:rsidRPr="00AC0166" w:rsidRDefault="00AC0166" w:rsidP="00AC0166">
            <w:pPr>
              <w:spacing w:after="0" w:line="240" w:lineRule="auto"/>
              <w:rPr>
                <w:rFonts w:ascii="Times New Roman" w:eastAsia="Times New Roman" w:hAnsi="Times New Roman" w:cs="Times New Roman"/>
                <w:sz w:val="24"/>
                <w:szCs w:val="24"/>
              </w:rPr>
            </w:pPr>
            <w:r w:rsidRPr="00AC0166">
              <w:rPr>
                <w:rFonts w:ascii="Times New Roman" w:eastAsia="Times New Roman" w:hAnsi="Times New Roman" w:cs="Times New Roman"/>
                <w:color w:val="000000"/>
              </w:rPr>
              <w:t>Business</w:t>
            </w:r>
          </w:p>
        </w:tc>
        <w:tc>
          <w:tcPr>
            <w:tcW w:w="127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0166" w:rsidRPr="00AC0166" w:rsidRDefault="00AC0166" w:rsidP="00AC0166">
            <w:pPr>
              <w:spacing w:after="0" w:line="240" w:lineRule="auto"/>
              <w:jc w:val="center"/>
              <w:rPr>
                <w:rFonts w:ascii="Times New Roman" w:eastAsia="Times New Roman" w:hAnsi="Times New Roman" w:cs="Times New Roman"/>
                <w:sz w:val="24"/>
                <w:szCs w:val="24"/>
              </w:rPr>
            </w:pPr>
            <w:r w:rsidRPr="00AC0166">
              <w:rPr>
                <w:rFonts w:ascii="Times New Roman" w:eastAsia="Times New Roman" w:hAnsi="Times New Roman" w:cs="Times New Roman"/>
                <w:color w:val="000000"/>
              </w:rPr>
              <w:t>70</w:t>
            </w:r>
          </w:p>
        </w:tc>
        <w:tc>
          <w:tcPr>
            <w:tcW w:w="127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0166" w:rsidRPr="00AC0166" w:rsidRDefault="00AC0166" w:rsidP="00AC0166">
            <w:pPr>
              <w:spacing w:after="0" w:line="240" w:lineRule="auto"/>
              <w:jc w:val="center"/>
              <w:rPr>
                <w:rFonts w:ascii="Times New Roman" w:eastAsia="Times New Roman" w:hAnsi="Times New Roman" w:cs="Times New Roman"/>
                <w:sz w:val="24"/>
                <w:szCs w:val="24"/>
              </w:rPr>
            </w:pPr>
            <w:r w:rsidRPr="00AC0166">
              <w:rPr>
                <w:rFonts w:ascii="Times New Roman" w:eastAsia="Times New Roman" w:hAnsi="Times New Roman" w:cs="Times New Roman"/>
                <w:color w:val="000000"/>
              </w:rPr>
              <w:t>24.2</w:t>
            </w:r>
          </w:p>
        </w:tc>
      </w:tr>
      <w:tr w:rsidR="00AC0166" w:rsidRPr="00AC0166" w:rsidTr="00856AD1">
        <w:tc>
          <w:tcPr>
            <w:tcW w:w="245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0166" w:rsidRPr="00AC0166" w:rsidRDefault="00AC0166" w:rsidP="00AC0166">
            <w:pPr>
              <w:spacing w:after="0" w:line="240" w:lineRule="auto"/>
              <w:rPr>
                <w:rFonts w:ascii="Times New Roman" w:eastAsia="Times New Roman" w:hAnsi="Times New Roman" w:cs="Times New Roman"/>
                <w:sz w:val="24"/>
                <w:szCs w:val="24"/>
              </w:rPr>
            </w:pPr>
            <w:r w:rsidRPr="00AC0166">
              <w:rPr>
                <w:rFonts w:ascii="Times New Roman" w:eastAsia="Times New Roman" w:hAnsi="Times New Roman" w:cs="Times New Roman"/>
                <w:color w:val="000000"/>
              </w:rPr>
              <w:t>Foreigner</w:t>
            </w:r>
          </w:p>
        </w:tc>
        <w:tc>
          <w:tcPr>
            <w:tcW w:w="127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0166" w:rsidRPr="00AC0166" w:rsidRDefault="00AC0166" w:rsidP="00AC0166">
            <w:pPr>
              <w:spacing w:after="0" w:line="240" w:lineRule="auto"/>
              <w:jc w:val="center"/>
              <w:rPr>
                <w:rFonts w:ascii="Times New Roman" w:eastAsia="Times New Roman" w:hAnsi="Times New Roman" w:cs="Times New Roman"/>
                <w:sz w:val="24"/>
                <w:szCs w:val="24"/>
              </w:rPr>
            </w:pPr>
            <w:r w:rsidRPr="00AC0166">
              <w:rPr>
                <w:rFonts w:ascii="Times New Roman" w:eastAsia="Times New Roman" w:hAnsi="Times New Roman" w:cs="Times New Roman"/>
                <w:color w:val="000000"/>
              </w:rPr>
              <w:t>45</w:t>
            </w:r>
          </w:p>
        </w:tc>
        <w:tc>
          <w:tcPr>
            <w:tcW w:w="127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0166" w:rsidRPr="00AC0166" w:rsidRDefault="00AC0166" w:rsidP="00AC0166">
            <w:pPr>
              <w:spacing w:after="0" w:line="240" w:lineRule="auto"/>
              <w:jc w:val="center"/>
              <w:rPr>
                <w:rFonts w:ascii="Times New Roman" w:eastAsia="Times New Roman" w:hAnsi="Times New Roman" w:cs="Times New Roman"/>
                <w:sz w:val="24"/>
                <w:szCs w:val="24"/>
              </w:rPr>
            </w:pPr>
            <w:r w:rsidRPr="00AC0166">
              <w:rPr>
                <w:rFonts w:ascii="Times New Roman" w:eastAsia="Times New Roman" w:hAnsi="Times New Roman" w:cs="Times New Roman"/>
                <w:color w:val="000000"/>
              </w:rPr>
              <w:t>15.6</w:t>
            </w:r>
          </w:p>
        </w:tc>
      </w:tr>
      <w:tr w:rsidR="00AC0166" w:rsidRPr="00AC0166" w:rsidTr="00856AD1">
        <w:tc>
          <w:tcPr>
            <w:tcW w:w="245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0166" w:rsidRPr="00AC0166" w:rsidRDefault="00AC0166" w:rsidP="00AC0166">
            <w:pPr>
              <w:spacing w:after="0" w:line="240" w:lineRule="auto"/>
              <w:rPr>
                <w:rFonts w:ascii="Times New Roman" w:eastAsia="Times New Roman" w:hAnsi="Times New Roman" w:cs="Times New Roman"/>
                <w:sz w:val="24"/>
                <w:szCs w:val="24"/>
              </w:rPr>
            </w:pPr>
            <w:r w:rsidRPr="00AC0166">
              <w:rPr>
                <w:rFonts w:ascii="Times New Roman" w:eastAsia="Times New Roman" w:hAnsi="Times New Roman" w:cs="Times New Roman"/>
                <w:color w:val="000000"/>
              </w:rPr>
              <w:t>Day labor</w:t>
            </w:r>
          </w:p>
        </w:tc>
        <w:tc>
          <w:tcPr>
            <w:tcW w:w="127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0166" w:rsidRPr="00AC0166" w:rsidRDefault="00AC0166" w:rsidP="00AC0166">
            <w:pPr>
              <w:spacing w:after="0" w:line="240" w:lineRule="auto"/>
              <w:jc w:val="center"/>
              <w:rPr>
                <w:rFonts w:ascii="Times New Roman" w:eastAsia="Times New Roman" w:hAnsi="Times New Roman" w:cs="Times New Roman"/>
                <w:sz w:val="24"/>
                <w:szCs w:val="24"/>
              </w:rPr>
            </w:pPr>
            <w:r w:rsidRPr="00AC0166">
              <w:rPr>
                <w:rFonts w:ascii="Times New Roman" w:eastAsia="Times New Roman" w:hAnsi="Times New Roman" w:cs="Times New Roman"/>
                <w:color w:val="000000"/>
              </w:rPr>
              <w:t>95</w:t>
            </w:r>
          </w:p>
        </w:tc>
        <w:tc>
          <w:tcPr>
            <w:tcW w:w="127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0166" w:rsidRPr="00AC0166" w:rsidRDefault="00AC0166" w:rsidP="00AC0166">
            <w:pPr>
              <w:spacing w:after="0" w:line="240" w:lineRule="auto"/>
              <w:jc w:val="center"/>
              <w:rPr>
                <w:rFonts w:ascii="Times New Roman" w:eastAsia="Times New Roman" w:hAnsi="Times New Roman" w:cs="Times New Roman"/>
                <w:sz w:val="24"/>
                <w:szCs w:val="24"/>
              </w:rPr>
            </w:pPr>
            <w:r w:rsidRPr="00AC0166">
              <w:rPr>
                <w:rFonts w:ascii="Times New Roman" w:eastAsia="Times New Roman" w:hAnsi="Times New Roman" w:cs="Times New Roman"/>
                <w:color w:val="000000"/>
              </w:rPr>
              <w:t>32.9</w:t>
            </w:r>
          </w:p>
        </w:tc>
      </w:tr>
      <w:tr w:rsidR="00AC0166" w:rsidRPr="00AC0166" w:rsidTr="00856AD1">
        <w:tc>
          <w:tcPr>
            <w:tcW w:w="245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0166" w:rsidRPr="00AC0166" w:rsidRDefault="00AC0166" w:rsidP="00AC0166">
            <w:pPr>
              <w:spacing w:after="0" w:line="240" w:lineRule="auto"/>
              <w:rPr>
                <w:rFonts w:ascii="Times New Roman" w:eastAsia="Times New Roman" w:hAnsi="Times New Roman" w:cs="Times New Roman"/>
                <w:sz w:val="24"/>
                <w:szCs w:val="24"/>
              </w:rPr>
            </w:pPr>
            <w:r w:rsidRPr="00AC0166">
              <w:rPr>
                <w:rFonts w:ascii="Times New Roman" w:eastAsia="Times New Roman" w:hAnsi="Times New Roman" w:cs="Times New Roman"/>
                <w:b/>
                <w:bCs/>
                <w:color w:val="000000"/>
              </w:rPr>
              <w:t>Profession of mother</w:t>
            </w:r>
          </w:p>
        </w:tc>
        <w:tc>
          <w:tcPr>
            <w:tcW w:w="127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0166" w:rsidRPr="00AC0166" w:rsidRDefault="00AC0166" w:rsidP="00AC0166">
            <w:pPr>
              <w:spacing w:after="0" w:line="240" w:lineRule="auto"/>
              <w:rPr>
                <w:rFonts w:ascii="Times New Roman" w:eastAsia="Times New Roman" w:hAnsi="Times New Roman" w:cs="Times New Roman"/>
                <w:sz w:val="24"/>
                <w:szCs w:val="24"/>
              </w:rPr>
            </w:pPr>
          </w:p>
        </w:tc>
        <w:tc>
          <w:tcPr>
            <w:tcW w:w="127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0166" w:rsidRPr="00AC0166" w:rsidRDefault="00AC0166" w:rsidP="00AC0166">
            <w:pPr>
              <w:spacing w:after="0" w:line="240" w:lineRule="auto"/>
              <w:rPr>
                <w:rFonts w:ascii="Times New Roman" w:eastAsia="Times New Roman" w:hAnsi="Times New Roman" w:cs="Times New Roman"/>
                <w:sz w:val="24"/>
                <w:szCs w:val="24"/>
              </w:rPr>
            </w:pPr>
          </w:p>
        </w:tc>
      </w:tr>
      <w:tr w:rsidR="00AC0166" w:rsidRPr="00AC0166" w:rsidTr="00856AD1">
        <w:tc>
          <w:tcPr>
            <w:tcW w:w="245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0166" w:rsidRPr="00AC0166" w:rsidRDefault="00AC0166" w:rsidP="00AC0166">
            <w:pPr>
              <w:spacing w:after="0" w:line="240" w:lineRule="auto"/>
              <w:rPr>
                <w:rFonts w:ascii="Times New Roman" w:eastAsia="Times New Roman" w:hAnsi="Times New Roman" w:cs="Times New Roman"/>
                <w:sz w:val="24"/>
                <w:szCs w:val="24"/>
              </w:rPr>
            </w:pPr>
            <w:r w:rsidRPr="00AC0166">
              <w:rPr>
                <w:rFonts w:ascii="Times New Roman" w:eastAsia="Times New Roman" w:hAnsi="Times New Roman" w:cs="Times New Roman"/>
                <w:color w:val="000000"/>
              </w:rPr>
              <w:t>Homemaker</w:t>
            </w:r>
          </w:p>
        </w:tc>
        <w:tc>
          <w:tcPr>
            <w:tcW w:w="127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C0166" w:rsidRPr="00AC0166" w:rsidRDefault="00AC0166" w:rsidP="00AC0166">
            <w:pPr>
              <w:spacing w:after="0" w:line="240" w:lineRule="auto"/>
              <w:jc w:val="center"/>
              <w:rPr>
                <w:rFonts w:ascii="Times New Roman" w:eastAsia="Times New Roman" w:hAnsi="Times New Roman" w:cs="Times New Roman"/>
                <w:sz w:val="24"/>
                <w:szCs w:val="24"/>
              </w:rPr>
            </w:pPr>
            <w:r w:rsidRPr="00AC0166">
              <w:rPr>
                <w:rFonts w:ascii="Times New Roman" w:eastAsia="Times New Roman" w:hAnsi="Times New Roman" w:cs="Times New Roman"/>
                <w:color w:val="000000"/>
              </w:rPr>
              <w:t>283</w:t>
            </w:r>
          </w:p>
        </w:tc>
        <w:tc>
          <w:tcPr>
            <w:tcW w:w="127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C0166" w:rsidRPr="00AC0166" w:rsidRDefault="00AC0166" w:rsidP="00AC0166">
            <w:pPr>
              <w:spacing w:after="0" w:line="240" w:lineRule="auto"/>
              <w:jc w:val="center"/>
              <w:rPr>
                <w:rFonts w:ascii="Times New Roman" w:eastAsia="Times New Roman" w:hAnsi="Times New Roman" w:cs="Times New Roman"/>
                <w:sz w:val="24"/>
                <w:szCs w:val="24"/>
              </w:rPr>
            </w:pPr>
            <w:r w:rsidRPr="00AC0166">
              <w:rPr>
                <w:rFonts w:ascii="Times New Roman" w:eastAsia="Times New Roman" w:hAnsi="Times New Roman" w:cs="Times New Roman"/>
                <w:color w:val="000000"/>
              </w:rPr>
              <w:t>92.2</w:t>
            </w:r>
          </w:p>
        </w:tc>
      </w:tr>
      <w:tr w:rsidR="00AC0166" w:rsidRPr="00AC0166" w:rsidTr="00856AD1">
        <w:tc>
          <w:tcPr>
            <w:tcW w:w="245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0166" w:rsidRPr="00AC0166" w:rsidRDefault="00AC0166" w:rsidP="00AC0166">
            <w:pPr>
              <w:spacing w:after="0" w:line="240" w:lineRule="auto"/>
              <w:rPr>
                <w:rFonts w:ascii="Times New Roman" w:eastAsia="Times New Roman" w:hAnsi="Times New Roman" w:cs="Times New Roman"/>
                <w:sz w:val="24"/>
                <w:szCs w:val="24"/>
              </w:rPr>
            </w:pPr>
            <w:r w:rsidRPr="00AC0166">
              <w:rPr>
                <w:rFonts w:ascii="Times New Roman" w:eastAsia="Times New Roman" w:hAnsi="Times New Roman" w:cs="Times New Roman"/>
                <w:color w:val="000000"/>
              </w:rPr>
              <w:t>Job</w:t>
            </w:r>
          </w:p>
        </w:tc>
        <w:tc>
          <w:tcPr>
            <w:tcW w:w="127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0166" w:rsidRPr="00AC0166" w:rsidRDefault="00AC0166" w:rsidP="00AC0166">
            <w:pPr>
              <w:spacing w:after="0" w:line="240" w:lineRule="auto"/>
              <w:jc w:val="center"/>
              <w:rPr>
                <w:rFonts w:ascii="Times New Roman" w:eastAsia="Times New Roman" w:hAnsi="Times New Roman" w:cs="Times New Roman"/>
                <w:sz w:val="24"/>
                <w:szCs w:val="24"/>
              </w:rPr>
            </w:pPr>
            <w:r w:rsidRPr="00AC0166">
              <w:rPr>
                <w:rFonts w:ascii="Times New Roman" w:eastAsia="Times New Roman" w:hAnsi="Times New Roman" w:cs="Times New Roman"/>
                <w:color w:val="000000"/>
              </w:rPr>
              <w:t>24 </w:t>
            </w:r>
          </w:p>
        </w:tc>
        <w:tc>
          <w:tcPr>
            <w:tcW w:w="127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0166" w:rsidRPr="00AC0166" w:rsidRDefault="00AC0166" w:rsidP="00AC0166">
            <w:pPr>
              <w:spacing w:after="0" w:line="240" w:lineRule="auto"/>
              <w:jc w:val="center"/>
              <w:rPr>
                <w:rFonts w:ascii="Times New Roman" w:eastAsia="Times New Roman" w:hAnsi="Times New Roman" w:cs="Times New Roman"/>
                <w:sz w:val="24"/>
                <w:szCs w:val="24"/>
              </w:rPr>
            </w:pPr>
            <w:r w:rsidRPr="00AC0166">
              <w:rPr>
                <w:rFonts w:ascii="Times New Roman" w:eastAsia="Times New Roman" w:hAnsi="Times New Roman" w:cs="Times New Roman"/>
                <w:color w:val="000000"/>
              </w:rPr>
              <w:t>7.8</w:t>
            </w:r>
          </w:p>
        </w:tc>
      </w:tr>
      <w:tr w:rsidR="00AC0166" w:rsidRPr="00AC0166" w:rsidTr="00856AD1">
        <w:tc>
          <w:tcPr>
            <w:tcW w:w="245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0166" w:rsidRPr="00AC0166" w:rsidRDefault="00AC0166" w:rsidP="00AC0166">
            <w:pPr>
              <w:spacing w:after="0" w:line="240" w:lineRule="auto"/>
              <w:rPr>
                <w:rFonts w:ascii="Times New Roman" w:eastAsia="Times New Roman" w:hAnsi="Times New Roman" w:cs="Times New Roman"/>
                <w:sz w:val="24"/>
                <w:szCs w:val="24"/>
              </w:rPr>
            </w:pPr>
            <w:r w:rsidRPr="00AC0166">
              <w:rPr>
                <w:rFonts w:ascii="Times New Roman" w:eastAsia="Times New Roman" w:hAnsi="Times New Roman" w:cs="Times New Roman"/>
                <w:b/>
                <w:bCs/>
                <w:color w:val="000000"/>
              </w:rPr>
              <w:t>Family income</w:t>
            </w:r>
          </w:p>
        </w:tc>
        <w:tc>
          <w:tcPr>
            <w:tcW w:w="127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0166" w:rsidRPr="00AC0166" w:rsidRDefault="00AC0166" w:rsidP="00AC0166">
            <w:pPr>
              <w:spacing w:after="0" w:line="240" w:lineRule="auto"/>
              <w:rPr>
                <w:rFonts w:ascii="Times New Roman" w:eastAsia="Times New Roman" w:hAnsi="Times New Roman" w:cs="Times New Roman"/>
                <w:sz w:val="24"/>
                <w:szCs w:val="24"/>
              </w:rPr>
            </w:pPr>
          </w:p>
        </w:tc>
        <w:tc>
          <w:tcPr>
            <w:tcW w:w="127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0166" w:rsidRPr="00AC0166" w:rsidRDefault="00AC0166" w:rsidP="00AC0166">
            <w:pPr>
              <w:spacing w:after="0" w:line="240" w:lineRule="auto"/>
              <w:rPr>
                <w:rFonts w:ascii="Times New Roman" w:eastAsia="Times New Roman" w:hAnsi="Times New Roman" w:cs="Times New Roman"/>
                <w:sz w:val="24"/>
                <w:szCs w:val="24"/>
              </w:rPr>
            </w:pPr>
          </w:p>
        </w:tc>
      </w:tr>
      <w:tr w:rsidR="00AC0166" w:rsidRPr="00AC0166" w:rsidTr="00856AD1">
        <w:tc>
          <w:tcPr>
            <w:tcW w:w="245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0166" w:rsidRPr="00AC0166" w:rsidRDefault="00AC0166" w:rsidP="00AC0166">
            <w:pPr>
              <w:spacing w:after="0" w:line="240" w:lineRule="auto"/>
              <w:rPr>
                <w:rFonts w:ascii="Times New Roman" w:eastAsia="Times New Roman" w:hAnsi="Times New Roman" w:cs="Times New Roman"/>
                <w:sz w:val="24"/>
                <w:szCs w:val="24"/>
              </w:rPr>
            </w:pPr>
            <w:r w:rsidRPr="00AC0166">
              <w:rPr>
                <w:rFonts w:ascii="Times New Roman" w:eastAsia="Times New Roman" w:hAnsi="Times New Roman" w:cs="Times New Roman"/>
                <w:color w:val="000000"/>
              </w:rPr>
              <w:t>15000</w:t>
            </w:r>
          </w:p>
        </w:tc>
        <w:tc>
          <w:tcPr>
            <w:tcW w:w="127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0166" w:rsidRPr="00AC0166" w:rsidRDefault="00AC0166" w:rsidP="00AC0166">
            <w:pPr>
              <w:spacing w:after="0" w:line="240" w:lineRule="auto"/>
              <w:jc w:val="center"/>
              <w:rPr>
                <w:rFonts w:ascii="Times New Roman" w:eastAsia="Times New Roman" w:hAnsi="Times New Roman" w:cs="Times New Roman"/>
                <w:sz w:val="24"/>
                <w:szCs w:val="24"/>
              </w:rPr>
            </w:pPr>
            <w:r w:rsidRPr="00AC0166">
              <w:rPr>
                <w:rFonts w:ascii="Times New Roman" w:eastAsia="Times New Roman" w:hAnsi="Times New Roman" w:cs="Times New Roman"/>
                <w:color w:val="000000"/>
              </w:rPr>
              <w:t>95 </w:t>
            </w:r>
          </w:p>
        </w:tc>
        <w:tc>
          <w:tcPr>
            <w:tcW w:w="127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0166" w:rsidRPr="00AC0166" w:rsidRDefault="00AC0166" w:rsidP="00AC0166">
            <w:pPr>
              <w:spacing w:after="0" w:line="240" w:lineRule="auto"/>
              <w:jc w:val="center"/>
              <w:rPr>
                <w:rFonts w:ascii="Times New Roman" w:eastAsia="Times New Roman" w:hAnsi="Times New Roman" w:cs="Times New Roman"/>
                <w:sz w:val="24"/>
                <w:szCs w:val="24"/>
              </w:rPr>
            </w:pPr>
            <w:r w:rsidRPr="00AC0166">
              <w:rPr>
                <w:rFonts w:ascii="Times New Roman" w:eastAsia="Times New Roman" w:hAnsi="Times New Roman" w:cs="Times New Roman"/>
                <w:color w:val="000000"/>
              </w:rPr>
              <w:t>30.9</w:t>
            </w:r>
          </w:p>
        </w:tc>
      </w:tr>
      <w:tr w:rsidR="00AC0166" w:rsidRPr="00AC0166" w:rsidTr="00856AD1">
        <w:tc>
          <w:tcPr>
            <w:tcW w:w="245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0166" w:rsidRPr="00AC0166" w:rsidRDefault="00AC0166" w:rsidP="00AC0166">
            <w:pPr>
              <w:spacing w:after="0" w:line="240" w:lineRule="auto"/>
              <w:rPr>
                <w:rFonts w:ascii="Times New Roman" w:eastAsia="Times New Roman" w:hAnsi="Times New Roman" w:cs="Times New Roman"/>
                <w:sz w:val="24"/>
                <w:szCs w:val="24"/>
              </w:rPr>
            </w:pPr>
            <w:r w:rsidRPr="00AC0166">
              <w:rPr>
                <w:rFonts w:ascii="Times New Roman" w:eastAsia="Times New Roman" w:hAnsi="Times New Roman" w:cs="Times New Roman"/>
                <w:color w:val="000000"/>
              </w:rPr>
              <w:t>15001-30000</w:t>
            </w:r>
          </w:p>
        </w:tc>
        <w:tc>
          <w:tcPr>
            <w:tcW w:w="127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0166" w:rsidRPr="00AC0166" w:rsidRDefault="00AC0166" w:rsidP="00AC0166">
            <w:pPr>
              <w:spacing w:after="0" w:line="240" w:lineRule="auto"/>
              <w:jc w:val="center"/>
              <w:rPr>
                <w:rFonts w:ascii="Times New Roman" w:eastAsia="Times New Roman" w:hAnsi="Times New Roman" w:cs="Times New Roman"/>
                <w:sz w:val="24"/>
                <w:szCs w:val="24"/>
              </w:rPr>
            </w:pPr>
            <w:r w:rsidRPr="00AC0166">
              <w:rPr>
                <w:rFonts w:ascii="Times New Roman" w:eastAsia="Times New Roman" w:hAnsi="Times New Roman" w:cs="Times New Roman"/>
                <w:color w:val="000000"/>
              </w:rPr>
              <w:t>141 </w:t>
            </w:r>
          </w:p>
        </w:tc>
        <w:tc>
          <w:tcPr>
            <w:tcW w:w="127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0166" w:rsidRPr="00AC0166" w:rsidRDefault="00AC0166" w:rsidP="00AC0166">
            <w:pPr>
              <w:spacing w:after="0" w:line="240" w:lineRule="auto"/>
              <w:jc w:val="center"/>
              <w:rPr>
                <w:rFonts w:ascii="Times New Roman" w:eastAsia="Times New Roman" w:hAnsi="Times New Roman" w:cs="Times New Roman"/>
                <w:sz w:val="24"/>
                <w:szCs w:val="24"/>
              </w:rPr>
            </w:pPr>
            <w:r w:rsidRPr="00AC0166">
              <w:rPr>
                <w:rFonts w:ascii="Times New Roman" w:eastAsia="Times New Roman" w:hAnsi="Times New Roman" w:cs="Times New Roman"/>
                <w:color w:val="000000"/>
              </w:rPr>
              <w:t>46.0</w:t>
            </w:r>
          </w:p>
        </w:tc>
      </w:tr>
      <w:tr w:rsidR="00AC0166" w:rsidRPr="00AC0166" w:rsidTr="00856AD1">
        <w:tc>
          <w:tcPr>
            <w:tcW w:w="245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0166" w:rsidRPr="00AC0166" w:rsidRDefault="00AC0166" w:rsidP="00AC0166">
            <w:pPr>
              <w:spacing w:after="0" w:line="240" w:lineRule="auto"/>
              <w:rPr>
                <w:rFonts w:ascii="Times New Roman" w:eastAsia="Times New Roman" w:hAnsi="Times New Roman" w:cs="Times New Roman"/>
                <w:sz w:val="24"/>
                <w:szCs w:val="24"/>
              </w:rPr>
            </w:pPr>
            <w:r w:rsidRPr="00AC0166">
              <w:rPr>
                <w:rFonts w:ascii="Times New Roman" w:eastAsia="Times New Roman" w:hAnsi="Times New Roman" w:cs="Times New Roman"/>
                <w:color w:val="000000"/>
              </w:rPr>
              <w:t>&gt;30000</w:t>
            </w:r>
          </w:p>
        </w:tc>
        <w:tc>
          <w:tcPr>
            <w:tcW w:w="127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0166" w:rsidRPr="00AC0166" w:rsidRDefault="00AC0166" w:rsidP="00AC0166">
            <w:pPr>
              <w:spacing w:after="0" w:line="240" w:lineRule="auto"/>
              <w:jc w:val="center"/>
              <w:rPr>
                <w:rFonts w:ascii="Times New Roman" w:eastAsia="Times New Roman" w:hAnsi="Times New Roman" w:cs="Times New Roman"/>
                <w:sz w:val="24"/>
                <w:szCs w:val="24"/>
              </w:rPr>
            </w:pPr>
            <w:r w:rsidRPr="00AC0166">
              <w:rPr>
                <w:rFonts w:ascii="Times New Roman" w:eastAsia="Times New Roman" w:hAnsi="Times New Roman" w:cs="Times New Roman"/>
                <w:color w:val="000000"/>
              </w:rPr>
              <w:t>71 </w:t>
            </w:r>
          </w:p>
        </w:tc>
        <w:tc>
          <w:tcPr>
            <w:tcW w:w="127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0166" w:rsidRPr="00AC0166" w:rsidRDefault="00AC0166" w:rsidP="00AC0166">
            <w:pPr>
              <w:spacing w:after="0" w:line="240" w:lineRule="auto"/>
              <w:jc w:val="center"/>
              <w:rPr>
                <w:rFonts w:ascii="Times New Roman" w:eastAsia="Times New Roman" w:hAnsi="Times New Roman" w:cs="Times New Roman"/>
                <w:sz w:val="24"/>
                <w:szCs w:val="24"/>
              </w:rPr>
            </w:pPr>
            <w:r w:rsidRPr="00AC0166">
              <w:rPr>
                <w:rFonts w:ascii="Times New Roman" w:eastAsia="Times New Roman" w:hAnsi="Times New Roman" w:cs="Times New Roman"/>
                <w:color w:val="000000"/>
              </w:rPr>
              <w:t>23.1</w:t>
            </w:r>
          </w:p>
        </w:tc>
      </w:tr>
      <w:tr w:rsidR="00AC0166" w:rsidRPr="00AC0166" w:rsidTr="00856AD1">
        <w:tc>
          <w:tcPr>
            <w:tcW w:w="245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0166" w:rsidRPr="00AC0166" w:rsidRDefault="00AC0166" w:rsidP="00AC0166">
            <w:pPr>
              <w:spacing w:after="0" w:line="240" w:lineRule="auto"/>
              <w:rPr>
                <w:rFonts w:ascii="Times New Roman" w:eastAsia="Times New Roman" w:hAnsi="Times New Roman" w:cs="Times New Roman"/>
                <w:sz w:val="24"/>
                <w:szCs w:val="24"/>
              </w:rPr>
            </w:pPr>
            <w:r w:rsidRPr="00AC0166">
              <w:rPr>
                <w:rFonts w:ascii="Times New Roman" w:eastAsia="Times New Roman" w:hAnsi="Times New Roman" w:cs="Times New Roman"/>
                <w:b/>
                <w:bCs/>
                <w:color w:val="000000"/>
              </w:rPr>
              <w:t>Family member</w:t>
            </w:r>
          </w:p>
        </w:tc>
        <w:tc>
          <w:tcPr>
            <w:tcW w:w="127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0166" w:rsidRPr="00AC0166" w:rsidRDefault="00AC0166" w:rsidP="00AC0166">
            <w:pPr>
              <w:spacing w:after="0" w:line="240" w:lineRule="auto"/>
              <w:rPr>
                <w:rFonts w:ascii="Times New Roman" w:eastAsia="Times New Roman" w:hAnsi="Times New Roman" w:cs="Times New Roman"/>
                <w:sz w:val="24"/>
                <w:szCs w:val="24"/>
              </w:rPr>
            </w:pPr>
          </w:p>
        </w:tc>
        <w:tc>
          <w:tcPr>
            <w:tcW w:w="127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0166" w:rsidRPr="00AC0166" w:rsidRDefault="00AC0166" w:rsidP="00AC0166">
            <w:pPr>
              <w:spacing w:after="0" w:line="240" w:lineRule="auto"/>
              <w:rPr>
                <w:rFonts w:ascii="Times New Roman" w:eastAsia="Times New Roman" w:hAnsi="Times New Roman" w:cs="Times New Roman"/>
                <w:sz w:val="24"/>
                <w:szCs w:val="24"/>
              </w:rPr>
            </w:pPr>
          </w:p>
        </w:tc>
      </w:tr>
      <w:tr w:rsidR="00AC0166" w:rsidRPr="00AC0166" w:rsidTr="00856AD1">
        <w:tc>
          <w:tcPr>
            <w:tcW w:w="245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0166" w:rsidRPr="00AC0166" w:rsidRDefault="00AC0166" w:rsidP="00AC0166">
            <w:pPr>
              <w:spacing w:after="0" w:line="240" w:lineRule="auto"/>
              <w:rPr>
                <w:rFonts w:ascii="Times New Roman" w:eastAsia="Times New Roman" w:hAnsi="Times New Roman" w:cs="Times New Roman"/>
                <w:sz w:val="24"/>
                <w:szCs w:val="24"/>
              </w:rPr>
            </w:pPr>
            <m:oMath>
              <m:r>
                <w:rPr>
                  <w:rFonts w:ascii="Cambria Math" w:eastAsia="Times New Roman" w:hAnsi="Cambria Math" w:cs="Times New Roman"/>
                  <w:color w:val="000000"/>
                </w:rPr>
                <m:t>≤</m:t>
              </m:r>
            </m:oMath>
            <w:r w:rsidRPr="00AC0166">
              <w:rPr>
                <w:rFonts w:ascii="Times New Roman" w:eastAsia="Times New Roman" w:hAnsi="Times New Roman" w:cs="Times New Roman"/>
                <w:color w:val="000000"/>
              </w:rPr>
              <w:t>4</w:t>
            </w:r>
          </w:p>
        </w:tc>
        <w:tc>
          <w:tcPr>
            <w:tcW w:w="127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0166" w:rsidRPr="00AC0166" w:rsidRDefault="00AC0166" w:rsidP="00AC0166">
            <w:pPr>
              <w:spacing w:after="0" w:line="240" w:lineRule="auto"/>
              <w:jc w:val="center"/>
              <w:rPr>
                <w:rFonts w:ascii="Times New Roman" w:eastAsia="Times New Roman" w:hAnsi="Times New Roman" w:cs="Times New Roman"/>
                <w:sz w:val="24"/>
                <w:szCs w:val="24"/>
              </w:rPr>
            </w:pPr>
            <w:r w:rsidRPr="00AC0166">
              <w:rPr>
                <w:rFonts w:ascii="Times New Roman" w:eastAsia="Times New Roman" w:hAnsi="Times New Roman" w:cs="Times New Roman"/>
                <w:color w:val="000000"/>
              </w:rPr>
              <w:t>138 </w:t>
            </w:r>
          </w:p>
        </w:tc>
        <w:tc>
          <w:tcPr>
            <w:tcW w:w="127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0166" w:rsidRPr="00AC0166" w:rsidRDefault="00AC0166" w:rsidP="00AC0166">
            <w:pPr>
              <w:spacing w:after="0" w:line="240" w:lineRule="auto"/>
              <w:jc w:val="center"/>
              <w:rPr>
                <w:rFonts w:ascii="Times New Roman" w:eastAsia="Times New Roman" w:hAnsi="Times New Roman" w:cs="Times New Roman"/>
                <w:sz w:val="24"/>
                <w:szCs w:val="24"/>
              </w:rPr>
            </w:pPr>
            <w:r w:rsidRPr="00AC0166">
              <w:rPr>
                <w:rFonts w:ascii="Times New Roman" w:eastAsia="Times New Roman" w:hAnsi="Times New Roman" w:cs="Times New Roman"/>
                <w:color w:val="000000"/>
              </w:rPr>
              <w:t>45</w:t>
            </w:r>
          </w:p>
        </w:tc>
      </w:tr>
      <w:tr w:rsidR="00AC0166" w:rsidRPr="00AC0166" w:rsidTr="00856AD1">
        <w:tc>
          <w:tcPr>
            <w:tcW w:w="245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0166" w:rsidRPr="00AC0166" w:rsidRDefault="00AC0166" w:rsidP="00AC0166">
            <w:pPr>
              <w:spacing w:after="0" w:line="240" w:lineRule="auto"/>
              <w:rPr>
                <w:rFonts w:ascii="Times New Roman" w:eastAsia="Times New Roman" w:hAnsi="Times New Roman" w:cs="Times New Roman"/>
                <w:sz w:val="24"/>
                <w:szCs w:val="24"/>
              </w:rPr>
            </w:pPr>
            <w:r w:rsidRPr="00AC0166">
              <w:rPr>
                <w:rFonts w:ascii="Cambria Math" w:eastAsia="Times New Roman" w:hAnsi="Cambria Math" w:cs="Times New Roman"/>
                <w:color w:val="000000"/>
              </w:rPr>
              <w:t>&gt;</w:t>
            </w:r>
            <w:r w:rsidRPr="00AC0166">
              <w:rPr>
                <w:rFonts w:ascii="Times New Roman" w:eastAsia="Times New Roman" w:hAnsi="Times New Roman" w:cs="Times New Roman"/>
                <w:color w:val="000000"/>
              </w:rPr>
              <w:t xml:space="preserve"> 4</w:t>
            </w:r>
          </w:p>
        </w:tc>
        <w:tc>
          <w:tcPr>
            <w:tcW w:w="127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0166" w:rsidRPr="00AC0166" w:rsidRDefault="00AC0166" w:rsidP="00AC0166">
            <w:pPr>
              <w:spacing w:after="0" w:line="240" w:lineRule="auto"/>
              <w:jc w:val="center"/>
              <w:rPr>
                <w:rFonts w:ascii="Times New Roman" w:eastAsia="Times New Roman" w:hAnsi="Times New Roman" w:cs="Times New Roman"/>
                <w:sz w:val="24"/>
                <w:szCs w:val="24"/>
              </w:rPr>
            </w:pPr>
            <w:r w:rsidRPr="00AC0166">
              <w:rPr>
                <w:rFonts w:ascii="Times New Roman" w:eastAsia="Times New Roman" w:hAnsi="Times New Roman" w:cs="Times New Roman"/>
                <w:color w:val="000000"/>
              </w:rPr>
              <w:t>169 </w:t>
            </w:r>
          </w:p>
        </w:tc>
        <w:tc>
          <w:tcPr>
            <w:tcW w:w="127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0166" w:rsidRPr="00AC0166" w:rsidRDefault="00AC0166" w:rsidP="00AC0166">
            <w:pPr>
              <w:spacing w:after="0" w:line="240" w:lineRule="auto"/>
              <w:jc w:val="center"/>
              <w:rPr>
                <w:rFonts w:ascii="Times New Roman" w:eastAsia="Times New Roman" w:hAnsi="Times New Roman" w:cs="Times New Roman"/>
                <w:sz w:val="24"/>
                <w:szCs w:val="24"/>
              </w:rPr>
            </w:pPr>
            <w:r w:rsidRPr="00AC0166">
              <w:rPr>
                <w:rFonts w:ascii="Times New Roman" w:eastAsia="Times New Roman" w:hAnsi="Times New Roman" w:cs="Times New Roman"/>
                <w:color w:val="000000"/>
              </w:rPr>
              <w:t>55</w:t>
            </w:r>
          </w:p>
        </w:tc>
      </w:tr>
      <w:tr w:rsidR="00AC0166" w:rsidRPr="00AC0166" w:rsidTr="00856AD1">
        <w:tc>
          <w:tcPr>
            <w:tcW w:w="245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0166" w:rsidRPr="00AC0166" w:rsidRDefault="00AC0166" w:rsidP="00AC0166">
            <w:pPr>
              <w:spacing w:after="0" w:line="240" w:lineRule="auto"/>
              <w:rPr>
                <w:rFonts w:ascii="Times New Roman" w:eastAsia="Times New Roman" w:hAnsi="Times New Roman" w:cs="Times New Roman"/>
                <w:sz w:val="24"/>
                <w:szCs w:val="24"/>
              </w:rPr>
            </w:pPr>
            <w:r w:rsidRPr="00AC0166">
              <w:rPr>
                <w:rFonts w:ascii="Times New Roman" w:eastAsia="Times New Roman" w:hAnsi="Times New Roman" w:cs="Times New Roman"/>
                <w:b/>
                <w:bCs/>
                <w:color w:val="000000"/>
              </w:rPr>
              <w:t>Type of family</w:t>
            </w:r>
          </w:p>
        </w:tc>
        <w:tc>
          <w:tcPr>
            <w:tcW w:w="127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0166" w:rsidRPr="00AC0166" w:rsidRDefault="00AC0166" w:rsidP="00AC0166">
            <w:pPr>
              <w:spacing w:after="0" w:line="240" w:lineRule="auto"/>
              <w:rPr>
                <w:rFonts w:ascii="Times New Roman" w:eastAsia="Times New Roman" w:hAnsi="Times New Roman" w:cs="Times New Roman"/>
                <w:sz w:val="24"/>
                <w:szCs w:val="24"/>
              </w:rPr>
            </w:pPr>
          </w:p>
        </w:tc>
        <w:tc>
          <w:tcPr>
            <w:tcW w:w="127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0166" w:rsidRPr="00AC0166" w:rsidRDefault="00AC0166" w:rsidP="00AC0166">
            <w:pPr>
              <w:spacing w:after="0" w:line="240" w:lineRule="auto"/>
              <w:rPr>
                <w:rFonts w:ascii="Times New Roman" w:eastAsia="Times New Roman" w:hAnsi="Times New Roman" w:cs="Times New Roman"/>
                <w:sz w:val="24"/>
                <w:szCs w:val="24"/>
              </w:rPr>
            </w:pPr>
          </w:p>
        </w:tc>
      </w:tr>
      <w:tr w:rsidR="00AC0166" w:rsidRPr="00AC0166" w:rsidTr="00856AD1">
        <w:tc>
          <w:tcPr>
            <w:tcW w:w="245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0166" w:rsidRPr="00AC0166" w:rsidRDefault="00AC0166" w:rsidP="00AC0166">
            <w:pPr>
              <w:spacing w:after="0" w:line="240" w:lineRule="auto"/>
              <w:rPr>
                <w:rFonts w:ascii="Times New Roman" w:eastAsia="Times New Roman" w:hAnsi="Times New Roman" w:cs="Times New Roman"/>
                <w:sz w:val="24"/>
                <w:szCs w:val="24"/>
              </w:rPr>
            </w:pPr>
            <w:r w:rsidRPr="00AC0166">
              <w:rPr>
                <w:rFonts w:ascii="Times New Roman" w:eastAsia="Times New Roman" w:hAnsi="Times New Roman" w:cs="Times New Roman"/>
                <w:color w:val="000000"/>
              </w:rPr>
              <w:t>Nuclear</w:t>
            </w:r>
          </w:p>
        </w:tc>
        <w:tc>
          <w:tcPr>
            <w:tcW w:w="127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0166" w:rsidRPr="00AC0166" w:rsidRDefault="00AC0166" w:rsidP="00AC0166">
            <w:pPr>
              <w:spacing w:after="0" w:line="240" w:lineRule="auto"/>
              <w:jc w:val="center"/>
              <w:rPr>
                <w:rFonts w:ascii="Times New Roman" w:eastAsia="Times New Roman" w:hAnsi="Times New Roman" w:cs="Times New Roman"/>
                <w:sz w:val="24"/>
                <w:szCs w:val="24"/>
              </w:rPr>
            </w:pPr>
            <w:r w:rsidRPr="00AC0166">
              <w:rPr>
                <w:rFonts w:ascii="Times New Roman" w:eastAsia="Times New Roman" w:hAnsi="Times New Roman" w:cs="Times New Roman"/>
                <w:color w:val="000000"/>
              </w:rPr>
              <w:t>252 </w:t>
            </w:r>
          </w:p>
        </w:tc>
        <w:tc>
          <w:tcPr>
            <w:tcW w:w="127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0166" w:rsidRPr="00AC0166" w:rsidRDefault="00AC0166" w:rsidP="00AC0166">
            <w:pPr>
              <w:spacing w:after="0" w:line="240" w:lineRule="auto"/>
              <w:jc w:val="center"/>
              <w:rPr>
                <w:rFonts w:ascii="Times New Roman" w:eastAsia="Times New Roman" w:hAnsi="Times New Roman" w:cs="Times New Roman"/>
                <w:sz w:val="24"/>
                <w:szCs w:val="24"/>
              </w:rPr>
            </w:pPr>
            <w:r w:rsidRPr="00AC0166">
              <w:rPr>
                <w:rFonts w:ascii="Times New Roman" w:eastAsia="Times New Roman" w:hAnsi="Times New Roman" w:cs="Times New Roman"/>
                <w:color w:val="000000"/>
              </w:rPr>
              <w:t>82.1</w:t>
            </w:r>
          </w:p>
        </w:tc>
      </w:tr>
      <w:tr w:rsidR="00AC0166" w:rsidRPr="00AC0166" w:rsidTr="00856AD1">
        <w:tc>
          <w:tcPr>
            <w:tcW w:w="245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0166" w:rsidRPr="00AC0166" w:rsidRDefault="00AC0166" w:rsidP="00AC0166">
            <w:pPr>
              <w:spacing w:after="0" w:line="240" w:lineRule="auto"/>
              <w:rPr>
                <w:rFonts w:ascii="Times New Roman" w:eastAsia="Times New Roman" w:hAnsi="Times New Roman" w:cs="Times New Roman"/>
                <w:sz w:val="24"/>
                <w:szCs w:val="24"/>
              </w:rPr>
            </w:pPr>
            <w:r w:rsidRPr="00AC0166">
              <w:rPr>
                <w:rFonts w:ascii="Times New Roman" w:eastAsia="Times New Roman" w:hAnsi="Times New Roman" w:cs="Times New Roman"/>
                <w:color w:val="000000"/>
              </w:rPr>
              <w:t>Joint</w:t>
            </w:r>
          </w:p>
        </w:tc>
        <w:tc>
          <w:tcPr>
            <w:tcW w:w="127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0166" w:rsidRPr="00AC0166" w:rsidRDefault="00AC0166" w:rsidP="00AC0166">
            <w:pPr>
              <w:spacing w:after="0" w:line="240" w:lineRule="auto"/>
              <w:jc w:val="center"/>
              <w:rPr>
                <w:rFonts w:ascii="Times New Roman" w:eastAsia="Times New Roman" w:hAnsi="Times New Roman" w:cs="Times New Roman"/>
                <w:sz w:val="24"/>
                <w:szCs w:val="24"/>
              </w:rPr>
            </w:pPr>
            <w:r w:rsidRPr="00AC0166">
              <w:rPr>
                <w:rFonts w:ascii="Times New Roman" w:eastAsia="Times New Roman" w:hAnsi="Times New Roman" w:cs="Times New Roman"/>
                <w:color w:val="000000"/>
              </w:rPr>
              <w:t>55 </w:t>
            </w:r>
          </w:p>
        </w:tc>
        <w:tc>
          <w:tcPr>
            <w:tcW w:w="127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0166" w:rsidRPr="00AC0166" w:rsidRDefault="00AC0166" w:rsidP="00AC0166">
            <w:pPr>
              <w:spacing w:after="0" w:line="240" w:lineRule="auto"/>
              <w:jc w:val="center"/>
              <w:rPr>
                <w:rFonts w:ascii="Times New Roman" w:eastAsia="Times New Roman" w:hAnsi="Times New Roman" w:cs="Times New Roman"/>
                <w:sz w:val="24"/>
                <w:szCs w:val="24"/>
              </w:rPr>
            </w:pPr>
            <w:r w:rsidRPr="00AC0166">
              <w:rPr>
                <w:rFonts w:ascii="Times New Roman" w:eastAsia="Times New Roman" w:hAnsi="Times New Roman" w:cs="Times New Roman"/>
                <w:color w:val="000000"/>
              </w:rPr>
              <w:t>17.9</w:t>
            </w:r>
          </w:p>
        </w:tc>
      </w:tr>
      <w:tr w:rsidR="00AC0166" w:rsidRPr="00AC0166" w:rsidTr="00856AD1">
        <w:tc>
          <w:tcPr>
            <w:tcW w:w="245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0166" w:rsidRPr="00AC0166" w:rsidRDefault="00AC0166" w:rsidP="00AC0166">
            <w:pPr>
              <w:spacing w:after="0" w:line="240" w:lineRule="auto"/>
              <w:rPr>
                <w:rFonts w:ascii="Times New Roman" w:eastAsia="Times New Roman" w:hAnsi="Times New Roman" w:cs="Times New Roman"/>
                <w:sz w:val="24"/>
                <w:szCs w:val="24"/>
              </w:rPr>
            </w:pPr>
            <w:r w:rsidRPr="00AC0166">
              <w:rPr>
                <w:rFonts w:ascii="Times New Roman" w:eastAsia="Times New Roman" w:hAnsi="Times New Roman" w:cs="Times New Roman"/>
                <w:b/>
                <w:bCs/>
                <w:color w:val="000000"/>
              </w:rPr>
              <w:t>Domestic animal rearing</w:t>
            </w:r>
          </w:p>
        </w:tc>
        <w:tc>
          <w:tcPr>
            <w:tcW w:w="127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0166" w:rsidRPr="00AC0166" w:rsidRDefault="00AC0166" w:rsidP="00AC0166">
            <w:pPr>
              <w:spacing w:after="0" w:line="240" w:lineRule="auto"/>
              <w:rPr>
                <w:rFonts w:ascii="Times New Roman" w:eastAsia="Times New Roman" w:hAnsi="Times New Roman" w:cs="Times New Roman"/>
                <w:sz w:val="24"/>
                <w:szCs w:val="24"/>
              </w:rPr>
            </w:pPr>
          </w:p>
        </w:tc>
        <w:tc>
          <w:tcPr>
            <w:tcW w:w="127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0166" w:rsidRPr="00AC0166" w:rsidRDefault="00AC0166" w:rsidP="00AC0166">
            <w:pPr>
              <w:spacing w:after="0" w:line="240" w:lineRule="auto"/>
              <w:rPr>
                <w:rFonts w:ascii="Times New Roman" w:eastAsia="Times New Roman" w:hAnsi="Times New Roman" w:cs="Times New Roman"/>
                <w:sz w:val="24"/>
                <w:szCs w:val="24"/>
              </w:rPr>
            </w:pPr>
          </w:p>
        </w:tc>
      </w:tr>
      <w:tr w:rsidR="00AC0166" w:rsidRPr="00AC0166" w:rsidTr="00856AD1">
        <w:tc>
          <w:tcPr>
            <w:tcW w:w="245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0166" w:rsidRPr="00AC0166" w:rsidRDefault="00AC0166" w:rsidP="00AC0166">
            <w:pPr>
              <w:spacing w:after="0" w:line="240" w:lineRule="auto"/>
              <w:rPr>
                <w:rFonts w:ascii="Times New Roman" w:eastAsia="Times New Roman" w:hAnsi="Times New Roman" w:cs="Times New Roman"/>
                <w:sz w:val="24"/>
                <w:szCs w:val="24"/>
              </w:rPr>
            </w:pPr>
            <w:r w:rsidRPr="00AC0166">
              <w:rPr>
                <w:rFonts w:ascii="Times New Roman" w:eastAsia="Times New Roman" w:hAnsi="Times New Roman" w:cs="Times New Roman"/>
                <w:color w:val="000000"/>
              </w:rPr>
              <w:t>Yes</w:t>
            </w:r>
          </w:p>
        </w:tc>
        <w:tc>
          <w:tcPr>
            <w:tcW w:w="127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0166" w:rsidRPr="00AC0166" w:rsidRDefault="00AC0166" w:rsidP="00AC0166">
            <w:pPr>
              <w:spacing w:after="0" w:line="240" w:lineRule="auto"/>
              <w:jc w:val="center"/>
              <w:rPr>
                <w:rFonts w:ascii="Times New Roman" w:eastAsia="Times New Roman" w:hAnsi="Times New Roman" w:cs="Times New Roman"/>
                <w:sz w:val="24"/>
                <w:szCs w:val="24"/>
              </w:rPr>
            </w:pPr>
            <w:r w:rsidRPr="00AC0166">
              <w:rPr>
                <w:rFonts w:ascii="Times New Roman" w:eastAsia="Times New Roman" w:hAnsi="Times New Roman" w:cs="Times New Roman"/>
                <w:color w:val="000000"/>
              </w:rPr>
              <w:t>188</w:t>
            </w:r>
          </w:p>
        </w:tc>
        <w:tc>
          <w:tcPr>
            <w:tcW w:w="127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0166" w:rsidRPr="00AC0166" w:rsidRDefault="00AC0166" w:rsidP="00AC0166">
            <w:pPr>
              <w:spacing w:after="0" w:line="240" w:lineRule="auto"/>
              <w:jc w:val="center"/>
              <w:rPr>
                <w:rFonts w:ascii="Times New Roman" w:eastAsia="Times New Roman" w:hAnsi="Times New Roman" w:cs="Times New Roman"/>
                <w:sz w:val="24"/>
                <w:szCs w:val="24"/>
              </w:rPr>
            </w:pPr>
            <w:r w:rsidRPr="00AC0166">
              <w:rPr>
                <w:rFonts w:ascii="Times New Roman" w:eastAsia="Times New Roman" w:hAnsi="Times New Roman" w:cs="Times New Roman"/>
                <w:color w:val="000000"/>
              </w:rPr>
              <w:t>61.2</w:t>
            </w:r>
          </w:p>
        </w:tc>
      </w:tr>
      <w:tr w:rsidR="00AC0166" w:rsidRPr="00AC0166" w:rsidTr="00856AD1">
        <w:tc>
          <w:tcPr>
            <w:tcW w:w="245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0166" w:rsidRPr="00AC0166" w:rsidRDefault="00AC0166" w:rsidP="00AC0166">
            <w:pPr>
              <w:spacing w:after="0" w:line="240" w:lineRule="auto"/>
              <w:rPr>
                <w:rFonts w:ascii="Times New Roman" w:eastAsia="Times New Roman" w:hAnsi="Times New Roman" w:cs="Times New Roman"/>
                <w:sz w:val="24"/>
                <w:szCs w:val="24"/>
              </w:rPr>
            </w:pPr>
            <w:r w:rsidRPr="00AC0166">
              <w:rPr>
                <w:rFonts w:ascii="Times New Roman" w:eastAsia="Times New Roman" w:hAnsi="Times New Roman" w:cs="Times New Roman"/>
                <w:color w:val="000000"/>
              </w:rPr>
              <w:t>No</w:t>
            </w:r>
          </w:p>
        </w:tc>
        <w:tc>
          <w:tcPr>
            <w:tcW w:w="127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0166" w:rsidRPr="00AC0166" w:rsidRDefault="00AC0166" w:rsidP="00AC0166">
            <w:pPr>
              <w:spacing w:after="0" w:line="240" w:lineRule="auto"/>
              <w:jc w:val="center"/>
              <w:rPr>
                <w:rFonts w:ascii="Times New Roman" w:eastAsia="Times New Roman" w:hAnsi="Times New Roman" w:cs="Times New Roman"/>
                <w:sz w:val="24"/>
                <w:szCs w:val="24"/>
              </w:rPr>
            </w:pPr>
            <w:r w:rsidRPr="00AC0166">
              <w:rPr>
                <w:rFonts w:ascii="Times New Roman" w:eastAsia="Times New Roman" w:hAnsi="Times New Roman" w:cs="Times New Roman"/>
                <w:color w:val="000000"/>
              </w:rPr>
              <w:t>119</w:t>
            </w:r>
          </w:p>
        </w:tc>
        <w:tc>
          <w:tcPr>
            <w:tcW w:w="127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0166" w:rsidRPr="00AC0166" w:rsidRDefault="00AC0166" w:rsidP="00AC0166">
            <w:pPr>
              <w:spacing w:after="0" w:line="240" w:lineRule="auto"/>
              <w:jc w:val="center"/>
              <w:rPr>
                <w:rFonts w:ascii="Times New Roman" w:eastAsia="Times New Roman" w:hAnsi="Times New Roman" w:cs="Times New Roman"/>
                <w:sz w:val="24"/>
                <w:szCs w:val="24"/>
              </w:rPr>
            </w:pPr>
            <w:r w:rsidRPr="00AC0166">
              <w:rPr>
                <w:rFonts w:ascii="Times New Roman" w:eastAsia="Times New Roman" w:hAnsi="Times New Roman" w:cs="Times New Roman"/>
                <w:color w:val="000000"/>
              </w:rPr>
              <w:t>38.8</w:t>
            </w:r>
          </w:p>
        </w:tc>
      </w:tr>
      <w:tr w:rsidR="00AC0166" w:rsidRPr="00AC0166" w:rsidTr="00856AD1">
        <w:tc>
          <w:tcPr>
            <w:tcW w:w="245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0166" w:rsidRPr="00AC0166" w:rsidRDefault="00AC0166" w:rsidP="00AC0166">
            <w:pPr>
              <w:spacing w:after="0" w:line="240" w:lineRule="auto"/>
              <w:rPr>
                <w:rFonts w:ascii="Times New Roman" w:eastAsia="Times New Roman" w:hAnsi="Times New Roman" w:cs="Times New Roman"/>
                <w:sz w:val="24"/>
                <w:szCs w:val="24"/>
              </w:rPr>
            </w:pPr>
            <w:r w:rsidRPr="00AC0166">
              <w:rPr>
                <w:rFonts w:ascii="Times New Roman" w:eastAsia="Times New Roman" w:hAnsi="Times New Roman" w:cs="Times New Roman"/>
                <w:b/>
                <w:bCs/>
                <w:color w:val="000000"/>
              </w:rPr>
              <w:t>Microcredit loan taking</w:t>
            </w:r>
          </w:p>
        </w:tc>
        <w:tc>
          <w:tcPr>
            <w:tcW w:w="127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0166" w:rsidRPr="00AC0166" w:rsidRDefault="00AC0166" w:rsidP="00AC0166">
            <w:pPr>
              <w:spacing w:after="0" w:line="240" w:lineRule="auto"/>
              <w:rPr>
                <w:rFonts w:ascii="Times New Roman" w:eastAsia="Times New Roman" w:hAnsi="Times New Roman" w:cs="Times New Roman"/>
                <w:sz w:val="24"/>
                <w:szCs w:val="24"/>
              </w:rPr>
            </w:pPr>
          </w:p>
        </w:tc>
        <w:tc>
          <w:tcPr>
            <w:tcW w:w="127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0166" w:rsidRPr="00AC0166" w:rsidRDefault="00AC0166" w:rsidP="00AC0166">
            <w:pPr>
              <w:spacing w:after="0" w:line="240" w:lineRule="auto"/>
              <w:rPr>
                <w:rFonts w:ascii="Times New Roman" w:eastAsia="Times New Roman" w:hAnsi="Times New Roman" w:cs="Times New Roman"/>
                <w:sz w:val="24"/>
                <w:szCs w:val="24"/>
              </w:rPr>
            </w:pPr>
          </w:p>
        </w:tc>
      </w:tr>
      <w:tr w:rsidR="00AC0166" w:rsidRPr="00AC0166" w:rsidTr="00856AD1">
        <w:tc>
          <w:tcPr>
            <w:tcW w:w="245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0166" w:rsidRPr="00AC0166" w:rsidRDefault="00AC0166" w:rsidP="00AC0166">
            <w:pPr>
              <w:spacing w:after="0" w:line="240" w:lineRule="auto"/>
              <w:rPr>
                <w:rFonts w:ascii="Times New Roman" w:eastAsia="Times New Roman" w:hAnsi="Times New Roman" w:cs="Times New Roman"/>
                <w:sz w:val="24"/>
                <w:szCs w:val="24"/>
              </w:rPr>
            </w:pPr>
            <w:r w:rsidRPr="00AC0166">
              <w:rPr>
                <w:rFonts w:ascii="Times New Roman" w:eastAsia="Times New Roman" w:hAnsi="Times New Roman" w:cs="Times New Roman"/>
                <w:color w:val="000000"/>
              </w:rPr>
              <w:t>Yes</w:t>
            </w:r>
          </w:p>
        </w:tc>
        <w:tc>
          <w:tcPr>
            <w:tcW w:w="127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0166" w:rsidRPr="00AC0166" w:rsidRDefault="00AC0166" w:rsidP="00AC0166">
            <w:pPr>
              <w:spacing w:after="0" w:line="240" w:lineRule="auto"/>
              <w:jc w:val="center"/>
              <w:rPr>
                <w:rFonts w:ascii="Times New Roman" w:eastAsia="Times New Roman" w:hAnsi="Times New Roman" w:cs="Times New Roman"/>
                <w:sz w:val="24"/>
                <w:szCs w:val="24"/>
              </w:rPr>
            </w:pPr>
            <w:r w:rsidRPr="00AC0166">
              <w:rPr>
                <w:rFonts w:ascii="Times New Roman" w:eastAsia="Times New Roman" w:hAnsi="Times New Roman" w:cs="Times New Roman"/>
                <w:color w:val="000000"/>
              </w:rPr>
              <w:t>51</w:t>
            </w:r>
          </w:p>
        </w:tc>
        <w:tc>
          <w:tcPr>
            <w:tcW w:w="127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0166" w:rsidRPr="00AC0166" w:rsidRDefault="00AC0166" w:rsidP="00AC0166">
            <w:pPr>
              <w:spacing w:after="0" w:line="240" w:lineRule="auto"/>
              <w:jc w:val="center"/>
              <w:rPr>
                <w:rFonts w:ascii="Times New Roman" w:eastAsia="Times New Roman" w:hAnsi="Times New Roman" w:cs="Times New Roman"/>
                <w:sz w:val="24"/>
                <w:szCs w:val="24"/>
              </w:rPr>
            </w:pPr>
            <w:r w:rsidRPr="00AC0166">
              <w:rPr>
                <w:rFonts w:ascii="Times New Roman" w:eastAsia="Times New Roman" w:hAnsi="Times New Roman" w:cs="Times New Roman"/>
                <w:color w:val="000000"/>
              </w:rPr>
              <w:t>26.8</w:t>
            </w:r>
          </w:p>
        </w:tc>
      </w:tr>
      <w:tr w:rsidR="00AC0166" w:rsidRPr="00AC0166" w:rsidTr="00856AD1">
        <w:tc>
          <w:tcPr>
            <w:tcW w:w="245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0166" w:rsidRPr="00AC0166" w:rsidRDefault="00AC0166" w:rsidP="00AC0166">
            <w:pPr>
              <w:spacing w:after="0" w:line="240" w:lineRule="auto"/>
              <w:rPr>
                <w:rFonts w:ascii="Times New Roman" w:eastAsia="Times New Roman" w:hAnsi="Times New Roman" w:cs="Times New Roman"/>
                <w:sz w:val="24"/>
                <w:szCs w:val="24"/>
              </w:rPr>
            </w:pPr>
            <w:r w:rsidRPr="00AC0166">
              <w:rPr>
                <w:rFonts w:ascii="Times New Roman" w:eastAsia="Times New Roman" w:hAnsi="Times New Roman" w:cs="Times New Roman"/>
                <w:color w:val="000000"/>
              </w:rPr>
              <w:t>No</w:t>
            </w:r>
          </w:p>
        </w:tc>
        <w:tc>
          <w:tcPr>
            <w:tcW w:w="127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0166" w:rsidRPr="00AC0166" w:rsidRDefault="00AC0166" w:rsidP="00AC0166">
            <w:pPr>
              <w:spacing w:after="0" w:line="240" w:lineRule="auto"/>
              <w:jc w:val="center"/>
              <w:rPr>
                <w:rFonts w:ascii="Times New Roman" w:eastAsia="Times New Roman" w:hAnsi="Times New Roman" w:cs="Times New Roman"/>
                <w:sz w:val="24"/>
                <w:szCs w:val="24"/>
              </w:rPr>
            </w:pPr>
            <w:r w:rsidRPr="00AC0166">
              <w:rPr>
                <w:rFonts w:ascii="Times New Roman" w:eastAsia="Times New Roman" w:hAnsi="Times New Roman" w:cs="Times New Roman"/>
                <w:color w:val="000000"/>
              </w:rPr>
              <w:t>139</w:t>
            </w:r>
          </w:p>
        </w:tc>
        <w:tc>
          <w:tcPr>
            <w:tcW w:w="127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0166" w:rsidRPr="00AC0166" w:rsidRDefault="00AC0166" w:rsidP="00AC0166">
            <w:pPr>
              <w:spacing w:after="0" w:line="240" w:lineRule="auto"/>
              <w:jc w:val="center"/>
              <w:rPr>
                <w:rFonts w:ascii="Times New Roman" w:eastAsia="Times New Roman" w:hAnsi="Times New Roman" w:cs="Times New Roman"/>
                <w:sz w:val="24"/>
                <w:szCs w:val="24"/>
              </w:rPr>
            </w:pPr>
            <w:r w:rsidRPr="00AC0166">
              <w:rPr>
                <w:rFonts w:ascii="Times New Roman" w:eastAsia="Times New Roman" w:hAnsi="Times New Roman" w:cs="Times New Roman"/>
                <w:color w:val="000000"/>
              </w:rPr>
              <w:t>73.2</w:t>
            </w:r>
          </w:p>
        </w:tc>
      </w:tr>
      <w:tr w:rsidR="00AC0166" w:rsidRPr="00AC0166" w:rsidTr="00856AD1">
        <w:tc>
          <w:tcPr>
            <w:tcW w:w="245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0166" w:rsidRPr="00AC0166" w:rsidRDefault="00AC0166" w:rsidP="00AC0166">
            <w:pPr>
              <w:spacing w:after="0" w:line="240" w:lineRule="auto"/>
              <w:rPr>
                <w:rFonts w:ascii="Times New Roman" w:eastAsia="Times New Roman" w:hAnsi="Times New Roman" w:cs="Times New Roman"/>
                <w:sz w:val="24"/>
                <w:szCs w:val="24"/>
              </w:rPr>
            </w:pPr>
            <w:r w:rsidRPr="00AC0166">
              <w:rPr>
                <w:rFonts w:ascii="Times New Roman" w:eastAsia="Times New Roman" w:hAnsi="Times New Roman" w:cs="Times New Roman"/>
                <w:b/>
                <w:bCs/>
                <w:color w:val="000000"/>
              </w:rPr>
              <w:t>Knowledge about energy by eating egg &amp; drinking milk</w:t>
            </w:r>
          </w:p>
        </w:tc>
        <w:tc>
          <w:tcPr>
            <w:tcW w:w="127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0166" w:rsidRPr="00AC0166" w:rsidRDefault="00AC0166" w:rsidP="00AC0166">
            <w:pPr>
              <w:spacing w:after="0" w:line="240" w:lineRule="auto"/>
              <w:rPr>
                <w:rFonts w:ascii="Times New Roman" w:eastAsia="Times New Roman" w:hAnsi="Times New Roman" w:cs="Times New Roman"/>
                <w:sz w:val="24"/>
                <w:szCs w:val="24"/>
              </w:rPr>
            </w:pPr>
          </w:p>
        </w:tc>
        <w:tc>
          <w:tcPr>
            <w:tcW w:w="127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0166" w:rsidRPr="00AC0166" w:rsidRDefault="00AC0166" w:rsidP="00AC0166">
            <w:pPr>
              <w:spacing w:after="0" w:line="240" w:lineRule="auto"/>
              <w:rPr>
                <w:rFonts w:ascii="Times New Roman" w:eastAsia="Times New Roman" w:hAnsi="Times New Roman" w:cs="Times New Roman"/>
                <w:sz w:val="24"/>
                <w:szCs w:val="24"/>
              </w:rPr>
            </w:pPr>
          </w:p>
        </w:tc>
      </w:tr>
      <w:tr w:rsidR="00AC0166" w:rsidRPr="00AC0166" w:rsidTr="00856AD1">
        <w:tc>
          <w:tcPr>
            <w:tcW w:w="245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0166" w:rsidRPr="00AC0166" w:rsidRDefault="00AC0166" w:rsidP="00AC0166">
            <w:pPr>
              <w:spacing w:after="0" w:line="240" w:lineRule="auto"/>
              <w:rPr>
                <w:rFonts w:ascii="Times New Roman" w:eastAsia="Times New Roman" w:hAnsi="Times New Roman" w:cs="Times New Roman"/>
                <w:sz w:val="24"/>
                <w:szCs w:val="24"/>
              </w:rPr>
            </w:pPr>
            <w:r w:rsidRPr="00AC0166">
              <w:rPr>
                <w:rFonts w:ascii="Times New Roman" w:eastAsia="Times New Roman" w:hAnsi="Times New Roman" w:cs="Times New Roman"/>
                <w:color w:val="000000"/>
              </w:rPr>
              <w:t>Yes</w:t>
            </w:r>
          </w:p>
        </w:tc>
        <w:tc>
          <w:tcPr>
            <w:tcW w:w="127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0166" w:rsidRPr="00AC0166" w:rsidRDefault="00AC0166" w:rsidP="00AC0166">
            <w:pPr>
              <w:spacing w:after="0" w:line="240" w:lineRule="auto"/>
              <w:jc w:val="center"/>
              <w:rPr>
                <w:rFonts w:ascii="Times New Roman" w:eastAsia="Times New Roman" w:hAnsi="Times New Roman" w:cs="Times New Roman"/>
                <w:sz w:val="24"/>
                <w:szCs w:val="24"/>
              </w:rPr>
            </w:pPr>
            <w:r w:rsidRPr="00AC0166">
              <w:rPr>
                <w:rFonts w:ascii="Times New Roman" w:eastAsia="Times New Roman" w:hAnsi="Times New Roman" w:cs="Times New Roman"/>
                <w:color w:val="000000"/>
              </w:rPr>
              <w:t>276</w:t>
            </w:r>
          </w:p>
        </w:tc>
        <w:tc>
          <w:tcPr>
            <w:tcW w:w="127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0166" w:rsidRPr="00AC0166" w:rsidRDefault="00AC0166" w:rsidP="00AC0166">
            <w:pPr>
              <w:spacing w:after="0" w:line="240" w:lineRule="auto"/>
              <w:jc w:val="center"/>
              <w:rPr>
                <w:rFonts w:ascii="Times New Roman" w:eastAsia="Times New Roman" w:hAnsi="Times New Roman" w:cs="Times New Roman"/>
                <w:sz w:val="24"/>
                <w:szCs w:val="24"/>
              </w:rPr>
            </w:pPr>
            <w:r w:rsidRPr="00AC0166">
              <w:rPr>
                <w:rFonts w:ascii="Times New Roman" w:eastAsia="Times New Roman" w:hAnsi="Times New Roman" w:cs="Times New Roman"/>
                <w:color w:val="000000"/>
              </w:rPr>
              <w:t>89.9</w:t>
            </w:r>
          </w:p>
        </w:tc>
      </w:tr>
      <w:tr w:rsidR="00AC0166" w:rsidRPr="00AC0166" w:rsidTr="00856AD1">
        <w:tc>
          <w:tcPr>
            <w:tcW w:w="245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0166" w:rsidRPr="00AC0166" w:rsidRDefault="00AC0166" w:rsidP="00AC0166">
            <w:pPr>
              <w:spacing w:after="0" w:line="240" w:lineRule="auto"/>
              <w:rPr>
                <w:rFonts w:ascii="Times New Roman" w:eastAsia="Times New Roman" w:hAnsi="Times New Roman" w:cs="Times New Roman"/>
                <w:sz w:val="24"/>
                <w:szCs w:val="24"/>
              </w:rPr>
            </w:pPr>
            <w:r w:rsidRPr="00AC0166">
              <w:rPr>
                <w:rFonts w:ascii="Times New Roman" w:eastAsia="Times New Roman" w:hAnsi="Times New Roman" w:cs="Times New Roman"/>
                <w:color w:val="000000"/>
              </w:rPr>
              <w:t>No</w:t>
            </w:r>
          </w:p>
        </w:tc>
        <w:tc>
          <w:tcPr>
            <w:tcW w:w="127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0166" w:rsidRPr="00AC0166" w:rsidRDefault="00AC0166" w:rsidP="00AC0166">
            <w:pPr>
              <w:spacing w:after="0" w:line="240" w:lineRule="auto"/>
              <w:jc w:val="center"/>
              <w:rPr>
                <w:rFonts w:ascii="Times New Roman" w:eastAsia="Times New Roman" w:hAnsi="Times New Roman" w:cs="Times New Roman"/>
                <w:sz w:val="24"/>
                <w:szCs w:val="24"/>
              </w:rPr>
            </w:pPr>
            <w:r w:rsidRPr="00AC0166">
              <w:rPr>
                <w:rFonts w:ascii="Times New Roman" w:eastAsia="Times New Roman" w:hAnsi="Times New Roman" w:cs="Times New Roman"/>
                <w:color w:val="000000"/>
              </w:rPr>
              <w:t>31</w:t>
            </w:r>
          </w:p>
        </w:tc>
        <w:tc>
          <w:tcPr>
            <w:tcW w:w="127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0166" w:rsidRPr="00AC0166" w:rsidRDefault="00AC0166" w:rsidP="00AC0166">
            <w:pPr>
              <w:spacing w:after="0" w:line="240" w:lineRule="auto"/>
              <w:jc w:val="center"/>
              <w:rPr>
                <w:rFonts w:ascii="Times New Roman" w:eastAsia="Times New Roman" w:hAnsi="Times New Roman" w:cs="Times New Roman"/>
                <w:sz w:val="24"/>
                <w:szCs w:val="24"/>
              </w:rPr>
            </w:pPr>
            <w:r w:rsidRPr="00AC0166">
              <w:rPr>
                <w:rFonts w:ascii="Times New Roman" w:eastAsia="Times New Roman" w:hAnsi="Times New Roman" w:cs="Times New Roman"/>
                <w:color w:val="000000"/>
              </w:rPr>
              <w:t>10.1</w:t>
            </w:r>
          </w:p>
        </w:tc>
      </w:tr>
      <w:tr w:rsidR="00AC0166" w:rsidRPr="00AC0166" w:rsidTr="00856AD1">
        <w:tc>
          <w:tcPr>
            <w:tcW w:w="245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0166" w:rsidRPr="00AC0166" w:rsidRDefault="00AC0166" w:rsidP="00AC0166">
            <w:pPr>
              <w:spacing w:after="0" w:line="240" w:lineRule="auto"/>
              <w:rPr>
                <w:rFonts w:ascii="Times New Roman" w:eastAsia="Times New Roman" w:hAnsi="Times New Roman" w:cs="Times New Roman"/>
                <w:sz w:val="24"/>
                <w:szCs w:val="24"/>
              </w:rPr>
            </w:pPr>
            <w:r w:rsidRPr="00AC0166">
              <w:rPr>
                <w:rFonts w:ascii="Times New Roman" w:eastAsia="Times New Roman" w:hAnsi="Times New Roman" w:cs="Times New Roman"/>
                <w:b/>
                <w:bCs/>
                <w:color w:val="000000"/>
              </w:rPr>
              <w:t>Knowledge about eating egg by adult people</w:t>
            </w:r>
          </w:p>
        </w:tc>
        <w:tc>
          <w:tcPr>
            <w:tcW w:w="127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0166" w:rsidRPr="00AC0166" w:rsidRDefault="00AC0166" w:rsidP="00AC0166">
            <w:pPr>
              <w:spacing w:after="0" w:line="240" w:lineRule="auto"/>
              <w:rPr>
                <w:rFonts w:ascii="Times New Roman" w:eastAsia="Times New Roman" w:hAnsi="Times New Roman" w:cs="Times New Roman"/>
                <w:sz w:val="24"/>
                <w:szCs w:val="24"/>
              </w:rPr>
            </w:pPr>
          </w:p>
        </w:tc>
        <w:tc>
          <w:tcPr>
            <w:tcW w:w="127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0166" w:rsidRPr="00AC0166" w:rsidRDefault="00AC0166" w:rsidP="00AC0166">
            <w:pPr>
              <w:spacing w:after="0" w:line="240" w:lineRule="auto"/>
              <w:rPr>
                <w:rFonts w:ascii="Times New Roman" w:eastAsia="Times New Roman" w:hAnsi="Times New Roman" w:cs="Times New Roman"/>
                <w:sz w:val="24"/>
                <w:szCs w:val="24"/>
              </w:rPr>
            </w:pPr>
          </w:p>
        </w:tc>
      </w:tr>
      <w:tr w:rsidR="00AC0166" w:rsidRPr="00AC0166" w:rsidTr="00856AD1">
        <w:tc>
          <w:tcPr>
            <w:tcW w:w="245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0166" w:rsidRPr="00AC0166" w:rsidRDefault="00AC0166" w:rsidP="00AC0166">
            <w:pPr>
              <w:spacing w:after="0" w:line="240" w:lineRule="auto"/>
              <w:rPr>
                <w:rFonts w:ascii="Times New Roman" w:eastAsia="Times New Roman" w:hAnsi="Times New Roman" w:cs="Times New Roman"/>
                <w:sz w:val="24"/>
                <w:szCs w:val="24"/>
              </w:rPr>
            </w:pPr>
            <w:r w:rsidRPr="00AC0166">
              <w:rPr>
                <w:rFonts w:ascii="Times New Roman" w:eastAsia="Times New Roman" w:hAnsi="Times New Roman" w:cs="Times New Roman"/>
                <w:color w:val="000000"/>
              </w:rPr>
              <w:t>Yes</w:t>
            </w:r>
          </w:p>
        </w:tc>
        <w:tc>
          <w:tcPr>
            <w:tcW w:w="127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0166" w:rsidRPr="00AC0166" w:rsidRDefault="00AC0166" w:rsidP="00AC0166">
            <w:pPr>
              <w:spacing w:after="0" w:line="240" w:lineRule="auto"/>
              <w:jc w:val="center"/>
              <w:rPr>
                <w:rFonts w:ascii="Times New Roman" w:eastAsia="Times New Roman" w:hAnsi="Times New Roman" w:cs="Times New Roman"/>
                <w:sz w:val="24"/>
                <w:szCs w:val="24"/>
              </w:rPr>
            </w:pPr>
            <w:r w:rsidRPr="00AC0166">
              <w:rPr>
                <w:rFonts w:ascii="Times New Roman" w:eastAsia="Times New Roman" w:hAnsi="Times New Roman" w:cs="Times New Roman"/>
                <w:color w:val="000000"/>
              </w:rPr>
              <w:t>160</w:t>
            </w:r>
          </w:p>
        </w:tc>
        <w:tc>
          <w:tcPr>
            <w:tcW w:w="127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0166" w:rsidRPr="00AC0166" w:rsidRDefault="00AC0166" w:rsidP="00AC0166">
            <w:pPr>
              <w:spacing w:after="0" w:line="240" w:lineRule="auto"/>
              <w:jc w:val="center"/>
              <w:rPr>
                <w:rFonts w:ascii="Times New Roman" w:eastAsia="Times New Roman" w:hAnsi="Times New Roman" w:cs="Times New Roman"/>
                <w:sz w:val="24"/>
                <w:szCs w:val="24"/>
              </w:rPr>
            </w:pPr>
            <w:r w:rsidRPr="00AC0166">
              <w:rPr>
                <w:rFonts w:ascii="Times New Roman" w:eastAsia="Times New Roman" w:hAnsi="Times New Roman" w:cs="Times New Roman"/>
                <w:color w:val="000000"/>
              </w:rPr>
              <w:t>52.1</w:t>
            </w:r>
          </w:p>
        </w:tc>
      </w:tr>
      <w:tr w:rsidR="00AC0166" w:rsidRPr="00AC0166" w:rsidTr="00856AD1">
        <w:tc>
          <w:tcPr>
            <w:tcW w:w="245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0166" w:rsidRPr="00AC0166" w:rsidRDefault="00AC0166" w:rsidP="00AC0166">
            <w:pPr>
              <w:spacing w:after="0" w:line="240" w:lineRule="auto"/>
              <w:rPr>
                <w:rFonts w:ascii="Times New Roman" w:eastAsia="Times New Roman" w:hAnsi="Times New Roman" w:cs="Times New Roman"/>
                <w:sz w:val="24"/>
                <w:szCs w:val="24"/>
              </w:rPr>
            </w:pPr>
            <w:r w:rsidRPr="00AC0166">
              <w:rPr>
                <w:rFonts w:ascii="Times New Roman" w:eastAsia="Times New Roman" w:hAnsi="Times New Roman" w:cs="Times New Roman"/>
                <w:color w:val="000000"/>
              </w:rPr>
              <w:t>No</w:t>
            </w:r>
          </w:p>
        </w:tc>
        <w:tc>
          <w:tcPr>
            <w:tcW w:w="127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0166" w:rsidRPr="00AC0166" w:rsidRDefault="00AC0166" w:rsidP="00AC0166">
            <w:pPr>
              <w:spacing w:after="0" w:line="240" w:lineRule="auto"/>
              <w:jc w:val="center"/>
              <w:rPr>
                <w:rFonts w:ascii="Times New Roman" w:eastAsia="Times New Roman" w:hAnsi="Times New Roman" w:cs="Times New Roman"/>
                <w:sz w:val="24"/>
                <w:szCs w:val="24"/>
              </w:rPr>
            </w:pPr>
            <w:r w:rsidRPr="00AC0166">
              <w:rPr>
                <w:rFonts w:ascii="Times New Roman" w:eastAsia="Times New Roman" w:hAnsi="Times New Roman" w:cs="Times New Roman"/>
                <w:color w:val="000000"/>
              </w:rPr>
              <w:t>147</w:t>
            </w:r>
          </w:p>
        </w:tc>
        <w:tc>
          <w:tcPr>
            <w:tcW w:w="127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0166" w:rsidRPr="00AC0166" w:rsidRDefault="00AC0166" w:rsidP="00AC0166">
            <w:pPr>
              <w:spacing w:after="0" w:line="240" w:lineRule="auto"/>
              <w:jc w:val="center"/>
              <w:rPr>
                <w:rFonts w:ascii="Times New Roman" w:eastAsia="Times New Roman" w:hAnsi="Times New Roman" w:cs="Times New Roman"/>
                <w:sz w:val="24"/>
                <w:szCs w:val="24"/>
              </w:rPr>
            </w:pPr>
            <w:r w:rsidRPr="00AC0166">
              <w:rPr>
                <w:rFonts w:ascii="Times New Roman" w:eastAsia="Times New Roman" w:hAnsi="Times New Roman" w:cs="Times New Roman"/>
                <w:color w:val="000000"/>
              </w:rPr>
              <w:t>47.9</w:t>
            </w:r>
          </w:p>
        </w:tc>
      </w:tr>
      <w:tr w:rsidR="00AC0166" w:rsidRPr="00AC0166" w:rsidTr="00856AD1">
        <w:tc>
          <w:tcPr>
            <w:tcW w:w="245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0166" w:rsidRPr="00AC0166" w:rsidRDefault="00AC0166" w:rsidP="00AC0166">
            <w:pPr>
              <w:spacing w:after="0" w:line="240" w:lineRule="auto"/>
              <w:rPr>
                <w:rFonts w:ascii="Times New Roman" w:eastAsia="Times New Roman" w:hAnsi="Times New Roman" w:cs="Times New Roman"/>
                <w:sz w:val="24"/>
                <w:szCs w:val="24"/>
              </w:rPr>
            </w:pPr>
            <w:r w:rsidRPr="00AC0166">
              <w:rPr>
                <w:rFonts w:ascii="Times New Roman" w:eastAsia="Times New Roman" w:hAnsi="Times New Roman" w:cs="Times New Roman"/>
                <w:b/>
                <w:bCs/>
                <w:color w:val="000000"/>
              </w:rPr>
              <w:t>BMI of mother</w:t>
            </w:r>
          </w:p>
        </w:tc>
        <w:tc>
          <w:tcPr>
            <w:tcW w:w="127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0166" w:rsidRPr="00AC0166" w:rsidRDefault="00AC0166" w:rsidP="00AC0166">
            <w:pPr>
              <w:spacing w:after="0" w:line="240" w:lineRule="auto"/>
              <w:rPr>
                <w:rFonts w:ascii="Times New Roman" w:eastAsia="Times New Roman" w:hAnsi="Times New Roman" w:cs="Times New Roman"/>
                <w:sz w:val="24"/>
                <w:szCs w:val="24"/>
              </w:rPr>
            </w:pPr>
          </w:p>
        </w:tc>
        <w:tc>
          <w:tcPr>
            <w:tcW w:w="127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0166" w:rsidRPr="00AC0166" w:rsidRDefault="00AC0166" w:rsidP="00AC0166">
            <w:pPr>
              <w:spacing w:after="0" w:line="240" w:lineRule="auto"/>
              <w:rPr>
                <w:rFonts w:ascii="Times New Roman" w:eastAsia="Times New Roman" w:hAnsi="Times New Roman" w:cs="Times New Roman"/>
                <w:sz w:val="24"/>
                <w:szCs w:val="24"/>
              </w:rPr>
            </w:pPr>
          </w:p>
        </w:tc>
      </w:tr>
      <w:tr w:rsidR="00AC0166" w:rsidRPr="00AC0166" w:rsidTr="00856AD1">
        <w:tc>
          <w:tcPr>
            <w:tcW w:w="245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0166" w:rsidRPr="00AC0166" w:rsidRDefault="00AC0166" w:rsidP="00AC0166">
            <w:pPr>
              <w:spacing w:after="0" w:line="240" w:lineRule="auto"/>
              <w:rPr>
                <w:rFonts w:ascii="Times New Roman" w:eastAsia="Times New Roman" w:hAnsi="Times New Roman" w:cs="Times New Roman"/>
                <w:sz w:val="24"/>
                <w:szCs w:val="24"/>
              </w:rPr>
            </w:pPr>
            <w:r w:rsidRPr="00AC0166">
              <w:rPr>
                <w:rFonts w:ascii="Times New Roman" w:eastAsia="Times New Roman" w:hAnsi="Times New Roman" w:cs="Times New Roman"/>
                <w:color w:val="000000"/>
              </w:rPr>
              <w:t>Underweight</w:t>
            </w:r>
          </w:p>
        </w:tc>
        <w:tc>
          <w:tcPr>
            <w:tcW w:w="127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0166" w:rsidRPr="00AC0166" w:rsidRDefault="00AC0166" w:rsidP="00AC0166">
            <w:pPr>
              <w:spacing w:after="0" w:line="240" w:lineRule="auto"/>
              <w:jc w:val="center"/>
              <w:rPr>
                <w:rFonts w:ascii="Times New Roman" w:eastAsia="Times New Roman" w:hAnsi="Times New Roman" w:cs="Times New Roman"/>
                <w:sz w:val="24"/>
                <w:szCs w:val="24"/>
              </w:rPr>
            </w:pPr>
            <w:r w:rsidRPr="00AC0166">
              <w:rPr>
                <w:rFonts w:ascii="Times New Roman" w:eastAsia="Times New Roman" w:hAnsi="Times New Roman" w:cs="Times New Roman"/>
                <w:color w:val="000000"/>
              </w:rPr>
              <w:t>22 </w:t>
            </w:r>
          </w:p>
        </w:tc>
        <w:tc>
          <w:tcPr>
            <w:tcW w:w="127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0166" w:rsidRPr="00AC0166" w:rsidRDefault="00AC0166" w:rsidP="00AC0166">
            <w:pPr>
              <w:spacing w:after="0" w:line="240" w:lineRule="auto"/>
              <w:jc w:val="center"/>
              <w:rPr>
                <w:rFonts w:ascii="Times New Roman" w:eastAsia="Times New Roman" w:hAnsi="Times New Roman" w:cs="Times New Roman"/>
                <w:sz w:val="24"/>
                <w:szCs w:val="24"/>
              </w:rPr>
            </w:pPr>
            <w:r w:rsidRPr="00AC0166">
              <w:rPr>
                <w:rFonts w:ascii="Times New Roman" w:eastAsia="Times New Roman" w:hAnsi="Times New Roman" w:cs="Times New Roman"/>
                <w:color w:val="000000"/>
              </w:rPr>
              <w:t>7.2</w:t>
            </w:r>
          </w:p>
        </w:tc>
      </w:tr>
      <w:tr w:rsidR="00AC0166" w:rsidRPr="00AC0166" w:rsidTr="00856AD1">
        <w:tc>
          <w:tcPr>
            <w:tcW w:w="245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0166" w:rsidRPr="00AC0166" w:rsidRDefault="00AC0166" w:rsidP="00AC0166">
            <w:pPr>
              <w:spacing w:after="0" w:line="240" w:lineRule="auto"/>
              <w:rPr>
                <w:rFonts w:ascii="Times New Roman" w:eastAsia="Times New Roman" w:hAnsi="Times New Roman" w:cs="Times New Roman"/>
                <w:sz w:val="24"/>
                <w:szCs w:val="24"/>
              </w:rPr>
            </w:pPr>
            <w:r w:rsidRPr="00AC0166">
              <w:rPr>
                <w:rFonts w:ascii="Times New Roman" w:eastAsia="Times New Roman" w:hAnsi="Times New Roman" w:cs="Times New Roman"/>
                <w:color w:val="000000"/>
              </w:rPr>
              <w:t>Normal</w:t>
            </w:r>
          </w:p>
        </w:tc>
        <w:tc>
          <w:tcPr>
            <w:tcW w:w="127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0166" w:rsidRPr="00AC0166" w:rsidRDefault="00AC0166" w:rsidP="00AC0166">
            <w:pPr>
              <w:spacing w:after="0" w:line="240" w:lineRule="auto"/>
              <w:jc w:val="center"/>
              <w:rPr>
                <w:rFonts w:ascii="Times New Roman" w:eastAsia="Times New Roman" w:hAnsi="Times New Roman" w:cs="Times New Roman"/>
                <w:sz w:val="24"/>
                <w:szCs w:val="24"/>
              </w:rPr>
            </w:pPr>
            <w:r w:rsidRPr="00AC0166">
              <w:rPr>
                <w:rFonts w:ascii="Times New Roman" w:eastAsia="Times New Roman" w:hAnsi="Times New Roman" w:cs="Times New Roman"/>
                <w:color w:val="000000"/>
              </w:rPr>
              <w:t>197 </w:t>
            </w:r>
          </w:p>
        </w:tc>
        <w:tc>
          <w:tcPr>
            <w:tcW w:w="127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0166" w:rsidRPr="00AC0166" w:rsidRDefault="00AC0166" w:rsidP="00AC0166">
            <w:pPr>
              <w:spacing w:after="0" w:line="240" w:lineRule="auto"/>
              <w:jc w:val="center"/>
              <w:rPr>
                <w:rFonts w:ascii="Times New Roman" w:eastAsia="Times New Roman" w:hAnsi="Times New Roman" w:cs="Times New Roman"/>
                <w:sz w:val="24"/>
                <w:szCs w:val="24"/>
              </w:rPr>
            </w:pPr>
            <w:r w:rsidRPr="00AC0166">
              <w:rPr>
                <w:rFonts w:ascii="Times New Roman" w:eastAsia="Times New Roman" w:hAnsi="Times New Roman" w:cs="Times New Roman"/>
                <w:color w:val="000000"/>
              </w:rPr>
              <w:t>64.6</w:t>
            </w:r>
          </w:p>
        </w:tc>
      </w:tr>
      <w:tr w:rsidR="00AC0166" w:rsidRPr="00AC0166" w:rsidTr="00856AD1">
        <w:tc>
          <w:tcPr>
            <w:tcW w:w="245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0166" w:rsidRPr="00AC0166" w:rsidRDefault="00AC0166" w:rsidP="00AC0166">
            <w:pPr>
              <w:spacing w:after="0" w:line="240" w:lineRule="auto"/>
              <w:rPr>
                <w:rFonts w:ascii="Times New Roman" w:eastAsia="Times New Roman" w:hAnsi="Times New Roman" w:cs="Times New Roman"/>
                <w:sz w:val="24"/>
                <w:szCs w:val="24"/>
              </w:rPr>
            </w:pPr>
            <w:r w:rsidRPr="00AC0166">
              <w:rPr>
                <w:rFonts w:ascii="Times New Roman" w:eastAsia="Times New Roman" w:hAnsi="Times New Roman" w:cs="Times New Roman"/>
                <w:color w:val="000000"/>
              </w:rPr>
              <w:t>Overweight</w:t>
            </w:r>
          </w:p>
        </w:tc>
        <w:tc>
          <w:tcPr>
            <w:tcW w:w="127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0166" w:rsidRPr="00AC0166" w:rsidRDefault="00AC0166" w:rsidP="00AC0166">
            <w:pPr>
              <w:spacing w:after="0" w:line="240" w:lineRule="auto"/>
              <w:jc w:val="center"/>
              <w:rPr>
                <w:rFonts w:ascii="Times New Roman" w:eastAsia="Times New Roman" w:hAnsi="Times New Roman" w:cs="Times New Roman"/>
                <w:sz w:val="24"/>
                <w:szCs w:val="24"/>
              </w:rPr>
            </w:pPr>
            <w:r w:rsidRPr="00AC0166">
              <w:rPr>
                <w:rFonts w:ascii="Times New Roman" w:eastAsia="Times New Roman" w:hAnsi="Times New Roman" w:cs="Times New Roman"/>
                <w:color w:val="000000"/>
              </w:rPr>
              <w:t>64 </w:t>
            </w:r>
          </w:p>
        </w:tc>
        <w:tc>
          <w:tcPr>
            <w:tcW w:w="127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0166" w:rsidRPr="00AC0166" w:rsidRDefault="00AC0166" w:rsidP="00AC0166">
            <w:pPr>
              <w:spacing w:after="0" w:line="240" w:lineRule="auto"/>
              <w:jc w:val="center"/>
              <w:rPr>
                <w:rFonts w:ascii="Times New Roman" w:eastAsia="Times New Roman" w:hAnsi="Times New Roman" w:cs="Times New Roman"/>
                <w:sz w:val="24"/>
                <w:szCs w:val="24"/>
              </w:rPr>
            </w:pPr>
            <w:r w:rsidRPr="00AC0166">
              <w:rPr>
                <w:rFonts w:ascii="Times New Roman" w:eastAsia="Times New Roman" w:hAnsi="Times New Roman" w:cs="Times New Roman"/>
                <w:color w:val="000000"/>
              </w:rPr>
              <w:t>21</w:t>
            </w:r>
          </w:p>
        </w:tc>
      </w:tr>
      <w:tr w:rsidR="00AC0166" w:rsidRPr="00AC0166" w:rsidTr="00856AD1">
        <w:tc>
          <w:tcPr>
            <w:tcW w:w="245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0166" w:rsidRPr="00AC0166" w:rsidRDefault="00AC0166" w:rsidP="00AC0166">
            <w:pPr>
              <w:spacing w:after="0" w:line="240" w:lineRule="auto"/>
              <w:rPr>
                <w:rFonts w:ascii="Times New Roman" w:eastAsia="Times New Roman" w:hAnsi="Times New Roman" w:cs="Times New Roman"/>
                <w:sz w:val="24"/>
                <w:szCs w:val="24"/>
              </w:rPr>
            </w:pPr>
            <w:r w:rsidRPr="00AC0166">
              <w:rPr>
                <w:rFonts w:ascii="Times New Roman" w:eastAsia="Times New Roman" w:hAnsi="Times New Roman" w:cs="Times New Roman"/>
                <w:color w:val="000000"/>
              </w:rPr>
              <w:t>Obese</w:t>
            </w:r>
          </w:p>
        </w:tc>
        <w:tc>
          <w:tcPr>
            <w:tcW w:w="127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0166" w:rsidRPr="00AC0166" w:rsidRDefault="00AC0166" w:rsidP="00AC0166">
            <w:pPr>
              <w:spacing w:after="0" w:line="240" w:lineRule="auto"/>
              <w:jc w:val="center"/>
              <w:rPr>
                <w:rFonts w:ascii="Times New Roman" w:eastAsia="Times New Roman" w:hAnsi="Times New Roman" w:cs="Times New Roman"/>
                <w:sz w:val="24"/>
                <w:szCs w:val="24"/>
              </w:rPr>
            </w:pPr>
            <w:r w:rsidRPr="00AC0166">
              <w:rPr>
                <w:rFonts w:ascii="Times New Roman" w:eastAsia="Times New Roman" w:hAnsi="Times New Roman" w:cs="Times New Roman"/>
                <w:color w:val="000000"/>
              </w:rPr>
              <w:t>22 </w:t>
            </w:r>
          </w:p>
        </w:tc>
        <w:tc>
          <w:tcPr>
            <w:tcW w:w="127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0166" w:rsidRPr="00AC0166" w:rsidRDefault="00AC0166" w:rsidP="00AC0166">
            <w:pPr>
              <w:spacing w:after="0" w:line="240" w:lineRule="auto"/>
              <w:jc w:val="center"/>
              <w:rPr>
                <w:rFonts w:ascii="Times New Roman" w:eastAsia="Times New Roman" w:hAnsi="Times New Roman" w:cs="Times New Roman"/>
                <w:sz w:val="24"/>
                <w:szCs w:val="24"/>
              </w:rPr>
            </w:pPr>
            <w:r w:rsidRPr="00AC0166">
              <w:rPr>
                <w:rFonts w:ascii="Times New Roman" w:eastAsia="Times New Roman" w:hAnsi="Times New Roman" w:cs="Times New Roman"/>
                <w:color w:val="000000"/>
              </w:rPr>
              <w:t>7.2</w:t>
            </w:r>
          </w:p>
        </w:tc>
      </w:tr>
      <w:tr w:rsidR="00C05C99" w:rsidRPr="00AC0166" w:rsidTr="00856AD1">
        <w:tc>
          <w:tcPr>
            <w:tcW w:w="245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05C99" w:rsidRPr="0029321F" w:rsidRDefault="00C05C99" w:rsidP="00AC0166">
            <w:pPr>
              <w:spacing w:after="0" w:line="240" w:lineRule="auto"/>
              <w:rPr>
                <w:rFonts w:ascii="Times New Roman" w:eastAsia="Times New Roman" w:hAnsi="Times New Roman" w:cs="Times New Roman"/>
                <w:b/>
                <w:color w:val="000000"/>
              </w:rPr>
            </w:pPr>
            <w:r w:rsidRPr="0029321F">
              <w:rPr>
                <w:rFonts w:ascii="Times New Roman" w:eastAsia="Times New Roman" w:hAnsi="Times New Roman" w:cs="Times New Roman"/>
                <w:b/>
                <w:color w:val="000000"/>
              </w:rPr>
              <w:t xml:space="preserve">Children DD </w:t>
            </w:r>
            <w:r w:rsidR="00922BD3" w:rsidRPr="0029321F">
              <w:rPr>
                <w:rFonts w:ascii="Times New Roman" w:eastAsia="Times New Roman" w:hAnsi="Times New Roman" w:cs="Times New Roman"/>
                <w:b/>
                <w:color w:val="000000"/>
              </w:rPr>
              <w:t>score</w:t>
            </w:r>
          </w:p>
        </w:tc>
        <w:tc>
          <w:tcPr>
            <w:tcW w:w="127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05C99" w:rsidRPr="00AC0166" w:rsidRDefault="00C05C99" w:rsidP="00AC0166">
            <w:pPr>
              <w:spacing w:after="0" w:line="240" w:lineRule="auto"/>
              <w:jc w:val="center"/>
              <w:rPr>
                <w:rFonts w:ascii="Times New Roman" w:eastAsia="Times New Roman" w:hAnsi="Times New Roman" w:cs="Times New Roman"/>
                <w:color w:val="000000"/>
              </w:rPr>
            </w:pPr>
          </w:p>
        </w:tc>
        <w:tc>
          <w:tcPr>
            <w:tcW w:w="127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05C99" w:rsidRPr="00AC0166" w:rsidRDefault="00C05C99" w:rsidP="00AC0166">
            <w:pPr>
              <w:spacing w:after="0" w:line="240" w:lineRule="auto"/>
              <w:jc w:val="center"/>
              <w:rPr>
                <w:rFonts w:ascii="Times New Roman" w:eastAsia="Times New Roman" w:hAnsi="Times New Roman" w:cs="Times New Roman"/>
                <w:color w:val="000000"/>
              </w:rPr>
            </w:pPr>
          </w:p>
        </w:tc>
      </w:tr>
      <w:tr w:rsidR="0029321F" w:rsidRPr="00AC0166" w:rsidTr="00856AD1">
        <w:tc>
          <w:tcPr>
            <w:tcW w:w="245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9321F" w:rsidRPr="0029321F" w:rsidRDefault="0029321F" w:rsidP="0029321F">
            <w:pPr>
              <w:spacing w:after="0" w:line="240" w:lineRule="auto"/>
              <w:rPr>
                <w:rFonts w:ascii="Times New Roman" w:eastAsia="Times New Roman" w:hAnsi="Times New Roman" w:cs="Times New Roman"/>
                <w:color w:val="000000"/>
              </w:rPr>
            </w:pPr>
            <w:r w:rsidRPr="0029321F">
              <w:rPr>
                <w:rFonts w:ascii="Times New Roman" w:eastAsiaTheme="minorEastAsia" w:hAnsi="Times New Roman" w:cs="Times New Roman"/>
                <w:color w:val="000000"/>
              </w:rPr>
              <w:t>Inadequate DD (</w:t>
            </w:r>
            <m:oMath>
              <m:r>
                <w:rPr>
                  <w:rFonts w:ascii="Cambria Math" w:eastAsia="Times New Roman" w:hAnsi="Cambria Math" w:cs="Times New Roman"/>
                  <w:color w:val="000000"/>
                </w:rPr>
                <m:t>&lt;</m:t>
              </m:r>
            </m:oMath>
            <w:r w:rsidRPr="0029321F">
              <w:rPr>
                <w:rFonts w:ascii="Times New Roman" w:eastAsia="Times New Roman" w:hAnsi="Times New Roman" w:cs="Times New Roman"/>
                <w:color w:val="000000"/>
              </w:rPr>
              <w:t xml:space="preserve"> 4) </w:t>
            </w:r>
          </w:p>
        </w:tc>
        <w:tc>
          <w:tcPr>
            <w:tcW w:w="127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9321F" w:rsidRPr="00AC0166" w:rsidRDefault="0029321F" w:rsidP="0029321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52</w:t>
            </w:r>
          </w:p>
        </w:tc>
        <w:tc>
          <w:tcPr>
            <w:tcW w:w="127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9321F" w:rsidRPr="00AC0166" w:rsidRDefault="0029321F" w:rsidP="0029321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20.3</w:t>
            </w:r>
          </w:p>
        </w:tc>
      </w:tr>
      <w:tr w:rsidR="0029321F" w:rsidRPr="00AC0166" w:rsidTr="00856AD1">
        <w:tc>
          <w:tcPr>
            <w:tcW w:w="245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9321F" w:rsidRDefault="0029321F" w:rsidP="0029321F">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Adequate DD (</w:t>
            </w:r>
            <m:oMath>
              <m:r>
                <w:rPr>
                  <w:rFonts w:ascii="Cambria Math" w:eastAsia="Times New Roman" w:hAnsi="Cambria Math" w:cs="Times New Roman"/>
                  <w:color w:val="000000"/>
                </w:rPr>
                <m:t>≥</m:t>
              </m:r>
            </m:oMath>
            <w:r>
              <w:rPr>
                <w:rFonts w:ascii="Times New Roman" w:eastAsia="Times New Roman" w:hAnsi="Times New Roman" w:cs="Times New Roman"/>
                <w:color w:val="000000"/>
              </w:rPr>
              <w:t xml:space="preserve"> 4)</w:t>
            </w:r>
          </w:p>
        </w:tc>
        <w:tc>
          <w:tcPr>
            <w:tcW w:w="127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9321F" w:rsidRPr="00AC0166" w:rsidRDefault="0029321F" w:rsidP="0029321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204</w:t>
            </w:r>
          </w:p>
        </w:tc>
        <w:tc>
          <w:tcPr>
            <w:tcW w:w="127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9321F" w:rsidRPr="00AC0166" w:rsidRDefault="0029321F" w:rsidP="0029321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79.7</w:t>
            </w:r>
          </w:p>
        </w:tc>
      </w:tr>
      <w:tr w:rsidR="00922BD3" w:rsidRPr="00AC0166" w:rsidTr="00856AD1">
        <w:tc>
          <w:tcPr>
            <w:tcW w:w="245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2BD3" w:rsidRPr="0029321F" w:rsidRDefault="00922BD3" w:rsidP="00AC0166">
            <w:pPr>
              <w:spacing w:after="0" w:line="240" w:lineRule="auto"/>
              <w:rPr>
                <w:rFonts w:ascii="Times New Roman" w:eastAsia="Times New Roman" w:hAnsi="Times New Roman" w:cs="Times New Roman"/>
                <w:b/>
                <w:color w:val="000000"/>
              </w:rPr>
            </w:pPr>
            <w:r w:rsidRPr="0029321F">
              <w:rPr>
                <w:rFonts w:ascii="Times New Roman" w:eastAsia="Times New Roman" w:hAnsi="Times New Roman" w:cs="Times New Roman"/>
                <w:b/>
                <w:color w:val="000000"/>
              </w:rPr>
              <w:t>Household DD score</w:t>
            </w:r>
          </w:p>
        </w:tc>
        <w:tc>
          <w:tcPr>
            <w:tcW w:w="127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2BD3" w:rsidRPr="00AC0166" w:rsidRDefault="00922BD3" w:rsidP="00AC0166">
            <w:pPr>
              <w:spacing w:after="0" w:line="240" w:lineRule="auto"/>
              <w:jc w:val="center"/>
              <w:rPr>
                <w:rFonts w:ascii="Times New Roman" w:eastAsia="Times New Roman" w:hAnsi="Times New Roman" w:cs="Times New Roman"/>
                <w:color w:val="000000"/>
              </w:rPr>
            </w:pPr>
          </w:p>
        </w:tc>
        <w:tc>
          <w:tcPr>
            <w:tcW w:w="127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2BD3" w:rsidRPr="00AC0166" w:rsidRDefault="00922BD3" w:rsidP="00AC0166">
            <w:pPr>
              <w:spacing w:after="0" w:line="240" w:lineRule="auto"/>
              <w:jc w:val="center"/>
              <w:rPr>
                <w:rFonts w:ascii="Times New Roman" w:eastAsia="Times New Roman" w:hAnsi="Times New Roman" w:cs="Times New Roman"/>
                <w:color w:val="000000"/>
              </w:rPr>
            </w:pPr>
          </w:p>
        </w:tc>
      </w:tr>
      <w:tr w:rsidR="00922BD3" w:rsidRPr="00AC0166" w:rsidTr="00856AD1">
        <w:tc>
          <w:tcPr>
            <w:tcW w:w="245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2BD3" w:rsidRDefault="008F26ED" w:rsidP="00AC016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Low DD (</w:t>
            </w:r>
            <m:oMath>
              <m:r>
                <w:rPr>
                  <w:rFonts w:ascii="Cambria Math" w:eastAsia="Times New Roman" w:hAnsi="Cambria Math" w:cs="Times New Roman"/>
                  <w:color w:val="000000"/>
                </w:rPr>
                <m:t>≤</m:t>
              </m:r>
            </m:oMath>
            <w:r>
              <w:rPr>
                <w:rFonts w:ascii="Times New Roman" w:eastAsia="Times New Roman" w:hAnsi="Times New Roman" w:cs="Times New Roman"/>
                <w:color w:val="000000"/>
              </w:rPr>
              <w:t xml:space="preserve"> 3)</w:t>
            </w:r>
          </w:p>
        </w:tc>
        <w:tc>
          <w:tcPr>
            <w:tcW w:w="127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2BD3" w:rsidRPr="00AC0166" w:rsidRDefault="008F26ED" w:rsidP="00AC016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8</w:t>
            </w:r>
          </w:p>
        </w:tc>
        <w:tc>
          <w:tcPr>
            <w:tcW w:w="127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2BD3" w:rsidRPr="00AC0166" w:rsidRDefault="008F26ED" w:rsidP="00AC016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2.6</w:t>
            </w:r>
          </w:p>
        </w:tc>
      </w:tr>
      <w:tr w:rsidR="00922BD3" w:rsidRPr="00AC0166" w:rsidTr="00856AD1">
        <w:tc>
          <w:tcPr>
            <w:tcW w:w="245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2BD3" w:rsidRDefault="008F26ED" w:rsidP="00AC016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Medium DD (4 to 5)</w:t>
            </w:r>
          </w:p>
        </w:tc>
        <w:tc>
          <w:tcPr>
            <w:tcW w:w="127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2BD3" w:rsidRPr="00AC0166" w:rsidRDefault="000B2621" w:rsidP="00AC016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100</w:t>
            </w:r>
          </w:p>
        </w:tc>
        <w:tc>
          <w:tcPr>
            <w:tcW w:w="127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2BD3" w:rsidRPr="00AC0166" w:rsidRDefault="000B2621" w:rsidP="00AC016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32</w:t>
            </w:r>
            <w:r w:rsidR="008F26ED">
              <w:rPr>
                <w:rFonts w:ascii="Times New Roman" w:eastAsia="Times New Roman" w:hAnsi="Times New Roman" w:cs="Times New Roman"/>
                <w:color w:val="000000"/>
              </w:rPr>
              <w:t>.</w:t>
            </w:r>
            <w:r>
              <w:rPr>
                <w:rFonts w:ascii="Times New Roman" w:eastAsia="Times New Roman" w:hAnsi="Times New Roman" w:cs="Times New Roman"/>
                <w:color w:val="000000"/>
              </w:rPr>
              <w:t>6</w:t>
            </w:r>
          </w:p>
        </w:tc>
      </w:tr>
      <w:tr w:rsidR="008F26ED" w:rsidRPr="00AC0166" w:rsidTr="00856AD1">
        <w:tc>
          <w:tcPr>
            <w:tcW w:w="245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26ED" w:rsidRDefault="008F26ED" w:rsidP="00AC016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High DD (</w:t>
            </w:r>
            <m:oMath>
              <m:r>
                <w:rPr>
                  <w:rFonts w:ascii="Cambria Math" w:eastAsia="Times New Roman" w:hAnsi="Cambria Math" w:cs="Times New Roman"/>
                  <w:color w:val="000000"/>
                </w:rPr>
                <m:t>≥</m:t>
              </m:r>
            </m:oMath>
            <w:r>
              <w:rPr>
                <w:rFonts w:ascii="Times New Roman" w:eastAsia="Times New Roman" w:hAnsi="Times New Roman" w:cs="Times New Roman"/>
                <w:color w:val="000000"/>
              </w:rPr>
              <w:t xml:space="preserve"> 6)</w:t>
            </w:r>
          </w:p>
        </w:tc>
        <w:tc>
          <w:tcPr>
            <w:tcW w:w="127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26ED" w:rsidRPr="00AC0166" w:rsidRDefault="000B2621" w:rsidP="00AC016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199</w:t>
            </w:r>
          </w:p>
        </w:tc>
        <w:tc>
          <w:tcPr>
            <w:tcW w:w="127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26ED" w:rsidRPr="00AC0166" w:rsidRDefault="000B2621" w:rsidP="00AC016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64.8</w:t>
            </w:r>
          </w:p>
        </w:tc>
      </w:tr>
    </w:tbl>
    <w:p w:rsidR="002974F5" w:rsidRPr="002B719B" w:rsidRDefault="00D43821">
      <w:r>
        <w:tab/>
      </w:r>
      <w:r>
        <w:tab/>
      </w:r>
      <w:r>
        <w:tab/>
      </w:r>
      <w:r>
        <w:tab/>
      </w:r>
    </w:p>
    <w:p w:rsidR="006B3363" w:rsidRPr="00A45AD4" w:rsidRDefault="00A45AD4">
      <w:pPr>
        <w:rPr>
          <w:rFonts w:ascii="Times New Roman" w:hAnsi="Times New Roman" w:cs="Times New Roman"/>
          <w:sz w:val="24"/>
          <w:szCs w:val="24"/>
        </w:rPr>
      </w:pPr>
      <w:r w:rsidRPr="00A45AD4">
        <w:rPr>
          <w:rFonts w:ascii="Times New Roman" w:hAnsi="Times New Roman" w:cs="Times New Roman"/>
          <w:b/>
          <w:sz w:val="24"/>
          <w:szCs w:val="24"/>
        </w:rPr>
        <w:t>3.2</w:t>
      </w:r>
      <w:r w:rsidRPr="00A45AD4">
        <w:rPr>
          <w:rFonts w:ascii="Times New Roman" w:hAnsi="Times New Roman" w:cs="Times New Roman"/>
          <w:sz w:val="24"/>
          <w:szCs w:val="24"/>
        </w:rPr>
        <w:t xml:space="preserve"> H</w:t>
      </w:r>
      <w:r w:rsidRPr="00A45AD4">
        <w:rPr>
          <w:rFonts w:ascii="Times New Roman" w:hAnsi="Times New Roman" w:cs="Times New Roman"/>
          <w:b/>
          <w:sz w:val="24"/>
          <w:szCs w:val="24"/>
        </w:rPr>
        <w:t>ousehold food security (HFS) across socio-demographic and other characteristics</w:t>
      </w:r>
    </w:p>
    <w:p w:rsidR="00BF39B6" w:rsidRPr="00A45AD4" w:rsidRDefault="00BF39B6" w:rsidP="000B2621">
      <w:pPr>
        <w:pStyle w:val="NormalWeb"/>
        <w:spacing w:before="0" w:beforeAutospacing="0" w:after="0" w:afterAutospacing="0" w:line="360" w:lineRule="auto"/>
        <w:jc w:val="both"/>
        <w:rPr>
          <w:color w:val="000000"/>
        </w:rPr>
      </w:pPr>
      <w:r w:rsidRPr="00A45AD4">
        <w:rPr>
          <w:color w:val="000000"/>
        </w:rPr>
        <w:t>From table 2 it was observed that HFS was significantly associated with parents education, family income, domestic animal rearing, micro-credit loan receiving, knowledge about giving energy by eating egg and milk, knowledge about eating egg by adult people, BMI</w:t>
      </w:r>
      <w:r w:rsidR="0038183A" w:rsidRPr="00A45AD4">
        <w:rPr>
          <w:color w:val="000000"/>
        </w:rPr>
        <w:t xml:space="preserve"> of mother,</w:t>
      </w:r>
      <w:r w:rsidR="00AD2F5E">
        <w:rPr>
          <w:color w:val="000000"/>
        </w:rPr>
        <w:t xml:space="preserve"> children and </w:t>
      </w:r>
      <w:r w:rsidR="00DE7606">
        <w:rPr>
          <w:color w:val="000000"/>
        </w:rPr>
        <w:t>house</w:t>
      </w:r>
      <w:r w:rsidR="00AD2F5E">
        <w:rPr>
          <w:color w:val="000000"/>
        </w:rPr>
        <w:t>hold DD</w:t>
      </w:r>
      <w:r w:rsidR="0038183A" w:rsidRPr="00A45AD4">
        <w:rPr>
          <w:color w:val="000000"/>
        </w:rPr>
        <w:t xml:space="preserve"> wherever age of mother, profession of parents, family type and size were not signi</w:t>
      </w:r>
      <w:r w:rsidR="005D2D09" w:rsidRPr="00A45AD4">
        <w:rPr>
          <w:color w:val="000000"/>
        </w:rPr>
        <w:t>ficant.</w:t>
      </w:r>
    </w:p>
    <w:p w:rsidR="00BF39B6" w:rsidRPr="0038183A" w:rsidRDefault="00AF7A37" w:rsidP="002E3C86">
      <w:pPr>
        <w:spacing w:line="360" w:lineRule="auto"/>
        <w:jc w:val="both"/>
        <w:rPr>
          <w:rFonts w:ascii="Times New Roman" w:hAnsi="Times New Roman" w:cs="Times New Roman"/>
          <w:b/>
          <w:sz w:val="24"/>
          <w:szCs w:val="24"/>
        </w:rPr>
      </w:pPr>
      <w:r w:rsidRPr="0038183A">
        <w:rPr>
          <w:rFonts w:ascii="Times New Roman" w:hAnsi="Times New Roman" w:cs="Times New Roman"/>
          <w:b/>
          <w:sz w:val="24"/>
          <w:szCs w:val="24"/>
        </w:rPr>
        <w:t>Table 2</w:t>
      </w:r>
      <w:proofErr w:type="gramStart"/>
      <w:r w:rsidR="00DA66FC" w:rsidRPr="0038183A">
        <w:rPr>
          <w:rFonts w:ascii="Times New Roman" w:hAnsi="Times New Roman" w:cs="Times New Roman"/>
          <w:b/>
          <w:sz w:val="24"/>
          <w:szCs w:val="24"/>
        </w:rPr>
        <w:t>:Mean</w:t>
      </w:r>
      <w:proofErr w:type="gramEnd"/>
      <w:r w:rsidR="00DA66FC" w:rsidRPr="0038183A">
        <w:rPr>
          <w:rFonts w:ascii="Times New Roman" w:hAnsi="Times New Roman" w:cs="Times New Roman"/>
          <w:b/>
          <w:sz w:val="24"/>
          <w:szCs w:val="24"/>
        </w:rPr>
        <w:t xml:space="preserve"> household food security (</w:t>
      </w:r>
      <w:r w:rsidR="00BF39B6" w:rsidRPr="0038183A">
        <w:rPr>
          <w:rFonts w:ascii="Times New Roman" w:hAnsi="Times New Roman" w:cs="Times New Roman"/>
          <w:b/>
          <w:sz w:val="24"/>
          <w:szCs w:val="24"/>
        </w:rPr>
        <w:t xml:space="preserve">HFS) across socio-demographic </w:t>
      </w:r>
      <w:r w:rsidR="00A45AD4">
        <w:rPr>
          <w:rFonts w:ascii="Times New Roman" w:hAnsi="Times New Roman" w:cs="Times New Roman"/>
          <w:b/>
          <w:sz w:val="24"/>
          <w:szCs w:val="24"/>
        </w:rPr>
        <w:t xml:space="preserve">and other </w:t>
      </w:r>
      <w:r w:rsidR="00BF39B6" w:rsidRPr="0038183A">
        <w:rPr>
          <w:rFonts w:ascii="Times New Roman" w:hAnsi="Times New Roman" w:cs="Times New Roman"/>
          <w:b/>
          <w:sz w:val="24"/>
          <w:szCs w:val="24"/>
        </w:rPr>
        <w:t>characteristics in rural areas of Bangladesh.</w:t>
      </w:r>
    </w:p>
    <w:tbl>
      <w:tblPr>
        <w:tblW w:w="5000" w:type="pct"/>
        <w:tblCellMar>
          <w:top w:w="15" w:type="dxa"/>
          <w:left w:w="15" w:type="dxa"/>
          <w:bottom w:w="15" w:type="dxa"/>
          <w:right w:w="15" w:type="dxa"/>
        </w:tblCellMar>
        <w:tblLook w:val="04A0"/>
      </w:tblPr>
      <w:tblGrid>
        <w:gridCol w:w="3302"/>
        <w:gridCol w:w="1118"/>
        <w:gridCol w:w="1381"/>
        <w:gridCol w:w="1565"/>
        <w:gridCol w:w="2210"/>
      </w:tblGrid>
      <w:tr w:rsidR="00AC0166" w:rsidRPr="00AC0166" w:rsidTr="00AE6211">
        <w:tc>
          <w:tcPr>
            <w:tcW w:w="172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0166" w:rsidRPr="00AC0166" w:rsidRDefault="00AC0166" w:rsidP="001C2CCD">
            <w:pPr>
              <w:spacing w:after="0" w:line="276" w:lineRule="auto"/>
              <w:rPr>
                <w:rFonts w:ascii="Times New Roman" w:eastAsia="Times New Roman" w:hAnsi="Times New Roman" w:cs="Times New Roman"/>
                <w:sz w:val="24"/>
                <w:szCs w:val="24"/>
              </w:rPr>
            </w:pPr>
            <w:proofErr w:type="spellStart"/>
            <w:r w:rsidRPr="00AC0166">
              <w:rPr>
                <w:rFonts w:ascii="Times New Roman" w:eastAsia="Times New Roman" w:hAnsi="Times New Roman" w:cs="Times New Roman"/>
                <w:b/>
                <w:bCs/>
                <w:color w:val="000000"/>
              </w:rPr>
              <w:t>Deteminants</w:t>
            </w:r>
            <w:proofErr w:type="spellEnd"/>
          </w:p>
        </w:tc>
        <w:tc>
          <w:tcPr>
            <w:tcW w:w="58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0166" w:rsidRPr="00AC0166" w:rsidRDefault="00AC0166" w:rsidP="001C2CCD">
            <w:pPr>
              <w:spacing w:after="0" w:line="276" w:lineRule="auto"/>
              <w:jc w:val="center"/>
              <w:rPr>
                <w:rFonts w:ascii="Times New Roman" w:eastAsia="Times New Roman" w:hAnsi="Times New Roman" w:cs="Times New Roman"/>
                <w:sz w:val="24"/>
                <w:szCs w:val="24"/>
              </w:rPr>
            </w:pPr>
            <w:r w:rsidRPr="00AC0166">
              <w:rPr>
                <w:rFonts w:ascii="Times New Roman" w:eastAsia="Times New Roman" w:hAnsi="Times New Roman" w:cs="Times New Roman"/>
                <w:b/>
                <w:bCs/>
                <w:color w:val="000000"/>
              </w:rPr>
              <w:t>n</w:t>
            </w:r>
          </w:p>
        </w:tc>
        <w:tc>
          <w:tcPr>
            <w:tcW w:w="72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0166" w:rsidRPr="00AC0166" w:rsidRDefault="00AC0166" w:rsidP="001C2CCD">
            <w:pPr>
              <w:spacing w:after="0" w:line="276" w:lineRule="auto"/>
              <w:jc w:val="center"/>
              <w:rPr>
                <w:rFonts w:ascii="Times New Roman" w:eastAsia="Times New Roman" w:hAnsi="Times New Roman" w:cs="Times New Roman"/>
                <w:sz w:val="24"/>
                <w:szCs w:val="24"/>
              </w:rPr>
            </w:pPr>
            <w:r w:rsidRPr="00AC0166">
              <w:rPr>
                <w:rFonts w:ascii="Times New Roman" w:eastAsia="Times New Roman" w:hAnsi="Times New Roman" w:cs="Times New Roman"/>
                <w:b/>
                <w:bCs/>
                <w:color w:val="000000"/>
              </w:rPr>
              <w:t>Mean HFS (</w:t>
            </w:r>
            <w:proofErr w:type="spellStart"/>
            <w:r w:rsidRPr="00AC0166">
              <w:rPr>
                <w:rFonts w:ascii="Times New Roman" w:eastAsia="Times New Roman" w:hAnsi="Times New Roman" w:cs="Times New Roman"/>
                <w:b/>
                <w:bCs/>
                <w:color w:val="000000"/>
              </w:rPr>
              <w:t>sd</w:t>
            </w:r>
            <w:proofErr w:type="spellEnd"/>
            <w:r w:rsidRPr="00AC0166">
              <w:rPr>
                <w:rFonts w:ascii="Times New Roman" w:eastAsia="Times New Roman" w:hAnsi="Times New Roman" w:cs="Times New Roman"/>
                <w:b/>
                <w:bCs/>
                <w:color w:val="000000"/>
              </w:rPr>
              <w:t>)</w:t>
            </w:r>
          </w:p>
        </w:tc>
        <w:tc>
          <w:tcPr>
            <w:tcW w:w="81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0166" w:rsidRPr="00AC0166" w:rsidRDefault="00AC0166" w:rsidP="001C2CCD">
            <w:pPr>
              <w:spacing w:after="0" w:line="276" w:lineRule="auto"/>
              <w:jc w:val="center"/>
              <w:rPr>
                <w:rFonts w:ascii="Times New Roman" w:eastAsia="Times New Roman" w:hAnsi="Times New Roman" w:cs="Times New Roman"/>
                <w:sz w:val="24"/>
                <w:szCs w:val="24"/>
              </w:rPr>
            </w:pPr>
            <w:r w:rsidRPr="00AC0166">
              <w:rPr>
                <w:rFonts w:ascii="Times New Roman" w:eastAsia="Times New Roman" w:hAnsi="Times New Roman" w:cs="Times New Roman"/>
                <w:b/>
                <w:bCs/>
                <w:color w:val="000000"/>
              </w:rPr>
              <w:t>P values from (Kruskal Wallis tests)</w:t>
            </w:r>
          </w:p>
        </w:tc>
        <w:tc>
          <w:tcPr>
            <w:tcW w:w="115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0166" w:rsidRPr="00AC0166" w:rsidRDefault="00AC0166" w:rsidP="001C2CCD">
            <w:pPr>
              <w:spacing w:after="0" w:line="276" w:lineRule="auto"/>
              <w:jc w:val="center"/>
              <w:rPr>
                <w:rFonts w:ascii="Times New Roman" w:eastAsia="Times New Roman" w:hAnsi="Times New Roman" w:cs="Times New Roman"/>
                <w:sz w:val="24"/>
                <w:szCs w:val="24"/>
              </w:rPr>
            </w:pPr>
            <w:r w:rsidRPr="00AC0166">
              <w:rPr>
                <w:rFonts w:ascii="Times New Roman" w:eastAsia="Times New Roman" w:hAnsi="Times New Roman" w:cs="Times New Roman"/>
                <w:b/>
                <w:bCs/>
                <w:color w:val="000000"/>
              </w:rPr>
              <w:t>P values from (Mann-Whitney test)</w:t>
            </w:r>
          </w:p>
        </w:tc>
      </w:tr>
      <w:tr w:rsidR="00AC0166" w:rsidRPr="00AC0166" w:rsidTr="00AE6211">
        <w:tc>
          <w:tcPr>
            <w:tcW w:w="172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0166" w:rsidRPr="00AC0166" w:rsidRDefault="00AC0166" w:rsidP="001C2CCD">
            <w:pPr>
              <w:spacing w:after="0" w:line="276" w:lineRule="auto"/>
              <w:rPr>
                <w:rFonts w:ascii="Times New Roman" w:eastAsia="Times New Roman" w:hAnsi="Times New Roman" w:cs="Times New Roman"/>
                <w:sz w:val="24"/>
                <w:szCs w:val="24"/>
              </w:rPr>
            </w:pPr>
            <w:r w:rsidRPr="00AC0166">
              <w:rPr>
                <w:rFonts w:ascii="Times New Roman" w:eastAsia="Times New Roman" w:hAnsi="Times New Roman" w:cs="Times New Roman"/>
                <w:b/>
                <w:bCs/>
                <w:color w:val="000000"/>
              </w:rPr>
              <w:t>Age of mother</w:t>
            </w:r>
          </w:p>
        </w:tc>
        <w:tc>
          <w:tcPr>
            <w:tcW w:w="58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0166" w:rsidRPr="00AC0166" w:rsidRDefault="00AC0166" w:rsidP="001C2CCD">
            <w:pPr>
              <w:spacing w:after="0" w:line="276" w:lineRule="auto"/>
              <w:rPr>
                <w:rFonts w:ascii="Times New Roman" w:eastAsia="Times New Roman" w:hAnsi="Times New Roman" w:cs="Times New Roman"/>
                <w:sz w:val="24"/>
                <w:szCs w:val="24"/>
              </w:rPr>
            </w:pPr>
          </w:p>
        </w:tc>
        <w:tc>
          <w:tcPr>
            <w:tcW w:w="72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0166" w:rsidRPr="00AC0166" w:rsidRDefault="00AC0166" w:rsidP="001C2CCD">
            <w:pPr>
              <w:spacing w:after="0" w:line="276" w:lineRule="auto"/>
              <w:rPr>
                <w:rFonts w:ascii="Times New Roman" w:eastAsia="Times New Roman" w:hAnsi="Times New Roman" w:cs="Times New Roman"/>
                <w:sz w:val="24"/>
                <w:szCs w:val="24"/>
              </w:rPr>
            </w:pPr>
          </w:p>
        </w:tc>
        <w:tc>
          <w:tcPr>
            <w:tcW w:w="81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0166" w:rsidRPr="00AC0166" w:rsidRDefault="00AC0166" w:rsidP="001C2CCD">
            <w:pPr>
              <w:spacing w:after="0" w:line="276" w:lineRule="auto"/>
              <w:rPr>
                <w:rFonts w:ascii="Times New Roman" w:eastAsia="Times New Roman" w:hAnsi="Times New Roman" w:cs="Times New Roman"/>
                <w:sz w:val="24"/>
                <w:szCs w:val="24"/>
              </w:rPr>
            </w:pPr>
          </w:p>
        </w:tc>
        <w:tc>
          <w:tcPr>
            <w:tcW w:w="115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0166" w:rsidRPr="00AC0166" w:rsidRDefault="00AC0166" w:rsidP="001C2CCD">
            <w:pPr>
              <w:spacing w:after="0" w:line="276" w:lineRule="auto"/>
              <w:rPr>
                <w:rFonts w:ascii="Times New Roman" w:eastAsia="Times New Roman" w:hAnsi="Times New Roman" w:cs="Times New Roman"/>
                <w:sz w:val="24"/>
                <w:szCs w:val="24"/>
              </w:rPr>
            </w:pPr>
          </w:p>
        </w:tc>
      </w:tr>
      <w:tr w:rsidR="00AC0166" w:rsidRPr="00AC0166" w:rsidTr="00AE6211">
        <w:tc>
          <w:tcPr>
            <w:tcW w:w="172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0166" w:rsidRPr="00AC0166" w:rsidRDefault="00AC0166" w:rsidP="001C2CCD">
            <w:pPr>
              <w:spacing w:after="0" w:line="276" w:lineRule="auto"/>
              <w:rPr>
                <w:rFonts w:ascii="Times New Roman" w:eastAsia="Times New Roman" w:hAnsi="Times New Roman" w:cs="Times New Roman"/>
                <w:sz w:val="24"/>
                <w:szCs w:val="24"/>
              </w:rPr>
            </w:pPr>
            <w:r w:rsidRPr="00AC0166">
              <w:rPr>
                <w:rFonts w:ascii="Times New Roman" w:eastAsia="Times New Roman" w:hAnsi="Times New Roman" w:cs="Times New Roman"/>
                <w:color w:val="000000"/>
              </w:rPr>
              <w:t xml:space="preserve"> 30</w:t>
            </w:r>
          </w:p>
        </w:tc>
        <w:tc>
          <w:tcPr>
            <w:tcW w:w="58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0166" w:rsidRPr="00AC0166" w:rsidRDefault="00AC0166" w:rsidP="001C2CCD">
            <w:pPr>
              <w:spacing w:after="0" w:line="276" w:lineRule="auto"/>
              <w:jc w:val="center"/>
              <w:rPr>
                <w:rFonts w:ascii="Times New Roman" w:eastAsia="Times New Roman" w:hAnsi="Times New Roman" w:cs="Times New Roman"/>
                <w:sz w:val="24"/>
                <w:szCs w:val="24"/>
              </w:rPr>
            </w:pPr>
            <w:r w:rsidRPr="00AC0166">
              <w:rPr>
                <w:rFonts w:ascii="Times New Roman" w:eastAsia="Times New Roman" w:hAnsi="Times New Roman" w:cs="Times New Roman"/>
                <w:color w:val="000000"/>
              </w:rPr>
              <w:t>124 </w:t>
            </w:r>
          </w:p>
        </w:tc>
        <w:tc>
          <w:tcPr>
            <w:tcW w:w="72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0166" w:rsidRPr="00AC0166" w:rsidRDefault="00AC0166" w:rsidP="001C2CCD">
            <w:pPr>
              <w:spacing w:after="0" w:line="276" w:lineRule="auto"/>
              <w:jc w:val="center"/>
              <w:rPr>
                <w:rFonts w:ascii="Times New Roman" w:eastAsia="Times New Roman" w:hAnsi="Times New Roman" w:cs="Times New Roman"/>
                <w:sz w:val="24"/>
                <w:szCs w:val="24"/>
              </w:rPr>
            </w:pPr>
            <w:r w:rsidRPr="00AC0166">
              <w:rPr>
                <w:rFonts w:ascii="Times New Roman" w:eastAsia="Times New Roman" w:hAnsi="Times New Roman" w:cs="Times New Roman"/>
                <w:color w:val="000000"/>
              </w:rPr>
              <w:t>35.02 (3.51)</w:t>
            </w:r>
          </w:p>
        </w:tc>
        <w:tc>
          <w:tcPr>
            <w:tcW w:w="81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0166" w:rsidRPr="00AC0166" w:rsidRDefault="00AC0166" w:rsidP="001C2CCD">
            <w:pPr>
              <w:spacing w:after="0" w:line="276" w:lineRule="auto"/>
              <w:rPr>
                <w:rFonts w:ascii="Times New Roman" w:eastAsia="Times New Roman" w:hAnsi="Times New Roman" w:cs="Times New Roman"/>
                <w:sz w:val="24"/>
                <w:szCs w:val="24"/>
              </w:rPr>
            </w:pPr>
          </w:p>
        </w:tc>
        <w:tc>
          <w:tcPr>
            <w:tcW w:w="115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0166" w:rsidRPr="00AC0166" w:rsidRDefault="00AC0166" w:rsidP="001C2CCD">
            <w:pPr>
              <w:spacing w:after="0" w:line="276" w:lineRule="auto"/>
              <w:jc w:val="center"/>
              <w:rPr>
                <w:rFonts w:ascii="Times New Roman" w:eastAsia="Times New Roman" w:hAnsi="Times New Roman" w:cs="Times New Roman"/>
                <w:sz w:val="24"/>
                <w:szCs w:val="24"/>
              </w:rPr>
            </w:pPr>
            <w:r w:rsidRPr="00AC0166">
              <w:rPr>
                <w:rFonts w:ascii="Times New Roman" w:eastAsia="Times New Roman" w:hAnsi="Times New Roman" w:cs="Times New Roman"/>
                <w:color w:val="000000"/>
              </w:rPr>
              <w:t>0.563</w:t>
            </w:r>
          </w:p>
        </w:tc>
      </w:tr>
      <w:tr w:rsidR="00AC0166" w:rsidRPr="00AC0166" w:rsidTr="00AE6211">
        <w:tc>
          <w:tcPr>
            <w:tcW w:w="172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0166" w:rsidRPr="00AC0166" w:rsidRDefault="00AC0166" w:rsidP="001C2CCD">
            <w:pPr>
              <w:spacing w:after="0" w:line="276" w:lineRule="auto"/>
              <w:rPr>
                <w:rFonts w:ascii="Times New Roman" w:eastAsia="Times New Roman" w:hAnsi="Times New Roman" w:cs="Times New Roman"/>
                <w:sz w:val="24"/>
                <w:szCs w:val="24"/>
              </w:rPr>
            </w:pPr>
            <w:r w:rsidRPr="00AC0166">
              <w:rPr>
                <w:rFonts w:ascii="Times New Roman" w:eastAsia="Times New Roman" w:hAnsi="Times New Roman" w:cs="Times New Roman"/>
                <w:color w:val="000000"/>
              </w:rPr>
              <w:t>&gt; 30</w:t>
            </w:r>
          </w:p>
        </w:tc>
        <w:tc>
          <w:tcPr>
            <w:tcW w:w="58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0166" w:rsidRPr="00AC0166" w:rsidRDefault="00AC0166" w:rsidP="001C2CCD">
            <w:pPr>
              <w:spacing w:after="0" w:line="276" w:lineRule="auto"/>
              <w:jc w:val="center"/>
              <w:rPr>
                <w:rFonts w:ascii="Times New Roman" w:eastAsia="Times New Roman" w:hAnsi="Times New Roman" w:cs="Times New Roman"/>
                <w:sz w:val="24"/>
                <w:szCs w:val="24"/>
              </w:rPr>
            </w:pPr>
            <w:r w:rsidRPr="00AC0166">
              <w:rPr>
                <w:rFonts w:ascii="Times New Roman" w:eastAsia="Times New Roman" w:hAnsi="Times New Roman" w:cs="Times New Roman"/>
                <w:color w:val="000000"/>
              </w:rPr>
              <w:t>183 </w:t>
            </w:r>
          </w:p>
        </w:tc>
        <w:tc>
          <w:tcPr>
            <w:tcW w:w="72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0166" w:rsidRPr="00AC0166" w:rsidRDefault="00AC0166" w:rsidP="001C2CCD">
            <w:pPr>
              <w:spacing w:after="0" w:line="276" w:lineRule="auto"/>
              <w:jc w:val="center"/>
              <w:rPr>
                <w:rFonts w:ascii="Times New Roman" w:eastAsia="Times New Roman" w:hAnsi="Times New Roman" w:cs="Times New Roman"/>
                <w:sz w:val="24"/>
                <w:szCs w:val="24"/>
              </w:rPr>
            </w:pPr>
            <w:r w:rsidRPr="00AC0166">
              <w:rPr>
                <w:rFonts w:ascii="Times New Roman" w:eastAsia="Times New Roman" w:hAnsi="Times New Roman" w:cs="Times New Roman"/>
                <w:color w:val="000000"/>
              </w:rPr>
              <w:t>35.29 (3.76)</w:t>
            </w:r>
          </w:p>
        </w:tc>
        <w:tc>
          <w:tcPr>
            <w:tcW w:w="81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0166" w:rsidRPr="00AC0166" w:rsidRDefault="00AC0166" w:rsidP="001C2CCD">
            <w:pPr>
              <w:spacing w:after="0" w:line="276" w:lineRule="auto"/>
              <w:rPr>
                <w:rFonts w:ascii="Times New Roman" w:eastAsia="Times New Roman" w:hAnsi="Times New Roman" w:cs="Times New Roman"/>
                <w:sz w:val="24"/>
                <w:szCs w:val="24"/>
              </w:rPr>
            </w:pPr>
          </w:p>
        </w:tc>
        <w:tc>
          <w:tcPr>
            <w:tcW w:w="115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0166" w:rsidRPr="00AC0166" w:rsidRDefault="00AC0166" w:rsidP="001C2CCD">
            <w:pPr>
              <w:spacing w:after="0" w:line="276" w:lineRule="auto"/>
              <w:rPr>
                <w:rFonts w:ascii="Times New Roman" w:eastAsia="Times New Roman" w:hAnsi="Times New Roman" w:cs="Times New Roman"/>
                <w:sz w:val="24"/>
                <w:szCs w:val="24"/>
              </w:rPr>
            </w:pPr>
          </w:p>
        </w:tc>
      </w:tr>
      <w:tr w:rsidR="00AC0166" w:rsidRPr="00AC0166" w:rsidTr="00AE6211">
        <w:tc>
          <w:tcPr>
            <w:tcW w:w="172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0166" w:rsidRPr="00AC0166" w:rsidRDefault="00AC0166" w:rsidP="001C2CCD">
            <w:pPr>
              <w:spacing w:after="0" w:line="276" w:lineRule="auto"/>
              <w:rPr>
                <w:rFonts w:ascii="Times New Roman" w:eastAsia="Times New Roman" w:hAnsi="Times New Roman" w:cs="Times New Roman"/>
                <w:sz w:val="24"/>
                <w:szCs w:val="24"/>
              </w:rPr>
            </w:pPr>
            <w:r w:rsidRPr="00AC0166">
              <w:rPr>
                <w:rFonts w:ascii="Times New Roman" w:eastAsia="Times New Roman" w:hAnsi="Times New Roman" w:cs="Times New Roman"/>
                <w:b/>
                <w:bCs/>
                <w:color w:val="000000"/>
              </w:rPr>
              <w:t>Education of father</w:t>
            </w:r>
          </w:p>
        </w:tc>
        <w:tc>
          <w:tcPr>
            <w:tcW w:w="58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0166" w:rsidRPr="00AC0166" w:rsidRDefault="00AC0166" w:rsidP="001C2CCD">
            <w:pPr>
              <w:spacing w:after="0" w:line="276" w:lineRule="auto"/>
              <w:rPr>
                <w:rFonts w:ascii="Times New Roman" w:eastAsia="Times New Roman" w:hAnsi="Times New Roman" w:cs="Times New Roman"/>
                <w:sz w:val="24"/>
                <w:szCs w:val="24"/>
              </w:rPr>
            </w:pPr>
          </w:p>
        </w:tc>
        <w:tc>
          <w:tcPr>
            <w:tcW w:w="72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0166" w:rsidRPr="00AC0166" w:rsidRDefault="00AC0166" w:rsidP="001C2CCD">
            <w:pPr>
              <w:spacing w:after="0" w:line="276" w:lineRule="auto"/>
              <w:rPr>
                <w:rFonts w:ascii="Times New Roman" w:eastAsia="Times New Roman" w:hAnsi="Times New Roman" w:cs="Times New Roman"/>
                <w:sz w:val="24"/>
                <w:szCs w:val="24"/>
              </w:rPr>
            </w:pPr>
          </w:p>
        </w:tc>
        <w:tc>
          <w:tcPr>
            <w:tcW w:w="81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0166" w:rsidRPr="00AC0166" w:rsidRDefault="00AC0166" w:rsidP="001C2CCD">
            <w:pPr>
              <w:spacing w:after="0" w:line="276" w:lineRule="auto"/>
              <w:rPr>
                <w:rFonts w:ascii="Times New Roman" w:eastAsia="Times New Roman" w:hAnsi="Times New Roman" w:cs="Times New Roman"/>
                <w:sz w:val="24"/>
                <w:szCs w:val="24"/>
              </w:rPr>
            </w:pPr>
          </w:p>
        </w:tc>
        <w:tc>
          <w:tcPr>
            <w:tcW w:w="115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0166" w:rsidRPr="00AC0166" w:rsidRDefault="00AC0166" w:rsidP="001C2CCD">
            <w:pPr>
              <w:spacing w:after="0" w:line="276" w:lineRule="auto"/>
              <w:rPr>
                <w:rFonts w:ascii="Times New Roman" w:eastAsia="Times New Roman" w:hAnsi="Times New Roman" w:cs="Times New Roman"/>
                <w:sz w:val="24"/>
                <w:szCs w:val="24"/>
              </w:rPr>
            </w:pPr>
          </w:p>
        </w:tc>
      </w:tr>
      <w:tr w:rsidR="00AC0166" w:rsidRPr="00AC0166" w:rsidTr="00AE6211">
        <w:tc>
          <w:tcPr>
            <w:tcW w:w="172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0166" w:rsidRPr="00AC0166" w:rsidRDefault="00AC0166" w:rsidP="001C2CCD">
            <w:pPr>
              <w:spacing w:after="0" w:line="276" w:lineRule="auto"/>
              <w:rPr>
                <w:rFonts w:ascii="Times New Roman" w:eastAsia="Times New Roman" w:hAnsi="Times New Roman" w:cs="Times New Roman"/>
                <w:sz w:val="24"/>
                <w:szCs w:val="24"/>
              </w:rPr>
            </w:pPr>
            <w:r w:rsidRPr="00AC0166">
              <w:rPr>
                <w:rFonts w:ascii="Times New Roman" w:eastAsia="Times New Roman" w:hAnsi="Times New Roman" w:cs="Times New Roman"/>
                <w:color w:val="000000"/>
              </w:rPr>
              <w:t>Primary</w:t>
            </w:r>
          </w:p>
        </w:tc>
        <w:tc>
          <w:tcPr>
            <w:tcW w:w="58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0166" w:rsidRPr="00AC0166" w:rsidRDefault="00AC0166" w:rsidP="001C2CCD">
            <w:pPr>
              <w:spacing w:after="0" w:line="276" w:lineRule="auto"/>
              <w:jc w:val="center"/>
              <w:rPr>
                <w:rFonts w:ascii="Times New Roman" w:eastAsia="Times New Roman" w:hAnsi="Times New Roman" w:cs="Times New Roman"/>
                <w:sz w:val="24"/>
                <w:szCs w:val="24"/>
              </w:rPr>
            </w:pPr>
            <w:r w:rsidRPr="00AC0166">
              <w:rPr>
                <w:rFonts w:ascii="Times New Roman" w:eastAsia="Times New Roman" w:hAnsi="Times New Roman" w:cs="Times New Roman"/>
                <w:color w:val="000000"/>
              </w:rPr>
              <w:t>54</w:t>
            </w:r>
          </w:p>
        </w:tc>
        <w:tc>
          <w:tcPr>
            <w:tcW w:w="72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0166" w:rsidRPr="00AC0166" w:rsidRDefault="00AC0166" w:rsidP="001C2CCD">
            <w:pPr>
              <w:spacing w:after="0" w:line="276" w:lineRule="auto"/>
              <w:jc w:val="center"/>
              <w:rPr>
                <w:rFonts w:ascii="Times New Roman" w:eastAsia="Times New Roman" w:hAnsi="Times New Roman" w:cs="Times New Roman"/>
                <w:sz w:val="24"/>
                <w:szCs w:val="24"/>
              </w:rPr>
            </w:pPr>
            <w:r w:rsidRPr="00AC0166">
              <w:rPr>
                <w:rFonts w:ascii="Times New Roman" w:eastAsia="Times New Roman" w:hAnsi="Times New Roman" w:cs="Times New Roman"/>
                <w:color w:val="000000"/>
              </w:rPr>
              <w:t>33.4 (3.92)</w:t>
            </w:r>
          </w:p>
        </w:tc>
        <w:tc>
          <w:tcPr>
            <w:tcW w:w="81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0166" w:rsidRPr="00AC0166" w:rsidRDefault="00AC0166" w:rsidP="001C2CCD">
            <w:pPr>
              <w:spacing w:after="0" w:line="276" w:lineRule="auto"/>
              <w:jc w:val="center"/>
              <w:rPr>
                <w:rFonts w:ascii="Times New Roman" w:eastAsia="Times New Roman" w:hAnsi="Times New Roman" w:cs="Times New Roman"/>
                <w:sz w:val="24"/>
                <w:szCs w:val="24"/>
              </w:rPr>
            </w:pPr>
            <w:r w:rsidRPr="00AC0166">
              <w:rPr>
                <w:rFonts w:ascii="Times New Roman" w:eastAsia="Times New Roman" w:hAnsi="Times New Roman" w:cs="Times New Roman"/>
                <w:color w:val="000000"/>
              </w:rPr>
              <w:t>0.000</w:t>
            </w:r>
            <w:r w:rsidR="00DB54F7" w:rsidRPr="00DB54F7">
              <w:rPr>
                <w:rFonts w:ascii="Times New Roman" w:eastAsia="Times New Roman" w:hAnsi="Times New Roman" w:cs="Times New Roman"/>
                <w:b/>
                <w:color w:val="000000"/>
              </w:rPr>
              <w:t>**</w:t>
            </w:r>
          </w:p>
        </w:tc>
        <w:tc>
          <w:tcPr>
            <w:tcW w:w="115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0166" w:rsidRPr="00AC0166" w:rsidRDefault="00AC0166" w:rsidP="001C2CCD">
            <w:pPr>
              <w:spacing w:after="0" w:line="276" w:lineRule="auto"/>
              <w:rPr>
                <w:rFonts w:ascii="Times New Roman" w:eastAsia="Times New Roman" w:hAnsi="Times New Roman" w:cs="Times New Roman"/>
                <w:sz w:val="24"/>
                <w:szCs w:val="24"/>
              </w:rPr>
            </w:pPr>
          </w:p>
        </w:tc>
      </w:tr>
      <w:tr w:rsidR="00AC0166" w:rsidRPr="00AC0166" w:rsidTr="00AE6211">
        <w:tc>
          <w:tcPr>
            <w:tcW w:w="172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0166" w:rsidRPr="00AC0166" w:rsidRDefault="00AC0166" w:rsidP="001C2CCD">
            <w:pPr>
              <w:spacing w:after="0" w:line="276" w:lineRule="auto"/>
              <w:rPr>
                <w:rFonts w:ascii="Times New Roman" w:eastAsia="Times New Roman" w:hAnsi="Times New Roman" w:cs="Times New Roman"/>
                <w:sz w:val="24"/>
                <w:szCs w:val="24"/>
              </w:rPr>
            </w:pPr>
            <w:r w:rsidRPr="00AC0166">
              <w:rPr>
                <w:rFonts w:ascii="Times New Roman" w:eastAsia="Times New Roman" w:hAnsi="Times New Roman" w:cs="Times New Roman"/>
                <w:color w:val="000000"/>
              </w:rPr>
              <w:t>Secondary</w:t>
            </w:r>
          </w:p>
        </w:tc>
        <w:tc>
          <w:tcPr>
            <w:tcW w:w="58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0166" w:rsidRPr="00AC0166" w:rsidRDefault="00AC0166" w:rsidP="001C2CCD">
            <w:pPr>
              <w:spacing w:after="0" w:line="276" w:lineRule="auto"/>
              <w:jc w:val="center"/>
              <w:rPr>
                <w:rFonts w:ascii="Times New Roman" w:eastAsia="Times New Roman" w:hAnsi="Times New Roman" w:cs="Times New Roman"/>
                <w:sz w:val="24"/>
                <w:szCs w:val="24"/>
              </w:rPr>
            </w:pPr>
            <w:r w:rsidRPr="00AC0166">
              <w:rPr>
                <w:rFonts w:ascii="Times New Roman" w:eastAsia="Times New Roman" w:hAnsi="Times New Roman" w:cs="Times New Roman"/>
                <w:color w:val="000000"/>
              </w:rPr>
              <w:t>142</w:t>
            </w:r>
          </w:p>
        </w:tc>
        <w:tc>
          <w:tcPr>
            <w:tcW w:w="72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0166" w:rsidRPr="00AC0166" w:rsidRDefault="00AC0166" w:rsidP="001C2CCD">
            <w:pPr>
              <w:spacing w:after="0" w:line="276" w:lineRule="auto"/>
              <w:jc w:val="center"/>
              <w:rPr>
                <w:rFonts w:ascii="Times New Roman" w:eastAsia="Times New Roman" w:hAnsi="Times New Roman" w:cs="Times New Roman"/>
                <w:sz w:val="24"/>
                <w:szCs w:val="24"/>
              </w:rPr>
            </w:pPr>
            <w:r w:rsidRPr="00AC0166">
              <w:rPr>
                <w:rFonts w:ascii="Times New Roman" w:eastAsia="Times New Roman" w:hAnsi="Times New Roman" w:cs="Times New Roman"/>
                <w:color w:val="000000"/>
              </w:rPr>
              <w:t>35.2 (3.42)</w:t>
            </w:r>
          </w:p>
        </w:tc>
        <w:tc>
          <w:tcPr>
            <w:tcW w:w="81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0166" w:rsidRPr="00AC0166" w:rsidRDefault="00AC0166" w:rsidP="001C2CCD">
            <w:pPr>
              <w:spacing w:after="0" w:line="276" w:lineRule="auto"/>
              <w:rPr>
                <w:rFonts w:ascii="Times New Roman" w:eastAsia="Times New Roman" w:hAnsi="Times New Roman" w:cs="Times New Roman"/>
                <w:sz w:val="24"/>
                <w:szCs w:val="24"/>
              </w:rPr>
            </w:pPr>
          </w:p>
        </w:tc>
        <w:tc>
          <w:tcPr>
            <w:tcW w:w="115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0166" w:rsidRPr="00AC0166" w:rsidRDefault="00AC0166" w:rsidP="001C2CCD">
            <w:pPr>
              <w:spacing w:after="0" w:line="276" w:lineRule="auto"/>
              <w:rPr>
                <w:rFonts w:ascii="Times New Roman" w:eastAsia="Times New Roman" w:hAnsi="Times New Roman" w:cs="Times New Roman"/>
                <w:sz w:val="24"/>
                <w:szCs w:val="24"/>
              </w:rPr>
            </w:pPr>
          </w:p>
        </w:tc>
      </w:tr>
      <w:tr w:rsidR="00AC0166" w:rsidRPr="00AC0166" w:rsidTr="00AE6211">
        <w:tc>
          <w:tcPr>
            <w:tcW w:w="172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0166" w:rsidRPr="00AC0166" w:rsidRDefault="00AC0166" w:rsidP="001C2CCD">
            <w:pPr>
              <w:spacing w:after="0" w:line="276" w:lineRule="auto"/>
              <w:rPr>
                <w:rFonts w:ascii="Times New Roman" w:eastAsia="Times New Roman" w:hAnsi="Times New Roman" w:cs="Times New Roman"/>
                <w:sz w:val="24"/>
                <w:szCs w:val="24"/>
              </w:rPr>
            </w:pPr>
            <w:r w:rsidRPr="00AC0166">
              <w:rPr>
                <w:rFonts w:ascii="Times New Roman" w:eastAsia="Times New Roman" w:hAnsi="Times New Roman" w:cs="Times New Roman"/>
                <w:color w:val="000000"/>
              </w:rPr>
              <w:t>Higher secondary and above</w:t>
            </w:r>
          </w:p>
        </w:tc>
        <w:tc>
          <w:tcPr>
            <w:tcW w:w="58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0166" w:rsidRPr="00AC0166" w:rsidRDefault="00AC0166" w:rsidP="001C2CCD">
            <w:pPr>
              <w:spacing w:after="0" w:line="276" w:lineRule="auto"/>
              <w:jc w:val="center"/>
              <w:rPr>
                <w:rFonts w:ascii="Times New Roman" w:eastAsia="Times New Roman" w:hAnsi="Times New Roman" w:cs="Times New Roman"/>
                <w:sz w:val="24"/>
                <w:szCs w:val="24"/>
              </w:rPr>
            </w:pPr>
            <w:r w:rsidRPr="00AC0166">
              <w:rPr>
                <w:rFonts w:ascii="Times New Roman" w:eastAsia="Times New Roman" w:hAnsi="Times New Roman" w:cs="Times New Roman"/>
                <w:color w:val="000000"/>
              </w:rPr>
              <w:t>96</w:t>
            </w:r>
          </w:p>
        </w:tc>
        <w:tc>
          <w:tcPr>
            <w:tcW w:w="72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0166" w:rsidRPr="00AC0166" w:rsidRDefault="00AC0166" w:rsidP="001C2CCD">
            <w:pPr>
              <w:spacing w:after="0" w:line="276" w:lineRule="auto"/>
              <w:jc w:val="center"/>
              <w:rPr>
                <w:rFonts w:ascii="Times New Roman" w:eastAsia="Times New Roman" w:hAnsi="Times New Roman" w:cs="Times New Roman"/>
                <w:sz w:val="24"/>
                <w:szCs w:val="24"/>
              </w:rPr>
            </w:pPr>
            <w:r w:rsidRPr="00AC0166">
              <w:rPr>
                <w:rFonts w:ascii="Times New Roman" w:eastAsia="Times New Roman" w:hAnsi="Times New Roman" w:cs="Times New Roman"/>
                <w:color w:val="000000"/>
              </w:rPr>
              <w:t>36.54 (3.23)</w:t>
            </w:r>
          </w:p>
        </w:tc>
        <w:tc>
          <w:tcPr>
            <w:tcW w:w="81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0166" w:rsidRPr="00AC0166" w:rsidRDefault="00AC0166" w:rsidP="001C2CCD">
            <w:pPr>
              <w:spacing w:after="0" w:line="276" w:lineRule="auto"/>
              <w:rPr>
                <w:rFonts w:ascii="Times New Roman" w:eastAsia="Times New Roman" w:hAnsi="Times New Roman" w:cs="Times New Roman"/>
                <w:sz w:val="24"/>
                <w:szCs w:val="24"/>
              </w:rPr>
            </w:pPr>
          </w:p>
        </w:tc>
        <w:tc>
          <w:tcPr>
            <w:tcW w:w="115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0166" w:rsidRPr="00AC0166" w:rsidRDefault="00AC0166" w:rsidP="001C2CCD">
            <w:pPr>
              <w:spacing w:after="0" w:line="276" w:lineRule="auto"/>
              <w:rPr>
                <w:rFonts w:ascii="Times New Roman" w:eastAsia="Times New Roman" w:hAnsi="Times New Roman" w:cs="Times New Roman"/>
                <w:sz w:val="24"/>
                <w:szCs w:val="24"/>
              </w:rPr>
            </w:pPr>
          </w:p>
        </w:tc>
      </w:tr>
      <w:tr w:rsidR="00AC0166" w:rsidRPr="00AC0166" w:rsidTr="00AE6211">
        <w:tc>
          <w:tcPr>
            <w:tcW w:w="172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0166" w:rsidRPr="00AC0166" w:rsidRDefault="00AC0166" w:rsidP="001C2CCD">
            <w:pPr>
              <w:spacing w:after="0" w:line="276" w:lineRule="auto"/>
              <w:rPr>
                <w:rFonts w:ascii="Times New Roman" w:eastAsia="Times New Roman" w:hAnsi="Times New Roman" w:cs="Times New Roman"/>
                <w:sz w:val="24"/>
                <w:szCs w:val="24"/>
              </w:rPr>
            </w:pPr>
            <w:r w:rsidRPr="00AC0166">
              <w:rPr>
                <w:rFonts w:ascii="Times New Roman" w:eastAsia="Times New Roman" w:hAnsi="Times New Roman" w:cs="Times New Roman"/>
                <w:b/>
                <w:bCs/>
                <w:color w:val="000000"/>
              </w:rPr>
              <w:t>Education of mother</w:t>
            </w:r>
          </w:p>
        </w:tc>
        <w:tc>
          <w:tcPr>
            <w:tcW w:w="58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0166" w:rsidRPr="00AC0166" w:rsidRDefault="00AC0166" w:rsidP="001C2CCD">
            <w:pPr>
              <w:spacing w:after="0" w:line="276" w:lineRule="auto"/>
              <w:rPr>
                <w:rFonts w:ascii="Times New Roman" w:eastAsia="Times New Roman" w:hAnsi="Times New Roman" w:cs="Times New Roman"/>
                <w:sz w:val="24"/>
                <w:szCs w:val="24"/>
              </w:rPr>
            </w:pPr>
          </w:p>
        </w:tc>
        <w:tc>
          <w:tcPr>
            <w:tcW w:w="72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0166" w:rsidRPr="00AC0166" w:rsidRDefault="00AC0166" w:rsidP="001C2CCD">
            <w:pPr>
              <w:spacing w:after="0" w:line="276" w:lineRule="auto"/>
              <w:rPr>
                <w:rFonts w:ascii="Times New Roman" w:eastAsia="Times New Roman" w:hAnsi="Times New Roman" w:cs="Times New Roman"/>
                <w:sz w:val="24"/>
                <w:szCs w:val="24"/>
              </w:rPr>
            </w:pPr>
          </w:p>
        </w:tc>
        <w:tc>
          <w:tcPr>
            <w:tcW w:w="81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0166" w:rsidRPr="00AC0166" w:rsidRDefault="00AC0166" w:rsidP="001C2CCD">
            <w:pPr>
              <w:spacing w:after="0" w:line="276" w:lineRule="auto"/>
              <w:rPr>
                <w:rFonts w:ascii="Times New Roman" w:eastAsia="Times New Roman" w:hAnsi="Times New Roman" w:cs="Times New Roman"/>
                <w:sz w:val="24"/>
                <w:szCs w:val="24"/>
              </w:rPr>
            </w:pPr>
          </w:p>
        </w:tc>
        <w:tc>
          <w:tcPr>
            <w:tcW w:w="115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0166" w:rsidRPr="00AC0166" w:rsidRDefault="00AC0166" w:rsidP="001C2CCD">
            <w:pPr>
              <w:spacing w:after="0" w:line="276" w:lineRule="auto"/>
              <w:rPr>
                <w:rFonts w:ascii="Times New Roman" w:eastAsia="Times New Roman" w:hAnsi="Times New Roman" w:cs="Times New Roman"/>
                <w:sz w:val="24"/>
                <w:szCs w:val="24"/>
              </w:rPr>
            </w:pPr>
          </w:p>
        </w:tc>
      </w:tr>
      <w:tr w:rsidR="00AC0166" w:rsidRPr="00AC0166" w:rsidTr="00AE6211">
        <w:tc>
          <w:tcPr>
            <w:tcW w:w="172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0166" w:rsidRPr="00AC0166" w:rsidRDefault="00AC0166" w:rsidP="001C2CCD">
            <w:pPr>
              <w:spacing w:after="0" w:line="276" w:lineRule="auto"/>
              <w:rPr>
                <w:rFonts w:ascii="Times New Roman" w:eastAsia="Times New Roman" w:hAnsi="Times New Roman" w:cs="Times New Roman"/>
                <w:sz w:val="24"/>
                <w:szCs w:val="24"/>
              </w:rPr>
            </w:pPr>
            <w:r w:rsidRPr="00AC0166">
              <w:rPr>
                <w:rFonts w:ascii="Times New Roman" w:eastAsia="Times New Roman" w:hAnsi="Times New Roman" w:cs="Times New Roman"/>
                <w:color w:val="000000"/>
              </w:rPr>
              <w:t>Primary</w:t>
            </w:r>
          </w:p>
        </w:tc>
        <w:tc>
          <w:tcPr>
            <w:tcW w:w="58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0166" w:rsidRPr="00AC0166" w:rsidRDefault="00AC0166" w:rsidP="001C2CCD">
            <w:pPr>
              <w:spacing w:after="0" w:line="276" w:lineRule="auto"/>
              <w:jc w:val="center"/>
              <w:rPr>
                <w:rFonts w:ascii="Times New Roman" w:eastAsia="Times New Roman" w:hAnsi="Times New Roman" w:cs="Times New Roman"/>
                <w:sz w:val="24"/>
                <w:szCs w:val="24"/>
              </w:rPr>
            </w:pPr>
            <w:r w:rsidRPr="00AC0166">
              <w:rPr>
                <w:rFonts w:ascii="Times New Roman" w:eastAsia="Times New Roman" w:hAnsi="Times New Roman" w:cs="Times New Roman"/>
                <w:color w:val="000000"/>
              </w:rPr>
              <w:t xml:space="preserve">52 </w:t>
            </w:r>
          </w:p>
        </w:tc>
        <w:tc>
          <w:tcPr>
            <w:tcW w:w="72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0166" w:rsidRPr="00AC0166" w:rsidRDefault="00AC0166" w:rsidP="001C2CCD">
            <w:pPr>
              <w:spacing w:after="0" w:line="276" w:lineRule="auto"/>
              <w:jc w:val="center"/>
              <w:rPr>
                <w:rFonts w:ascii="Times New Roman" w:eastAsia="Times New Roman" w:hAnsi="Times New Roman" w:cs="Times New Roman"/>
                <w:sz w:val="24"/>
                <w:szCs w:val="24"/>
              </w:rPr>
            </w:pPr>
            <w:r w:rsidRPr="00AC0166">
              <w:rPr>
                <w:rFonts w:ascii="Times New Roman" w:eastAsia="Times New Roman" w:hAnsi="Times New Roman" w:cs="Times New Roman"/>
                <w:color w:val="000000"/>
              </w:rPr>
              <w:t>33.73 (3.53)</w:t>
            </w:r>
          </w:p>
        </w:tc>
        <w:tc>
          <w:tcPr>
            <w:tcW w:w="81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0166" w:rsidRPr="00DB54F7" w:rsidRDefault="00AC0166" w:rsidP="001C2CCD">
            <w:pPr>
              <w:spacing w:after="0" w:line="276" w:lineRule="auto"/>
              <w:jc w:val="center"/>
              <w:rPr>
                <w:rFonts w:ascii="Times New Roman" w:eastAsia="Times New Roman" w:hAnsi="Times New Roman" w:cs="Times New Roman"/>
                <w:sz w:val="24"/>
                <w:szCs w:val="24"/>
              </w:rPr>
            </w:pPr>
            <w:r w:rsidRPr="00DB54F7">
              <w:rPr>
                <w:rFonts w:ascii="Times New Roman" w:eastAsia="Times New Roman" w:hAnsi="Times New Roman" w:cs="Times New Roman"/>
                <w:color w:val="000000"/>
              </w:rPr>
              <w:t>0.000</w:t>
            </w:r>
            <w:r w:rsidR="00DB54F7" w:rsidRPr="00DB54F7">
              <w:rPr>
                <w:rFonts w:ascii="Times New Roman" w:eastAsia="Times New Roman" w:hAnsi="Times New Roman" w:cs="Times New Roman"/>
                <w:b/>
                <w:color w:val="000000"/>
              </w:rPr>
              <w:t>**</w:t>
            </w:r>
          </w:p>
        </w:tc>
        <w:tc>
          <w:tcPr>
            <w:tcW w:w="115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0166" w:rsidRPr="00AC0166" w:rsidRDefault="00AC0166" w:rsidP="001C2CCD">
            <w:pPr>
              <w:spacing w:after="0" w:line="276" w:lineRule="auto"/>
              <w:rPr>
                <w:rFonts w:ascii="Times New Roman" w:eastAsia="Times New Roman" w:hAnsi="Times New Roman" w:cs="Times New Roman"/>
                <w:sz w:val="24"/>
                <w:szCs w:val="24"/>
              </w:rPr>
            </w:pPr>
          </w:p>
        </w:tc>
      </w:tr>
      <w:tr w:rsidR="00AC0166" w:rsidRPr="00AC0166" w:rsidTr="00AE6211">
        <w:tc>
          <w:tcPr>
            <w:tcW w:w="172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0166" w:rsidRPr="00AC0166" w:rsidRDefault="00AC0166" w:rsidP="001C2CCD">
            <w:pPr>
              <w:spacing w:after="0" w:line="276" w:lineRule="auto"/>
              <w:rPr>
                <w:rFonts w:ascii="Times New Roman" w:eastAsia="Times New Roman" w:hAnsi="Times New Roman" w:cs="Times New Roman"/>
                <w:sz w:val="24"/>
                <w:szCs w:val="24"/>
              </w:rPr>
            </w:pPr>
            <w:r w:rsidRPr="00AC0166">
              <w:rPr>
                <w:rFonts w:ascii="Times New Roman" w:eastAsia="Times New Roman" w:hAnsi="Times New Roman" w:cs="Times New Roman"/>
                <w:color w:val="000000"/>
              </w:rPr>
              <w:t>Secondary</w:t>
            </w:r>
          </w:p>
        </w:tc>
        <w:tc>
          <w:tcPr>
            <w:tcW w:w="58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0166" w:rsidRPr="00AC0166" w:rsidRDefault="00AC0166" w:rsidP="001C2CCD">
            <w:pPr>
              <w:spacing w:after="0" w:line="276" w:lineRule="auto"/>
              <w:jc w:val="center"/>
              <w:rPr>
                <w:rFonts w:ascii="Times New Roman" w:eastAsia="Times New Roman" w:hAnsi="Times New Roman" w:cs="Times New Roman"/>
                <w:sz w:val="24"/>
                <w:szCs w:val="24"/>
              </w:rPr>
            </w:pPr>
            <w:r w:rsidRPr="00AC0166">
              <w:rPr>
                <w:rFonts w:ascii="Times New Roman" w:eastAsia="Times New Roman" w:hAnsi="Times New Roman" w:cs="Times New Roman"/>
                <w:color w:val="000000"/>
              </w:rPr>
              <w:t xml:space="preserve">184 </w:t>
            </w:r>
          </w:p>
        </w:tc>
        <w:tc>
          <w:tcPr>
            <w:tcW w:w="72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0166" w:rsidRPr="00AC0166" w:rsidRDefault="00AC0166" w:rsidP="001C2CCD">
            <w:pPr>
              <w:spacing w:after="0" w:line="276" w:lineRule="auto"/>
              <w:jc w:val="center"/>
              <w:rPr>
                <w:rFonts w:ascii="Times New Roman" w:eastAsia="Times New Roman" w:hAnsi="Times New Roman" w:cs="Times New Roman"/>
                <w:sz w:val="24"/>
                <w:szCs w:val="24"/>
              </w:rPr>
            </w:pPr>
            <w:r w:rsidRPr="00AC0166">
              <w:rPr>
                <w:rFonts w:ascii="Times New Roman" w:eastAsia="Times New Roman" w:hAnsi="Times New Roman" w:cs="Times New Roman"/>
                <w:color w:val="000000"/>
              </w:rPr>
              <w:t>34.85 (3.44)</w:t>
            </w:r>
          </w:p>
        </w:tc>
        <w:tc>
          <w:tcPr>
            <w:tcW w:w="81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0166" w:rsidRPr="00AC0166" w:rsidRDefault="00AC0166" w:rsidP="001C2CCD">
            <w:pPr>
              <w:spacing w:after="0" w:line="276" w:lineRule="auto"/>
              <w:rPr>
                <w:rFonts w:ascii="Times New Roman" w:eastAsia="Times New Roman" w:hAnsi="Times New Roman" w:cs="Times New Roman"/>
                <w:sz w:val="24"/>
                <w:szCs w:val="24"/>
              </w:rPr>
            </w:pPr>
          </w:p>
        </w:tc>
        <w:tc>
          <w:tcPr>
            <w:tcW w:w="115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0166" w:rsidRPr="00AC0166" w:rsidRDefault="00AC0166" w:rsidP="001C2CCD">
            <w:pPr>
              <w:spacing w:after="0" w:line="276" w:lineRule="auto"/>
              <w:rPr>
                <w:rFonts w:ascii="Times New Roman" w:eastAsia="Times New Roman" w:hAnsi="Times New Roman" w:cs="Times New Roman"/>
                <w:sz w:val="24"/>
                <w:szCs w:val="24"/>
              </w:rPr>
            </w:pPr>
          </w:p>
        </w:tc>
      </w:tr>
      <w:tr w:rsidR="00AC0166" w:rsidRPr="00AC0166" w:rsidTr="00AE6211">
        <w:tc>
          <w:tcPr>
            <w:tcW w:w="172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0166" w:rsidRPr="00AC0166" w:rsidRDefault="00AC0166" w:rsidP="001C2CCD">
            <w:pPr>
              <w:spacing w:after="0" w:line="276" w:lineRule="auto"/>
              <w:rPr>
                <w:rFonts w:ascii="Times New Roman" w:eastAsia="Times New Roman" w:hAnsi="Times New Roman" w:cs="Times New Roman"/>
                <w:sz w:val="24"/>
                <w:szCs w:val="24"/>
              </w:rPr>
            </w:pPr>
            <w:r w:rsidRPr="00AC0166">
              <w:rPr>
                <w:rFonts w:ascii="Times New Roman" w:eastAsia="Times New Roman" w:hAnsi="Times New Roman" w:cs="Times New Roman"/>
                <w:color w:val="000000"/>
              </w:rPr>
              <w:t>Higher secondary and above</w:t>
            </w:r>
          </w:p>
        </w:tc>
        <w:tc>
          <w:tcPr>
            <w:tcW w:w="58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0166" w:rsidRPr="00AC0166" w:rsidRDefault="00AC0166" w:rsidP="001C2CCD">
            <w:pPr>
              <w:spacing w:after="0" w:line="276" w:lineRule="auto"/>
              <w:jc w:val="center"/>
              <w:rPr>
                <w:rFonts w:ascii="Times New Roman" w:eastAsia="Times New Roman" w:hAnsi="Times New Roman" w:cs="Times New Roman"/>
                <w:sz w:val="24"/>
                <w:szCs w:val="24"/>
              </w:rPr>
            </w:pPr>
            <w:r w:rsidRPr="00AC0166">
              <w:rPr>
                <w:rFonts w:ascii="Times New Roman" w:eastAsia="Times New Roman" w:hAnsi="Times New Roman" w:cs="Times New Roman"/>
                <w:color w:val="000000"/>
              </w:rPr>
              <w:t xml:space="preserve">67 </w:t>
            </w:r>
          </w:p>
        </w:tc>
        <w:tc>
          <w:tcPr>
            <w:tcW w:w="72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0166" w:rsidRPr="00AC0166" w:rsidRDefault="00AC0166" w:rsidP="001C2CCD">
            <w:pPr>
              <w:spacing w:after="0" w:line="276" w:lineRule="auto"/>
              <w:jc w:val="center"/>
              <w:rPr>
                <w:rFonts w:ascii="Times New Roman" w:eastAsia="Times New Roman" w:hAnsi="Times New Roman" w:cs="Times New Roman"/>
                <w:sz w:val="24"/>
                <w:szCs w:val="24"/>
              </w:rPr>
            </w:pPr>
            <w:r w:rsidRPr="00AC0166">
              <w:rPr>
                <w:rFonts w:ascii="Times New Roman" w:eastAsia="Times New Roman" w:hAnsi="Times New Roman" w:cs="Times New Roman"/>
                <w:color w:val="000000"/>
              </w:rPr>
              <w:t>37.3 (3.50)</w:t>
            </w:r>
          </w:p>
        </w:tc>
        <w:tc>
          <w:tcPr>
            <w:tcW w:w="81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0166" w:rsidRPr="00AC0166" w:rsidRDefault="00AC0166" w:rsidP="001C2CCD">
            <w:pPr>
              <w:spacing w:after="0" w:line="276" w:lineRule="auto"/>
              <w:rPr>
                <w:rFonts w:ascii="Times New Roman" w:eastAsia="Times New Roman" w:hAnsi="Times New Roman" w:cs="Times New Roman"/>
                <w:sz w:val="24"/>
                <w:szCs w:val="24"/>
              </w:rPr>
            </w:pPr>
          </w:p>
        </w:tc>
        <w:tc>
          <w:tcPr>
            <w:tcW w:w="115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0166" w:rsidRPr="00AC0166" w:rsidRDefault="00AC0166" w:rsidP="001C2CCD">
            <w:pPr>
              <w:spacing w:after="0" w:line="276" w:lineRule="auto"/>
              <w:rPr>
                <w:rFonts w:ascii="Times New Roman" w:eastAsia="Times New Roman" w:hAnsi="Times New Roman" w:cs="Times New Roman"/>
                <w:sz w:val="24"/>
                <w:szCs w:val="24"/>
              </w:rPr>
            </w:pPr>
          </w:p>
        </w:tc>
      </w:tr>
      <w:tr w:rsidR="00AC0166" w:rsidRPr="00AC0166" w:rsidTr="00AE6211">
        <w:tc>
          <w:tcPr>
            <w:tcW w:w="172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0166" w:rsidRPr="00AC0166" w:rsidRDefault="00AC0166" w:rsidP="001C2CCD">
            <w:pPr>
              <w:spacing w:after="0" w:line="276" w:lineRule="auto"/>
              <w:rPr>
                <w:rFonts w:ascii="Times New Roman" w:eastAsia="Times New Roman" w:hAnsi="Times New Roman" w:cs="Times New Roman"/>
                <w:sz w:val="24"/>
                <w:szCs w:val="24"/>
              </w:rPr>
            </w:pPr>
            <w:r w:rsidRPr="00AC0166">
              <w:rPr>
                <w:rFonts w:ascii="Times New Roman" w:eastAsia="Times New Roman" w:hAnsi="Times New Roman" w:cs="Times New Roman"/>
                <w:b/>
                <w:bCs/>
                <w:color w:val="000000"/>
              </w:rPr>
              <w:t>Profession of father</w:t>
            </w:r>
          </w:p>
        </w:tc>
        <w:tc>
          <w:tcPr>
            <w:tcW w:w="58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0166" w:rsidRPr="00AC0166" w:rsidRDefault="00AC0166" w:rsidP="001C2CCD">
            <w:pPr>
              <w:spacing w:after="0" w:line="276" w:lineRule="auto"/>
              <w:rPr>
                <w:rFonts w:ascii="Times New Roman" w:eastAsia="Times New Roman" w:hAnsi="Times New Roman" w:cs="Times New Roman"/>
                <w:sz w:val="24"/>
                <w:szCs w:val="24"/>
              </w:rPr>
            </w:pPr>
          </w:p>
        </w:tc>
        <w:tc>
          <w:tcPr>
            <w:tcW w:w="72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0166" w:rsidRPr="00AC0166" w:rsidRDefault="00AC0166" w:rsidP="001C2CCD">
            <w:pPr>
              <w:spacing w:after="0" w:line="276" w:lineRule="auto"/>
              <w:rPr>
                <w:rFonts w:ascii="Times New Roman" w:eastAsia="Times New Roman" w:hAnsi="Times New Roman" w:cs="Times New Roman"/>
                <w:sz w:val="24"/>
                <w:szCs w:val="24"/>
              </w:rPr>
            </w:pPr>
          </w:p>
        </w:tc>
        <w:tc>
          <w:tcPr>
            <w:tcW w:w="81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0166" w:rsidRPr="00AC0166" w:rsidRDefault="00AC0166" w:rsidP="001C2CCD">
            <w:pPr>
              <w:spacing w:after="0" w:line="276" w:lineRule="auto"/>
              <w:rPr>
                <w:rFonts w:ascii="Times New Roman" w:eastAsia="Times New Roman" w:hAnsi="Times New Roman" w:cs="Times New Roman"/>
                <w:sz w:val="24"/>
                <w:szCs w:val="24"/>
              </w:rPr>
            </w:pPr>
          </w:p>
        </w:tc>
        <w:tc>
          <w:tcPr>
            <w:tcW w:w="115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0166" w:rsidRPr="00AC0166" w:rsidRDefault="00AC0166" w:rsidP="001C2CCD">
            <w:pPr>
              <w:spacing w:after="0" w:line="276" w:lineRule="auto"/>
              <w:rPr>
                <w:rFonts w:ascii="Times New Roman" w:eastAsia="Times New Roman" w:hAnsi="Times New Roman" w:cs="Times New Roman"/>
                <w:sz w:val="24"/>
                <w:szCs w:val="24"/>
              </w:rPr>
            </w:pPr>
          </w:p>
        </w:tc>
      </w:tr>
      <w:tr w:rsidR="00AC0166" w:rsidRPr="00AC0166" w:rsidTr="00AE6211">
        <w:tc>
          <w:tcPr>
            <w:tcW w:w="172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0166" w:rsidRPr="00AC0166" w:rsidRDefault="00AC0166" w:rsidP="001C2CCD">
            <w:pPr>
              <w:spacing w:after="0" w:line="276" w:lineRule="auto"/>
              <w:rPr>
                <w:rFonts w:ascii="Times New Roman" w:eastAsia="Times New Roman" w:hAnsi="Times New Roman" w:cs="Times New Roman"/>
                <w:sz w:val="24"/>
                <w:szCs w:val="24"/>
              </w:rPr>
            </w:pPr>
            <w:r w:rsidRPr="00AC0166">
              <w:rPr>
                <w:rFonts w:ascii="Times New Roman" w:eastAsia="Times New Roman" w:hAnsi="Times New Roman" w:cs="Times New Roman"/>
                <w:color w:val="000000"/>
              </w:rPr>
              <w:t>Job</w:t>
            </w:r>
          </w:p>
        </w:tc>
        <w:tc>
          <w:tcPr>
            <w:tcW w:w="58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0166" w:rsidRPr="00AC0166" w:rsidRDefault="00AC0166" w:rsidP="001C2CCD">
            <w:pPr>
              <w:spacing w:after="0" w:line="276" w:lineRule="auto"/>
              <w:jc w:val="center"/>
              <w:rPr>
                <w:rFonts w:ascii="Times New Roman" w:eastAsia="Times New Roman" w:hAnsi="Times New Roman" w:cs="Times New Roman"/>
                <w:sz w:val="24"/>
                <w:szCs w:val="24"/>
              </w:rPr>
            </w:pPr>
            <w:r w:rsidRPr="00AC0166">
              <w:rPr>
                <w:rFonts w:ascii="Times New Roman" w:eastAsia="Times New Roman" w:hAnsi="Times New Roman" w:cs="Times New Roman"/>
                <w:color w:val="000000"/>
              </w:rPr>
              <w:t>79</w:t>
            </w:r>
          </w:p>
        </w:tc>
        <w:tc>
          <w:tcPr>
            <w:tcW w:w="72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0166" w:rsidRPr="00AC0166" w:rsidRDefault="00AC0166" w:rsidP="001C2CCD">
            <w:pPr>
              <w:spacing w:after="0" w:line="276" w:lineRule="auto"/>
              <w:jc w:val="center"/>
              <w:rPr>
                <w:rFonts w:ascii="Times New Roman" w:eastAsia="Times New Roman" w:hAnsi="Times New Roman" w:cs="Times New Roman"/>
                <w:sz w:val="24"/>
                <w:szCs w:val="24"/>
              </w:rPr>
            </w:pPr>
            <w:r w:rsidRPr="00AC0166">
              <w:rPr>
                <w:rFonts w:ascii="Times New Roman" w:eastAsia="Times New Roman" w:hAnsi="Times New Roman" w:cs="Times New Roman"/>
                <w:color w:val="000000"/>
              </w:rPr>
              <w:t>35.2 (3.16)</w:t>
            </w:r>
          </w:p>
        </w:tc>
        <w:tc>
          <w:tcPr>
            <w:tcW w:w="81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0166" w:rsidRPr="00AC0166" w:rsidRDefault="00AC0166" w:rsidP="001C2CCD">
            <w:pPr>
              <w:spacing w:after="0" w:line="276" w:lineRule="auto"/>
              <w:jc w:val="center"/>
              <w:rPr>
                <w:rFonts w:ascii="Times New Roman" w:eastAsia="Times New Roman" w:hAnsi="Times New Roman" w:cs="Times New Roman"/>
                <w:sz w:val="24"/>
                <w:szCs w:val="24"/>
              </w:rPr>
            </w:pPr>
            <w:r w:rsidRPr="00AC0166">
              <w:rPr>
                <w:rFonts w:ascii="Times New Roman" w:eastAsia="Times New Roman" w:hAnsi="Times New Roman" w:cs="Times New Roman"/>
                <w:color w:val="000000"/>
              </w:rPr>
              <w:t>0.172</w:t>
            </w:r>
          </w:p>
        </w:tc>
        <w:tc>
          <w:tcPr>
            <w:tcW w:w="115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0166" w:rsidRPr="00AC0166" w:rsidRDefault="00AC0166" w:rsidP="001C2CCD">
            <w:pPr>
              <w:spacing w:after="0" w:line="276" w:lineRule="auto"/>
              <w:rPr>
                <w:rFonts w:ascii="Times New Roman" w:eastAsia="Times New Roman" w:hAnsi="Times New Roman" w:cs="Times New Roman"/>
                <w:sz w:val="24"/>
                <w:szCs w:val="24"/>
              </w:rPr>
            </w:pPr>
          </w:p>
        </w:tc>
      </w:tr>
      <w:tr w:rsidR="00AC0166" w:rsidRPr="00AC0166" w:rsidTr="00AE6211">
        <w:tc>
          <w:tcPr>
            <w:tcW w:w="172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0166" w:rsidRPr="00AC0166" w:rsidRDefault="00AC0166" w:rsidP="001C2CCD">
            <w:pPr>
              <w:spacing w:after="0" w:line="276" w:lineRule="auto"/>
              <w:rPr>
                <w:rFonts w:ascii="Times New Roman" w:eastAsia="Times New Roman" w:hAnsi="Times New Roman" w:cs="Times New Roman"/>
                <w:sz w:val="24"/>
                <w:szCs w:val="24"/>
              </w:rPr>
            </w:pPr>
            <w:r w:rsidRPr="00AC0166">
              <w:rPr>
                <w:rFonts w:ascii="Times New Roman" w:eastAsia="Times New Roman" w:hAnsi="Times New Roman" w:cs="Times New Roman"/>
                <w:color w:val="000000"/>
              </w:rPr>
              <w:t>Business</w:t>
            </w:r>
          </w:p>
        </w:tc>
        <w:tc>
          <w:tcPr>
            <w:tcW w:w="58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0166" w:rsidRPr="00AC0166" w:rsidRDefault="00AC0166" w:rsidP="001C2CCD">
            <w:pPr>
              <w:spacing w:after="0" w:line="276" w:lineRule="auto"/>
              <w:jc w:val="center"/>
              <w:rPr>
                <w:rFonts w:ascii="Times New Roman" w:eastAsia="Times New Roman" w:hAnsi="Times New Roman" w:cs="Times New Roman"/>
                <w:sz w:val="24"/>
                <w:szCs w:val="24"/>
              </w:rPr>
            </w:pPr>
            <w:r w:rsidRPr="00AC0166">
              <w:rPr>
                <w:rFonts w:ascii="Times New Roman" w:eastAsia="Times New Roman" w:hAnsi="Times New Roman" w:cs="Times New Roman"/>
                <w:color w:val="000000"/>
              </w:rPr>
              <w:t>70</w:t>
            </w:r>
          </w:p>
        </w:tc>
        <w:tc>
          <w:tcPr>
            <w:tcW w:w="72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0166" w:rsidRPr="00AC0166" w:rsidRDefault="00AC0166" w:rsidP="001C2CCD">
            <w:pPr>
              <w:spacing w:after="0" w:line="276" w:lineRule="auto"/>
              <w:jc w:val="center"/>
              <w:rPr>
                <w:rFonts w:ascii="Times New Roman" w:eastAsia="Times New Roman" w:hAnsi="Times New Roman" w:cs="Times New Roman"/>
                <w:sz w:val="24"/>
                <w:szCs w:val="24"/>
              </w:rPr>
            </w:pPr>
            <w:r w:rsidRPr="00AC0166">
              <w:rPr>
                <w:rFonts w:ascii="Times New Roman" w:eastAsia="Times New Roman" w:hAnsi="Times New Roman" w:cs="Times New Roman"/>
                <w:color w:val="000000"/>
              </w:rPr>
              <w:t>35.89 (3.15)</w:t>
            </w:r>
          </w:p>
        </w:tc>
        <w:tc>
          <w:tcPr>
            <w:tcW w:w="81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0166" w:rsidRPr="00AC0166" w:rsidRDefault="00AC0166" w:rsidP="001C2CCD">
            <w:pPr>
              <w:spacing w:after="0" w:line="276" w:lineRule="auto"/>
              <w:rPr>
                <w:rFonts w:ascii="Times New Roman" w:eastAsia="Times New Roman" w:hAnsi="Times New Roman" w:cs="Times New Roman"/>
                <w:sz w:val="24"/>
                <w:szCs w:val="24"/>
              </w:rPr>
            </w:pPr>
          </w:p>
        </w:tc>
        <w:tc>
          <w:tcPr>
            <w:tcW w:w="115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0166" w:rsidRPr="00AC0166" w:rsidRDefault="00AC0166" w:rsidP="001C2CCD">
            <w:pPr>
              <w:spacing w:after="0" w:line="276" w:lineRule="auto"/>
              <w:rPr>
                <w:rFonts w:ascii="Times New Roman" w:eastAsia="Times New Roman" w:hAnsi="Times New Roman" w:cs="Times New Roman"/>
                <w:sz w:val="24"/>
                <w:szCs w:val="24"/>
              </w:rPr>
            </w:pPr>
          </w:p>
        </w:tc>
      </w:tr>
      <w:tr w:rsidR="00AC0166" w:rsidRPr="00AC0166" w:rsidTr="00AE6211">
        <w:tc>
          <w:tcPr>
            <w:tcW w:w="172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0166" w:rsidRPr="00AC0166" w:rsidRDefault="00AC0166" w:rsidP="001C2CCD">
            <w:pPr>
              <w:spacing w:after="0" w:line="276" w:lineRule="auto"/>
              <w:rPr>
                <w:rFonts w:ascii="Times New Roman" w:eastAsia="Times New Roman" w:hAnsi="Times New Roman" w:cs="Times New Roman"/>
                <w:sz w:val="24"/>
                <w:szCs w:val="24"/>
              </w:rPr>
            </w:pPr>
            <w:r w:rsidRPr="00AC0166">
              <w:rPr>
                <w:rFonts w:ascii="Times New Roman" w:eastAsia="Times New Roman" w:hAnsi="Times New Roman" w:cs="Times New Roman"/>
                <w:color w:val="000000"/>
              </w:rPr>
              <w:t>Foreigner</w:t>
            </w:r>
          </w:p>
        </w:tc>
        <w:tc>
          <w:tcPr>
            <w:tcW w:w="58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0166" w:rsidRPr="00AC0166" w:rsidRDefault="00AC0166" w:rsidP="001C2CCD">
            <w:pPr>
              <w:spacing w:after="0" w:line="276" w:lineRule="auto"/>
              <w:jc w:val="center"/>
              <w:rPr>
                <w:rFonts w:ascii="Times New Roman" w:eastAsia="Times New Roman" w:hAnsi="Times New Roman" w:cs="Times New Roman"/>
                <w:sz w:val="24"/>
                <w:szCs w:val="24"/>
              </w:rPr>
            </w:pPr>
            <w:r w:rsidRPr="00AC0166">
              <w:rPr>
                <w:rFonts w:ascii="Times New Roman" w:eastAsia="Times New Roman" w:hAnsi="Times New Roman" w:cs="Times New Roman"/>
                <w:color w:val="000000"/>
              </w:rPr>
              <w:t>45</w:t>
            </w:r>
          </w:p>
        </w:tc>
        <w:tc>
          <w:tcPr>
            <w:tcW w:w="72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0166" w:rsidRPr="00AC0166" w:rsidRDefault="00AC0166" w:rsidP="001C2CCD">
            <w:pPr>
              <w:spacing w:after="0" w:line="276" w:lineRule="auto"/>
              <w:jc w:val="center"/>
              <w:rPr>
                <w:rFonts w:ascii="Times New Roman" w:eastAsia="Times New Roman" w:hAnsi="Times New Roman" w:cs="Times New Roman"/>
                <w:sz w:val="24"/>
                <w:szCs w:val="24"/>
              </w:rPr>
            </w:pPr>
            <w:r w:rsidRPr="00AC0166">
              <w:rPr>
                <w:rFonts w:ascii="Times New Roman" w:eastAsia="Times New Roman" w:hAnsi="Times New Roman" w:cs="Times New Roman"/>
                <w:color w:val="000000"/>
              </w:rPr>
              <w:t>36.09 (3.94)</w:t>
            </w:r>
          </w:p>
        </w:tc>
        <w:tc>
          <w:tcPr>
            <w:tcW w:w="81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0166" w:rsidRPr="00AC0166" w:rsidRDefault="00AC0166" w:rsidP="001C2CCD">
            <w:pPr>
              <w:spacing w:after="0" w:line="276" w:lineRule="auto"/>
              <w:rPr>
                <w:rFonts w:ascii="Times New Roman" w:eastAsia="Times New Roman" w:hAnsi="Times New Roman" w:cs="Times New Roman"/>
                <w:sz w:val="24"/>
                <w:szCs w:val="24"/>
              </w:rPr>
            </w:pPr>
          </w:p>
        </w:tc>
        <w:tc>
          <w:tcPr>
            <w:tcW w:w="115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0166" w:rsidRPr="00AC0166" w:rsidRDefault="00AC0166" w:rsidP="001C2CCD">
            <w:pPr>
              <w:spacing w:after="0" w:line="276" w:lineRule="auto"/>
              <w:rPr>
                <w:rFonts w:ascii="Times New Roman" w:eastAsia="Times New Roman" w:hAnsi="Times New Roman" w:cs="Times New Roman"/>
                <w:sz w:val="24"/>
                <w:szCs w:val="24"/>
              </w:rPr>
            </w:pPr>
          </w:p>
        </w:tc>
      </w:tr>
      <w:tr w:rsidR="00AC0166" w:rsidRPr="00AC0166" w:rsidTr="00AE6211">
        <w:tc>
          <w:tcPr>
            <w:tcW w:w="172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0166" w:rsidRPr="00AC0166" w:rsidRDefault="00AC0166" w:rsidP="001C2CCD">
            <w:pPr>
              <w:spacing w:after="0" w:line="276" w:lineRule="auto"/>
              <w:rPr>
                <w:rFonts w:ascii="Times New Roman" w:eastAsia="Times New Roman" w:hAnsi="Times New Roman" w:cs="Times New Roman"/>
                <w:sz w:val="24"/>
                <w:szCs w:val="24"/>
              </w:rPr>
            </w:pPr>
            <w:r w:rsidRPr="00AC0166">
              <w:rPr>
                <w:rFonts w:ascii="Times New Roman" w:eastAsia="Times New Roman" w:hAnsi="Times New Roman" w:cs="Times New Roman"/>
                <w:color w:val="000000"/>
              </w:rPr>
              <w:t>Day labor</w:t>
            </w:r>
          </w:p>
        </w:tc>
        <w:tc>
          <w:tcPr>
            <w:tcW w:w="58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0166" w:rsidRPr="00AC0166" w:rsidRDefault="00AC0166" w:rsidP="001C2CCD">
            <w:pPr>
              <w:spacing w:after="0" w:line="276" w:lineRule="auto"/>
              <w:jc w:val="center"/>
              <w:rPr>
                <w:rFonts w:ascii="Times New Roman" w:eastAsia="Times New Roman" w:hAnsi="Times New Roman" w:cs="Times New Roman"/>
                <w:sz w:val="24"/>
                <w:szCs w:val="24"/>
              </w:rPr>
            </w:pPr>
            <w:r w:rsidRPr="00AC0166">
              <w:rPr>
                <w:rFonts w:ascii="Times New Roman" w:eastAsia="Times New Roman" w:hAnsi="Times New Roman" w:cs="Times New Roman"/>
                <w:color w:val="000000"/>
              </w:rPr>
              <w:t>95</w:t>
            </w:r>
          </w:p>
        </w:tc>
        <w:tc>
          <w:tcPr>
            <w:tcW w:w="72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0166" w:rsidRPr="00AC0166" w:rsidRDefault="00AC0166" w:rsidP="001C2CCD">
            <w:pPr>
              <w:spacing w:after="0" w:line="276" w:lineRule="auto"/>
              <w:jc w:val="center"/>
              <w:rPr>
                <w:rFonts w:ascii="Times New Roman" w:eastAsia="Times New Roman" w:hAnsi="Times New Roman" w:cs="Times New Roman"/>
                <w:sz w:val="24"/>
                <w:szCs w:val="24"/>
              </w:rPr>
            </w:pPr>
            <w:r w:rsidRPr="00AC0166">
              <w:rPr>
                <w:rFonts w:ascii="Times New Roman" w:eastAsia="Times New Roman" w:hAnsi="Times New Roman" w:cs="Times New Roman"/>
                <w:color w:val="000000"/>
              </w:rPr>
              <w:t>34.93 (3.70)</w:t>
            </w:r>
          </w:p>
        </w:tc>
        <w:tc>
          <w:tcPr>
            <w:tcW w:w="81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0166" w:rsidRPr="00AC0166" w:rsidRDefault="00AC0166" w:rsidP="001C2CCD">
            <w:pPr>
              <w:spacing w:after="0" w:line="276" w:lineRule="auto"/>
              <w:rPr>
                <w:rFonts w:ascii="Times New Roman" w:eastAsia="Times New Roman" w:hAnsi="Times New Roman" w:cs="Times New Roman"/>
                <w:sz w:val="24"/>
                <w:szCs w:val="24"/>
              </w:rPr>
            </w:pPr>
          </w:p>
        </w:tc>
        <w:tc>
          <w:tcPr>
            <w:tcW w:w="115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0166" w:rsidRPr="00AC0166" w:rsidRDefault="00AC0166" w:rsidP="001C2CCD">
            <w:pPr>
              <w:spacing w:after="0" w:line="276" w:lineRule="auto"/>
              <w:rPr>
                <w:rFonts w:ascii="Times New Roman" w:eastAsia="Times New Roman" w:hAnsi="Times New Roman" w:cs="Times New Roman"/>
                <w:sz w:val="24"/>
                <w:szCs w:val="24"/>
              </w:rPr>
            </w:pPr>
          </w:p>
        </w:tc>
      </w:tr>
      <w:tr w:rsidR="00AC0166" w:rsidRPr="00AC0166" w:rsidTr="00AE6211">
        <w:tc>
          <w:tcPr>
            <w:tcW w:w="172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0166" w:rsidRPr="00AC0166" w:rsidRDefault="00AC0166" w:rsidP="001C2CCD">
            <w:pPr>
              <w:spacing w:after="0" w:line="276" w:lineRule="auto"/>
              <w:rPr>
                <w:rFonts w:ascii="Times New Roman" w:eastAsia="Times New Roman" w:hAnsi="Times New Roman" w:cs="Times New Roman"/>
                <w:sz w:val="24"/>
                <w:szCs w:val="24"/>
              </w:rPr>
            </w:pPr>
            <w:r w:rsidRPr="00AC0166">
              <w:rPr>
                <w:rFonts w:ascii="Times New Roman" w:eastAsia="Times New Roman" w:hAnsi="Times New Roman" w:cs="Times New Roman"/>
                <w:b/>
                <w:bCs/>
                <w:color w:val="000000"/>
              </w:rPr>
              <w:t>Profession of mother</w:t>
            </w:r>
          </w:p>
        </w:tc>
        <w:tc>
          <w:tcPr>
            <w:tcW w:w="58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0166" w:rsidRPr="00AC0166" w:rsidRDefault="00AC0166" w:rsidP="001C2CCD">
            <w:pPr>
              <w:spacing w:after="0" w:line="276" w:lineRule="auto"/>
              <w:rPr>
                <w:rFonts w:ascii="Times New Roman" w:eastAsia="Times New Roman" w:hAnsi="Times New Roman" w:cs="Times New Roman"/>
                <w:sz w:val="24"/>
                <w:szCs w:val="24"/>
              </w:rPr>
            </w:pPr>
          </w:p>
        </w:tc>
        <w:tc>
          <w:tcPr>
            <w:tcW w:w="72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0166" w:rsidRPr="00AC0166" w:rsidRDefault="00AC0166" w:rsidP="001C2CCD">
            <w:pPr>
              <w:spacing w:after="0" w:line="276" w:lineRule="auto"/>
              <w:rPr>
                <w:rFonts w:ascii="Times New Roman" w:eastAsia="Times New Roman" w:hAnsi="Times New Roman" w:cs="Times New Roman"/>
                <w:sz w:val="24"/>
                <w:szCs w:val="24"/>
              </w:rPr>
            </w:pPr>
          </w:p>
        </w:tc>
        <w:tc>
          <w:tcPr>
            <w:tcW w:w="81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0166" w:rsidRPr="00AC0166" w:rsidRDefault="00AC0166" w:rsidP="001C2CCD">
            <w:pPr>
              <w:spacing w:after="0" w:line="276" w:lineRule="auto"/>
              <w:rPr>
                <w:rFonts w:ascii="Times New Roman" w:eastAsia="Times New Roman" w:hAnsi="Times New Roman" w:cs="Times New Roman"/>
                <w:sz w:val="24"/>
                <w:szCs w:val="24"/>
              </w:rPr>
            </w:pPr>
          </w:p>
        </w:tc>
        <w:tc>
          <w:tcPr>
            <w:tcW w:w="115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0166" w:rsidRPr="00AC0166" w:rsidRDefault="00AC0166" w:rsidP="001C2CCD">
            <w:pPr>
              <w:spacing w:after="0" w:line="276" w:lineRule="auto"/>
              <w:rPr>
                <w:rFonts w:ascii="Times New Roman" w:eastAsia="Times New Roman" w:hAnsi="Times New Roman" w:cs="Times New Roman"/>
                <w:sz w:val="24"/>
                <w:szCs w:val="24"/>
              </w:rPr>
            </w:pPr>
          </w:p>
        </w:tc>
      </w:tr>
      <w:tr w:rsidR="00AC0166" w:rsidRPr="00AC0166" w:rsidTr="00AE6211">
        <w:tc>
          <w:tcPr>
            <w:tcW w:w="172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0166" w:rsidRPr="00AC0166" w:rsidRDefault="00AC0166" w:rsidP="001C2CCD">
            <w:pPr>
              <w:spacing w:after="0" w:line="276" w:lineRule="auto"/>
              <w:rPr>
                <w:rFonts w:ascii="Times New Roman" w:eastAsia="Times New Roman" w:hAnsi="Times New Roman" w:cs="Times New Roman"/>
                <w:sz w:val="24"/>
                <w:szCs w:val="24"/>
              </w:rPr>
            </w:pPr>
            <w:r w:rsidRPr="00AC0166">
              <w:rPr>
                <w:rFonts w:ascii="Times New Roman" w:eastAsia="Times New Roman" w:hAnsi="Times New Roman" w:cs="Times New Roman"/>
                <w:color w:val="000000"/>
              </w:rPr>
              <w:t>Homemaker</w:t>
            </w:r>
          </w:p>
        </w:tc>
        <w:tc>
          <w:tcPr>
            <w:tcW w:w="58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C0166" w:rsidRPr="00AC0166" w:rsidRDefault="00AC0166" w:rsidP="001C2CCD">
            <w:pPr>
              <w:spacing w:after="0" w:line="276" w:lineRule="auto"/>
              <w:jc w:val="center"/>
              <w:rPr>
                <w:rFonts w:ascii="Times New Roman" w:eastAsia="Times New Roman" w:hAnsi="Times New Roman" w:cs="Times New Roman"/>
                <w:sz w:val="24"/>
                <w:szCs w:val="24"/>
              </w:rPr>
            </w:pPr>
            <w:r w:rsidRPr="00AC0166">
              <w:rPr>
                <w:rFonts w:ascii="Times New Roman" w:eastAsia="Times New Roman" w:hAnsi="Times New Roman" w:cs="Times New Roman"/>
                <w:color w:val="000000"/>
              </w:rPr>
              <w:t>283 </w:t>
            </w:r>
          </w:p>
        </w:tc>
        <w:tc>
          <w:tcPr>
            <w:tcW w:w="72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0166" w:rsidRPr="00AC0166" w:rsidRDefault="00AC0166" w:rsidP="001C2CCD">
            <w:pPr>
              <w:spacing w:after="0" w:line="276" w:lineRule="auto"/>
              <w:jc w:val="center"/>
              <w:rPr>
                <w:rFonts w:ascii="Times New Roman" w:eastAsia="Times New Roman" w:hAnsi="Times New Roman" w:cs="Times New Roman"/>
                <w:sz w:val="24"/>
                <w:szCs w:val="24"/>
              </w:rPr>
            </w:pPr>
            <w:r w:rsidRPr="00AC0166">
              <w:rPr>
                <w:rFonts w:ascii="Times New Roman" w:eastAsia="Times New Roman" w:hAnsi="Times New Roman" w:cs="Times New Roman"/>
                <w:color w:val="000000"/>
              </w:rPr>
              <w:t>35.08 (3.63)</w:t>
            </w:r>
          </w:p>
        </w:tc>
        <w:tc>
          <w:tcPr>
            <w:tcW w:w="81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0166" w:rsidRPr="00AC0166" w:rsidRDefault="00AC0166" w:rsidP="001C2CCD">
            <w:pPr>
              <w:spacing w:after="0" w:line="276" w:lineRule="auto"/>
              <w:rPr>
                <w:rFonts w:ascii="Times New Roman" w:eastAsia="Times New Roman" w:hAnsi="Times New Roman" w:cs="Times New Roman"/>
                <w:sz w:val="24"/>
                <w:szCs w:val="24"/>
              </w:rPr>
            </w:pPr>
          </w:p>
        </w:tc>
        <w:tc>
          <w:tcPr>
            <w:tcW w:w="115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0166" w:rsidRPr="00AC0166" w:rsidRDefault="00AC0166" w:rsidP="001C2CCD">
            <w:pPr>
              <w:spacing w:after="0" w:line="276" w:lineRule="auto"/>
              <w:jc w:val="center"/>
              <w:rPr>
                <w:rFonts w:ascii="Times New Roman" w:eastAsia="Times New Roman" w:hAnsi="Times New Roman" w:cs="Times New Roman"/>
                <w:sz w:val="24"/>
                <w:szCs w:val="24"/>
              </w:rPr>
            </w:pPr>
            <w:r w:rsidRPr="00AC0166">
              <w:rPr>
                <w:rFonts w:ascii="Times New Roman" w:eastAsia="Times New Roman" w:hAnsi="Times New Roman" w:cs="Times New Roman"/>
                <w:color w:val="000000"/>
              </w:rPr>
              <w:t>0.084</w:t>
            </w:r>
          </w:p>
        </w:tc>
      </w:tr>
      <w:tr w:rsidR="00AC0166" w:rsidRPr="00AC0166" w:rsidTr="00AE6211">
        <w:tc>
          <w:tcPr>
            <w:tcW w:w="172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0166" w:rsidRPr="00AC0166" w:rsidRDefault="00AC0166" w:rsidP="001C2CCD">
            <w:pPr>
              <w:spacing w:after="0" w:line="276" w:lineRule="auto"/>
              <w:rPr>
                <w:rFonts w:ascii="Times New Roman" w:eastAsia="Times New Roman" w:hAnsi="Times New Roman" w:cs="Times New Roman"/>
                <w:sz w:val="24"/>
                <w:szCs w:val="24"/>
              </w:rPr>
            </w:pPr>
            <w:r w:rsidRPr="00AC0166">
              <w:rPr>
                <w:rFonts w:ascii="Times New Roman" w:eastAsia="Times New Roman" w:hAnsi="Times New Roman" w:cs="Times New Roman"/>
                <w:color w:val="000000"/>
              </w:rPr>
              <w:t>Job</w:t>
            </w:r>
          </w:p>
        </w:tc>
        <w:tc>
          <w:tcPr>
            <w:tcW w:w="58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0166" w:rsidRPr="00AC0166" w:rsidRDefault="00AC0166" w:rsidP="001C2CCD">
            <w:pPr>
              <w:spacing w:after="0" w:line="276" w:lineRule="auto"/>
              <w:jc w:val="center"/>
              <w:rPr>
                <w:rFonts w:ascii="Times New Roman" w:eastAsia="Times New Roman" w:hAnsi="Times New Roman" w:cs="Times New Roman"/>
                <w:sz w:val="24"/>
                <w:szCs w:val="24"/>
              </w:rPr>
            </w:pPr>
            <w:r w:rsidRPr="00AC0166">
              <w:rPr>
                <w:rFonts w:ascii="Times New Roman" w:eastAsia="Times New Roman" w:hAnsi="Times New Roman" w:cs="Times New Roman"/>
                <w:color w:val="000000"/>
              </w:rPr>
              <w:t>24 </w:t>
            </w:r>
          </w:p>
        </w:tc>
        <w:tc>
          <w:tcPr>
            <w:tcW w:w="72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0166" w:rsidRPr="00AC0166" w:rsidRDefault="00AC0166" w:rsidP="001C2CCD">
            <w:pPr>
              <w:spacing w:after="0" w:line="276" w:lineRule="auto"/>
              <w:jc w:val="center"/>
              <w:rPr>
                <w:rFonts w:ascii="Times New Roman" w:eastAsia="Times New Roman" w:hAnsi="Times New Roman" w:cs="Times New Roman"/>
                <w:sz w:val="24"/>
                <w:szCs w:val="24"/>
              </w:rPr>
            </w:pPr>
            <w:r w:rsidRPr="00AC0166">
              <w:rPr>
                <w:rFonts w:ascii="Times New Roman" w:eastAsia="Times New Roman" w:hAnsi="Times New Roman" w:cs="Times New Roman"/>
                <w:color w:val="000000"/>
              </w:rPr>
              <w:t>36.42 (3.84)</w:t>
            </w:r>
          </w:p>
        </w:tc>
        <w:tc>
          <w:tcPr>
            <w:tcW w:w="81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0166" w:rsidRPr="00AC0166" w:rsidRDefault="00AC0166" w:rsidP="001C2CCD">
            <w:pPr>
              <w:spacing w:after="0" w:line="276" w:lineRule="auto"/>
              <w:rPr>
                <w:rFonts w:ascii="Times New Roman" w:eastAsia="Times New Roman" w:hAnsi="Times New Roman" w:cs="Times New Roman"/>
                <w:sz w:val="24"/>
                <w:szCs w:val="24"/>
              </w:rPr>
            </w:pPr>
          </w:p>
        </w:tc>
        <w:tc>
          <w:tcPr>
            <w:tcW w:w="115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0166" w:rsidRPr="00AC0166" w:rsidRDefault="00AC0166" w:rsidP="001C2CCD">
            <w:pPr>
              <w:spacing w:after="0" w:line="276" w:lineRule="auto"/>
              <w:rPr>
                <w:rFonts w:ascii="Times New Roman" w:eastAsia="Times New Roman" w:hAnsi="Times New Roman" w:cs="Times New Roman"/>
                <w:sz w:val="24"/>
                <w:szCs w:val="24"/>
              </w:rPr>
            </w:pPr>
          </w:p>
        </w:tc>
      </w:tr>
      <w:tr w:rsidR="00AC0166" w:rsidRPr="00AC0166" w:rsidTr="00AE6211">
        <w:tc>
          <w:tcPr>
            <w:tcW w:w="172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0166" w:rsidRPr="00AC0166" w:rsidRDefault="00AC0166" w:rsidP="001C2CCD">
            <w:pPr>
              <w:spacing w:after="0" w:line="276" w:lineRule="auto"/>
              <w:rPr>
                <w:rFonts w:ascii="Times New Roman" w:eastAsia="Times New Roman" w:hAnsi="Times New Roman" w:cs="Times New Roman"/>
                <w:sz w:val="24"/>
                <w:szCs w:val="24"/>
              </w:rPr>
            </w:pPr>
            <w:r w:rsidRPr="00AC0166">
              <w:rPr>
                <w:rFonts w:ascii="Times New Roman" w:eastAsia="Times New Roman" w:hAnsi="Times New Roman" w:cs="Times New Roman"/>
                <w:b/>
                <w:bCs/>
                <w:color w:val="000000"/>
              </w:rPr>
              <w:t>Family income</w:t>
            </w:r>
          </w:p>
        </w:tc>
        <w:tc>
          <w:tcPr>
            <w:tcW w:w="58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0166" w:rsidRPr="00AC0166" w:rsidRDefault="00AC0166" w:rsidP="001C2CCD">
            <w:pPr>
              <w:spacing w:after="0" w:line="276" w:lineRule="auto"/>
              <w:rPr>
                <w:rFonts w:ascii="Times New Roman" w:eastAsia="Times New Roman" w:hAnsi="Times New Roman" w:cs="Times New Roman"/>
                <w:sz w:val="24"/>
                <w:szCs w:val="24"/>
              </w:rPr>
            </w:pPr>
          </w:p>
        </w:tc>
        <w:tc>
          <w:tcPr>
            <w:tcW w:w="72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0166" w:rsidRPr="00AC0166" w:rsidRDefault="00AC0166" w:rsidP="001C2CCD">
            <w:pPr>
              <w:spacing w:after="0" w:line="276" w:lineRule="auto"/>
              <w:rPr>
                <w:rFonts w:ascii="Times New Roman" w:eastAsia="Times New Roman" w:hAnsi="Times New Roman" w:cs="Times New Roman"/>
                <w:sz w:val="24"/>
                <w:szCs w:val="24"/>
              </w:rPr>
            </w:pPr>
          </w:p>
        </w:tc>
        <w:tc>
          <w:tcPr>
            <w:tcW w:w="81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0166" w:rsidRPr="00AC0166" w:rsidRDefault="00AC0166" w:rsidP="001C2CCD">
            <w:pPr>
              <w:spacing w:after="0" w:line="276" w:lineRule="auto"/>
              <w:rPr>
                <w:rFonts w:ascii="Times New Roman" w:eastAsia="Times New Roman" w:hAnsi="Times New Roman" w:cs="Times New Roman"/>
                <w:sz w:val="24"/>
                <w:szCs w:val="24"/>
              </w:rPr>
            </w:pPr>
          </w:p>
        </w:tc>
        <w:tc>
          <w:tcPr>
            <w:tcW w:w="115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0166" w:rsidRPr="00AC0166" w:rsidRDefault="00AC0166" w:rsidP="001C2CCD">
            <w:pPr>
              <w:spacing w:after="0" w:line="276" w:lineRule="auto"/>
              <w:rPr>
                <w:rFonts w:ascii="Times New Roman" w:eastAsia="Times New Roman" w:hAnsi="Times New Roman" w:cs="Times New Roman"/>
                <w:sz w:val="24"/>
                <w:szCs w:val="24"/>
              </w:rPr>
            </w:pPr>
          </w:p>
        </w:tc>
      </w:tr>
      <w:tr w:rsidR="00AC0166" w:rsidRPr="00AC0166" w:rsidTr="00AE6211">
        <w:tc>
          <w:tcPr>
            <w:tcW w:w="172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0166" w:rsidRPr="00AC0166" w:rsidRDefault="00AC0166" w:rsidP="001C2CCD">
            <w:pPr>
              <w:spacing w:after="0" w:line="276" w:lineRule="auto"/>
              <w:rPr>
                <w:rFonts w:ascii="Times New Roman" w:eastAsia="Times New Roman" w:hAnsi="Times New Roman" w:cs="Times New Roman"/>
                <w:sz w:val="24"/>
                <w:szCs w:val="24"/>
              </w:rPr>
            </w:pPr>
            <w:r w:rsidRPr="00AC0166">
              <w:rPr>
                <w:rFonts w:ascii="Times New Roman" w:eastAsia="Times New Roman" w:hAnsi="Times New Roman" w:cs="Times New Roman"/>
                <w:color w:val="000000"/>
              </w:rPr>
              <w:t>15000</w:t>
            </w:r>
          </w:p>
        </w:tc>
        <w:tc>
          <w:tcPr>
            <w:tcW w:w="58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0166" w:rsidRPr="00AC0166" w:rsidRDefault="00AC0166" w:rsidP="001C2CCD">
            <w:pPr>
              <w:spacing w:after="0" w:line="276" w:lineRule="auto"/>
              <w:jc w:val="center"/>
              <w:rPr>
                <w:rFonts w:ascii="Times New Roman" w:eastAsia="Times New Roman" w:hAnsi="Times New Roman" w:cs="Times New Roman"/>
                <w:sz w:val="24"/>
                <w:szCs w:val="24"/>
              </w:rPr>
            </w:pPr>
            <w:r w:rsidRPr="00AC0166">
              <w:rPr>
                <w:rFonts w:ascii="Times New Roman" w:eastAsia="Times New Roman" w:hAnsi="Times New Roman" w:cs="Times New Roman"/>
                <w:color w:val="000000"/>
              </w:rPr>
              <w:t>95 </w:t>
            </w:r>
          </w:p>
        </w:tc>
        <w:tc>
          <w:tcPr>
            <w:tcW w:w="72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0166" w:rsidRPr="00AC0166" w:rsidRDefault="00AC0166" w:rsidP="001C2CCD">
            <w:pPr>
              <w:spacing w:after="0" w:line="276" w:lineRule="auto"/>
              <w:jc w:val="center"/>
              <w:rPr>
                <w:rFonts w:ascii="Times New Roman" w:eastAsia="Times New Roman" w:hAnsi="Times New Roman" w:cs="Times New Roman"/>
                <w:sz w:val="24"/>
                <w:szCs w:val="24"/>
              </w:rPr>
            </w:pPr>
            <w:r w:rsidRPr="00AC0166">
              <w:rPr>
                <w:rFonts w:ascii="Times New Roman" w:eastAsia="Times New Roman" w:hAnsi="Times New Roman" w:cs="Times New Roman"/>
                <w:color w:val="000000"/>
              </w:rPr>
              <w:t>34.59 (3.99)</w:t>
            </w:r>
          </w:p>
        </w:tc>
        <w:tc>
          <w:tcPr>
            <w:tcW w:w="81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0166" w:rsidRPr="00AC0166" w:rsidRDefault="00AC0166" w:rsidP="001C2CCD">
            <w:pPr>
              <w:spacing w:after="0" w:line="276" w:lineRule="auto"/>
              <w:jc w:val="center"/>
              <w:rPr>
                <w:rFonts w:ascii="Times New Roman" w:eastAsia="Times New Roman" w:hAnsi="Times New Roman" w:cs="Times New Roman"/>
                <w:sz w:val="24"/>
                <w:szCs w:val="24"/>
              </w:rPr>
            </w:pPr>
            <w:r w:rsidRPr="00AC0166">
              <w:rPr>
                <w:rFonts w:ascii="Times New Roman" w:eastAsia="Times New Roman" w:hAnsi="Times New Roman" w:cs="Times New Roman"/>
                <w:color w:val="000000"/>
              </w:rPr>
              <w:t>0.022</w:t>
            </w:r>
            <w:r w:rsidR="00DB54F7" w:rsidRPr="00DB54F7">
              <w:rPr>
                <w:rFonts w:ascii="Times New Roman" w:eastAsia="Times New Roman" w:hAnsi="Times New Roman" w:cs="Times New Roman"/>
                <w:b/>
                <w:color w:val="000000"/>
              </w:rPr>
              <w:t>*</w:t>
            </w:r>
          </w:p>
        </w:tc>
        <w:tc>
          <w:tcPr>
            <w:tcW w:w="115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0166" w:rsidRPr="00AC0166" w:rsidRDefault="00AC0166" w:rsidP="001C2CCD">
            <w:pPr>
              <w:spacing w:after="0" w:line="276" w:lineRule="auto"/>
              <w:rPr>
                <w:rFonts w:ascii="Times New Roman" w:eastAsia="Times New Roman" w:hAnsi="Times New Roman" w:cs="Times New Roman"/>
                <w:sz w:val="24"/>
                <w:szCs w:val="24"/>
              </w:rPr>
            </w:pPr>
          </w:p>
        </w:tc>
      </w:tr>
      <w:tr w:rsidR="00AC0166" w:rsidRPr="00AC0166" w:rsidTr="00AE6211">
        <w:tc>
          <w:tcPr>
            <w:tcW w:w="172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0166" w:rsidRPr="00AC0166" w:rsidRDefault="00AC0166" w:rsidP="001C2CCD">
            <w:pPr>
              <w:spacing w:after="0" w:line="276" w:lineRule="auto"/>
              <w:rPr>
                <w:rFonts w:ascii="Times New Roman" w:eastAsia="Times New Roman" w:hAnsi="Times New Roman" w:cs="Times New Roman"/>
                <w:sz w:val="24"/>
                <w:szCs w:val="24"/>
              </w:rPr>
            </w:pPr>
            <w:r w:rsidRPr="00AC0166">
              <w:rPr>
                <w:rFonts w:ascii="Times New Roman" w:eastAsia="Times New Roman" w:hAnsi="Times New Roman" w:cs="Times New Roman"/>
                <w:color w:val="000000"/>
              </w:rPr>
              <w:t>15001-30000</w:t>
            </w:r>
          </w:p>
        </w:tc>
        <w:tc>
          <w:tcPr>
            <w:tcW w:w="58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0166" w:rsidRPr="00AC0166" w:rsidRDefault="00AC0166" w:rsidP="001C2CCD">
            <w:pPr>
              <w:spacing w:after="0" w:line="276" w:lineRule="auto"/>
              <w:jc w:val="center"/>
              <w:rPr>
                <w:rFonts w:ascii="Times New Roman" w:eastAsia="Times New Roman" w:hAnsi="Times New Roman" w:cs="Times New Roman"/>
                <w:sz w:val="24"/>
                <w:szCs w:val="24"/>
              </w:rPr>
            </w:pPr>
            <w:r w:rsidRPr="00AC0166">
              <w:rPr>
                <w:rFonts w:ascii="Times New Roman" w:eastAsia="Times New Roman" w:hAnsi="Times New Roman" w:cs="Times New Roman"/>
                <w:color w:val="000000"/>
              </w:rPr>
              <w:t>141 </w:t>
            </w:r>
          </w:p>
        </w:tc>
        <w:tc>
          <w:tcPr>
            <w:tcW w:w="72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0166" w:rsidRPr="00AC0166" w:rsidRDefault="00AC0166" w:rsidP="001C2CCD">
            <w:pPr>
              <w:spacing w:after="0" w:line="276" w:lineRule="auto"/>
              <w:jc w:val="center"/>
              <w:rPr>
                <w:rFonts w:ascii="Times New Roman" w:eastAsia="Times New Roman" w:hAnsi="Times New Roman" w:cs="Times New Roman"/>
                <w:sz w:val="24"/>
                <w:szCs w:val="24"/>
              </w:rPr>
            </w:pPr>
            <w:r w:rsidRPr="00AC0166">
              <w:rPr>
                <w:rFonts w:ascii="Times New Roman" w:eastAsia="Times New Roman" w:hAnsi="Times New Roman" w:cs="Times New Roman"/>
                <w:color w:val="000000"/>
              </w:rPr>
              <w:t>35.28 (3.47)</w:t>
            </w:r>
          </w:p>
        </w:tc>
        <w:tc>
          <w:tcPr>
            <w:tcW w:w="81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0166" w:rsidRPr="00AC0166" w:rsidRDefault="00AC0166" w:rsidP="001C2CCD">
            <w:pPr>
              <w:spacing w:after="0" w:line="276" w:lineRule="auto"/>
              <w:rPr>
                <w:rFonts w:ascii="Times New Roman" w:eastAsia="Times New Roman" w:hAnsi="Times New Roman" w:cs="Times New Roman"/>
                <w:sz w:val="24"/>
                <w:szCs w:val="24"/>
              </w:rPr>
            </w:pPr>
          </w:p>
        </w:tc>
        <w:tc>
          <w:tcPr>
            <w:tcW w:w="115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0166" w:rsidRPr="00AC0166" w:rsidRDefault="00AC0166" w:rsidP="001C2CCD">
            <w:pPr>
              <w:spacing w:after="0" w:line="276" w:lineRule="auto"/>
              <w:rPr>
                <w:rFonts w:ascii="Times New Roman" w:eastAsia="Times New Roman" w:hAnsi="Times New Roman" w:cs="Times New Roman"/>
                <w:sz w:val="24"/>
                <w:szCs w:val="24"/>
              </w:rPr>
            </w:pPr>
          </w:p>
        </w:tc>
      </w:tr>
      <w:tr w:rsidR="00AC0166" w:rsidRPr="00AC0166" w:rsidTr="00AE6211">
        <w:tc>
          <w:tcPr>
            <w:tcW w:w="172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0166" w:rsidRPr="00AC0166" w:rsidRDefault="00AC0166" w:rsidP="001C2CCD">
            <w:pPr>
              <w:spacing w:after="0" w:line="276" w:lineRule="auto"/>
              <w:rPr>
                <w:rFonts w:ascii="Times New Roman" w:eastAsia="Times New Roman" w:hAnsi="Times New Roman" w:cs="Times New Roman"/>
                <w:sz w:val="24"/>
                <w:szCs w:val="24"/>
              </w:rPr>
            </w:pPr>
            <w:r w:rsidRPr="00AC0166">
              <w:rPr>
                <w:rFonts w:ascii="Times New Roman" w:eastAsia="Times New Roman" w:hAnsi="Times New Roman" w:cs="Times New Roman"/>
                <w:color w:val="000000"/>
              </w:rPr>
              <w:t>&gt;30000</w:t>
            </w:r>
          </w:p>
        </w:tc>
        <w:tc>
          <w:tcPr>
            <w:tcW w:w="58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0166" w:rsidRPr="00AC0166" w:rsidRDefault="00AC0166" w:rsidP="001C2CCD">
            <w:pPr>
              <w:spacing w:after="0" w:line="276" w:lineRule="auto"/>
              <w:jc w:val="center"/>
              <w:rPr>
                <w:rFonts w:ascii="Times New Roman" w:eastAsia="Times New Roman" w:hAnsi="Times New Roman" w:cs="Times New Roman"/>
                <w:sz w:val="24"/>
                <w:szCs w:val="24"/>
              </w:rPr>
            </w:pPr>
            <w:r w:rsidRPr="00AC0166">
              <w:rPr>
                <w:rFonts w:ascii="Times New Roman" w:eastAsia="Times New Roman" w:hAnsi="Times New Roman" w:cs="Times New Roman"/>
                <w:color w:val="000000"/>
              </w:rPr>
              <w:t>71 </w:t>
            </w:r>
          </w:p>
        </w:tc>
        <w:tc>
          <w:tcPr>
            <w:tcW w:w="72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0166" w:rsidRPr="00AC0166" w:rsidRDefault="00AC0166" w:rsidP="001C2CCD">
            <w:pPr>
              <w:spacing w:after="0" w:line="276" w:lineRule="auto"/>
              <w:jc w:val="center"/>
              <w:rPr>
                <w:rFonts w:ascii="Times New Roman" w:eastAsia="Times New Roman" w:hAnsi="Times New Roman" w:cs="Times New Roman"/>
                <w:sz w:val="24"/>
                <w:szCs w:val="24"/>
              </w:rPr>
            </w:pPr>
            <w:r w:rsidRPr="00AC0166">
              <w:rPr>
                <w:rFonts w:ascii="Times New Roman" w:eastAsia="Times New Roman" w:hAnsi="Times New Roman" w:cs="Times New Roman"/>
                <w:color w:val="000000"/>
              </w:rPr>
              <w:t>36 (3.01)</w:t>
            </w:r>
          </w:p>
        </w:tc>
        <w:tc>
          <w:tcPr>
            <w:tcW w:w="81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0166" w:rsidRPr="00AC0166" w:rsidRDefault="00AC0166" w:rsidP="001C2CCD">
            <w:pPr>
              <w:spacing w:after="0" w:line="276" w:lineRule="auto"/>
              <w:rPr>
                <w:rFonts w:ascii="Times New Roman" w:eastAsia="Times New Roman" w:hAnsi="Times New Roman" w:cs="Times New Roman"/>
                <w:sz w:val="24"/>
                <w:szCs w:val="24"/>
              </w:rPr>
            </w:pPr>
          </w:p>
        </w:tc>
        <w:tc>
          <w:tcPr>
            <w:tcW w:w="115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0166" w:rsidRPr="00AC0166" w:rsidRDefault="00AC0166" w:rsidP="001C2CCD">
            <w:pPr>
              <w:spacing w:after="0" w:line="276" w:lineRule="auto"/>
              <w:rPr>
                <w:rFonts w:ascii="Times New Roman" w:eastAsia="Times New Roman" w:hAnsi="Times New Roman" w:cs="Times New Roman"/>
                <w:sz w:val="24"/>
                <w:szCs w:val="24"/>
              </w:rPr>
            </w:pPr>
          </w:p>
        </w:tc>
      </w:tr>
      <w:tr w:rsidR="00AC0166" w:rsidRPr="00AC0166" w:rsidTr="00AE6211">
        <w:tc>
          <w:tcPr>
            <w:tcW w:w="172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0166" w:rsidRPr="00AC0166" w:rsidRDefault="00AC0166" w:rsidP="001C2CCD">
            <w:pPr>
              <w:spacing w:after="0" w:line="276" w:lineRule="auto"/>
              <w:rPr>
                <w:rFonts w:ascii="Times New Roman" w:eastAsia="Times New Roman" w:hAnsi="Times New Roman" w:cs="Times New Roman"/>
                <w:sz w:val="24"/>
                <w:szCs w:val="24"/>
              </w:rPr>
            </w:pPr>
            <w:r w:rsidRPr="00AC0166">
              <w:rPr>
                <w:rFonts w:ascii="Times New Roman" w:eastAsia="Times New Roman" w:hAnsi="Times New Roman" w:cs="Times New Roman"/>
                <w:b/>
                <w:bCs/>
                <w:color w:val="000000"/>
              </w:rPr>
              <w:t>Family member</w:t>
            </w:r>
          </w:p>
        </w:tc>
        <w:tc>
          <w:tcPr>
            <w:tcW w:w="58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0166" w:rsidRPr="00AC0166" w:rsidRDefault="00AC0166" w:rsidP="001C2CCD">
            <w:pPr>
              <w:spacing w:after="0" w:line="276" w:lineRule="auto"/>
              <w:rPr>
                <w:rFonts w:ascii="Times New Roman" w:eastAsia="Times New Roman" w:hAnsi="Times New Roman" w:cs="Times New Roman"/>
                <w:sz w:val="24"/>
                <w:szCs w:val="24"/>
              </w:rPr>
            </w:pPr>
          </w:p>
        </w:tc>
        <w:tc>
          <w:tcPr>
            <w:tcW w:w="72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0166" w:rsidRPr="00AC0166" w:rsidRDefault="00AC0166" w:rsidP="001C2CCD">
            <w:pPr>
              <w:spacing w:after="0" w:line="276" w:lineRule="auto"/>
              <w:rPr>
                <w:rFonts w:ascii="Times New Roman" w:eastAsia="Times New Roman" w:hAnsi="Times New Roman" w:cs="Times New Roman"/>
                <w:sz w:val="24"/>
                <w:szCs w:val="24"/>
              </w:rPr>
            </w:pPr>
          </w:p>
        </w:tc>
        <w:tc>
          <w:tcPr>
            <w:tcW w:w="81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0166" w:rsidRPr="00AC0166" w:rsidRDefault="00AC0166" w:rsidP="001C2CCD">
            <w:pPr>
              <w:spacing w:after="0" w:line="276" w:lineRule="auto"/>
              <w:rPr>
                <w:rFonts w:ascii="Times New Roman" w:eastAsia="Times New Roman" w:hAnsi="Times New Roman" w:cs="Times New Roman"/>
                <w:sz w:val="24"/>
                <w:szCs w:val="24"/>
              </w:rPr>
            </w:pPr>
          </w:p>
        </w:tc>
        <w:tc>
          <w:tcPr>
            <w:tcW w:w="115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0166" w:rsidRPr="00AC0166" w:rsidRDefault="00AC0166" w:rsidP="001C2CCD">
            <w:pPr>
              <w:spacing w:after="0" w:line="276" w:lineRule="auto"/>
              <w:rPr>
                <w:rFonts w:ascii="Times New Roman" w:eastAsia="Times New Roman" w:hAnsi="Times New Roman" w:cs="Times New Roman"/>
                <w:sz w:val="24"/>
                <w:szCs w:val="24"/>
              </w:rPr>
            </w:pPr>
          </w:p>
        </w:tc>
      </w:tr>
      <w:tr w:rsidR="00AC0166" w:rsidRPr="00AC0166" w:rsidTr="00AE6211">
        <w:tc>
          <w:tcPr>
            <w:tcW w:w="172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0166" w:rsidRPr="00AC0166" w:rsidRDefault="00AC0166" w:rsidP="001C2CCD">
            <w:pPr>
              <w:spacing w:after="0" w:line="276" w:lineRule="auto"/>
              <w:rPr>
                <w:rFonts w:ascii="Times New Roman" w:eastAsia="Times New Roman" w:hAnsi="Times New Roman" w:cs="Times New Roman"/>
                <w:sz w:val="24"/>
                <w:szCs w:val="24"/>
              </w:rPr>
            </w:pPr>
            <w:r w:rsidRPr="00AC0166">
              <w:rPr>
                <w:rFonts w:ascii="Times New Roman" w:eastAsia="Times New Roman" w:hAnsi="Times New Roman" w:cs="Times New Roman"/>
                <w:color w:val="000000"/>
              </w:rPr>
              <w:t xml:space="preserve"> 4</w:t>
            </w:r>
          </w:p>
        </w:tc>
        <w:tc>
          <w:tcPr>
            <w:tcW w:w="58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0166" w:rsidRPr="00AC0166" w:rsidRDefault="00AC0166" w:rsidP="001C2CCD">
            <w:pPr>
              <w:spacing w:after="0" w:line="276" w:lineRule="auto"/>
              <w:jc w:val="center"/>
              <w:rPr>
                <w:rFonts w:ascii="Times New Roman" w:eastAsia="Times New Roman" w:hAnsi="Times New Roman" w:cs="Times New Roman"/>
                <w:sz w:val="24"/>
                <w:szCs w:val="24"/>
              </w:rPr>
            </w:pPr>
            <w:r w:rsidRPr="00AC0166">
              <w:rPr>
                <w:rFonts w:ascii="Times New Roman" w:eastAsia="Times New Roman" w:hAnsi="Times New Roman" w:cs="Times New Roman"/>
                <w:color w:val="000000"/>
              </w:rPr>
              <w:t>138 </w:t>
            </w:r>
          </w:p>
        </w:tc>
        <w:tc>
          <w:tcPr>
            <w:tcW w:w="72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0166" w:rsidRPr="00AC0166" w:rsidRDefault="00AC0166" w:rsidP="001C2CCD">
            <w:pPr>
              <w:spacing w:after="0" w:line="276" w:lineRule="auto"/>
              <w:jc w:val="center"/>
              <w:rPr>
                <w:rFonts w:ascii="Times New Roman" w:eastAsia="Times New Roman" w:hAnsi="Times New Roman" w:cs="Times New Roman"/>
                <w:sz w:val="24"/>
                <w:szCs w:val="24"/>
              </w:rPr>
            </w:pPr>
            <w:r w:rsidRPr="00AC0166">
              <w:rPr>
                <w:rFonts w:ascii="Times New Roman" w:eastAsia="Times New Roman" w:hAnsi="Times New Roman" w:cs="Times New Roman"/>
                <w:color w:val="000000"/>
              </w:rPr>
              <w:t>35.31 (3.67)</w:t>
            </w:r>
          </w:p>
        </w:tc>
        <w:tc>
          <w:tcPr>
            <w:tcW w:w="81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0166" w:rsidRPr="00AC0166" w:rsidRDefault="00AC0166" w:rsidP="001C2CCD">
            <w:pPr>
              <w:spacing w:after="0" w:line="276" w:lineRule="auto"/>
              <w:rPr>
                <w:rFonts w:ascii="Times New Roman" w:eastAsia="Times New Roman" w:hAnsi="Times New Roman" w:cs="Times New Roman"/>
                <w:sz w:val="24"/>
                <w:szCs w:val="24"/>
              </w:rPr>
            </w:pPr>
          </w:p>
        </w:tc>
        <w:tc>
          <w:tcPr>
            <w:tcW w:w="115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0166" w:rsidRPr="00AC0166" w:rsidRDefault="00AC0166" w:rsidP="001C2CCD">
            <w:pPr>
              <w:spacing w:after="0" w:line="276" w:lineRule="auto"/>
              <w:jc w:val="center"/>
              <w:rPr>
                <w:rFonts w:ascii="Times New Roman" w:eastAsia="Times New Roman" w:hAnsi="Times New Roman" w:cs="Times New Roman"/>
                <w:sz w:val="24"/>
                <w:szCs w:val="24"/>
              </w:rPr>
            </w:pPr>
            <w:r w:rsidRPr="00AC0166">
              <w:rPr>
                <w:rFonts w:ascii="Times New Roman" w:eastAsia="Times New Roman" w:hAnsi="Times New Roman" w:cs="Times New Roman"/>
                <w:color w:val="000000"/>
              </w:rPr>
              <w:t>0.763</w:t>
            </w:r>
          </w:p>
        </w:tc>
      </w:tr>
      <w:tr w:rsidR="00AC0166" w:rsidRPr="00AC0166" w:rsidTr="00AE6211">
        <w:tc>
          <w:tcPr>
            <w:tcW w:w="172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0166" w:rsidRPr="00AC0166" w:rsidRDefault="00AC0166" w:rsidP="001C2CCD">
            <w:pPr>
              <w:spacing w:after="0" w:line="276" w:lineRule="auto"/>
              <w:rPr>
                <w:rFonts w:ascii="Times New Roman" w:eastAsia="Times New Roman" w:hAnsi="Times New Roman" w:cs="Times New Roman"/>
                <w:sz w:val="24"/>
                <w:szCs w:val="24"/>
              </w:rPr>
            </w:pPr>
            <w:r w:rsidRPr="00AC0166">
              <w:rPr>
                <w:rFonts w:ascii="Cambria Math" w:eastAsia="Times New Roman" w:hAnsi="Cambria Math" w:cs="Times New Roman"/>
                <w:color w:val="000000"/>
              </w:rPr>
              <w:t>&gt;</w:t>
            </w:r>
            <w:r w:rsidRPr="00AC0166">
              <w:rPr>
                <w:rFonts w:ascii="Times New Roman" w:eastAsia="Times New Roman" w:hAnsi="Times New Roman" w:cs="Times New Roman"/>
                <w:color w:val="000000"/>
              </w:rPr>
              <w:t xml:space="preserve"> 4</w:t>
            </w:r>
          </w:p>
        </w:tc>
        <w:tc>
          <w:tcPr>
            <w:tcW w:w="58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0166" w:rsidRPr="00AC0166" w:rsidRDefault="00AC0166" w:rsidP="001C2CCD">
            <w:pPr>
              <w:spacing w:after="0" w:line="276" w:lineRule="auto"/>
              <w:jc w:val="center"/>
              <w:rPr>
                <w:rFonts w:ascii="Times New Roman" w:eastAsia="Times New Roman" w:hAnsi="Times New Roman" w:cs="Times New Roman"/>
                <w:sz w:val="24"/>
                <w:szCs w:val="24"/>
              </w:rPr>
            </w:pPr>
            <w:r w:rsidRPr="00AC0166">
              <w:rPr>
                <w:rFonts w:ascii="Times New Roman" w:eastAsia="Times New Roman" w:hAnsi="Times New Roman" w:cs="Times New Roman"/>
                <w:color w:val="000000"/>
              </w:rPr>
              <w:t>169 </w:t>
            </w:r>
          </w:p>
        </w:tc>
        <w:tc>
          <w:tcPr>
            <w:tcW w:w="72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0166" w:rsidRPr="00AC0166" w:rsidRDefault="00AC0166" w:rsidP="001C2CCD">
            <w:pPr>
              <w:spacing w:after="0" w:line="276" w:lineRule="auto"/>
              <w:jc w:val="center"/>
              <w:rPr>
                <w:rFonts w:ascii="Times New Roman" w:eastAsia="Times New Roman" w:hAnsi="Times New Roman" w:cs="Times New Roman"/>
                <w:sz w:val="24"/>
                <w:szCs w:val="24"/>
              </w:rPr>
            </w:pPr>
            <w:r w:rsidRPr="00AC0166">
              <w:rPr>
                <w:rFonts w:ascii="Times New Roman" w:eastAsia="Times New Roman" w:hAnsi="Times New Roman" w:cs="Times New Roman"/>
                <w:color w:val="000000"/>
              </w:rPr>
              <w:t>35.08 (3.66)</w:t>
            </w:r>
          </w:p>
        </w:tc>
        <w:tc>
          <w:tcPr>
            <w:tcW w:w="81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0166" w:rsidRPr="00AC0166" w:rsidRDefault="00AC0166" w:rsidP="001C2CCD">
            <w:pPr>
              <w:spacing w:after="0" w:line="276" w:lineRule="auto"/>
              <w:rPr>
                <w:rFonts w:ascii="Times New Roman" w:eastAsia="Times New Roman" w:hAnsi="Times New Roman" w:cs="Times New Roman"/>
                <w:sz w:val="24"/>
                <w:szCs w:val="24"/>
              </w:rPr>
            </w:pPr>
          </w:p>
        </w:tc>
        <w:tc>
          <w:tcPr>
            <w:tcW w:w="115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0166" w:rsidRPr="00AC0166" w:rsidRDefault="00AC0166" w:rsidP="001C2CCD">
            <w:pPr>
              <w:spacing w:after="0" w:line="276" w:lineRule="auto"/>
              <w:rPr>
                <w:rFonts w:ascii="Times New Roman" w:eastAsia="Times New Roman" w:hAnsi="Times New Roman" w:cs="Times New Roman"/>
                <w:sz w:val="24"/>
                <w:szCs w:val="24"/>
              </w:rPr>
            </w:pPr>
          </w:p>
        </w:tc>
      </w:tr>
      <w:tr w:rsidR="00AC0166" w:rsidRPr="00AC0166" w:rsidTr="00AE6211">
        <w:tc>
          <w:tcPr>
            <w:tcW w:w="172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0166" w:rsidRPr="00AC0166" w:rsidRDefault="00AC0166" w:rsidP="001C2CCD">
            <w:pPr>
              <w:spacing w:after="0" w:line="276" w:lineRule="auto"/>
              <w:rPr>
                <w:rFonts w:ascii="Times New Roman" w:eastAsia="Times New Roman" w:hAnsi="Times New Roman" w:cs="Times New Roman"/>
                <w:sz w:val="24"/>
                <w:szCs w:val="24"/>
              </w:rPr>
            </w:pPr>
            <w:r w:rsidRPr="00AC0166">
              <w:rPr>
                <w:rFonts w:ascii="Times New Roman" w:eastAsia="Times New Roman" w:hAnsi="Times New Roman" w:cs="Times New Roman"/>
                <w:b/>
                <w:bCs/>
                <w:color w:val="000000"/>
              </w:rPr>
              <w:t>Type of family</w:t>
            </w:r>
          </w:p>
        </w:tc>
        <w:tc>
          <w:tcPr>
            <w:tcW w:w="58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0166" w:rsidRPr="00AC0166" w:rsidRDefault="00AC0166" w:rsidP="001C2CCD">
            <w:pPr>
              <w:spacing w:after="0" w:line="276" w:lineRule="auto"/>
              <w:rPr>
                <w:rFonts w:ascii="Times New Roman" w:eastAsia="Times New Roman" w:hAnsi="Times New Roman" w:cs="Times New Roman"/>
                <w:sz w:val="24"/>
                <w:szCs w:val="24"/>
              </w:rPr>
            </w:pPr>
          </w:p>
        </w:tc>
        <w:tc>
          <w:tcPr>
            <w:tcW w:w="72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0166" w:rsidRPr="00AC0166" w:rsidRDefault="00AC0166" w:rsidP="001C2CCD">
            <w:pPr>
              <w:spacing w:after="0" w:line="276" w:lineRule="auto"/>
              <w:rPr>
                <w:rFonts w:ascii="Times New Roman" w:eastAsia="Times New Roman" w:hAnsi="Times New Roman" w:cs="Times New Roman"/>
                <w:sz w:val="24"/>
                <w:szCs w:val="24"/>
              </w:rPr>
            </w:pPr>
          </w:p>
        </w:tc>
        <w:tc>
          <w:tcPr>
            <w:tcW w:w="81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0166" w:rsidRPr="00AC0166" w:rsidRDefault="00AC0166" w:rsidP="001C2CCD">
            <w:pPr>
              <w:spacing w:after="0" w:line="276" w:lineRule="auto"/>
              <w:rPr>
                <w:rFonts w:ascii="Times New Roman" w:eastAsia="Times New Roman" w:hAnsi="Times New Roman" w:cs="Times New Roman"/>
                <w:sz w:val="24"/>
                <w:szCs w:val="24"/>
              </w:rPr>
            </w:pPr>
          </w:p>
        </w:tc>
        <w:tc>
          <w:tcPr>
            <w:tcW w:w="115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0166" w:rsidRPr="00AC0166" w:rsidRDefault="00AC0166" w:rsidP="001C2CCD">
            <w:pPr>
              <w:spacing w:after="0" w:line="276" w:lineRule="auto"/>
              <w:rPr>
                <w:rFonts w:ascii="Times New Roman" w:eastAsia="Times New Roman" w:hAnsi="Times New Roman" w:cs="Times New Roman"/>
                <w:sz w:val="24"/>
                <w:szCs w:val="24"/>
              </w:rPr>
            </w:pPr>
          </w:p>
        </w:tc>
      </w:tr>
      <w:tr w:rsidR="00AC0166" w:rsidRPr="00AC0166" w:rsidTr="00AE6211">
        <w:tc>
          <w:tcPr>
            <w:tcW w:w="172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0166" w:rsidRPr="00AC0166" w:rsidRDefault="00AC0166" w:rsidP="001C2CCD">
            <w:pPr>
              <w:spacing w:after="0" w:line="276" w:lineRule="auto"/>
              <w:rPr>
                <w:rFonts w:ascii="Times New Roman" w:eastAsia="Times New Roman" w:hAnsi="Times New Roman" w:cs="Times New Roman"/>
                <w:sz w:val="24"/>
                <w:szCs w:val="24"/>
              </w:rPr>
            </w:pPr>
            <w:r w:rsidRPr="00AC0166">
              <w:rPr>
                <w:rFonts w:ascii="Times New Roman" w:eastAsia="Times New Roman" w:hAnsi="Times New Roman" w:cs="Times New Roman"/>
                <w:color w:val="000000"/>
              </w:rPr>
              <w:t>Nuclear</w:t>
            </w:r>
          </w:p>
        </w:tc>
        <w:tc>
          <w:tcPr>
            <w:tcW w:w="58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0166" w:rsidRPr="00AC0166" w:rsidRDefault="00AC0166" w:rsidP="001C2CCD">
            <w:pPr>
              <w:spacing w:after="0" w:line="276" w:lineRule="auto"/>
              <w:jc w:val="center"/>
              <w:rPr>
                <w:rFonts w:ascii="Times New Roman" w:eastAsia="Times New Roman" w:hAnsi="Times New Roman" w:cs="Times New Roman"/>
                <w:sz w:val="24"/>
                <w:szCs w:val="24"/>
              </w:rPr>
            </w:pPr>
            <w:r w:rsidRPr="00AC0166">
              <w:rPr>
                <w:rFonts w:ascii="Times New Roman" w:eastAsia="Times New Roman" w:hAnsi="Times New Roman" w:cs="Times New Roman"/>
                <w:color w:val="000000"/>
              </w:rPr>
              <w:t>252 </w:t>
            </w:r>
          </w:p>
        </w:tc>
        <w:tc>
          <w:tcPr>
            <w:tcW w:w="72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0166" w:rsidRPr="00AC0166" w:rsidRDefault="00AC0166" w:rsidP="001C2CCD">
            <w:pPr>
              <w:spacing w:after="0" w:line="276" w:lineRule="auto"/>
              <w:jc w:val="center"/>
              <w:rPr>
                <w:rFonts w:ascii="Times New Roman" w:eastAsia="Times New Roman" w:hAnsi="Times New Roman" w:cs="Times New Roman"/>
                <w:sz w:val="24"/>
                <w:szCs w:val="24"/>
              </w:rPr>
            </w:pPr>
            <w:r w:rsidRPr="00AC0166">
              <w:rPr>
                <w:rFonts w:ascii="Times New Roman" w:eastAsia="Times New Roman" w:hAnsi="Times New Roman" w:cs="Times New Roman"/>
                <w:color w:val="000000"/>
              </w:rPr>
              <w:t>35.12 (3.47)</w:t>
            </w:r>
          </w:p>
        </w:tc>
        <w:tc>
          <w:tcPr>
            <w:tcW w:w="81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0166" w:rsidRPr="00AC0166" w:rsidRDefault="00AC0166" w:rsidP="001C2CCD">
            <w:pPr>
              <w:spacing w:after="0" w:line="276" w:lineRule="auto"/>
              <w:rPr>
                <w:rFonts w:ascii="Times New Roman" w:eastAsia="Times New Roman" w:hAnsi="Times New Roman" w:cs="Times New Roman"/>
                <w:sz w:val="24"/>
                <w:szCs w:val="24"/>
              </w:rPr>
            </w:pPr>
          </w:p>
        </w:tc>
        <w:tc>
          <w:tcPr>
            <w:tcW w:w="115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0166" w:rsidRPr="00AC0166" w:rsidRDefault="00AC0166" w:rsidP="001C2CCD">
            <w:pPr>
              <w:spacing w:after="0" w:line="276" w:lineRule="auto"/>
              <w:jc w:val="center"/>
              <w:rPr>
                <w:rFonts w:ascii="Times New Roman" w:eastAsia="Times New Roman" w:hAnsi="Times New Roman" w:cs="Times New Roman"/>
                <w:sz w:val="24"/>
                <w:szCs w:val="24"/>
              </w:rPr>
            </w:pPr>
            <w:r w:rsidRPr="00AC0166">
              <w:rPr>
                <w:rFonts w:ascii="Times New Roman" w:eastAsia="Times New Roman" w:hAnsi="Times New Roman" w:cs="Times New Roman"/>
                <w:color w:val="000000"/>
              </w:rPr>
              <w:t>0.340</w:t>
            </w:r>
          </w:p>
        </w:tc>
      </w:tr>
      <w:tr w:rsidR="00AC0166" w:rsidRPr="00AC0166" w:rsidTr="00AE6211">
        <w:tc>
          <w:tcPr>
            <w:tcW w:w="172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0166" w:rsidRPr="00AC0166" w:rsidRDefault="00AC0166" w:rsidP="001C2CCD">
            <w:pPr>
              <w:spacing w:after="0" w:line="276" w:lineRule="auto"/>
              <w:rPr>
                <w:rFonts w:ascii="Times New Roman" w:eastAsia="Times New Roman" w:hAnsi="Times New Roman" w:cs="Times New Roman"/>
                <w:sz w:val="24"/>
                <w:szCs w:val="24"/>
              </w:rPr>
            </w:pPr>
            <w:r w:rsidRPr="00AC0166">
              <w:rPr>
                <w:rFonts w:ascii="Times New Roman" w:eastAsia="Times New Roman" w:hAnsi="Times New Roman" w:cs="Times New Roman"/>
                <w:color w:val="000000"/>
              </w:rPr>
              <w:t>Joint</w:t>
            </w:r>
          </w:p>
        </w:tc>
        <w:tc>
          <w:tcPr>
            <w:tcW w:w="58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0166" w:rsidRPr="00AC0166" w:rsidRDefault="00AC0166" w:rsidP="001C2CCD">
            <w:pPr>
              <w:spacing w:after="0" w:line="276" w:lineRule="auto"/>
              <w:jc w:val="center"/>
              <w:rPr>
                <w:rFonts w:ascii="Times New Roman" w:eastAsia="Times New Roman" w:hAnsi="Times New Roman" w:cs="Times New Roman"/>
                <w:sz w:val="24"/>
                <w:szCs w:val="24"/>
              </w:rPr>
            </w:pPr>
            <w:r w:rsidRPr="00AC0166">
              <w:rPr>
                <w:rFonts w:ascii="Times New Roman" w:eastAsia="Times New Roman" w:hAnsi="Times New Roman" w:cs="Times New Roman"/>
                <w:color w:val="000000"/>
              </w:rPr>
              <w:t>55 </w:t>
            </w:r>
          </w:p>
        </w:tc>
        <w:tc>
          <w:tcPr>
            <w:tcW w:w="72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0166" w:rsidRPr="00AC0166" w:rsidRDefault="00AC0166" w:rsidP="001C2CCD">
            <w:pPr>
              <w:spacing w:after="0" w:line="276" w:lineRule="auto"/>
              <w:jc w:val="center"/>
              <w:rPr>
                <w:rFonts w:ascii="Times New Roman" w:eastAsia="Times New Roman" w:hAnsi="Times New Roman" w:cs="Times New Roman"/>
                <w:sz w:val="24"/>
                <w:szCs w:val="24"/>
              </w:rPr>
            </w:pPr>
            <w:r w:rsidRPr="00AC0166">
              <w:rPr>
                <w:rFonts w:ascii="Times New Roman" w:eastAsia="Times New Roman" w:hAnsi="Times New Roman" w:cs="Times New Roman"/>
                <w:color w:val="000000"/>
              </w:rPr>
              <w:t>35.45 (4.45)</w:t>
            </w:r>
          </w:p>
        </w:tc>
        <w:tc>
          <w:tcPr>
            <w:tcW w:w="81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0166" w:rsidRPr="00AC0166" w:rsidRDefault="00AC0166" w:rsidP="001C2CCD">
            <w:pPr>
              <w:spacing w:after="0" w:line="276" w:lineRule="auto"/>
              <w:rPr>
                <w:rFonts w:ascii="Times New Roman" w:eastAsia="Times New Roman" w:hAnsi="Times New Roman" w:cs="Times New Roman"/>
                <w:sz w:val="24"/>
                <w:szCs w:val="24"/>
              </w:rPr>
            </w:pPr>
          </w:p>
        </w:tc>
        <w:tc>
          <w:tcPr>
            <w:tcW w:w="115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0166" w:rsidRPr="00AC0166" w:rsidRDefault="00AC0166" w:rsidP="001C2CCD">
            <w:pPr>
              <w:spacing w:after="0" w:line="276" w:lineRule="auto"/>
              <w:rPr>
                <w:rFonts w:ascii="Times New Roman" w:eastAsia="Times New Roman" w:hAnsi="Times New Roman" w:cs="Times New Roman"/>
                <w:sz w:val="24"/>
                <w:szCs w:val="24"/>
              </w:rPr>
            </w:pPr>
          </w:p>
        </w:tc>
      </w:tr>
      <w:tr w:rsidR="00AC0166" w:rsidRPr="00AC0166" w:rsidTr="00AE6211">
        <w:tc>
          <w:tcPr>
            <w:tcW w:w="172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0166" w:rsidRPr="00AC0166" w:rsidRDefault="00AC0166" w:rsidP="001C2CCD">
            <w:pPr>
              <w:spacing w:after="0" w:line="276" w:lineRule="auto"/>
              <w:rPr>
                <w:rFonts w:ascii="Times New Roman" w:eastAsia="Times New Roman" w:hAnsi="Times New Roman" w:cs="Times New Roman"/>
                <w:sz w:val="24"/>
                <w:szCs w:val="24"/>
              </w:rPr>
            </w:pPr>
            <w:r w:rsidRPr="00AC0166">
              <w:rPr>
                <w:rFonts w:ascii="Times New Roman" w:eastAsia="Times New Roman" w:hAnsi="Times New Roman" w:cs="Times New Roman"/>
                <w:b/>
                <w:bCs/>
                <w:color w:val="000000"/>
              </w:rPr>
              <w:t>Domestic animal rearing</w:t>
            </w:r>
          </w:p>
        </w:tc>
        <w:tc>
          <w:tcPr>
            <w:tcW w:w="58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0166" w:rsidRPr="00AC0166" w:rsidRDefault="00AC0166" w:rsidP="001C2CCD">
            <w:pPr>
              <w:spacing w:after="0" w:line="276" w:lineRule="auto"/>
              <w:rPr>
                <w:rFonts w:ascii="Times New Roman" w:eastAsia="Times New Roman" w:hAnsi="Times New Roman" w:cs="Times New Roman"/>
                <w:sz w:val="24"/>
                <w:szCs w:val="24"/>
              </w:rPr>
            </w:pPr>
          </w:p>
        </w:tc>
        <w:tc>
          <w:tcPr>
            <w:tcW w:w="72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0166" w:rsidRPr="00AC0166" w:rsidRDefault="00AC0166" w:rsidP="001C2CCD">
            <w:pPr>
              <w:spacing w:after="0" w:line="276" w:lineRule="auto"/>
              <w:rPr>
                <w:rFonts w:ascii="Times New Roman" w:eastAsia="Times New Roman" w:hAnsi="Times New Roman" w:cs="Times New Roman"/>
                <w:sz w:val="24"/>
                <w:szCs w:val="24"/>
              </w:rPr>
            </w:pPr>
          </w:p>
        </w:tc>
        <w:tc>
          <w:tcPr>
            <w:tcW w:w="81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0166" w:rsidRPr="00AC0166" w:rsidRDefault="00AC0166" w:rsidP="001C2CCD">
            <w:pPr>
              <w:spacing w:after="0" w:line="276" w:lineRule="auto"/>
              <w:rPr>
                <w:rFonts w:ascii="Times New Roman" w:eastAsia="Times New Roman" w:hAnsi="Times New Roman" w:cs="Times New Roman"/>
                <w:sz w:val="24"/>
                <w:szCs w:val="24"/>
              </w:rPr>
            </w:pPr>
          </w:p>
        </w:tc>
        <w:tc>
          <w:tcPr>
            <w:tcW w:w="115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0166" w:rsidRPr="00AC0166" w:rsidRDefault="00AC0166" w:rsidP="001C2CCD">
            <w:pPr>
              <w:spacing w:after="0" w:line="276" w:lineRule="auto"/>
              <w:rPr>
                <w:rFonts w:ascii="Times New Roman" w:eastAsia="Times New Roman" w:hAnsi="Times New Roman" w:cs="Times New Roman"/>
                <w:sz w:val="24"/>
                <w:szCs w:val="24"/>
              </w:rPr>
            </w:pPr>
          </w:p>
        </w:tc>
      </w:tr>
      <w:tr w:rsidR="00AC0166" w:rsidRPr="00AC0166" w:rsidTr="00AE6211">
        <w:tc>
          <w:tcPr>
            <w:tcW w:w="172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0166" w:rsidRPr="00AC0166" w:rsidRDefault="00AC0166" w:rsidP="001C2CCD">
            <w:pPr>
              <w:spacing w:after="0" w:line="276" w:lineRule="auto"/>
              <w:rPr>
                <w:rFonts w:ascii="Times New Roman" w:eastAsia="Times New Roman" w:hAnsi="Times New Roman" w:cs="Times New Roman"/>
                <w:sz w:val="24"/>
                <w:szCs w:val="24"/>
              </w:rPr>
            </w:pPr>
            <w:r w:rsidRPr="00AC0166">
              <w:rPr>
                <w:rFonts w:ascii="Times New Roman" w:eastAsia="Times New Roman" w:hAnsi="Times New Roman" w:cs="Times New Roman"/>
                <w:color w:val="000000"/>
              </w:rPr>
              <w:t>Yes</w:t>
            </w:r>
          </w:p>
        </w:tc>
        <w:tc>
          <w:tcPr>
            <w:tcW w:w="58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0166" w:rsidRPr="00AC0166" w:rsidRDefault="00AC0166" w:rsidP="001C2CCD">
            <w:pPr>
              <w:spacing w:after="0" w:line="276" w:lineRule="auto"/>
              <w:jc w:val="center"/>
              <w:rPr>
                <w:rFonts w:ascii="Times New Roman" w:eastAsia="Times New Roman" w:hAnsi="Times New Roman" w:cs="Times New Roman"/>
                <w:sz w:val="24"/>
                <w:szCs w:val="24"/>
              </w:rPr>
            </w:pPr>
            <w:r w:rsidRPr="00AC0166">
              <w:rPr>
                <w:rFonts w:ascii="Times New Roman" w:eastAsia="Times New Roman" w:hAnsi="Times New Roman" w:cs="Times New Roman"/>
                <w:color w:val="000000"/>
              </w:rPr>
              <w:t>188</w:t>
            </w:r>
          </w:p>
        </w:tc>
        <w:tc>
          <w:tcPr>
            <w:tcW w:w="72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0166" w:rsidRPr="00AC0166" w:rsidRDefault="00AC0166" w:rsidP="001C2CCD">
            <w:pPr>
              <w:spacing w:after="0" w:line="276" w:lineRule="auto"/>
              <w:jc w:val="center"/>
              <w:rPr>
                <w:rFonts w:ascii="Times New Roman" w:eastAsia="Times New Roman" w:hAnsi="Times New Roman" w:cs="Times New Roman"/>
                <w:sz w:val="24"/>
                <w:szCs w:val="24"/>
              </w:rPr>
            </w:pPr>
            <w:r w:rsidRPr="00AC0166">
              <w:rPr>
                <w:rFonts w:ascii="Times New Roman" w:eastAsia="Times New Roman" w:hAnsi="Times New Roman" w:cs="Times New Roman"/>
                <w:color w:val="000000"/>
              </w:rPr>
              <w:t>34.82 (3.36)</w:t>
            </w:r>
          </w:p>
        </w:tc>
        <w:tc>
          <w:tcPr>
            <w:tcW w:w="81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0166" w:rsidRPr="00AC0166" w:rsidRDefault="00AC0166" w:rsidP="001C2CCD">
            <w:pPr>
              <w:spacing w:after="0" w:line="276" w:lineRule="auto"/>
              <w:rPr>
                <w:rFonts w:ascii="Times New Roman" w:eastAsia="Times New Roman" w:hAnsi="Times New Roman" w:cs="Times New Roman"/>
                <w:sz w:val="24"/>
                <w:szCs w:val="24"/>
              </w:rPr>
            </w:pPr>
          </w:p>
        </w:tc>
        <w:tc>
          <w:tcPr>
            <w:tcW w:w="115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0166" w:rsidRPr="00AC0166" w:rsidRDefault="00AC0166" w:rsidP="001C2CCD">
            <w:pPr>
              <w:spacing w:after="0" w:line="276" w:lineRule="auto"/>
              <w:jc w:val="center"/>
              <w:rPr>
                <w:rFonts w:ascii="Times New Roman" w:eastAsia="Times New Roman" w:hAnsi="Times New Roman" w:cs="Times New Roman"/>
                <w:sz w:val="24"/>
                <w:szCs w:val="24"/>
              </w:rPr>
            </w:pPr>
            <w:r w:rsidRPr="00AC0166">
              <w:rPr>
                <w:rFonts w:ascii="Times New Roman" w:eastAsia="Times New Roman" w:hAnsi="Times New Roman" w:cs="Times New Roman"/>
                <w:color w:val="000000"/>
              </w:rPr>
              <w:t>0.006</w:t>
            </w:r>
            <w:r w:rsidR="00DC0B05" w:rsidRPr="00DC0B05">
              <w:rPr>
                <w:rFonts w:ascii="Times New Roman" w:eastAsia="Times New Roman" w:hAnsi="Times New Roman" w:cs="Times New Roman"/>
                <w:b/>
                <w:color w:val="000000"/>
              </w:rPr>
              <w:t>*</w:t>
            </w:r>
          </w:p>
        </w:tc>
      </w:tr>
      <w:tr w:rsidR="00AC0166" w:rsidRPr="00AC0166" w:rsidTr="00AE6211">
        <w:tc>
          <w:tcPr>
            <w:tcW w:w="172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0166" w:rsidRPr="00AC0166" w:rsidRDefault="00AC0166" w:rsidP="001C2CCD">
            <w:pPr>
              <w:spacing w:after="0" w:line="276" w:lineRule="auto"/>
              <w:rPr>
                <w:rFonts w:ascii="Times New Roman" w:eastAsia="Times New Roman" w:hAnsi="Times New Roman" w:cs="Times New Roman"/>
                <w:sz w:val="24"/>
                <w:szCs w:val="24"/>
              </w:rPr>
            </w:pPr>
            <w:r w:rsidRPr="00AC0166">
              <w:rPr>
                <w:rFonts w:ascii="Times New Roman" w:eastAsia="Times New Roman" w:hAnsi="Times New Roman" w:cs="Times New Roman"/>
                <w:color w:val="000000"/>
              </w:rPr>
              <w:t>No</w:t>
            </w:r>
          </w:p>
        </w:tc>
        <w:tc>
          <w:tcPr>
            <w:tcW w:w="58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0166" w:rsidRPr="00AC0166" w:rsidRDefault="00AC0166" w:rsidP="001C2CCD">
            <w:pPr>
              <w:spacing w:after="0" w:line="276" w:lineRule="auto"/>
              <w:jc w:val="center"/>
              <w:rPr>
                <w:rFonts w:ascii="Times New Roman" w:eastAsia="Times New Roman" w:hAnsi="Times New Roman" w:cs="Times New Roman"/>
                <w:sz w:val="24"/>
                <w:szCs w:val="24"/>
              </w:rPr>
            </w:pPr>
            <w:r w:rsidRPr="00AC0166">
              <w:rPr>
                <w:rFonts w:ascii="Times New Roman" w:eastAsia="Times New Roman" w:hAnsi="Times New Roman" w:cs="Times New Roman"/>
                <w:color w:val="000000"/>
              </w:rPr>
              <w:t>119</w:t>
            </w:r>
          </w:p>
        </w:tc>
        <w:tc>
          <w:tcPr>
            <w:tcW w:w="72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0166" w:rsidRPr="00AC0166" w:rsidRDefault="00AC0166" w:rsidP="001C2CCD">
            <w:pPr>
              <w:spacing w:after="0" w:line="276" w:lineRule="auto"/>
              <w:jc w:val="center"/>
              <w:rPr>
                <w:rFonts w:ascii="Times New Roman" w:eastAsia="Times New Roman" w:hAnsi="Times New Roman" w:cs="Times New Roman"/>
                <w:sz w:val="24"/>
                <w:szCs w:val="24"/>
              </w:rPr>
            </w:pPr>
            <w:r w:rsidRPr="00AC0166">
              <w:rPr>
                <w:rFonts w:ascii="Times New Roman" w:eastAsia="Times New Roman" w:hAnsi="Times New Roman" w:cs="Times New Roman"/>
                <w:color w:val="000000"/>
              </w:rPr>
              <w:t>35.75 (4.03)</w:t>
            </w:r>
          </w:p>
        </w:tc>
        <w:tc>
          <w:tcPr>
            <w:tcW w:w="81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0166" w:rsidRPr="00AC0166" w:rsidRDefault="00AC0166" w:rsidP="001C2CCD">
            <w:pPr>
              <w:spacing w:after="0" w:line="276" w:lineRule="auto"/>
              <w:rPr>
                <w:rFonts w:ascii="Times New Roman" w:eastAsia="Times New Roman" w:hAnsi="Times New Roman" w:cs="Times New Roman"/>
                <w:sz w:val="24"/>
                <w:szCs w:val="24"/>
              </w:rPr>
            </w:pPr>
          </w:p>
        </w:tc>
        <w:tc>
          <w:tcPr>
            <w:tcW w:w="115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0166" w:rsidRPr="00AC0166" w:rsidRDefault="00AC0166" w:rsidP="001C2CCD">
            <w:pPr>
              <w:spacing w:after="0" w:line="276" w:lineRule="auto"/>
              <w:rPr>
                <w:rFonts w:ascii="Times New Roman" w:eastAsia="Times New Roman" w:hAnsi="Times New Roman" w:cs="Times New Roman"/>
                <w:sz w:val="24"/>
                <w:szCs w:val="24"/>
              </w:rPr>
            </w:pPr>
          </w:p>
        </w:tc>
      </w:tr>
      <w:tr w:rsidR="00AC0166" w:rsidRPr="00AC0166" w:rsidTr="00AE6211">
        <w:tc>
          <w:tcPr>
            <w:tcW w:w="172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0166" w:rsidRPr="00AC0166" w:rsidRDefault="00AC0166" w:rsidP="001C2CCD">
            <w:pPr>
              <w:spacing w:after="0" w:line="276" w:lineRule="auto"/>
              <w:rPr>
                <w:rFonts w:ascii="Times New Roman" w:eastAsia="Times New Roman" w:hAnsi="Times New Roman" w:cs="Times New Roman"/>
                <w:sz w:val="24"/>
                <w:szCs w:val="24"/>
              </w:rPr>
            </w:pPr>
            <w:r w:rsidRPr="00AC0166">
              <w:rPr>
                <w:rFonts w:ascii="Times New Roman" w:eastAsia="Times New Roman" w:hAnsi="Times New Roman" w:cs="Times New Roman"/>
                <w:b/>
                <w:bCs/>
                <w:color w:val="000000"/>
              </w:rPr>
              <w:t>Microcredit loan taking</w:t>
            </w:r>
          </w:p>
        </w:tc>
        <w:tc>
          <w:tcPr>
            <w:tcW w:w="58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0166" w:rsidRPr="00AC0166" w:rsidRDefault="00AC0166" w:rsidP="001C2CCD">
            <w:pPr>
              <w:spacing w:after="0" w:line="276" w:lineRule="auto"/>
              <w:rPr>
                <w:rFonts w:ascii="Times New Roman" w:eastAsia="Times New Roman" w:hAnsi="Times New Roman" w:cs="Times New Roman"/>
                <w:sz w:val="24"/>
                <w:szCs w:val="24"/>
              </w:rPr>
            </w:pPr>
          </w:p>
        </w:tc>
        <w:tc>
          <w:tcPr>
            <w:tcW w:w="72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0166" w:rsidRPr="00AC0166" w:rsidRDefault="00AC0166" w:rsidP="001C2CCD">
            <w:pPr>
              <w:spacing w:after="0" w:line="276" w:lineRule="auto"/>
              <w:rPr>
                <w:rFonts w:ascii="Times New Roman" w:eastAsia="Times New Roman" w:hAnsi="Times New Roman" w:cs="Times New Roman"/>
                <w:sz w:val="24"/>
                <w:szCs w:val="24"/>
              </w:rPr>
            </w:pPr>
          </w:p>
        </w:tc>
        <w:tc>
          <w:tcPr>
            <w:tcW w:w="81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0166" w:rsidRPr="00AC0166" w:rsidRDefault="00AC0166" w:rsidP="001C2CCD">
            <w:pPr>
              <w:spacing w:after="0" w:line="276" w:lineRule="auto"/>
              <w:rPr>
                <w:rFonts w:ascii="Times New Roman" w:eastAsia="Times New Roman" w:hAnsi="Times New Roman" w:cs="Times New Roman"/>
                <w:sz w:val="24"/>
                <w:szCs w:val="24"/>
              </w:rPr>
            </w:pPr>
          </w:p>
        </w:tc>
        <w:tc>
          <w:tcPr>
            <w:tcW w:w="115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0166" w:rsidRPr="00AC0166" w:rsidRDefault="00AC0166" w:rsidP="001C2CCD">
            <w:pPr>
              <w:spacing w:after="0" w:line="276" w:lineRule="auto"/>
              <w:rPr>
                <w:rFonts w:ascii="Times New Roman" w:eastAsia="Times New Roman" w:hAnsi="Times New Roman" w:cs="Times New Roman"/>
                <w:sz w:val="24"/>
                <w:szCs w:val="24"/>
              </w:rPr>
            </w:pPr>
          </w:p>
        </w:tc>
      </w:tr>
      <w:tr w:rsidR="00AC0166" w:rsidRPr="00AC0166" w:rsidTr="00AE6211">
        <w:tc>
          <w:tcPr>
            <w:tcW w:w="172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0166" w:rsidRPr="00AC0166" w:rsidRDefault="00AC0166" w:rsidP="001C2CCD">
            <w:pPr>
              <w:spacing w:after="0" w:line="276" w:lineRule="auto"/>
              <w:rPr>
                <w:rFonts w:ascii="Times New Roman" w:eastAsia="Times New Roman" w:hAnsi="Times New Roman" w:cs="Times New Roman"/>
                <w:sz w:val="24"/>
                <w:szCs w:val="24"/>
              </w:rPr>
            </w:pPr>
            <w:r w:rsidRPr="00AC0166">
              <w:rPr>
                <w:rFonts w:ascii="Times New Roman" w:eastAsia="Times New Roman" w:hAnsi="Times New Roman" w:cs="Times New Roman"/>
                <w:color w:val="000000"/>
              </w:rPr>
              <w:t>Yes</w:t>
            </w:r>
          </w:p>
        </w:tc>
        <w:tc>
          <w:tcPr>
            <w:tcW w:w="58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0166" w:rsidRPr="00AC0166" w:rsidRDefault="00AC0166" w:rsidP="001C2CCD">
            <w:pPr>
              <w:spacing w:after="0" w:line="276" w:lineRule="auto"/>
              <w:jc w:val="center"/>
              <w:rPr>
                <w:rFonts w:ascii="Times New Roman" w:eastAsia="Times New Roman" w:hAnsi="Times New Roman" w:cs="Times New Roman"/>
                <w:sz w:val="24"/>
                <w:szCs w:val="24"/>
              </w:rPr>
            </w:pPr>
            <w:r w:rsidRPr="00AC0166">
              <w:rPr>
                <w:rFonts w:ascii="Times New Roman" w:eastAsia="Times New Roman" w:hAnsi="Times New Roman" w:cs="Times New Roman"/>
                <w:color w:val="000000"/>
              </w:rPr>
              <w:t>51</w:t>
            </w:r>
          </w:p>
        </w:tc>
        <w:tc>
          <w:tcPr>
            <w:tcW w:w="72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0166" w:rsidRPr="00AC0166" w:rsidRDefault="00AC0166" w:rsidP="001C2CCD">
            <w:pPr>
              <w:spacing w:after="0" w:line="276" w:lineRule="auto"/>
              <w:jc w:val="center"/>
              <w:rPr>
                <w:rFonts w:ascii="Times New Roman" w:eastAsia="Times New Roman" w:hAnsi="Times New Roman" w:cs="Times New Roman"/>
                <w:sz w:val="24"/>
                <w:szCs w:val="24"/>
              </w:rPr>
            </w:pPr>
            <w:r w:rsidRPr="00AC0166">
              <w:rPr>
                <w:rFonts w:ascii="Times New Roman" w:eastAsia="Times New Roman" w:hAnsi="Times New Roman" w:cs="Times New Roman"/>
                <w:color w:val="000000"/>
              </w:rPr>
              <w:t>33.43 (2.66)</w:t>
            </w:r>
          </w:p>
        </w:tc>
        <w:tc>
          <w:tcPr>
            <w:tcW w:w="81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0166" w:rsidRPr="00AC0166" w:rsidRDefault="00AC0166" w:rsidP="001C2CCD">
            <w:pPr>
              <w:spacing w:after="0" w:line="276" w:lineRule="auto"/>
              <w:rPr>
                <w:rFonts w:ascii="Times New Roman" w:eastAsia="Times New Roman" w:hAnsi="Times New Roman" w:cs="Times New Roman"/>
                <w:sz w:val="24"/>
                <w:szCs w:val="24"/>
              </w:rPr>
            </w:pPr>
          </w:p>
        </w:tc>
        <w:tc>
          <w:tcPr>
            <w:tcW w:w="115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0166" w:rsidRPr="00AC0166" w:rsidRDefault="00AC0166" w:rsidP="001C2CCD">
            <w:pPr>
              <w:spacing w:after="0" w:line="276" w:lineRule="auto"/>
              <w:jc w:val="center"/>
              <w:rPr>
                <w:rFonts w:ascii="Times New Roman" w:eastAsia="Times New Roman" w:hAnsi="Times New Roman" w:cs="Times New Roman"/>
                <w:sz w:val="24"/>
                <w:szCs w:val="24"/>
              </w:rPr>
            </w:pPr>
            <w:r w:rsidRPr="00AC0166">
              <w:rPr>
                <w:rFonts w:ascii="Times New Roman" w:eastAsia="Times New Roman" w:hAnsi="Times New Roman" w:cs="Times New Roman"/>
                <w:color w:val="000000"/>
              </w:rPr>
              <w:t>0.000</w:t>
            </w:r>
            <w:r w:rsidR="00DC0B05" w:rsidRPr="00DC0B05">
              <w:rPr>
                <w:rFonts w:ascii="Times New Roman" w:eastAsia="Times New Roman" w:hAnsi="Times New Roman" w:cs="Times New Roman"/>
                <w:b/>
                <w:color w:val="000000"/>
              </w:rPr>
              <w:t>**</w:t>
            </w:r>
            <w:r w:rsidR="00DC0B05">
              <w:rPr>
                <w:rFonts w:ascii="Times New Roman" w:eastAsia="Times New Roman" w:hAnsi="Times New Roman" w:cs="Times New Roman"/>
                <w:b/>
                <w:color w:val="000000"/>
              </w:rPr>
              <w:t>*</w:t>
            </w:r>
          </w:p>
        </w:tc>
      </w:tr>
      <w:tr w:rsidR="00AC0166" w:rsidRPr="00AC0166" w:rsidTr="00AE6211">
        <w:tc>
          <w:tcPr>
            <w:tcW w:w="172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0166" w:rsidRPr="00AC0166" w:rsidRDefault="00AC0166" w:rsidP="001C2CCD">
            <w:pPr>
              <w:spacing w:after="0" w:line="276" w:lineRule="auto"/>
              <w:rPr>
                <w:rFonts w:ascii="Times New Roman" w:eastAsia="Times New Roman" w:hAnsi="Times New Roman" w:cs="Times New Roman"/>
                <w:sz w:val="24"/>
                <w:szCs w:val="24"/>
              </w:rPr>
            </w:pPr>
            <w:r w:rsidRPr="00AC0166">
              <w:rPr>
                <w:rFonts w:ascii="Times New Roman" w:eastAsia="Times New Roman" w:hAnsi="Times New Roman" w:cs="Times New Roman"/>
                <w:color w:val="000000"/>
              </w:rPr>
              <w:t>No</w:t>
            </w:r>
          </w:p>
        </w:tc>
        <w:tc>
          <w:tcPr>
            <w:tcW w:w="58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0166" w:rsidRPr="00AC0166" w:rsidRDefault="00AC0166" w:rsidP="001C2CCD">
            <w:pPr>
              <w:spacing w:after="0" w:line="276" w:lineRule="auto"/>
              <w:jc w:val="center"/>
              <w:rPr>
                <w:rFonts w:ascii="Times New Roman" w:eastAsia="Times New Roman" w:hAnsi="Times New Roman" w:cs="Times New Roman"/>
                <w:sz w:val="24"/>
                <w:szCs w:val="24"/>
              </w:rPr>
            </w:pPr>
            <w:r w:rsidRPr="00AC0166">
              <w:rPr>
                <w:rFonts w:ascii="Times New Roman" w:eastAsia="Times New Roman" w:hAnsi="Times New Roman" w:cs="Times New Roman"/>
                <w:color w:val="000000"/>
              </w:rPr>
              <w:t>139</w:t>
            </w:r>
          </w:p>
        </w:tc>
        <w:tc>
          <w:tcPr>
            <w:tcW w:w="72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0166" w:rsidRPr="00AC0166" w:rsidRDefault="00AC0166" w:rsidP="001C2CCD">
            <w:pPr>
              <w:spacing w:after="0" w:line="276" w:lineRule="auto"/>
              <w:jc w:val="center"/>
              <w:rPr>
                <w:rFonts w:ascii="Times New Roman" w:eastAsia="Times New Roman" w:hAnsi="Times New Roman" w:cs="Times New Roman"/>
                <w:sz w:val="24"/>
                <w:szCs w:val="24"/>
              </w:rPr>
            </w:pPr>
            <w:r w:rsidRPr="00AC0166">
              <w:rPr>
                <w:rFonts w:ascii="Times New Roman" w:eastAsia="Times New Roman" w:hAnsi="Times New Roman" w:cs="Times New Roman"/>
                <w:color w:val="000000"/>
              </w:rPr>
              <w:t>35.27 (3.39)</w:t>
            </w:r>
          </w:p>
        </w:tc>
        <w:tc>
          <w:tcPr>
            <w:tcW w:w="81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0166" w:rsidRPr="00AC0166" w:rsidRDefault="00AC0166" w:rsidP="001C2CCD">
            <w:pPr>
              <w:spacing w:after="0" w:line="276" w:lineRule="auto"/>
              <w:rPr>
                <w:rFonts w:ascii="Times New Roman" w:eastAsia="Times New Roman" w:hAnsi="Times New Roman" w:cs="Times New Roman"/>
                <w:sz w:val="24"/>
                <w:szCs w:val="24"/>
              </w:rPr>
            </w:pPr>
          </w:p>
        </w:tc>
        <w:tc>
          <w:tcPr>
            <w:tcW w:w="115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0166" w:rsidRPr="00AC0166" w:rsidRDefault="00AC0166" w:rsidP="001C2CCD">
            <w:pPr>
              <w:spacing w:after="0" w:line="276" w:lineRule="auto"/>
              <w:rPr>
                <w:rFonts w:ascii="Times New Roman" w:eastAsia="Times New Roman" w:hAnsi="Times New Roman" w:cs="Times New Roman"/>
                <w:sz w:val="24"/>
                <w:szCs w:val="24"/>
              </w:rPr>
            </w:pPr>
          </w:p>
        </w:tc>
      </w:tr>
      <w:tr w:rsidR="00AC0166" w:rsidRPr="00AC0166" w:rsidTr="00AE6211">
        <w:tc>
          <w:tcPr>
            <w:tcW w:w="172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0166" w:rsidRPr="00AC0166" w:rsidRDefault="00AC0166" w:rsidP="001C2CCD">
            <w:pPr>
              <w:spacing w:after="0" w:line="276" w:lineRule="auto"/>
              <w:rPr>
                <w:rFonts w:ascii="Times New Roman" w:eastAsia="Times New Roman" w:hAnsi="Times New Roman" w:cs="Times New Roman"/>
                <w:sz w:val="24"/>
                <w:szCs w:val="24"/>
              </w:rPr>
            </w:pPr>
            <w:r w:rsidRPr="00AC0166">
              <w:rPr>
                <w:rFonts w:ascii="Times New Roman" w:eastAsia="Times New Roman" w:hAnsi="Times New Roman" w:cs="Times New Roman"/>
                <w:b/>
                <w:bCs/>
                <w:color w:val="000000"/>
              </w:rPr>
              <w:t>Knowledge about energy by eating egg &amp; drinking milk</w:t>
            </w:r>
          </w:p>
        </w:tc>
        <w:tc>
          <w:tcPr>
            <w:tcW w:w="58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0166" w:rsidRPr="00AC0166" w:rsidRDefault="00AC0166" w:rsidP="001C2CCD">
            <w:pPr>
              <w:spacing w:after="0" w:line="276" w:lineRule="auto"/>
              <w:rPr>
                <w:rFonts w:ascii="Times New Roman" w:eastAsia="Times New Roman" w:hAnsi="Times New Roman" w:cs="Times New Roman"/>
                <w:sz w:val="24"/>
                <w:szCs w:val="24"/>
              </w:rPr>
            </w:pPr>
          </w:p>
        </w:tc>
        <w:tc>
          <w:tcPr>
            <w:tcW w:w="72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0166" w:rsidRPr="00AC0166" w:rsidRDefault="00AC0166" w:rsidP="001C2CCD">
            <w:pPr>
              <w:spacing w:after="0" w:line="276" w:lineRule="auto"/>
              <w:rPr>
                <w:rFonts w:ascii="Times New Roman" w:eastAsia="Times New Roman" w:hAnsi="Times New Roman" w:cs="Times New Roman"/>
                <w:sz w:val="24"/>
                <w:szCs w:val="24"/>
              </w:rPr>
            </w:pPr>
          </w:p>
        </w:tc>
        <w:tc>
          <w:tcPr>
            <w:tcW w:w="81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0166" w:rsidRPr="00AC0166" w:rsidRDefault="00AC0166" w:rsidP="001C2CCD">
            <w:pPr>
              <w:spacing w:after="0" w:line="276" w:lineRule="auto"/>
              <w:rPr>
                <w:rFonts w:ascii="Times New Roman" w:eastAsia="Times New Roman" w:hAnsi="Times New Roman" w:cs="Times New Roman"/>
                <w:sz w:val="24"/>
                <w:szCs w:val="24"/>
              </w:rPr>
            </w:pPr>
          </w:p>
        </w:tc>
        <w:tc>
          <w:tcPr>
            <w:tcW w:w="115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0166" w:rsidRPr="00AC0166" w:rsidRDefault="00AC0166" w:rsidP="001C2CCD">
            <w:pPr>
              <w:spacing w:after="0" w:line="276" w:lineRule="auto"/>
              <w:rPr>
                <w:rFonts w:ascii="Times New Roman" w:eastAsia="Times New Roman" w:hAnsi="Times New Roman" w:cs="Times New Roman"/>
                <w:sz w:val="24"/>
                <w:szCs w:val="24"/>
              </w:rPr>
            </w:pPr>
          </w:p>
        </w:tc>
      </w:tr>
      <w:tr w:rsidR="00AC0166" w:rsidRPr="00AC0166" w:rsidTr="00AE6211">
        <w:tc>
          <w:tcPr>
            <w:tcW w:w="172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0166" w:rsidRPr="00AC0166" w:rsidRDefault="00AC0166" w:rsidP="001C2CCD">
            <w:pPr>
              <w:spacing w:after="0" w:line="276" w:lineRule="auto"/>
              <w:rPr>
                <w:rFonts w:ascii="Times New Roman" w:eastAsia="Times New Roman" w:hAnsi="Times New Roman" w:cs="Times New Roman"/>
                <w:sz w:val="24"/>
                <w:szCs w:val="24"/>
              </w:rPr>
            </w:pPr>
            <w:r w:rsidRPr="00AC0166">
              <w:rPr>
                <w:rFonts w:ascii="Times New Roman" w:eastAsia="Times New Roman" w:hAnsi="Times New Roman" w:cs="Times New Roman"/>
                <w:color w:val="000000"/>
              </w:rPr>
              <w:t>Yes</w:t>
            </w:r>
          </w:p>
        </w:tc>
        <w:tc>
          <w:tcPr>
            <w:tcW w:w="58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0166" w:rsidRPr="00AC0166" w:rsidRDefault="00AC0166" w:rsidP="001C2CCD">
            <w:pPr>
              <w:spacing w:after="0" w:line="276" w:lineRule="auto"/>
              <w:jc w:val="center"/>
              <w:rPr>
                <w:rFonts w:ascii="Times New Roman" w:eastAsia="Times New Roman" w:hAnsi="Times New Roman" w:cs="Times New Roman"/>
                <w:sz w:val="24"/>
                <w:szCs w:val="24"/>
              </w:rPr>
            </w:pPr>
            <w:r w:rsidRPr="00AC0166">
              <w:rPr>
                <w:rFonts w:ascii="Times New Roman" w:eastAsia="Times New Roman" w:hAnsi="Times New Roman" w:cs="Times New Roman"/>
                <w:color w:val="000000"/>
              </w:rPr>
              <w:t>276</w:t>
            </w:r>
          </w:p>
        </w:tc>
        <w:tc>
          <w:tcPr>
            <w:tcW w:w="72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0166" w:rsidRPr="00AC0166" w:rsidRDefault="00AC0166" w:rsidP="001C2CCD">
            <w:pPr>
              <w:spacing w:after="0" w:line="276" w:lineRule="auto"/>
              <w:jc w:val="center"/>
              <w:rPr>
                <w:rFonts w:ascii="Times New Roman" w:eastAsia="Times New Roman" w:hAnsi="Times New Roman" w:cs="Times New Roman"/>
                <w:sz w:val="24"/>
                <w:szCs w:val="24"/>
              </w:rPr>
            </w:pPr>
            <w:r w:rsidRPr="00AC0166">
              <w:rPr>
                <w:rFonts w:ascii="Times New Roman" w:eastAsia="Times New Roman" w:hAnsi="Times New Roman" w:cs="Times New Roman"/>
                <w:color w:val="000000"/>
              </w:rPr>
              <w:t>35.42 (3.51)</w:t>
            </w:r>
          </w:p>
        </w:tc>
        <w:tc>
          <w:tcPr>
            <w:tcW w:w="81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0166" w:rsidRPr="00AC0166" w:rsidRDefault="00AC0166" w:rsidP="001C2CCD">
            <w:pPr>
              <w:spacing w:after="0" w:line="276" w:lineRule="auto"/>
              <w:rPr>
                <w:rFonts w:ascii="Times New Roman" w:eastAsia="Times New Roman" w:hAnsi="Times New Roman" w:cs="Times New Roman"/>
                <w:sz w:val="24"/>
                <w:szCs w:val="24"/>
              </w:rPr>
            </w:pPr>
          </w:p>
        </w:tc>
        <w:tc>
          <w:tcPr>
            <w:tcW w:w="115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0166" w:rsidRPr="00AC0166" w:rsidRDefault="00AC0166" w:rsidP="001C2CCD">
            <w:pPr>
              <w:spacing w:after="0" w:line="276" w:lineRule="auto"/>
              <w:jc w:val="center"/>
              <w:rPr>
                <w:rFonts w:ascii="Times New Roman" w:eastAsia="Times New Roman" w:hAnsi="Times New Roman" w:cs="Times New Roman"/>
                <w:sz w:val="24"/>
                <w:szCs w:val="24"/>
              </w:rPr>
            </w:pPr>
            <w:r w:rsidRPr="00AC0166">
              <w:rPr>
                <w:rFonts w:ascii="Times New Roman" w:eastAsia="Times New Roman" w:hAnsi="Times New Roman" w:cs="Times New Roman"/>
                <w:color w:val="000000"/>
              </w:rPr>
              <w:t>0.004</w:t>
            </w:r>
            <w:r w:rsidR="00DC0B05">
              <w:rPr>
                <w:rFonts w:ascii="Times New Roman" w:eastAsia="Times New Roman" w:hAnsi="Times New Roman" w:cs="Times New Roman"/>
                <w:color w:val="000000"/>
              </w:rPr>
              <w:t>**</w:t>
            </w:r>
          </w:p>
        </w:tc>
      </w:tr>
      <w:tr w:rsidR="00AC0166" w:rsidRPr="00AC0166" w:rsidTr="00AE6211">
        <w:tc>
          <w:tcPr>
            <w:tcW w:w="172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0166" w:rsidRPr="00AC0166" w:rsidRDefault="00AC0166" w:rsidP="001C2CCD">
            <w:pPr>
              <w:spacing w:after="0" w:line="276" w:lineRule="auto"/>
              <w:rPr>
                <w:rFonts w:ascii="Times New Roman" w:eastAsia="Times New Roman" w:hAnsi="Times New Roman" w:cs="Times New Roman"/>
                <w:sz w:val="24"/>
                <w:szCs w:val="24"/>
              </w:rPr>
            </w:pPr>
            <w:r w:rsidRPr="00AC0166">
              <w:rPr>
                <w:rFonts w:ascii="Times New Roman" w:eastAsia="Times New Roman" w:hAnsi="Times New Roman" w:cs="Times New Roman"/>
                <w:color w:val="000000"/>
              </w:rPr>
              <w:t>No</w:t>
            </w:r>
          </w:p>
        </w:tc>
        <w:tc>
          <w:tcPr>
            <w:tcW w:w="58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0166" w:rsidRPr="00AC0166" w:rsidRDefault="00AC0166" w:rsidP="001C2CCD">
            <w:pPr>
              <w:spacing w:after="0" w:line="276" w:lineRule="auto"/>
              <w:jc w:val="center"/>
              <w:rPr>
                <w:rFonts w:ascii="Times New Roman" w:eastAsia="Times New Roman" w:hAnsi="Times New Roman" w:cs="Times New Roman"/>
                <w:sz w:val="24"/>
                <w:szCs w:val="24"/>
              </w:rPr>
            </w:pPr>
            <w:r w:rsidRPr="00AC0166">
              <w:rPr>
                <w:rFonts w:ascii="Times New Roman" w:eastAsia="Times New Roman" w:hAnsi="Times New Roman" w:cs="Times New Roman"/>
                <w:color w:val="000000"/>
              </w:rPr>
              <w:t>31</w:t>
            </w:r>
          </w:p>
        </w:tc>
        <w:tc>
          <w:tcPr>
            <w:tcW w:w="72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0166" w:rsidRPr="00AC0166" w:rsidRDefault="00AC0166" w:rsidP="001C2CCD">
            <w:pPr>
              <w:spacing w:after="0" w:line="276" w:lineRule="auto"/>
              <w:jc w:val="center"/>
              <w:rPr>
                <w:rFonts w:ascii="Times New Roman" w:eastAsia="Times New Roman" w:hAnsi="Times New Roman" w:cs="Times New Roman"/>
                <w:sz w:val="24"/>
                <w:szCs w:val="24"/>
              </w:rPr>
            </w:pPr>
            <w:r w:rsidRPr="00AC0166">
              <w:rPr>
                <w:rFonts w:ascii="Times New Roman" w:eastAsia="Times New Roman" w:hAnsi="Times New Roman" w:cs="Times New Roman"/>
                <w:color w:val="000000"/>
              </w:rPr>
              <w:t>33.03 (4.23)</w:t>
            </w:r>
          </w:p>
        </w:tc>
        <w:tc>
          <w:tcPr>
            <w:tcW w:w="81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0166" w:rsidRPr="00AC0166" w:rsidRDefault="00AC0166" w:rsidP="001C2CCD">
            <w:pPr>
              <w:spacing w:after="0" w:line="276" w:lineRule="auto"/>
              <w:rPr>
                <w:rFonts w:ascii="Times New Roman" w:eastAsia="Times New Roman" w:hAnsi="Times New Roman" w:cs="Times New Roman"/>
                <w:sz w:val="24"/>
                <w:szCs w:val="24"/>
              </w:rPr>
            </w:pPr>
          </w:p>
        </w:tc>
        <w:tc>
          <w:tcPr>
            <w:tcW w:w="115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0166" w:rsidRPr="00AC0166" w:rsidRDefault="00AC0166" w:rsidP="001C2CCD">
            <w:pPr>
              <w:spacing w:after="0" w:line="276" w:lineRule="auto"/>
              <w:rPr>
                <w:rFonts w:ascii="Times New Roman" w:eastAsia="Times New Roman" w:hAnsi="Times New Roman" w:cs="Times New Roman"/>
                <w:sz w:val="24"/>
                <w:szCs w:val="24"/>
              </w:rPr>
            </w:pPr>
          </w:p>
        </w:tc>
      </w:tr>
      <w:tr w:rsidR="00AC0166" w:rsidRPr="00AC0166" w:rsidTr="00AE6211">
        <w:tc>
          <w:tcPr>
            <w:tcW w:w="172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0166" w:rsidRPr="00AC0166" w:rsidRDefault="00AC0166" w:rsidP="001C2CCD">
            <w:pPr>
              <w:spacing w:after="0" w:line="276" w:lineRule="auto"/>
              <w:rPr>
                <w:rFonts w:ascii="Times New Roman" w:eastAsia="Times New Roman" w:hAnsi="Times New Roman" w:cs="Times New Roman"/>
                <w:sz w:val="24"/>
                <w:szCs w:val="24"/>
              </w:rPr>
            </w:pPr>
            <w:r w:rsidRPr="00AC0166">
              <w:rPr>
                <w:rFonts w:ascii="Times New Roman" w:eastAsia="Times New Roman" w:hAnsi="Times New Roman" w:cs="Times New Roman"/>
                <w:b/>
                <w:bCs/>
                <w:color w:val="000000"/>
              </w:rPr>
              <w:t>Knowledge about eating egg by adult people</w:t>
            </w:r>
          </w:p>
        </w:tc>
        <w:tc>
          <w:tcPr>
            <w:tcW w:w="58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0166" w:rsidRPr="00AC0166" w:rsidRDefault="00AC0166" w:rsidP="001C2CCD">
            <w:pPr>
              <w:spacing w:after="0" w:line="276" w:lineRule="auto"/>
              <w:rPr>
                <w:rFonts w:ascii="Times New Roman" w:eastAsia="Times New Roman" w:hAnsi="Times New Roman" w:cs="Times New Roman"/>
                <w:sz w:val="24"/>
                <w:szCs w:val="24"/>
              </w:rPr>
            </w:pPr>
          </w:p>
        </w:tc>
        <w:tc>
          <w:tcPr>
            <w:tcW w:w="72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0166" w:rsidRPr="00AC0166" w:rsidRDefault="00AC0166" w:rsidP="001C2CCD">
            <w:pPr>
              <w:spacing w:after="0" w:line="276" w:lineRule="auto"/>
              <w:rPr>
                <w:rFonts w:ascii="Times New Roman" w:eastAsia="Times New Roman" w:hAnsi="Times New Roman" w:cs="Times New Roman"/>
                <w:sz w:val="24"/>
                <w:szCs w:val="24"/>
              </w:rPr>
            </w:pPr>
          </w:p>
        </w:tc>
        <w:tc>
          <w:tcPr>
            <w:tcW w:w="81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0166" w:rsidRPr="00AC0166" w:rsidRDefault="00AC0166" w:rsidP="001C2CCD">
            <w:pPr>
              <w:spacing w:after="0" w:line="276" w:lineRule="auto"/>
              <w:rPr>
                <w:rFonts w:ascii="Times New Roman" w:eastAsia="Times New Roman" w:hAnsi="Times New Roman" w:cs="Times New Roman"/>
                <w:sz w:val="24"/>
                <w:szCs w:val="24"/>
              </w:rPr>
            </w:pPr>
          </w:p>
        </w:tc>
        <w:tc>
          <w:tcPr>
            <w:tcW w:w="115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0166" w:rsidRPr="00AC0166" w:rsidRDefault="00AC0166" w:rsidP="001C2CCD">
            <w:pPr>
              <w:spacing w:after="0" w:line="276" w:lineRule="auto"/>
              <w:rPr>
                <w:rFonts w:ascii="Times New Roman" w:eastAsia="Times New Roman" w:hAnsi="Times New Roman" w:cs="Times New Roman"/>
                <w:sz w:val="24"/>
                <w:szCs w:val="24"/>
              </w:rPr>
            </w:pPr>
          </w:p>
        </w:tc>
      </w:tr>
      <w:tr w:rsidR="00AC0166" w:rsidRPr="00AC0166" w:rsidTr="00AE6211">
        <w:tc>
          <w:tcPr>
            <w:tcW w:w="172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0166" w:rsidRPr="00AC0166" w:rsidRDefault="00AC0166" w:rsidP="001C2CCD">
            <w:pPr>
              <w:spacing w:after="0" w:line="276" w:lineRule="auto"/>
              <w:rPr>
                <w:rFonts w:ascii="Times New Roman" w:eastAsia="Times New Roman" w:hAnsi="Times New Roman" w:cs="Times New Roman"/>
                <w:sz w:val="24"/>
                <w:szCs w:val="24"/>
              </w:rPr>
            </w:pPr>
            <w:r w:rsidRPr="00AC0166">
              <w:rPr>
                <w:rFonts w:ascii="Times New Roman" w:eastAsia="Times New Roman" w:hAnsi="Times New Roman" w:cs="Times New Roman"/>
                <w:color w:val="000000"/>
              </w:rPr>
              <w:t>Yes</w:t>
            </w:r>
          </w:p>
        </w:tc>
        <w:tc>
          <w:tcPr>
            <w:tcW w:w="58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0166" w:rsidRPr="00AC0166" w:rsidRDefault="00AC0166" w:rsidP="001C2CCD">
            <w:pPr>
              <w:spacing w:after="0" w:line="276" w:lineRule="auto"/>
              <w:jc w:val="center"/>
              <w:rPr>
                <w:rFonts w:ascii="Times New Roman" w:eastAsia="Times New Roman" w:hAnsi="Times New Roman" w:cs="Times New Roman"/>
                <w:sz w:val="24"/>
                <w:szCs w:val="24"/>
              </w:rPr>
            </w:pPr>
            <w:r w:rsidRPr="00AC0166">
              <w:rPr>
                <w:rFonts w:ascii="Times New Roman" w:eastAsia="Times New Roman" w:hAnsi="Times New Roman" w:cs="Times New Roman"/>
                <w:color w:val="000000"/>
              </w:rPr>
              <w:t>160</w:t>
            </w:r>
          </w:p>
        </w:tc>
        <w:tc>
          <w:tcPr>
            <w:tcW w:w="72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0166" w:rsidRPr="00AC0166" w:rsidRDefault="00AC0166" w:rsidP="001C2CCD">
            <w:pPr>
              <w:spacing w:after="0" w:line="276" w:lineRule="auto"/>
              <w:jc w:val="center"/>
              <w:rPr>
                <w:rFonts w:ascii="Times New Roman" w:eastAsia="Times New Roman" w:hAnsi="Times New Roman" w:cs="Times New Roman"/>
                <w:sz w:val="24"/>
                <w:szCs w:val="24"/>
              </w:rPr>
            </w:pPr>
            <w:r w:rsidRPr="00AC0166">
              <w:rPr>
                <w:rFonts w:ascii="Times New Roman" w:eastAsia="Times New Roman" w:hAnsi="Times New Roman" w:cs="Times New Roman"/>
                <w:color w:val="000000"/>
              </w:rPr>
              <w:t>36.38 (3.72)</w:t>
            </w:r>
          </w:p>
        </w:tc>
        <w:tc>
          <w:tcPr>
            <w:tcW w:w="81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0166" w:rsidRPr="00AC0166" w:rsidRDefault="00AC0166" w:rsidP="001C2CCD">
            <w:pPr>
              <w:spacing w:after="0" w:line="276" w:lineRule="auto"/>
              <w:rPr>
                <w:rFonts w:ascii="Times New Roman" w:eastAsia="Times New Roman" w:hAnsi="Times New Roman" w:cs="Times New Roman"/>
                <w:sz w:val="24"/>
                <w:szCs w:val="24"/>
              </w:rPr>
            </w:pPr>
          </w:p>
        </w:tc>
        <w:tc>
          <w:tcPr>
            <w:tcW w:w="115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0166" w:rsidRPr="00AC0166" w:rsidRDefault="00AC0166" w:rsidP="001C2CCD">
            <w:pPr>
              <w:spacing w:after="0" w:line="276" w:lineRule="auto"/>
              <w:jc w:val="center"/>
              <w:rPr>
                <w:rFonts w:ascii="Times New Roman" w:eastAsia="Times New Roman" w:hAnsi="Times New Roman" w:cs="Times New Roman"/>
                <w:sz w:val="24"/>
                <w:szCs w:val="24"/>
              </w:rPr>
            </w:pPr>
            <w:r w:rsidRPr="00AC0166">
              <w:rPr>
                <w:rFonts w:ascii="Times New Roman" w:eastAsia="Times New Roman" w:hAnsi="Times New Roman" w:cs="Times New Roman"/>
                <w:color w:val="000000"/>
              </w:rPr>
              <w:t>0.000</w:t>
            </w:r>
            <w:r w:rsidR="00DC0B05">
              <w:rPr>
                <w:rFonts w:ascii="Times New Roman" w:eastAsia="Times New Roman" w:hAnsi="Times New Roman" w:cs="Times New Roman"/>
                <w:color w:val="000000"/>
              </w:rPr>
              <w:t>***</w:t>
            </w:r>
          </w:p>
        </w:tc>
      </w:tr>
      <w:tr w:rsidR="00AC0166" w:rsidRPr="00AC0166" w:rsidTr="00AE6211">
        <w:tc>
          <w:tcPr>
            <w:tcW w:w="172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0166" w:rsidRPr="00AC0166" w:rsidRDefault="00AC0166" w:rsidP="001C2CCD">
            <w:pPr>
              <w:spacing w:after="0" w:line="276" w:lineRule="auto"/>
              <w:rPr>
                <w:rFonts w:ascii="Times New Roman" w:eastAsia="Times New Roman" w:hAnsi="Times New Roman" w:cs="Times New Roman"/>
                <w:sz w:val="24"/>
                <w:szCs w:val="24"/>
              </w:rPr>
            </w:pPr>
            <w:r w:rsidRPr="00AC0166">
              <w:rPr>
                <w:rFonts w:ascii="Times New Roman" w:eastAsia="Times New Roman" w:hAnsi="Times New Roman" w:cs="Times New Roman"/>
                <w:color w:val="000000"/>
              </w:rPr>
              <w:t>No</w:t>
            </w:r>
          </w:p>
        </w:tc>
        <w:tc>
          <w:tcPr>
            <w:tcW w:w="58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0166" w:rsidRPr="00AC0166" w:rsidRDefault="00AC0166" w:rsidP="001C2CCD">
            <w:pPr>
              <w:spacing w:after="0" w:line="276" w:lineRule="auto"/>
              <w:jc w:val="center"/>
              <w:rPr>
                <w:rFonts w:ascii="Times New Roman" w:eastAsia="Times New Roman" w:hAnsi="Times New Roman" w:cs="Times New Roman"/>
                <w:sz w:val="24"/>
                <w:szCs w:val="24"/>
              </w:rPr>
            </w:pPr>
            <w:r w:rsidRPr="00AC0166">
              <w:rPr>
                <w:rFonts w:ascii="Times New Roman" w:eastAsia="Times New Roman" w:hAnsi="Times New Roman" w:cs="Times New Roman"/>
                <w:color w:val="000000"/>
              </w:rPr>
              <w:t>147</w:t>
            </w:r>
          </w:p>
        </w:tc>
        <w:tc>
          <w:tcPr>
            <w:tcW w:w="72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0166" w:rsidRPr="00AC0166" w:rsidRDefault="00AC0166" w:rsidP="001C2CCD">
            <w:pPr>
              <w:spacing w:after="0" w:line="276" w:lineRule="auto"/>
              <w:jc w:val="center"/>
              <w:rPr>
                <w:rFonts w:ascii="Times New Roman" w:eastAsia="Times New Roman" w:hAnsi="Times New Roman" w:cs="Times New Roman"/>
                <w:sz w:val="24"/>
                <w:szCs w:val="24"/>
              </w:rPr>
            </w:pPr>
            <w:r w:rsidRPr="00AC0166">
              <w:rPr>
                <w:rFonts w:ascii="Times New Roman" w:eastAsia="Times New Roman" w:hAnsi="Times New Roman" w:cs="Times New Roman"/>
                <w:color w:val="000000"/>
              </w:rPr>
              <w:t>33.9 (3.13)</w:t>
            </w:r>
          </w:p>
        </w:tc>
        <w:tc>
          <w:tcPr>
            <w:tcW w:w="81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0166" w:rsidRPr="00AC0166" w:rsidRDefault="00AC0166" w:rsidP="001C2CCD">
            <w:pPr>
              <w:spacing w:after="0" w:line="276" w:lineRule="auto"/>
              <w:rPr>
                <w:rFonts w:ascii="Times New Roman" w:eastAsia="Times New Roman" w:hAnsi="Times New Roman" w:cs="Times New Roman"/>
                <w:sz w:val="24"/>
                <w:szCs w:val="24"/>
              </w:rPr>
            </w:pPr>
          </w:p>
        </w:tc>
        <w:tc>
          <w:tcPr>
            <w:tcW w:w="115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0166" w:rsidRPr="00AC0166" w:rsidRDefault="00AC0166" w:rsidP="001C2CCD">
            <w:pPr>
              <w:spacing w:after="0" w:line="276" w:lineRule="auto"/>
              <w:rPr>
                <w:rFonts w:ascii="Times New Roman" w:eastAsia="Times New Roman" w:hAnsi="Times New Roman" w:cs="Times New Roman"/>
                <w:sz w:val="24"/>
                <w:szCs w:val="24"/>
              </w:rPr>
            </w:pPr>
          </w:p>
        </w:tc>
      </w:tr>
      <w:tr w:rsidR="00AC0166" w:rsidRPr="00AC0166" w:rsidTr="00AE6211">
        <w:tc>
          <w:tcPr>
            <w:tcW w:w="172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0166" w:rsidRPr="00AC0166" w:rsidRDefault="00AC0166" w:rsidP="001C2CCD">
            <w:pPr>
              <w:spacing w:after="0" w:line="276" w:lineRule="auto"/>
              <w:rPr>
                <w:rFonts w:ascii="Times New Roman" w:eastAsia="Times New Roman" w:hAnsi="Times New Roman" w:cs="Times New Roman"/>
                <w:sz w:val="24"/>
                <w:szCs w:val="24"/>
              </w:rPr>
            </w:pPr>
            <w:r w:rsidRPr="00AC0166">
              <w:rPr>
                <w:rFonts w:ascii="Times New Roman" w:eastAsia="Times New Roman" w:hAnsi="Times New Roman" w:cs="Times New Roman"/>
                <w:b/>
                <w:bCs/>
                <w:color w:val="000000"/>
              </w:rPr>
              <w:t>BMI of mother</w:t>
            </w:r>
          </w:p>
        </w:tc>
        <w:tc>
          <w:tcPr>
            <w:tcW w:w="58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0166" w:rsidRPr="00AC0166" w:rsidRDefault="00AC0166" w:rsidP="001C2CCD">
            <w:pPr>
              <w:spacing w:after="0" w:line="276" w:lineRule="auto"/>
              <w:rPr>
                <w:rFonts w:ascii="Times New Roman" w:eastAsia="Times New Roman" w:hAnsi="Times New Roman" w:cs="Times New Roman"/>
                <w:sz w:val="24"/>
                <w:szCs w:val="24"/>
              </w:rPr>
            </w:pPr>
          </w:p>
        </w:tc>
        <w:tc>
          <w:tcPr>
            <w:tcW w:w="72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0166" w:rsidRPr="00AC0166" w:rsidRDefault="00AC0166" w:rsidP="001C2CCD">
            <w:pPr>
              <w:spacing w:after="0" w:line="276" w:lineRule="auto"/>
              <w:rPr>
                <w:rFonts w:ascii="Times New Roman" w:eastAsia="Times New Roman" w:hAnsi="Times New Roman" w:cs="Times New Roman"/>
                <w:sz w:val="24"/>
                <w:szCs w:val="24"/>
              </w:rPr>
            </w:pPr>
          </w:p>
        </w:tc>
        <w:tc>
          <w:tcPr>
            <w:tcW w:w="81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0166" w:rsidRPr="00AC0166" w:rsidRDefault="00AC0166" w:rsidP="001C2CCD">
            <w:pPr>
              <w:spacing w:after="0" w:line="276" w:lineRule="auto"/>
              <w:rPr>
                <w:rFonts w:ascii="Times New Roman" w:eastAsia="Times New Roman" w:hAnsi="Times New Roman" w:cs="Times New Roman"/>
                <w:sz w:val="24"/>
                <w:szCs w:val="24"/>
              </w:rPr>
            </w:pPr>
          </w:p>
        </w:tc>
        <w:tc>
          <w:tcPr>
            <w:tcW w:w="115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0166" w:rsidRPr="00AC0166" w:rsidRDefault="00AC0166" w:rsidP="001C2CCD">
            <w:pPr>
              <w:spacing w:after="0" w:line="276" w:lineRule="auto"/>
              <w:rPr>
                <w:rFonts w:ascii="Times New Roman" w:eastAsia="Times New Roman" w:hAnsi="Times New Roman" w:cs="Times New Roman"/>
                <w:sz w:val="24"/>
                <w:szCs w:val="24"/>
              </w:rPr>
            </w:pPr>
          </w:p>
        </w:tc>
      </w:tr>
      <w:tr w:rsidR="00AC0166" w:rsidRPr="00AC0166" w:rsidTr="00AE6211">
        <w:tc>
          <w:tcPr>
            <w:tcW w:w="172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0166" w:rsidRPr="00AC0166" w:rsidRDefault="00AC0166" w:rsidP="001C2CCD">
            <w:pPr>
              <w:spacing w:after="0" w:line="276" w:lineRule="auto"/>
              <w:rPr>
                <w:rFonts w:ascii="Times New Roman" w:eastAsia="Times New Roman" w:hAnsi="Times New Roman" w:cs="Times New Roman"/>
                <w:sz w:val="24"/>
                <w:szCs w:val="24"/>
              </w:rPr>
            </w:pPr>
            <w:r w:rsidRPr="00AC0166">
              <w:rPr>
                <w:rFonts w:ascii="Times New Roman" w:eastAsia="Times New Roman" w:hAnsi="Times New Roman" w:cs="Times New Roman"/>
                <w:color w:val="000000"/>
              </w:rPr>
              <w:t>Underweight</w:t>
            </w:r>
          </w:p>
        </w:tc>
        <w:tc>
          <w:tcPr>
            <w:tcW w:w="58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0166" w:rsidRPr="00AC0166" w:rsidRDefault="00AC0166" w:rsidP="001C2CCD">
            <w:pPr>
              <w:spacing w:after="0" w:line="276" w:lineRule="auto"/>
              <w:jc w:val="center"/>
              <w:rPr>
                <w:rFonts w:ascii="Times New Roman" w:eastAsia="Times New Roman" w:hAnsi="Times New Roman" w:cs="Times New Roman"/>
                <w:sz w:val="24"/>
                <w:szCs w:val="24"/>
              </w:rPr>
            </w:pPr>
            <w:r w:rsidRPr="00AC0166">
              <w:rPr>
                <w:rFonts w:ascii="Times New Roman" w:eastAsia="Times New Roman" w:hAnsi="Times New Roman" w:cs="Times New Roman"/>
                <w:color w:val="000000"/>
              </w:rPr>
              <w:t>22 </w:t>
            </w:r>
          </w:p>
        </w:tc>
        <w:tc>
          <w:tcPr>
            <w:tcW w:w="72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0166" w:rsidRPr="00AC0166" w:rsidRDefault="00AC0166" w:rsidP="001C2CCD">
            <w:pPr>
              <w:spacing w:after="0" w:line="276" w:lineRule="auto"/>
              <w:jc w:val="center"/>
              <w:rPr>
                <w:rFonts w:ascii="Times New Roman" w:eastAsia="Times New Roman" w:hAnsi="Times New Roman" w:cs="Times New Roman"/>
                <w:sz w:val="24"/>
                <w:szCs w:val="24"/>
              </w:rPr>
            </w:pPr>
            <w:r w:rsidRPr="00AC0166">
              <w:rPr>
                <w:rFonts w:ascii="Times New Roman" w:eastAsia="Times New Roman" w:hAnsi="Times New Roman" w:cs="Times New Roman"/>
                <w:color w:val="000000"/>
              </w:rPr>
              <w:t>34.32 (2.84)</w:t>
            </w:r>
          </w:p>
        </w:tc>
        <w:tc>
          <w:tcPr>
            <w:tcW w:w="81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0166" w:rsidRPr="00AC0166" w:rsidRDefault="00AC0166" w:rsidP="001C2CCD">
            <w:pPr>
              <w:spacing w:after="0" w:line="276" w:lineRule="auto"/>
              <w:rPr>
                <w:rFonts w:ascii="Times New Roman" w:eastAsia="Times New Roman" w:hAnsi="Times New Roman" w:cs="Times New Roman"/>
                <w:sz w:val="24"/>
                <w:szCs w:val="24"/>
              </w:rPr>
            </w:pPr>
          </w:p>
        </w:tc>
        <w:tc>
          <w:tcPr>
            <w:tcW w:w="115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0166" w:rsidRPr="00AC0166" w:rsidRDefault="00AC0166" w:rsidP="001C2CCD">
            <w:pPr>
              <w:spacing w:after="0" w:line="276" w:lineRule="auto"/>
              <w:jc w:val="center"/>
              <w:rPr>
                <w:rFonts w:ascii="Times New Roman" w:eastAsia="Times New Roman" w:hAnsi="Times New Roman" w:cs="Times New Roman"/>
                <w:sz w:val="24"/>
                <w:szCs w:val="24"/>
              </w:rPr>
            </w:pPr>
            <w:r w:rsidRPr="00AC0166">
              <w:rPr>
                <w:rFonts w:ascii="Times New Roman" w:eastAsia="Times New Roman" w:hAnsi="Times New Roman" w:cs="Times New Roman"/>
                <w:color w:val="000000"/>
              </w:rPr>
              <w:t>0.015</w:t>
            </w:r>
            <w:r w:rsidR="00DC0B05">
              <w:rPr>
                <w:rFonts w:ascii="Times New Roman" w:eastAsia="Times New Roman" w:hAnsi="Times New Roman" w:cs="Times New Roman"/>
                <w:color w:val="000000"/>
              </w:rPr>
              <w:t>*</w:t>
            </w:r>
          </w:p>
        </w:tc>
      </w:tr>
      <w:tr w:rsidR="00AC0166" w:rsidRPr="00AC0166" w:rsidTr="00AE6211">
        <w:tc>
          <w:tcPr>
            <w:tcW w:w="172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0166" w:rsidRPr="00AC0166" w:rsidRDefault="00AC0166" w:rsidP="001C2CCD">
            <w:pPr>
              <w:spacing w:after="0" w:line="276" w:lineRule="auto"/>
              <w:rPr>
                <w:rFonts w:ascii="Times New Roman" w:eastAsia="Times New Roman" w:hAnsi="Times New Roman" w:cs="Times New Roman"/>
                <w:sz w:val="24"/>
                <w:szCs w:val="24"/>
              </w:rPr>
            </w:pPr>
            <w:r w:rsidRPr="00AC0166">
              <w:rPr>
                <w:rFonts w:ascii="Times New Roman" w:eastAsia="Times New Roman" w:hAnsi="Times New Roman" w:cs="Times New Roman"/>
                <w:color w:val="000000"/>
              </w:rPr>
              <w:t>Normal</w:t>
            </w:r>
          </w:p>
        </w:tc>
        <w:tc>
          <w:tcPr>
            <w:tcW w:w="58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0166" w:rsidRPr="00AC0166" w:rsidRDefault="00AC0166" w:rsidP="001C2CCD">
            <w:pPr>
              <w:spacing w:after="0" w:line="276" w:lineRule="auto"/>
              <w:jc w:val="center"/>
              <w:rPr>
                <w:rFonts w:ascii="Times New Roman" w:eastAsia="Times New Roman" w:hAnsi="Times New Roman" w:cs="Times New Roman"/>
                <w:sz w:val="24"/>
                <w:szCs w:val="24"/>
              </w:rPr>
            </w:pPr>
            <w:r w:rsidRPr="00AC0166">
              <w:rPr>
                <w:rFonts w:ascii="Times New Roman" w:eastAsia="Times New Roman" w:hAnsi="Times New Roman" w:cs="Times New Roman"/>
                <w:color w:val="000000"/>
              </w:rPr>
              <w:t>197 </w:t>
            </w:r>
          </w:p>
        </w:tc>
        <w:tc>
          <w:tcPr>
            <w:tcW w:w="72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0166" w:rsidRPr="00AC0166" w:rsidRDefault="00AC0166" w:rsidP="001C2CCD">
            <w:pPr>
              <w:spacing w:after="0" w:line="276" w:lineRule="auto"/>
              <w:jc w:val="center"/>
              <w:rPr>
                <w:rFonts w:ascii="Times New Roman" w:eastAsia="Times New Roman" w:hAnsi="Times New Roman" w:cs="Times New Roman"/>
                <w:sz w:val="24"/>
                <w:szCs w:val="24"/>
              </w:rPr>
            </w:pPr>
            <w:r w:rsidRPr="00AC0166">
              <w:rPr>
                <w:rFonts w:ascii="Times New Roman" w:eastAsia="Times New Roman" w:hAnsi="Times New Roman" w:cs="Times New Roman"/>
                <w:color w:val="000000"/>
              </w:rPr>
              <w:t>34.98 (3.6)</w:t>
            </w:r>
          </w:p>
        </w:tc>
        <w:tc>
          <w:tcPr>
            <w:tcW w:w="81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0166" w:rsidRPr="00AC0166" w:rsidRDefault="00AC0166" w:rsidP="001C2CCD">
            <w:pPr>
              <w:spacing w:after="0" w:line="276" w:lineRule="auto"/>
              <w:rPr>
                <w:rFonts w:ascii="Times New Roman" w:eastAsia="Times New Roman" w:hAnsi="Times New Roman" w:cs="Times New Roman"/>
                <w:sz w:val="24"/>
                <w:szCs w:val="24"/>
              </w:rPr>
            </w:pPr>
          </w:p>
        </w:tc>
        <w:tc>
          <w:tcPr>
            <w:tcW w:w="115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0166" w:rsidRPr="00AC0166" w:rsidRDefault="00AC0166" w:rsidP="001C2CCD">
            <w:pPr>
              <w:spacing w:after="0" w:line="276" w:lineRule="auto"/>
              <w:rPr>
                <w:rFonts w:ascii="Times New Roman" w:eastAsia="Times New Roman" w:hAnsi="Times New Roman" w:cs="Times New Roman"/>
                <w:sz w:val="24"/>
                <w:szCs w:val="24"/>
              </w:rPr>
            </w:pPr>
          </w:p>
        </w:tc>
      </w:tr>
      <w:tr w:rsidR="00AC0166" w:rsidRPr="00AC0166" w:rsidTr="00AE6211">
        <w:tc>
          <w:tcPr>
            <w:tcW w:w="172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0166" w:rsidRPr="00AC0166" w:rsidRDefault="00AC0166" w:rsidP="001C2CCD">
            <w:pPr>
              <w:spacing w:after="0" w:line="276" w:lineRule="auto"/>
              <w:rPr>
                <w:rFonts w:ascii="Times New Roman" w:eastAsia="Times New Roman" w:hAnsi="Times New Roman" w:cs="Times New Roman"/>
                <w:sz w:val="24"/>
                <w:szCs w:val="24"/>
              </w:rPr>
            </w:pPr>
            <w:r w:rsidRPr="00AC0166">
              <w:rPr>
                <w:rFonts w:ascii="Times New Roman" w:eastAsia="Times New Roman" w:hAnsi="Times New Roman" w:cs="Times New Roman"/>
                <w:color w:val="000000"/>
              </w:rPr>
              <w:t>Overweight</w:t>
            </w:r>
          </w:p>
        </w:tc>
        <w:tc>
          <w:tcPr>
            <w:tcW w:w="58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0166" w:rsidRPr="00AC0166" w:rsidRDefault="00AC0166" w:rsidP="001C2CCD">
            <w:pPr>
              <w:spacing w:after="0" w:line="276" w:lineRule="auto"/>
              <w:jc w:val="center"/>
              <w:rPr>
                <w:rFonts w:ascii="Times New Roman" w:eastAsia="Times New Roman" w:hAnsi="Times New Roman" w:cs="Times New Roman"/>
                <w:sz w:val="24"/>
                <w:szCs w:val="24"/>
              </w:rPr>
            </w:pPr>
            <w:r w:rsidRPr="00AC0166">
              <w:rPr>
                <w:rFonts w:ascii="Times New Roman" w:eastAsia="Times New Roman" w:hAnsi="Times New Roman" w:cs="Times New Roman"/>
                <w:color w:val="000000"/>
              </w:rPr>
              <w:t>64 </w:t>
            </w:r>
          </w:p>
        </w:tc>
        <w:tc>
          <w:tcPr>
            <w:tcW w:w="72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0166" w:rsidRPr="00AC0166" w:rsidRDefault="00AC0166" w:rsidP="001C2CCD">
            <w:pPr>
              <w:spacing w:after="0" w:line="276" w:lineRule="auto"/>
              <w:jc w:val="center"/>
              <w:rPr>
                <w:rFonts w:ascii="Times New Roman" w:eastAsia="Times New Roman" w:hAnsi="Times New Roman" w:cs="Times New Roman"/>
                <w:sz w:val="24"/>
                <w:szCs w:val="24"/>
              </w:rPr>
            </w:pPr>
            <w:r w:rsidRPr="00AC0166">
              <w:rPr>
                <w:rFonts w:ascii="Times New Roman" w:eastAsia="Times New Roman" w:hAnsi="Times New Roman" w:cs="Times New Roman"/>
                <w:color w:val="000000"/>
              </w:rPr>
              <w:t>35.86 (3.69)</w:t>
            </w:r>
          </w:p>
        </w:tc>
        <w:tc>
          <w:tcPr>
            <w:tcW w:w="81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0166" w:rsidRPr="00AC0166" w:rsidRDefault="00AC0166" w:rsidP="001C2CCD">
            <w:pPr>
              <w:spacing w:after="0" w:line="276" w:lineRule="auto"/>
              <w:rPr>
                <w:rFonts w:ascii="Times New Roman" w:eastAsia="Times New Roman" w:hAnsi="Times New Roman" w:cs="Times New Roman"/>
                <w:sz w:val="24"/>
                <w:szCs w:val="24"/>
              </w:rPr>
            </w:pPr>
          </w:p>
        </w:tc>
        <w:tc>
          <w:tcPr>
            <w:tcW w:w="115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0166" w:rsidRPr="00AC0166" w:rsidRDefault="00AC0166" w:rsidP="001C2CCD">
            <w:pPr>
              <w:spacing w:after="0" w:line="276" w:lineRule="auto"/>
              <w:rPr>
                <w:rFonts w:ascii="Times New Roman" w:eastAsia="Times New Roman" w:hAnsi="Times New Roman" w:cs="Times New Roman"/>
                <w:sz w:val="24"/>
                <w:szCs w:val="24"/>
              </w:rPr>
            </w:pPr>
          </w:p>
        </w:tc>
      </w:tr>
      <w:tr w:rsidR="00AC0166" w:rsidRPr="00AC0166" w:rsidTr="00AE6211">
        <w:tc>
          <w:tcPr>
            <w:tcW w:w="172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0166" w:rsidRPr="00AC0166" w:rsidRDefault="00AC0166" w:rsidP="001C2CCD">
            <w:pPr>
              <w:spacing w:after="0" w:line="276" w:lineRule="auto"/>
              <w:rPr>
                <w:rFonts w:ascii="Times New Roman" w:eastAsia="Times New Roman" w:hAnsi="Times New Roman" w:cs="Times New Roman"/>
                <w:sz w:val="24"/>
                <w:szCs w:val="24"/>
              </w:rPr>
            </w:pPr>
            <w:r w:rsidRPr="00AC0166">
              <w:rPr>
                <w:rFonts w:ascii="Times New Roman" w:eastAsia="Times New Roman" w:hAnsi="Times New Roman" w:cs="Times New Roman"/>
                <w:color w:val="000000"/>
              </w:rPr>
              <w:t>Obese</w:t>
            </w:r>
          </w:p>
        </w:tc>
        <w:tc>
          <w:tcPr>
            <w:tcW w:w="58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0166" w:rsidRPr="00AC0166" w:rsidRDefault="00AC0166" w:rsidP="001C2CCD">
            <w:pPr>
              <w:spacing w:after="0" w:line="276" w:lineRule="auto"/>
              <w:jc w:val="center"/>
              <w:rPr>
                <w:rFonts w:ascii="Times New Roman" w:eastAsia="Times New Roman" w:hAnsi="Times New Roman" w:cs="Times New Roman"/>
                <w:sz w:val="24"/>
                <w:szCs w:val="24"/>
              </w:rPr>
            </w:pPr>
            <w:r w:rsidRPr="00AC0166">
              <w:rPr>
                <w:rFonts w:ascii="Times New Roman" w:eastAsia="Times New Roman" w:hAnsi="Times New Roman" w:cs="Times New Roman"/>
                <w:color w:val="000000"/>
              </w:rPr>
              <w:t>22 </w:t>
            </w:r>
          </w:p>
        </w:tc>
        <w:tc>
          <w:tcPr>
            <w:tcW w:w="72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0166" w:rsidRPr="00AC0166" w:rsidRDefault="00AC0166" w:rsidP="001C2CCD">
            <w:pPr>
              <w:spacing w:after="0" w:line="276" w:lineRule="auto"/>
              <w:jc w:val="center"/>
              <w:rPr>
                <w:rFonts w:ascii="Times New Roman" w:eastAsia="Times New Roman" w:hAnsi="Times New Roman" w:cs="Times New Roman"/>
                <w:sz w:val="24"/>
                <w:szCs w:val="24"/>
              </w:rPr>
            </w:pPr>
            <w:r w:rsidRPr="00AC0166">
              <w:rPr>
                <w:rFonts w:ascii="Times New Roman" w:eastAsia="Times New Roman" w:hAnsi="Times New Roman" w:cs="Times New Roman"/>
                <w:color w:val="000000"/>
              </w:rPr>
              <w:t>36.41 (4.36)</w:t>
            </w:r>
          </w:p>
        </w:tc>
        <w:tc>
          <w:tcPr>
            <w:tcW w:w="81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0166" w:rsidRPr="00AC0166" w:rsidRDefault="00AC0166" w:rsidP="001C2CCD">
            <w:pPr>
              <w:spacing w:after="0" w:line="276" w:lineRule="auto"/>
              <w:rPr>
                <w:rFonts w:ascii="Times New Roman" w:eastAsia="Times New Roman" w:hAnsi="Times New Roman" w:cs="Times New Roman"/>
                <w:sz w:val="24"/>
                <w:szCs w:val="24"/>
              </w:rPr>
            </w:pPr>
          </w:p>
        </w:tc>
        <w:tc>
          <w:tcPr>
            <w:tcW w:w="115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0166" w:rsidRPr="00AC0166" w:rsidRDefault="00AC0166" w:rsidP="001C2CCD">
            <w:pPr>
              <w:spacing w:after="0" w:line="276" w:lineRule="auto"/>
              <w:rPr>
                <w:rFonts w:ascii="Times New Roman" w:eastAsia="Times New Roman" w:hAnsi="Times New Roman" w:cs="Times New Roman"/>
                <w:sz w:val="24"/>
                <w:szCs w:val="24"/>
              </w:rPr>
            </w:pPr>
          </w:p>
        </w:tc>
      </w:tr>
      <w:tr w:rsidR="0029321F" w:rsidRPr="00AC0166" w:rsidTr="00AE6211">
        <w:tc>
          <w:tcPr>
            <w:tcW w:w="172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9321F" w:rsidRPr="00AC0166" w:rsidRDefault="0029321F" w:rsidP="001C2CCD">
            <w:pPr>
              <w:spacing w:after="0" w:line="276" w:lineRule="auto"/>
              <w:rPr>
                <w:rFonts w:ascii="Times New Roman" w:eastAsia="Times New Roman" w:hAnsi="Times New Roman" w:cs="Times New Roman"/>
                <w:color w:val="000000"/>
              </w:rPr>
            </w:pPr>
            <w:r w:rsidRPr="0029321F">
              <w:rPr>
                <w:rFonts w:ascii="Times New Roman" w:eastAsia="Times New Roman" w:hAnsi="Times New Roman" w:cs="Times New Roman"/>
                <w:b/>
                <w:color w:val="000000"/>
              </w:rPr>
              <w:t>Children DD score</w:t>
            </w:r>
          </w:p>
        </w:tc>
        <w:tc>
          <w:tcPr>
            <w:tcW w:w="58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9321F" w:rsidRPr="00AC0166" w:rsidRDefault="0029321F" w:rsidP="001C2CCD">
            <w:pPr>
              <w:spacing w:after="0" w:line="276" w:lineRule="auto"/>
              <w:jc w:val="center"/>
              <w:rPr>
                <w:rFonts w:ascii="Times New Roman" w:eastAsia="Times New Roman" w:hAnsi="Times New Roman" w:cs="Times New Roman"/>
                <w:color w:val="000000"/>
              </w:rPr>
            </w:pPr>
          </w:p>
        </w:tc>
        <w:tc>
          <w:tcPr>
            <w:tcW w:w="72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9321F" w:rsidRPr="00AC0166" w:rsidRDefault="0029321F" w:rsidP="001C2CCD">
            <w:pPr>
              <w:spacing w:after="0" w:line="276" w:lineRule="auto"/>
              <w:jc w:val="center"/>
              <w:rPr>
                <w:rFonts w:ascii="Times New Roman" w:eastAsia="Times New Roman" w:hAnsi="Times New Roman" w:cs="Times New Roman"/>
                <w:color w:val="000000"/>
              </w:rPr>
            </w:pPr>
          </w:p>
        </w:tc>
        <w:tc>
          <w:tcPr>
            <w:tcW w:w="81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9321F" w:rsidRPr="00AC0166" w:rsidRDefault="0029321F" w:rsidP="001C2CCD">
            <w:pPr>
              <w:spacing w:after="0" w:line="276" w:lineRule="auto"/>
              <w:rPr>
                <w:rFonts w:ascii="Times New Roman" w:eastAsia="Times New Roman" w:hAnsi="Times New Roman" w:cs="Times New Roman"/>
                <w:sz w:val="24"/>
                <w:szCs w:val="24"/>
              </w:rPr>
            </w:pPr>
          </w:p>
        </w:tc>
        <w:tc>
          <w:tcPr>
            <w:tcW w:w="115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9321F" w:rsidRPr="00AC0166" w:rsidRDefault="0029321F" w:rsidP="001C2CCD">
            <w:pPr>
              <w:spacing w:after="0" w:line="276" w:lineRule="auto"/>
              <w:rPr>
                <w:rFonts w:ascii="Times New Roman" w:eastAsia="Times New Roman" w:hAnsi="Times New Roman" w:cs="Times New Roman"/>
                <w:sz w:val="24"/>
                <w:szCs w:val="24"/>
              </w:rPr>
            </w:pPr>
          </w:p>
        </w:tc>
      </w:tr>
      <w:tr w:rsidR="0029321F" w:rsidRPr="00AC0166" w:rsidTr="00AE6211">
        <w:tc>
          <w:tcPr>
            <w:tcW w:w="172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9321F" w:rsidRPr="00AC0166" w:rsidRDefault="0029321F" w:rsidP="001C2CCD">
            <w:pPr>
              <w:spacing w:after="0" w:line="276" w:lineRule="auto"/>
              <w:rPr>
                <w:rFonts w:ascii="Times New Roman" w:eastAsia="Times New Roman" w:hAnsi="Times New Roman" w:cs="Times New Roman"/>
                <w:color w:val="000000"/>
              </w:rPr>
            </w:pPr>
            <w:r>
              <w:rPr>
                <w:rFonts w:eastAsiaTheme="minorEastAsia"/>
                <w:color w:val="000000"/>
              </w:rPr>
              <w:t>Inadequate DD (</w:t>
            </w:r>
            <m:oMath>
              <m:r>
                <w:rPr>
                  <w:rFonts w:ascii="Cambria Math" w:eastAsia="Times New Roman" w:hAnsi="Cambria Math" w:cs="Times New Roman"/>
                  <w:color w:val="000000"/>
                </w:rPr>
                <m:t>&lt;</m:t>
              </m:r>
            </m:oMath>
            <w:r>
              <w:rPr>
                <w:rFonts w:ascii="Times New Roman" w:eastAsia="Times New Roman" w:hAnsi="Times New Roman" w:cs="Times New Roman"/>
                <w:color w:val="000000"/>
              </w:rPr>
              <w:t xml:space="preserve"> 4) </w:t>
            </w:r>
          </w:p>
        </w:tc>
        <w:tc>
          <w:tcPr>
            <w:tcW w:w="58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9321F" w:rsidRPr="00AC0166" w:rsidRDefault="0029321F" w:rsidP="001C2CCD">
            <w:pPr>
              <w:spacing w:after="0" w:line="276"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52</w:t>
            </w:r>
          </w:p>
        </w:tc>
        <w:tc>
          <w:tcPr>
            <w:tcW w:w="72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9321F" w:rsidRPr="00AC0166" w:rsidRDefault="000B2621" w:rsidP="001C2CCD">
            <w:pPr>
              <w:spacing w:after="0" w:line="276"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34.54 (3.76)</w:t>
            </w:r>
          </w:p>
        </w:tc>
        <w:tc>
          <w:tcPr>
            <w:tcW w:w="81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9321F" w:rsidRPr="00AC0166" w:rsidRDefault="0029321F" w:rsidP="001C2CCD">
            <w:pPr>
              <w:spacing w:after="0" w:line="276" w:lineRule="auto"/>
              <w:rPr>
                <w:rFonts w:ascii="Times New Roman" w:eastAsia="Times New Roman" w:hAnsi="Times New Roman" w:cs="Times New Roman"/>
                <w:sz w:val="24"/>
                <w:szCs w:val="24"/>
              </w:rPr>
            </w:pPr>
          </w:p>
        </w:tc>
        <w:tc>
          <w:tcPr>
            <w:tcW w:w="115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9321F" w:rsidRPr="00AC0166" w:rsidRDefault="00AD2F5E" w:rsidP="001C2CCD">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0.043</w:t>
            </w:r>
            <w:r w:rsidR="00DC0B05">
              <w:rPr>
                <w:rFonts w:ascii="Times New Roman" w:eastAsia="Times New Roman" w:hAnsi="Times New Roman" w:cs="Times New Roman"/>
                <w:sz w:val="24"/>
                <w:szCs w:val="24"/>
              </w:rPr>
              <w:t>*</w:t>
            </w:r>
          </w:p>
        </w:tc>
      </w:tr>
      <w:tr w:rsidR="0029321F" w:rsidRPr="00AC0166" w:rsidTr="00AE6211">
        <w:tc>
          <w:tcPr>
            <w:tcW w:w="172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9321F" w:rsidRPr="00AC0166" w:rsidRDefault="0029321F" w:rsidP="001C2CCD">
            <w:pPr>
              <w:spacing w:after="0"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Adequate DD (</w:t>
            </w:r>
            <m:oMath>
              <m:r>
                <w:rPr>
                  <w:rFonts w:ascii="Cambria Math" w:eastAsia="Times New Roman" w:hAnsi="Cambria Math" w:cs="Times New Roman"/>
                  <w:color w:val="000000"/>
                </w:rPr>
                <m:t>≥</m:t>
              </m:r>
            </m:oMath>
            <w:r>
              <w:rPr>
                <w:rFonts w:ascii="Times New Roman" w:eastAsia="Times New Roman" w:hAnsi="Times New Roman" w:cs="Times New Roman"/>
                <w:color w:val="000000"/>
              </w:rPr>
              <w:t xml:space="preserve"> 4)</w:t>
            </w:r>
          </w:p>
        </w:tc>
        <w:tc>
          <w:tcPr>
            <w:tcW w:w="58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9321F" w:rsidRPr="00AC0166" w:rsidRDefault="0029321F" w:rsidP="001C2CCD">
            <w:pPr>
              <w:spacing w:after="0" w:line="276"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204</w:t>
            </w:r>
          </w:p>
        </w:tc>
        <w:tc>
          <w:tcPr>
            <w:tcW w:w="72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9321F" w:rsidRPr="00AC0166" w:rsidRDefault="000B2621" w:rsidP="001C2CCD">
            <w:pPr>
              <w:spacing w:after="0" w:line="276"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35.55 (3.56)</w:t>
            </w:r>
          </w:p>
        </w:tc>
        <w:tc>
          <w:tcPr>
            <w:tcW w:w="81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9321F" w:rsidRPr="00AC0166" w:rsidRDefault="0029321F" w:rsidP="001C2CCD">
            <w:pPr>
              <w:spacing w:after="0" w:line="276" w:lineRule="auto"/>
              <w:rPr>
                <w:rFonts w:ascii="Times New Roman" w:eastAsia="Times New Roman" w:hAnsi="Times New Roman" w:cs="Times New Roman"/>
                <w:sz w:val="24"/>
                <w:szCs w:val="24"/>
              </w:rPr>
            </w:pPr>
          </w:p>
        </w:tc>
        <w:tc>
          <w:tcPr>
            <w:tcW w:w="115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9321F" w:rsidRPr="00AC0166" w:rsidRDefault="0029321F" w:rsidP="001C2CCD">
            <w:pPr>
              <w:spacing w:after="0" w:line="276" w:lineRule="auto"/>
              <w:rPr>
                <w:rFonts w:ascii="Times New Roman" w:eastAsia="Times New Roman" w:hAnsi="Times New Roman" w:cs="Times New Roman"/>
                <w:sz w:val="24"/>
                <w:szCs w:val="24"/>
              </w:rPr>
            </w:pPr>
          </w:p>
        </w:tc>
      </w:tr>
      <w:tr w:rsidR="0029321F" w:rsidRPr="00AC0166" w:rsidTr="00AE6211">
        <w:tc>
          <w:tcPr>
            <w:tcW w:w="172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9321F" w:rsidRPr="00AC0166" w:rsidRDefault="0029321F" w:rsidP="001C2CCD">
            <w:pPr>
              <w:spacing w:after="0" w:line="276" w:lineRule="auto"/>
              <w:rPr>
                <w:rFonts w:ascii="Times New Roman" w:eastAsia="Times New Roman" w:hAnsi="Times New Roman" w:cs="Times New Roman"/>
                <w:color w:val="000000"/>
              </w:rPr>
            </w:pPr>
            <w:r w:rsidRPr="0029321F">
              <w:rPr>
                <w:rFonts w:ascii="Times New Roman" w:eastAsia="Times New Roman" w:hAnsi="Times New Roman" w:cs="Times New Roman"/>
                <w:b/>
                <w:color w:val="000000"/>
              </w:rPr>
              <w:t>Household DD score</w:t>
            </w:r>
          </w:p>
        </w:tc>
        <w:tc>
          <w:tcPr>
            <w:tcW w:w="58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9321F" w:rsidRPr="00AC0166" w:rsidRDefault="0029321F" w:rsidP="001C2CCD">
            <w:pPr>
              <w:spacing w:after="0" w:line="276" w:lineRule="auto"/>
              <w:jc w:val="center"/>
              <w:rPr>
                <w:rFonts w:ascii="Times New Roman" w:eastAsia="Times New Roman" w:hAnsi="Times New Roman" w:cs="Times New Roman"/>
                <w:color w:val="000000"/>
              </w:rPr>
            </w:pPr>
          </w:p>
        </w:tc>
        <w:tc>
          <w:tcPr>
            <w:tcW w:w="72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9321F" w:rsidRPr="00AC0166" w:rsidRDefault="0029321F" w:rsidP="001C2CCD">
            <w:pPr>
              <w:spacing w:after="0" w:line="276" w:lineRule="auto"/>
              <w:jc w:val="center"/>
              <w:rPr>
                <w:rFonts w:ascii="Times New Roman" w:eastAsia="Times New Roman" w:hAnsi="Times New Roman" w:cs="Times New Roman"/>
                <w:color w:val="000000"/>
              </w:rPr>
            </w:pPr>
          </w:p>
        </w:tc>
        <w:tc>
          <w:tcPr>
            <w:tcW w:w="81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9321F" w:rsidRPr="00AC0166" w:rsidRDefault="0029321F" w:rsidP="001C2CCD">
            <w:pPr>
              <w:spacing w:after="0" w:line="276" w:lineRule="auto"/>
              <w:rPr>
                <w:rFonts w:ascii="Times New Roman" w:eastAsia="Times New Roman" w:hAnsi="Times New Roman" w:cs="Times New Roman"/>
                <w:sz w:val="24"/>
                <w:szCs w:val="24"/>
              </w:rPr>
            </w:pPr>
          </w:p>
        </w:tc>
        <w:tc>
          <w:tcPr>
            <w:tcW w:w="115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9321F" w:rsidRPr="00AC0166" w:rsidRDefault="0029321F" w:rsidP="001C2CCD">
            <w:pPr>
              <w:spacing w:after="0" w:line="276" w:lineRule="auto"/>
              <w:rPr>
                <w:rFonts w:ascii="Times New Roman" w:eastAsia="Times New Roman" w:hAnsi="Times New Roman" w:cs="Times New Roman"/>
                <w:sz w:val="24"/>
                <w:szCs w:val="24"/>
              </w:rPr>
            </w:pPr>
          </w:p>
        </w:tc>
      </w:tr>
      <w:tr w:rsidR="0029321F" w:rsidRPr="00AC0166" w:rsidTr="00AE6211">
        <w:tc>
          <w:tcPr>
            <w:tcW w:w="172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9321F" w:rsidRPr="00AC0166" w:rsidRDefault="0029321F" w:rsidP="001C2CCD">
            <w:pPr>
              <w:spacing w:after="0"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Low DD (</w:t>
            </w:r>
            <m:oMath>
              <m:r>
                <w:rPr>
                  <w:rFonts w:ascii="Cambria Math" w:eastAsia="Times New Roman" w:hAnsi="Cambria Math" w:cs="Times New Roman"/>
                  <w:color w:val="000000"/>
                </w:rPr>
                <m:t>≤</m:t>
              </m:r>
            </m:oMath>
            <w:r>
              <w:rPr>
                <w:rFonts w:ascii="Times New Roman" w:eastAsia="Times New Roman" w:hAnsi="Times New Roman" w:cs="Times New Roman"/>
                <w:color w:val="000000"/>
              </w:rPr>
              <w:t xml:space="preserve"> 3)</w:t>
            </w:r>
          </w:p>
        </w:tc>
        <w:tc>
          <w:tcPr>
            <w:tcW w:w="58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9321F" w:rsidRPr="00AC0166" w:rsidRDefault="0029321F" w:rsidP="001C2CCD">
            <w:pPr>
              <w:spacing w:after="0" w:line="276"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8</w:t>
            </w:r>
          </w:p>
        </w:tc>
        <w:tc>
          <w:tcPr>
            <w:tcW w:w="72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9321F" w:rsidRPr="00AC0166" w:rsidRDefault="00AD2F5E" w:rsidP="001C2CCD">
            <w:pPr>
              <w:spacing w:after="0" w:line="276"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29.5 (3.55)</w:t>
            </w:r>
          </w:p>
        </w:tc>
        <w:tc>
          <w:tcPr>
            <w:tcW w:w="81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9321F" w:rsidRPr="00AC0166" w:rsidRDefault="00AD2F5E" w:rsidP="001C2CCD">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0.000</w:t>
            </w:r>
            <w:r w:rsidR="00DC0B05">
              <w:rPr>
                <w:rFonts w:ascii="Times New Roman" w:eastAsia="Times New Roman" w:hAnsi="Times New Roman" w:cs="Times New Roman"/>
                <w:sz w:val="24"/>
                <w:szCs w:val="24"/>
              </w:rPr>
              <w:t>***</w:t>
            </w:r>
          </w:p>
        </w:tc>
        <w:tc>
          <w:tcPr>
            <w:tcW w:w="115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9321F" w:rsidRPr="00AC0166" w:rsidRDefault="0029321F" w:rsidP="001C2CCD">
            <w:pPr>
              <w:spacing w:after="0" w:line="276" w:lineRule="auto"/>
              <w:rPr>
                <w:rFonts w:ascii="Times New Roman" w:eastAsia="Times New Roman" w:hAnsi="Times New Roman" w:cs="Times New Roman"/>
                <w:sz w:val="24"/>
                <w:szCs w:val="24"/>
              </w:rPr>
            </w:pPr>
          </w:p>
        </w:tc>
      </w:tr>
      <w:tr w:rsidR="0029321F" w:rsidRPr="00AC0166" w:rsidTr="00AE6211">
        <w:tc>
          <w:tcPr>
            <w:tcW w:w="172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9321F" w:rsidRPr="00AC0166" w:rsidRDefault="0029321F" w:rsidP="001C2CCD">
            <w:pPr>
              <w:spacing w:after="0"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Medium DD (4 to </w:t>
            </w:r>
            <w:r w:rsidR="000B2621">
              <w:rPr>
                <w:rFonts w:ascii="Times New Roman" w:eastAsia="Times New Roman" w:hAnsi="Times New Roman" w:cs="Times New Roman"/>
                <w:color w:val="000000"/>
              </w:rPr>
              <w:t>6</w:t>
            </w:r>
            <w:r>
              <w:rPr>
                <w:rFonts w:ascii="Times New Roman" w:eastAsia="Times New Roman" w:hAnsi="Times New Roman" w:cs="Times New Roman"/>
                <w:color w:val="000000"/>
              </w:rPr>
              <w:t>)</w:t>
            </w:r>
          </w:p>
        </w:tc>
        <w:tc>
          <w:tcPr>
            <w:tcW w:w="58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9321F" w:rsidRPr="00AC0166" w:rsidRDefault="000B2621" w:rsidP="001C2CCD">
            <w:pPr>
              <w:spacing w:after="0" w:line="276"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100</w:t>
            </w:r>
          </w:p>
        </w:tc>
        <w:tc>
          <w:tcPr>
            <w:tcW w:w="72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9321F" w:rsidRPr="00AC0166" w:rsidRDefault="00AD2F5E" w:rsidP="001C2CCD">
            <w:pPr>
              <w:spacing w:after="0" w:line="276"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34.07 (3.27)</w:t>
            </w:r>
          </w:p>
        </w:tc>
        <w:tc>
          <w:tcPr>
            <w:tcW w:w="81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9321F" w:rsidRPr="00AC0166" w:rsidRDefault="0029321F" w:rsidP="001C2CCD">
            <w:pPr>
              <w:spacing w:after="0" w:line="276" w:lineRule="auto"/>
              <w:rPr>
                <w:rFonts w:ascii="Times New Roman" w:eastAsia="Times New Roman" w:hAnsi="Times New Roman" w:cs="Times New Roman"/>
                <w:sz w:val="24"/>
                <w:szCs w:val="24"/>
              </w:rPr>
            </w:pPr>
          </w:p>
        </w:tc>
        <w:tc>
          <w:tcPr>
            <w:tcW w:w="115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9321F" w:rsidRPr="00AC0166" w:rsidRDefault="0029321F" w:rsidP="001C2CCD">
            <w:pPr>
              <w:spacing w:after="0" w:line="276" w:lineRule="auto"/>
              <w:rPr>
                <w:rFonts w:ascii="Times New Roman" w:eastAsia="Times New Roman" w:hAnsi="Times New Roman" w:cs="Times New Roman"/>
                <w:sz w:val="24"/>
                <w:szCs w:val="24"/>
              </w:rPr>
            </w:pPr>
          </w:p>
        </w:tc>
      </w:tr>
      <w:tr w:rsidR="0029321F" w:rsidRPr="00AC0166" w:rsidTr="00AE6211">
        <w:tc>
          <w:tcPr>
            <w:tcW w:w="172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9321F" w:rsidRPr="00AC0166" w:rsidRDefault="0029321F" w:rsidP="001C2CCD">
            <w:pPr>
              <w:spacing w:after="0"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High DD (</w:t>
            </w:r>
            <m:oMath>
              <m:r>
                <w:rPr>
                  <w:rFonts w:ascii="Cambria Math" w:eastAsia="Times New Roman" w:hAnsi="Cambria Math" w:cs="Times New Roman"/>
                  <w:color w:val="000000"/>
                </w:rPr>
                <m:t>≥</m:t>
              </m:r>
            </m:oMath>
            <w:r w:rsidR="000B2621">
              <w:rPr>
                <w:rFonts w:ascii="Times New Roman" w:eastAsia="Times New Roman" w:hAnsi="Times New Roman" w:cs="Times New Roman"/>
                <w:color w:val="000000"/>
              </w:rPr>
              <w:t>7</w:t>
            </w:r>
            <w:r>
              <w:rPr>
                <w:rFonts w:ascii="Times New Roman" w:eastAsia="Times New Roman" w:hAnsi="Times New Roman" w:cs="Times New Roman"/>
                <w:color w:val="000000"/>
              </w:rPr>
              <w:t>)</w:t>
            </w:r>
          </w:p>
        </w:tc>
        <w:tc>
          <w:tcPr>
            <w:tcW w:w="58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9321F" w:rsidRPr="00AC0166" w:rsidRDefault="000B2621" w:rsidP="001C2CCD">
            <w:pPr>
              <w:spacing w:after="0" w:line="276"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199</w:t>
            </w:r>
          </w:p>
        </w:tc>
        <w:tc>
          <w:tcPr>
            <w:tcW w:w="72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9321F" w:rsidRPr="00AC0166" w:rsidRDefault="00AD2F5E" w:rsidP="001C2CCD">
            <w:pPr>
              <w:spacing w:after="0" w:line="276"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35.97 (3.51)</w:t>
            </w:r>
          </w:p>
        </w:tc>
        <w:tc>
          <w:tcPr>
            <w:tcW w:w="81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9321F" w:rsidRPr="00AC0166" w:rsidRDefault="0029321F" w:rsidP="001C2CCD">
            <w:pPr>
              <w:spacing w:after="0" w:line="276" w:lineRule="auto"/>
              <w:rPr>
                <w:rFonts w:ascii="Times New Roman" w:eastAsia="Times New Roman" w:hAnsi="Times New Roman" w:cs="Times New Roman"/>
                <w:sz w:val="24"/>
                <w:szCs w:val="24"/>
              </w:rPr>
            </w:pPr>
          </w:p>
        </w:tc>
        <w:tc>
          <w:tcPr>
            <w:tcW w:w="115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9321F" w:rsidRPr="00AC0166" w:rsidRDefault="0029321F" w:rsidP="001C2CCD">
            <w:pPr>
              <w:spacing w:after="0" w:line="276" w:lineRule="auto"/>
              <w:rPr>
                <w:rFonts w:ascii="Times New Roman" w:eastAsia="Times New Roman" w:hAnsi="Times New Roman" w:cs="Times New Roman"/>
                <w:sz w:val="24"/>
                <w:szCs w:val="24"/>
              </w:rPr>
            </w:pPr>
          </w:p>
        </w:tc>
      </w:tr>
    </w:tbl>
    <w:p w:rsidR="00D47A88" w:rsidRPr="00D123B0" w:rsidRDefault="00DC0B05" w:rsidP="000F799A">
      <w:pPr>
        <w:rPr>
          <w:rFonts w:ascii="Times New Roman" w:hAnsi="Times New Roman" w:cs="Times New Roman"/>
          <w:b/>
          <w:sz w:val="20"/>
          <w:szCs w:val="20"/>
        </w:rPr>
      </w:pPr>
      <w:r w:rsidRPr="00D123B0">
        <w:rPr>
          <w:rFonts w:ascii="Times New Roman" w:hAnsi="Times New Roman" w:cs="Times New Roman"/>
          <w:b/>
          <w:sz w:val="20"/>
          <w:szCs w:val="20"/>
        </w:rPr>
        <w:t xml:space="preserve">SD </w:t>
      </w:r>
      <w:proofErr w:type="spellStart"/>
      <w:r w:rsidRPr="00D123B0">
        <w:rPr>
          <w:rFonts w:ascii="Times New Roman" w:hAnsi="Times New Roman" w:cs="Times New Roman"/>
          <w:b/>
          <w:sz w:val="20"/>
          <w:szCs w:val="20"/>
        </w:rPr>
        <w:t>Standad</w:t>
      </w:r>
      <w:proofErr w:type="spellEnd"/>
      <w:r w:rsidRPr="00D123B0">
        <w:rPr>
          <w:rFonts w:ascii="Times New Roman" w:hAnsi="Times New Roman" w:cs="Times New Roman"/>
          <w:b/>
          <w:sz w:val="20"/>
          <w:szCs w:val="20"/>
        </w:rPr>
        <w:t xml:space="preserve"> deviation; * Significant at P &lt;0.05; ** Significant at P&lt;0.01; *** Significant at P &lt; 0.001</w:t>
      </w:r>
    </w:p>
    <w:p w:rsidR="00856AD1" w:rsidRDefault="00856AD1" w:rsidP="00A45AD4">
      <w:pPr>
        <w:jc w:val="both"/>
        <w:rPr>
          <w:rFonts w:ascii="Times New Roman" w:hAnsi="Times New Roman" w:cs="Times New Roman"/>
          <w:b/>
          <w:sz w:val="24"/>
          <w:szCs w:val="24"/>
        </w:rPr>
      </w:pPr>
    </w:p>
    <w:p w:rsidR="00DB54F7" w:rsidRPr="00DB54F7" w:rsidRDefault="00DB54F7" w:rsidP="00A45AD4">
      <w:pPr>
        <w:jc w:val="both"/>
        <w:rPr>
          <w:rFonts w:ascii="Times New Roman" w:hAnsi="Times New Roman" w:cs="Times New Roman"/>
          <w:b/>
          <w:sz w:val="24"/>
          <w:szCs w:val="24"/>
        </w:rPr>
      </w:pPr>
      <w:r w:rsidRPr="00DB54F7">
        <w:rPr>
          <w:rFonts w:ascii="Times New Roman" w:hAnsi="Times New Roman" w:cs="Times New Roman"/>
          <w:b/>
          <w:sz w:val="24"/>
          <w:szCs w:val="24"/>
        </w:rPr>
        <w:t>3.3 Correlation between HFS with household DD and children DD</w:t>
      </w:r>
    </w:p>
    <w:p w:rsidR="00A45AD4" w:rsidRDefault="00DB54F7" w:rsidP="00D123B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Table 3 represents the spearman’s rank correlation between HFS with household dietary diversity (HDD) and children dietary diversity (CDD). It was observed that </w:t>
      </w:r>
      <w:r w:rsidR="00D123B0">
        <w:rPr>
          <w:rFonts w:ascii="Times New Roman" w:hAnsi="Times New Roman" w:cs="Times New Roman"/>
          <w:sz w:val="24"/>
          <w:szCs w:val="24"/>
        </w:rPr>
        <w:t>HFS was significantly positively correlated with HDD and CDD.</w:t>
      </w:r>
    </w:p>
    <w:tbl>
      <w:tblPr>
        <w:tblStyle w:val="TableGrid"/>
        <w:tblW w:w="0" w:type="auto"/>
        <w:jc w:val="center"/>
        <w:tblLook w:val="04A0"/>
      </w:tblPr>
      <w:tblGrid>
        <w:gridCol w:w="1870"/>
        <w:gridCol w:w="1870"/>
        <w:gridCol w:w="1870"/>
        <w:gridCol w:w="1870"/>
      </w:tblGrid>
      <w:tr w:rsidR="00DB54F7" w:rsidTr="00D123B0">
        <w:trPr>
          <w:jc w:val="center"/>
        </w:trPr>
        <w:tc>
          <w:tcPr>
            <w:tcW w:w="1870" w:type="dxa"/>
          </w:tcPr>
          <w:p w:rsidR="00DB54F7" w:rsidRDefault="00DB54F7" w:rsidP="00D123B0">
            <w:pPr>
              <w:jc w:val="center"/>
              <w:rPr>
                <w:rFonts w:ascii="Times New Roman" w:hAnsi="Times New Roman" w:cs="Times New Roman"/>
                <w:sz w:val="24"/>
                <w:szCs w:val="24"/>
              </w:rPr>
            </w:pPr>
          </w:p>
        </w:tc>
        <w:tc>
          <w:tcPr>
            <w:tcW w:w="1870" w:type="dxa"/>
          </w:tcPr>
          <w:p w:rsidR="00DB54F7" w:rsidRDefault="00DB54F7" w:rsidP="00D123B0">
            <w:pPr>
              <w:jc w:val="center"/>
              <w:rPr>
                <w:rFonts w:ascii="Times New Roman" w:hAnsi="Times New Roman" w:cs="Times New Roman"/>
                <w:sz w:val="24"/>
                <w:szCs w:val="24"/>
              </w:rPr>
            </w:pPr>
            <w:r>
              <w:rPr>
                <w:rFonts w:ascii="Times New Roman" w:hAnsi="Times New Roman" w:cs="Times New Roman"/>
                <w:sz w:val="24"/>
                <w:szCs w:val="24"/>
              </w:rPr>
              <w:t>HFS</w:t>
            </w:r>
          </w:p>
        </w:tc>
        <w:tc>
          <w:tcPr>
            <w:tcW w:w="1870" w:type="dxa"/>
          </w:tcPr>
          <w:p w:rsidR="00DB54F7" w:rsidRDefault="00DB54F7" w:rsidP="00D123B0">
            <w:pPr>
              <w:jc w:val="center"/>
              <w:rPr>
                <w:rFonts w:ascii="Times New Roman" w:hAnsi="Times New Roman" w:cs="Times New Roman"/>
                <w:sz w:val="24"/>
                <w:szCs w:val="24"/>
              </w:rPr>
            </w:pPr>
            <w:r>
              <w:rPr>
                <w:rFonts w:ascii="Times New Roman" w:hAnsi="Times New Roman" w:cs="Times New Roman"/>
                <w:sz w:val="24"/>
                <w:szCs w:val="24"/>
              </w:rPr>
              <w:t>HDD</w:t>
            </w:r>
          </w:p>
        </w:tc>
        <w:tc>
          <w:tcPr>
            <w:tcW w:w="1870" w:type="dxa"/>
          </w:tcPr>
          <w:p w:rsidR="00DB54F7" w:rsidRDefault="00DB54F7" w:rsidP="00D123B0">
            <w:pPr>
              <w:jc w:val="center"/>
              <w:rPr>
                <w:rFonts w:ascii="Times New Roman" w:hAnsi="Times New Roman" w:cs="Times New Roman"/>
                <w:sz w:val="24"/>
                <w:szCs w:val="24"/>
              </w:rPr>
            </w:pPr>
            <w:r>
              <w:rPr>
                <w:rFonts w:ascii="Times New Roman" w:hAnsi="Times New Roman" w:cs="Times New Roman"/>
                <w:sz w:val="24"/>
                <w:szCs w:val="24"/>
              </w:rPr>
              <w:t>CDD</w:t>
            </w:r>
          </w:p>
        </w:tc>
      </w:tr>
      <w:tr w:rsidR="00DB54F7" w:rsidTr="00D123B0">
        <w:trPr>
          <w:jc w:val="center"/>
        </w:trPr>
        <w:tc>
          <w:tcPr>
            <w:tcW w:w="1870" w:type="dxa"/>
          </w:tcPr>
          <w:p w:rsidR="00DB54F7" w:rsidRDefault="00DB54F7" w:rsidP="00D123B0">
            <w:pPr>
              <w:rPr>
                <w:rFonts w:ascii="Times New Roman" w:hAnsi="Times New Roman" w:cs="Times New Roman"/>
                <w:sz w:val="24"/>
                <w:szCs w:val="24"/>
              </w:rPr>
            </w:pPr>
            <w:r>
              <w:rPr>
                <w:rFonts w:ascii="Times New Roman" w:hAnsi="Times New Roman" w:cs="Times New Roman"/>
                <w:sz w:val="24"/>
                <w:szCs w:val="24"/>
              </w:rPr>
              <w:t>HFS</w:t>
            </w:r>
          </w:p>
        </w:tc>
        <w:tc>
          <w:tcPr>
            <w:tcW w:w="1870" w:type="dxa"/>
          </w:tcPr>
          <w:p w:rsidR="00DB54F7" w:rsidRDefault="00DB54F7" w:rsidP="00D123B0">
            <w:pPr>
              <w:jc w:val="center"/>
              <w:rPr>
                <w:rFonts w:ascii="Times New Roman" w:hAnsi="Times New Roman" w:cs="Times New Roman"/>
                <w:sz w:val="24"/>
                <w:szCs w:val="24"/>
              </w:rPr>
            </w:pPr>
            <w:r>
              <w:rPr>
                <w:rFonts w:ascii="Times New Roman" w:hAnsi="Times New Roman" w:cs="Times New Roman"/>
                <w:sz w:val="24"/>
                <w:szCs w:val="24"/>
              </w:rPr>
              <w:t>1</w:t>
            </w:r>
          </w:p>
        </w:tc>
        <w:tc>
          <w:tcPr>
            <w:tcW w:w="1870" w:type="dxa"/>
          </w:tcPr>
          <w:p w:rsidR="00DB54F7" w:rsidRDefault="00DB54F7" w:rsidP="00D123B0">
            <w:pPr>
              <w:jc w:val="center"/>
              <w:rPr>
                <w:rFonts w:ascii="Times New Roman" w:hAnsi="Times New Roman" w:cs="Times New Roman"/>
                <w:sz w:val="24"/>
                <w:szCs w:val="24"/>
              </w:rPr>
            </w:pPr>
          </w:p>
        </w:tc>
        <w:tc>
          <w:tcPr>
            <w:tcW w:w="1870" w:type="dxa"/>
          </w:tcPr>
          <w:p w:rsidR="00DB54F7" w:rsidRDefault="00DB54F7" w:rsidP="00D123B0">
            <w:pPr>
              <w:jc w:val="center"/>
              <w:rPr>
                <w:rFonts w:ascii="Times New Roman" w:hAnsi="Times New Roman" w:cs="Times New Roman"/>
                <w:sz w:val="24"/>
                <w:szCs w:val="24"/>
              </w:rPr>
            </w:pPr>
          </w:p>
        </w:tc>
      </w:tr>
      <w:tr w:rsidR="00DB54F7" w:rsidTr="00D123B0">
        <w:trPr>
          <w:jc w:val="center"/>
        </w:trPr>
        <w:tc>
          <w:tcPr>
            <w:tcW w:w="1870" w:type="dxa"/>
          </w:tcPr>
          <w:p w:rsidR="00DB54F7" w:rsidRDefault="00DB54F7" w:rsidP="00D123B0">
            <w:pPr>
              <w:rPr>
                <w:rFonts w:ascii="Times New Roman" w:hAnsi="Times New Roman" w:cs="Times New Roman"/>
                <w:sz w:val="24"/>
                <w:szCs w:val="24"/>
              </w:rPr>
            </w:pPr>
            <w:r>
              <w:rPr>
                <w:rFonts w:ascii="Times New Roman" w:hAnsi="Times New Roman" w:cs="Times New Roman"/>
                <w:sz w:val="24"/>
                <w:szCs w:val="24"/>
              </w:rPr>
              <w:t>HDD</w:t>
            </w:r>
          </w:p>
        </w:tc>
        <w:tc>
          <w:tcPr>
            <w:tcW w:w="1870" w:type="dxa"/>
          </w:tcPr>
          <w:p w:rsidR="00DB54F7" w:rsidRDefault="00DB54F7" w:rsidP="00D123B0">
            <w:pPr>
              <w:jc w:val="center"/>
              <w:rPr>
                <w:rFonts w:ascii="Times New Roman" w:hAnsi="Times New Roman" w:cs="Times New Roman"/>
                <w:sz w:val="24"/>
                <w:szCs w:val="24"/>
              </w:rPr>
            </w:pPr>
            <w:r>
              <w:rPr>
                <w:rFonts w:ascii="Times New Roman" w:hAnsi="Times New Roman" w:cs="Times New Roman"/>
                <w:sz w:val="24"/>
                <w:szCs w:val="24"/>
              </w:rPr>
              <w:t>0.32</w:t>
            </w:r>
            <w:r w:rsidR="00D123B0" w:rsidRPr="00D123B0">
              <w:rPr>
                <w:rFonts w:ascii="Times New Roman" w:hAnsi="Times New Roman" w:cs="Times New Roman"/>
                <w:b/>
                <w:sz w:val="24"/>
                <w:szCs w:val="24"/>
              </w:rPr>
              <w:t>***</w:t>
            </w:r>
          </w:p>
        </w:tc>
        <w:tc>
          <w:tcPr>
            <w:tcW w:w="1870" w:type="dxa"/>
          </w:tcPr>
          <w:p w:rsidR="00DB54F7" w:rsidRDefault="00DB54F7" w:rsidP="00D123B0">
            <w:pPr>
              <w:jc w:val="center"/>
              <w:rPr>
                <w:rFonts w:ascii="Times New Roman" w:hAnsi="Times New Roman" w:cs="Times New Roman"/>
                <w:sz w:val="24"/>
                <w:szCs w:val="24"/>
              </w:rPr>
            </w:pPr>
            <w:r>
              <w:rPr>
                <w:rFonts w:ascii="Times New Roman" w:hAnsi="Times New Roman" w:cs="Times New Roman"/>
                <w:sz w:val="24"/>
                <w:szCs w:val="24"/>
              </w:rPr>
              <w:t>1</w:t>
            </w:r>
          </w:p>
        </w:tc>
        <w:tc>
          <w:tcPr>
            <w:tcW w:w="1870" w:type="dxa"/>
          </w:tcPr>
          <w:p w:rsidR="00DB54F7" w:rsidRDefault="00DB54F7" w:rsidP="00D123B0">
            <w:pPr>
              <w:jc w:val="center"/>
              <w:rPr>
                <w:rFonts w:ascii="Times New Roman" w:hAnsi="Times New Roman" w:cs="Times New Roman"/>
                <w:sz w:val="24"/>
                <w:szCs w:val="24"/>
              </w:rPr>
            </w:pPr>
          </w:p>
        </w:tc>
      </w:tr>
      <w:tr w:rsidR="00DB54F7" w:rsidTr="00D123B0">
        <w:trPr>
          <w:jc w:val="center"/>
        </w:trPr>
        <w:tc>
          <w:tcPr>
            <w:tcW w:w="1870" w:type="dxa"/>
          </w:tcPr>
          <w:p w:rsidR="00DB54F7" w:rsidRDefault="00DB54F7" w:rsidP="00D123B0">
            <w:pPr>
              <w:rPr>
                <w:rFonts w:ascii="Times New Roman" w:hAnsi="Times New Roman" w:cs="Times New Roman"/>
                <w:sz w:val="24"/>
                <w:szCs w:val="24"/>
              </w:rPr>
            </w:pPr>
            <w:r>
              <w:rPr>
                <w:rFonts w:ascii="Times New Roman" w:hAnsi="Times New Roman" w:cs="Times New Roman"/>
                <w:sz w:val="24"/>
                <w:szCs w:val="24"/>
              </w:rPr>
              <w:t>CDD</w:t>
            </w:r>
          </w:p>
        </w:tc>
        <w:tc>
          <w:tcPr>
            <w:tcW w:w="1870" w:type="dxa"/>
          </w:tcPr>
          <w:p w:rsidR="00DB54F7" w:rsidRDefault="00DB54F7" w:rsidP="00D123B0">
            <w:pPr>
              <w:jc w:val="center"/>
              <w:rPr>
                <w:rFonts w:ascii="Times New Roman" w:hAnsi="Times New Roman" w:cs="Times New Roman"/>
                <w:sz w:val="24"/>
                <w:szCs w:val="24"/>
              </w:rPr>
            </w:pPr>
            <w:r>
              <w:rPr>
                <w:rFonts w:ascii="Times New Roman" w:hAnsi="Times New Roman" w:cs="Times New Roman"/>
                <w:sz w:val="24"/>
                <w:szCs w:val="24"/>
              </w:rPr>
              <w:t>0.20</w:t>
            </w:r>
            <w:r w:rsidR="00D123B0" w:rsidRPr="00D123B0">
              <w:rPr>
                <w:rFonts w:ascii="Times New Roman" w:hAnsi="Times New Roman" w:cs="Times New Roman"/>
                <w:b/>
                <w:sz w:val="24"/>
                <w:szCs w:val="24"/>
              </w:rPr>
              <w:t>**</w:t>
            </w:r>
          </w:p>
        </w:tc>
        <w:tc>
          <w:tcPr>
            <w:tcW w:w="1870" w:type="dxa"/>
          </w:tcPr>
          <w:p w:rsidR="00DB54F7" w:rsidRDefault="00DB54F7" w:rsidP="00D123B0">
            <w:pPr>
              <w:jc w:val="center"/>
              <w:rPr>
                <w:rFonts w:ascii="Times New Roman" w:hAnsi="Times New Roman" w:cs="Times New Roman"/>
                <w:sz w:val="24"/>
                <w:szCs w:val="24"/>
              </w:rPr>
            </w:pPr>
            <w:r>
              <w:rPr>
                <w:rFonts w:ascii="Times New Roman" w:hAnsi="Times New Roman" w:cs="Times New Roman"/>
                <w:sz w:val="24"/>
                <w:szCs w:val="24"/>
              </w:rPr>
              <w:t>0.55</w:t>
            </w:r>
            <w:r w:rsidR="00D123B0" w:rsidRPr="00D123B0">
              <w:rPr>
                <w:rFonts w:ascii="Times New Roman" w:hAnsi="Times New Roman" w:cs="Times New Roman"/>
                <w:b/>
                <w:sz w:val="24"/>
                <w:szCs w:val="24"/>
              </w:rPr>
              <w:t>***</w:t>
            </w:r>
          </w:p>
        </w:tc>
        <w:tc>
          <w:tcPr>
            <w:tcW w:w="1870" w:type="dxa"/>
          </w:tcPr>
          <w:p w:rsidR="00DB54F7" w:rsidRDefault="00DB54F7" w:rsidP="00D123B0">
            <w:pPr>
              <w:jc w:val="center"/>
              <w:rPr>
                <w:rFonts w:ascii="Times New Roman" w:hAnsi="Times New Roman" w:cs="Times New Roman"/>
                <w:sz w:val="24"/>
                <w:szCs w:val="24"/>
              </w:rPr>
            </w:pPr>
            <w:r>
              <w:rPr>
                <w:rFonts w:ascii="Times New Roman" w:hAnsi="Times New Roman" w:cs="Times New Roman"/>
                <w:sz w:val="24"/>
                <w:szCs w:val="24"/>
              </w:rPr>
              <w:t>1</w:t>
            </w:r>
          </w:p>
        </w:tc>
      </w:tr>
    </w:tbl>
    <w:p w:rsidR="00DB54F7" w:rsidRPr="00A45AD4" w:rsidRDefault="00D123B0" w:rsidP="00D123B0">
      <w:pPr>
        <w:jc w:val="center"/>
        <w:rPr>
          <w:rFonts w:ascii="Times New Roman" w:hAnsi="Times New Roman" w:cs="Times New Roman"/>
          <w:sz w:val="24"/>
          <w:szCs w:val="24"/>
        </w:rPr>
      </w:pPr>
      <w:r w:rsidRPr="00D123B0">
        <w:rPr>
          <w:rFonts w:ascii="Times New Roman" w:hAnsi="Times New Roman" w:cs="Times New Roman"/>
          <w:b/>
          <w:sz w:val="20"/>
          <w:szCs w:val="20"/>
        </w:rPr>
        <w:t>** Significant at P&lt;0.01; *** Significant at P &lt; 0.001</w:t>
      </w:r>
    </w:p>
    <w:p w:rsidR="00856AD1" w:rsidRDefault="00856AD1">
      <w:pPr>
        <w:rPr>
          <w:rFonts w:ascii="Times New Roman" w:hAnsi="Times New Roman" w:cs="Times New Roman"/>
          <w:b/>
          <w:sz w:val="32"/>
          <w:szCs w:val="32"/>
        </w:rPr>
      </w:pPr>
      <w:r>
        <w:rPr>
          <w:rFonts w:ascii="Times New Roman" w:hAnsi="Times New Roman" w:cs="Times New Roman"/>
          <w:b/>
          <w:sz w:val="32"/>
          <w:szCs w:val="32"/>
        </w:rPr>
        <w:br w:type="page"/>
      </w:r>
    </w:p>
    <w:p w:rsidR="000F799A" w:rsidRPr="00D16DD4" w:rsidRDefault="00D16DD4" w:rsidP="00D16DD4">
      <w:pPr>
        <w:jc w:val="center"/>
        <w:rPr>
          <w:rFonts w:ascii="Times New Roman" w:hAnsi="Times New Roman" w:cs="Times New Roman"/>
          <w:b/>
          <w:sz w:val="32"/>
          <w:szCs w:val="32"/>
        </w:rPr>
      </w:pPr>
      <w:r w:rsidRPr="00D16DD4">
        <w:rPr>
          <w:rFonts w:ascii="Times New Roman" w:hAnsi="Times New Roman" w:cs="Times New Roman"/>
          <w:b/>
          <w:sz w:val="32"/>
          <w:szCs w:val="32"/>
        </w:rPr>
        <w:t xml:space="preserve">Chapter </w:t>
      </w:r>
      <w:r w:rsidR="00564F4D" w:rsidRPr="00D16DD4">
        <w:rPr>
          <w:rFonts w:ascii="Times New Roman" w:hAnsi="Times New Roman" w:cs="Times New Roman"/>
          <w:b/>
          <w:sz w:val="32"/>
          <w:szCs w:val="32"/>
        </w:rPr>
        <w:t>4</w:t>
      </w:r>
      <w:r w:rsidRPr="00D16DD4">
        <w:rPr>
          <w:rFonts w:ascii="Times New Roman" w:hAnsi="Times New Roman" w:cs="Times New Roman"/>
          <w:b/>
          <w:sz w:val="32"/>
          <w:szCs w:val="32"/>
        </w:rPr>
        <w:t>:</w:t>
      </w:r>
      <w:r w:rsidR="00564F4D" w:rsidRPr="00D16DD4">
        <w:rPr>
          <w:rFonts w:ascii="Times New Roman" w:hAnsi="Times New Roman" w:cs="Times New Roman"/>
          <w:b/>
          <w:sz w:val="32"/>
          <w:szCs w:val="32"/>
        </w:rPr>
        <w:t xml:space="preserve"> Discussion</w:t>
      </w:r>
    </w:p>
    <w:p w:rsidR="00D16DD4" w:rsidRPr="00D16DD4" w:rsidRDefault="00D16DD4" w:rsidP="00D16DD4">
      <w:pPr>
        <w:spacing w:after="0"/>
        <w:jc w:val="center"/>
        <w:rPr>
          <w:rFonts w:ascii="Times New Roman" w:hAnsi="Times New Roman" w:cs="Times New Roman"/>
          <w:b/>
          <w:sz w:val="28"/>
          <w:szCs w:val="28"/>
        </w:rPr>
      </w:pPr>
    </w:p>
    <w:p w:rsidR="00A40AC6" w:rsidRDefault="00A40AC6" w:rsidP="000C3608">
      <w:pPr>
        <w:spacing w:line="360" w:lineRule="auto"/>
        <w:jc w:val="both"/>
        <w:rPr>
          <w:rFonts w:ascii="Times New Roman" w:hAnsi="Times New Roman" w:cs="Times New Roman"/>
          <w:sz w:val="24"/>
          <w:szCs w:val="24"/>
        </w:rPr>
      </w:pPr>
      <w:r w:rsidRPr="00A361AA">
        <w:rPr>
          <w:rFonts w:ascii="Times New Roman" w:hAnsi="Times New Roman" w:cs="Times New Roman"/>
          <w:sz w:val="24"/>
          <w:szCs w:val="24"/>
        </w:rPr>
        <w:t xml:space="preserve">The study was conducted in </w:t>
      </w:r>
      <w:proofErr w:type="spellStart"/>
      <w:r w:rsidRPr="00A361AA">
        <w:rPr>
          <w:rFonts w:ascii="Times New Roman" w:hAnsi="Times New Roman" w:cs="Times New Roman"/>
          <w:sz w:val="24"/>
          <w:szCs w:val="24"/>
        </w:rPr>
        <w:t>Boalkhali</w:t>
      </w:r>
      <w:proofErr w:type="spellEnd"/>
      <w:r w:rsidRPr="00A361AA">
        <w:rPr>
          <w:rFonts w:ascii="Times New Roman" w:hAnsi="Times New Roman" w:cs="Times New Roman"/>
          <w:sz w:val="24"/>
          <w:szCs w:val="24"/>
        </w:rPr>
        <w:t xml:space="preserve">, </w:t>
      </w:r>
      <w:proofErr w:type="spellStart"/>
      <w:r w:rsidRPr="00A361AA">
        <w:rPr>
          <w:rFonts w:ascii="Times New Roman" w:hAnsi="Times New Roman" w:cs="Times New Roman"/>
          <w:sz w:val="24"/>
          <w:szCs w:val="24"/>
        </w:rPr>
        <w:t>Chakaria</w:t>
      </w:r>
      <w:proofErr w:type="spellEnd"/>
      <w:r w:rsidRPr="00A361AA">
        <w:rPr>
          <w:rFonts w:ascii="Times New Roman" w:hAnsi="Times New Roman" w:cs="Times New Roman"/>
          <w:sz w:val="24"/>
          <w:szCs w:val="24"/>
        </w:rPr>
        <w:t xml:space="preserve"> and </w:t>
      </w:r>
      <w:proofErr w:type="spellStart"/>
      <w:r w:rsidRPr="00A361AA">
        <w:rPr>
          <w:rFonts w:ascii="Times New Roman" w:hAnsi="Times New Roman" w:cs="Times New Roman"/>
          <w:sz w:val="24"/>
          <w:szCs w:val="24"/>
        </w:rPr>
        <w:t>RaipuraUpazila</w:t>
      </w:r>
      <w:proofErr w:type="spellEnd"/>
      <w:r w:rsidRPr="00A361AA">
        <w:rPr>
          <w:rFonts w:ascii="Times New Roman" w:hAnsi="Times New Roman" w:cs="Times New Roman"/>
          <w:sz w:val="24"/>
          <w:szCs w:val="24"/>
        </w:rPr>
        <w:t xml:space="preserve"> from </w:t>
      </w:r>
      <w:proofErr w:type="spellStart"/>
      <w:r w:rsidRPr="00A361AA">
        <w:rPr>
          <w:rFonts w:ascii="Times New Roman" w:hAnsi="Times New Roman" w:cs="Times New Roman"/>
          <w:sz w:val="24"/>
          <w:szCs w:val="24"/>
        </w:rPr>
        <w:t>Chottogrm</w:t>
      </w:r>
      <w:proofErr w:type="spellEnd"/>
      <w:r w:rsidRPr="00A361AA">
        <w:rPr>
          <w:rFonts w:ascii="Times New Roman" w:hAnsi="Times New Roman" w:cs="Times New Roman"/>
          <w:sz w:val="24"/>
          <w:szCs w:val="24"/>
        </w:rPr>
        <w:t xml:space="preserve">, </w:t>
      </w:r>
      <w:proofErr w:type="spellStart"/>
      <w:r w:rsidRPr="00A361AA">
        <w:rPr>
          <w:rFonts w:ascii="Times New Roman" w:hAnsi="Times New Roman" w:cs="Times New Roman"/>
          <w:sz w:val="24"/>
          <w:szCs w:val="24"/>
        </w:rPr>
        <w:t>Coxbazar</w:t>
      </w:r>
      <w:proofErr w:type="spellEnd"/>
      <w:r w:rsidRPr="00A361AA">
        <w:rPr>
          <w:rFonts w:ascii="Times New Roman" w:hAnsi="Times New Roman" w:cs="Times New Roman"/>
          <w:sz w:val="24"/>
          <w:szCs w:val="24"/>
        </w:rPr>
        <w:t xml:space="preserve"> and </w:t>
      </w:r>
      <w:proofErr w:type="spellStart"/>
      <w:r w:rsidRPr="00A361AA">
        <w:rPr>
          <w:rFonts w:ascii="Times New Roman" w:hAnsi="Times New Roman" w:cs="Times New Roman"/>
          <w:sz w:val="24"/>
          <w:szCs w:val="24"/>
        </w:rPr>
        <w:t>Narsingdi</w:t>
      </w:r>
      <w:proofErr w:type="spellEnd"/>
      <w:r w:rsidRPr="00A361AA">
        <w:rPr>
          <w:rFonts w:ascii="Times New Roman" w:hAnsi="Times New Roman" w:cs="Times New Roman"/>
          <w:sz w:val="24"/>
          <w:szCs w:val="24"/>
        </w:rPr>
        <w:t xml:space="preserve"> district of Bangladesh. A total of 307 </w:t>
      </w:r>
      <w:proofErr w:type="gramStart"/>
      <w:r w:rsidRPr="00A361AA">
        <w:rPr>
          <w:rFonts w:ascii="Times New Roman" w:hAnsi="Times New Roman" w:cs="Times New Roman"/>
          <w:sz w:val="24"/>
          <w:szCs w:val="24"/>
        </w:rPr>
        <w:t>households</w:t>
      </w:r>
      <w:proofErr w:type="gramEnd"/>
      <w:r w:rsidRPr="00A361AA">
        <w:rPr>
          <w:rFonts w:ascii="Times New Roman" w:hAnsi="Times New Roman" w:cs="Times New Roman"/>
          <w:sz w:val="24"/>
          <w:szCs w:val="24"/>
        </w:rPr>
        <w:t xml:space="preserve"> data were collected. This study purpose was to determine the food security with associated factors. </w:t>
      </w:r>
      <w:r>
        <w:rPr>
          <w:rFonts w:ascii="Times New Roman" w:hAnsi="Times New Roman" w:cs="Times New Roman"/>
          <w:sz w:val="24"/>
          <w:szCs w:val="24"/>
        </w:rPr>
        <w:t>Parental education, family income, livestock rearing, knowledge about nutrition, and BMI of mother were significantly associated with HFS.</w:t>
      </w:r>
    </w:p>
    <w:p w:rsidR="000C3608" w:rsidRDefault="00A40AC6" w:rsidP="000C3608">
      <w:pPr>
        <w:spacing w:line="360" w:lineRule="auto"/>
        <w:jc w:val="both"/>
        <w:rPr>
          <w:rFonts w:ascii="Times New Roman" w:hAnsi="Times New Roman" w:cs="Times New Roman"/>
          <w:sz w:val="24"/>
          <w:szCs w:val="24"/>
        </w:rPr>
      </w:pPr>
      <w:r>
        <w:rPr>
          <w:rFonts w:ascii="Times New Roman" w:hAnsi="Times New Roman" w:cs="Times New Roman"/>
          <w:sz w:val="24"/>
          <w:szCs w:val="24"/>
        </w:rPr>
        <w:t>In case of</w:t>
      </w:r>
      <w:r w:rsidRPr="00A361AA">
        <w:rPr>
          <w:rFonts w:ascii="Times New Roman" w:hAnsi="Times New Roman" w:cs="Times New Roman"/>
          <w:sz w:val="24"/>
          <w:szCs w:val="24"/>
        </w:rPr>
        <w:t xml:space="preserve"> parental education was significantly associated with HFS. A similar result was found different authors (</w:t>
      </w:r>
      <w:proofErr w:type="spellStart"/>
      <w:r w:rsidRPr="00A361AA">
        <w:rPr>
          <w:rFonts w:ascii="Times New Roman" w:hAnsi="Times New Roman" w:cs="Times New Roman"/>
          <w:sz w:val="24"/>
          <w:szCs w:val="24"/>
        </w:rPr>
        <w:t>Makombe</w:t>
      </w:r>
      <w:r w:rsidRPr="00A361AA">
        <w:rPr>
          <w:rFonts w:ascii="Times New Roman" w:hAnsi="Times New Roman" w:cs="Times New Roman"/>
          <w:i/>
          <w:sz w:val="24"/>
          <w:szCs w:val="24"/>
        </w:rPr>
        <w:t>et</w:t>
      </w:r>
      <w:proofErr w:type="spellEnd"/>
      <w:r w:rsidRPr="00A361AA">
        <w:rPr>
          <w:rFonts w:ascii="Times New Roman" w:hAnsi="Times New Roman" w:cs="Times New Roman"/>
          <w:i/>
          <w:sz w:val="24"/>
          <w:szCs w:val="24"/>
        </w:rPr>
        <w:t xml:space="preserve"> al</w:t>
      </w:r>
      <w:r w:rsidRPr="00A361AA">
        <w:rPr>
          <w:rFonts w:ascii="Times New Roman" w:hAnsi="Times New Roman" w:cs="Times New Roman"/>
          <w:sz w:val="24"/>
          <w:szCs w:val="24"/>
        </w:rPr>
        <w:t xml:space="preserve">., 2010; </w:t>
      </w:r>
      <w:proofErr w:type="spellStart"/>
      <w:r w:rsidRPr="00A361AA">
        <w:rPr>
          <w:rFonts w:ascii="Times New Roman" w:hAnsi="Times New Roman" w:cs="Times New Roman"/>
          <w:sz w:val="24"/>
          <w:szCs w:val="24"/>
        </w:rPr>
        <w:t>Idrisa</w:t>
      </w:r>
      <w:r w:rsidRPr="00A361AA">
        <w:rPr>
          <w:rFonts w:ascii="Times New Roman" w:hAnsi="Times New Roman" w:cs="Times New Roman"/>
          <w:i/>
          <w:sz w:val="24"/>
          <w:szCs w:val="24"/>
        </w:rPr>
        <w:t>et</w:t>
      </w:r>
      <w:proofErr w:type="spellEnd"/>
      <w:r w:rsidRPr="00A361AA">
        <w:rPr>
          <w:rFonts w:ascii="Times New Roman" w:hAnsi="Times New Roman" w:cs="Times New Roman"/>
          <w:i/>
          <w:sz w:val="24"/>
          <w:szCs w:val="24"/>
        </w:rPr>
        <w:t xml:space="preserve"> al</w:t>
      </w:r>
      <w:r w:rsidRPr="00A361AA">
        <w:rPr>
          <w:rFonts w:ascii="Times New Roman" w:hAnsi="Times New Roman" w:cs="Times New Roman"/>
          <w:sz w:val="24"/>
          <w:szCs w:val="24"/>
        </w:rPr>
        <w:t>., 2008; Kundu et all 2021)</w:t>
      </w:r>
      <w:r>
        <w:rPr>
          <w:rFonts w:ascii="Times New Roman" w:hAnsi="Times New Roman" w:cs="Times New Roman"/>
          <w:sz w:val="24"/>
          <w:szCs w:val="24"/>
        </w:rPr>
        <w:t>.</w:t>
      </w:r>
      <w:r w:rsidR="000C3608">
        <w:rPr>
          <w:rFonts w:ascii="Times New Roman" w:hAnsi="Times New Roman" w:cs="Times New Roman"/>
          <w:sz w:val="24"/>
          <w:szCs w:val="24"/>
        </w:rPr>
        <w:t xml:space="preserve">Our result demonstrated that family income and HFS were significantly associated. The family with lower income had lower mean HFS and higher income people had higher mean HFS. Another study reported that family income inversely related with HFS which result consistent with our result (Kundu et al., 2021, </w:t>
      </w:r>
      <w:proofErr w:type="spellStart"/>
      <w:r w:rsidR="000C3608" w:rsidRPr="00A361AA">
        <w:rPr>
          <w:rFonts w:ascii="Times New Roman" w:hAnsi="Times New Roman" w:cs="Times New Roman"/>
          <w:sz w:val="24"/>
          <w:szCs w:val="24"/>
        </w:rPr>
        <w:t>Alam</w:t>
      </w:r>
      <w:proofErr w:type="spellEnd"/>
      <w:r w:rsidR="000C3608" w:rsidRPr="00A361AA">
        <w:rPr>
          <w:rFonts w:ascii="Times New Roman" w:hAnsi="Times New Roman" w:cs="Times New Roman"/>
          <w:sz w:val="24"/>
          <w:szCs w:val="24"/>
        </w:rPr>
        <w:t>. 2018</w:t>
      </w:r>
      <w:r w:rsidR="000C3608">
        <w:rPr>
          <w:rFonts w:ascii="Times New Roman" w:hAnsi="Times New Roman" w:cs="Times New Roman"/>
          <w:sz w:val="24"/>
          <w:szCs w:val="24"/>
        </w:rPr>
        <w:t>).</w:t>
      </w:r>
    </w:p>
    <w:p w:rsidR="00A906DB" w:rsidRPr="000C3608" w:rsidRDefault="000C3608" w:rsidP="000C3608">
      <w:pPr>
        <w:spacing w:line="360" w:lineRule="auto"/>
        <w:jc w:val="both"/>
        <w:rPr>
          <w:rFonts w:ascii="Times New Roman" w:hAnsi="Times New Roman" w:cs="Times New Roman"/>
          <w:sz w:val="24"/>
          <w:szCs w:val="24"/>
        </w:rPr>
      </w:pPr>
      <w:r w:rsidRPr="00945642">
        <w:rPr>
          <w:rFonts w:ascii="Times New Roman" w:hAnsi="Times New Roman" w:cs="Times New Roman"/>
          <w:sz w:val="24"/>
          <w:szCs w:val="24"/>
        </w:rPr>
        <w:t xml:space="preserve">Livestock is an indicator of the social and economic standing of a farmer. </w:t>
      </w:r>
      <w:r w:rsidR="00E17305">
        <w:rPr>
          <w:rFonts w:ascii="Times New Roman" w:hAnsi="Times New Roman" w:cs="Times New Roman"/>
          <w:sz w:val="24"/>
          <w:szCs w:val="24"/>
        </w:rPr>
        <w:t>L</w:t>
      </w:r>
      <w:r w:rsidR="00E17305" w:rsidRPr="00945642">
        <w:rPr>
          <w:rFonts w:ascii="Times New Roman" w:hAnsi="Times New Roman" w:cs="Times New Roman"/>
          <w:sz w:val="24"/>
          <w:szCs w:val="24"/>
        </w:rPr>
        <w:t>ivestock ownership hasa positive effect on food security. We thus expect households with livestock to bemore food secure than those without these assets</w:t>
      </w:r>
      <w:r w:rsidRPr="00945642">
        <w:rPr>
          <w:rFonts w:ascii="Times New Roman" w:hAnsi="Times New Roman" w:cs="Times New Roman"/>
          <w:sz w:val="24"/>
          <w:szCs w:val="24"/>
        </w:rPr>
        <w:t xml:space="preserve">Resource-endowed farmers can sell their livestock during food shortages. They can also getmilk, milk products and meat from their livestock or sell them for cash. Livestockcontributes draft power and helps the household meet subsistence, income </w:t>
      </w:r>
      <w:proofErr w:type="spellStart"/>
      <w:r w:rsidRPr="00945642">
        <w:rPr>
          <w:rFonts w:ascii="Times New Roman" w:hAnsi="Times New Roman" w:cs="Times New Roman"/>
          <w:sz w:val="24"/>
          <w:szCs w:val="24"/>
        </w:rPr>
        <w:t>andnutritional</w:t>
      </w:r>
      <w:proofErr w:type="spellEnd"/>
      <w:r w:rsidRPr="00945642">
        <w:rPr>
          <w:rFonts w:ascii="Times New Roman" w:hAnsi="Times New Roman" w:cs="Times New Roman"/>
          <w:sz w:val="24"/>
          <w:szCs w:val="24"/>
        </w:rPr>
        <w:t xml:space="preserve"> requirements (</w:t>
      </w:r>
      <w:proofErr w:type="spellStart"/>
      <w:r w:rsidRPr="00945642">
        <w:rPr>
          <w:rFonts w:ascii="Times New Roman" w:hAnsi="Times New Roman" w:cs="Times New Roman"/>
          <w:sz w:val="24"/>
          <w:szCs w:val="24"/>
        </w:rPr>
        <w:t>Bogale</w:t>
      </w:r>
      <w:r>
        <w:rPr>
          <w:rFonts w:ascii="Times New Roman" w:hAnsi="Times New Roman" w:cs="Times New Roman"/>
          <w:sz w:val="24"/>
          <w:szCs w:val="24"/>
        </w:rPr>
        <w:t>and</w:t>
      </w:r>
      <w:r w:rsidRPr="00945642">
        <w:rPr>
          <w:rFonts w:ascii="Times New Roman" w:hAnsi="Times New Roman" w:cs="Times New Roman"/>
          <w:sz w:val="24"/>
          <w:szCs w:val="24"/>
        </w:rPr>
        <w:t>Shimelis</w:t>
      </w:r>
      <w:proofErr w:type="spellEnd"/>
      <w:r w:rsidRPr="00945642">
        <w:rPr>
          <w:rFonts w:ascii="Times New Roman" w:hAnsi="Times New Roman" w:cs="Times New Roman"/>
          <w:sz w:val="24"/>
          <w:szCs w:val="24"/>
        </w:rPr>
        <w:t>, 2009</w:t>
      </w:r>
      <w:r>
        <w:rPr>
          <w:rFonts w:ascii="Times New Roman" w:hAnsi="Times New Roman" w:cs="Times New Roman"/>
          <w:sz w:val="24"/>
          <w:szCs w:val="24"/>
        </w:rPr>
        <w:t xml:space="preserve">; </w:t>
      </w:r>
      <w:proofErr w:type="spellStart"/>
      <w:r w:rsidRPr="00A361AA">
        <w:rPr>
          <w:rFonts w:ascii="Times New Roman" w:hAnsi="Times New Roman" w:cs="Times New Roman"/>
          <w:sz w:val="24"/>
          <w:szCs w:val="24"/>
        </w:rPr>
        <w:t>Gebre</w:t>
      </w:r>
      <w:proofErr w:type="spellEnd"/>
      <w:r w:rsidRPr="00A361AA">
        <w:rPr>
          <w:rFonts w:ascii="Times New Roman" w:hAnsi="Times New Roman" w:cs="Times New Roman"/>
          <w:sz w:val="24"/>
          <w:szCs w:val="24"/>
        </w:rPr>
        <w:t xml:space="preserve"> 2012</w:t>
      </w:r>
      <w:r>
        <w:rPr>
          <w:rFonts w:ascii="Times New Roman" w:hAnsi="Times New Roman" w:cs="Times New Roman"/>
          <w:sz w:val="24"/>
          <w:szCs w:val="24"/>
        </w:rPr>
        <w:t>;</w:t>
      </w:r>
      <w:r w:rsidRPr="00A361AA">
        <w:rPr>
          <w:rFonts w:ascii="Times New Roman" w:hAnsi="Times New Roman" w:cs="Times New Roman"/>
          <w:sz w:val="24"/>
          <w:szCs w:val="24"/>
        </w:rPr>
        <w:t>Mitiku</w:t>
      </w:r>
      <w:r w:rsidRPr="000C3608">
        <w:rPr>
          <w:rFonts w:ascii="Times New Roman" w:hAnsi="Times New Roman" w:cs="Times New Roman"/>
          <w:i/>
          <w:sz w:val="24"/>
          <w:szCs w:val="24"/>
        </w:rPr>
        <w:t>et al</w:t>
      </w:r>
      <w:r w:rsidRPr="00A361AA">
        <w:rPr>
          <w:rFonts w:ascii="Times New Roman" w:hAnsi="Times New Roman" w:cs="Times New Roman"/>
          <w:sz w:val="24"/>
          <w:szCs w:val="24"/>
        </w:rPr>
        <w:t>., 2012</w:t>
      </w:r>
      <w:r w:rsidRPr="00945642">
        <w:rPr>
          <w:rFonts w:ascii="Times New Roman" w:hAnsi="Times New Roman" w:cs="Times New Roman"/>
          <w:sz w:val="24"/>
          <w:szCs w:val="24"/>
        </w:rPr>
        <w:t>)</w:t>
      </w:r>
      <w:r>
        <w:rPr>
          <w:rFonts w:ascii="Times New Roman" w:hAnsi="Times New Roman" w:cs="Times New Roman"/>
          <w:sz w:val="24"/>
          <w:szCs w:val="24"/>
        </w:rPr>
        <w:t xml:space="preserve">. </w:t>
      </w:r>
      <w:r w:rsidRPr="00A361AA">
        <w:rPr>
          <w:rFonts w:ascii="Times New Roman" w:hAnsi="Times New Roman" w:cs="Times New Roman"/>
          <w:sz w:val="24"/>
          <w:szCs w:val="24"/>
        </w:rPr>
        <w:t>We found that livestock rearing has a significant relation with HFS</w:t>
      </w:r>
      <w:r>
        <w:rPr>
          <w:rFonts w:ascii="Times New Roman" w:hAnsi="Times New Roman" w:cs="Times New Roman"/>
          <w:sz w:val="24"/>
          <w:szCs w:val="24"/>
        </w:rPr>
        <w:t>.</w:t>
      </w:r>
    </w:p>
    <w:p w:rsidR="00334D24" w:rsidRDefault="001540A5" w:rsidP="00617BD6">
      <w:pPr>
        <w:spacing w:line="360" w:lineRule="auto"/>
        <w:jc w:val="both"/>
        <w:rPr>
          <w:rFonts w:ascii="Times New Roman" w:hAnsi="Times New Roman" w:cs="Times New Roman"/>
          <w:color w:val="333333"/>
          <w:sz w:val="24"/>
          <w:szCs w:val="24"/>
          <w:shd w:val="clear" w:color="auto" w:fill="FFFFFF"/>
        </w:rPr>
      </w:pPr>
      <w:r w:rsidRPr="001540A5">
        <w:rPr>
          <w:rFonts w:ascii="Times New Roman" w:hAnsi="Times New Roman" w:cs="Times New Roman"/>
          <w:color w:val="333333"/>
          <w:sz w:val="24"/>
          <w:szCs w:val="24"/>
          <w:shd w:val="clear" w:color="auto" w:fill="FFFFFF"/>
        </w:rPr>
        <w:t>Dietary diversity is a promising indicator for food security.</w:t>
      </w:r>
      <w:r w:rsidR="00A906DB" w:rsidRPr="001540A5">
        <w:rPr>
          <w:rFonts w:ascii="Times New Roman" w:hAnsi="Times New Roman" w:cs="Times New Roman"/>
          <w:sz w:val="24"/>
          <w:szCs w:val="24"/>
        </w:rPr>
        <w:t>In this study, HFS was significantly positively correlated with HDD and CDD</w:t>
      </w:r>
      <w:r w:rsidR="00087950" w:rsidRPr="001540A5">
        <w:rPr>
          <w:rFonts w:ascii="Times New Roman" w:hAnsi="Times New Roman" w:cs="Times New Roman"/>
          <w:sz w:val="24"/>
          <w:szCs w:val="24"/>
        </w:rPr>
        <w:t xml:space="preserve">. </w:t>
      </w:r>
      <w:r w:rsidRPr="001540A5">
        <w:rPr>
          <w:rFonts w:ascii="Times New Roman" w:hAnsi="Times New Roman" w:cs="Times New Roman"/>
          <w:color w:val="333333"/>
          <w:sz w:val="24"/>
          <w:szCs w:val="24"/>
          <w:shd w:val="clear" w:color="auto" w:fill="FFFFFF"/>
        </w:rPr>
        <w:t xml:space="preserve">An inverse correlation was found between household food insecurity access scale(HFIAS) and dietary diversity (r = −0.450; p &lt; 0.01) was observed. Therefore, dietary diversity is a promising indicator for food </w:t>
      </w:r>
      <w:proofErr w:type="gramStart"/>
      <w:r w:rsidRPr="001540A5">
        <w:rPr>
          <w:rFonts w:ascii="Times New Roman" w:hAnsi="Times New Roman" w:cs="Times New Roman"/>
          <w:color w:val="333333"/>
          <w:sz w:val="24"/>
          <w:szCs w:val="24"/>
          <w:shd w:val="clear" w:color="auto" w:fill="FFFFFF"/>
        </w:rPr>
        <w:t>security</w:t>
      </w:r>
      <w:r w:rsidRPr="00D16DD4">
        <w:rPr>
          <w:rFonts w:ascii="Times New Roman" w:hAnsi="Times New Roman" w:cs="Times New Roman"/>
          <w:color w:val="333333"/>
          <w:sz w:val="24"/>
          <w:szCs w:val="24"/>
          <w:shd w:val="clear" w:color="auto" w:fill="FFFFFF"/>
        </w:rPr>
        <w:t>(</w:t>
      </w:r>
      <w:proofErr w:type="gramEnd"/>
      <w:r w:rsidRPr="00D16DD4">
        <w:rPr>
          <w:rFonts w:ascii="Times New Roman" w:hAnsi="Times New Roman" w:cs="Times New Roman"/>
          <w:color w:val="333333"/>
          <w:sz w:val="24"/>
          <w:szCs w:val="24"/>
          <w:shd w:val="clear" w:color="auto" w:fill="FFFFFF"/>
        </w:rPr>
        <w:t>Faber, 2009).</w:t>
      </w:r>
      <w:r w:rsidRPr="00D16DD4">
        <w:rPr>
          <w:rFonts w:ascii="Times New Roman" w:hAnsi="Times New Roman" w:cs="Times New Roman"/>
          <w:sz w:val="24"/>
          <w:szCs w:val="24"/>
        </w:rPr>
        <w:t xml:space="preserve">Our study result revealed that HFS was significantly positively correlated with CDD. </w:t>
      </w:r>
      <w:r w:rsidRPr="00D16DD4">
        <w:rPr>
          <w:rFonts w:ascii="Times New Roman" w:hAnsi="Times New Roman" w:cs="Times New Roman"/>
          <w:color w:val="1C1D1E"/>
          <w:sz w:val="24"/>
          <w:szCs w:val="24"/>
          <w:shd w:val="clear" w:color="auto" w:fill="FFFFFF"/>
        </w:rPr>
        <w:t>Household food insecurity affects children's diet diversity (</w:t>
      </w:r>
      <w:r w:rsidRPr="00D16DD4">
        <w:rPr>
          <w:rFonts w:ascii="Times New Roman" w:hAnsi="Times New Roman" w:cs="Times New Roman"/>
          <w:color w:val="222222"/>
          <w:sz w:val="24"/>
          <w:szCs w:val="24"/>
          <w:shd w:val="clear" w:color="auto" w:fill="FFFFFF"/>
        </w:rPr>
        <w:t>Chandrasekhar, 2017</w:t>
      </w:r>
      <w:r w:rsidRPr="00D16DD4">
        <w:rPr>
          <w:rFonts w:ascii="Times New Roman" w:hAnsi="Times New Roman" w:cs="Times New Roman"/>
          <w:color w:val="1C1D1E"/>
          <w:sz w:val="24"/>
          <w:szCs w:val="24"/>
          <w:shd w:val="clear" w:color="auto" w:fill="FFFFFF"/>
        </w:rPr>
        <w:t>)</w:t>
      </w:r>
      <w:r w:rsidR="00617BD6" w:rsidRPr="00D16DD4">
        <w:rPr>
          <w:rFonts w:ascii="Times New Roman" w:hAnsi="Times New Roman" w:cs="Times New Roman"/>
          <w:color w:val="333333"/>
          <w:sz w:val="24"/>
          <w:szCs w:val="24"/>
          <w:shd w:val="clear" w:color="auto" w:fill="FFFFFF"/>
        </w:rPr>
        <w:t>.</w:t>
      </w:r>
    </w:p>
    <w:p w:rsidR="00D16DD4" w:rsidRDefault="00D16DD4" w:rsidP="00617BD6">
      <w:pPr>
        <w:spacing w:line="360" w:lineRule="auto"/>
        <w:jc w:val="both"/>
        <w:rPr>
          <w:rFonts w:ascii="Times New Roman" w:hAnsi="Times New Roman" w:cs="Times New Roman"/>
          <w:color w:val="333333"/>
          <w:sz w:val="24"/>
          <w:szCs w:val="24"/>
          <w:shd w:val="clear" w:color="auto" w:fill="FFFFFF"/>
        </w:rPr>
      </w:pPr>
    </w:p>
    <w:p w:rsidR="00D16DD4" w:rsidRDefault="00D16DD4" w:rsidP="00617BD6">
      <w:pPr>
        <w:spacing w:line="360" w:lineRule="auto"/>
        <w:jc w:val="both"/>
        <w:rPr>
          <w:rFonts w:ascii="Times New Roman" w:hAnsi="Times New Roman" w:cs="Times New Roman"/>
          <w:color w:val="333333"/>
          <w:sz w:val="24"/>
          <w:szCs w:val="24"/>
          <w:shd w:val="clear" w:color="auto" w:fill="FFFFFF"/>
        </w:rPr>
      </w:pPr>
    </w:p>
    <w:p w:rsidR="00D16DD4" w:rsidRDefault="00D16DD4" w:rsidP="00617BD6">
      <w:pPr>
        <w:spacing w:line="360" w:lineRule="auto"/>
        <w:jc w:val="both"/>
        <w:rPr>
          <w:rFonts w:ascii="Times New Roman" w:hAnsi="Times New Roman" w:cs="Times New Roman"/>
          <w:color w:val="333333"/>
          <w:sz w:val="24"/>
          <w:szCs w:val="24"/>
          <w:shd w:val="clear" w:color="auto" w:fill="FFFFFF"/>
        </w:rPr>
      </w:pPr>
    </w:p>
    <w:p w:rsidR="00D16DD4" w:rsidRPr="002B719B" w:rsidRDefault="00D16DD4" w:rsidP="00D16DD4">
      <w:pPr>
        <w:spacing w:line="360" w:lineRule="auto"/>
        <w:jc w:val="center"/>
        <w:rPr>
          <w:rFonts w:ascii="Times New Roman" w:hAnsi="Times New Roman" w:cs="Times New Roman"/>
          <w:b/>
          <w:color w:val="333333"/>
          <w:sz w:val="32"/>
          <w:szCs w:val="32"/>
          <w:shd w:val="clear" w:color="auto" w:fill="FFFFFF"/>
        </w:rPr>
      </w:pPr>
      <w:r w:rsidRPr="002B719B">
        <w:rPr>
          <w:rFonts w:ascii="Times New Roman" w:hAnsi="Times New Roman" w:cs="Times New Roman"/>
          <w:b/>
          <w:color w:val="333333"/>
          <w:sz w:val="32"/>
          <w:szCs w:val="32"/>
          <w:shd w:val="clear" w:color="auto" w:fill="FFFFFF"/>
        </w:rPr>
        <w:t>Strengths and Limitations</w:t>
      </w:r>
    </w:p>
    <w:p w:rsidR="00D16DD4" w:rsidRPr="00D16DD4" w:rsidRDefault="00D16DD4" w:rsidP="00D16DD4">
      <w:pPr>
        <w:spacing w:line="360" w:lineRule="auto"/>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This is the first study of HFS with household of livestock rearing. Using a 24-hour recall period for food consumption may have reduced the likelihood of recall bias compared to a longer recall period.</w:t>
      </w:r>
    </w:p>
    <w:p w:rsidR="005571B6" w:rsidRDefault="00D35C06" w:rsidP="00160C14">
      <w:pPr>
        <w:spacing w:line="360" w:lineRule="auto"/>
        <w:jc w:val="both"/>
        <w:rPr>
          <w:rFonts w:ascii="Times New Roman" w:hAnsi="Times New Roman" w:cs="Times New Roman"/>
          <w:bCs/>
          <w:sz w:val="24"/>
          <w:szCs w:val="24"/>
        </w:rPr>
      </w:pPr>
      <w:r w:rsidRPr="00945642">
        <w:rPr>
          <w:rFonts w:ascii="Times New Roman" w:hAnsi="Times New Roman" w:cs="Times New Roman"/>
          <w:sz w:val="24"/>
          <w:szCs w:val="24"/>
        </w:rPr>
        <w:t>This study is not free from limitations. This study conducted in the community based; therefore, the generalizability of the results is limited</w:t>
      </w:r>
      <w:r w:rsidRPr="00945642">
        <w:rPr>
          <w:rFonts w:ascii="Times New Roman" w:hAnsi="Times New Roman" w:cs="Times New Roman"/>
          <w:bCs/>
          <w:sz w:val="24"/>
          <w:szCs w:val="24"/>
        </w:rPr>
        <w:t>. No information was gathered on the sizes or quantities of food consumed by households from each food group. While a basic dietary diversity score may be a relatively precise predictor of nutritional sufficiency, recent research reveals that a score based on minimal portion size requirements increases the associations between the score and nutrient sufficiency. Similarly, giving the seven-day recall to families multiple times could reduce potential misclassifications associated with one-time events; such as marriages or funerals that might have been recorded in a single recall. Given the lack of variety in the rural Bangladeshi diet, the inclusion of fewer items may have nonetheless enabled us to capture much of the variability found in the diet when compared to situations where variation may be higher.</w:t>
      </w:r>
    </w:p>
    <w:p w:rsidR="00D16DD4" w:rsidRDefault="00D16DD4" w:rsidP="00160C14">
      <w:pPr>
        <w:spacing w:line="360" w:lineRule="auto"/>
        <w:jc w:val="both"/>
        <w:rPr>
          <w:rFonts w:ascii="Times New Roman" w:hAnsi="Times New Roman" w:cs="Times New Roman"/>
          <w:bCs/>
          <w:sz w:val="24"/>
          <w:szCs w:val="24"/>
        </w:rPr>
      </w:pPr>
    </w:p>
    <w:p w:rsidR="00D16DD4" w:rsidRDefault="00D16DD4" w:rsidP="00160C14">
      <w:pPr>
        <w:spacing w:line="360" w:lineRule="auto"/>
        <w:jc w:val="both"/>
        <w:rPr>
          <w:rFonts w:ascii="Times New Roman" w:hAnsi="Times New Roman" w:cs="Times New Roman"/>
          <w:bCs/>
          <w:sz w:val="24"/>
          <w:szCs w:val="24"/>
        </w:rPr>
      </w:pPr>
    </w:p>
    <w:p w:rsidR="00D16DD4" w:rsidRDefault="00D16DD4" w:rsidP="00160C14">
      <w:pPr>
        <w:spacing w:line="360" w:lineRule="auto"/>
        <w:jc w:val="both"/>
        <w:rPr>
          <w:rFonts w:ascii="Times New Roman" w:hAnsi="Times New Roman" w:cs="Times New Roman"/>
          <w:bCs/>
          <w:sz w:val="24"/>
          <w:szCs w:val="24"/>
        </w:rPr>
      </w:pPr>
    </w:p>
    <w:p w:rsidR="00D16DD4" w:rsidRDefault="00D16DD4" w:rsidP="00160C14">
      <w:pPr>
        <w:spacing w:line="360" w:lineRule="auto"/>
        <w:jc w:val="both"/>
        <w:rPr>
          <w:rFonts w:ascii="Times New Roman" w:hAnsi="Times New Roman" w:cs="Times New Roman"/>
          <w:bCs/>
          <w:sz w:val="24"/>
          <w:szCs w:val="24"/>
        </w:rPr>
      </w:pPr>
    </w:p>
    <w:p w:rsidR="00D16DD4" w:rsidRDefault="00D16DD4" w:rsidP="00160C14">
      <w:pPr>
        <w:spacing w:line="360" w:lineRule="auto"/>
        <w:jc w:val="both"/>
        <w:rPr>
          <w:rFonts w:ascii="Times New Roman" w:hAnsi="Times New Roman" w:cs="Times New Roman"/>
          <w:bCs/>
          <w:sz w:val="24"/>
          <w:szCs w:val="24"/>
        </w:rPr>
      </w:pPr>
    </w:p>
    <w:p w:rsidR="00D16DD4" w:rsidRDefault="00D16DD4" w:rsidP="00160C14">
      <w:pPr>
        <w:spacing w:line="360" w:lineRule="auto"/>
        <w:jc w:val="both"/>
        <w:rPr>
          <w:rFonts w:ascii="Times New Roman" w:hAnsi="Times New Roman" w:cs="Times New Roman"/>
          <w:bCs/>
          <w:sz w:val="24"/>
          <w:szCs w:val="24"/>
        </w:rPr>
      </w:pPr>
    </w:p>
    <w:p w:rsidR="00D16DD4" w:rsidRDefault="00D16DD4" w:rsidP="00160C14">
      <w:pPr>
        <w:spacing w:line="360" w:lineRule="auto"/>
        <w:jc w:val="both"/>
        <w:rPr>
          <w:rFonts w:ascii="Times New Roman" w:hAnsi="Times New Roman" w:cs="Times New Roman"/>
          <w:bCs/>
          <w:sz w:val="24"/>
          <w:szCs w:val="24"/>
        </w:rPr>
      </w:pPr>
    </w:p>
    <w:p w:rsidR="00D16DD4" w:rsidRDefault="00D16DD4" w:rsidP="00160C14">
      <w:pPr>
        <w:spacing w:line="360" w:lineRule="auto"/>
        <w:jc w:val="both"/>
        <w:rPr>
          <w:rFonts w:ascii="Times New Roman" w:hAnsi="Times New Roman" w:cs="Times New Roman"/>
          <w:bCs/>
          <w:sz w:val="24"/>
          <w:szCs w:val="24"/>
        </w:rPr>
      </w:pPr>
    </w:p>
    <w:p w:rsidR="00D16DD4" w:rsidRDefault="00D16DD4" w:rsidP="00160C14">
      <w:pPr>
        <w:spacing w:line="360" w:lineRule="auto"/>
        <w:jc w:val="both"/>
        <w:rPr>
          <w:rFonts w:ascii="Times New Roman" w:hAnsi="Times New Roman" w:cs="Times New Roman"/>
          <w:bCs/>
          <w:sz w:val="24"/>
          <w:szCs w:val="24"/>
        </w:rPr>
      </w:pPr>
    </w:p>
    <w:p w:rsidR="00D16DD4" w:rsidRDefault="00D16DD4" w:rsidP="00160C14">
      <w:pPr>
        <w:spacing w:line="360" w:lineRule="auto"/>
        <w:jc w:val="both"/>
        <w:rPr>
          <w:rFonts w:ascii="Times New Roman" w:hAnsi="Times New Roman" w:cs="Times New Roman"/>
          <w:bCs/>
          <w:sz w:val="24"/>
          <w:szCs w:val="24"/>
        </w:rPr>
      </w:pPr>
    </w:p>
    <w:p w:rsidR="00856AD1" w:rsidRDefault="00856AD1" w:rsidP="002B719B">
      <w:pPr>
        <w:spacing w:line="276" w:lineRule="auto"/>
        <w:jc w:val="center"/>
        <w:rPr>
          <w:rFonts w:ascii="Times New Roman" w:hAnsi="Times New Roman" w:cs="Times New Roman"/>
          <w:b/>
          <w:sz w:val="32"/>
          <w:szCs w:val="32"/>
        </w:rPr>
      </w:pPr>
    </w:p>
    <w:p w:rsidR="002B719B" w:rsidRDefault="00D35C06" w:rsidP="002B719B">
      <w:pPr>
        <w:spacing w:line="276" w:lineRule="auto"/>
        <w:jc w:val="center"/>
        <w:rPr>
          <w:rFonts w:ascii="Times New Roman" w:hAnsi="Times New Roman" w:cs="Times New Roman"/>
          <w:b/>
          <w:sz w:val="32"/>
          <w:szCs w:val="32"/>
        </w:rPr>
      </w:pPr>
      <w:r w:rsidRPr="002B719B">
        <w:rPr>
          <w:rFonts w:ascii="Times New Roman" w:hAnsi="Times New Roman" w:cs="Times New Roman"/>
          <w:b/>
          <w:sz w:val="32"/>
          <w:szCs w:val="32"/>
        </w:rPr>
        <w:t>Conclusion</w:t>
      </w:r>
      <w:r w:rsidR="00D16DD4" w:rsidRPr="002B719B">
        <w:rPr>
          <w:rFonts w:ascii="Times New Roman" w:hAnsi="Times New Roman" w:cs="Times New Roman"/>
          <w:b/>
          <w:sz w:val="32"/>
          <w:szCs w:val="32"/>
        </w:rPr>
        <w:t xml:space="preserve"> and Recommendations</w:t>
      </w:r>
    </w:p>
    <w:p w:rsidR="002B719B" w:rsidRPr="002B719B" w:rsidRDefault="002B719B" w:rsidP="002B719B">
      <w:pPr>
        <w:spacing w:after="0" w:line="276" w:lineRule="auto"/>
        <w:jc w:val="center"/>
        <w:rPr>
          <w:rFonts w:ascii="Times New Roman" w:hAnsi="Times New Roman" w:cs="Times New Roman"/>
          <w:b/>
          <w:sz w:val="32"/>
          <w:szCs w:val="32"/>
        </w:rPr>
      </w:pPr>
    </w:p>
    <w:p w:rsidR="00A569C1" w:rsidRDefault="00D35C06" w:rsidP="002974F5">
      <w:pPr>
        <w:spacing w:line="360" w:lineRule="auto"/>
        <w:jc w:val="both"/>
        <w:rPr>
          <w:rFonts w:cstheme="minorHAnsi"/>
          <w:sz w:val="24"/>
          <w:szCs w:val="24"/>
        </w:rPr>
      </w:pPr>
      <w:r w:rsidRPr="001E2FEA">
        <w:rPr>
          <w:rFonts w:ascii="Times New Roman" w:hAnsi="Times New Roman" w:cs="Times New Roman"/>
          <w:bCs/>
          <w:sz w:val="24"/>
          <w:szCs w:val="24"/>
        </w:rPr>
        <w:t xml:space="preserve">The results of the study indicate that </w:t>
      </w:r>
      <w:r w:rsidR="002974F5">
        <w:rPr>
          <w:rFonts w:ascii="Times New Roman" w:hAnsi="Times New Roman" w:cs="Times New Roman"/>
          <w:bCs/>
          <w:sz w:val="24"/>
          <w:szCs w:val="24"/>
        </w:rPr>
        <w:t>HFS</w:t>
      </w:r>
      <w:r w:rsidRPr="001E2FEA">
        <w:rPr>
          <w:rFonts w:ascii="Times New Roman" w:hAnsi="Times New Roman" w:cs="Times New Roman"/>
          <w:bCs/>
          <w:sz w:val="24"/>
          <w:szCs w:val="24"/>
        </w:rPr>
        <w:t xml:space="preserve"> is associated to rural households' socioeconomic condition. The findings clearly demonstrated the importance of parental education, occupation, monthly family income, livestock ownership and rearing in rural households in achieving the necessary dietary diversity and, as a result, enhanced nutrient intake</w:t>
      </w:r>
      <w:r>
        <w:rPr>
          <w:rFonts w:ascii="Times New Roman" w:hAnsi="Times New Roman" w:cs="Times New Roman"/>
          <w:bCs/>
          <w:sz w:val="24"/>
          <w:szCs w:val="24"/>
        </w:rPr>
        <w:t xml:space="preserve">. </w:t>
      </w:r>
    </w:p>
    <w:p w:rsidR="00F52BE0" w:rsidRDefault="00F52BE0" w:rsidP="00F52BE0">
      <w:pPr>
        <w:spacing w:line="360" w:lineRule="auto"/>
        <w:jc w:val="both"/>
        <w:rPr>
          <w:rFonts w:ascii="Times New Roman" w:hAnsi="Times New Roman" w:cs="Times New Roman"/>
          <w:bCs/>
          <w:sz w:val="24"/>
          <w:szCs w:val="24"/>
        </w:rPr>
      </w:pPr>
      <w:r w:rsidRPr="008048C4">
        <w:rPr>
          <w:rFonts w:ascii="Times New Roman" w:hAnsi="Times New Roman" w:cs="Times New Roman"/>
          <w:bCs/>
          <w:sz w:val="24"/>
          <w:szCs w:val="24"/>
        </w:rPr>
        <w:t>Despite the shortcomings, these findings suggest that the current dietary diversity score could be a useful tool for assessing food security in rural Bangladesh, particularly in situations where rapid assessments are required in the aftermath of disasters or where lengthy questionnaires are impossible to administer. Future research should look into the relationship between the dietary diversity score and nutritional status indicators. Regarding the seasonal nature of food availability in Bangladesh and articles focus on the impact of season on dietary diversification, the score should be examined for uniformity of usefulness across seasons.</w:t>
      </w:r>
    </w:p>
    <w:p w:rsidR="00A569C1" w:rsidRDefault="00A569C1" w:rsidP="004740E0">
      <w:pPr>
        <w:spacing w:line="360" w:lineRule="auto"/>
        <w:rPr>
          <w:rFonts w:cstheme="minorHAnsi"/>
          <w:sz w:val="24"/>
          <w:szCs w:val="24"/>
        </w:rPr>
      </w:pPr>
    </w:p>
    <w:p w:rsidR="002974F5" w:rsidRDefault="002974F5" w:rsidP="004740E0">
      <w:pPr>
        <w:spacing w:line="360" w:lineRule="auto"/>
        <w:rPr>
          <w:rFonts w:cstheme="minorHAnsi"/>
          <w:sz w:val="24"/>
          <w:szCs w:val="24"/>
        </w:rPr>
      </w:pPr>
    </w:p>
    <w:p w:rsidR="002974F5" w:rsidRDefault="002974F5" w:rsidP="004740E0">
      <w:pPr>
        <w:spacing w:line="360" w:lineRule="auto"/>
        <w:rPr>
          <w:rFonts w:cstheme="minorHAnsi"/>
          <w:sz w:val="24"/>
          <w:szCs w:val="24"/>
        </w:rPr>
      </w:pPr>
    </w:p>
    <w:p w:rsidR="002974F5" w:rsidRDefault="002974F5" w:rsidP="004740E0">
      <w:pPr>
        <w:spacing w:line="360" w:lineRule="auto"/>
        <w:rPr>
          <w:rFonts w:cstheme="minorHAnsi"/>
          <w:sz w:val="24"/>
          <w:szCs w:val="24"/>
        </w:rPr>
      </w:pPr>
    </w:p>
    <w:p w:rsidR="002974F5" w:rsidRDefault="002974F5" w:rsidP="004740E0">
      <w:pPr>
        <w:spacing w:line="360" w:lineRule="auto"/>
        <w:rPr>
          <w:rFonts w:cstheme="minorHAnsi"/>
          <w:sz w:val="24"/>
          <w:szCs w:val="24"/>
        </w:rPr>
      </w:pPr>
    </w:p>
    <w:p w:rsidR="002B719B" w:rsidRDefault="002B719B" w:rsidP="004740E0">
      <w:pPr>
        <w:spacing w:line="360" w:lineRule="auto"/>
        <w:rPr>
          <w:rFonts w:cstheme="minorHAnsi"/>
          <w:sz w:val="24"/>
          <w:szCs w:val="24"/>
        </w:rPr>
      </w:pPr>
    </w:p>
    <w:p w:rsidR="002B719B" w:rsidRDefault="002B719B" w:rsidP="004740E0">
      <w:pPr>
        <w:spacing w:line="360" w:lineRule="auto"/>
        <w:rPr>
          <w:rFonts w:cstheme="minorHAnsi"/>
          <w:sz w:val="24"/>
          <w:szCs w:val="24"/>
        </w:rPr>
      </w:pPr>
    </w:p>
    <w:p w:rsidR="002B719B" w:rsidRDefault="002B719B" w:rsidP="004740E0">
      <w:pPr>
        <w:spacing w:line="360" w:lineRule="auto"/>
        <w:rPr>
          <w:rFonts w:cstheme="minorHAnsi"/>
          <w:sz w:val="24"/>
          <w:szCs w:val="24"/>
        </w:rPr>
      </w:pPr>
    </w:p>
    <w:p w:rsidR="002B719B" w:rsidRDefault="002B719B" w:rsidP="004740E0">
      <w:pPr>
        <w:spacing w:line="360" w:lineRule="auto"/>
        <w:rPr>
          <w:rFonts w:cstheme="minorHAnsi"/>
          <w:sz w:val="24"/>
          <w:szCs w:val="24"/>
        </w:rPr>
      </w:pPr>
    </w:p>
    <w:p w:rsidR="002B719B" w:rsidRDefault="002B719B" w:rsidP="004740E0">
      <w:pPr>
        <w:spacing w:line="360" w:lineRule="auto"/>
        <w:rPr>
          <w:rFonts w:cstheme="minorHAnsi"/>
          <w:sz w:val="24"/>
          <w:szCs w:val="24"/>
        </w:rPr>
      </w:pPr>
    </w:p>
    <w:p w:rsidR="002974F5" w:rsidRDefault="002974F5" w:rsidP="004740E0">
      <w:pPr>
        <w:spacing w:line="360" w:lineRule="auto"/>
        <w:rPr>
          <w:rFonts w:cstheme="minorHAnsi"/>
          <w:sz w:val="24"/>
          <w:szCs w:val="24"/>
        </w:rPr>
      </w:pPr>
    </w:p>
    <w:p w:rsidR="002974F5" w:rsidRDefault="002974F5" w:rsidP="004740E0">
      <w:pPr>
        <w:spacing w:line="360" w:lineRule="auto"/>
        <w:rPr>
          <w:rFonts w:cstheme="minorHAnsi"/>
          <w:sz w:val="24"/>
          <w:szCs w:val="24"/>
        </w:rPr>
      </w:pPr>
    </w:p>
    <w:p w:rsidR="002974F5" w:rsidRPr="004628DF" w:rsidRDefault="002974F5" w:rsidP="004628DF">
      <w:pPr>
        <w:spacing w:line="360" w:lineRule="auto"/>
        <w:jc w:val="center"/>
        <w:rPr>
          <w:rFonts w:ascii="Times New Roman" w:hAnsi="Times New Roman" w:cs="Times New Roman"/>
          <w:b/>
          <w:sz w:val="32"/>
          <w:szCs w:val="32"/>
        </w:rPr>
      </w:pPr>
      <w:r w:rsidRPr="004628DF">
        <w:rPr>
          <w:rFonts w:ascii="Times New Roman" w:hAnsi="Times New Roman" w:cs="Times New Roman"/>
          <w:b/>
          <w:sz w:val="32"/>
          <w:szCs w:val="32"/>
        </w:rPr>
        <w:t>References</w:t>
      </w:r>
    </w:p>
    <w:p w:rsidR="002974F5" w:rsidRPr="00AF58E3" w:rsidRDefault="002974F5" w:rsidP="00EF7AE8">
      <w:pPr>
        <w:spacing w:line="360" w:lineRule="auto"/>
        <w:ind w:left="630" w:hanging="630"/>
        <w:jc w:val="both"/>
        <w:rPr>
          <w:rFonts w:ascii="Times New Roman" w:hAnsi="Times New Roman" w:cs="Times New Roman"/>
          <w:color w:val="222222"/>
          <w:sz w:val="24"/>
          <w:szCs w:val="24"/>
          <w:shd w:val="clear" w:color="auto" w:fill="FFFFFF"/>
        </w:rPr>
      </w:pPr>
      <w:proofErr w:type="spellStart"/>
      <w:r w:rsidRPr="00AF58E3">
        <w:rPr>
          <w:rFonts w:ascii="Times New Roman" w:hAnsi="Times New Roman" w:cs="Times New Roman"/>
          <w:color w:val="222222"/>
          <w:sz w:val="24"/>
          <w:szCs w:val="24"/>
          <w:shd w:val="clear" w:color="auto" w:fill="FFFFFF"/>
        </w:rPr>
        <w:t>Kiboi</w:t>
      </w:r>
      <w:proofErr w:type="spellEnd"/>
      <w:r w:rsidRPr="00AF58E3">
        <w:rPr>
          <w:rFonts w:ascii="Times New Roman" w:hAnsi="Times New Roman" w:cs="Times New Roman"/>
          <w:color w:val="222222"/>
          <w:sz w:val="24"/>
          <w:szCs w:val="24"/>
          <w:shd w:val="clear" w:color="auto" w:fill="FFFFFF"/>
        </w:rPr>
        <w:t xml:space="preserve"> W, </w:t>
      </w:r>
      <w:proofErr w:type="spellStart"/>
      <w:r w:rsidRPr="00AF58E3">
        <w:rPr>
          <w:rFonts w:ascii="Times New Roman" w:hAnsi="Times New Roman" w:cs="Times New Roman"/>
          <w:color w:val="222222"/>
          <w:sz w:val="24"/>
          <w:szCs w:val="24"/>
          <w:shd w:val="clear" w:color="auto" w:fill="FFFFFF"/>
        </w:rPr>
        <w:t>Kimiywe</w:t>
      </w:r>
      <w:proofErr w:type="spellEnd"/>
      <w:r w:rsidRPr="00AF58E3">
        <w:rPr>
          <w:rFonts w:ascii="Times New Roman" w:hAnsi="Times New Roman" w:cs="Times New Roman"/>
          <w:color w:val="222222"/>
          <w:sz w:val="24"/>
          <w:szCs w:val="24"/>
          <w:shd w:val="clear" w:color="auto" w:fill="FFFFFF"/>
        </w:rPr>
        <w:t xml:space="preserve"> J, </w:t>
      </w:r>
      <w:proofErr w:type="spellStart"/>
      <w:r w:rsidRPr="00AF58E3">
        <w:rPr>
          <w:rFonts w:ascii="Times New Roman" w:hAnsi="Times New Roman" w:cs="Times New Roman"/>
          <w:color w:val="222222"/>
          <w:sz w:val="24"/>
          <w:szCs w:val="24"/>
          <w:shd w:val="clear" w:color="auto" w:fill="FFFFFF"/>
        </w:rPr>
        <w:t>Chege</w:t>
      </w:r>
      <w:proofErr w:type="spellEnd"/>
      <w:r w:rsidRPr="00AF58E3">
        <w:rPr>
          <w:rFonts w:ascii="Times New Roman" w:hAnsi="Times New Roman" w:cs="Times New Roman"/>
          <w:color w:val="222222"/>
          <w:sz w:val="24"/>
          <w:szCs w:val="24"/>
          <w:shd w:val="clear" w:color="auto" w:fill="FFFFFF"/>
        </w:rPr>
        <w:t xml:space="preserve"> P. Determinants of dietary diversity among pregnant women in Laikipia County, Kenya: a cross-sectional study. BMC Nutrition. 2017; 3(1):1-8.</w:t>
      </w:r>
    </w:p>
    <w:p w:rsidR="002974F5" w:rsidRPr="00AF58E3" w:rsidRDefault="002974F5" w:rsidP="00EF7AE8">
      <w:pPr>
        <w:spacing w:line="360" w:lineRule="auto"/>
        <w:ind w:left="630" w:hanging="630"/>
        <w:jc w:val="both"/>
        <w:rPr>
          <w:rFonts w:ascii="Times New Roman" w:hAnsi="Times New Roman" w:cs="Times New Roman"/>
          <w:sz w:val="24"/>
          <w:szCs w:val="24"/>
        </w:rPr>
      </w:pPr>
      <w:r w:rsidRPr="00AF58E3">
        <w:rPr>
          <w:rFonts w:ascii="Times New Roman" w:hAnsi="Times New Roman" w:cs="Times New Roman"/>
          <w:bCs/>
          <w:sz w:val="24"/>
          <w:szCs w:val="24"/>
        </w:rPr>
        <w:t xml:space="preserve">DRAMMEH et al., </w:t>
      </w:r>
      <w:proofErr w:type="spellStart"/>
      <w:r w:rsidRPr="00AF58E3">
        <w:rPr>
          <w:rFonts w:ascii="Times New Roman" w:hAnsi="Times New Roman" w:cs="Times New Roman"/>
          <w:bCs/>
          <w:sz w:val="24"/>
          <w:szCs w:val="24"/>
        </w:rPr>
        <w:t>curr</w:t>
      </w:r>
      <w:proofErr w:type="spellEnd"/>
      <w:r w:rsidRPr="00AF58E3">
        <w:rPr>
          <w:rFonts w:ascii="Times New Roman" w:hAnsi="Times New Roman" w:cs="Times New Roman"/>
          <w:bCs/>
          <w:sz w:val="24"/>
          <w:szCs w:val="24"/>
        </w:rPr>
        <w:t xml:space="preserve">. </w:t>
      </w:r>
      <w:proofErr w:type="spellStart"/>
      <w:r w:rsidRPr="00AF58E3">
        <w:rPr>
          <w:rFonts w:ascii="Times New Roman" w:hAnsi="Times New Roman" w:cs="Times New Roman"/>
          <w:bCs/>
          <w:sz w:val="24"/>
          <w:szCs w:val="24"/>
        </w:rPr>
        <w:t>Res.Nutr</w:t>
      </w:r>
      <w:proofErr w:type="spellEnd"/>
      <w:r w:rsidRPr="00AF58E3">
        <w:rPr>
          <w:rFonts w:ascii="Times New Roman" w:hAnsi="Times New Roman" w:cs="Times New Roman"/>
          <w:bCs/>
          <w:sz w:val="24"/>
          <w:szCs w:val="24"/>
        </w:rPr>
        <w:t xml:space="preserve"> Food </w:t>
      </w:r>
      <w:proofErr w:type="spellStart"/>
      <w:r w:rsidRPr="00AF58E3">
        <w:rPr>
          <w:rFonts w:ascii="Times New Roman" w:hAnsi="Times New Roman" w:cs="Times New Roman"/>
          <w:bCs/>
          <w:sz w:val="24"/>
          <w:szCs w:val="24"/>
        </w:rPr>
        <w:t>Sci</w:t>
      </w:r>
      <w:proofErr w:type="spellEnd"/>
      <w:r w:rsidRPr="00AF58E3">
        <w:rPr>
          <w:rFonts w:ascii="Times New Roman" w:hAnsi="Times New Roman" w:cs="Times New Roman"/>
          <w:bCs/>
          <w:sz w:val="24"/>
          <w:szCs w:val="24"/>
        </w:rPr>
        <w:t xml:space="preserve"> Jour., Vol.8(2) 656-666(2020)</w:t>
      </w:r>
    </w:p>
    <w:p w:rsidR="002974F5" w:rsidRPr="00AF58E3" w:rsidRDefault="002974F5" w:rsidP="00EF7AE8">
      <w:pPr>
        <w:spacing w:line="360" w:lineRule="auto"/>
        <w:ind w:left="630" w:hanging="630"/>
        <w:jc w:val="both"/>
        <w:rPr>
          <w:rFonts w:ascii="Times New Roman" w:hAnsi="Times New Roman" w:cs="Times New Roman"/>
          <w:color w:val="333333"/>
          <w:sz w:val="24"/>
          <w:szCs w:val="24"/>
          <w:shd w:val="clear" w:color="auto" w:fill="FFFFFF"/>
        </w:rPr>
      </w:pPr>
      <w:proofErr w:type="spellStart"/>
      <w:r w:rsidRPr="00AF58E3">
        <w:rPr>
          <w:rFonts w:ascii="Times New Roman" w:hAnsi="Times New Roman" w:cs="Times New Roman"/>
          <w:color w:val="333333"/>
          <w:sz w:val="24"/>
          <w:szCs w:val="24"/>
          <w:shd w:val="clear" w:color="auto" w:fill="FFFFFF"/>
        </w:rPr>
        <w:t>Nyerges</w:t>
      </w:r>
      <w:proofErr w:type="spellEnd"/>
      <w:r w:rsidRPr="00AF58E3">
        <w:rPr>
          <w:rFonts w:ascii="Times New Roman" w:hAnsi="Times New Roman" w:cs="Times New Roman"/>
          <w:color w:val="333333"/>
          <w:sz w:val="24"/>
          <w:szCs w:val="24"/>
          <w:shd w:val="clear" w:color="auto" w:fill="FFFFFF"/>
        </w:rPr>
        <w:t xml:space="preserve"> AE, editor. The Ecology of practice: studies of food crop production in sub-</w:t>
      </w:r>
      <w:proofErr w:type="spellStart"/>
      <w:r w:rsidRPr="00AF58E3">
        <w:rPr>
          <w:rFonts w:ascii="Times New Roman" w:hAnsi="Times New Roman" w:cs="Times New Roman"/>
          <w:color w:val="333333"/>
          <w:sz w:val="24"/>
          <w:szCs w:val="24"/>
          <w:shd w:val="clear" w:color="auto" w:fill="FFFFFF"/>
        </w:rPr>
        <w:t>saharan</w:t>
      </w:r>
      <w:proofErr w:type="spellEnd"/>
      <w:r w:rsidRPr="00AF58E3">
        <w:rPr>
          <w:rFonts w:ascii="Times New Roman" w:hAnsi="Times New Roman" w:cs="Times New Roman"/>
          <w:color w:val="333333"/>
          <w:sz w:val="24"/>
          <w:szCs w:val="24"/>
          <w:shd w:val="clear" w:color="auto" w:fill="FFFFFF"/>
        </w:rPr>
        <w:t xml:space="preserve"> West Africa. Australia, Canada, China, France: Gordon and Breach Publishers; 1997.</w:t>
      </w:r>
    </w:p>
    <w:p w:rsidR="002974F5" w:rsidRPr="00AF58E3" w:rsidRDefault="002974F5" w:rsidP="00EF7AE8">
      <w:pPr>
        <w:spacing w:line="360" w:lineRule="auto"/>
        <w:ind w:left="630" w:hanging="630"/>
        <w:jc w:val="both"/>
        <w:rPr>
          <w:rFonts w:ascii="Times New Roman" w:hAnsi="Times New Roman" w:cs="Times New Roman"/>
          <w:sz w:val="24"/>
          <w:szCs w:val="24"/>
        </w:rPr>
      </w:pPr>
      <w:proofErr w:type="spellStart"/>
      <w:proofErr w:type="gramStart"/>
      <w:r w:rsidRPr="00AF58E3">
        <w:rPr>
          <w:rFonts w:ascii="Times New Roman" w:hAnsi="Times New Roman" w:cs="Times New Roman"/>
          <w:color w:val="333333"/>
          <w:sz w:val="24"/>
          <w:szCs w:val="24"/>
          <w:shd w:val="clear" w:color="auto" w:fill="FFFFFF"/>
        </w:rPr>
        <w:t>Asmelash</w:t>
      </w:r>
      <w:proofErr w:type="spellEnd"/>
      <w:r w:rsidRPr="00AF58E3">
        <w:rPr>
          <w:rFonts w:ascii="Times New Roman" w:hAnsi="Times New Roman" w:cs="Times New Roman"/>
          <w:color w:val="333333"/>
          <w:sz w:val="24"/>
          <w:szCs w:val="24"/>
          <w:shd w:val="clear" w:color="auto" w:fill="FFFFFF"/>
        </w:rPr>
        <w:t>.</w:t>
      </w:r>
      <w:proofErr w:type="gramEnd"/>
      <w:r w:rsidRPr="00AF58E3">
        <w:rPr>
          <w:rFonts w:ascii="Times New Roman" w:hAnsi="Times New Roman" w:cs="Times New Roman"/>
          <w:color w:val="333333"/>
          <w:sz w:val="24"/>
          <w:szCs w:val="24"/>
          <w:shd w:val="clear" w:color="auto" w:fill="FFFFFF"/>
        </w:rPr>
        <w:t xml:space="preserve"> Rural household food security status and its </w:t>
      </w:r>
      <w:proofErr w:type="gramStart"/>
      <w:r w:rsidRPr="00AF58E3">
        <w:rPr>
          <w:rFonts w:ascii="Times New Roman" w:hAnsi="Times New Roman" w:cs="Times New Roman"/>
          <w:color w:val="333333"/>
          <w:sz w:val="24"/>
          <w:szCs w:val="24"/>
          <w:shd w:val="clear" w:color="auto" w:fill="FFFFFF"/>
        </w:rPr>
        <w:t>determinants :</w:t>
      </w:r>
      <w:proofErr w:type="gramEnd"/>
      <w:r w:rsidRPr="00AF58E3">
        <w:rPr>
          <w:rFonts w:ascii="Times New Roman" w:hAnsi="Times New Roman" w:cs="Times New Roman"/>
          <w:color w:val="333333"/>
          <w:sz w:val="24"/>
          <w:szCs w:val="24"/>
          <w:shd w:val="clear" w:color="auto" w:fill="FFFFFF"/>
        </w:rPr>
        <w:t xml:space="preserve"> The case of </w:t>
      </w:r>
      <w:proofErr w:type="spellStart"/>
      <w:r w:rsidRPr="00AF58E3">
        <w:rPr>
          <w:rFonts w:ascii="Times New Roman" w:hAnsi="Times New Roman" w:cs="Times New Roman"/>
          <w:color w:val="333333"/>
          <w:sz w:val="24"/>
          <w:szCs w:val="24"/>
          <w:shd w:val="clear" w:color="auto" w:fill="FFFFFF"/>
        </w:rPr>
        <w:t>laelaymychewWorenda</w:t>
      </w:r>
      <w:proofErr w:type="spellEnd"/>
      <w:r w:rsidRPr="00AF58E3">
        <w:rPr>
          <w:rFonts w:ascii="Times New Roman" w:hAnsi="Times New Roman" w:cs="Times New Roman"/>
          <w:color w:val="333333"/>
          <w:sz w:val="24"/>
          <w:szCs w:val="24"/>
          <w:shd w:val="clear" w:color="auto" w:fill="FFFFFF"/>
        </w:rPr>
        <w:t xml:space="preserve"> ,central zone of </w:t>
      </w:r>
      <w:proofErr w:type="spellStart"/>
      <w:r w:rsidRPr="00AF58E3">
        <w:rPr>
          <w:rFonts w:ascii="Times New Roman" w:hAnsi="Times New Roman" w:cs="Times New Roman"/>
          <w:color w:val="333333"/>
          <w:sz w:val="24"/>
          <w:szCs w:val="24"/>
          <w:shd w:val="clear" w:color="auto" w:fill="FFFFFF"/>
        </w:rPr>
        <w:t>Tigrai</w:t>
      </w:r>
      <w:proofErr w:type="spellEnd"/>
      <w:r w:rsidR="00717AB6">
        <w:rPr>
          <w:rFonts w:ascii="Times New Roman" w:hAnsi="Times New Roman" w:cs="Times New Roman"/>
          <w:color w:val="333333"/>
          <w:sz w:val="24"/>
          <w:szCs w:val="24"/>
          <w:shd w:val="clear" w:color="auto" w:fill="FFFFFF"/>
        </w:rPr>
        <w:t xml:space="preserve">, </w:t>
      </w:r>
      <w:r w:rsidRPr="00AF58E3">
        <w:rPr>
          <w:rFonts w:ascii="Times New Roman" w:hAnsi="Times New Roman" w:cs="Times New Roman"/>
          <w:color w:val="333333"/>
          <w:sz w:val="24"/>
          <w:szCs w:val="24"/>
          <w:shd w:val="clear" w:color="auto" w:fill="FFFFFF"/>
        </w:rPr>
        <w:t>Ethiopia . M</w:t>
      </w:r>
      <w:proofErr w:type="gramStart"/>
      <w:r w:rsidRPr="00AF58E3">
        <w:rPr>
          <w:rFonts w:ascii="Times New Roman" w:hAnsi="Times New Roman" w:cs="Times New Roman"/>
          <w:color w:val="333333"/>
          <w:sz w:val="24"/>
          <w:szCs w:val="24"/>
          <w:shd w:val="clear" w:color="auto" w:fill="FFFFFF"/>
        </w:rPr>
        <w:t>,Vol6</w:t>
      </w:r>
      <w:proofErr w:type="gramEnd"/>
      <w:r w:rsidRPr="00AF58E3">
        <w:rPr>
          <w:rFonts w:ascii="Times New Roman" w:hAnsi="Times New Roman" w:cs="Times New Roman"/>
          <w:color w:val="333333"/>
          <w:sz w:val="24"/>
          <w:szCs w:val="24"/>
          <w:shd w:val="clear" w:color="auto" w:fill="FFFFFF"/>
        </w:rPr>
        <w:t>.(162-167)</w:t>
      </w:r>
    </w:p>
    <w:p w:rsidR="002974F5" w:rsidRPr="00AF58E3" w:rsidRDefault="002974F5" w:rsidP="00EF7AE8">
      <w:pPr>
        <w:spacing w:line="360" w:lineRule="auto"/>
        <w:ind w:left="630" w:hanging="630"/>
        <w:jc w:val="both"/>
        <w:rPr>
          <w:rFonts w:ascii="Times New Roman" w:hAnsi="Times New Roman" w:cs="Times New Roman"/>
          <w:sz w:val="24"/>
          <w:szCs w:val="24"/>
        </w:rPr>
      </w:pPr>
      <w:proofErr w:type="spellStart"/>
      <w:proofErr w:type="gramStart"/>
      <w:r w:rsidRPr="00AF58E3">
        <w:rPr>
          <w:rFonts w:ascii="Times New Roman" w:hAnsi="Times New Roman" w:cs="Times New Roman"/>
          <w:sz w:val="24"/>
          <w:szCs w:val="24"/>
        </w:rPr>
        <w:t>Alam</w:t>
      </w:r>
      <w:proofErr w:type="spellEnd"/>
      <w:r w:rsidRPr="00AF58E3">
        <w:rPr>
          <w:rFonts w:ascii="Times New Roman" w:hAnsi="Times New Roman" w:cs="Times New Roman"/>
          <w:sz w:val="24"/>
          <w:szCs w:val="24"/>
        </w:rPr>
        <w:t xml:space="preserve"> SS, </w:t>
      </w:r>
      <w:proofErr w:type="spellStart"/>
      <w:r w:rsidRPr="00AF58E3">
        <w:rPr>
          <w:rFonts w:ascii="Times New Roman" w:hAnsi="Times New Roman" w:cs="Times New Roman"/>
          <w:sz w:val="24"/>
          <w:szCs w:val="24"/>
        </w:rPr>
        <w:t>Rahman</w:t>
      </w:r>
      <w:proofErr w:type="spellEnd"/>
      <w:r w:rsidRPr="00AF58E3">
        <w:rPr>
          <w:rFonts w:ascii="Times New Roman" w:hAnsi="Times New Roman" w:cs="Times New Roman"/>
          <w:sz w:val="24"/>
          <w:szCs w:val="24"/>
        </w:rPr>
        <w:t xml:space="preserve"> MN, Lima LS, et al. Food security status of adolescent girls in selected urban slum.</w:t>
      </w:r>
      <w:proofErr w:type="gramEnd"/>
      <w:r w:rsidRPr="00AF58E3">
        <w:rPr>
          <w:rFonts w:ascii="Times New Roman" w:hAnsi="Times New Roman" w:cs="Times New Roman"/>
          <w:sz w:val="24"/>
          <w:szCs w:val="24"/>
        </w:rPr>
        <w:t xml:space="preserve"> MOJ Public Health. 2018;7(5):247‒250. DOI: 10.15406/mojph.2018.07.00238</w:t>
      </w:r>
    </w:p>
    <w:p w:rsidR="002974F5" w:rsidRPr="00AF58E3" w:rsidRDefault="002974F5" w:rsidP="00EF7AE8">
      <w:pPr>
        <w:spacing w:line="360" w:lineRule="auto"/>
        <w:ind w:left="630" w:hanging="630"/>
        <w:jc w:val="both"/>
        <w:rPr>
          <w:rFonts w:ascii="Times New Roman" w:hAnsi="Times New Roman" w:cs="Times New Roman"/>
          <w:sz w:val="24"/>
          <w:szCs w:val="24"/>
        </w:rPr>
      </w:pPr>
      <w:proofErr w:type="spellStart"/>
      <w:r w:rsidRPr="00AF58E3">
        <w:rPr>
          <w:rFonts w:ascii="Times New Roman" w:hAnsi="Times New Roman" w:cs="Times New Roman"/>
          <w:sz w:val="24"/>
          <w:szCs w:val="24"/>
        </w:rPr>
        <w:t>Makombe</w:t>
      </w:r>
      <w:proofErr w:type="spellEnd"/>
      <w:r w:rsidRPr="00AF58E3">
        <w:rPr>
          <w:rFonts w:ascii="Times New Roman" w:hAnsi="Times New Roman" w:cs="Times New Roman"/>
          <w:sz w:val="24"/>
          <w:szCs w:val="24"/>
        </w:rPr>
        <w:t xml:space="preserve"> T, </w:t>
      </w:r>
      <w:proofErr w:type="spellStart"/>
      <w:r w:rsidRPr="00AF58E3">
        <w:rPr>
          <w:rFonts w:ascii="Times New Roman" w:hAnsi="Times New Roman" w:cs="Times New Roman"/>
          <w:sz w:val="24"/>
          <w:szCs w:val="24"/>
        </w:rPr>
        <w:t>Lewin</w:t>
      </w:r>
      <w:proofErr w:type="spellEnd"/>
      <w:r w:rsidRPr="00AF58E3">
        <w:rPr>
          <w:rFonts w:ascii="Times New Roman" w:hAnsi="Times New Roman" w:cs="Times New Roman"/>
          <w:sz w:val="24"/>
          <w:szCs w:val="24"/>
        </w:rPr>
        <w:t xml:space="preserve"> P, </w:t>
      </w:r>
      <w:proofErr w:type="spellStart"/>
      <w:r w:rsidRPr="00AF58E3">
        <w:rPr>
          <w:rFonts w:ascii="Times New Roman" w:hAnsi="Times New Roman" w:cs="Times New Roman"/>
          <w:sz w:val="24"/>
          <w:szCs w:val="24"/>
        </w:rPr>
        <w:t>Fishe</w:t>
      </w:r>
      <w:proofErr w:type="spellEnd"/>
      <w:r w:rsidRPr="00AF58E3">
        <w:rPr>
          <w:rFonts w:ascii="Times New Roman" w:hAnsi="Times New Roman" w:cs="Times New Roman"/>
          <w:sz w:val="24"/>
          <w:szCs w:val="24"/>
        </w:rPr>
        <w:t xml:space="preserve"> M. The determinants of food insecurity in Rural Malawi: Implications for agricultural policy. Malawi Strategy Support Program (</w:t>
      </w:r>
      <w:proofErr w:type="spellStart"/>
      <w:r w:rsidRPr="00AF58E3">
        <w:rPr>
          <w:rFonts w:ascii="Times New Roman" w:hAnsi="Times New Roman" w:cs="Times New Roman"/>
          <w:sz w:val="24"/>
          <w:szCs w:val="24"/>
        </w:rPr>
        <w:t>MaSSP</w:t>
      </w:r>
      <w:proofErr w:type="spellEnd"/>
      <w:r w:rsidRPr="00AF58E3">
        <w:rPr>
          <w:rFonts w:ascii="Times New Roman" w:hAnsi="Times New Roman" w:cs="Times New Roman"/>
          <w:sz w:val="24"/>
          <w:szCs w:val="24"/>
        </w:rPr>
        <w:t>) Policy Note 4, International Food Policy Research Institute (IFPRI), Washington, DC.2010</w:t>
      </w:r>
    </w:p>
    <w:p w:rsidR="002974F5" w:rsidRPr="00AF58E3" w:rsidRDefault="002974F5" w:rsidP="00EF7AE8">
      <w:pPr>
        <w:spacing w:line="360" w:lineRule="auto"/>
        <w:ind w:left="630" w:hanging="630"/>
        <w:jc w:val="both"/>
        <w:rPr>
          <w:rFonts w:ascii="Times New Roman" w:hAnsi="Times New Roman" w:cs="Times New Roman"/>
          <w:sz w:val="24"/>
          <w:szCs w:val="24"/>
        </w:rPr>
      </w:pPr>
      <w:proofErr w:type="spellStart"/>
      <w:r w:rsidRPr="00AF58E3">
        <w:rPr>
          <w:rFonts w:ascii="Times New Roman" w:hAnsi="Times New Roman" w:cs="Times New Roman"/>
          <w:sz w:val="24"/>
          <w:szCs w:val="24"/>
        </w:rPr>
        <w:t>Idrisa</w:t>
      </w:r>
      <w:proofErr w:type="spellEnd"/>
      <w:r w:rsidRPr="00AF58E3">
        <w:rPr>
          <w:rFonts w:ascii="Times New Roman" w:hAnsi="Times New Roman" w:cs="Times New Roman"/>
          <w:sz w:val="24"/>
          <w:szCs w:val="24"/>
        </w:rPr>
        <w:t xml:space="preserve">, YL, </w:t>
      </w:r>
      <w:proofErr w:type="spellStart"/>
      <w:r w:rsidRPr="00AF58E3">
        <w:rPr>
          <w:rFonts w:ascii="Times New Roman" w:hAnsi="Times New Roman" w:cs="Times New Roman"/>
          <w:sz w:val="24"/>
          <w:szCs w:val="24"/>
        </w:rPr>
        <w:t>Gwary</w:t>
      </w:r>
      <w:proofErr w:type="spellEnd"/>
      <w:r w:rsidRPr="00AF58E3">
        <w:rPr>
          <w:rFonts w:ascii="Times New Roman" w:hAnsi="Times New Roman" w:cs="Times New Roman"/>
          <w:sz w:val="24"/>
          <w:szCs w:val="24"/>
        </w:rPr>
        <w:t xml:space="preserve"> MM, Shehu H. Analysis of food security status among farming households in Jere Local Government of </w:t>
      </w:r>
      <w:proofErr w:type="spellStart"/>
      <w:r w:rsidRPr="00AF58E3">
        <w:rPr>
          <w:rFonts w:ascii="Times New Roman" w:hAnsi="Times New Roman" w:cs="Times New Roman"/>
          <w:sz w:val="24"/>
          <w:szCs w:val="24"/>
        </w:rPr>
        <w:t>Borno</w:t>
      </w:r>
      <w:proofErr w:type="spellEnd"/>
      <w:r w:rsidRPr="00AF58E3">
        <w:rPr>
          <w:rFonts w:ascii="Times New Roman" w:hAnsi="Times New Roman" w:cs="Times New Roman"/>
          <w:sz w:val="24"/>
          <w:szCs w:val="24"/>
        </w:rPr>
        <w:t xml:space="preserve"> State, Nigeria. Journal of Tropical Agriculture, Food, Environment and Extension.2008; 7(3): 199–205</w:t>
      </w:r>
    </w:p>
    <w:p w:rsidR="002974F5" w:rsidRPr="00AF58E3" w:rsidRDefault="002974F5" w:rsidP="00EF7AE8">
      <w:pPr>
        <w:spacing w:line="360" w:lineRule="auto"/>
        <w:ind w:left="630" w:hanging="630"/>
        <w:jc w:val="both"/>
        <w:rPr>
          <w:rFonts w:ascii="Times New Roman" w:hAnsi="Times New Roman" w:cs="Times New Roman"/>
          <w:sz w:val="24"/>
          <w:szCs w:val="24"/>
        </w:rPr>
      </w:pPr>
      <w:proofErr w:type="spellStart"/>
      <w:r w:rsidRPr="00AF58E3">
        <w:rPr>
          <w:rFonts w:ascii="Times New Roman" w:hAnsi="Times New Roman" w:cs="Times New Roman"/>
          <w:sz w:val="24"/>
          <w:szCs w:val="24"/>
        </w:rPr>
        <w:t>Bogale</w:t>
      </w:r>
      <w:proofErr w:type="spellEnd"/>
      <w:r w:rsidRPr="00AF58E3">
        <w:rPr>
          <w:rFonts w:ascii="Times New Roman" w:hAnsi="Times New Roman" w:cs="Times New Roman"/>
          <w:sz w:val="24"/>
          <w:szCs w:val="24"/>
        </w:rPr>
        <w:t xml:space="preserve"> A, </w:t>
      </w:r>
      <w:proofErr w:type="spellStart"/>
      <w:r w:rsidRPr="00AF58E3">
        <w:rPr>
          <w:rFonts w:ascii="Times New Roman" w:hAnsi="Times New Roman" w:cs="Times New Roman"/>
          <w:sz w:val="24"/>
          <w:szCs w:val="24"/>
        </w:rPr>
        <w:t>Shimelis</w:t>
      </w:r>
      <w:proofErr w:type="spellEnd"/>
      <w:r w:rsidRPr="00AF58E3">
        <w:rPr>
          <w:rFonts w:ascii="Times New Roman" w:hAnsi="Times New Roman" w:cs="Times New Roman"/>
          <w:sz w:val="24"/>
          <w:szCs w:val="24"/>
        </w:rPr>
        <w:t xml:space="preserve"> A. 2009. Household-level determinants of food insecurity in rural areas of Dire and </w:t>
      </w:r>
      <w:proofErr w:type="spellStart"/>
      <w:r w:rsidRPr="00AF58E3">
        <w:rPr>
          <w:rFonts w:ascii="Times New Roman" w:hAnsi="Times New Roman" w:cs="Times New Roman"/>
          <w:sz w:val="24"/>
          <w:szCs w:val="24"/>
        </w:rPr>
        <w:t>Dawa</w:t>
      </w:r>
      <w:proofErr w:type="spellEnd"/>
      <w:r w:rsidRPr="00AF58E3">
        <w:rPr>
          <w:rFonts w:ascii="Times New Roman" w:hAnsi="Times New Roman" w:cs="Times New Roman"/>
          <w:sz w:val="24"/>
          <w:szCs w:val="24"/>
        </w:rPr>
        <w:t>, Eastern Ethiopia. African Journal of Food, Agriculture, Nutrition and Development.2009; 9(9): 1914–26.</w:t>
      </w:r>
    </w:p>
    <w:p w:rsidR="002974F5" w:rsidRPr="00AF58E3" w:rsidRDefault="002974F5" w:rsidP="00EF7AE8">
      <w:pPr>
        <w:spacing w:line="360" w:lineRule="auto"/>
        <w:ind w:left="630" w:hanging="630"/>
        <w:jc w:val="both"/>
        <w:rPr>
          <w:rFonts w:ascii="Times New Roman" w:hAnsi="Times New Roman" w:cs="Times New Roman"/>
          <w:color w:val="333333"/>
          <w:sz w:val="24"/>
          <w:szCs w:val="24"/>
          <w:shd w:val="clear" w:color="auto" w:fill="FFFFFF"/>
        </w:rPr>
      </w:pPr>
      <w:proofErr w:type="spellStart"/>
      <w:r w:rsidRPr="00AF58E3">
        <w:rPr>
          <w:rFonts w:ascii="Times New Roman" w:hAnsi="Times New Roman" w:cs="Times New Roman"/>
          <w:color w:val="333333"/>
          <w:sz w:val="24"/>
          <w:szCs w:val="24"/>
          <w:shd w:val="clear" w:color="auto" w:fill="FFFFFF"/>
        </w:rPr>
        <w:t>Gebre</w:t>
      </w:r>
      <w:proofErr w:type="spellEnd"/>
      <w:r w:rsidRPr="00AF58E3">
        <w:rPr>
          <w:rFonts w:ascii="Times New Roman" w:hAnsi="Times New Roman" w:cs="Times New Roman"/>
          <w:color w:val="333333"/>
          <w:sz w:val="24"/>
          <w:szCs w:val="24"/>
          <w:shd w:val="clear" w:color="auto" w:fill="FFFFFF"/>
        </w:rPr>
        <w:t>, GG. Determinants of food security among households in Addis Ababa, Ethiopia. Interdisciplinary Description of Complex Systems.2012; 10(2): 151–73.</w:t>
      </w:r>
    </w:p>
    <w:p w:rsidR="002974F5" w:rsidRPr="00AF58E3" w:rsidRDefault="002974F5" w:rsidP="00EF7AE8">
      <w:pPr>
        <w:spacing w:line="360" w:lineRule="auto"/>
        <w:ind w:left="630" w:hanging="630"/>
        <w:jc w:val="both"/>
        <w:rPr>
          <w:rFonts w:ascii="Times New Roman" w:hAnsi="Times New Roman" w:cs="Times New Roman"/>
          <w:sz w:val="24"/>
          <w:szCs w:val="24"/>
        </w:rPr>
      </w:pPr>
      <w:proofErr w:type="spellStart"/>
      <w:r w:rsidRPr="00AF58E3">
        <w:rPr>
          <w:rFonts w:ascii="Times New Roman" w:hAnsi="Times New Roman" w:cs="Times New Roman"/>
          <w:sz w:val="24"/>
          <w:szCs w:val="24"/>
        </w:rPr>
        <w:t>Mitiku</w:t>
      </w:r>
      <w:proofErr w:type="spellEnd"/>
      <w:r w:rsidRPr="00AF58E3">
        <w:rPr>
          <w:rFonts w:ascii="Times New Roman" w:hAnsi="Times New Roman" w:cs="Times New Roman"/>
          <w:sz w:val="24"/>
          <w:szCs w:val="24"/>
        </w:rPr>
        <w:t xml:space="preserve"> A, </w:t>
      </w:r>
      <w:proofErr w:type="spellStart"/>
      <w:r w:rsidRPr="00AF58E3">
        <w:rPr>
          <w:rFonts w:ascii="Times New Roman" w:hAnsi="Times New Roman" w:cs="Times New Roman"/>
          <w:sz w:val="24"/>
          <w:szCs w:val="24"/>
        </w:rPr>
        <w:t>Fufa</w:t>
      </w:r>
      <w:proofErr w:type="spellEnd"/>
      <w:r w:rsidRPr="00AF58E3">
        <w:rPr>
          <w:rFonts w:ascii="Times New Roman" w:hAnsi="Times New Roman" w:cs="Times New Roman"/>
          <w:sz w:val="24"/>
          <w:szCs w:val="24"/>
        </w:rPr>
        <w:t xml:space="preserve"> B,  </w:t>
      </w:r>
      <w:proofErr w:type="spellStart"/>
      <w:r w:rsidRPr="00AF58E3">
        <w:rPr>
          <w:rFonts w:ascii="Times New Roman" w:hAnsi="Times New Roman" w:cs="Times New Roman"/>
          <w:sz w:val="24"/>
          <w:szCs w:val="24"/>
        </w:rPr>
        <w:t>Tadese</w:t>
      </w:r>
      <w:proofErr w:type="spellEnd"/>
      <w:r w:rsidRPr="00AF58E3">
        <w:rPr>
          <w:rFonts w:ascii="Times New Roman" w:hAnsi="Times New Roman" w:cs="Times New Roman"/>
          <w:sz w:val="24"/>
          <w:szCs w:val="24"/>
        </w:rPr>
        <w:t xml:space="preserve"> B. Empirical analysis of the determinants of rural household food security in Southern Ethiopia: The case of </w:t>
      </w:r>
      <w:proofErr w:type="spellStart"/>
      <w:r w:rsidRPr="00AF58E3">
        <w:rPr>
          <w:rFonts w:ascii="Times New Roman" w:hAnsi="Times New Roman" w:cs="Times New Roman"/>
          <w:sz w:val="24"/>
          <w:szCs w:val="24"/>
        </w:rPr>
        <w:t>Shashemene</w:t>
      </w:r>
      <w:proofErr w:type="spellEnd"/>
      <w:r w:rsidRPr="00AF58E3">
        <w:rPr>
          <w:rFonts w:ascii="Times New Roman" w:hAnsi="Times New Roman" w:cs="Times New Roman"/>
          <w:sz w:val="24"/>
          <w:szCs w:val="24"/>
        </w:rPr>
        <w:t xml:space="preserve"> District. Basic Research Journal of Agricultural Science and Review.2012; 1(6): 132–8.</w:t>
      </w:r>
    </w:p>
    <w:p w:rsidR="002974F5" w:rsidRPr="00AF58E3" w:rsidRDefault="002974F5" w:rsidP="00EF7AE8">
      <w:pPr>
        <w:spacing w:line="360" w:lineRule="auto"/>
        <w:ind w:left="630" w:hanging="630"/>
        <w:jc w:val="both"/>
        <w:rPr>
          <w:rFonts w:ascii="Times New Roman" w:hAnsi="Times New Roman" w:cs="Times New Roman"/>
          <w:sz w:val="24"/>
          <w:szCs w:val="24"/>
        </w:rPr>
      </w:pPr>
      <w:proofErr w:type="spellStart"/>
      <w:proofErr w:type="gramStart"/>
      <w:r w:rsidRPr="00AF58E3">
        <w:rPr>
          <w:rFonts w:ascii="Times New Roman" w:hAnsi="Times New Roman" w:cs="Times New Roman"/>
          <w:sz w:val="24"/>
          <w:szCs w:val="24"/>
        </w:rPr>
        <w:t>Hatløy</w:t>
      </w:r>
      <w:proofErr w:type="spellEnd"/>
      <w:r w:rsidRPr="00AF58E3">
        <w:rPr>
          <w:rFonts w:ascii="Times New Roman" w:hAnsi="Times New Roman" w:cs="Times New Roman"/>
          <w:sz w:val="24"/>
          <w:szCs w:val="24"/>
        </w:rPr>
        <w:t xml:space="preserve"> A, </w:t>
      </w:r>
      <w:proofErr w:type="spellStart"/>
      <w:r w:rsidRPr="00AF58E3">
        <w:rPr>
          <w:rFonts w:ascii="Times New Roman" w:hAnsi="Times New Roman" w:cs="Times New Roman"/>
          <w:sz w:val="24"/>
          <w:szCs w:val="24"/>
        </w:rPr>
        <w:t>Torheim</w:t>
      </w:r>
      <w:proofErr w:type="spellEnd"/>
      <w:r w:rsidRPr="00AF58E3">
        <w:rPr>
          <w:rFonts w:ascii="Times New Roman" w:hAnsi="Times New Roman" w:cs="Times New Roman"/>
          <w:sz w:val="24"/>
          <w:szCs w:val="24"/>
        </w:rPr>
        <w:t xml:space="preserve">, L, </w:t>
      </w:r>
      <w:proofErr w:type="spellStart"/>
      <w:r w:rsidRPr="00AF58E3">
        <w:rPr>
          <w:rFonts w:ascii="Times New Roman" w:hAnsi="Times New Roman" w:cs="Times New Roman"/>
          <w:sz w:val="24"/>
          <w:szCs w:val="24"/>
        </w:rPr>
        <w:t>Oshaug</w:t>
      </w:r>
      <w:proofErr w:type="spellEnd"/>
      <w:r w:rsidRPr="00AF58E3">
        <w:rPr>
          <w:rFonts w:ascii="Times New Roman" w:hAnsi="Times New Roman" w:cs="Times New Roman"/>
          <w:sz w:val="24"/>
          <w:szCs w:val="24"/>
        </w:rPr>
        <w:t xml:space="preserve"> A. Food variety – A good indicator of nutritional adequacy of the diet?</w:t>
      </w:r>
      <w:proofErr w:type="gramEnd"/>
      <w:r w:rsidRPr="00AF58E3">
        <w:rPr>
          <w:rFonts w:ascii="Times New Roman" w:hAnsi="Times New Roman" w:cs="Times New Roman"/>
          <w:sz w:val="24"/>
          <w:szCs w:val="24"/>
        </w:rPr>
        <w:t xml:space="preserve"> A case study from an urban area in Mali, West Africa. European Journal of Clinical Nutrition. 1998; 52(12): 891–8.</w:t>
      </w:r>
    </w:p>
    <w:p w:rsidR="002974F5" w:rsidRPr="00AF58E3" w:rsidRDefault="002974F5" w:rsidP="00EF7AE8">
      <w:pPr>
        <w:spacing w:line="360" w:lineRule="auto"/>
        <w:ind w:left="630" w:hanging="630"/>
        <w:jc w:val="both"/>
        <w:rPr>
          <w:rFonts w:ascii="Times New Roman" w:hAnsi="Times New Roman" w:cs="Times New Roman"/>
          <w:sz w:val="24"/>
          <w:szCs w:val="24"/>
        </w:rPr>
      </w:pPr>
      <w:r w:rsidRPr="00AF58E3">
        <w:rPr>
          <w:rFonts w:ascii="Times New Roman" w:hAnsi="Times New Roman" w:cs="Times New Roman"/>
          <w:sz w:val="24"/>
          <w:szCs w:val="24"/>
        </w:rPr>
        <w:t xml:space="preserve"> </w:t>
      </w:r>
      <w:proofErr w:type="spellStart"/>
      <w:proofErr w:type="gramStart"/>
      <w:r w:rsidRPr="00AF58E3">
        <w:rPr>
          <w:rFonts w:ascii="Times New Roman" w:hAnsi="Times New Roman" w:cs="Times New Roman"/>
          <w:sz w:val="24"/>
          <w:szCs w:val="24"/>
        </w:rPr>
        <w:t>HoddinottJ</w:t>
      </w:r>
      <w:proofErr w:type="spellEnd"/>
      <w:r w:rsidRPr="00AF58E3">
        <w:rPr>
          <w:rFonts w:ascii="Times New Roman" w:hAnsi="Times New Roman" w:cs="Times New Roman"/>
          <w:sz w:val="24"/>
          <w:szCs w:val="24"/>
        </w:rPr>
        <w:t xml:space="preserve"> ,</w:t>
      </w:r>
      <w:proofErr w:type="spellStart"/>
      <w:r w:rsidRPr="00AF58E3">
        <w:rPr>
          <w:rFonts w:ascii="Times New Roman" w:hAnsi="Times New Roman" w:cs="Times New Roman"/>
          <w:sz w:val="24"/>
          <w:szCs w:val="24"/>
        </w:rPr>
        <w:t>Yohannes</w:t>
      </w:r>
      <w:proofErr w:type="spellEnd"/>
      <w:proofErr w:type="gramEnd"/>
      <w:r w:rsidRPr="00AF58E3">
        <w:rPr>
          <w:rFonts w:ascii="Times New Roman" w:hAnsi="Times New Roman" w:cs="Times New Roman"/>
          <w:sz w:val="24"/>
          <w:szCs w:val="24"/>
        </w:rPr>
        <w:t xml:space="preserve"> Y. Dietary diversity as a food security indicator. Food Consumption and Nutrition Division (FCND) Discussion Paper 136, International Food Policy Research Institute (IFPRI), Washington, DC. 2002.</w:t>
      </w:r>
    </w:p>
    <w:p w:rsidR="002974F5" w:rsidRPr="00AF58E3" w:rsidRDefault="002974F5" w:rsidP="00EF7AE8">
      <w:pPr>
        <w:spacing w:line="360" w:lineRule="auto"/>
        <w:ind w:left="630" w:hanging="630"/>
        <w:jc w:val="both"/>
        <w:rPr>
          <w:rFonts w:ascii="Times New Roman" w:hAnsi="Times New Roman" w:cs="Times New Roman"/>
          <w:sz w:val="24"/>
          <w:szCs w:val="24"/>
        </w:rPr>
      </w:pPr>
      <w:r w:rsidRPr="00AF58E3">
        <w:rPr>
          <w:rFonts w:ascii="Times New Roman" w:hAnsi="Times New Roman" w:cs="Times New Roman"/>
          <w:sz w:val="24"/>
          <w:szCs w:val="24"/>
        </w:rPr>
        <w:t>Ogle BM, Hung PH, Tuyet HT.  Significance of wild vegetables in micronutrient intakes of women in Vietnam: An analysis of food variety. Asia Pacific Journal of Clinical Nutrition. 2001; 10: 21–30.</w:t>
      </w:r>
    </w:p>
    <w:p w:rsidR="002974F5" w:rsidRPr="00AF58E3" w:rsidRDefault="002974F5" w:rsidP="00EF7AE8">
      <w:pPr>
        <w:spacing w:line="360" w:lineRule="auto"/>
        <w:ind w:left="630" w:hanging="630"/>
        <w:jc w:val="both"/>
        <w:rPr>
          <w:rFonts w:ascii="Times New Roman" w:hAnsi="Times New Roman" w:cs="Times New Roman"/>
          <w:sz w:val="24"/>
          <w:szCs w:val="24"/>
        </w:rPr>
      </w:pPr>
      <w:bookmarkStart w:id="0" w:name="_Hlk87202311"/>
      <w:proofErr w:type="spellStart"/>
      <w:r w:rsidRPr="00AF58E3">
        <w:rPr>
          <w:rFonts w:ascii="Times New Roman" w:hAnsi="Times New Roman" w:cs="Times New Roman"/>
          <w:color w:val="222222"/>
          <w:sz w:val="24"/>
          <w:szCs w:val="24"/>
          <w:shd w:val="clear" w:color="auto" w:fill="FFFFFF"/>
        </w:rPr>
        <w:t>Mirmiran</w:t>
      </w:r>
      <w:bookmarkEnd w:id="0"/>
      <w:proofErr w:type="spellEnd"/>
      <w:r w:rsidRPr="00AF58E3">
        <w:rPr>
          <w:rFonts w:ascii="Times New Roman" w:hAnsi="Times New Roman" w:cs="Times New Roman"/>
          <w:color w:val="222222"/>
          <w:sz w:val="24"/>
          <w:szCs w:val="24"/>
          <w:shd w:val="clear" w:color="auto" w:fill="FFFFFF"/>
        </w:rPr>
        <w:t xml:space="preserve"> P, </w:t>
      </w:r>
      <w:proofErr w:type="spellStart"/>
      <w:r w:rsidRPr="00AF58E3">
        <w:rPr>
          <w:rFonts w:ascii="Times New Roman" w:hAnsi="Times New Roman" w:cs="Times New Roman"/>
          <w:color w:val="222222"/>
          <w:sz w:val="24"/>
          <w:szCs w:val="24"/>
          <w:shd w:val="clear" w:color="auto" w:fill="FFFFFF"/>
        </w:rPr>
        <w:t>Azadbakht</w:t>
      </w:r>
      <w:proofErr w:type="spellEnd"/>
      <w:r w:rsidRPr="00AF58E3">
        <w:rPr>
          <w:rFonts w:ascii="Times New Roman" w:hAnsi="Times New Roman" w:cs="Times New Roman"/>
          <w:color w:val="222222"/>
          <w:sz w:val="24"/>
          <w:szCs w:val="24"/>
          <w:shd w:val="clear" w:color="auto" w:fill="FFFFFF"/>
        </w:rPr>
        <w:t xml:space="preserve"> L, Azizi F. Dietary diversity within food groups: an indicator of specific nutrient adequacy in </w:t>
      </w:r>
      <w:proofErr w:type="spellStart"/>
      <w:r w:rsidRPr="00AF58E3">
        <w:rPr>
          <w:rFonts w:ascii="Times New Roman" w:hAnsi="Times New Roman" w:cs="Times New Roman"/>
          <w:color w:val="222222"/>
          <w:sz w:val="24"/>
          <w:szCs w:val="24"/>
          <w:shd w:val="clear" w:color="auto" w:fill="FFFFFF"/>
        </w:rPr>
        <w:t>Tehranian</w:t>
      </w:r>
      <w:proofErr w:type="spellEnd"/>
      <w:r w:rsidRPr="00AF58E3">
        <w:rPr>
          <w:rFonts w:ascii="Times New Roman" w:hAnsi="Times New Roman" w:cs="Times New Roman"/>
          <w:color w:val="222222"/>
          <w:sz w:val="24"/>
          <w:szCs w:val="24"/>
          <w:shd w:val="clear" w:color="auto" w:fill="FFFFFF"/>
        </w:rPr>
        <w:t xml:space="preserve"> women. Journal of the American college of nutrition. 2006; 25(4): 354-61.</w:t>
      </w:r>
    </w:p>
    <w:p w:rsidR="002974F5" w:rsidRPr="00AF58E3" w:rsidRDefault="002974F5" w:rsidP="00EF7AE8">
      <w:pPr>
        <w:spacing w:line="360" w:lineRule="auto"/>
        <w:ind w:left="630" w:hanging="630"/>
        <w:jc w:val="both"/>
        <w:rPr>
          <w:rFonts w:ascii="Times New Roman" w:hAnsi="Times New Roman" w:cs="Times New Roman"/>
          <w:sz w:val="24"/>
          <w:szCs w:val="24"/>
        </w:rPr>
      </w:pPr>
      <w:bookmarkStart w:id="1" w:name="_Hlk87202362"/>
      <w:proofErr w:type="spellStart"/>
      <w:proofErr w:type="gramStart"/>
      <w:r w:rsidRPr="00AF58E3">
        <w:rPr>
          <w:rFonts w:ascii="Times New Roman" w:hAnsi="Times New Roman" w:cs="Times New Roman"/>
          <w:sz w:val="24"/>
          <w:szCs w:val="24"/>
        </w:rPr>
        <w:t>Alam</w:t>
      </w:r>
      <w:bookmarkEnd w:id="1"/>
      <w:proofErr w:type="spellEnd"/>
      <w:r w:rsidRPr="00AF58E3">
        <w:rPr>
          <w:rFonts w:ascii="Times New Roman" w:hAnsi="Times New Roman" w:cs="Times New Roman"/>
          <w:sz w:val="24"/>
          <w:szCs w:val="24"/>
        </w:rPr>
        <w:t xml:space="preserve"> SS, </w:t>
      </w:r>
      <w:proofErr w:type="spellStart"/>
      <w:r w:rsidRPr="00AF58E3">
        <w:rPr>
          <w:rFonts w:ascii="Times New Roman" w:hAnsi="Times New Roman" w:cs="Times New Roman"/>
          <w:sz w:val="24"/>
          <w:szCs w:val="24"/>
        </w:rPr>
        <w:t>Rahman</w:t>
      </w:r>
      <w:proofErr w:type="spellEnd"/>
      <w:r w:rsidRPr="00AF58E3">
        <w:rPr>
          <w:rFonts w:ascii="Times New Roman" w:hAnsi="Times New Roman" w:cs="Times New Roman"/>
          <w:sz w:val="24"/>
          <w:szCs w:val="24"/>
        </w:rPr>
        <w:t xml:space="preserve"> MN, Lima LS, et al. Food security status of adolescent girls in selected urban slum.</w:t>
      </w:r>
      <w:proofErr w:type="gramEnd"/>
      <w:r w:rsidRPr="00AF58E3">
        <w:rPr>
          <w:rFonts w:ascii="Times New Roman" w:hAnsi="Times New Roman" w:cs="Times New Roman"/>
          <w:sz w:val="24"/>
          <w:szCs w:val="24"/>
        </w:rPr>
        <w:t xml:space="preserve"> MOJ Public Health. 2018; 7(5):247‒250. DOI: 10.15406</w:t>
      </w:r>
    </w:p>
    <w:p w:rsidR="002974F5" w:rsidRPr="00AF58E3" w:rsidRDefault="002974F5" w:rsidP="00EF7AE8">
      <w:pPr>
        <w:spacing w:line="360" w:lineRule="auto"/>
        <w:ind w:left="630" w:hanging="630"/>
        <w:jc w:val="both"/>
        <w:rPr>
          <w:rFonts w:ascii="Times New Roman" w:hAnsi="Times New Roman" w:cs="Times New Roman"/>
          <w:bCs/>
          <w:sz w:val="24"/>
          <w:szCs w:val="24"/>
        </w:rPr>
      </w:pPr>
      <w:proofErr w:type="spellStart"/>
      <w:r w:rsidRPr="00AF58E3">
        <w:rPr>
          <w:rFonts w:ascii="Times New Roman" w:hAnsi="Times New Roman" w:cs="Times New Roman"/>
          <w:bCs/>
          <w:sz w:val="24"/>
          <w:szCs w:val="24"/>
        </w:rPr>
        <w:t>Taruvinga</w:t>
      </w:r>
      <w:proofErr w:type="spellEnd"/>
      <w:r w:rsidRPr="00AF58E3">
        <w:rPr>
          <w:rFonts w:ascii="Times New Roman" w:hAnsi="Times New Roman" w:cs="Times New Roman"/>
          <w:bCs/>
          <w:sz w:val="24"/>
          <w:szCs w:val="24"/>
        </w:rPr>
        <w:t xml:space="preserve"> A., </w:t>
      </w:r>
      <w:proofErr w:type="spellStart"/>
      <w:r w:rsidRPr="00AF58E3">
        <w:rPr>
          <w:rFonts w:ascii="Times New Roman" w:hAnsi="Times New Roman" w:cs="Times New Roman"/>
          <w:bCs/>
          <w:sz w:val="24"/>
          <w:szCs w:val="24"/>
        </w:rPr>
        <w:t>Muchenje</w:t>
      </w:r>
      <w:proofErr w:type="spellEnd"/>
      <w:r w:rsidRPr="00AF58E3">
        <w:rPr>
          <w:rFonts w:ascii="Times New Roman" w:hAnsi="Times New Roman" w:cs="Times New Roman"/>
          <w:bCs/>
          <w:sz w:val="24"/>
          <w:szCs w:val="24"/>
        </w:rPr>
        <w:t xml:space="preserve"> V, </w:t>
      </w:r>
      <w:proofErr w:type="spellStart"/>
      <w:r w:rsidRPr="00AF58E3">
        <w:rPr>
          <w:rFonts w:ascii="Times New Roman" w:hAnsi="Times New Roman" w:cs="Times New Roman"/>
          <w:bCs/>
          <w:sz w:val="24"/>
          <w:szCs w:val="24"/>
        </w:rPr>
        <w:t>Muchenje</w:t>
      </w:r>
      <w:proofErr w:type="spellEnd"/>
      <w:r w:rsidRPr="00AF58E3">
        <w:rPr>
          <w:rFonts w:ascii="Times New Roman" w:hAnsi="Times New Roman" w:cs="Times New Roman"/>
          <w:bCs/>
          <w:sz w:val="24"/>
          <w:szCs w:val="24"/>
        </w:rPr>
        <w:t xml:space="preserve"> A.  Determinants of rural household dietary diversity: the case of Amatole and Nyandeni districts, South Africa, International Journal of Development and Sustainability.2012; Vol. 2; No. 4: pp. 2233-2247</w:t>
      </w:r>
    </w:p>
    <w:p w:rsidR="002974F5" w:rsidRPr="00AF58E3" w:rsidRDefault="002974F5" w:rsidP="00EF7AE8">
      <w:pPr>
        <w:spacing w:line="360" w:lineRule="auto"/>
        <w:ind w:left="630" w:hanging="630"/>
        <w:jc w:val="both"/>
        <w:rPr>
          <w:rFonts w:ascii="Times New Roman" w:hAnsi="Times New Roman" w:cs="Times New Roman"/>
          <w:bCs/>
          <w:sz w:val="24"/>
          <w:szCs w:val="24"/>
        </w:rPr>
      </w:pPr>
      <w:r w:rsidRPr="00AF58E3">
        <w:rPr>
          <w:rFonts w:ascii="Times New Roman" w:hAnsi="Times New Roman" w:cs="Times New Roman"/>
          <w:bCs/>
          <w:sz w:val="24"/>
          <w:szCs w:val="24"/>
        </w:rPr>
        <w:t xml:space="preserve">Coates J, </w:t>
      </w:r>
      <w:proofErr w:type="spellStart"/>
      <w:r w:rsidRPr="00AF58E3">
        <w:rPr>
          <w:rFonts w:ascii="Times New Roman" w:hAnsi="Times New Roman" w:cs="Times New Roman"/>
          <w:bCs/>
          <w:sz w:val="24"/>
          <w:szCs w:val="24"/>
        </w:rPr>
        <w:t>Swindale</w:t>
      </w:r>
      <w:proofErr w:type="spellEnd"/>
      <w:r w:rsidRPr="00AF58E3">
        <w:rPr>
          <w:rFonts w:ascii="Times New Roman" w:hAnsi="Times New Roman" w:cs="Times New Roman"/>
          <w:bCs/>
          <w:sz w:val="24"/>
          <w:szCs w:val="24"/>
        </w:rPr>
        <w:t xml:space="preserve">, </w:t>
      </w:r>
      <w:proofErr w:type="gramStart"/>
      <w:r w:rsidRPr="00AF58E3">
        <w:rPr>
          <w:rFonts w:ascii="Times New Roman" w:hAnsi="Times New Roman" w:cs="Times New Roman"/>
          <w:bCs/>
          <w:sz w:val="24"/>
          <w:szCs w:val="24"/>
        </w:rPr>
        <w:t>A</w:t>
      </w:r>
      <w:proofErr w:type="gramEnd"/>
      <w:r w:rsidRPr="00AF58E3">
        <w:rPr>
          <w:rFonts w:ascii="Times New Roman" w:hAnsi="Times New Roman" w:cs="Times New Roman"/>
          <w:bCs/>
          <w:sz w:val="24"/>
          <w:szCs w:val="24"/>
        </w:rPr>
        <w:t xml:space="preserve">, </w:t>
      </w:r>
      <w:proofErr w:type="spellStart"/>
      <w:r w:rsidRPr="00AF58E3">
        <w:rPr>
          <w:rFonts w:ascii="Times New Roman" w:hAnsi="Times New Roman" w:cs="Times New Roman"/>
          <w:bCs/>
          <w:sz w:val="24"/>
          <w:szCs w:val="24"/>
        </w:rPr>
        <w:t>Bilinsky</w:t>
      </w:r>
      <w:proofErr w:type="spellEnd"/>
      <w:r w:rsidRPr="00AF58E3">
        <w:rPr>
          <w:rFonts w:ascii="Times New Roman" w:hAnsi="Times New Roman" w:cs="Times New Roman"/>
          <w:bCs/>
          <w:sz w:val="24"/>
          <w:szCs w:val="24"/>
        </w:rPr>
        <w:t xml:space="preserve"> P. Household Food Insecurity Access Scale (HFIAS) for measurement of household food access: Indicator guide. Version 3. Food and Nutrition Technical Assistance Project, Academy for Educational Development, Washington, DC.2007</w:t>
      </w:r>
    </w:p>
    <w:p w:rsidR="002974F5" w:rsidRPr="00AF58E3" w:rsidRDefault="002974F5" w:rsidP="00EF7AE8">
      <w:pPr>
        <w:spacing w:line="360" w:lineRule="auto"/>
        <w:ind w:left="630" w:hanging="630"/>
        <w:jc w:val="both"/>
        <w:rPr>
          <w:rFonts w:ascii="Times New Roman" w:hAnsi="Times New Roman" w:cs="Times New Roman"/>
          <w:sz w:val="24"/>
          <w:szCs w:val="24"/>
        </w:rPr>
      </w:pPr>
      <w:r w:rsidRPr="00AF58E3">
        <w:rPr>
          <w:rFonts w:ascii="Times New Roman" w:hAnsi="Times New Roman" w:cs="Times New Roman"/>
          <w:sz w:val="24"/>
          <w:szCs w:val="24"/>
        </w:rPr>
        <w:t xml:space="preserve"> </w:t>
      </w:r>
      <w:proofErr w:type="spellStart"/>
      <w:r w:rsidRPr="00AF58E3">
        <w:rPr>
          <w:rFonts w:ascii="Times New Roman" w:hAnsi="Times New Roman" w:cs="Times New Roman"/>
          <w:sz w:val="24"/>
          <w:szCs w:val="24"/>
        </w:rPr>
        <w:t>Swindale</w:t>
      </w:r>
      <w:proofErr w:type="spellEnd"/>
      <w:r w:rsidRPr="00AF58E3">
        <w:rPr>
          <w:rFonts w:ascii="Times New Roman" w:hAnsi="Times New Roman" w:cs="Times New Roman"/>
          <w:sz w:val="24"/>
          <w:szCs w:val="24"/>
        </w:rPr>
        <w:t xml:space="preserve"> A, </w:t>
      </w:r>
      <w:proofErr w:type="spellStart"/>
      <w:r w:rsidRPr="00AF58E3">
        <w:rPr>
          <w:rFonts w:ascii="Times New Roman" w:hAnsi="Times New Roman" w:cs="Times New Roman"/>
          <w:sz w:val="24"/>
          <w:szCs w:val="24"/>
        </w:rPr>
        <w:t>Bilinsky</w:t>
      </w:r>
      <w:proofErr w:type="spellEnd"/>
      <w:r w:rsidRPr="00AF58E3">
        <w:rPr>
          <w:rFonts w:ascii="Times New Roman" w:hAnsi="Times New Roman" w:cs="Times New Roman"/>
          <w:sz w:val="24"/>
          <w:szCs w:val="24"/>
        </w:rPr>
        <w:t xml:space="preserve"> P. Development of a universally applicable household food insecurity measurement tool: Process, current status, and outstanding issues. Journal of Nutrition.2006; 136(5): 1449S–52S.</w:t>
      </w:r>
    </w:p>
    <w:p w:rsidR="002974F5" w:rsidRPr="00AF58E3" w:rsidRDefault="002974F5" w:rsidP="00EF7AE8">
      <w:pPr>
        <w:spacing w:line="360" w:lineRule="auto"/>
        <w:ind w:left="630" w:hanging="630"/>
        <w:jc w:val="both"/>
        <w:rPr>
          <w:rFonts w:ascii="Times New Roman" w:hAnsi="Times New Roman" w:cs="Times New Roman"/>
          <w:sz w:val="24"/>
          <w:szCs w:val="24"/>
        </w:rPr>
      </w:pPr>
      <w:proofErr w:type="spellStart"/>
      <w:r w:rsidRPr="00AF58E3">
        <w:rPr>
          <w:rFonts w:ascii="Times New Roman" w:hAnsi="Times New Roman" w:cs="Times New Roman"/>
          <w:sz w:val="24"/>
          <w:szCs w:val="24"/>
        </w:rPr>
        <w:t>Frongillo</w:t>
      </w:r>
      <w:proofErr w:type="spellEnd"/>
      <w:r w:rsidRPr="00AF58E3">
        <w:rPr>
          <w:rFonts w:ascii="Times New Roman" w:hAnsi="Times New Roman" w:cs="Times New Roman"/>
          <w:sz w:val="24"/>
          <w:szCs w:val="24"/>
        </w:rPr>
        <w:t xml:space="preserve"> EA, </w:t>
      </w:r>
      <w:proofErr w:type="spellStart"/>
      <w:r w:rsidRPr="00AF58E3">
        <w:rPr>
          <w:rFonts w:ascii="Times New Roman" w:hAnsi="Times New Roman" w:cs="Times New Roman"/>
          <w:sz w:val="24"/>
          <w:szCs w:val="24"/>
        </w:rPr>
        <w:t>Chowdhury</w:t>
      </w:r>
      <w:proofErr w:type="spellEnd"/>
      <w:r w:rsidRPr="00AF58E3">
        <w:rPr>
          <w:rFonts w:ascii="Times New Roman" w:hAnsi="Times New Roman" w:cs="Times New Roman"/>
          <w:sz w:val="24"/>
          <w:szCs w:val="24"/>
        </w:rPr>
        <w:t xml:space="preserve"> N, </w:t>
      </w:r>
      <w:proofErr w:type="spellStart"/>
      <w:r w:rsidRPr="00AF58E3">
        <w:rPr>
          <w:rFonts w:ascii="Times New Roman" w:hAnsi="Times New Roman" w:cs="Times New Roman"/>
          <w:sz w:val="24"/>
          <w:szCs w:val="24"/>
        </w:rPr>
        <w:t>Ekström</w:t>
      </w:r>
      <w:proofErr w:type="spellEnd"/>
      <w:r w:rsidRPr="00AF58E3">
        <w:rPr>
          <w:rFonts w:ascii="Times New Roman" w:hAnsi="Times New Roman" w:cs="Times New Roman"/>
          <w:sz w:val="24"/>
          <w:szCs w:val="24"/>
        </w:rPr>
        <w:t xml:space="preserve"> E-C et al. Understanding the experience of household food insecurity in rural Bangladesh leads to a measure different from that used in other countries. J Nutr.2003: 133: 4158–4162 </w:t>
      </w:r>
    </w:p>
    <w:p w:rsidR="002974F5" w:rsidRPr="00AF58E3" w:rsidRDefault="002974F5" w:rsidP="00EF7AE8">
      <w:pPr>
        <w:spacing w:line="360" w:lineRule="auto"/>
        <w:ind w:left="630" w:hanging="630"/>
        <w:jc w:val="both"/>
        <w:rPr>
          <w:rFonts w:ascii="Times New Roman" w:hAnsi="Times New Roman" w:cs="Times New Roman"/>
          <w:bCs/>
          <w:sz w:val="24"/>
          <w:szCs w:val="24"/>
        </w:rPr>
      </w:pPr>
      <w:proofErr w:type="spellStart"/>
      <w:r w:rsidRPr="00AF58E3">
        <w:rPr>
          <w:rFonts w:ascii="Times New Roman" w:hAnsi="Times New Roman" w:cs="Times New Roman"/>
          <w:bCs/>
          <w:sz w:val="24"/>
          <w:szCs w:val="24"/>
        </w:rPr>
        <w:t>Taruvinga</w:t>
      </w:r>
      <w:proofErr w:type="spellEnd"/>
      <w:r w:rsidRPr="00AF58E3">
        <w:rPr>
          <w:rFonts w:ascii="Times New Roman" w:hAnsi="Times New Roman" w:cs="Times New Roman"/>
          <w:bCs/>
          <w:sz w:val="24"/>
          <w:szCs w:val="24"/>
        </w:rPr>
        <w:t xml:space="preserve"> A, </w:t>
      </w:r>
      <w:proofErr w:type="spellStart"/>
      <w:r w:rsidRPr="00AF58E3">
        <w:rPr>
          <w:rFonts w:ascii="Times New Roman" w:hAnsi="Times New Roman" w:cs="Times New Roman"/>
          <w:bCs/>
          <w:sz w:val="24"/>
          <w:szCs w:val="24"/>
        </w:rPr>
        <w:t>Muchenje</w:t>
      </w:r>
      <w:proofErr w:type="spellEnd"/>
      <w:r w:rsidRPr="00AF58E3">
        <w:rPr>
          <w:rFonts w:ascii="Times New Roman" w:hAnsi="Times New Roman" w:cs="Times New Roman"/>
          <w:bCs/>
          <w:sz w:val="24"/>
          <w:szCs w:val="24"/>
        </w:rPr>
        <w:t xml:space="preserve"> V, </w:t>
      </w:r>
      <w:proofErr w:type="spellStart"/>
      <w:r w:rsidRPr="00AF58E3">
        <w:rPr>
          <w:rFonts w:ascii="Times New Roman" w:hAnsi="Times New Roman" w:cs="Times New Roman"/>
          <w:bCs/>
          <w:sz w:val="24"/>
          <w:szCs w:val="24"/>
        </w:rPr>
        <w:t>Mushunje</w:t>
      </w:r>
      <w:proofErr w:type="spellEnd"/>
      <w:r w:rsidRPr="00AF58E3">
        <w:rPr>
          <w:rFonts w:ascii="Times New Roman" w:hAnsi="Times New Roman" w:cs="Times New Roman"/>
          <w:bCs/>
          <w:sz w:val="24"/>
          <w:szCs w:val="24"/>
        </w:rPr>
        <w:t xml:space="preserve"> A. Determinants of rural household dietary diversity: the case of Amatole and </w:t>
      </w:r>
      <w:proofErr w:type="spellStart"/>
      <w:r w:rsidRPr="00AF58E3">
        <w:rPr>
          <w:rFonts w:ascii="Times New Roman" w:hAnsi="Times New Roman" w:cs="Times New Roman"/>
          <w:bCs/>
          <w:sz w:val="24"/>
          <w:szCs w:val="24"/>
        </w:rPr>
        <w:t>nyandeni</w:t>
      </w:r>
      <w:proofErr w:type="spellEnd"/>
      <w:r w:rsidRPr="00AF58E3">
        <w:rPr>
          <w:rFonts w:ascii="Times New Roman" w:hAnsi="Times New Roman" w:cs="Times New Roman"/>
          <w:bCs/>
          <w:sz w:val="24"/>
          <w:szCs w:val="24"/>
        </w:rPr>
        <w:t xml:space="preserve"> districts, South Africa. J Dev Sustain. 2013;2(4):2233–47.</w:t>
      </w:r>
    </w:p>
    <w:p w:rsidR="002974F5" w:rsidRPr="00AF58E3" w:rsidRDefault="002974F5" w:rsidP="00EF7AE8">
      <w:pPr>
        <w:spacing w:line="360" w:lineRule="auto"/>
        <w:ind w:left="630" w:hanging="630"/>
        <w:jc w:val="both"/>
        <w:rPr>
          <w:rFonts w:ascii="Times New Roman" w:hAnsi="Times New Roman" w:cs="Times New Roman"/>
          <w:bCs/>
          <w:sz w:val="24"/>
          <w:szCs w:val="24"/>
        </w:rPr>
      </w:pPr>
      <w:r w:rsidRPr="00AF58E3">
        <w:rPr>
          <w:rFonts w:ascii="Times New Roman" w:hAnsi="Times New Roman" w:cs="Times New Roman"/>
          <w:bCs/>
          <w:sz w:val="24"/>
          <w:szCs w:val="24"/>
        </w:rPr>
        <w:t>Rashid DA, Smith LC, Rahman T. Determinants of dietary quality: evidence from Bangladesh. World Dev. 2011;39(12):2221–31. doi:10.1016/</w:t>
      </w:r>
      <w:proofErr w:type="spellStart"/>
      <w:r w:rsidRPr="00AF58E3">
        <w:rPr>
          <w:rFonts w:ascii="Times New Roman" w:hAnsi="Times New Roman" w:cs="Times New Roman"/>
          <w:bCs/>
          <w:sz w:val="24"/>
          <w:szCs w:val="24"/>
        </w:rPr>
        <w:t>j.worlddev</w:t>
      </w:r>
      <w:proofErr w:type="spellEnd"/>
      <w:r w:rsidRPr="00AF58E3">
        <w:rPr>
          <w:rFonts w:ascii="Times New Roman" w:hAnsi="Times New Roman" w:cs="Times New Roman"/>
          <w:bCs/>
          <w:sz w:val="24"/>
          <w:szCs w:val="24"/>
        </w:rPr>
        <w:t xml:space="preserve"> 2011.05.022</w:t>
      </w:r>
    </w:p>
    <w:p w:rsidR="002974F5" w:rsidRDefault="002974F5" w:rsidP="00EF7AE8">
      <w:pPr>
        <w:spacing w:line="360" w:lineRule="auto"/>
        <w:ind w:left="630" w:hanging="630"/>
        <w:jc w:val="both"/>
        <w:rPr>
          <w:rFonts w:ascii="Times New Roman" w:hAnsi="Times New Roman" w:cs="Times New Roman"/>
          <w:sz w:val="24"/>
          <w:szCs w:val="24"/>
        </w:rPr>
      </w:pPr>
      <w:r w:rsidRPr="00AF58E3">
        <w:rPr>
          <w:rFonts w:ascii="Times New Roman" w:hAnsi="Times New Roman" w:cs="Times New Roman"/>
          <w:sz w:val="24"/>
          <w:szCs w:val="24"/>
        </w:rPr>
        <w:t xml:space="preserve">Kaiser l. Food security and nutritional outcomes of </w:t>
      </w:r>
      <w:proofErr w:type="spellStart"/>
      <w:r w:rsidRPr="00AF58E3">
        <w:rPr>
          <w:rFonts w:ascii="Times New Roman" w:hAnsi="Times New Roman" w:cs="Times New Roman"/>
          <w:sz w:val="24"/>
          <w:szCs w:val="24"/>
        </w:rPr>
        <w:t>pre school</w:t>
      </w:r>
      <w:proofErr w:type="spellEnd"/>
      <w:r w:rsidRPr="00AF58E3">
        <w:rPr>
          <w:rFonts w:ascii="Times New Roman" w:hAnsi="Times New Roman" w:cs="Times New Roman"/>
          <w:sz w:val="24"/>
          <w:szCs w:val="24"/>
        </w:rPr>
        <w:t xml:space="preserve"> –Age Mexican American Children. 2002; vol 102;924-929.</w:t>
      </w:r>
    </w:p>
    <w:p w:rsidR="002974F5" w:rsidRPr="002974F5" w:rsidRDefault="002974F5" w:rsidP="00EF7AE8">
      <w:pPr>
        <w:spacing w:line="360" w:lineRule="auto"/>
        <w:ind w:left="630" w:hanging="630"/>
        <w:jc w:val="both"/>
        <w:rPr>
          <w:rFonts w:ascii="Times New Roman" w:hAnsi="Times New Roman" w:cs="Times New Roman"/>
          <w:color w:val="000000" w:themeColor="text1"/>
          <w:sz w:val="24"/>
          <w:szCs w:val="24"/>
        </w:rPr>
      </w:pPr>
      <w:proofErr w:type="gramStart"/>
      <w:r w:rsidRPr="002974F5">
        <w:rPr>
          <w:rFonts w:ascii="Times New Roman" w:hAnsi="Times New Roman" w:cs="Times New Roman"/>
          <w:color w:val="000000" w:themeColor="text1"/>
          <w:sz w:val="24"/>
          <w:szCs w:val="24"/>
        </w:rPr>
        <w:t>WHO.</w:t>
      </w:r>
      <w:proofErr w:type="gramEnd"/>
      <w:r w:rsidRPr="002974F5">
        <w:rPr>
          <w:rFonts w:ascii="Times New Roman" w:hAnsi="Times New Roman" w:cs="Times New Roman"/>
          <w:color w:val="000000" w:themeColor="text1"/>
          <w:sz w:val="24"/>
          <w:szCs w:val="24"/>
        </w:rPr>
        <w:t xml:space="preserve"> World Health Organization, indicators for assessing infant and young child feeding practices part 1 definitions. Washington, DC: World Health Organization, Dept. of Child and Adolescent Health and Development; 2007.</w:t>
      </w:r>
    </w:p>
    <w:p w:rsidR="002974F5" w:rsidRPr="002974F5" w:rsidRDefault="002974F5" w:rsidP="00EF7AE8">
      <w:pPr>
        <w:spacing w:line="360" w:lineRule="auto"/>
        <w:ind w:left="630" w:hanging="630"/>
        <w:jc w:val="both"/>
        <w:rPr>
          <w:rFonts w:ascii="Times New Roman" w:hAnsi="Times New Roman" w:cs="Times New Roman"/>
          <w:sz w:val="24"/>
          <w:szCs w:val="24"/>
        </w:rPr>
      </w:pPr>
      <w:proofErr w:type="spellStart"/>
      <w:r w:rsidRPr="002974F5">
        <w:rPr>
          <w:rFonts w:ascii="Times New Roman" w:hAnsi="Times New Roman" w:cs="Times New Roman"/>
          <w:sz w:val="24"/>
          <w:szCs w:val="24"/>
        </w:rPr>
        <w:t>Frongillo</w:t>
      </w:r>
      <w:proofErr w:type="spellEnd"/>
      <w:r w:rsidRPr="002974F5">
        <w:rPr>
          <w:rFonts w:ascii="Times New Roman" w:hAnsi="Times New Roman" w:cs="Times New Roman"/>
          <w:sz w:val="24"/>
          <w:szCs w:val="24"/>
        </w:rPr>
        <w:t xml:space="preserve"> EA, </w:t>
      </w:r>
      <w:proofErr w:type="spellStart"/>
      <w:r w:rsidRPr="002974F5">
        <w:rPr>
          <w:rFonts w:ascii="Times New Roman" w:hAnsi="Times New Roman" w:cs="Times New Roman"/>
          <w:sz w:val="24"/>
          <w:szCs w:val="24"/>
        </w:rPr>
        <w:t>Chowdhury</w:t>
      </w:r>
      <w:proofErr w:type="spellEnd"/>
      <w:r w:rsidRPr="002974F5">
        <w:rPr>
          <w:rFonts w:ascii="Times New Roman" w:hAnsi="Times New Roman" w:cs="Times New Roman"/>
          <w:sz w:val="24"/>
          <w:szCs w:val="24"/>
        </w:rPr>
        <w:t xml:space="preserve"> N, </w:t>
      </w:r>
      <w:proofErr w:type="spellStart"/>
      <w:r w:rsidRPr="002974F5">
        <w:rPr>
          <w:rFonts w:ascii="Times New Roman" w:hAnsi="Times New Roman" w:cs="Times New Roman"/>
          <w:sz w:val="24"/>
          <w:szCs w:val="24"/>
        </w:rPr>
        <w:t>Ekstro¨m</w:t>
      </w:r>
      <w:proofErr w:type="spellEnd"/>
      <w:r w:rsidRPr="002974F5">
        <w:rPr>
          <w:rFonts w:ascii="Times New Roman" w:hAnsi="Times New Roman" w:cs="Times New Roman"/>
          <w:sz w:val="24"/>
          <w:szCs w:val="24"/>
        </w:rPr>
        <w:t xml:space="preserve"> EC, </w:t>
      </w:r>
      <w:proofErr w:type="spellStart"/>
      <w:r w:rsidRPr="002974F5">
        <w:rPr>
          <w:rFonts w:ascii="Times New Roman" w:hAnsi="Times New Roman" w:cs="Times New Roman"/>
          <w:sz w:val="24"/>
          <w:szCs w:val="24"/>
        </w:rPr>
        <w:t>Naved</w:t>
      </w:r>
      <w:proofErr w:type="spellEnd"/>
      <w:r w:rsidRPr="002974F5">
        <w:rPr>
          <w:rFonts w:ascii="Times New Roman" w:hAnsi="Times New Roman" w:cs="Times New Roman"/>
          <w:sz w:val="24"/>
          <w:szCs w:val="24"/>
        </w:rPr>
        <w:t xml:space="preserve"> RT. Understanding the experience of household food insecurity in rural Bangladesh leads to a measure different from that used in other countries. J </w:t>
      </w:r>
      <w:proofErr w:type="spellStart"/>
      <w:r w:rsidRPr="002974F5">
        <w:rPr>
          <w:rFonts w:ascii="Times New Roman" w:hAnsi="Times New Roman" w:cs="Times New Roman"/>
          <w:sz w:val="24"/>
          <w:szCs w:val="24"/>
        </w:rPr>
        <w:t>Nutr</w:t>
      </w:r>
      <w:proofErr w:type="spellEnd"/>
      <w:r w:rsidRPr="002974F5">
        <w:rPr>
          <w:rFonts w:ascii="Times New Roman" w:hAnsi="Times New Roman" w:cs="Times New Roman"/>
          <w:sz w:val="24"/>
          <w:szCs w:val="24"/>
        </w:rPr>
        <w:t>. 2003;133: 4158–62.</w:t>
      </w:r>
    </w:p>
    <w:p w:rsidR="002974F5" w:rsidRPr="002974F5" w:rsidRDefault="002974F5" w:rsidP="00EF7AE8">
      <w:pPr>
        <w:spacing w:line="360" w:lineRule="auto"/>
        <w:ind w:left="630" w:hanging="630"/>
        <w:jc w:val="both"/>
        <w:rPr>
          <w:rFonts w:ascii="Times New Roman" w:hAnsi="Times New Roman" w:cs="Times New Roman"/>
          <w:sz w:val="24"/>
          <w:szCs w:val="24"/>
        </w:rPr>
      </w:pPr>
      <w:r w:rsidRPr="002974F5">
        <w:rPr>
          <w:rFonts w:ascii="Times New Roman" w:hAnsi="Times New Roman" w:cs="Times New Roman"/>
          <w:sz w:val="24"/>
          <w:szCs w:val="24"/>
        </w:rPr>
        <w:t xml:space="preserve">Ahmed JU, </w:t>
      </w:r>
      <w:proofErr w:type="spellStart"/>
      <w:r w:rsidRPr="002974F5">
        <w:rPr>
          <w:rFonts w:ascii="Times New Roman" w:hAnsi="Times New Roman" w:cs="Times New Roman"/>
          <w:sz w:val="24"/>
          <w:szCs w:val="24"/>
        </w:rPr>
        <w:t>Mozahid</w:t>
      </w:r>
      <w:proofErr w:type="spellEnd"/>
      <w:r w:rsidRPr="002974F5">
        <w:rPr>
          <w:rFonts w:ascii="Times New Roman" w:hAnsi="Times New Roman" w:cs="Times New Roman"/>
          <w:sz w:val="24"/>
          <w:szCs w:val="24"/>
        </w:rPr>
        <w:t xml:space="preserve"> MN, </w:t>
      </w:r>
      <w:proofErr w:type="spellStart"/>
      <w:r w:rsidRPr="002974F5">
        <w:rPr>
          <w:rFonts w:ascii="Times New Roman" w:hAnsi="Times New Roman" w:cs="Times New Roman"/>
          <w:sz w:val="24"/>
          <w:szCs w:val="24"/>
        </w:rPr>
        <w:t>Dhar</w:t>
      </w:r>
      <w:proofErr w:type="spellEnd"/>
      <w:r w:rsidRPr="002974F5">
        <w:rPr>
          <w:rFonts w:ascii="Times New Roman" w:hAnsi="Times New Roman" w:cs="Times New Roman"/>
          <w:sz w:val="24"/>
          <w:szCs w:val="24"/>
        </w:rPr>
        <w:t xml:space="preserve"> AR et al. (2019) Food security and dietary diversity of tea workers of two tea gardens in greater Sylhet district of Bangladesh. </w:t>
      </w:r>
      <w:proofErr w:type="spellStart"/>
      <w:r w:rsidRPr="002974F5">
        <w:rPr>
          <w:rFonts w:ascii="Times New Roman" w:hAnsi="Times New Roman" w:cs="Times New Roman"/>
          <w:sz w:val="24"/>
          <w:szCs w:val="24"/>
        </w:rPr>
        <w:t>GeoJournal</w:t>
      </w:r>
      <w:proofErr w:type="spellEnd"/>
      <w:r w:rsidRPr="002974F5">
        <w:rPr>
          <w:rFonts w:ascii="Times New Roman" w:hAnsi="Times New Roman" w:cs="Times New Roman"/>
          <w:sz w:val="24"/>
          <w:szCs w:val="24"/>
        </w:rPr>
        <w:t>, 1–13.</w:t>
      </w:r>
    </w:p>
    <w:p w:rsidR="002974F5" w:rsidRPr="002974F5" w:rsidRDefault="002974F5" w:rsidP="00EF7AE8">
      <w:pPr>
        <w:spacing w:after="80" w:line="360" w:lineRule="auto"/>
        <w:ind w:left="630" w:hanging="630"/>
        <w:jc w:val="both"/>
        <w:rPr>
          <w:rFonts w:ascii="Times New Roman" w:hAnsi="Times New Roman" w:cs="Times New Roman"/>
          <w:color w:val="222222"/>
          <w:sz w:val="24"/>
          <w:szCs w:val="24"/>
          <w:shd w:val="clear" w:color="auto" w:fill="FFFFFF"/>
        </w:rPr>
      </w:pPr>
      <w:r w:rsidRPr="002974F5">
        <w:rPr>
          <w:rFonts w:ascii="Times New Roman" w:hAnsi="Times New Roman" w:cs="Times New Roman"/>
          <w:sz w:val="24"/>
          <w:szCs w:val="24"/>
        </w:rPr>
        <w:t xml:space="preserve"> </w:t>
      </w:r>
      <w:proofErr w:type="spellStart"/>
      <w:r w:rsidRPr="002974F5">
        <w:rPr>
          <w:rFonts w:ascii="Times New Roman" w:hAnsi="Times New Roman" w:cs="Times New Roman"/>
          <w:color w:val="222222"/>
          <w:sz w:val="24"/>
          <w:szCs w:val="24"/>
          <w:shd w:val="clear" w:color="auto" w:fill="FFFFFF"/>
        </w:rPr>
        <w:t>Kundu</w:t>
      </w:r>
      <w:proofErr w:type="spellEnd"/>
      <w:r w:rsidRPr="002974F5">
        <w:rPr>
          <w:rFonts w:ascii="Times New Roman" w:hAnsi="Times New Roman" w:cs="Times New Roman"/>
          <w:color w:val="222222"/>
          <w:sz w:val="24"/>
          <w:szCs w:val="24"/>
          <w:shd w:val="clear" w:color="auto" w:fill="FFFFFF"/>
        </w:rPr>
        <w:t xml:space="preserve"> S, Al </w:t>
      </w:r>
      <w:proofErr w:type="spellStart"/>
      <w:r w:rsidRPr="002974F5">
        <w:rPr>
          <w:rFonts w:ascii="Times New Roman" w:hAnsi="Times New Roman" w:cs="Times New Roman"/>
          <w:color w:val="222222"/>
          <w:sz w:val="24"/>
          <w:szCs w:val="24"/>
          <w:shd w:val="clear" w:color="auto" w:fill="FFFFFF"/>
        </w:rPr>
        <w:t>Banna</w:t>
      </w:r>
      <w:proofErr w:type="spellEnd"/>
      <w:r w:rsidRPr="002974F5">
        <w:rPr>
          <w:rFonts w:ascii="Times New Roman" w:hAnsi="Times New Roman" w:cs="Times New Roman"/>
          <w:color w:val="222222"/>
          <w:sz w:val="24"/>
          <w:szCs w:val="24"/>
          <w:shd w:val="clear" w:color="auto" w:fill="FFFFFF"/>
        </w:rPr>
        <w:t xml:space="preserve"> MH, </w:t>
      </w:r>
      <w:proofErr w:type="spellStart"/>
      <w:r w:rsidRPr="002974F5">
        <w:rPr>
          <w:rFonts w:ascii="Times New Roman" w:hAnsi="Times New Roman" w:cs="Times New Roman"/>
          <w:color w:val="222222"/>
          <w:sz w:val="24"/>
          <w:szCs w:val="24"/>
          <w:shd w:val="clear" w:color="auto" w:fill="FFFFFF"/>
        </w:rPr>
        <w:t>Sayeed</w:t>
      </w:r>
      <w:proofErr w:type="spellEnd"/>
      <w:r w:rsidRPr="002974F5">
        <w:rPr>
          <w:rFonts w:ascii="Times New Roman" w:hAnsi="Times New Roman" w:cs="Times New Roman"/>
          <w:color w:val="222222"/>
          <w:sz w:val="24"/>
          <w:szCs w:val="24"/>
          <w:shd w:val="clear" w:color="auto" w:fill="FFFFFF"/>
        </w:rPr>
        <w:t xml:space="preserve"> A, Sultana MS, </w:t>
      </w:r>
      <w:proofErr w:type="spellStart"/>
      <w:r w:rsidRPr="002974F5">
        <w:rPr>
          <w:rFonts w:ascii="Times New Roman" w:hAnsi="Times New Roman" w:cs="Times New Roman"/>
          <w:color w:val="222222"/>
          <w:sz w:val="24"/>
          <w:szCs w:val="24"/>
          <w:shd w:val="clear" w:color="auto" w:fill="FFFFFF"/>
        </w:rPr>
        <w:t>Brazendale</w:t>
      </w:r>
      <w:proofErr w:type="spellEnd"/>
      <w:r w:rsidRPr="002974F5">
        <w:rPr>
          <w:rFonts w:ascii="Times New Roman" w:hAnsi="Times New Roman" w:cs="Times New Roman"/>
          <w:color w:val="222222"/>
          <w:sz w:val="24"/>
          <w:szCs w:val="24"/>
          <w:shd w:val="clear" w:color="auto" w:fill="FFFFFF"/>
        </w:rPr>
        <w:t xml:space="preserve"> K, Harris J, Mandal M, Jahan I, Abid MT, Khan MS. Determinants of household food security and dietary diversity during the COVID-19 pandemic in Bangladesh. Public Health Nutrition. 2021 Apr;24(5):1079-87.</w:t>
      </w:r>
    </w:p>
    <w:p w:rsidR="002974F5" w:rsidRPr="00AF58E3" w:rsidRDefault="002974F5" w:rsidP="00EF7AE8">
      <w:pPr>
        <w:spacing w:line="360" w:lineRule="auto"/>
        <w:ind w:left="630" w:hanging="630"/>
        <w:jc w:val="both"/>
        <w:rPr>
          <w:rFonts w:ascii="Times New Roman" w:hAnsi="Times New Roman" w:cs="Times New Roman"/>
          <w:sz w:val="24"/>
          <w:szCs w:val="24"/>
        </w:rPr>
      </w:pPr>
      <w:proofErr w:type="spellStart"/>
      <w:r w:rsidRPr="002974F5">
        <w:rPr>
          <w:rFonts w:ascii="Times New Roman" w:hAnsi="Times New Roman" w:cs="Times New Roman"/>
          <w:sz w:val="24"/>
          <w:szCs w:val="24"/>
        </w:rPr>
        <w:t>Swindale</w:t>
      </w:r>
      <w:proofErr w:type="spellEnd"/>
      <w:r w:rsidRPr="002974F5">
        <w:rPr>
          <w:rFonts w:ascii="Times New Roman" w:hAnsi="Times New Roman" w:cs="Times New Roman"/>
          <w:sz w:val="24"/>
          <w:szCs w:val="24"/>
        </w:rPr>
        <w:t xml:space="preserve"> </w:t>
      </w:r>
      <w:proofErr w:type="gramStart"/>
      <w:r w:rsidRPr="002974F5">
        <w:rPr>
          <w:rFonts w:ascii="Times New Roman" w:hAnsi="Times New Roman" w:cs="Times New Roman"/>
          <w:sz w:val="24"/>
          <w:szCs w:val="24"/>
        </w:rPr>
        <w:t>A</w:t>
      </w:r>
      <w:proofErr w:type="gramEnd"/>
      <w:r w:rsidRPr="002974F5">
        <w:rPr>
          <w:rFonts w:ascii="Times New Roman" w:hAnsi="Times New Roman" w:cs="Times New Roman"/>
          <w:sz w:val="24"/>
          <w:szCs w:val="24"/>
        </w:rPr>
        <w:t xml:space="preserve"> &amp;</w:t>
      </w:r>
      <w:proofErr w:type="spellStart"/>
      <w:r w:rsidRPr="002974F5">
        <w:rPr>
          <w:rFonts w:ascii="Times New Roman" w:hAnsi="Times New Roman" w:cs="Times New Roman"/>
          <w:sz w:val="24"/>
          <w:szCs w:val="24"/>
        </w:rPr>
        <w:t>Bilinsky</w:t>
      </w:r>
      <w:proofErr w:type="spellEnd"/>
      <w:r w:rsidRPr="002974F5">
        <w:rPr>
          <w:rFonts w:ascii="Times New Roman" w:hAnsi="Times New Roman" w:cs="Times New Roman"/>
          <w:sz w:val="24"/>
          <w:szCs w:val="24"/>
        </w:rPr>
        <w:t xml:space="preserve"> P (2006) Development of a universally applicable</w:t>
      </w:r>
      <w:r w:rsidRPr="00AF58E3">
        <w:rPr>
          <w:rFonts w:ascii="Times New Roman" w:hAnsi="Times New Roman" w:cs="Times New Roman"/>
          <w:sz w:val="24"/>
          <w:szCs w:val="24"/>
        </w:rPr>
        <w:t xml:space="preserve"> household food insecurity measurement tool: process, current status, and outstanding issues. J </w:t>
      </w:r>
      <w:proofErr w:type="spellStart"/>
      <w:r w:rsidRPr="00AF58E3">
        <w:rPr>
          <w:rFonts w:ascii="Times New Roman" w:hAnsi="Times New Roman" w:cs="Times New Roman"/>
          <w:sz w:val="24"/>
          <w:szCs w:val="24"/>
        </w:rPr>
        <w:t>Nutr</w:t>
      </w:r>
      <w:proofErr w:type="spellEnd"/>
      <w:r w:rsidRPr="00AF58E3">
        <w:rPr>
          <w:rFonts w:ascii="Times New Roman" w:hAnsi="Times New Roman" w:cs="Times New Roman"/>
          <w:sz w:val="24"/>
          <w:szCs w:val="24"/>
        </w:rPr>
        <w:t xml:space="preserve"> 136, 1449S–1452S.</w:t>
      </w:r>
    </w:p>
    <w:p w:rsidR="002974F5" w:rsidRDefault="002974F5" w:rsidP="004740E0">
      <w:pPr>
        <w:spacing w:line="360" w:lineRule="auto"/>
        <w:rPr>
          <w:rFonts w:ascii="Times New Roman" w:hAnsi="Times New Roman" w:cs="Times New Roman"/>
          <w:b/>
          <w:sz w:val="24"/>
          <w:szCs w:val="24"/>
        </w:rPr>
      </w:pPr>
    </w:p>
    <w:p w:rsidR="002974F5" w:rsidRDefault="002974F5" w:rsidP="004740E0">
      <w:pPr>
        <w:spacing w:line="360" w:lineRule="auto"/>
        <w:rPr>
          <w:rFonts w:ascii="Times New Roman" w:hAnsi="Times New Roman" w:cs="Times New Roman"/>
          <w:b/>
          <w:sz w:val="24"/>
          <w:szCs w:val="24"/>
        </w:rPr>
      </w:pPr>
    </w:p>
    <w:p w:rsidR="002974F5" w:rsidRDefault="002974F5" w:rsidP="004740E0">
      <w:pPr>
        <w:spacing w:line="360" w:lineRule="auto"/>
        <w:rPr>
          <w:rFonts w:ascii="Times New Roman" w:hAnsi="Times New Roman" w:cs="Times New Roman"/>
          <w:b/>
          <w:sz w:val="24"/>
          <w:szCs w:val="24"/>
        </w:rPr>
      </w:pPr>
    </w:p>
    <w:p w:rsidR="004628DF" w:rsidRDefault="004628DF" w:rsidP="004740E0">
      <w:pPr>
        <w:spacing w:line="360" w:lineRule="auto"/>
        <w:rPr>
          <w:rFonts w:ascii="Times New Roman" w:hAnsi="Times New Roman" w:cs="Times New Roman"/>
          <w:b/>
          <w:sz w:val="24"/>
          <w:szCs w:val="24"/>
        </w:rPr>
      </w:pPr>
    </w:p>
    <w:p w:rsidR="004628DF" w:rsidRDefault="004628DF" w:rsidP="004740E0">
      <w:pPr>
        <w:spacing w:line="360" w:lineRule="auto"/>
        <w:rPr>
          <w:rFonts w:ascii="Times New Roman" w:hAnsi="Times New Roman" w:cs="Times New Roman"/>
          <w:b/>
          <w:sz w:val="24"/>
          <w:szCs w:val="24"/>
        </w:rPr>
      </w:pPr>
    </w:p>
    <w:p w:rsidR="004628DF" w:rsidRDefault="004628DF" w:rsidP="004740E0">
      <w:pPr>
        <w:spacing w:line="360" w:lineRule="auto"/>
        <w:rPr>
          <w:rFonts w:ascii="Times New Roman" w:hAnsi="Times New Roman" w:cs="Times New Roman"/>
          <w:b/>
          <w:sz w:val="24"/>
          <w:szCs w:val="24"/>
        </w:rPr>
      </w:pPr>
    </w:p>
    <w:p w:rsidR="004628DF" w:rsidRDefault="004628DF" w:rsidP="004740E0">
      <w:pPr>
        <w:spacing w:line="360" w:lineRule="auto"/>
        <w:rPr>
          <w:rFonts w:ascii="Times New Roman" w:hAnsi="Times New Roman" w:cs="Times New Roman"/>
          <w:b/>
          <w:sz w:val="24"/>
          <w:szCs w:val="24"/>
        </w:rPr>
      </w:pPr>
    </w:p>
    <w:p w:rsidR="004628DF" w:rsidRDefault="004628DF" w:rsidP="004740E0">
      <w:pPr>
        <w:spacing w:line="360" w:lineRule="auto"/>
        <w:rPr>
          <w:rFonts w:ascii="Times New Roman" w:hAnsi="Times New Roman" w:cs="Times New Roman"/>
          <w:b/>
          <w:sz w:val="24"/>
          <w:szCs w:val="24"/>
        </w:rPr>
      </w:pPr>
    </w:p>
    <w:p w:rsidR="004628DF" w:rsidRDefault="004628DF" w:rsidP="004740E0">
      <w:pPr>
        <w:spacing w:line="360" w:lineRule="auto"/>
        <w:rPr>
          <w:rFonts w:ascii="Times New Roman" w:hAnsi="Times New Roman" w:cs="Times New Roman"/>
          <w:b/>
          <w:sz w:val="24"/>
          <w:szCs w:val="24"/>
        </w:rPr>
      </w:pPr>
    </w:p>
    <w:p w:rsidR="004628DF" w:rsidRDefault="004628DF" w:rsidP="004628DF">
      <w:pPr>
        <w:jc w:val="center"/>
        <w:rPr>
          <w:rFonts w:ascii="Times New Roman" w:hAnsi="Times New Roman" w:cs="Times New Roman"/>
          <w:b/>
          <w:sz w:val="36"/>
          <w:szCs w:val="36"/>
        </w:rPr>
      </w:pPr>
      <w:r w:rsidRPr="002974F5">
        <w:rPr>
          <w:rFonts w:ascii="Times New Roman" w:hAnsi="Times New Roman" w:cs="Times New Roman"/>
          <w:b/>
          <w:sz w:val="36"/>
          <w:szCs w:val="36"/>
        </w:rPr>
        <w:t>Acknowledgements</w:t>
      </w:r>
    </w:p>
    <w:p w:rsidR="004628DF" w:rsidRPr="002974F5" w:rsidRDefault="004628DF" w:rsidP="004628DF">
      <w:pPr>
        <w:jc w:val="center"/>
        <w:rPr>
          <w:rFonts w:ascii="Times New Roman" w:hAnsi="Times New Roman" w:cs="Times New Roman"/>
          <w:b/>
          <w:sz w:val="36"/>
          <w:szCs w:val="36"/>
        </w:rPr>
      </w:pPr>
    </w:p>
    <w:p w:rsidR="004628DF" w:rsidRPr="002974F5" w:rsidRDefault="004628DF" w:rsidP="004628DF">
      <w:pPr>
        <w:jc w:val="both"/>
        <w:rPr>
          <w:rFonts w:ascii="Times New Roman" w:hAnsi="Times New Roman" w:cs="Times New Roman"/>
          <w:sz w:val="24"/>
          <w:szCs w:val="24"/>
        </w:rPr>
      </w:pPr>
      <w:r w:rsidRPr="002974F5">
        <w:rPr>
          <w:rFonts w:ascii="Times New Roman" w:hAnsi="Times New Roman" w:cs="Times New Roman"/>
          <w:sz w:val="24"/>
          <w:szCs w:val="24"/>
        </w:rPr>
        <w:t xml:space="preserve">All praises are due to </w:t>
      </w:r>
      <w:proofErr w:type="spellStart"/>
      <w:r w:rsidRPr="002974F5">
        <w:rPr>
          <w:rFonts w:ascii="Times New Roman" w:hAnsi="Times New Roman" w:cs="Times New Roman"/>
          <w:sz w:val="24"/>
          <w:szCs w:val="24"/>
        </w:rPr>
        <w:t>immeserable</w:t>
      </w:r>
      <w:proofErr w:type="spellEnd"/>
      <w:r w:rsidRPr="002974F5">
        <w:rPr>
          <w:rFonts w:ascii="Times New Roman" w:hAnsi="Times New Roman" w:cs="Times New Roman"/>
          <w:sz w:val="24"/>
          <w:szCs w:val="24"/>
        </w:rPr>
        <w:t xml:space="preserve"> grace immense kindness of Almighty ALLAH, the supreme authority and supreme ruler of universe, who has empowered me to complete the work successfully.</w:t>
      </w:r>
    </w:p>
    <w:p w:rsidR="004628DF" w:rsidRPr="002974F5" w:rsidRDefault="004628DF" w:rsidP="004628DF">
      <w:pPr>
        <w:spacing w:line="360" w:lineRule="auto"/>
        <w:jc w:val="both"/>
        <w:rPr>
          <w:rFonts w:ascii="Times New Roman" w:hAnsi="Times New Roman" w:cs="Times New Roman"/>
          <w:sz w:val="24"/>
          <w:szCs w:val="24"/>
        </w:rPr>
      </w:pPr>
      <w:r w:rsidRPr="002974F5">
        <w:rPr>
          <w:rFonts w:ascii="Times New Roman" w:hAnsi="Times New Roman" w:cs="Times New Roman"/>
          <w:sz w:val="24"/>
          <w:szCs w:val="24"/>
        </w:rPr>
        <w:t>I would like to express my gratitude to my supervisor</w:t>
      </w:r>
      <w:r w:rsidRPr="004309EC">
        <w:rPr>
          <w:rFonts w:ascii="Times New Roman" w:hAnsi="Times New Roman" w:cs="Times New Roman"/>
          <w:b/>
          <w:sz w:val="24"/>
          <w:szCs w:val="24"/>
        </w:rPr>
        <w:t xml:space="preserve">Dr. </w:t>
      </w:r>
      <w:proofErr w:type="spellStart"/>
      <w:r w:rsidRPr="004309EC">
        <w:rPr>
          <w:rFonts w:ascii="Times New Roman" w:hAnsi="Times New Roman" w:cs="Times New Roman"/>
          <w:b/>
          <w:sz w:val="24"/>
          <w:szCs w:val="24"/>
        </w:rPr>
        <w:t>MusammetRashedaBegum</w:t>
      </w:r>
      <w:proofErr w:type="spellEnd"/>
      <w:r w:rsidRPr="002974F5">
        <w:rPr>
          <w:rFonts w:ascii="Times New Roman" w:hAnsi="Times New Roman" w:cs="Times New Roman"/>
          <w:sz w:val="24"/>
          <w:szCs w:val="24"/>
        </w:rPr>
        <w:t xml:space="preserve">, </w:t>
      </w:r>
      <w:r>
        <w:rPr>
          <w:rFonts w:ascii="Times New Roman" w:hAnsi="Times New Roman" w:cs="Times New Roman"/>
          <w:sz w:val="24"/>
          <w:szCs w:val="24"/>
        </w:rPr>
        <w:t>Associate Professor, De</w:t>
      </w:r>
      <w:r w:rsidRPr="002974F5">
        <w:rPr>
          <w:rFonts w:ascii="Times New Roman" w:hAnsi="Times New Roman" w:cs="Times New Roman"/>
          <w:sz w:val="24"/>
          <w:szCs w:val="24"/>
        </w:rPr>
        <w:t>p</w:t>
      </w:r>
      <w:r>
        <w:rPr>
          <w:rFonts w:ascii="Times New Roman" w:hAnsi="Times New Roman" w:cs="Times New Roman"/>
          <w:sz w:val="24"/>
          <w:szCs w:val="24"/>
        </w:rPr>
        <w:t>ar</w:t>
      </w:r>
      <w:r w:rsidRPr="002974F5">
        <w:rPr>
          <w:rFonts w:ascii="Times New Roman" w:hAnsi="Times New Roman" w:cs="Times New Roman"/>
          <w:sz w:val="24"/>
          <w:szCs w:val="24"/>
        </w:rPr>
        <w:t>t</w:t>
      </w:r>
      <w:r>
        <w:rPr>
          <w:rFonts w:ascii="Times New Roman" w:hAnsi="Times New Roman" w:cs="Times New Roman"/>
          <w:sz w:val="24"/>
          <w:szCs w:val="24"/>
        </w:rPr>
        <w:t>ment</w:t>
      </w:r>
      <w:r w:rsidRPr="002974F5">
        <w:rPr>
          <w:rFonts w:ascii="Times New Roman" w:hAnsi="Times New Roman" w:cs="Times New Roman"/>
          <w:sz w:val="24"/>
          <w:szCs w:val="24"/>
        </w:rPr>
        <w:t xml:space="preserve"> of agricultur</w:t>
      </w:r>
      <w:r>
        <w:rPr>
          <w:rFonts w:ascii="Times New Roman" w:hAnsi="Times New Roman" w:cs="Times New Roman"/>
          <w:sz w:val="24"/>
          <w:szCs w:val="24"/>
        </w:rPr>
        <w:t>al Economics</w:t>
      </w:r>
      <w:r w:rsidRPr="002974F5">
        <w:rPr>
          <w:rFonts w:ascii="Times New Roman" w:hAnsi="Times New Roman" w:cs="Times New Roman"/>
          <w:sz w:val="24"/>
          <w:szCs w:val="24"/>
        </w:rPr>
        <w:t xml:space="preserve"> and </w:t>
      </w:r>
      <w:r>
        <w:rPr>
          <w:rFonts w:ascii="Times New Roman" w:hAnsi="Times New Roman" w:cs="Times New Roman"/>
          <w:sz w:val="24"/>
          <w:szCs w:val="24"/>
        </w:rPr>
        <w:t xml:space="preserve">Social Sciences, Faculty of </w:t>
      </w:r>
      <w:proofErr w:type="spellStart"/>
      <w:r>
        <w:rPr>
          <w:rFonts w:ascii="Times New Roman" w:hAnsi="Times New Roman" w:cs="Times New Roman"/>
          <w:sz w:val="24"/>
          <w:szCs w:val="24"/>
        </w:rPr>
        <w:t>Veterinay</w:t>
      </w:r>
      <w:proofErr w:type="spellEnd"/>
      <w:r>
        <w:rPr>
          <w:rFonts w:ascii="Times New Roman" w:hAnsi="Times New Roman" w:cs="Times New Roman"/>
          <w:sz w:val="24"/>
          <w:szCs w:val="24"/>
        </w:rPr>
        <w:t xml:space="preserve"> Medicine, </w:t>
      </w:r>
      <w:proofErr w:type="spellStart"/>
      <w:r w:rsidRPr="002974F5">
        <w:rPr>
          <w:rFonts w:ascii="Times New Roman" w:hAnsi="Times New Roman" w:cs="Times New Roman"/>
          <w:sz w:val="24"/>
          <w:szCs w:val="24"/>
        </w:rPr>
        <w:t>Chattogram</w:t>
      </w:r>
      <w:proofErr w:type="spellEnd"/>
      <w:r w:rsidRPr="002974F5">
        <w:rPr>
          <w:rFonts w:ascii="Times New Roman" w:hAnsi="Times New Roman" w:cs="Times New Roman"/>
          <w:sz w:val="24"/>
          <w:szCs w:val="24"/>
        </w:rPr>
        <w:t xml:space="preserve"> Veterinary and </w:t>
      </w:r>
      <w:r>
        <w:rPr>
          <w:rFonts w:ascii="Times New Roman" w:hAnsi="Times New Roman" w:cs="Times New Roman"/>
          <w:sz w:val="24"/>
          <w:szCs w:val="24"/>
        </w:rPr>
        <w:t>A</w:t>
      </w:r>
      <w:r w:rsidRPr="002974F5">
        <w:rPr>
          <w:rFonts w:ascii="Times New Roman" w:hAnsi="Times New Roman" w:cs="Times New Roman"/>
          <w:sz w:val="24"/>
          <w:szCs w:val="24"/>
        </w:rPr>
        <w:t xml:space="preserve">nimal </w:t>
      </w:r>
      <w:r>
        <w:rPr>
          <w:rFonts w:ascii="Times New Roman" w:hAnsi="Times New Roman" w:cs="Times New Roman"/>
          <w:sz w:val="24"/>
          <w:szCs w:val="24"/>
        </w:rPr>
        <w:t>S</w:t>
      </w:r>
      <w:r w:rsidRPr="002974F5">
        <w:rPr>
          <w:rFonts w:ascii="Times New Roman" w:hAnsi="Times New Roman" w:cs="Times New Roman"/>
          <w:sz w:val="24"/>
          <w:szCs w:val="24"/>
        </w:rPr>
        <w:t xml:space="preserve">ciences </w:t>
      </w:r>
      <w:r>
        <w:rPr>
          <w:rFonts w:ascii="Times New Roman" w:hAnsi="Times New Roman" w:cs="Times New Roman"/>
          <w:sz w:val="24"/>
          <w:szCs w:val="24"/>
        </w:rPr>
        <w:t>U</w:t>
      </w:r>
      <w:r w:rsidRPr="002974F5">
        <w:rPr>
          <w:rFonts w:ascii="Times New Roman" w:hAnsi="Times New Roman" w:cs="Times New Roman"/>
          <w:sz w:val="24"/>
          <w:szCs w:val="24"/>
        </w:rPr>
        <w:t>niversity</w:t>
      </w:r>
      <w:r>
        <w:rPr>
          <w:rFonts w:ascii="Times New Roman" w:hAnsi="Times New Roman" w:cs="Times New Roman"/>
          <w:sz w:val="24"/>
          <w:szCs w:val="24"/>
        </w:rPr>
        <w:t>.</w:t>
      </w:r>
      <w:r w:rsidRPr="002974F5">
        <w:rPr>
          <w:rFonts w:ascii="Times New Roman" w:hAnsi="Times New Roman" w:cs="Times New Roman"/>
          <w:sz w:val="24"/>
          <w:szCs w:val="24"/>
        </w:rPr>
        <w:t xml:space="preserve"> My heartfelt thanks to h</w:t>
      </w:r>
      <w:r>
        <w:rPr>
          <w:rFonts w:ascii="Times New Roman" w:hAnsi="Times New Roman" w:cs="Times New Roman"/>
          <w:sz w:val="24"/>
          <w:szCs w:val="24"/>
        </w:rPr>
        <w:t>er</w:t>
      </w:r>
      <w:r w:rsidRPr="002974F5">
        <w:rPr>
          <w:rFonts w:ascii="Times New Roman" w:hAnsi="Times New Roman" w:cs="Times New Roman"/>
          <w:sz w:val="24"/>
          <w:szCs w:val="24"/>
        </w:rPr>
        <w:t xml:space="preserve"> for valuable guidance, suggestion supervision and encouragement during the entire period of this study to complete this production </w:t>
      </w:r>
      <w:proofErr w:type="gramStart"/>
      <w:r w:rsidRPr="002974F5">
        <w:rPr>
          <w:rFonts w:ascii="Times New Roman" w:hAnsi="Times New Roman" w:cs="Times New Roman"/>
          <w:sz w:val="24"/>
          <w:szCs w:val="24"/>
        </w:rPr>
        <w:t>report .</w:t>
      </w:r>
      <w:proofErr w:type="gramEnd"/>
    </w:p>
    <w:p w:rsidR="004628DF" w:rsidRPr="002974F5" w:rsidRDefault="004628DF" w:rsidP="004628DF">
      <w:pPr>
        <w:spacing w:line="360" w:lineRule="auto"/>
        <w:jc w:val="both"/>
        <w:rPr>
          <w:rFonts w:ascii="Times New Roman" w:hAnsi="Times New Roman" w:cs="Times New Roman"/>
          <w:sz w:val="24"/>
          <w:szCs w:val="24"/>
        </w:rPr>
      </w:pPr>
      <w:r w:rsidRPr="002974F5">
        <w:rPr>
          <w:rFonts w:ascii="Times New Roman" w:hAnsi="Times New Roman" w:cs="Times New Roman"/>
          <w:sz w:val="24"/>
          <w:szCs w:val="24"/>
        </w:rPr>
        <w:t xml:space="preserve">I would like to express to my deep sense or gratitude and thanks to </w:t>
      </w:r>
      <w:r w:rsidRPr="004309EC">
        <w:rPr>
          <w:rFonts w:ascii="Times New Roman" w:hAnsi="Times New Roman" w:cs="Times New Roman"/>
          <w:b/>
          <w:sz w:val="24"/>
          <w:szCs w:val="24"/>
        </w:rPr>
        <w:t>Professor Dr. Alamgir Hossain</w:t>
      </w:r>
      <w:r>
        <w:rPr>
          <w:rFonts w:ascii="Times New Roman" w:hAnsi="Times New Roman" w:cs="Times New Roman"/>
          <w:sz w:val="24"/>
          <w:szCs w:val="24"/>
        </w:rPr>
        <w:t xml:space="preserve">, </w:t>
      </w:r>
      <w:r w:rsidRPr="002974F5">
        <w:rPr>
          <w:rFonts w:ascii="Times New Roman" w:hAnsi="Times New Roman" w:cs="Times New Roman"/>
          <w:sz w:val="24"/>
          <w:szCs w:val="24"/>
        </w:rPr>
        <w:t>Dean,Faculty of Veterinary Medicine, CVASU</w:t>
      </w:r>
    </w:p>
    <w:p w:rsidR="004628DF" w:rsidRDefault="004628DF" w:rsidP="004628DF">
      <w:pPr>
        <w:spacing w:line="360" w:lineRule="auto"/>
        <w:jc w:val="both"/>
        <w:rPr>
          <w:rFonts w:ascii="Times New Roman" w:hAnsi="Times New Roman" w:cs="Times New Roman"/>
          <w:sz w:val="24"/>
          <w:szCs w:val="24"/>
        </w:rPr>
      </w:pPr>
      <w:r w:rsidRPr="002974F5">
        <w:rPr>
          <w:rFonts w:ascii="Times New Roman" w:hAnsi="Times New Roman" w:cs="Times New Roman"/>
          <w:sz w:val="24"/>
          <w:szCs w:val="24"/>
        </w:rPr>
        <w:t xml:space="preserve">I express my sincere gratitude and thanks to </w:t>
      </w:r>
      <w:r w:rsidRPr="004309EC">
        <w:rPr>
          <w:rFonts w:ascii="Times New Roman" w:hAnsi="Times New Roman" w:cs="Times New Roman"/>
          <w:b/>
          <w:sz w:val="24"/>
          <w:szCs w:val="24"/>
        </w:rPr>
        <w:t>Professor Dr. AKM Saifuddin</w:t>
      </w:r>
      <w:r w:rsidRPr="002974F5">
        <w:rPr>
          <w:rFonts w:ascii="Times New Roman" w:hAnsi="Times New Roman" w:cs="Times New Roman"/>
          <w:sz w:val="24"/>
          <w:szCs w:val="24"/>
        </w:rPr>
        <w:t xml:space="preserve">, Director of External Affairs, for his supervision and kind </w:t>
      </w:r>
      <w:proofErr w:type="gramStart"/>
      <w:r w:rsidRPr="002974F5">
        <w:rPr>
          <w:rFonts w:ascii="Times New Roman" w:hAnsi="Times New Roman" w:cs="Times New Roman"/>
          <w:sz w:val="24"/>
          <w:szCs w:val="24"/>
        </w:rPr>
        <w:t>cooperation  during</w:t>
      </w:r>
      <w:proofErr w:type="gramEnd"/>
      <w:r w:rsidRPr="002974F5">
        <w:rPr>
          <w:rFonts w:ascii="Times New Roman" w:hAnsi="Times New Roman" w:cs="Times New Roman"/>
          <w:sz w:val="24"/>
          <w:szCs w:val="24"/>
        </w:rPr>
        <w:t xml:space="preserve"> the period of internship</w:t>
      </w:r>
      <w:r w:rsidR="00D35392">
        <w:rPr>
          <w:rFonts w:ascii="Times New Roman" w:hAnsi="Times New Roman" w:cs="Times New Roman"/>
          <w:sz w:val="24"/>
          <w:szCs w:val="24"/>
        </w:rPr>
        <w:t>.</w:t>
      </w:r>
    </w:p>
    <w:p w:rsidR="00D35392" w:rsidRPr="002974F5" w:rsidRDefault="00D16DD4" w:rsidP="004628D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author would also like to express his sincere gratitude and thank to </w:t>
      </w:r>
      <w:r w:rsidRPr="00D16DD4">
        <w:rPr>
          <w:rFonts w:ascii="Times New Roman" w:hAnsi="Times New Roman" w:cs="Times New Roman"/>
          <w:b/>
          <w:sz w:val="24"/>
          <w:szCs w:val="24"/>
        </w:rPr>
        <w:t xml:space="preserve">Professor Dr. </w:t>
      </w:r>
      <w:proofErr w:type="spellStart"/>
      <w:r w:rsidRPr="00D16DD4">
        <w:rPr>
          <w:rFonts w:ascii="Times New Roman" w:hAnsi="Times New Roman" w:cs="Times New Roman"/>
          <w:b/>
          <w:sz w:val="24"/>
          <w:szCs w:val="24"/>
        </w:rPr>
        <w:t>Gautam</w:t>
      </w:r>
      <w:proofErr w:type="spellEnd"/>
      <w:r w:rsidRPr="00D16DD4">
        <w:rPr>
          <w:rFonts w:ascii="Times New Roman" w:hAnsi="Times New Roman" w:cs="Times New Roman"/>
          <w:b/>
          <w:sz w:val="24"/>
          <w:szCs w:val="24"/>
        </w:rPr>
        <w:t xml:space="preserve"> </w:t>
      </w:r>
      <w:proofErr w:type="spellStart"/>
      <w:r w:rsidRPr="00D16DD4">
        <w:rPr>
          <w:rFonts w:ascii="Times New Roman" w:hAnsi="Times New Roman" w:cs="Times New Roman"/>
          <w:b/>
          <w:sz w:val="24"/>
          <w:szCs w:val="24"/>
        </w:rPr>
        <w:t>Budda</w:t>
      </w:r>
      <w:proofErr w:type="spellEnd"/>
      <w:r w:rsidRPr="00D16DD4">
        <w:rPr>
          <w:rFonts w:ascii="Times New Roman" w:hAnsi="Times New Roman" w:cs="Times New Roman"/>
          <w:b/>
          <w:sz w:val="24"/>
          <w:szCs w:val="24"/>
        </w:rPr>
        <w:t xml:space="preserve"> Das</w:t>
      </w:r>
      <w:r>
        <w:rPr>
          <w:rFonts w:ascii="Times New Roman" w:hAnsi="Times New Roman" w:cs="Times New Roman"/>
          <w:sz w:val="24"/>
          <w:szCs w:val="24"/>
        </w:rPr>
        <w:t xml:space="preserve">, </w:t>
      </w:r>
      <w:proofErr w:type="spellStart"/>
      <w:r>
        <w:rPr>
          <w:rFonts w:ascii="Times New Roman" w:hAnsi="Times New Roman" w:cs="Times New Roman"/>
          <w:sz w:val="24"/>
          <w:szCs w:val="24"/>
        </w:rPr>
        <w:t>honourable</w:t>
      </w:r>
      <w:proofErr w:type="spellEnd"/>
      <w:r>
        <w:rPr>
          <w:rFonts w:ascii="Times New Roman" w:hAnsi="Times New Roman" w:cs="Times New Roman"/>
          <w:sz w:val="24"/>
          <w:szCs w:val="24"/>
        </w:rPr>
        <w:t xml:space="preserve"> vice chancellor of </w:t>
      </w:r>
      <w:proofErr w:type="spellStart"/>
      <w:r w:rsidRPr="002974F5">
        <w:rPr>
          <w:rFonts w:ascii="Times New Roman" w:hAnsi="Times New Roman" w:cs="Times New Roman"/>
          <w:sz w:val="24"/>
          <w:szCs w:val="24"/>
        </w:rPr>
        <w:t>Chattogram</w:t>
      </w:r>
      <w:proofErr w:type="spellEnd"/>
      <w:r w:rsidRPr="002974F5">
        <w:rPr>
          <w:rFonts w:ascii="Times New Roman" w:hAnsi="Times New Roman" w:cs="Times New Roman"/>
          <w:sz w:val="24"/>
          <w:szCs w:val="24"/>
        </w:rPr>
        <w:t xml:space="preserve"> Veterinary and </w:t>
      </w:r>
      <w:r>
        <w:rPr>
          <w:rFonts w:ascii="Times New Roman" w:hAnsi="Times New Roman" w:cs="Times New Roman"/>
          <w:sz w:val="24"/>
          <w:szCs w:val="24"/>
        </w:rPr>
        <w:t>A</w:t>
      </w:r>
      <w:r w:rsidRPr="002974F5">
        <w:rPr>
          <w:rFonts w:ascii="Times New Roman" w:hAnsi="Times New Roman" w:cs="Times New Roman"/>
          <w:sz w:val="24"/>
          <w:szCs w:val="24"/>
        </w:rPr>
        <w:t xml:space="preserve">nimal </w:t>
      </w:r>
      <w:r>
        <w:rPr>
          <w:rFonts w:ascii="Times New Roman" w:hAnsi="Times New Roman" w:cs="Times New Roman"/>
          <w:sz w:val="24"/>
          <w:szCs w:val="24"/>
        </w:rPr>
        <w:t>S</w:t>
      </w:r>
      <w:r w:rsidRPr="002974F5">
        <w:rPr>
          <w:rFonts w:ascii="Times New Roman" w:hAnsi="Times New Roman" w:cs="Times New Roman"/>
          <w:sz w:val="24"/>
          <w:szCs w:val="24"/>
        </w:rPr>
        <w:t xml:space="preserve">ciences </w:t>
      </w:r>
      <w:r>
        <w:rPr>
          <w:rFonts w:ascii="Times New Roman" w:hAnsi="Times New Roman" w:cs="Times New Roman"/>
          <w:sz w:val="24"/>
          <w:szCs w:val="24"/>
        </w:rPr>
        <w:t>U</w:t>
      </w:r>
      <w:r w:rsidRPr="002974F5">
        <w:rPr>
          <w:rFonts w:ascii="Times New Roman" w:hAnsi="Times New Roman" w:cs="Times New Roman"/>
          <w:sz w:val="24"/>
          <w:szCs w:val="24"/>
        </w:rPr>
        <w:t>niversity</w:t>
      </w:r>
      <w:r>
        <w:rPr>
          <w:rFonts w:ascii="Times New Roman" w:hAnsi="Times New Roman" w:cs="Times New Roman"/>
          <w:sz w:val="24"/>
          <w:szCs w:val="24"/>
        </w:rPr>
        <w:t>.</w:t>
      </w:r>
    </w:p>
    <w:p w:rsidR="004628DF" w:rsidRPr="002974F5" w:rsidRDefault="004628DF" w:rsidP="004628DF">
      <w:pPr>
        <w:spacing w:line="360" w:lineRule="auto"/>
        <w:jc w:val="both"/>
        <w:rPr>
          <w:rFonts w:ascii="Times New Roman" w:hAnsi="Times New Roman" w:cs="Times New Roman"/>
          <w:sz w:val="24"/>
          <w:szCs w:val="24"/>
        </w:rPr>
      </w:pPr>
      <w:r w:rsidRPr="002974F5">
        <w:rPr>
          <w:rFonts w:ascii="Times New Roman" w:hAnsi="Times New Roman" w:cs="Times New Roman"/>
          <w:sz w:val="24"/>
          <w:szCs w:val="24"/>
        </w:rPr>
        <w:t xml:space="preserve">Thanks to the people of the village </w:t>
      </w:r>
      <w:proofErr w:type="spellStart"/>
      <w:r w:rsidRPr="002974F5">
        <w:rPr>
          <w:rFonts w:ascii="Times New Roman" w:hAnsi="Times New Roman" w:cs="Times New Roman"/>
          <w:sz w:val="24"/>
          <w:szCs w:val="24"/>
        </w:rPr>
        <w:t>Raipura</w:t>
      </w:r>
      <w:proofErr w:type="spellEnd"/>
      <w:r w:rsidRPr="002974F5">
        <w:rPr>
          <w:rFonts w:ascii="Times New Roman" w:hAnsi="Times New Roman" w:cs="Times New Roman"/>
          <w:sz w:val="24"/>
          <w:szCs w:val="24"/>
        </w:rPr>
        <w:t xml:space="preserve"> and other helping hands who helped me in collecting data for this study.</w:t>
      </w:r>
    </w:p>
    <w:p w:rsidR="004628DF" w:rsidRPr="002974F5" w:rsidRDefault="004628DF" w:rsidP="004628DF">
      <w:pPr>
        <w:spacing w:line="360" w:lineRule="auto"/>
        <w:jc w:val="both"/>
        <w:rPr>
          <w:rFonts w:ascii="Times New Roman" w:hAnsi="Times New Roman" w:cs="Times New Roman"/>
          <w:sz w:val="24"/>
          <w:szCs w:val="24"/>
        </w:rPr>
      </w:pPr>
      <w:r w:rsidRPr="002974F5">
        <w:rPr>
          <w:rFonts w:ascii="Times New Roman" w:hAnsi="Times New Roman" w:cs="Times New Roman"/>
          <w:sz w:val="24"/>
          <w:szCs w:val="24"/>
        </w:rPr>
        <w:t>Last but not least, I am profoundly grateful to my family members for their endless sympathies, kind cooperation, sacrifices and prayers.</w:t>
      </w:r>
    </w:p>
    <w:p w:rsidR="004628DF" w:rsidRPr="002974F5" w:rsidRDefault="004628DF" w:rsidP="004628DF">
      <w:pPr>
        <w:spacing w:line="360" w:lineRule="auto"/>
        <w:jc w:val="both"/>
        <w:rPr>
          <w:rFonts w:ascii="Times New Roman" w:hAnsi="Times New Roman" w:cs="Times New Roman"/>
          <w:sz w:val="24"/>
          <w:szCs w:val="24"/>
        </w:rPr>
      </w:pPr>
      <w:r w:rsidRPr="002974F5">
        <w:rPr>
          <w:rFonts w:ascii="Times New Roman" w:hAnsi="Times New Roman" w:cs="Times New Roman"/>
          <w:sz w:val="24"/>
          <w:szCs w:val="24"/>
        </w:rPr>
        <w:t>The Author</w:t>
      </w:r>
    </w:p>
    <w:p w:rsidR="004628DF" w:rsidRPr="002974F5" w:rsidRDefault="004628DF" w:rsidP="004628DF">
      <w:pPr>
        <w:spacing w:line="360" w:lineRule="auto"/>
        <w:jc w:val="both"/>
        <w:rPr>
          <w:rFonts w:ascii="Times New Roman" w:hAnsi="Times New Roman" w:cs="Times New Roman"/>
          <w:sz w:val="24"/>
          <w:szCs w:val="24"/>
        </w:rPr>
      </w:pPr>
      <w:r w:rsidRPr="002974F5">
        <w:rPr>
          <w:rFonts w:ascii="Times New Roman" w:hAnsi="Times New Roman" w:cs="Times New Roman"/>
          <w:sz w:val="24"/>
          <w:szCs w:val="24"/>
        </w:rPr>
        <w:t>November, 2021</w:t>
      </w:r>
    </w:p>
    <w:p w:rsidR="004628DF" w:rsidRPr="002974F5" w:rsidRDefault="004628DF" w:rsidP="004628DF">
      <w:pPr>
        <w:spacing w:line="360" w:lineRule="auto"/>
        <w:jc w:val="both"/>
        <w:rPr>
          <w:rFonts w:ascii="Times New Roman" w:hAnsi="Times New Roman" w:cs="Times New Roman"/>
          <w:sz w:val="24"/>
          <w:szCs w:val="24"/>
        </w:rPr>
      </w:pPr>
    </w:p>
    <w:p w:rsidR="004628DF" w:rsidRDefault="004628DF" w:rsidP="004628DF">
      <w:pPr>
        <w:spacing w:line="360" w:lineRule="auto"/>
        <w:rPr>
          <w:rFonts w:cstheme="minorHAnsi"/>
          <w:sz w:val="24"/>
          <w:szCs w:val="24"/>
        </w:rPr>
      </w:pPr>
    </w:p>
    <w:p w:rsidR="004628DF" w:rsidRDefault="004628DF" w:rsidP="004628DF">
      <w:pPr>
        <w:spacing w:line="360" w:lineRule="auto"/>
        <w:rPr>
          <w:rFonts w:cstheme="minorHAnsi"/>
          <w:sz w:val="24"/>
          <w:szCs w:val="24"/>
        </w:rPr>
      </w:pPr>
    </w:p>
    <w:p w:rsidR="004628DF" w:rsidRPr="008437E8" w:rsidRDefault="004628DF" w:rsidP="004309EC">
      <w:pPr>
        <w:spacing w:line="360" w:lineRule="auto"/>
        <w:jc w:val="center"/>
        <w:rPr>
          <w:rFonts w:ascii="Times New Roman" w:hAnsi="Times New Roman" w:cs="Times New Roman"/>
          <w:b/>
          <w:sz w:val="32"/>
          <w:szCs w:val="32"/>
        </w:rPr>
      </w:pPr>
      <w:r w:rsidRPr="008437E8">
        <w:rPr>
          <w:rFonts w:ascii="Times New Roman" w:hAnsi="Times New Roman" w:cs="Times New Roman"/>
          <w:b/>
          <w:sz w:val="32"/>
          <w:szCs w:val="32"/>
        </w:rPr>
        <w:t>Biography</w:t>
      </w:r>
    </w:p>
    <w:p w:rsidR="004628DF" w:rsidRPr="008437E8" w:rsidRDefault="004628DF" w:rsidP="0053062B">
      <w:pPr>
        <w:spacing w:after="60" w:line="240" w:lineRule="auto"/>
        <w:jc w:val="center"/>
        <w:rPr>
          <w:rFonts w:ascii="Times New Roman" w:hAnsi="Times New Roman" w:cs="Times New Roman"/>
          <w:sz w:val="26"/>
          <w:szCs w:val="26"/>
        </w:rPr>
      </w:pPr>
      <w:r w:rsidRPr="008437E8">
        <w:rPr>
          <w:rFonts w:ascii="Times New Roman" w:hAnsi="Times New Roman" w:cs="Times New Roman"/>
          <w:sz w:val="26"/>
          <w:szCs w:val="26"/>
        </w:rPr>
        <w:t xml:space="preserve">Intern </w:t>
      </w:r>
      <w:proofErr w:type="spellStart"/>
      <w:r w:rsidRPr="008437E8">
        <w:rPr>
          <w:rFonts w:ascii="Times New Roman" w:hAnsi="Times New Roman" w:cs="Times New Roman"/>
          <w:sz w:val="26"/>
          <w:szCs w:val="26"/>
        </w:rPr>
        <w:t>Doctor</w:t>
      </w:r>
      <w:proofErr w:type="gramStart"/>
      <w:r w:rsidRPr="008437E8">
        <w:rPr>
          <w:rFonts w:ascii="Times New Roman" w:hAnsi="Times New Roman" w:cs="Times New Roman"/>
          <w:sz w:val="26"/>
          <w:szCs w:val="26"/>
        </w:rPr>
        <w:t>,Veterinary</w:t>
      </w:r>
      <w:proofErr w:type="spellEnd"/>
      <w:proofErr w:type="gramEnd"/>
      <w:r w:rsidRPr="008437E8">
        <w:rPr>
          <w:rFonts w:ascii="Times New Roman" w:hAnsi="Times New Roman" w:cs="Times New Roman"/>
          <w:sz w:val="26"/>
          <w:szCs w:val="26"/>
        </w:rPr>
        <w:t xml:space="preserve"> Medicine</w:t>
      </w:r>
    </w:p>
    <w:p w:rsidR="004628DF" w:rsidRPr="008437E8" w:rsidRDefault="004628DF" w:rsidP="0053062B">
      <w:pPr>
        <w:spacing w:after="60" w:line="240" w:lineRule="auto"/>
        <w:jc w:val="center"/>
        <w:rPr>
          <w:rFonts w:ascii="Times New Roman" w:hAnsi="Times New Roman" w:cs="Times New Roman"/>
          <w:sz w:val="26"/>
          <w:szCs w:val="26"/>
        </w:rPr>
      </w:pPr>
      <w:proofErr w:type="spellStart"/>
      <w:r w:rsidRPr="008437E8">
        <w:rPr>
          <w:rFonts w:ascii="Times New Roman" w:hAnsi="Times New Roman" w:cs="Times New Roman"/>
          <w:sz w:val="26"/>
          <w:szCs w:val="26"/>
        </w:rPr>
        <w:t>Chattogram</w:t>
      </w:r>
      <w:proofErr w:type="spellEnd"/>
      <w:r w:rsidRPr="008437E8">
        <w:rPr>
          <w:rFonts w:ascii="Times New Roman" w:hAnsi="Times New Roman" w:cs="Times New Roman"/>
          <w:sz w:val="26"/>
          <w:szCs w:val="26"/>
        </w:rPr>
        <w:t xml:space="preserve"> Veterinary and Animal sciences university</w:t>
      </w:r>
    </w:p>
    <w:p w:rsidR="004628DF" w:rsidRPr="008437E8" w:rsidRDefault="004628DF" w:rsidP="0053062B">
      <w:pPr>
        <w:spacing w:after="60" w:line="240" w:lineRule="auto"/>
        <w:jc w:val="center"/>
        <w:rPr>
          <w:rFonts w:ascii="Times New Roman" w:hAnsi="Times New Roman" w:cs="Times New Roman"/>
          <w:sz w:val="26"/>
          <w:szCs w:val="26"/>
        </w:rPr>
      </w:pPr>
      <w:r w:rsidRPr="008437E8">
        <w:rPr>
          <w:rFonts w:ascii="Times New Roman" w:hAnsi="Times New Roman" w:cs="Times New Roman"/>
          <w:sz w:val="26"/>
          <w:szCs w:val="26"/>
        </w:rPr>
        <w:t>E-mail:</w:t>
      </w:r>
      <w:r w:rsidR="004309EC" w:rsidRPr="008437E8">
        <w:rPr>
          <w:rFonts w:ascii="Times New Roman" w:hAnsi="Times New Roman" w:cs="Times New Roman"/>
          <w:sz w:val="26"/>
          <w:szCs w:val="26"/>
        </w:rPr>
        <w:t xml:space="preserve"> n</w:t>
      </w:r>
      <w:r w:rsidRPr="008437E8">
        <w:rPr>
          <w:rFonts w:ascii="Times New Roman" w:hAnsi="Times New Roman" w:cs="Times New Roman"/>
          <w:sz w:val="26"/>
          <w:szCs w:val="26"/>
        </w:rPr>
        <w:t>azmun.cvasu@gmail.com</w:t>
      </w:r>
    </w:p>
    <w:p w:rsidR="004628DF" w:rsidRPr="008437E8" w:rsidRDefault="004628DF" w:rsidP="0053062B">
      <w:pPr>
        <w:spacing w:after="60" w:line="240" w:lineRule="auto"/>
        <w:jc w:val="center"/>
        <w:rPr>
          <w:rFonts w:ascii="Times New Roman" w:hAnsi="Times New Roman" w:cs="Times New Roman"/>
          <w:sz w:val="26"/>
          <w:szCs w:val="26"/>
        </w:rPr>
      </w:pPr>
      <w:r w:rsidRPr="008437E8">
        <w:rPr>
          <w:rFonts w:ascii="Times New Roman" w:hAnsi="Times New Roman" w:cs="Times New Roman"/>
          <w:sz w:val="26"/>
          <w:szCs w:val="26"/>
        </w:rPr>
        <w:t>Mobile: 01882332561</w:t>
      </w:r>
    </w:p>
    <w:p w:rsidR="004628DF" w:rsidRPr="008437E8" w:rsidRDefault="004628DF" w:rsidP="008437E8">
      <w:pPr>
        <w:spacing w:line="276" w:lineRule="auto"/>
        <w:rPr>
          <w:rFonts w:ascii="Times New Roman" w:hAnsi="Times New Roman" w:cs="Times New Roman"/>
          <w:b/>
          <w:sz w:val="26"/>
          <w:szCs w:val="26"/>
        </w:rPr>
      </w:pPr>
      <w:r w:rsidRPr="008437E8">
        <w:rPr>
          <w:rFonts w:ascii="Times New Roman" w:hAnsi="Times New Roman" w:cs="Times New Roman"/>
          <w:b/>
          <w:sz w:val="26"/>
          <w:szCs w:val="26"/>
        </w:rPr>
        <w:t>Personal Profile:</w:t>
      </w:r>
    </w:p>
    <w:p w:rsidR="004628DF" w:rsidRPr="008437E8" w:rsidRDefault="004628DF" w:rsidP="008437E8">
      <w:pPr>
        <w:spacing w:line="276" w:lineRule="auto"/>
        <w:rPr>
          <w:rFonts w:ascii="Times New Roman" w:hAnsi="Times New Roman" w:cs="Times New Roman"/>
          <w:sz w:val="26"/>
          <w:szCs w:val="26"/>
        </w:rPr>
      </w:pPr>
      <w:r w:rsidRPr="008437E8">
        <w:rPr>
          <w:rFonts w:ascii="Times New Roman" w:hAnsi="Times New Roman" w:cs="Times New Roman"/>
          <w:sz w:val="26"/>
          <w:szCs w:val="26"/>
        </w:rPr>
        <w:t xml:space="preserve">Name: </w:t>
      </w:r>
      <w:proofErr w:type="spellStart"/>
      <w:r w:rsidRPr="008437E8">
        <w:rPr>
          <w:rFonts w:ascii="Times New Roman" w:hAnsi="Times New Roman" w:cs="Times New Roman"/>
          <w:sz w:val="26"/>
          <w:szCs w:val="26"/>
        </w:rPr>
        <w:t>Nazmunnaher</w:t>
      </w:r>
      <w:proofErr w:type="spellEnd"/>
    </w:p>
    <w:p w:rsidR="004628DF" w:rsidRPr="008437E8" w:rsidRDefault="004628DF" w:rsidP="008437E8">
      <w:pPr>
        <w:spacing w:line="276" w:lineRule="auto"/>
        <w:rPr>
          <w:rFonts w:ascii="Times New Roman" w:hAnsi="Times New Roman" w:cs="Times New Roman"/>
          <w:sz w:val="26"/>
          <w:szCs w:val="26"/>
        </w:rPr>
      </w:pPr>
      <w:r w:rsidRPr="008437E8">
        <w:rPr>
          <w:rFonts w:ascii="Times New Roman" w:hAnsi="Times New Roman" w:cs="Times New Roman"/>
          <w:sz w:val="26"/>
          <w:szCs w:val="26"/>
        </w:rPr>
        <w:t>Fathers name: Abul kalam</w:t>
      </w:r>
    </w:p>
    <w:p w:rsidR="004628DF" w:rsidRPr="008437E8" w:rsidRDefault="004628DF" w:rsidP="008437E8">
      <w:pPr>
        <w:spacing w:line="276" w:lineRule="auto"/>
        <w:rPr>
          <w:rFonts w:ascii="Times New Roman" w:hAnsi="Times New Roman" w:cs="Times New Roman"/>
          <w:sz w:val="26"/>
          <w:szCs w:val="26"/>
        </w:rPr>
      </w:pPr>
      <w:r w:rsidRPr="008437E8">
        <w:rPr>
          <w:rFonts w:ascii="Times New Roman" w:hAnsi="Times New Roman" w:cs="Times New Roman"/>
          <w:sz w:val="26"/>
          <w:szCs w:val="26"/>
        </w:rPr>
        <w:t xml:space="preserve">Mothers name: Dud </w:t>
      </w:r>
      <w:proofErr w:type="spellStart"/>
      <w:r w:rsidRPr="008437E8">
        <w:rPr>
          <w:rFonts w:ascii="Times New Roman" w:hAnsi="Times New Roman" w:cs="Times New Roman"/>
          <w:sz w:val="26"/>
          <w:szCs w:val="26"/>
        </w:rPr>
        <w:t>mehar</w:t>
      </w:r>
      <w:proofErr w:type="spellEnd"/>
    </w:p>
    <w:p w:rsidR="004628DF" w:rsidRPr="008437E8" w:rsidRDefault="004628DF" w:rsidP="008437E8">
      <w:pPr>
        <w:spacing w:line="276" w:lineRule="auto"/>
        <w:rPr>
          <w:rFonts w:ascii="Times New Roman" w:hAnsi="Times New Roman" w:cs="Times New Roman"/>
          <w:sz w:val="26"/>
          <w:szCs w:val="26"/>
        </w:rPr>
      </w:pPr>
      <w:r w:rsidRPr="008437E8">
        <w:rPr>
          <w:rFonts w:ascii="Times New Roman" w:hAnsi="Times New Roman" w:cs="Times New Roman"/>
          <w:sz w:val="26"/>
          <w:szCs w:val="26"/>
        </w:rPr>
        <w:t xml:space="preserve">Permanent </w:t>
      </w:r>
      <w:proofErr w:type="spellStart"/>
      <w:r w:rsidRPr="008437E8">
        <w:rPr>
          <w:rFonts w:ascii="Times New Roman" w:hAnsi="Times New Roman" w:cs="Times New Roman"/>
          <w:sz w:val="26"/>
          <w:szCs w:val="26"/>
        </w:rPr>
        <w:t>addresss</w:t>
      </w:r>
      <w:proofErr w:type="spellEnd"/>
      <w:r w:rsidRPr="008437E8">
        <w:rPr>
          <w:rFonts w:ascii="Times New Roman" w:hAnsi="Times New Roman" w:cs="Times New Roman"/>
          <w:sz w:val="26"/>
          <w:szCs w:val="26"/>
        </w:rPr>
        <w:t xml:space="preserve">: </w:t>
      </w:r>
      <w:proofErr w:type="spellStart"/>
      <w:r w:rsidRPr="008437E8">
        <w:rPr>
          <w:rFonts w:ascii="Times New Roman" w:hAnsi="Times New Roman" w:cs="Times New Roman"/>
          <w:sz w:val="26"/>
          <w:szCs w:val="26"/>
        </w:rPr>
        <w:t>Hasimpur</w:t>
      </w:r>
      <w:proofErr w:type="spellEnd"/>
      <w:r w:rsidRPr="008437E8">
        <w:rPr>
          <w:rFonts w:ascii="Times New Roman" w:hAnsi="Times New Roman" w:cs="Times New Roman"/>
          <w:sz w:val="26"/>
          <w:szCs w:val="26"/>
        </w:rPr>
        <w:t xml:space="preserve">; </w:t>
      </w:r>
      <w:proofErr w:type="spellStart"/>
      <w:r w:rsidRPr="008437E8">
        <w:rPr>
          <w:rFonts w:ascii="Times New Roman" w:hAnsi="Times New Roman" w:cs="Times New Roman"/>
          <w:sz w:val="26"/>
          <w:szCs w:val="26"/>
        </w:rPr>
        <w:t>P.O</w:t>
      </w:r>
      <w:proofErr w:type="gramStart"/>
      <w:r w:rsidRPr="008437E8">
        <w:rPr>
          <w:rFonts w:ascii="Times New Roman" w:hAnsi="Times New Roman" w:cs="Times New Roman"/>
          <w:sz w:val="26"/>
          <w:szCs w:val="26"/>
        </w:rPr>
        <w:t>:Raipura</w:t>
      </w:r>
      <w:proofErr w:type="spellEnd"/>
      <w:proofErr w:type="gramEnd"/>
      <w:r w:rsidRPr="008437E8">
        <w:rPr>
          <w:rFonts w:ascii="Times New Roman" w:hAnsi="Times New Roman" w:cs="Times New Roman"/>
          <w:sz w:val="26"/>
          <w:szCs w:val="26"/>
        </w:rPr>
        <w:t xml:space="preserve">; </w:t>
      </w:r>
      <w:proofErr w:type="spellStart"/>
      <w:r w:rsidRPr="008437E8">
        <w:rPr>
          <w:rFonts w:ascii="Times New Roman" w:hAnsi="Times New Roman" w:cs="Times New Roman"/>
          <w:sz w:val="26"/>
          <w:szCs w:val="26"/>
        </w:rPr>
        <w:t>Upazilla:Raipura</w:t>
      </w:r>
      <w:proofErr w:type="spellEnd"/>
      <w:r w:rsidRPr="008437E8">
        <w:rPr>
          <w:rFonts w:ascii="Times New Roman" w:hAnsi="Times New Roman" w:cs="Times New Roman"/>
          <w:sz w:val="26"/>
          <w:szCs w:val="26"/>
        </w:rPr>
        <w:t xml:space="preserve">; District: </w:t>
      </w:r>
      <w:proofErr w:type="spellStart"/>
      <w:r w:rsidRPr="008437E8">
        <w:rPr>
          <w:rFonts w:ascii="Times New Roman" w:hAnsi="Times New Roman" w:cs="Times New Roman"/>
          <w:sz w:val="26"/>
          <w:szCs w:val="26"/>
        </w:rPr>
        <w:t>Narsingdi</w:t>
      </w:r>
      <w:proofErr w:type="spellEnd"/>
    </w:p>
    <w:p w:rsidR="004628DF" w:rsidRPr="008437E8" w:rsidRDefault="004628DF" w:rsidP="008437E8">
      <w:pPr>
        <w:spacing w:line="276" w:lineRule="auto"/>
        <w:rPr>
          <w:rFonts w:ascii="Times New Roman" w:hAnsi="Times New Roman" w:cs="Times New Roman"/>
          <w:sz w:val="26"/>
          <w:szCs w:val="26"/>
        </w:rPr>
      </w:pPr>
      <w:r w:rsidRPr="008437E8">
        <w:rPr>
          <w:rFonts w:ascii="Times New Roman" w:hAnsi="Times New Roman" w:cs="Times New Roman"/>
          <w:sz w:val="26"/>
          <w:szCs w:val="26"/>
        </w:rPr>
        <w:t>Birth date: 30May1995</w:t>
      </w:r>
    </w:p>
    <w:p w:rsidR="004628DF" w:rsidRPr="008437E8" w:rsidRDefault="004628DF" w:rsidP="008437E8">
      <w:pPr>
        <w:spacing w:line="276" w:lineRule="auto"/>
        <w:rPr>
          <w:rFonts w:ascii="Times New Roman" w:hAnsi="Times New Roman" w:cs="Times New Roman"/>
          <w:sz w:val="26"/>
          <w:szCs w:val="26"/>
        </w:rPr>
      </w:pPr>
      <w:r w:rsidRPr="008437E8">
        <w:rPr>
          <w:rFonts w:ascii="Times New Roman" w:hAnsi="Times New Roman" w:cs="Times New Roman"/>
          <w:sz w:val="26"/>
          <w:szCs w:val="26"/>
        </w:rPr>
        <w:t>Nationality: Bangladeshi</w:t>
      </w:r>
    </w:p>
    <w:p w:rsidR="004628DF" w:rsidRPr="008437E8" w:rsidRDefault="004628DF" w:rsidP="008437E8">
      <w:pPr>
        <w:spacing w:line="276" w:lineRule="auto"/>
        <w:rPr>
          <w:rFonts w:ascii="Times New Roman" w:hAnsi="Times New Roman" w:cs="Times New Roman"/>
          <w:sz w:val="26"/>
          <w:szCs w:val="26"/>
        </w:rPr>
      </w:pPr>
      <w:r w:rsidRPr="008437E8">
        <w:rPr>
          <w:rFonts w:ascii="Times New Roman" w:hAnsi="Times New Roman" w:cs="Times New Roman"/>
          <w:sz w:val="26"/>
          <w:szCs w:val="26"/>
        </w:rPr>
        <w:t>Religion: Islam</w:t>
      </w:r>
    </w:p>
    <w:p w:rsidR="004628DF" w:rsidRPr="008437E8" w:rsidRDefault="004628DF" w:rsidP="004628DF">
      <w:pPr>
        <w:spacing w:line="360" w:lineRule="auto"/>
        <w:rPr>
          <w:rFonts w:ascii="Times New Roman" w:hAnsi="Times New Roman" w:cs="Times New Roman"/>
          <w:b/>
          <w:sz w:val="26"/>
          <w:szCs w:val="26"/>
        </w:rPr>
      </w:pPr>
      <w:r w:rsidRPr="008437E8">
        <w:rPr>
          <w:rFonts w:ascii="Times New Roman" w:hAnsi="Times New Roman" w:cs="Times New Roman"/>
          <w:b/>
          <w:sz w:val="26"/>
          <w:szCs w:val="26"/>
        </w:rPr>
        <w:t>Academic qualification:</w:t>
      </w:r>
    </w:p>
    <w:tbl>
      <w:tblPr>
        <w:tblStyle w:val="TableGrid"/>
        <w:tblW w:w="0" w:type="auto"/>
        <w:tblLook w:val="04A0"/>
      </w:tblPr>
      <w:tblGrid>
        <w:gridCol w:w="1869"/>
        <w:gridCol w:w="3256"/>
        <w:gridCol w:w="1170"/>
        <w:gridCol w:w="1980"/>
        <w:gridCol w:w="1075"/>
      </w:tblGrid>
      <w:tr w:rsidR="004628DF" w:rsidRPr="008437E8" w:rsidTr="004309EC">
        <w:tc>
          <w:tcPr>
            <w:tcW w:w="1869" w:type="dxa"/>
          </w:tcPr>
          <w:p w:rsidR="004628DF" w:rsidRPr="008437E8" w:rsidRDefault="004628DF" w:rsidP="008437E8">
            <w:pPr>
              <w:spacing w:line="276" w:lineRule="auto"/>
              <w:rPr>
                <w:rFonts w:ascii="Times New Roman" w:hAnsi="Times New Roman" w:cs="Times New Roman"/>
                <w:sz w:val="26"/>
                <w:szCs w:val="26"/>
              </w:rPr>
            </w:pPr>
            <w:r w:rsidRPr="008437E8">
              <w:rPr>
                <w:rFonts w:ascii="Times New Roman" w:hAnsi="Times New Roman" w:cs="Times New Roman"/>
                <w:sz w:val="26"/>
                <w:szCs w:val="26"/>
              </w:rPr>
              <w:t>Name of the examination</w:t>
            </w:r>
          </w:p>
        </w:tc>
        <w:tc>
          <w:tcPr>
            <w:tcW w:w="3256" w:type="dxa"/>
          </w:tcPr>
          <w:p w:rsidR="004628DF" w:rsidRPr="008437E8" w:rsidRDefault="004628DF" w:rsidP="008437E8">
            <w:pPr>
              <w:spacing w:line="276" w:lineRule="auto"/>
              <w:rPr>
                <w:rFonts w:ascii="Times New Roman" w:hAnsi="Times New Roman" w:cs="Times New Roman"/>
                <w:sz w:val="26"/>
                <w:szCs w:val="26"/>
              </w:rPr>
            </w:pPr>
            <w:r w:rsidRPr="008437E8">
              <w:rPr>
                <w:rFonts w:ascii="Times New Roman" w:hAnsi="Times New Roman" w:cs="Times New Roman"/>
                <w:sz w:val="26"/>
                <w:szCs w:val="26"/>
              </w:rPr>
              <w:t>Name of the institution</w:t>
            </w:r>
          </w:p>
        </w:tc>
        <w:tc>
          <w:tcPr>
            <w:tcW w:w="1170" w:type="dxa"/>
          </w:tcPr>
          <w:p w:rsidR="004628DF" w:rsidRPr="008437E8" w:rsidRDefault="004628DF" w:rsidP="008437E8">
            <w:pPr>
              <w:spacing w:line="276" w:lineRule="auto"/>
              <w:jc w:val="center"/>
              <w:rPr>
                <w:rFonts w:ascii="Times New Roman" w:hAnsi="Times New Roman" w:cs="Times New Roman"/>
                <w:sz w:val="26"/>
                <w:szCs w:val="26"/>
              </w:rPr>
            </w:pPr>
            <w:r w:rsidRPr="008437E8">
              <w:rPr>
                <w:rFonts w:ascii="Times New Roman" w:hAnsi="Times New Roman" w:cs="Times New Roman"/>
                <w:sz w:val="26"/>
                <w:szCs w:val="26"/>
              </w:rPr>
              <w:t>Board</w:t>
            </w:r>
          </w:p>
        </w:tc>
        <w:tc>
          <w:tcPr>
            <w:tcW w:w="1980" w:type="dxa"/>
          </w:tcPr>
          <w:p w:rsidR="004628DF" w:rsidRPr="008437E8" w:rsidRDefault="004628DF" w:rsidP="008437E8">
            <w:pPr>
              <w:spacing w:line="276" w:lineRule="auto"/>
              <w:rPr>
                <w:rFonts w:ascii="Times New Roman" w:hAnsi="Times New Roman" w:cs="Times New Roman"/>
                <w:sz w:val="26"/>
                <w:szCs w:val="26"/>
              </w:rPr>
            </w:pPr>
            <w:r w:rsidRPr="008437E8">
              <w:rPr>
                <w:rFonts w:ascii="Times New Roman" w:hAnsi="Times New Roman" w:cs="Times New Roman"/>
                <w:sz w:val="26"/>
                <w:szCs w:val="26"/>
              </w:rPr>
              <w:t>Passing year</w:t>
            </w:r>
          </w:p>
        </w:tc>
        <w:tc>
          <w:tcPr>
            <w:tcW w:w="1075" w:type="dxa"/>
          </w:tcPr>
          <w:p w:rsidR="004628DF" w:rsidRPr="008437E8" w:rsidRDefault="004628DF" w:rsidP="008437E8">
            <w:pPr>
              <w:spacing w:line="276" w:lineRule="auto"/>
              <w:rPr>
                <w:rFonts w:ascii="Times New Roman" w:hAnsi="Times New Roman" w:cs="Times New Roman"/>
                <w:sz w:val="26"/>
                <w:szCs w:val="26"/>
              </w:rPr>
            </w:pPr>
            <w:r w:rsidRPr="008437E8">
              <w:rPr>
                <w:rFonts w:ascii="Times New Roman" w:hAnsi="Times New Roman" w:cs="Times New Roman"/>
                <w:sz w:val="26"/>
                <w:szCs w:val="26"/>
              </w:rPr>
              <w:t>Grade</w:t>
            </w:r>
          </w:p>
        </w:tc>
      </w:tr>
      <w:tr w:rsidR="004628DF" w:rsidRPr="008437E8" w:rsidTr="004309EC">
        <w:tc>
          <w:tcPr>
            <w:tcW w:w="1869" w:type="dxa"/>
          </w:tcPr>
          <w:p w:rsidR="004628DF" w:rsidRPr="008437E8" w:rsidRDefault="004628DF" w:rsidP="008437E8">
            <w:pPr>
              <w:spacing w:line="276" w:lineRule="auto"/>
              <w:rPr>
                <w:rFonts w:ascii="Times New Roman" w:hAnsi="Times New Roman" w:cs="Times New Roman"/>
                <w:sz w:val="26"/>
                <w:szCs w:val="26"/>
              </w:rPr>
            </w:pPr>
            <w:r w:rsidRPr="008437E8">
              <w:rPr>
                <w:rFonts w:ascii="Times New Roman" w:hAnsi="Times New Roman" w:cs="Times New Roman"/>
                <w:sz w:val="26"/>
                <w:szCs w:val="26"/>
              </w:rPr>
              <w:t>SSC</w:t>
            </w:r>
          </w:p>
        </w:tc>
        <w:tc>
          <w:tcPr>
            <w:tcW w:w="3256" w:type="dxa"/>
          </w:tcPr>
          <w:p w:rsidR="004628DF" w:rsidRPr="008437E8" w:rsidRDefault="004628DF" w:rsidP="008437E8">
            <w:pPr>
              <w:spacing w:line="276" w:lineRule="auto"/>
              <w:rPr>
                <w:rFonts w:ascii="Times New Roman" w:hAnsi="Times New Roman" w:cs="Times New Roman"/>
                <w:sz w:val="26"/>
                <w:szCs w:val="26"/>
              </w:rPr>
            </w:pPr>
            <w:proofErr w:type="spellStart"/>
            <w:r w:rsidRPr="008437E8">
              <w:rPr>
                <w:rFonts w:ascii="Times New Roman" w:hAnsi="Times New Roman" w:cs="Times New Roman"/>
                <w:sz w:val="26"/>
                <w:szCs w:val="26"/>
              </w:rPr>
              <w:t>Raipura</w:t>
            </w:r>
            <w:proofErr w:type="spellEnd"/>
            <w:r w:rsidRPr="008437E8">
              <w:rPr>
                <w:rFonts w:ascii="Times New Roman" w:hAnsi="Times New Roman" w:cs="Times New Roman"/>
                <w:sz w:val="26"/>
                <w:szCs w:val="26"/>
              </w:rPr>
              <w:t xml:space="preserve"> Pilot Girls High School</w:t>
            </w:r>
          </w:p>
        </w:tc>
        <w:tc>
          <w:tcPr>
            <w:tcW w:w="1170" w:type="dxa"/>
          </w:tcPr>
          <w:p w:rsidR="004628DF" w:rsidRPr="008437E8" w:rsidRDefault="004628DF" w:rsidP="008437E8">
            <w:pPr>
              <w:spacing w:line="276" w:lineRule="auto"/>
              <w:rPr>
                <w:rFonts w:ascii="Times New Roman" w:hAnsi="Times New Roman" w:cs="Times New Roman"/>
                <w:sz w:val="26"/>
                <w:szCs w:val="26"/>
              </w:rPr>
            </w:pPr>
            <w:r w:rsidRPr="008437E8">
              <w:rPr>
                <w:rFonts w:ascii="Times New Roman" w:hAnsi="Times New Roman" w:cs="Times New Roman"/>
                <w:sz w:val="26"/>
                <w:szCs w:val="26"/>
              </w:rPr>
              <w:t>Dhaka</w:t>
            </w:r>
          </w:p>
        </w:tc>
        <w:tc>
          <w:tcPr>
            <w:tcW w:w="1980" w:type="dxa"/>
          </w:tcPr>
          <w:p w:rsidR="004628DF" w:rsidRPr="008437E8" w:rsidRDefault="004628DF" w:rsidP="008437E8">
            <w:pPr>
              <w:spacing w:line="276" w:lineRule="auto"/>
              <w:rPr>
                <w:rFonts w:ascii="Times New Roman" w:hAnsi="Times New Roman" w:cs="Times New Roman"/>
                <w:sz w:val="26"/>
                <w:szCs w:val="26"/>
              </w:rPr>
            </w:pPr>
          </w:p>
        </w:tc>
        <w:tc>
          <w:tcPr>
            <w:tcW w:w="1075" w:type="dxa"/>
          </w:tcPr>
          <w:p w:rsidR="004628DF" w:rsidRPr="008437E8" w:rsidRDefault="004628DF" w:rsidP="008437E8">
            <w:pPr>
              <w:spacing w:line="276" w:lineRule="auto"/>
              <w:rPr>
                <w:rFonts w:ascii="Times New Roman" w:hAnsi="Times New Roman" w:cs="Times New Roman"/>
                <w:sz w:val="26"/>
                <w:szCs w:val="26"/>
              </w:rPr>
            </w:pPr>
            <w:r w:rsidRPr="008437E8">
              <w:rPr>
                <w:rFonts w:ascii="Times New Roman" w:hAnsi="Times New Roman" w:cs="Times New Roman"/>
                <w:sz w:val="26"/>
                <w:szCs w:val="26"/>
              </w:rPr>
              <w:t>5</w:t>
            </w:r>
          </w:p>
        </w:tc>
      </w:tr>
      <w:tr w:rsidR="004628DF" w:rsidRPr="008437E8" w:rsidTr="004309EC">
        <w:tc>
          <w:tcPr>
            <w:tcW w:w="1869" w:type="dxa"/>
          </w:tcPr>
          <w:p w:rsidR="004628DF" w:rsidRPr="008437E8" w:rsidRDefault="004628DF" w:rsidP="008437E8">
            <w:pPr>
              <w:spacing w:line="276" w:lineRule="auto"/>
              <w:rPr>
                <w:rFonts w:ascii="Times New Roman" w:hAnsi="Times New Roman" w:cs="Times New Roman"/>
                <w:sz w:val="26"/>
                <w:szCs w:val="26"/>
              </w:rPr>
            </w:pPr>
            <w:r w:rsidRPr="008437E8">
              <w:rPr>
                <w:rFonts w:ascii="Times New Roman" w:hAnsi="Times New Roman" w:cs="Times New Roman"/>
                <w:sz w:val="26"/>
                <w:szCs w:val="26"/>
              </w:rPr>
              <w:t>HSC</w:t>
            </w:r>
          </w:p>
        </w:tc>
        <w:tc>
          <w:tcPr>
            <w:tcW w:w="3256" w:type="dxa"/>
          </w:tcPr>
          <w:p w:rsidR="004628DF" w:rsidRPr="008437E8" w:rsidRDefault="004628DF" w:rsidP="008437E8">
            <w:pPr>
              <w:spacing w:line="276" w:lineRule="auto"/>
              <w:rPr>
                <w:rFonts w:ascii="Times New Roman" w:hAnsi="Times New Roman" w:cs="Times New Roman"/>
                <w:sz w:val="26"/>
                <w:szCs w:val="26"/>
              </w:rPr>
            </w:pPr>
            <w:proofErr w:type="spellStart"/>
            <w:r w:rsidRPr="008437E8">
              <w:rPr>
                <w:rFonts w:ascii="Times New Roman" w:hAnsi="Times New Roman" w:cs="Times New Roman"/>
                <w:sz w:val="26"/>
                <w:szCs w:val="26"/>
              </w:rPr>
              <w:t>Raipura</w:t>
            </w:r>
            <w:proofErr w:type="spellEnd"/>
            <w:r w:rsidRPr="008437E8">
              <w:rPr>
                <w:rFonts w:ascii="Times New Roman" w:hAnsi="Times New Roman" w:cs="Times New Roman"/>
                <w:sz w:val="26"/>
                <w:szCs w:val="26"/>
              </w:rPr>
              <w:t xml:space="preserve"> College</w:t>
            </w:r>
          </w:p>
        </w:tc>
        <w:tc>
          <w:tcPr>
            <w:tcW w:w="1170" w:type="dxa"/>
          </w:tcPr>
          <w:p w:rsidR="004628DF" w:rsidRPr="008437E8" w:rsidRDefault="004628DF" w:rsidP="008437E8">
            <w:pPr>
              <w:spacing w:line="276" w:lineRule="auto"/>
              <w:rPr>
                <w:rFonts w:ascii="Times New Roman" w:hAnsi="Times New Roman" w:cs="Times New Roman"/>
                <w:sz w:val="26"/>
                <w:szCs w:val="26"/>
              </w:rPr>
            </w:pPr>
            <w:r w:rsidRPr="008437E8">
              <w:rPr>
                <w:rFonts w:ascii="Times New Roman" w:hAnsi="Times New Roman" w:cs="Times New Roman"/>
                <w:sz w:val="26"/>
                <w:szCs w:val="26"/>
              </w:rPr>
              <w:t>Dhaka</w:t>
            </w:r>
          </w:p>
        </w:tc>
        <w:tc>
          <w:tcPr>
            <w:tcW w:w="1980" w:type="dxa"/>
          </w:tcPr>
          <w:p w:rsidR="004628DF" w:rsidRPr="008437E8" w:rsidRDefault="004628DF" w:rsidP="008437E8">
            <w:pPr>
              <w:spacing w:line="276" w:lineRule="auto"/>
              <w:rPr>
                <w:rFonts w:ascii="Times New Roman" w:hAnsi="Times New Roman" w:cs="Times New Roman"/>
                <w:sz w:val="26"/>
                <w:szCs w:val="26"/>
              </w:rPr>
            </w:pPr>
          </w:p>
        </w:tc>
        <w:tc>
          <w:tcPr>
            <w:tcW w:w="1075" w:type="dxa"/>
          </w:tcPr>
          <w:p w:rsidR="004628DF" w:rsidRPr="008437E8" w:rsidRDefault="004628DF" w:rsidP="008437E8">
            <w:pPr>
              <w:spacing w:line="276" w:lineRule="auto"/>
              <w:rPr>
                <w:rFonts w:ascii="Times New Roman" w:hAnsi="Times New Roman" w:cs="Times New Roman"/>
                <w:sz w:val="26"/>
                <w:szCs w:val="26"/>
              </w:rPr>
            </w:pPr>
            <w:r w:rsidRPr="008437E8">
              <w:rPr>
                <w:rFonts w:ascii="Times New Roman" w:hAnsi="Times New Roman" w:cs="Times New Roman"/>
                <w:sz w:val="26"/>
                <w:szCs w:val="26"/>
              </w:rPr>
              <w:t>5</w:t>
            </w:r>
          </w:p>
        </w:tc>
      </w:tr>
      <w:tr w:rsidR="004628DF" w:rsidRPr="008437E8" w:rsidTr="004309EC">
        <w:tc>
          <w:tcPr>
            <w:tcW w:w="1869" w:type="dxa"/>
          </w:tcPr>
          <w:p w:rsidR="004628DF" w:rsidRPr="008437E8" w:rsidRDefault="004628DF" w:rsidP="008437E8">
            <w:pPr>
              <w:spacing w:line="276" w:lineRule="auto"/>
              <w:rPr>
                <w:rFonts w:ascii="Times New Roman" w:hAnsi="Times New Roman" w:cs="Times New Roman"/>
                <w:sz w:val="26"/>
                <w:szCs w:val="26"/>
              </w:rPr>
            </w:pPr>
            <w:r w:rsidRPr="008437E8">
              <w:rPr>
                <w:rFonts w:ascii="Times New Roman" w:hAnsi="Times New Roman" w:cs="Times New Roman"/>
                <w:sz w:val="26"/>
                <w:szCs w:val="26"/>
              </w:rPr>
              <w:t>DVM</w:t>
            </w:r>
          </w:p>
        </w:tc>
        <w:tc>
          <w:tcPr>
            <w:tcW w:w="3256" w:type="dxa"/>
          </w:tcPr>
          <w:p w:rsidR="004628DF" w:rsidRPr="008437E8" w:rsidRDefault="004628DF" w:rsidP="008437E8">
            <w:pPr>
              <w:spacing w:line="276" w:lineRule="auto"/>
              <w:rPr>
                <w:rFonts w:ascii="Times New Roman" w:hAnsi="Times New Roman" w:cs="Times New Roman"/>
                <w:sz w:val="26"/>
                <w:szCs w:val="26"/>
              </w:rPr>
            </w:pPr>
            <w:proofErr w:type="spellStart"/>
            <w:r w:rsidRPr="008437E8">
              <w:rPr>
                <w:rFonts w:ascii="Times New Roman" w:hAnsi="Times New Roman" w:cs="Times New Roman"/>
                <w:sz w:val="26"/>
                <w:szCs w:val="26"/>
              </w:rPr>
              <w:t>Chattogram</w:t>
            </w:r>
            <w:proofErr w:type="spellEnd"/>
            <w:r w:rsidRPr="008437E8">
              <w:rPr>
                <w:rFonts w:ascii="Times New Roman" w:hAnsi="Times New Roman" w:cs="Times New Roman"/>
                <w:sz w:val="26"/>
                <w:szCs w:val="26"/>
              </w:rPr>
              <w:t xml:space="preserve"> Veterinary and Animal Sciences University</w:t>
            </w:r>
          </w:p>
        </w:tc>
        <w:tc>
          <w:tcPr>
            <w:tcW w:w="1170" w:type="dxa"/>
          </w:tcPr>
          <w:p w:rsidR="004628DF" w:rsidRPr="008437E8" w:rsidRDefault="004628DF" w:rsidP="008437E8">
            <w:pPr>
              <w:spacing w:line="276" w:lineRule="auto"/>
              <w:rPr>
                <w:rFonts w:ascii="Times New Roman" w:hAnsi="Times New Roman" w:cs="Times New Roman"/>
                <w:sz w:val="26"/>
                <w:szCs w:val="26"/>
              </w:rPr>
            </w:pPr>
            <w:r w:rsidRPr="008437E8">
              <w:rPr>
                <w:rFonts w:ascii="Times New Roman" w:hAnsi="Times New Roman" w:cs="Times New Roman"/>
                <w:sz w:val="26"/>
                <w:szCs w:val="26"/>
              </w:rPr>
              <w:t>CVASU</w:t>
            </w:r>
          </w:p>
        </w:tc>
        <w:tc>
          <w:tcPr>
            <w:tcW w:w="1980" w:type="dxa"/>
          </w:tcPr>
          <w:p w:rsidR="004628DF" w:rsidRPr="008437E8" w:rsidRDefault="004628DF" w:rsidP="008437E8">
            <w:pPr>
              <w:spacing w:line="276" w:lineRule="auto"/>
              <w:rPr>
                <w:rFonts w:ascii="Times New Roman" w:hAnsi="Times New Roman" w:cs="Times New Roman"/>
                <w:sz w:val="26"/>
                <w:szCs w:val="26"/>
              </w:rPr>
            </w:pPr>
          </w:p>
        </w:tc>
        <w:tc>
          <w:tcPr>
            <w:tcW w:w="1075" w:type="dxa"/>
          </w:tcPr>
          <w:p w:rsidR="004628DF" w:rsidRPr="008437E8" w:rsidRDefault="004628DF" w:rsidP="008437E8">
            <w:pPr>
              <w:spacing w:line="276" w:lineRule="auto"/>
              <w:rPr>
                <w:rFonts w:ascii="Times New Roman" w:hAnsi="Times New Roman" w:cs="Times New Roman"/>
                <w:sz w:val="26"/>
                <w:szCs w:val="26"/>
              </w:rPr>
            </w:pPr>
          </w:p>
        </w:tc>
      </w:tr>
    </w:tbl>
    <w:p w:rsidR="004628DF" w:rsidRPr="004309EC" w:rsidRDefault="004628DF" w:rsidP="008437E8">
      <w:pPr>
        <w:spacing w:line="360" w:lineRule="auto"/>
        <w:rPr>
          <w:rFonts w:ascii="Times New Roman" w:hAnsi="Times New Roman" w:cs="Times New Roman"/>
          <w:sz w:val="24"/>
          <w:szCs w:val="24"/>
        </w:rPr>
      </w:pPr>
      <w:bookmarkStart w:id="2" w:name="_GoBack"/>
      <w:bookmarkEnd w:id="2"/>
    </w:p>
    <w:sectPr w:rsidR="004628DF" w:rsidRPr="004309EC" w:rsidSect="00401DE3">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4104" w:rsidRDefault="00D44104" w:rsidP="0024488F">
      <w:pPr>
        <w:spacing w:after="0" w:line="240" w:lineRule="auto"/>
      </w:pPr>
      <w:r>
        <w:separator/>
      </w:r>
    </w:p>
  </w:endnote>
  <w:endnote w:type="continuationSeparator" w:id="1">
    <w:p w:rsidR="00D44104" w:rsidRDefault="00D44104" w:rsidP="002448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9308993"/>
      <w:docPartObj>
        <w:docPartGallery w:val="Page Numbers (Bottom of Page)"/>
        <w:docPartUnique/>
      </w:docPartObj>
    </w:sdtPr>
    <w:sdtEndPr>
      <w:rPr>
        <w:color w:val="7F7F7F" w:themeColor="background1" w:themeShade="7F"/>
        <w:spacing w:val="60"/>
      </w:rPr>
    </w:sdtEndPr>
    <w:sdtContent>
      <w:p w:rsidR="00D44104" w:rsidRDefault="00D44104">
        <w:pPr>
          <w:pStyle w:val="Footer"/>
          <w:pBdr>
            <w:top w:val="single" w:sz="4" w:space="1" w:color="D9D9D9" w:themeColor="background1" w:themeShade="D9"/>
          </w:pBdr>
          <w:rPr>
            <w:b/>
            <w:bCs/>
          </w:rPr>
        </w:pPr>
        <w:r w:rsidRPr="00401DE3">
          <w:fldChar w:fldCharType="begin"/>
        </w:r>
        <w:r>
          <w:instrText xml:space="preserve"> PAGE   \* MERGEFORMAT </w:instrText>
        </w:r>
        <w:r w:rsidRPr="00401DE3">
          <w:fldChar w:fldCharType="separate"/>
        </w:r>
        <w:r w:rsidR="0053062B" w:rsidRPr="0053062B">
          <w:rPr>
            <w:b/>
            <w:bCs/>
            <w:noProof/>
          </w:rPr>
          <w:t>18</w:t>
        </w:r>
        <w:r>
          <w:rPr>
            <w:b/>
            <w:bCs/>
            <w:noProof/>
          </w:rPr>
          <w:fldChar w:fldCharType="end"/>
        </w:r>
        <w:r>
          <w:rPr>
            <w:b/>
            <w:bCs/>
          </w:rPr>
          <w:t xml:space="preserve"> | </w:t>
        </w:r>
        <w:r>
          <w:rPr>
            <w:color w:val="7F7F7F" w:themeColor="background1" w:themeShade="7F"/>
            <w:spacing w:val="60"/>
          </w:rPr>
          <w:t>Page</w:t>
        </w:r>
      </w:p>
    </w:sdtContent>
  </w:sdt>
  <w:p w:rsidR="00D44104" w:rsidRDefault="00D4410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4104" w:rsidRDefault="00D44104" w:rsidP="0024488F">
      <w:pPr>
        <w:spacing w:after="0" w:line="240" w:lineRule="auto"/>
      </w:pPr>
      <w:r>
        <w:separator/>
      </w:r>
    </w:p>
  </w:footnote>
  <w:footnote w:type="continuationSeparator" w:id="1">
    <w:p w:rsidR="00D44104" w:rsidRDefault="00D44104" w:rsidP="0024488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6B0677"/>
    <w:multiLevelType w:val="hybridMultilevel"/>
    <w:tmpl w:val="BADE82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6B3363"/>
    <w:rsid w:val="00004DA3"/>
    <w:rsid w:val="000130B6"/>
    <w:rsid w:val="000476AA"/>
    <w:rsid w:val="00047F90"/>
    <w:rsid w:val="000606F1"/>
    <w:rsid w:val="00071AA1"/>
    <w:rsid w:val="00085B43"/>
    <w:rsid w:val="00087950"/>
    <w:rsid w:val="000A0E46"/>
    <w:rsid w:val="000B2621"/>
    <w:rsid w:val="000C3608"/>
    <w:rsid w:val="000C5A92"/>
    <w:rsid w:val="000F799A"/>
    <w:rsid w:val="001049CA"/>
    <w:rsid w:val="001209A7"/>
    <w:rsid w:val="00136A43"/>
    <w:rsid w:val="001540A5"/>
    <w:rsid w:val="00160C14"/>
    <w:rsid w:val="00165472"/>
    <w:rsid w:val="00170E85"/>
    <w:rsid w:val="0017581E"/>
    <w:rsid w:val="001B2D3A"/>
    <w:rsid w:val="001C15E0"/>
    <w:rsid w:val="001C2CCD"/>
    <w:rsid w:val="001E6CE5"/>
    <w:rsid w:val="001F6EB6"/>
    <w:rsid w:val="00205E45"/>
    <w:rsid w:val="002306EF"/>
    <w:rsid w:val="00242898"/>
    <w:rsid w:val="0024488F"/>
    <w:rsid w:val="00253A0F"/>
    <w:rsid w:val="0028727F"/>
    <w:rsid w:val="0029321F"/>
    <w:rsid w:val="002934E2"/>
    <w:rsid w:val="002937DD"/>
    <w:rsid w:val="002974F5"/>
    <w:rsid w:val="002B41C0"/>
    <w:rsid w:val="002B6C5E"/>
    <w:rsid w:val="002B719B"/>
    <w:rsid w:val="002C4484"/>
    <w:rsid w:val="002C7D95"/>
    <w:rsid w:val="002D6B1D"/>
    <w:rsid w:val="002E3C86"/>
    <w:rsid w:val="003107F2"/>
    <w:rsid w:val="003113E3"/>
    <w:rsid w:val="00312BFF"/>
    <w:rsid w:val="003302D7"/>
    <w:rsid w:val="00334D24"/>
    <w:rsid w:val="00345E1D"/>
    <w:rsid w:val="00346F2B"/>
    <w:rsid w:val="003507EE"/>
    <w:rsid w:val="003679E6"/>
    <w:rsid w:val="0038183A"/>
    <w:rsid w:val="003A2F64"/>
    <w:rsid w:val="003B6230"/>
    <w:rsid w:val="003E38FF"/>
    <w:rsid w:val="00401DE3"/>
    <w:rsid w:val="00403A41"/>
    <w:rsid w:val="00413DC1"/>
    <w:rsid w:val="0042163D"/>
    <w:rsid w:val="00423793"/>
    <w:rsid w:val="004309EC"/>
    <w:rsid w:val="00436433"/>
    <w:rsid w:val="00443C71"/>
    <w:rsid w:val="004628DF"/>
    <w:rsid w:val="00466A5E"/>
    <w:rsid w:val="004740E0"/>
    <w:rsid w:val="004B4895"/>
    <w:rsid w:val="004B706C"/>
    <w:rsid w:val="004C25C3"/>
    <w:rsid w:val="004D6735"/>
    <w:rsid w:val="00504678"/>
    <w:rsid w:val="00527879"/>
    <w:rsid w:val="0053062B"/>
    <w:rsid w:val="00530FB3"/>
    <w:rsid w:val="00533478"/>
    <w:rsid w:val="00536655"/>
    <w:rsid w:val="0054764F"/>
    <w:rsid w:val="005571B6"/>
    <w:rsid w:val="00561BCA"/>
    <w:rsid w:val="005646B8"/>
    <w:rsid w:val="00564F4D"/>
    <w:rsid w:val="0057112D"/>
    <w:rsid w:val="005750AF"/>
    <w:rsid w:val="005A0257"/>
    <w:rsid w:val="005D2D09"/>
    <w:rsid w:val="005F1AFA"/>
    <w:rsid w:val="005F231A"/>
    <w:rsid w:val="00600FEE"/>
    <w:rsid w:val="0061002D"/>
    <w:rsid w:val="00617BD6"/>
    <w:rsid w:val="00622146"/>
    <w:rsid w:val="00630A82"/>
    <w:rsid w:val="00654E15"/>
    <w:rsid w:val="00661B45"/>
    <w:rsid w:val="006756CB"/>
    <w:rsid w:val="006B105D"/>
    <w:rsid w:val="006B3363"/>
    <w:rsid w:val="006D31A6"/>
    <w:rsid w:val="00716D81"/>
    <w:rsid w:val="00717AB6"/>
    <w:rsid w:val="00721511"/>
    <w:rsid w:val="0075272C"/>
    <w:rsid w:val="00753AF7"/>
    <w:rsid w:val="00756A99"/>
    <w:rsid w:val="00774266"/>
    <w:rsid w:val="007818D2"/>
    <w:rsid w:val="007A62A5"/>
    <w:rsid w:val="007B0ED4"/>
    <w:rsid w:val="007B1DEA"/>
    <w:rsid w:val="007B3E82"/>
    <w:rsid w:val="007B55FB"/>
    <w:rsid w:val="007D5407"/>
    <w:rsid w:val="007E379F"/>
    <w:rsid w:val="00811FEE"/>
    <w:rsid w:val="008350B4"/>
    <w:rsid w:val="00837432"/>
    <w:rsid w:val="008437E8"/>
    <w:rsid w:val="00856AD1"/>
    <w:rsid w:val="008720D6"/>
    <w:rsid w:val="00881A7E"/>
    <w:rsid w:val="00882CF9"/>
    <w:rsid w:val="008A5AAE"/>
    <w:rsid w:val="008B7004"/>
    <w:rsid w:val="008B7944"/>
    <w:rsid w:val="008D2456"/>
    <w:rsid w:val="008F26ED"/>
    <w:rsid w:val="00922BD3"/>
    <w:rsid w:val="00945642"/>
    <w:rsid w:val="00965854"/>
    <w:rsid w:val="00967345"/>
    <w:rsid w:val="009674CF"/>
    <w:rsid w:val="009B2305"/>
    <w:rsid w:val="009D706E"/>
    <w:rsid w:val="009F1BEC"/>
    <w:rsid w:val="00A36EF3"/>
    <w:rsid w:val="00A40AC6"/>
    <w:rsid w:val="00A45AD4"/>
    <w:rsid w:val="00A569C1"/>
    <w:rsid w:val="00A906DB"/>
    <w:rsid w:val="00AB07EC"/>
    <w:rsid w:val="00AC0166"/>
    <w:rsid w:val="00AC7876"/>
    <w:rsid w:val="00AD2F5E"/>
    <w:rsid w:val="00AE6211"/>
    <w:rsid w:val="00AE7E3A"/>
    <w:rsid w:val="00AF7A37"/>
    <w:rsid w:val="00B05EC2"/>
    <w:rsid w:val="00B175C5"/>
    <w:rsid w:val="00B34963"/>
    <w:rsid w:val="00B355DD"/>
    <w:rsid w:val="00B5068B"/>
    <w:rsid w:val="00B57E0B"/>
    <w:rsid w:val="00B94F9C"/>
    <w:rsid w:val="00B97DF9"/>
    <w:rsid w:val="00BB4088"/>
    <w:rsid w:val="00BD315A"/>
    <w:rsid w:val="00BF39B6"/>
    <w:rsid w:val="00C05C99"/>
    <w:rsid w:val="00C43135"/>
    <w:rsid w:val="00C4643E"/>
    <w:rsid w:val="00C56E38"/>
    <w:rsid w:val="00C64AE2"/>
    <w:rsid w:val="00C74F46"/>
    <w:rsid w:val="00C86686"/>
    <w:rsid w:val="00C871FA"/>
    <w:rsid w:val="00D123B0"/>
    <w:rsid w:val="00D14E48"/>
    <w:rsid w:val="00D16DD4"/>
    <w:rsid w:val="00D351B4"/>
    <w:rsid w:val="00D35392"/>
    <w:rsid w:val="00D35C06"/>
    <w:rsid w:val="00D43821"/>
    <w:rsid w:val="00D44104"/>
    <w:rsid w:val="00D47A88"/>
    <w:rsid w:val="00D7638C"/>
    <w:rsid w:val="00DA66FC"/>
    <w:rsid w:val="00DB4267"/>
    <w:rsid w:val="00DB54F7"/>
    <w:rsid w:val="00DB7787"/>
    <w:rsid w:val="00DC0B05"/>
    <w:rsid w:val="00DC25B7"/>
    <w:rsid w:val="00DC7E61"/>
    <w:rsid w:val="00DE6F87"/>
    <w:rsid w:val="00DE7606"/>
    <w:rsid w:val="00E17305"/>
    <w:rsid w:val="00E20CC4"/>
    <w:rsid w:val="00E72D7D"/>
    <w:rsid w:val="00E748A8"/>
    <w:rsid w:val="00E77E39"/>
    <w:rsid w:val="00EF7AE8"/>
    <w:rsid w:val="00F416B9"/>
    <w:rsid w:val="00F52BE0"/>
    <w:rsid w:val="00F6409B"/>
    <w:rsid w:val="00FD7AF0"/>
    <w:rsid w:val="00FF5BC9"/>
    <w:rsid w:val="00FF643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36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B33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4488F"/>
    <w:pPr>
      <w:ind w:left="720"/>
      <w:contextualSpacing/>
    </w:pPr>
  </w:style>
  <w:style w:type="paragraph" w:styleId="Header">
    <w:name w:val="header"/>
    <w:basedOn w:val="Normal"/>
    <w:link w:val="HeaderChar"/>
    <w:uiPriority w:val="99"/>
    <w:unhideWhenUsed/>
    <w:rsid w:val="002448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488F"/>
  </w:style>
  <w:style w:type="paragraph" w:styleId="Footer">
    <w:name w:val="footer"/>
    <w:basedOn w:val="Normal"/>
    <w:link w:val="FooterChar"/>
    <w:uiPriority w:val="99"/>
    <w:unhideWhenUsed/>
    <w:rsid w:val="002448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488F"/>
  </w:style>
  <w:style w:type="paragraph" w:styleId="NormalWeb">
    <w:name w:val="Normal (Web)"/>
    <w:basedOn w:val="Normal"/>
    <w:uiPriority w:val="99"/>
    <w:semiHidden/>
    <w:unhideWhenUsed/>
    <w:rsid w:val="00BF39B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72D7D"/>
    <w:rPr>
      <w:color w:val="0000FF"/>
      <w:u w:val="single"/>
    </w:rPr>
  </w:style>
  <w:style w:type="character" w:styleId="PlaceholderText">
    <w:name w:val="Placeholder Text"/>
    <w:basedOn w:val="DefaultParagraphFont"/>
    <w:uiPriority w:val="99"/>
    <w:semiHidden/>
    <w:rsid w:val="00C05C99"/>
    <w:rPr>
      <w:color w:val="808080"/>
    </w:rPr>
  </w:style>
  <w:style w:type="character" w:customStyle="1" w:styleId="UnresolvedMention">
    <w:name w:val="Unresolved Mention"/>
    <w:basedOn w:val="DefaultParagraphFont"/>
    <w:uiPriority w:val="99"/>
    <w:semiHidden/>
    <w:unhideWhenUsed/>
    <w:rsid w:val="004309EC"/>
    <w:rPr>
      <w:color w:val="605E5C"/>
      <w:shd w:val="clear" w:color="auto" w:fill="E1DFDD"/>
    </w:rPr>
  </w:style>
  <w:style w:type="paragraph" w:styleId="BalloonText">
    <w:name w:val="Balloon Text"/>
    <w:basedOn w:val="Normal"/>
    <w:link w:val="BalloonTextChar"/>
    <w:uiPriority w:val="99"/>
    <w:semiHidden/>
    <w:unhideWhenUsed/>
    <w:rsid w:val="00D441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410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49392567">
      <w:bodyDiv w:val="1"/>
      <w:marLeft w:val="0"/>
      <w:marRight w:val="0"/>
      <w:marTop w:val="0"/>
      <w:marBottom w:val="0"/>
      <w:divBdr>
        <w:top w:val="none" w:sz="0" w:space="0" w:color="auto"/>
        <w:left w:val="none" w:sz="0" w:space="0" w:color="auto"/>
        <w:bottom w:val="none" w:sz="0" w:space="0" w:color="auto"/>
        <w:right w:val="none" w:sz="0" w:space="0" w:color="auto"/>
      </w:divBdr>
      <w:divsChild>
        <w:div w:id="443156334">
          <w:marLeft w:val="-108"/>
          <w:marRight w:val="0"/>
          <w:marTop w:val="0"/>
          <w:marBottom w:val="0"/>
          <w:divBdr>
            <w:top w:val="none" w:sz="0" w:space="0" w:color="auto"/>
            <w:left w:val="none" w:sz="0" w:space="0" w:color="auto"/>
            <w:bottom w:val="none" w:sz="0" w:space="0" w:color="auto"/>
            <w:right w:val="none" w:sz="0" w:space="0" w:color="auto"/>
          </w:divBdr>
        </w:div>
      </w:divsChild>
    </w:div>
    <w:div w:id="342241687">
      <w:bodyDiv w:val="1"/>
      <w:marLeft w:val="0"/>
      <w:marRight w:val="0"/>
      <w:marTop w:val="0"/>
      <w:marBottom w:val="0"/>
      <w:divBdr>
        <w:top w:val="none" w:sz="0" w:space="0" w:color="auto"/>
        <w:left w:val="none" w:sz="0" w:space="0" w:color="auto"/>
        <w:bottom w:val="none" w:sz="0" w:space="0" w:color="auto"/>
        <w:right w:val="none" w:sz="0" w:space="0" w:color="auto"/>
      </w:divBdr>
      <w:divsChild>
        <w:div w:id="986205133">
          <w:marLeft w:val="-108"/>
          <w:marRight w:val="0"/>
          <w:marTop w:val="0"/>
          <w:marBottom w:val="0"/>
          <w:divBdr>
            <w:top w:val="none" w:sz="0" w:space="0" w:color="auto"/>
            <w:left w:val="none" w:sz="0" w:space="0" w:color="auto"/>
            <w:bottom w:val="none" w:sz="0" w:space="0" w:color="auto"/>
            <w:right w:val="none" w:sz="0" w:space="0" w:color="auto"/>
          </w:divBdr>
        </w:div>
      </w:divsChild>
    </w:div>
    <w:div w:id="1237397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1550</TotalTime>
  <Pages>18</Pages>
  <Words>3886</Words>
  <Characters>22152</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Nazmun</dc:creator>
  <cp:keywords/>
  <dc:description/>
  <cp:lastModifiedBy>ferdous</cp:lastModifiedBy>
  <cp:revision>171</cp:revision>
  <dcterms:created xsi:type="dcterms:W3CDTF">2021-11-04T15:56:00Z</dcterms:created>
  <dcterms:modified xsi:type="dcterms:W3CDTF">2021-11-07T14:11:00Z</dcterms:modified>
</cp:coreProperties>
</file>