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2DD" w:rsidRPr="00E549FC" w:rsidRDefault="00F902DD" w:rsidP="00E549FC">
      <w:pPr>
        <w:spacing w:line="240" w:lineRule="auto"/>
        <w:jc w:val="center"/>
        <w:rPr>
          <w:rFonts w:ascii="Times New Roman" w:hAnsi="Times New Roman" w:cs="Times New Roman"/>
          <w:b/>
          <w:sz w:val="36"/>
          <w:szCs w:val="40"/>
        </w:rPr>
      </w:pPr>
      <w:r w:rsidRPr="00E549FC">
        <w:rPr>
          <w:rFonts w:ascii="Times New Roman" w:hAnsi="Times New Roman" w:cs="Times New Roman"/>
          <w:b/>
          <w:sz w:val="36"/>
          <w:szCs w:val="40"/>
        </w:rPr>
        <w:t>CHAPTER I</w:t>
      </w:r>
    </w:p>
    <w:p w:rsidR="00001C32" w:rsidRDefault="00F902DD" w:rsidP="00001C32">
      <w:pPr>
        <w:spacing w:line="240" w:lineRule="auto"/>
        <w:jc w:val="center"/>
        <w:rPr>
          <w:rFonts w:ascii="Times New Roman" w:hAnsi="Times New Roman" w:cs="Times New Roman"/>
          <w:b/>
          <w:sz w:val="36"/>
          <w:szCs w:val="40"/>
        </w:rPr>
      </w:pPr>
      <w:r w:rsidRPr="00E549FC">
        <w:rPr>
          <w:rFonts w:ascii="Times New Roman" w:hAnsi="Times New Roman" w:cs="Times New Roman"/>
          <w:b/>
          <w:sz w:val="36"/>
          <w:szCs w:val="40"/>
        </w:rPr>
        <w:t>INTRODUCTION</w:t>
      </w:r>
    </w:p>
    <w:p w:rsidR="00F902DD" w:rsidRPr="00076E0E" w:rsidRDefault="00F902DD" w:rsidP="00001C32">
      <w:pPr>
        <w:spacing w:line="240" w:lineRule="auto"/>
        <w:rPr>
          <w:rFonts w:ascii="Times New Roman" w:hAnsi="Times New Roman" w:cs="Times New Roman"/>
          <w:sz w:val="24"/>
          <w:szCs w:val="24"/>
        </w:rPr>
      </w:pPr>
      <w:r w:rsidRPr="008D1345">
        <w:rPr>
          <w:rFonts w:ascii="Times New Roman" w:hAnsi="Times New Roman" w:cs="Times New Roman"/>
        </w:rPr>
        <w:t xml:space="preserve"> </w:t>
      </w:r>
      <w:r w:rsidRPr="00076E0E">
        <w:rPr>
          <w:rFonts w:ascii="Times New Roman" w:hAnsi="Times New Roman" w:cs="Times New Roman"/>
          <w:sz w:val="24"/>
          <w:szCs w:val="24"/>
        </w:rPr>
        <w:t>Dried milk or milk powder is the product obtained by th</w:t>
      </w:r>
      <w:r w:rsidR="00001C32">
        <w:rPr>
          <w:rFonts w:ascii="Times New Roman" w:hAnsi="Times New Roman" w:cs="Times New Roman"/>
          <w:sz w:val="24"/>
          <w:szCs w:val="24"/>
        </w:rPr>
        <w:t xml:space="preserve">e removal of water from milk by </w:t>
      </w:r>
      <w:r w:rsidRPr="00076E0E">
        <w:rPr>
          <w:rFonts w:ascii="Times New Roman" w:hAnsi="Times New Roman" w:cs="Times New Roman"/>
          <w:sz w:val="24"/>
          <w:szCs w:val="24"/>
        </w:rPr>
        <w:t>heat or other suitable means, to produce a solid containing 5% or less moisture.</w:t>
      </w:r>
      <w:r w:rsidR="00001C32">
        <w:rPr>
          <w:rFonts w:ascii="Times New Roman" w:hAnsi="Times New Roman" w:cs="Times New Roman"/>
          <w:sz w:val="24"/>
          <w:szCs w:val="24"/>
        </w:rPr>
        <w:t xml:space="preserve"> </w:t>
      </w:r>
      <w:r w:rsidRPr="00076E0E">
        <w:rPr>
          <w:rFonts w:ascii="Times New Roman" w:hAnsi="Times New Roman" w:cs="Times New Roman"/>
          <w:sz w:val="24"/>
          <w:szCs w:val="24"/>
        </w:rPr>
        <w:t xml:space="preserve">There are two types of milk powder </w:t>
      </w:r>
      <w:r w:rsidR="00001C32">
        <w:rPr>
          <w:rFonts w:ascii="Times New Roman" w:hAnsi="Times New Roman" w:cs="Times New Roman"/>
          <w:sz w:val="24"/>
          <w:szCs w:val="24"/>
        </w:rPr>
        <w:t>on the basis of composition</w:t>
      </w:r>
      <w:r w:rsidRPr="00076E0E">
        <w:rPr>
          <w:rFonts w:ascii="Times New Roman" w:hAnsi="Times New Roman" w:cs="Times New Roman"/>
          <w:sz w:val="24"/>
          <w:szCs w:val="24"/>
        </w:rPr>
        <w:t xml:space="preserve"> e.g. full cream milk powder &amp; </w:t>
      </w:r>
      <w:r w:rsidR="00001C32">
        <w:rPr>
          <w:rFonts w:ascii="Times New Roman" w:hAnsi="Times New Roman" w:cs="Times New Roman"/>
          <w:sz w:val="24"/>
          <w:szCs w:val="24"/>
        </w:rPr>
        <w:t xml:space="preserve">skim milk powder. </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Dry milk provides a means of handling the excess milk supply in a dairy factory during the flush season, while in the lean season, that meant for the production of dry milk can be diverted to market milk. Thus dry milk may be called the balance wheel of the dairy industry today.</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Every parent heed about their</w:t>
      </w:r>
      <w:r w:rsidR="00001C32">
        <w:rPr>
          <w:rFonts w:ascii="Times New Roman" w:hAnsi="Times New Roman" w:cs="Times New Roman"/>
          <w:sz w:val="24"/>
          <w:szCs w:val="24"/>
        </w:rPr>
        <w:t xml:space="preserve"> children’s</w:t>
      </w:r>
      <w:r w:rsidRPr="00076E0E">
        <w:rPr>
          <w:rFonts w:ascii="Times New Roman" w:hAnsi="Times New Roman" w:cs="Times New Roman"/>
          <w:sz w:val="24"/>
          <w:szCs w:val="24"/>
        </w:rPr>
        <w:t xml:space="preserve"> health and feeding. The best source of babies feeding is their mother’s milk (breast feeding). But in few cases the mother naturally fails to fulfill the breast feeding requirement of baby due to disease factor or hormonal imbalance. But in some cases the mother itself is not interested in breast feeding, reasons manifested, the working females cannot provide proper feeding to their baby. In rare cases modern world females do not feed their babies just to maintain their apparently beauty. So they follow the infant formula (available in market) suggested by their nutritionist or doctor. No doubt, the Infant milk powders are generally considered as product of good </w:t>
      </w:r>
      <w:r w:rsidRPr="00076E0E">
        <w:rPr>
          <w:rFonts w:ascii="Times New Roman" w:hAnsi="Times New Roman" w:cs="Times New Roman"/>
          <w:bCs/>
          <w:sz w:val="24"/>
          <w:szCs w:val="24"/>
        </w:rPr>
        <w:t>microbiological quality</w:t>
      </w:r>
      <w:r w:rsidRPr="00076E0E">
        <w:rPr>
          <w:rFonts w:ascii="Times New Roman" w:hAnsi="Times New Roman" w:cs="Times New Roman"/>
          <w:sz w:val="24"/>
          <w:szCs w:val="24"/>
        </w:rPr>
        <w:t xml:space="preserve"> with no risk of spoilage, but several factors may contribute to change its physical and </w:t>
      </w:r>
      <w:r w:rsidRPr="00076E0E">
        <w:rPr>
          <w:rFonts w:ascii="Times New Roman" w:hAnsi="Times New Roman" w:cs="Times New Roman"/>
          <w:bCs/>
          <w:sz w:val="24"/>
          <w:szCs w:val="24"/>
        </w:rPr>
        <w:t>chemical properties</w:t>
      </w:r>
      <w:r w:rsidRPr="00076E0E">
        <w:rPr>
          <w:rFonts w:ascii="Times New Roman" w:hAnsi="Times New Roman" w:cs="Times New Roman"/>
          <w:sz w:val="24"/>
          <w:szCs w:val="24"/>
        </w:rPr>
        <w:t xml:space="preserve"> which reduce </w:t>
      </w:r>
      <w:r w:rsidRPr="00076E0E">
        <w:rPr>
          <w:rFonts w:ascii="Times New Roman" w:hAnsi="Times New Roman" w:cs="Times New Roman"/>
          <w:bCs/>
          <w:sz w:val="24"/>
          <w:szCs w:val="24"/>
        </w:rPr>
        <w:t>shelf-life</w:t>
      </w:r>
      <w:r w:rsidRPr="00076E0E">
        <w:rPr>
          <w:rFonts w:ascii="Times New Roman" w:hAnsi="Times New Roman" w:cs="Times New Roman"/>
          <w:sz w:val="24"/>
          <w:szCs w:val="24"/>
        </w:rPr>
        <w:t xml:space="preserve"> and thus its commercial value (Cousins </w:t>
      </w:r>
      <w:r w:rsidRPr="00076E0E">
        <w:rPr>
          <w:rFonts w:ascii="Times New Roman" w:hAnsi="Times New Roman" w:cs="Times New Roman"/>
          <w:i/>
          <w:iCs/>
          <w:sz w:val="24"/>
          <w:szCs w:val="24"/>
        </w:rPr>
        <w:t>et al</w:t>
      </w:r>
      <w:r w:rsidRPr="00076E0E">
        <w:rPr>
          <w:rFonts w:ascii="Times New Roman" w:hAnsi="Times New Roman" w:cs="Times New Roman"/>
          <w:sz w:val="24"/>
          <w:szCs w:val="24"/>
        </w:rPr>
        <w:t xml:space="preserve">., 1987). Although the micro-organisms in infant milk cannot grow due to its low </w:t>
      </w:r>
      <w:r w:rsidRPr="00076E0E">
        <w:rPr>
          <w:rFonts w:ascii="Times New Roman" w:hAnsi="Times New Roman" w:cs="Times New Roman"/>
          <w:bCs/>
          <w:sz w:val="24"/>
          <w:szCs w:val="24"/>
        </w:rPr>
        <w:t>moisture content</w:t>
      </w:r>
      <w:r w:rsidRPr="00076E0E">
        <w:rPr>
          <w:rFonts w:ascii="Times New Roman" w:hAnsi="Times New Roman" w:cs="Times New Roman"/>
          <w:sz w:val="24"/>
          <w:szCs w:val="24"/>
        </w:rPr>
        <w:t xml:space="preserve"> and do not play any direct role in their spoilage. But their occurrence in infant milk powder is of great significance and serves as an index of hygienic standards maintained during production, processing and handling. The infant milk provides a highly nutritious substrate that can support the wide variety of bacteria as well as yeast and molds for their growth and reproduction (Phillips and Griffiths, 1990). The contamination role of bacteria during the preparation of infant milk powder has been well documented. The thermophilic can have significant economic consequences when they exceed specification limits and may result in down grading of the products (Ronimus </w:t>
      </w:r>
      <w:r w:rsidRPr="00076E0E">
        <w:rPr>
          <w:rFonts w:ascii="Times New Roman" w:hAnsi="Times New Roman" w:cs="Times New Roman"/>
          <w:i/>
          <w:iCs/>
          <w:sz w:val="24"/>
          <w:szCs w:val="24"/>
        </w:rPr>
        <w:t>et al</w:t>
      </w:r>
      <w:r w:rsidRPr="00076E0E">
        <w:rPr>
          <w:rFonts w:ascii="Times New Roman" w:hAnsi="Times New Roman" w:cs="Times New Roman"/>
          <w:sz w:val="24"/>
          <w:szCs w:val="24"/>
        </w:rPr>
        <w:t xml:space="preserve">., 2005). Because these have ability to produce extremely heat resistant spores, and thus are significant source of pre- and post pasteurization (White </w:t>
      </w:r>
      <w:r w:rsidRPr="00076E0E">
        <w:rPr>
          <w:rFonts w:ascii="Times New Roman" w:hAnsi="Times New Roman" w:cs="Times New Roman"/>
          <w:i/>
          <w:iCs/>
          <w:sz w:val="24"/>
          <w:szCs w:val="24"/>
        </w:rPr>
        <w:t>et al</w:t>
      </w:r>
      <w:r w:rsidRPr="00076E0E">
        <w:rPr>
          <w:rFonts w:ascii="Times New Roman" w:hAnsi="Times New Roman" w:cs="Times New Roman"/>
          <w:sz w:val="24"/>
          <w:szCs w:val="24"/>
        </w:rPr>
        <w:t>., 1993).</w:t>
      </w:r>
    </w:p>
    <w:p w:rsidR="00F902DD"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Since, no work has b</w:t>
      </w:r>
      <w:r w:rsidR="00001C32">
        <w:rPr>
          <w:rFonts w:ascii="Times New Roman" w:hAnsi="Times New Roman" w:cs="Times New Roman"/>
          <w:sz w:val="24"/>
          <w:szCs w:val="24"/>
        </w:rPr>
        <w:t>een done before on any aspects of</w:t>
      </w:r>
      <w:r w:rsidRPr="00076E0E">
        <w:rPr>
          <w:rFonts w:ascii="Times New Roman" w:hAnsi="Times New Roman" w:cs="Times New Roman"/>
          <w:sz w:val="24"/>
          <w:szCs w:val="24"/>
        </w:rPr>
        <w:t xml:space="preserve"> milk powders in </w:t>
      </w:r>
      <w:r w:rsidR="00001C32">
        <w:rPr>
          <w:rFonts w:ascii="Times New Roman" w:hAnsi="Times New Roman" w:cs="Times New Roman"/>
          <w:sz w:val="24"/>
          <w:szCs w:val="24"/>
        </w:rPr>
        <w:t xml:space="preserve">internship programme </w:t>
      </w:r>
      <w:r w:rsidR="00EB44EF">
        <w:rPr>
          <w:rFonts w:ascii="Times New Roman" w:hAnsi="Times New Roman" w:cs="Times New Roman"/>
          <w:sz w:val="24"/>
          <w:szCs w:val="24"/>
        </w:rPr>
        <w:t>of</w:t>
      </w:r>
      <w:r w:rsidR="00001C32">
        <w:rPr>
          <w:rFonts w:ascii="Times New Roman" w:hAnsi="Times New Roman" w:cs="Times New Roman"/>
          <w:sz w:val="24"/>
          <w:szCs w:val="24"/>
        </w:rPr>
        <w:t xml:space="preserve"> Chittagong Veterinary and Animal Sciences </w:t>
      </w:r>
      <w:r w:rsidR="00EB44EF">
        <w:rPr>
          <w:rFonts w:ascii="Times New Roman" w:hAnsi="Times New Roman" w:cs="Times New Roman"/>
          <w:sz w:val="24"/>
          <w:szCs w:val="24"/>
        </w:rPr>
        <w:t>University</w:t>
      </w:r>
      <w:r w:rsidRPr="00076E0E">
        <w:rPr>
          <w:rFonts w:ascii="Times New Roman" w:hAnsi="Times New Roman" w:cs="Times New Roman"/>
          <w:sz w:val="24"/>
          <w:szCs w:val="24"/>
        </w:rPr>
        <w:t xml:space="preserve">. Thus, present study has been designed for evaluating </w:t>
      </w:r>
      <w:r w:rsidR="00EB44EF">
        <w:rPr>
          <w:rFonts w:ascii="Times New Roman" w:hAnsi="Times New Roman" w:cs="Times New Roman"/>
          <w:sz w:val="24"/>
          <w:szCs w:val="24"/>
        </w:rPr>
        <w:t xml:space="preserve">the chemical and </w:t>
      </w:r>
      <w:r w:rsidRPr="00076E0E">
        <w:rPr>
          <w:rFonts w:ascii="Times New Roman" w:hAnsi="Times New Roman" w:cs="Times New Roman"/>
          <w:bCs/>
          <w:sz w:val="24"/>
          <w:szCs w:val="24"/>
        </w:rPr>
        <w:t>microbiological quality</w:t>
      </w:r>
      <w:r w:rsidRPr="00076E0E">
        <w:rPr>
          <w:rFonts w:ascii="Times New Roman" w:hAnsi="Times New Roman" w:cs="Times New Roman"/>
          <w:sz w:val="24"/>
          <w:szCs w:val="24"/>
        </w:rPr>
        <w:t xml:space="preserve"> of milk powders.</w:t>
      </w:r>
    </w:p>
    <w:p w:rsidR="00806FEF" w:rsidRDefault="00806FEF" w:rsidP="00F902DD">
      <w:pPr>
        <w:jc w:val="both"/>
        <w:rPr>
          <w:rFonts w:ascii="Times New Roman" w:hAnsi="Times New Roman" w:cs="Times New Roman"/>
          <w:sz w:val="24"/>
          <w:szCs w:val="24"/>
        </w:rPr>
      </w:pPr>
    </w:p>
    <w:p w:rsidR="00806FEF" w:rsidRDefault="00806FEF" w:rsidP="00F902DD">
      <w:pPr>
        <w:jc w:val="both"/>
        <w:rPr>
          <w:rFonts w:ascii="Times New Roman" w:hAnsi="Times New Roman" w:cs="Times New Roman"/>
          <w:sz w:val="24"/>
          <w:szCs w:val="24"/>
        </w:rPr>
      </w:pPr>
    </w:p>
    <w:p w:rsidR="00806FEF" w:rsidRDefault="00806FEF" w:rsidP="00F902DD">
      <w:pPr>
        <w:jc w:val="both"/>
        <w:rPr>
          <w:rFonts w:ascii="Times New Roman" w:hAnsi="Times New Roman" w:cs="Times New Roman"/>
          <w:sz w:val="24"/>
          <w:szCs w:val="24"/>
        </w:rPr>
      </w:pPr>
    </w:p>
    <w:p w:rsidR="00806FEF" w:rsidRPr="00076E0E" w:rsidRDefault="00806FEF" w:rsidP="00F902DD">
      <w:pPr>
        <w:jc w:val="both"/>
        <w:rPr>
          <w:rFonts w:ascii="Times New Roman" w:hAnsi="Times New Roman" w:cs="Times New Roman"/>
          <w:sz w:val="24"/>
          <w:szCs w:val="24"/>
        </w:rPr>
      </w:pPr>
    </w:p>
    <w:p w:rsidR="00F902DD" w:rsidRPr="00282F77" w:rsidRDefault="00F902DD" w:rsidP="00F902DD">
      <w:pPr>
        <w:jc w:val="both"/>
        <w:rPr>
          <w:rFonts w:ascii="Times New Roman" w:hAnsi="Times New Roman" w:cs="Times New Roman"/>
          <w:sz w:val="24"/>
          <w:szCs w:val="24"/>
        </w:rPr>
      </w:pPr>
      <w:r w:rsidRPr="00282F77">
        <w:rPr>
          <w:rFonts w:ascii="Times New Roman" w:hAnsi="Times New Roman" w:cs="Times New Roman"/>
          <w:b/>
          <w:sz w:val="24"/>
          <w:szCs w:val="24"/>
        </w:rPr>
        <w:lastRenderedPageBreak/>
        <w:t>USES OF FULL CREAM MILK POWDER</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The various uses of milk powder are:</w:t>
      </w:r>
    </w:p>
    <w:p w:rsidR="00F902DD" w:rsidRPr="00076E0E" w:rsidRDefault="00F902DD" w:rsidP="00F902DD">
      <w:pPr>
        <w:pStyle w:val="ListParagraph"/>
        <w:numPr>
          <w:ilvl w:val="0"/>
          <w:numId w:val="1"/>
        </w:numPr>
        <w:jc w:val="both"/>
        <w:rPr>
          <w:rFonts w:ascii="Times New Roman" w:hAnsi="Times New Roman" w:cs="Times New Roman"/>
          <w:sz w:val="24"/>
          <w:szCs w:val="24"/>
        </w:rPr>
      </w:pPr>
      <w:r w:rsidRPr="00076E0E">
        <w:rPr>
          <w:rFonts w:ascii="Times New Roman" w:hAnsi="Times New Roman" w:cs="Times New Roman"/>
          <w:sz w:val="24"/>
          <w:szCs w:val="24"/>
        </w:rPr>
        <w:t>In the prep</w:t>
      </w:r>
      <w:r w:rsidR="00282F77">
        <w:rPr>
          <w:rFonts w:ascii="Times New Roman" w:hAnsi="Times New Roman" w:cs="Times New Roman"/>
          <w:sz w:val="24"/>
          <w:szCs w:val="24"/>
        </w:rPr>
        <w:t xml:space="preserve">aration of reconstituted milk  </w:t>
      </w:r>
    </w:p>
    <w:p w:rsidR="00F902DD" w:rsidRPr="00076E0E" w:rsidRDefault="00282F77" w:rsidP="00F902D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In tea and coffee </w:t>
      </w:r>
    </w:p>
    <w:p w:rsidR="00F902DD" w:rsidRPr="00076E0E" w:rsidRDefault="00F902DD" w:rsidP="00F902DD">
      <w:pPr>
        <w:pStyle w:val="ListParagraph"/>
        <w:numPr>
          <w:ilvl w:val="0"/>
          <w:numId w:val="1"/>
        </w:numPr>
        <w:jc w:val="both"/>
        <w:rPr>
          <w:rFonts w:ascii="Times New Roman" w:hAnsi="Times New Roman" w:cs="Times New Roman"/>
          <w:sz w:val="24"/>
          <w:szCs w:val="24"/>
        </w:rPr>
      </w:pPr>
      <w:r w:rsidRPr="00076E0E">
        <w:rPr>
          <w:rFonts w:ascii="Times New Roman" w:hAnsi="Times New Roman" w:cs="Times New Roman"/>
          <w:sz w:val="24"/>
          <w:szCs w:val="24"/>
        </w:rPr>
        <w:t>In baby food preparation</w:t>
      </w:r>
      <w:r w:rsidR="00282F77">
        <w:rPr>
          <w:rFonts w:ascii="Times New Roman" w:hAnsi="Times New Roman" w:cs="Times New Roman"/>
          <w:sz w:val="24"/>
          <w:szCs w:val="24"/>
        </w:rPr>
        <w:t xml:space="preserve"> </w:t>
      </w:r>
    </w:p>
    <w:p w:rsidR="00F902DD" w:rsidRPr="00076E0E" w:rsidRDefault="00F902DD" w:rsidP="00F902DD">
      <w:pPr>
        <w:pStyle w:val="ListParagraph"/>
        <w:numPr>
          <w:ilvl w:val="0"/>
          <w:numId w:val="1"/>
        </w:numPr>
        <w:jc w:val="both"/>
        <w:rPr>
          <w:rFonts w:ascii="Times New Roman" w:hAnsi="Times New Roman" w:cs="Times New Roman"/>
          <w:sz w:val="24"/>
          <w:szCs w:val="24"/>
        </w:rPr>
      </w:pPr>
      <w:r w:rsidRPr="00076E0E">
        <w:rPr>
          <w:rFonts w:ascii="Times New Roman" w:hAnsi="Times New Roman" w:cs="Times New Roman"/>
          <w:sz w:val="24"/>
          <w:szCs w:val="24"/>
        </w:rPr>
        <w:t>In candy and confectionary, bakery products etc.</w:t>
      </w:r>
    </w:p>
    <w:p w:rsidR="00E549FC" w:rsidRPr="00282F77" w:rsidRDefault="00F902DD" w:rsidP="00282F77">
      <w:pPr>
        <w:rPr>
          <w:rFonts w:ascii="Times New Roman" w:hAnsi="Times New Roman" w:cs="Times New Roman"/>
          <w:b/>
          <w:sz w:val="24"/>
          <w:szCs w:val="24"/>
        </w:rPr>
      </w:pPr>
      <w:r w:rsidRPr="008D1345">
        <w:rPr>
          <w:rFonts w:ascii="Times New Roman" w:hAnsi="Times New Roman" w:cs="Times New Roman"/>
          <w:b/>
          <w:sz w:val="40"/>
          <w:szCs w:val="40"/>
        </w:rPr>
        <w:t xml:space="preserve">                       </w:t>
      </w:r>
    </w:p>
    <w:p w:rsidR="00F902DD" w:rsidRPr="00282F77" w:rsidRDefault="00F902DD" w:rsidP="00282F77">
      <w:pPr>
        <w:rPr>
          <w:rFonts w:ascii="Times New Roman" w:hAnsi="Times New Roman" w:cs="Times New Roman"/>
          <w:sz w:val="24"/>
          <w:szCs w:val="24"/>
        </w:rPr>
      </w:pPr>
      <w:r w:rsidRPr="00282F77">
        <w:rPr>
          <w:rFonts w:ascii="Times New Roman" w:hAnsi="Times New Roman" w:cs="Times New Roman"/>
          <w:b/>
          <w:sz w:val="24"/>
          <w:szCs w:val="24"/>
        </w:rPr>
        <w:t>HISTORY AND DEVELOPMENT</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sz w:val="24"/>
          <w:szCs w:val="24"/>
        </w:rPr>
        <w:t xml:space="preserve">Marco Polo, the celebrated Venetian traveler of the thirteenth century, reported that the soldiers of Kublai Khan, a Mongol Emperor, carried dried milk when on an excursion. Before it was used, water was added to a portion of the dried material. Mixing was accomplished by the horses’   movements while travelling. Next we hear of dried milk in tablet form made in 1810 by the French scientist, Nicholas Appert, by the air-drying of milk solids concentrated to a ‘doughy’ consistency. </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In 1855, Grimwade of Britain developed a modified dry product from highly concentrated milk to which was added sodium or potassium carbonate and sugar. This semi solid material was extruded into thin streams and dried in trays . </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In 1902, Just of the USA was among the first inventors of a drum drier with two rolls. Numerous other types of drum driers were invented, but most of these were used to a limited extent. Vacuum drum driers were designed between 1889 and 1909. Among the early inventors </w:t>
      </w:r>
      <w:r w:rsidR="00282F77">
        <w:rPr>
          <w:rFonts w:ascii="Times New Roman" w:hAnsi="Times New Roman" w:cs="Times New Roman"/>
          <w:sz w:val="24"/>
          <w:szCs w:val="24"/>
        </w:rPr>
        <w:t>of spray drying equipment were P</w:t>
      </w:r>
      <w:r w:rsidRPr="00076E0E">
        <w:rPr>
          <w:rFonts w:ascii="Times New Roman" w:hAnsi="Times New Roman" w:cs="Times New Roman"/>
          <w:sz w:val="24"/>
          <w:szCs w:val="24"/>
        </w:rPr>
        <w:t>ercy of</w:t>
      </w:r>
      <w:r w:rsidR="00282F77">
        <w:rPr>
          <w:rFonts w:ascii="Times New Roman" w:hAnsi="Times New Roman" w:cs="Times New Roman"/>
          <w:sz w:val="24"/>
          <w:szCs w:val="24"/>
        </w:rPr>
        <w:t xml:space="preserve"> the USA (1872) and S</w:t>
      </w:r>
      <w:r w:rsidRPr="00076E0E">
        <w:rPr>
          <w:rFonts w:ascii="Times New Roman" w:hAnsi="Times New Roman" w:cs="Times New Roman"/>
          <w:sz w:val="24"/>
          <w:szCs w:val="24"/>
        </w:rPr>
        <w:t xml:space="preserve">tauf of Germany (1901). </w:t>
      </w:r>
      <w:r w:rsidRPr="00236B14">
        <w:rPr>
          <w:rFonts w:ascii="Times New Roman" w:hAnsi="Times New Roman" w:cs="Times New Roman"/>
          <w:sz w:val="24"/>
          <w:szCs w:val="24"/>
        </w:rPr>
        <w:t>Peebles of the USA</w:t>
      </w:r>
      <w:r w:rsidR="00236B14" w:rsidRPr="00236B14">
        <w:rPr>
          <w:rFonts w:ascii="Times New Roman" w:hAnsi="Times New Roman" w:cs="Times New Roman"/>
          <w:sz w:val="24"/>
          <w:szCs w:val="24"/>
        </w:rPr>
        <w:t>(1782</w:t>
      </w:r>
      <w:r w:rsidR="00282F77" w:rsidRPr="00236B14">
        <w:rPr>
          <w:rFonts w:ascii="Times New Roman" w:hAnsi="Times New Roman" w:cs="Times New Roman"/>
          <w:sz w:val="24"/>
          <w:szCs w:val="24"/>
        </w:rPr>
        <w:t>)</w:t>
      </w:r>
      <w:r w:rsidRPr="00076E0E">
        <w:rPr>
          <w:rFonts w:ascii="Times New Roman" w:hAnsi="Times New Roman" w:cs="Times New Roman"/>
          <w:sz w:val="24"/>
          <w:szCs w:val="24"/>
        </w:rPr>
        <w:t xml:space="preserve"> is known for his pioneering research to improve the reconstitut</w:t>
      </w:r>
      <w:r w:rsidR="00282F77">
        <w:rPr>
          <w:rFonts w:ascii="Times New Roman" w:hAnsi="Times New Roman" w:cs="Times New Roman"/>
          <w:sz w:val="24"/>
          <w:szCs w:val="24"/>
        </w:rPr>
        <w:t xml:space="preserve">ion </w:t>
      </w:r>
      <w:r w:rsidRPr="00076E0E">
        <w:rPr>
          <w:rFonts w:ascii="Times New Roman" w:hAnsi="Times New Roman" w:cs="Times New Roman"/>
          <w:sz w:val="24"/>
          <w:szCs w:val="24"/>
        </w:rPr>
        <w:t>ability of non-fat dry milk in water.</w:t>
      </w:r>
    </w:p>
    <w:p w:rsidR="00F902DD" w:rsidRPr="00282F77" w:rsidRDefault="00F902DD" w:rsidP="00F902DD">
      <w:pPr>
        <w:pStyle w:val="ListParagraph"/>
        <w:jc w:val="both"/>
        <w:rPr>
          <w:rFonts w:ascii="Times New Roman" w:hAnsi="Times New Roman" w:cs="Times New Roman"/>
          <w:sz w:val="24"/>
          <w:szCs w:val="24"/>
        </w:rPr>
      </w:pPr>
    </w:p>
    <w:p w:rsidR="00F902DD" w:rsidRPr="00282F77" w:rsidRDefault="00F902DD" w:rsidP="00F902DD">
      <w:pPr>
        <w:jc w:val="both"/>
        <w:rPr>
          <w:rFonts w:ascii="Times New Roman" w:hAnsi="Times New Roman" w:cs="Times New Roman"/>
          <w:b/>
          <w:sz w:val="24"/>
          <w:szCs w:val="24"/>
        </w:rPr>
      </w:pPr>
      <w:r w:rsidRPr="00282F77">
        <w:rPr>
          <w:rFonts w:ascii="Times New Roman" w:hAnsi="Times New Roman" w:cs="Times New Roman"/>
          <w:b/>
          <w:sz w:val="24"/>
          <w:szCs w:val="24"/>
        </w:rPr>
        <w:t>Keeping quality</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Keeping quality or shelf-life of dried milk or milk product refers</w:t>
      </w:r>
      <w:r w:rsidR="00123454">
        <w:rPr>
          <w:rFonts w:ascii="Times New Roman" w:hAnsi="Times New Roman" w:cs="Times New Roman"/>
          <w:sz w:val="24"/>
          <w:szCs w:val="24"/>
        </w:rPr>
        <w:t xml:space="preserve"> to the time (in days or months</w:t>
      </w:r>
      <w:r w:rsidRPr="00076E0E">
        <w:rPr>
          <w:rFonts w:ascii="Times New Roman" w:hAnsi="Times New Roman" w:cs="Times New Roman"/>
          <w:sz w:val="24"/>
          <w:szCs w:val="24"/>
        </w:rPr>
        <w:t>) it retains its edible qualities after production.</w:t>
      </w:r>
      <w:r w:rsidR="00123454">
        <w:rPr>
          <w:rFonts w:ascii="Times New Roman" w:hAnsi="Times New Roman" w:cs="Times New Roman"/>
          <w:sz w:val="24"/>
          <w:szCs w:val="24"/>
        </w:rPr>
        <w:t xml:space="preserve"> </w:t>
      </w:r>
      <w:r w:rsidRPr="00076E0E">
        <w:rPr>
          <w:rFonts w:ascii="Times New Roman" w:hAnsi="Times New Roman" w:cs="Times New Roman"/>
          <w:sz w:val="24"/>
          <w:szCs w:val="24"/>
        </w:rPr>
        <w:t>There are different factors influencing the keeping quality. Generally deterioration occurring during storage involves flavor, color and solubility index. The rate of spoilage is influence</w:t>
      </w:r>
      <w:r w:rsidR="00123454">
        <w:rPr>
          <w:rFonts w:ascii="Times New Roman" w:hAnsi="Times New Roman" w:cs="Times New Roman"/>
          <w:sz w:val="24"/>
          <w:szCs w:val="24"/>
        </w:rPr>
        <w:t>d by the following factors: a. c</w:t>
      </w:r>
      <w:r w:rsidRPr="00076E0E">
        <w:rPr>
          <w:rFonts w:ascii="Times New Roman" w:hAnsi="Times New Roman" w:cs="Times New Roman"/>
          <w:sz w:val="24"/>
          <w:szCs w:val="24"/>
        </w:rPr>
        <w:t>omposition; b. quality of milk used in production; c. care during production; d. care d</w:t>
      </w:r>
      <w:r w:rsidR="00123454">
        <w:rPr>
          <w:rFonts w:ascii="Times New Roman" w:hAnsi="Times New Roman" w:cs="Times New Roman"/>
          <w:sz w:val="24"/>
          <w:szCs w:val="24"/>
        </w:rPr>
        <w:t>uring handling and storage; e. m</w:t>
      </w:r>
      <w:r w:rsidRPr="00076E0E">
        <w:rPr>
          <w:rFonts w:ascii="Times New Roman" w:hAnsi="Times New Roman" w:cs="Times New Roman"/>
          <w:sz w:val="24"/>
          <w:szCs w:val="24"/>
        </w:rPr>
        <w:t xml:space="preserve">anufacturing conditions, especially heat-treatment; f. moisture content; g. metallic contamination; h. packaging conditions (materials and methods), and j. storage conditions. </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In commercial practice, the three most important factors influencing keeping quality are: fat content, moisture percentage and storage temperature. Milk fat deteriorates rapidly and moisture adversely affects storage life as the content increases above 4 per cent. To prevent absorption of moisture during storage, the package should be relatively impervious to </w:t>
      </w:r>
      <w:r w:rsidRPr="00076E0E">
        <w:rPr>
          <w:rFonts w:ascii="Times New Roman" w:hAnsi="Times New Roman" w:cs="Times New Roman"/>
          <w:sz w:val="24"/>
          <w:szCs w:val="24"/>
        </w:rPr>
        <w:lastRenderedPageBreak/>
        <w:t xml:space="preserve">moisture vapor. High storage temperatures are detrimental to the keeping quality. Hence temperature lowers than 24 degree centigrade is desirable. If possible, refrigerated storage should be used for long term storage in tropical countries. </w:t>
      </w:r>
    </w:p>
    <w:p w:rsidR="00123454" w:rsidRDefault="00123454" w:rsidP="00F902DD">
      <w:pPr>
        <w:jc w:val="both"/>
        <w:rPr>
          <w:rFonts w:ascii="Times New Roman" w:hAnsi="Times New Roman" w:cs="Times New Roman"/>
          <w:b/>
          <w:sz w:val="24"/>
          <w:szCs w:val="24"/>
        </w:rPr>
      </w:pPr>
    </w:p>
    <w:p w:rsidR="00123454" w:rsidRPr="00123454" w:rsidRDefault="00F902DD" w:rsidP="00F902DD">
      <w:pPr>
        <w:jc w:val="both"/>
        <w:rPr>
          <w:rFonts w:ascii="Times New Roman" w:hAnsi="Times New Roman" w:cs="Times New Roman"/>
          <w:b/>
          <w:sz w:val="24"/>
          <w:szCs w:val="24"/>
        </w:rPr>
      </w:pPr>
      <w:r w:rsidRPr="00123454">
        <w:rPr>
          <w:rFonts w:ascii="Times New Roman" w:hAnsi="Times New Roman" w:cs="Times New Roman"/>
          <w:b/>
          <w:sz w:val="24"/>
          <w:szCs w:val="24"/>
        </w:rPr>
        <w:t>Major changes during storage</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Micro-organisms do not generally proliferate in dried milks storage defects are purely chemical in nature. There are two major types of storage deterioration, viz., one affecting fat and the other affecting lactose-protein.</w:t>
      </w:r>
    </w:p>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pStyle w:val="ListParagraph"/>
        <w:numPr>
          <w:ilvl w:val="0"/>
          <w:numId w:val="16"/>
        </w:numPr>
        <w:jc w:val="both"/>
        <w:rPr>
          <w:rFonts w:ascii="Times New Roman" w:hAnsi="Times New Roman" w:cs="Times New Roman"/>
          <w:sz w:val="24"/>
          <w:szCs w:val="24"/>
        </w:rPr>
      </w:pPr>
      <w:r w:rsidRPr="00076E0E">
        <w:rPr>
          <w:rFonts w:ascii="Times New Roman" w:hAnsi="Times New Roman" w:cs="Times New Roman"/>
          <w:sz w:val="24"/>
          <w:szCs w:val="24"/>
        </w:rPr>
        <w:t>Fat decomposition. This may be divided into oxidation and rancidity.</w:t>
      </w:r>
    </w:p>
    <w:p w:rsidR="00F902DD" w:rsidRPr="00076E0E" w:rsidRDefault="00F902DD" w:rsidP="00F902DD">
      <w:pPr>
        <w:pStyle w:val="ListParagraph"/>
        <w:numPr>
          <w:ilvl w:val="0"/>
          <w:numId w:val="14"/>
        </w:numPr>
        <w:jc w:val="both"/>
        <w:rPr>
          <w:rFonts w:ascii="Times New Roman" w:hAnsi="Times New Roman" w:cs="Times New Roman"/>
          <w:sz w:val="24"/>
          <w:szCs w:val="24"/>
        </w:rPr>
      </w:pPr>
      <w:r w:rsidRPr="00076E0E">
        <w:rPr>
          <w:rFonts w:ascii="Times New Roman" w:hAnsi="Times New Roman" w:cs="Times New Roman"/>
          <w:sz w:val="24"/>
          <w:szCs w:val="24"/>
        </w:rPr>
        <w:t xml:space="preserve">Oxidation. Whole milk powder undergo oxidative deterioration in storage.  </w:t>
      </w:r>
    </w:p>
    <w:p w:rsidR="00F902DD" w:rsidRPr="00076E0E" w:rsidRDefault="00F902DD" w:rsidP="00F902DD">
      <w:pPr>
        <w:pStyle w:val="ListParagraph"/>
        <w:jc w:val="both"/>
        <w:rPr>
          <w:rFonts w:ascii="Times New Roman" w:hAnsi="Times New Roman" w:cs="Times New Roman"/>
          <w:sz w:val="24"/>
          <w:szCs w:val="24"/>
        </w:rPr>
      </w:pPr>
      <w:r w:rsidRPr="00076E0E">
        <w:rPr>
          <w:rFonts w:ascii="Times New Roman" w:hAnsi="Times New Roman" w:cs="Times New Roman"/>
          <w:sz w:val="24"/>
          <w:szCs w:val="24"/>
        </w:rPr>
        <w:t>Various factors influence the rate of milk fat oxidation. These are:</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Storage temperature</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Presence of copper and iron</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Acidity</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Sunlight</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Pre-heating</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Addition of anti-oxidants</w:t>
      </w:r>
    </w:p>
    <w:p w:rsidR="00F902DD" w:rsidRPr="00076E0E" w:rsidRDefault="00F902DD" w:rsidP="00F902DD">
      <w:pPr>
        <w:pStyle w:val="ListParagraph"/>
        <w:numPr>
          <w:ilvl w:val="0"/>
          <w:numId w:val="15"/>
        </w:numPr>
        <w:jc w:val="both"/>
        <w:rPr>
          <w:rFonts w:ascii="Times New Roman" w:hAnsi="Times New Roman" w:cs="Times New Roman"/>
          <w:sz w:val="24"/>
          <w:szCs w:val="24"/>
        </w:rPr>
      </w:pPr>
      <w:r w:rsidRPr="00076E0E">
        <w:rPr>
          <w:rFonts w:ascii="Times New Roman" w:hAnsi="Times New Roman" w:cs="Times New Roman"/>
          <w:sz w:val="24"/>
          <w:szCs w:val="24"/>
        </w:rPr>
        <w:t xml:space="preserve">Gas-packing.     </w:t>
      </w:r>
    </w:p>
    <w:p w:rsidR="00F902DD" w:rsidRPr="00076E0E" w:rsidRDefault="00F902DD" w:rsidP="00F902DD">
      <w:pPr>
        <w:pStyle w:val="ListParagraph"/>
        <w:numPr>
          <w:ilvl w:val="0"/>
          <w:numId w:val="14"/>
        </w:numPr>
        <w:jc w:val="both"/>
        <w:rPr>
          <w:rFonts w:ascii="Times New Roman" w:hAnsi="Times New Roman" w:cs="Times New Roman"/>
          <w:sz w:val="24"/>
          <w:szCs w:val="24"/>
        </w:rPr>
      </w:pPr>
      <w:r w:rsidRPr="00076E0E">
        <w:rPr>
          <w:rFonts w:ascii="Times New Roman" w:hAnsi="Times New Roman" w:cs="Times New Roman"/>
          <w:sz w:val="24"/>
          <w:szCs w:val="24"/>
        </w:rPr>
        <w:t xml:space="preserve">Rancidity. True rancidity may be due to the hydrolysis of fat through lipase enzyme, leading to the production of free fatty acids, such as butyric.  </w:t>
      </w:r>
    </w:p>
    <w:p w:rsidR="00F902DD" w:rsidRPr="008D1345" w:rsidRDefault="00F902DD" w:rsidP="00F902DD">
      <w:pPr>
        <w:pStyle w:val="ListParagraph"/>
        <w:jc w:val="both"/>
        <w:rPr>
          <w:rFonts w:ascii="Times New Roman" w:hAnsi="Times New Roman" w:cs="Times New Roman"/>
        </w:rPr>
      </w:pPr>
      <w:r w:rsidRPr="008D1345">
        <w:rPr>
          <w:rFonts w:ascii="Times New Roman" w:hAnsi="Times New Roman" w:cs="Times New Roman"/>
        </w:rPr>
        <w:t xml:space="preserve"> </w:t>
      </w:r>
    </w:p>
    <w:p w:rsidR="003162A7" w:rsidRDefault="00F902DD" w:rsidP="00F902DD">
      <w:pPr>
        <w:pStyle w:val="ListParagraph"/>
        <w:jc w:val="both"/>
        <w:rPr>
          <w:rFonts w:ascii="Times New Roman" w:hAnsi="Times New Roman" w:cs="Times New Roman"/>
          <w:b/>
          <w:sz w:val="40"/>
          <w:szCs w:val="40"/>
        </w:rPr>
      </w:pPr>
      <w:r w:rsidRPr="008D1345">
        <w:rPr>
          <w:rFonts w:ascii="Times New Roman" w:hAnsi="Times New Roman" w:cs="Times New Roman"/>
          <w:b/>
          <w:sz w:val="40"/>
          <w:szCs w:val="40"/>
        </w:rPr>
        <w:t xml:space="preserve">                                  </w:t>
      </w:r>
    </w:p>
    <w:p w:rsidR="00F902DD" w:rsidRPr="00123454" w:rsidRDefault="00F902DD" w:rsidP="00123454">
      <w:pPr>
        <w:rPr>
          <w:rFonts w:ascii="Times New Roman" w:hAnsi="Times New Roman" w:cs="Times New Roman"/>
          <w:b/>
          <w:sz w:val="24"/>
          <w:szCs w:val="24"/>
        </w:rPr>
      </w:pPr>
      <w:r w:rsidRPr="00123454">
        <w:rPr>
          <w:rFonts w:ascii="Times New Roman" w:hAnsi="Times New Roman" w:cs="Times New Roman"/>
          <w:b/>
          <w:sz w:val="24"/>
          <w:szCs w:val="24"/>
        </w:rPr>
        <w:t>Standards</w:t>
      </w:r>
    </w:p>
    <w:p w:rsidR="00F902DD" w:rsidRPr="008D1345" w:rsidRDefault="00123454" w:rsidP="00F902DD">
      <w:pPr>
        <w:pStyle w:val="ListParagraph"/>
        <w:numPr>
          <w:ilvl w:val="0"/>
          <w:numId w:val="2"/>
        </w:numPr>
        <w:jc w:val="both"/>
        <w:rPr>
          <w:rFonts w:ascii="Times New Roman" w:hAnsi="Times New Roman" w:cs="Times New Roman"/>
          <w:b/>
        </w:rPr>
      </w:pPr>
      <w:r>
        <w:rPr>
          <w:rFonts w:ascii="Times New Roman" w:hAnsi="Times New Roman" w:cs="Times New Roman"/>
          <w:b/>
        </w:rPr>
        <w:t>Prevention of Food Adulteration Rules (</w:t>
      </w:r>
      <w:r w:rsidR="00F902DD" w:rsidRPr="008D1345">
        <w:rPr>
          <w:rFonts w:ascii="Times New Roman" w:hAnsi="Times New Roman" w:cs="Times New Roman"/>
          <w:b/>
        </w:rPr>
        <w:t>PFA</w:t>
      </w:r>
      <w:r>
        <w:rPr>
          <w:rFonts w:ascii="Times New Roman" w:hAnsi="Times New Roman" w:cs="Times New Roman"/>
          <w:b/>
        </w:rPr>
        <w:t xml:space="preserve">) </w:t>
      </w:r>
    </w:p>
    <w:p w:rsidR="00F902DD" w:rsidRDefault="00F902DD" w:rsidP="00F902DD">
      <w:pPr>
        <w:pStyle w:val="ListParagraph"/>
        <w:numPr>
          <w:ilvl w:val="0"/>
          <w:numId w:val="3"/>
        </w:numPr>
        <w:jc w:val="both"/>
        <w:rPr>
          <w:rFonts w:ascii="Times New Roman" w:hAnsi="Times New Roman" w:cs="Times New Roman"/>
          <w:sz w:val="24"/>
          <w:szCs w:val="24"/>
        </w:rPr>
      </w:pPr>
      <w:r w:rsidRPr="00076E0E">
        <w:rPr>
          <w:rFonts w:ascii="Times New Roman" w:hAnsi="Times New Roman" w:cs="Times New Roman"/>
          <w:sz w:val="24"/>
          <w:szCs w:val="24"/>
        </w:rPr>
        <w:t>Whole milk powder. According to the PFA rules, 1976, whole milk powder is the product obtained from cow or buffalo milk, or a combination thereof, or from standardized milk, by the removal of water. It may contain calcium chloride, citric acid and sodium citrate, sodium salts of orthophosphoric acid and polyphosphoric acids, not exceeding 0.3 per cent by weight of the finished product, and 0.01 per cent of butylated hydroxyl anisole (by weight) of the finished product. Such addition need not be declared on the label. Milk powder should contain not more than 5.0 per cent moisture and not less than 26.0 per cent fat. The total acidity expressed as lactic should not be more than 1.2 per cent. The standard plate count may not exceed 50,000/g. and the Coli count may not exceed 90/g. The maximum solubility index should be 15.0 for a roller-dried and 2.0 per cent for a spray-dried product.</w:t>
      </w:r>
    </w:p>
    <w:p w:rsidR="00806FEF" w:rsidRPr="00076E0E" w:rsidRDefault="00806FEF" w:rsidP="00806FEF">
      <w:pPr>
        <w:pStyle w:val="ListParagraph"/>
        <w:jc w:val="both"/>
        <w:rPr>
          <w:rFonts w:ascii="Times New Roman" w:hAnsi="Times New Roman" w:cs="Times New Roman"/>
          <w:sz w:val="24"/>
          <w:szCs w:val="24"/>
        </w:rPr>
      </w:pPr>
    </w:p>
    <w:p w:rsidR="00F902DD" w:rsidRPr="00806FEF" w:rsidRDefault="000935ED" w:rsidP="000935ED">
      <w:pPr>
        <w:ind w:left="360"/>
        <w:jc w:val="both"/>
        <w:rPr>
          <w:rFonts w:ascii="Times New Roman" w:hAnsi="Times New Roman" w:cs="Times New Roman"/>
          <w:i/>
          <w:sz w:val="24"/>
          <w:szCs w:val="24"/>
        </w:rPr>
      </w:pPr>
      <w:r>
        <w:rPr>
          <w:rFonts w:ascii="Times New Roman" w:hAnsi="Times New Roman" w:cs="Times New Roman"/>
          <w:sz w:val="24"/>
          <w:szCs w:val="24"/>
        </w:rPr>
        <w:lastRenderedPageBreak/>
        <w:t xml:space="preserve">(b) </w:t>
      </w:r>
      <w:r w:rsidR="00F902DD" w:rsidRPr="000935ED">
        <w:rPr>
          <w:rFonts w:ascii="Times New Roman" w:hAnsi="Times New Roman" w:cs="Times New Roman"/>
          <w:sz w:val="24"/>
          <w:szCs w:val="24"/>
        </w:rPr>
        <w:t>According to the Indian Standards Institution</w:t>
      </w:r>
      <w:r w:rsidR="00B34919" w:rsidRPr="000935ED">
        <w:rPr>
          <w:rFonts w:ascii="Times New Roman" w:hAnsi="Times New Roman" w:cs="Times New Roman"/>
          <w:sz w:val="24"/>
          <w:szCs w:val="24"/>
        </w:rPr>
        <w:t xml:space="preserve"> </w:t>
      </w:r>
      <w:r w:rsidR="00123454" w:rsidRPr="000935ED">
        <w:rPr>
          <w:rFonts w:ascii="Times New Roman" w:hAnsi="Times New Roman" w:cs="Times New Roman"/>
          <w:sz w:val="24"/>
          <w:szCs w:val="24"/>
        </w:rPr>
        <w:t>(</w:t>
      </w:r>
      <w:r w:rsidR="00123454" w:rsidRPr="000935ED">
        <w:rPr>
          <w:rFonts w:ascii="Times New Roman" w:hAnsi="Times New Roman" w:cs="Times New Roman"/>
          <w:b/>
          <w:sz w:val="24"/>
          <w:szCs w:val="24"/>
        </w:rPr>
        <w:t>ISI</w:t>
      </w:r>
      <w:r w:rsidR="00B34919" w:rsidRPr="000935ED">
        <w:rPr>
          <w:rFonts w:ascii="Times New Roman" w:hAnsi="Times New Roman" w:cs="Times New Roman"/>
          <w:b/>
          <w:sz w:val="24"/>
          <w:szCs w:val="24"/>
        </w:rPr>
        <w:t>, 1967)</w:t>
      </w:r>
      <w:r w:rsidR="00F902DD" w:rsidRPr="000935ED">
        <w:rPr>
          <w:rFonts w:ascii="Times New Roman" w:hAnsi="Times New Roman" w:cs="Times New Roman"/>
          <w:sz w:val="24"/>
          <w:szCs w:val="24"/>
        </w:rPr>
        <w:t>, th</w:t>
      </w:r>
      <w:r w:rsidR="00B34919" w:rsidRPr="000935ED">
        <w:rPr>
          <w:rFonts w:ascii="Times New Roman" w:hAnsi="Times New Roman" w:cs="Times New Roman"/>
          <w:sz w:val="24"/>
          <w:szCs w:val="24"/>
        </w:rPr>
        <w:t>e specification for dried milks</w:t>
      </w:r>
      <w:r w:rsidR="00F902DD" w:rsidRPr="000935ED">
        <w:rPr>
          <w:rFonts w:ascii="Times New Roman" w:hAnsi="Times New Roman" w:cs="Times New Roman"/>
          <w:sz w:val="24"/>
          <w:szCs w:val="24"/>
        </w:rPr>
        <w:t xml:space="preserve"> </w:t>
      </w:r>
      <w:r w:rsidR="00806FEF">
        <w:rPr>
          <w:rFonts w:ascii="Times New Roman" w:hAnsi="Times New Roman" w:cs="Times New Roman"/>
          <w:sz w:val="24"/>
          <w:szCs w:val="24"/>
        </w:rPr>
        <w:t xml:space="preserve">, </w:t>
      </w:r>
      <w:r w:rsidR="00806FEF" w:rsidRPr="00806FEF">
        <w:rPr>
          <w:rFonts w:ascii="Times New Roman" w:hAnsi="Times New Roman" w:cs="Times New Roman"/>
          <w:i/>
          <w:sz w:val="24"/>
          <w:szCs w:val="24"/>
        </w:rPr>
        <w:t>vide IS: 1165, 1967 (First Revision) are as given in table</w:t>
      </w:r>
      <w:r w:rsidR="00806FEF">
        <w:rPr>
          <w:rFonts w:ascii="Times New Roman" w:hAnsi="Times New Roman" w:cs="Times New Roman"/>
          <w:i/>
          <w:sz w:val="24"/>
          <w:szCs w:val="24"/>
        </w:rPr>
        <w:t xml:space="preserve"> 1</w:t>
      </w:r>
    </w:p>
    <w:p w:rsidR="003162A7" w:rsidRPr="00806FEF" w:rsidRDefault="003162A7" w:rsidP="00F902DD">
      <w:pPr>
        <w:pStyle w:val="ListParagraph"/>
        <w:jc w:val="both"/>
        <w:rPr>
          <w:rFonts w:ascii="Times New Roman" w:hAnsi="Times New Roman" w:cs="Times New Roman"/>
          <w:b/>
          <w:i/>
          <w:sz w:val="24"/>
          <w:szCs w:val="24"/>
        </w:rPr>
      </w:pPr>
    </w:p>
    <w:tbl>
      <w:tblPr>
        <w:tblStyle w:val="TableGrid"/>
        <w:tblW w:w="0" w:type="auto"/>
        <w:tblInd w:w="720" w:type="dxa"/>
        <w:tblLook w:val="04A0"/>
      </w:tblPr>
      <w:tblGrid>
        <w:gridCol w:w="3862"/>
        <w:gridCol w:w="4661"/>
      </w:tblGrid>
      <w:tr w:rsidR="00F902DD" w:rsidRPr="00076E0E" w:rsidTr="00282F77">
        <w:tc>
          <w:tcPr>
            <w:tcW w:w="3862" w:type="dxa"/>
          </w:tcPr>
          <w:p w:rsidR="00F902DD" w:rsidRPr="00806FEF" w:rsidRDefault="00F902DD" w:rsidP="00282F77">
            <w:pPr>
              <w:pStyle w:val="ListParagraph"/>
              <w:ind w:left="0"/>
              <w:jc w:val="both"/>
              <w:rPr>
                <w:rFonts w:ascii="Times New Roman" w:hAnsi="Times New Roman" w:cs="Times New Roman"/>
                <w:b/>
                <w:sz w:val="24"/>
                <w:szCs w:val="24"/>
              </w:rPr>
            </w:pPr>
            <w:r w:rsidRPr="00806FEF">
              <w:rPr>
                <w:rFonts w:ascii="Times New Roman" w:hAnsi="Times New Roman" w:cs="Times New Roman"/>
                <w:b/>
                <w:sz w:val="24"/>
                <w:szCs w:val="24"/>
              </w:rPr>
              <w:t>Characteristics</w:t>
            </w:r>
          </w:p>
        </w:tc>
        <w:tc>
          <w:tcPr>
            <w:tcW w:w="4661" w:type="dxa"/>
          </w:tcPr>
          <w:p w:rsidR="00F902DD" w:rsidRPr="00806FEF" w:rsidRDefault="00B34919" w:rsidP="00282F77">
            <w:pPr>
              <w:pStyle w:val="ListParagraph"/>
              <w:ind w:left="0"/>
              <w:jc w:val="both"/>
              <w:rPr>
                <w:rFonts w:ascii="Times New Roman" w:hAnsi="Times New Roman" w:cs="Times New Roman"/>
                <w:b/>
                <w:sz w:val="24"/>
                <w:szCs w:val="24"/>
              </w:rPr>
            </w:pPr>
            <w:r w:rsidRPr="00806FEF">
              <w:rPr>
                <w:rFonts w:ascii="Times New Roman" w:hAnsi="Times New Roman" w:cs="Times New Roman"/>
                <w:b/>
                <w:sz w:val="24"/>
                <w:szCs w:val="24"/>
              </w:rPr>
              <w:t>Requirement for w</w:t>
            </w:r>
            <w:r w:rsidR="00F902DD" w:rsidRPr="00806FEF">
              <w:rPr>
                <w:rFonts w:ascii="Times New Roman" w:hAnsi="Times New Roman" w:cs="Times New Roman"/>
                <w:b/>
                <w:sz w:val="24"/>
                <w:szCs w:val="24"/>
              </w:rPr>
              <w:t>hole milk powder</w:t>
            </w:r>
          </w:p>
        </w:tc>
      </w:tr>
      <w:tr w:rsidR="00F902DD" w:rsidRPr="00076E0E"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Flavor and odor</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Good</w:t>
            </w:r>
          </w:p>
        </w:tc>
      </w:tr>
      <w:tr w:rsidR="00F902DD" w:rsidRPr="00076E0E"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Moisture(%wt) (Max)</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4.0</w:t>
            </w:r>
          </w:p>
        </w:tc>
      </w:tr>
      <w:tr w:rsidR="00F902DD" w:rsidRPr="00076E0E"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Total milk solids(%wt)</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96.0</w:t>
            </w:r>
          </w:p>
        </w:tc>
      </w:tr>
      <w:tr w:rsidR="00F902DD" w:rsidRPr="008D1345" w:rsidTr="00282F77">
        <w:trPr>
          <w:trHeight w:val="1043"/>
        </w:trPr>
        <w:tc>
          <w:tcPr>
            <w:tcW w:w="3862" w:type="dxa"/>
          </w:tcPr>
          <w:p w:rsidR="00F902DD" w:rsidRPr="00397C40" w:rsidRDefault="00F902DD" w:rsidP="00282F77">
            <w:pPr>
              <w:pStyle w:val="ListParagraph"/>
              <w:ind w:left="0"/>
              <w:jc w:val="both"/>
              <w:rPr>
                <w:rFonts w:ascii="Times New Roman" w:hAnsi="Times New Roman" w:cs="Times New Roman"/>
                <w:sz w:val="24"/>
                <w:szCs w:val="24"/>
              </w:rPr>
            </w:pPr>
            <w:r w:rsidRPr="00397C40">
              <w:rPr>
                <w:rFonts w:ascii="Times New Roman" w:hAnsi="Times New Roman" w:cs="Times New Roman"/>
                <w:sz w:val="24"/>
                <w:szCs w:val="24"/>
              </w:rPr>
              <w:t>Solubility:</w:t>
            </w:r>
          </w:p>
          <w:p w:rsidR="00F902DD" w:rsidRPr="00397C40" w:rsidRDefault="00B34919" w:rsidP="00F902DD">
            <w:pPr>
              <w:pStyle w:val="ListParagraph"/>
              <w:numPr>
                <w:ilvl w:val="0"/>
                <w:numId w:val="4"/>
              </w:numPr>
              <w:jc w:val="both"/>
              <w:rPr>
                <w:rFonts w:ascii="Times New Roman" w:hAnsi="Times New Roman" w:cs="Times New Roman"/>
                <w:sz w:val="24"/>
                <w:szCs w:val="24"/>
              </w:rPr>
            </w:pPr>
            <w:r w:rsidRPr="00397C40">
              <w:rPr>
                <w:rFonts w:ascii="Times New Roman" w:hAnsi="Times New Roman" w:cs="Times New Roman"/>
                <w:sz w:val="24"/>
                <w:szCs w:val="24"/>
              </w:rPr>
              <w:t>Solubility index (max.)</w:t>
            </w:r>
          </w:p>
          <w:p w:rsidR="00F902DD" w:rsidRPr="00397C40" w:rsidRDefault="00F902DD" w:rsidP="00B34919">
            <w:pPr>
              <w:pStyle w:val="ListParagraph"/>
              <w:numPr>
                <w:ilvl w:val="0"/>
                <w:numId w:val="4"/>
              </w:numPr>
              <w:jc w:val="both"/>
              <w:rPr>
                <w:rFonts w:ascii="Times New Roman" w:hAnsi="Times New Roman" w:cs="Times New Roman"/>
                <w:sz w:val="24"/>
                <w:szCs w:val="24"/>
              </w:rPr>
            </w:pPr>
            <w:r w:rsidRPr="00397C40">
              <w:rPr>
                <w:rFonts w:ascii="Times New Roman" w:hAnsi="Times New Roman" w:cs="Times New Roman"/>
                <w:sz w:val="24"/>
                <w:szCs w:val="24"/>
              </w:rPr>
              <w:t>Solubility (%wt</w:t>
            </w:r>
            <w:r w:rsidR="00B34919" w:rsidRPr="00397C40">
              <w:rPr>
                <w:rFonts w:ascii="Times New Roman" w:hAnsi="Times New Roman" w:cs="Times New Roman"/>
                <w:sz w:val="24"/>
                <w:szCs w:val="24"/>
              </w:rPr>
              <w:t>. m</w:t>
            </w:r>
            <w:r w:rsidRPr="00397C40">
              <w:rPr>
                <w:rFonts w:ascii="Times New Roman" w:hAnsi="Times New Roman" w:cs="Times New Roman"/>
                <w:sz w:val="24"/>
                <w:szCs w:val="24"/>
              </w:rPr>
              <w:t>in</w:t>
            </w:r>
            <w:r w:rsidR="00B34919" w:rsidRPr="00397C40">
              <w:rPr>
                <w:rFonts w:ascii="Times New Roman" w:hAnsi="Times New Roman" w:cs="Times New Roman"/>
                <w:sz w:val="24"/>
                <w:szCs w:val="24"/>
              </w:rPr>
              <w:t>.</w:t>
            </w:r>
            <w:r w:rsidRPr="00397C40">
              <w:rPr>
                <w:rFonts w:ascii="Times New Roman" w:hAnsi="Times New Roman" w:cs="Times New Roman"/>
                <w:sz w:val="24"/>
                <w:szCs w:val="24"/>
              </w:rPr>
              <w:t>)</w:t>
            </w:r>
          </w:p>
        </w:tc>
        <w:tc>
          <w:tcPr>
            <w:tcW w:w="4661" w:type="dxa"/>
          </w:tcPr>
          <w:p w:rsidR="00F902DD" w:rsidRPr="00397C40" w:rsidRDefault="00F902DD" w:rsidP="00282F77">
            <w:pPr>
              <w:pStyle w:val="ListParagraph"/>
              <w:ind w:left="0"/>
              <w:jc w:val="both"/>
              <w:rPr>
                <w:rFonts w:ascii="Times New Roman" w:hAnsi="Times New Roman" w:cs="Times New Roman"/>
                <w:sz w:val="24"/>
                <w:szCs w:val="24"/>
              </w:rPr>
            </w:pPr>
          </w:p>
          <w:p w:rsidR="00F902DD" w:rsidRPr="00397C40" w:rsidRDefault="00F902DD" w:rsidP="00282F77">
            <w:pPr>
              <w:pStyle w:val="ListParagraph"/>
              <w:ind w:left="0"/>
              <w:jc w:val="both"/>
              <w:rPr>
                <w:rFonts w:ascii="Times New Roman" w:hAnsi="Times New Roman" w:cs="Times New Roman"/>
                <w:sz w:val="24"/>
                <w:szCs w:val="24"/>
              </w:rPr>
            </w:pPr>
            <w:r w:rsidRPr="00397C40">
              <w:rPr>
                <w:rFonts w:ascii="Times New Roman" w:hAnsi="Times New Roman" w:cs="Times New Roman"/>
                <w:sz w:val="24"/>
                <w:szCs w:val="24"/>
              </w:rPr>
              <w:t xml:space="preserve">15.0 </w:t>
            </w:r>
          </w:p>
          <w:p w:rsidR="00F902DD" w:rsidRPr="00397C40" w:rsidRDefault="00B34919" w:rsidP="00397C40">
            <w:pPr>
              <w:jc w:val="both"/>
              <w:rPr>
                <w:rFonts w:ascii="Times New Roman" w:hAnsi="Times New Roman" w:cs="Times New Roman"/>
                <w:sz w:val="24"/>
                <w:szCs w:val="24"/>
              </w:rPr>
            </w:pPr>
            <w:r w:rsidRPr="00397C40">
              <w:rPr>
                <w:rFonts w:ascii="Times New Roman" w:hAnsi="Times New Roman" w:cs="Times New Roman"/>
                <w:sz w:val="24"/>
                <w:szCs w:val="24"/>
              </w:rPr>
              <w:t xml:space="preserve">85.0 ml </w:t>
            </w:r>
          </w:p>
        </w:tc>
      </w:tr>
      <w:tr w:rsidR="00F902DD" w:rsidRPr="008D1345"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Total ash (On dry basis)</w:t>
            </w:r>
          </w:p>
          <w:p w:rsidR="00F902DD" w:rsidRPr="00076E0E" w:rsidRDefault="00F902DD" w:rsidP="00B34919">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 xml:space="preserve"> (%wt</w:t>
            </w:r>
            <w:r w:rsidR="00B34919">
              <w:rPr>
                <w:rFonts w:ascii="Times New Roman" w:hAnsi="Times New Roman" w:cs="Times New Roman"/>
                <w:sz w:val="24"/>
                <w:szCs w:val="24"/>
              </w:rPr>
              <w:t>. m</w:t>
            </w:r>
            <w:r w:rsidRPr="00076E0E">
              <w:rPr>
                <w:rFonts w:ascii="Times New Roman" w:hAnsi="Times New Roman" w:cs="Times New Roman"/>
                <w:sz w:val="24"/>
                <w:szCs w:val="24"/>
              </w:rPr>
              <w:t>ax</w:t>
            </w:r>
            <w:r w:rsidR="00B34919">
              <w:rPr>
                <w:rFonts w:ascii="Times New Roman" w:hAnsi="Times New Roman" w:cs="Times New Roman"/>
                <w:sz w:val="24"/>
                <w:szCs w:val="24"/>
              </w:rPr>
              <w:t>.</w:t>
            </w:r>
            <w:r w:rsidRPr="00076E0E">
              <w:rPr>
                <w:rFonts w:ascii="Times New Roman" w:hAnsi="Times New Roman" w:cs="Times New Roman"/>
                <w:sz w:val="24"/>
                <w:szCs w:val="24"/>
              </w:rPr>
              <w:t>)</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7.3</w:t>
            </w:r>
          </w:p>
        </w:tc>
      </w:tr>
      <w:tr w:rsidR="00F902DD" w:rsidRPr="008D1345"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Fat (%)</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Not less than 2.6</w:t>
            </w:r>
          </w:p>
        </w:tc>
      </w:tr>
      <w:tr w:rsidR="00F902DD" w:rsidRPr="008D1345"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Titratable acidity (% lactic)</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1.2</w:t>
            </w:r>
          </w:p>
        </w:tc>
      </w:tr>
      <w:tr w:rsidR="00F902DD" w:rsidRPr="008D1345" w:rsidTr="00282F77">
        <w:tc>
          <w:tcPr>
            <w:tcW w:w="3862" w:type="dxa"/>
          </w:tcPr>
          <w:p w:rsidR="00F902DD" w:rsidRPr="00076E0E" w:rsidRDefault="00B34919" w:rsidP="00282F77">
            <w:pPr>
              <w:pStyle w:val="ListParagraph"/>
              <w:ind w:left="0"/>
              <w:jc w:val="both"/>
              <w:rPr>
                <w:rFonts w:ascii="Times New Roman" w:hAnsi="Times New Roman" w:cs="Times New Roman"/>
                <w:sz w:val="24"/>
                <w:szCs w:val="24"/>
              </w:rPr>
            </w:pPr>
            <w:r>
              <w:rPr>
                <w:rFonts w:ascii="Times New Roman" w:hAnsi="Times New Roman" w:cs="Times New Roman"/>
                <w:sz w:val="24"/>
                <w:szCs w:val="24"/>
              </w:rPr>
              <w:t>Bacterial count per g. (m</w:t>
            </w:r>
            <w:r w:rsidR="00F902DD" w:rsidRPr="00076E0E">
              <w:rPr>
                <w:rFonts w:ascii="Times New Roman" w:hAnsi="Times New Roman" w:cs="Times New Roman"/>
                <w:sz w:val="24"/>
                <w:szCs w:val="24"/>
              </w:rPr>
              <w:t>ax</w:t>
            </w:r>
            <w:r>
              <w:rPr>
                <w:rFonts w:ascii="Times New Roman" w:hAnsi="Times New Roman" w:cs="Times New Roman"/>
                <w:sz w:val="24"/>
                <w:szCs w:val="24"/>
              </w:rPr>
              <w:t>.</w:t>
            </w:r>
            <w:r w:rsidR="00F902DD" w:rsidRPr="00076E0E">
              <w:rPr>
                <w:rFonts w:ascii="Times New Roman" w:hAnsi="Times New Roman" w:cs="Times New Roman"/>
                <w:sz w:val="24"/>
                <w:szCs w:val="24"/>
              </w:rPr>
              <w:t>)</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50,000</w:t>
            </w:r>
          </w:p>
        </w:tc>
      </w:tr>
      <w:tr w:rsidR="00F902DD" w:rsidRPr="008D1345" w:rsidTr="00282F77">
        <w:tc>
          <w:tcPr>
            <w:tcW w:w="3862"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Coliform count per g. (max</w:t>
            </w:r>
            <w:r w:rsidR="00B34919">
              <w:rPr>
                <w:rFonts w:ascii="Times New Roman" w:hAnsi="Times New Roman" w:cs="Times New Roman"/>
                <w:sz w:val="24"/>
                <w:szCs w:val="24"/>
              </w:rPr>
              <w:t>.</w:t>
            </w:r>
            <w:r w:rsidRPr="00076E0E">
              <w:rPr>
                <w:rFonts w:ascii="Times New Roman" w:hAnsi="Times New Roman" w:cs="Times New Roman"/>
                <w:sz w:val="24"/>
                <w:szCs w:val="24"/>
              </w:rPr>
              <w:t>)</w:t>
            </w:r>
          </w:p>
        </w:tc>
        <w:tc>
          <w:tcPr>
            <w:tcW w:w="4661"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90</w:t>
            </w:r>
          </w:p>
        </w:tc>
      </w:tr>
    </w:tbl>
    <w:p w:rsidR="00F902DD" w:rsidRDefault="00F902DD"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Default="002C7A7A" w:rsidP="00F902DD">
      <w:pPr>
        <w:pStyle w:val="ListParagraph"/>
        <w:jc w:val="both"/>
        <w:rPr>
          <w:rFonts w:ascii="Times New Roman" w:hAnsi="Times New Roman" w:cs="Times New Roman"/>
        </w:rPr>
      </w:pPr>
    </w:p>
    <w:p w:rsidR="002C7A7A" w:rsidRPr="008D1345" w:rsidRDefault="002C7A7A" w:rsidP="00F902DD">
      <w:pPr>
        <w:pStyle w:val="ListParagraph"/>
        <w:jc w:val="both"/>
        <w:rPr>
          <w:rFonts w:ascii="Times New Roman" w:hAnsi="Times New Roman" w:cs="Times New Roman"/>
        </w:rPr>
      </w:pPr>
    </w:p>
    <w:p w:rsidR="00F902DD" w:rsidRPr="003162A7" w:rsidRDefault="000935ED" w:rsidP="00B34919">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00F902DD" w:rsidRPr="003162A7">
        <w:rPr>
          <w:rFonts w:ascii="Times New Roman" w:hAnsi="Times New Roman" w:cs="Times New Roman"/>
          <w:sz w:val="24"/>
          <w:szCs w:val="24"/>
        </w:rPr>
        <w:t>The American Dry Milk Institute Standards</w:t>
      </w:r>
      <w:r>
        <w:rPr>
          <w:rFonts w:ascii="Times New Roman" w:hAnsi="Times New Roman" w:cs="Times New Roman"/>
          <w:sz w:val="24"/>
          <w:szCs w:val="24"/>
        </w:rPr>
        <w:t xml:space="preserve"> </w:t>
      </w:r>
      <w:r w:rsidR="00B34919">
        <w:rPr>
          <w:rFonts w:ascii="Times New Roman" w:hAnsi="Times New Roman" w:cs="Times New Roman"/>
          <w:sz w:val="24"/>
          <w:szCs w:val="24"/>
        </w:rPr>
        <w:t>(</w:t>
      </w:r>
      <w:r w:rsidR="00B34919" w:rsidRPr="000935ED">
        <w:rPr>
          <w:rFonts w:ascii="Times New Roman" w:hAnsi="Times New Roman" w:cs="Times New Roman"/>
          <w:sz w:val="24"/>
          <w:szCs w:val="24"/>
        </w:rPr>
        <w:t>ADMI) of</w:t>
      </w:r>
      <w:r w:rsidR="00B34919">
        <w:rPr>
          <w:rFonts w:ascii="Times New Roman" w:hAnsi="Times New Roman" w:cs="Times New Roman"/>
          <w:b/>
          <w:sz w:val="24"/>
          <w:szCs w:val="24"/>
        </w:rPr>
        <w:t xml:space="preserve"> </w:t>
      </w:r>
      <w:r w:rsidR="00B34919">
        <w:rPr>
          <w:rFonts w:ascii="Times New Roman" w:hAnsi="Times New Roman" w:cs="Times New Roman"/>
          <w:sz w:val="24"/>
          <w:szCs w:val="24"/>
        </w:rPr>
        <w:t xml:space="preserve">whole milk </w:t>
      </w:r>
      <w:r w:rsidR="00F902DD" w:rsidRPr="003162A7">
        <w:rPr>
          <w:rFonts w:ascii="Times New Roman" w:hAnsi="Times New Roman" w:cs="Times New Roman"/>
          <w:sz w:val="24"/>
          <w:szCs w:val="24"/>
        </w:rPr>
        <w:t xml:space="preserve">are given in table </w:t>
      </w:r>
    </w:p>
    <w:p w:rsidR="00F902DD" w:rsidRPr="00076E0E" w:rsidRDefault="00F902DD" w:rsidP="00F902DD">
      <w:pPr>
        <w:pStyle w:val="ListParagraph"/>
        <w:jc w:val="both"/>
        <w:rPr>
          <w:rFonts w:ascii="Times New Roman" w:hAnsi="Times New Roman" w:cs="Times New Roman"/>
          <w:sz w:val="24"/>
          <w:szCs w:val="24"/>
        </w:rPr>
      </w:pPr>
      <w:r w:rsidRPr="00076E0E">
        <w:rPr>
          <w:rFonts w:ascii="Times New Roman" w:hAnsi="Times New Roman" w:cs="Times New Roman"/>
          <w:sz w:val="24"/>
          <w:szCs w:val="24"/>
        </w:rPr>
        <w:t>Table</w:t>
      </w:r>
      <w:r w:rsidR="000935ED">
        <w:rPr>
          <w:rFonts w:ascii="Times New Roman" w:hAnsi="Times New Roman" w:cs="Times New Roman"/>
          <w:sz w:val="24"/>
          <w:szCs w:val="24"/>
        </w:rPr>
        <w:t>:</w:t>
      </w:r>
      <w:r w:rsidR="002C7A7A">
        <w:rPr>
          <w:rFonts w:ascii="Times New Roman" w:hAnsi="Times New Roman" w:cs="Times New Roman"/>
          <w:sz w:val="24"/>
          <w:szCs w:val="24"/>
        </w:rPr>
        <w:t>2</w:t>
      </w:r>
    </w:p>
    <w:tbl>
      <w:tblPr>
        <w:tblStyle w:val="TableGrid"/>
        <w:tblW w:w="0" w:type="auto"/>
        <w:tblInd w:w="720" w:type="dxa"/>
        <w:tblLook w:val="04A0"/>
      </w:tblPr>
      <w:tblGrid>
        <w:gridCol w:w="1569"/>
        <w:gridCol w:w="1376"/>
        <w:gridCol w:w="1376"/>
        <w:gridCol w:w="1413"/>
        <w:gridCol w:w="1376"/>
        <w:gridCol w:w="1413"/>
      </w:tblGrid>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Particulars</w:t>
            </w:r>
          </w:p>
        </w:tc>
        <w:tc>
          <w:tcPr>
            <w:tcW w:w="1376" w:type="dxa"/>
          </w:tcPr>
          <w:p w:rsidR="00F902DD" w:rsidRPr="00076E0E" w:rsidRDefault="00F902DD" w:rsidP="00282F77">
            <w:pPr>
              <w:pStyle w:val="ListParagraph"/>
              <w:ind w:left="0"/>
              <w:jc w:val="both"/>
              <w:rPr>
                <w:rFonts w:ascii="Times New Roman" w:hAnsi="Times New Roman" w:cs="Times New Roman"/>
                <w:sz w:val="24"/>
                <w:szCs w:val="24"/>
                <w:u w:val="single"/>
              </w:rPr>
            </w:pPr>
            <w:r w:rsidRPr="00076E0E">
              <w:rPr>
                <w:rFonts w:ascii="Times New Roman" w:hAnsi="Times New Roman" w:cs="Times New Roman"/>
                <w:sz w:val="24"/>
                <w:szCs w:val="24"/>
                <w:u w:val="single"/>
              </w:rPr>
              <w:t xml:space="preserve">Instant </w:t>
            </w: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US extra</w:t>
            </w:r>
          </w:p>
        </w:tc>
        <w:tc>
          <w:tcPr>
            <w:tcW w:w="1376" w:type="dxa"/>
          </w:tcPr>
          <w:p w:rsidR="00F902DD" w:rsidRPr="00076E0E" w:rsidRDefault="00F902DD" w:rsidP="00282F77">
            <w:pPr>
              <w:pStyle w:val="ListParagraph"/>
              <w:ind w:left="0"/>
              <w:jc w:val="both"/>
              <w:rPr>
                <w:rFonts w:ascii="Times New Roman" w:hAnsi="Times New Roman" w:cs="Times New Roman"/>
                <w:sz w:val="24"/>
                <w:szCs w:val="24"/>
                <w:u w:val="single"/>
              </w:rPr>
            </w:pPr>
            <w:r w:rsidRPr="00076E0E">
              <w:rPr>
                <w:rFonts w:ascii="Times New Roman" w:hAnsi="Times New Roman" w:cs="Times New Roman"/>
                <w:sz w:val="24"/>
                <w:szCs w:val="24"/>
                <w:u w:val="single"/>
              </w:rPr>
              <w:t xml:space="preserve">Spray </w:t>
            </w: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US extra</w:t>
            </w:r>
          </w:p>
        </w:tc>
        <w:tc>
          <w:tcPr>
            <w:tcW w:w="1413" w:type="dxa"/>
          </w:tcPr>
          <w:p w:rsidR="00F902DD" w:rsidRPr="00076E0E" w:rsidRDefault="00F902DD" w:rsidP="00282F77">
            <w:pPr>
              <w:pStyle w:val="ListParagraph"/>
              <w:ind w:left="0"/>
              <w:jc w:val="both"/>
              <w:rPr>
                <w:rFonts w:ascii="Times New Roman" w:hAnsi="Times New Roman" w:cs="Times New Roman"/>
                <w:sz w:val="24"/>
                <w:szCs w:val="24"/>
                <w:u w:val="single"/>
              </w:rPr>
            </w:pPr>
            <w:r w:rsidRPr="00076E0E">
              <w:rPr>
                <w:rFonts w:ascii="Times New Roman" w:hAnsi="Times New Roman" w:cs="Times New Roman"/>
                <w:sz w:val="24"/>
                <w:szCs w:val="24"/>
                <w:u w:val="single"/>
              </w:rPr>
              <w:t xml:space="preserve">Spray </w:t>
            </w: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US stand</w:t>
            </w:r>
          </w:p>
        </w:tc>
        <w:tc>
          <w:tcPr>
            <w:tcW w:w="1376" w:type="dxa"/>
          </w:tcPr>
          <w:p w:rsidR="00F902DD" w:rsidRPr="00076E0E" w:rsidRDefault="00F902DD" w:rsidP="00282F77">
            <w:pPr>
              <w:pStyle w:val="ListParagraph"/>
              <w:ind w:left="0"/>
              <w:jc w:val="both"/>
              <w:rPr>
                <w:rFonts w:ascii="Times New Roman" w:hAnsi="Times New Roman" w:cs="Times New Roman"/>
                <w:sz w:val="24"/>
                <w:szCs w:val="24"/>
                <w:u w:val="single"/>
              </w:rPr>
            </w:pPr>
            <w:r w:rsidRPr="00076E0E">
              <w:rPr>
                <w:rFonts w:ascii="Times New Roman" w:hAnsi="Times New Roman" w:cs="Times New Roman"/>
                <w:sz w:val="24"/>
                <w:szCs w:val="24"/>
                <w:u w:val="single"/>
              </w:rPr>
              <w:t>Roller</w:t>
            </w: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 xml:space="preserve"> US extra</w:t>
            </w:r>
          </w:p>
        </w:tc>
        <w:tc>
          <w:tcPr>
            <w:tcW w:w="1413" w:type="dxa"/>
          </w:tcPr>
          <w:p w:rsidR="00F902DD" w:rsidRPr="00076E0E" w:rsidRDefault="00F902DD" w:rsidP="00282F77">
            <w:pPr>
              <w:pStyle w:val="ListParagraph"/>
              <w:ind w:left="0"/>
              <w:jc w:val="both"/>
              <w:rPr>
                <w:rFonts w:ascii="Times New Roman" w:hAnsi="Times New Roman" w:cs="Times New Roman"/>
                <w:sz w:val="24"/>
                <w:szCs w:val="24"/>
                <w:u w:val="single"/>
              </w:rPr>
            </w:pPr>
            <w:r w:rsidRPr="00076E0E">
              <w:rPr>
                <w:rFonts w:ascii="Times New Roman" w:hAnsi="Times New Roman" w:cs="Times New Roman"/>
                <w:sz w:val="24"/>
                <w:szCs w:val="24"/>
                <w:u w:val="single"/>
              </w:rPr>
              <w:t xml:space="preserve">Roller </w:t>
            </w:r>
          </w:p>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US stand</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Moisture (%)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2.25</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2.25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4.0</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Milk fat (%) NLT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26.00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26.00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26.00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26.00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26.00</w:t>
            </w:r>
          </w:p>
        </w:tc>
      </w:tr>
      <w:tr w:rsidR="00F902DD" w:rsidRPr="00076E0E" w:rsidTr="00B34919">
        <w:trPr>
          <w:trHeight w:val="971"/>
        </w:trPr>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Solubility index(ml.)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0.5</w:t>
            </w: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15.0</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Scorched particles (mg/g.)NMT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22.5</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22.5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32.5</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Titratable acidity (%)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0.15</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0.15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0.17</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0.15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0.17</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Standard plate count(per g.)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30,000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50,000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100,000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50,000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100,000</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Coliform count (per g.)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90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Copper(ppm)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1.5</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r>
      <w:tr w:rsidR="00F902DD" w:rsidRPr="00076E0E" w:rsidTr="00B34919">
        <w:tc>
          <w:tcPr>
            <w:tcW w:w="1569" w:type="dxa"/>
          </w:tcPr>
          <w:p w:rsidR="00F902DD" w:rsidRPr="00076E0E" w:rsidRDefault="00F902DD" w:rsidP="00282F77">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Iron (ppm) NMT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376"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10</w:t>
            </w:r>
          </w:p>
        </w:tc>
        <w:tc>
          <w:tcPr>
            <w:tcW w:w="1413" w:type="dxa"/>
          </w:tcPr>
          <w:p w:rsidR="00F902DD" w:rsidRPr="00076E0E" w:rsidRDefault="00F902DD" w:rsidP="00282F77">
            <w:pPr>
              <w:pStyle w:val="ListParagraph"/>
              <w:ind w:left="0"/>
              <w:jc w:val="center"/>
              <w:rPr>
                <w:rFonts w:ascii="Times New Roman" w:hAnsi="Times New Roman" w:cs="Times New Roman"/>
                <w:sz w:val="24"/>
                <w:szCs w:val="24"/>
              </w:rPr>
            </w:pPr>
          </w:p>
          <w:p w:rsidR="00F902DD" w:rsidRPr="00076E0E" w:rsidRDefault="00F902DD" w:rsidP="00282F77">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r>
      <w:tr w:rsidR="00F902DD" w:rsidRPr="00076E0E" w:rsidTr="00B34919">
        <w:tc>
          <w:tcPr>
            <w:tcW w:w="1569" w:type="dxa"/>
          </w:tcPr>
          <w:p w:rsidR="00F902DD" w:rsidRPr="00076E0E" w:rsidRDefault="00F902DD" w:rsidP="000E6884">
            <w:pPr>
              <w:pStyle w:val="ListParagraph"/>
              <w:ind w:left="0"/>
              <w:jc w:val="both"/>
              <w:rPr>
                <w:rFonts w:ascii="Times New Roman" w:hAnsi="Times New Roman" w:cs="Times New Roman"/>
                <w:sz w:val="24"/>
                <w:szCs w:val="24"/>
              </w:rPr>
            </w:pPr>
            <w:r w:rsidRPr="00076E0E">
              <w:rPr>
                <w:rFonts w:ascii="Times New Roman" w:hAnsi="Times New Roman" w:cs="Times New Roman"/>
                <w:sz w:val="24"/>
                <w:szCs w:val="24"/>
              </w:rPr>
              <w:t>Oxygen (% vol) NMT</w:t>
            </w:r>
          </w:p>
        </w:tc>
        <w:tc>
          <w:tcPr>
            <w:tcW w:w="1376" w:type="dxa"/>
          </w:tcPr>
          <w:p w:rsidR="00F902DD" w:rsidRPr="00076E0E" w:rsidRDefault="00F902DD" w:rsidP="000E6884">
            <w:pPr>
              <w:pStyle w:val="ListParagraph"/>
              <w:ind w:left="0"/>
              <w:jc w:val="center"/>
              <w:rPr>
                <w:rFonts w:ascii="Times New Roman" w:hAnsi="Times New Roman" w:cs="Times New Roman"/>
                <w:sz w:val="24"/>
                <w:szCs w:val="24"/>
              </w:rPr>
            </w:pPr>
          </w:p>
          <w:p w:rsidR="00F902DD" w:rsidRPr="00076E0E" w:rsidRDefault="00F902DD" w:rsidP="000E6884">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2</w:t>
            </w:r>
          </w:p>
        </w:tc>
        <w:tc>
          <w:tcPr>
            <w:tcW w:w="1376" w:type="dxa"/>
          </w:tcPr>
          <w:p w:rsidR="00F902DD" w:rsidRPr="00076E0E" w:rsidRDefault="00F902DD" w:rsidP="000E6884">
            <w:pPr>
              <w:pStyle w:val="ListParagraph"/>
              <w:ind w:left="0"/>
              <w:jc w:val="center"/>
              <w:rPr>
                <w:rFonts w:ascii="Times New Roman" w:hAnsi="Times New Roman" w:cs="Times New Roman"/>
                <w:sz w:val="24"/>
                <w:szCs w:val="24"/>
              </w:rPr>
            </w:pPr>
          </w:p>
          <w:p w:rsidR="00F902DD" w:rsidRPr="00076E0E" w:rsidRDefault="00F902DD" w:rsidP="000E6884">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w:t>
            </w:r>
          </w:p>
        </w:tc>
        <w:tc>
          <w:tcPr>
            <w:tcW w:w="1413" w:type="dxa"/>
          </w:tcPr>
          <w:p w:rsidR="00F902DD" w:rsidRPr="00076E0E" w:rsidRDefault="00F902DD" w:rsidP="000E6884">
            <w:pPr>
              <w:pStyle w:val="ListParagraph"/>
              <w:ind w:left="0"/>
              <w:jc w:val="center"/>
              <w:rPr>
                <w:rFonts w:ascii="Times New Roman" w:hAnsi="Times New Roman" w:cs="Times New Roman"/>
                <w:sz w:val="24"/>
                <w:szCs w:val="24"/>
              </w:rPr>
            </w:pPr>
          </w:p>
          <w:p w:rsidR="00F902DD" w:rsidRPr="00076E0E" w:rsidRDefault="00F902DD" w:rsidP="000E6884">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c>
          <w:tcPr>
            <w:tcW w:w="1376" w:type="dxa"/>
          </w:tcPr>
          <w:p w:rsidR="00F902DD" w:rsidRPr="00076E0E" w:rsidRDefault="00F902DD" w:rsidP="000E6884">
            <w:pPr>
              <w:pStyle w:val="ListParagraph"/>
              <w:ind w:left="0"/>
              <w:jc w:val="center"/>
              <w:rPr>
                <w:rFonts w:ascii="Times New Roman" w:hAnsi="Times New Roman" w:cs="Times New Roman"/>
                <w:sz w:val="24"/>
                <w:szCs w:val="24"/>
              </w:rPr>
            </w:pPr>
          </w:p>
          <w:p w:rsidR="00F902DD" w:rsidRPr="00076E0E" w:rsidRDefault="00F902DD" w:rsidP="000E6884">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3</w:t>
            </w:r>
          </w:p>
        </w:tc>
        <w:tc>
          <w:tcPr>
            <w:tcW w:w="1413" w:type="dxa"/>
          </w:tcPr>
          <w:p w:rsidR="00F902DD" w:rsidRPr="00076E0E" w:rsidRDefault="00F902DD" w:rsidP="000E6884">
            <w:pPr>
              <w:pStyle w:val="ListParagraph"/>
              <w:ind w:left="0"/>
              <w:jc w:val="center"/>
              <w:rPr>
                <w:rFonts w:ascii="Times New Roman" w:hAnsi="Times New Roman" w:cs="Times New Roman"/>
                <w:sz w:val="24"/>
                <w:szCs w:val="24"/>
              </w:rPr>
            </w:pPr>
          </w:p>
          <w:p w:rsidR="00F902DD" w:rsidRPr="00076E0E" w:rsidRDefault="00F902DD" w:rsidP="000E6884">
            <w:pPr>
              <w:pStyle w:val="ListParagraph"/>
              <w:ind w:left="0"/>
              <w:jc w:val="center"/>
              <w:rPr>
                <w:rFonts w:ascii="Times New Roman" w:hAnsi="Times New Roman" w:cs="Times New Roman"/>
                <w:sz w:val="24"/>
                <w:szCs w:val="24"/>
              </w:rPr>
            </w:pPr>
            <w:r w:rsidRPr="00076E0E">
              <w:rPr>
                <w:rFonts w:ascii="Times New Roman" w:hAnsi="Times New Roman" w:cs="Times New Roman"/>
                <w:sz w:val="24"/>
                <w:szCs w:val="24"/>
              </w:rPr>
              <w:t>-</w:t>
            </w:r>
          </w:p>
        </w:tc>
      </w:tr>
    </w:tbl>
    <w:p w:rsidR="00F902DD" w:rsidRPr="00076E0E" w:rsidRDefault="00F902DD" w:rsidP="000E6884">
      <w:pPr>
        <w:spacing w:line="240" w:lineRule="auto"/>
        <w:jc w:val="both"/>
        <w:rPr>
          <w:rFonts w:ascii="Times New Roman" w:hAnsi="Times New Roman" w:cs="Times New Roman"/>
          <w:sz w:val="24"/>
          <w:szCs w:val="24"/>
        </w:rPr>
      </w:pPr>
    </w:p>
    <w:p w:rsidR="00F902DD" w:rsidRPr="00076E0E" w:rsidRDefault="00F902DD" w:rsidP="000935ED">
      <w:pPr>
        <w:jc w:val="both"/>
        <w:rPr>
          <w:rFonts w:ascii="Times New Roman" w:hAnsi="Times New Roman" w:cs="Times New Roman"/>
          <w:sz w:val="24"/>
          <w:szCs w:val="24"/>
        </w:rPr>
      </w:pPr>
      <w:r w:rsidRPr="008D1345">
        <w:rPr>
          <w:rFonts w:ascii="Times New Roman" w:hAnsi="Times New Roman" w:cs="Times New Roman"/>
        </w:rPr>
        <w:t xml:space="preserve">                                                      </w:t>
      </w:r>
      <w:r w:rsidRPr="008D1345">
        <w:rPr>
          <w:rFonts w:ascii="Times New Roman" w:hAnsi="Times New Roman" w:cs="Times New Roman"/>
          <w:b/>
          <w:sz w:val="40"/>
          <w:szCs w:val="40"/>
        </w:rPr>
        <w:t xml:space="preserve"> </w:t>
      </w:r>
    </w:p>
    <w:p w:rsidR="00F902DD" w:rsidRDefault="00F902DD" w:rsidP="002C7A7A">
      <w:pPr>
        <w:jc w:val="both"/>
        <w:rPr>
          <w:rFonts w:ascii="Times New Roman" w:hAnsi="Times New Roman" w:cs="Times New Roman"/>
          <w:sz w:val="24"/>
          <w:szCs w:val="24"/>
        </w:rPr>
      </w:pPr>
      <w:r w:rsidRPr="00076E0E">
        <w:rPr>
          <w:rFonts w:ascii="Times New Roman" w:hAnsi="Times New Roman" w:cs="Times New Roman"/>
          <w:sz w:val="24"/>
          <w:szCs w:val="24"/>
        </w:rPr>
        <w:t xml:space="preserve">     </w:t>
      </w:r>
    </w:p>
    <w:p w:rsidR="002C7A7A" w:rsidRPr="002C7A7A" w:rsidRDefault="002C7A7A" w:rsidP="002C7A7A">
      <w:pPr>
        <w:jc w:val="both"/>
        <w:rPr>
          <w:rFonts w:ascii="Times New Roman" w:hAnsi="Times New Roman" w:cs="Times New Roman"/>
          <w:sz w:val="24"/>
          <w:szCs w:val="24"/>
        </w:rPr>
      </w:pPr>
    </w:p>
    <w:p w:rsidR="000935ED" w:rsidRPr="000935ED"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 xml:space="preserve"> </w:t>
      </w:r>
      <w:r w:rsidRPr="000935ED">
        <w:rPr>
          <w:rFonts w:ascii="Times New Roman" w:hAnsi="Times New Roman" w:cs="Times New Roman"/>
          <w:b/>
          <w:sz w:val="24"/>
          <w:szCs w:val="24"/>
        </w:rPr>
        <w:t>Food and Nutritive Value</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Under modern drying methods, the nutritive value of milk is preserved to a great extend. While there appears to be only a slight destruction of lysine in spray drying, the severe heat-treatment of roller drying destroys more lysine. Dry whole milk is a good source of vitamin A, calcium and phosphorus. It is also a valuable source of riboflavin.     </w:t>
      </w:r>
    </w:p>
    <w:p w:rsidR="00F902DD" w:rsidRPr="00076E0E" w:rsidRDefault="00F902DD" w:rsidP="00F902DD">
      <w:pPr>
        <w:jc w:val="both"/>
        <w:rPr>
          <w:rFonts w:ascii="Times New Roman" w:hAnsi="Times New Roman" w:cs="Times New Roman"/>
          <w:sz w:val="24"/>
          <w:szCs w:val="24"/>
        </w:rPr>
      </w:pPr>
    </w:p>
    <w:p w:rsidR="001530A5" w:rsidRDefault="001530A5" w:rsidP="001530A5">
      <w:pPr>
        <w:spacing w:line="360" w:lineRule="auto"/>
        <w:jc w:val="both"/>
        <w:rPr>
          <w:rFonts w:ascii="Times New Roman" w:hAnsi="Times New Roman" w:cs="Times New Roman"/>
          <w:b/>
          <w:sz w:val="34"/>
          <w:szCs w:val="40"/>
        </w:rPr>
      </w:pPr>
      <w:r>
        <w:rPr>
          <w:rFonts w:ascii="Times New Roman" w:hAnsi="Times New Roman" w:cs="Times New Roman"/>
          <w:b/>
          <w:sz w:val="34"/>
          <w:szCs w:val="40"/>
        </w:rPr>
        <w:lastRenderedPageBreak/>
        <w:t>Objectives of the study</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sidRPr="00362032">
        <w:rPr>
          <w:rFonts w:ascii="Times New Roman" w:hAnsi="Times New Roman" w:cs="Times New Roman"/>
          <w:sz w:val="24"/>
          <w:szCs w:val="24"/>
        </w:rPr>
        <w:t>To com</w:t>
      </w:r>
      <w:r>
        <w:rPr>
          <w:rFonts w:ascii="Times New Roman" w:hAnsi="Times New Roman" w:cs="Times New Roman"/>
          <w:sz w:val="24"/>
          <w:szCs w:val="24"/>
        </w:rPr>
        <w:t>pare the actual nutritional composition with the standard label recommended by the company.</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 determine the adulteration of milk powder.</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 know the acidity percentage.</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 know the bacterial load.</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 know the sanitary condition of the products.</w:t>
      </w:r>
    </w:p>
    <w:p w:rsidR="001530A5" w:rsidRDefault="001530A5" w:rsidP="001530A5">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To know the shelf-life of the products.</w:t>
      </w:r>
    </w:p>
    <w:p w:rsidR="001530A5" w:rsidRPr="003D1937" w:rsidRDefault="001530A5" w:rsidP="001530A5">
      <w:pPr>
        <w:pStyle w:val="ListParagraph"/>
        <w:tabs>
          <w:tab w:val="left" w:pos="2469"/>
          <w:tab w:val="left" w:pos="2859"/>
        </w:tabs>
        <w:spacing w:line="360" w:lineRule="auto"/>
        <w:jc w:val="both"/>
        <w:rPr>
          <w:rFonts w:ascii="Times New Roman" w:hAnsi="Times New Roman" w:cs="Times New Roman"/>
          <w:sz w:val="24"/>
          <w:szCs w:val="24"/>
        </w:rPr>
      </w:pPr>
      <w:r w:rsidRPr="003D1937">
        <w:rPr>
          <w:rFonts w:ascii="Times New Roman" w:hAnsi="Times New Roman" w:cs="Times New Roman"/>
          <w:sz w:val="24"/>
          <w:szCs w:val="24"/>
        </w:rPr>
        <w:tab/>
      </w:r>
      <w:r>
        <w:rPr>
          <w:rFonts w:ascii="Times New Roman" w:hAnsi="Times New Roman" w:cs="Times New Roman"/>
          <w:sz w:val="24"/>
          <w:szCs w:val="24"/>
        </w:rPr>
        <w:tab/>
      </w: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pStyle w:val="ListParagraph"/>
        <w:jc w:val="both"/>
        <w:rPr>
          <w:rFonts w:ascii="Times New Roman" w:hAnsi="Times New Roman" w:cs="Times New Roman"/>
          <w:b/>
          <w:sz w:val="24"/>
          <w:szCs w:val="24"/>
        </w:rPr>
      </w:pP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br w:type="page"/>
      </w:r>
    </w:p>
    <w:p w:rsidR="00F902DD" w:rsidRPr="00E549FC" w:rsidRDefault="00F902DD" w:rsidP="00B80C61">
      <w:pPr>
        <w:jc w:val="center"/>
        <w:rPr>
          <w:rFonts w:ascii="Times New Roman" w:hAnsi="Times New Roman" w:cs="Times New Roman"/>
          <w:b/>
          <w:sz w:val="36"/>
          <w:szCs w:val="40"/>
        </w:rPr>
      </w:pPr>
      <w:r w:rsidRPr="00E549FC">
        <w:rPr>
          <w:rFonts w:ascii="Times New Roman" w:hAnsi="Times New Roman" w:cs="Times New Roman"/>
          <w:b/>
          <w:sz w:val="36"/>
          <w:szCs w:val="40"/>
        </w:rPr>
        <w:lastRenderedPageBreak/>
        <w:t>CHAPTER II</w:t>
      </w:r>
    </w:p>
    <w:p w:rsidR="00F902DD" w:rsidRPr="00E549FC" w:rsidRDefault="00F902DD" w:rsidP="00B80C61">
      <w:pPr>
        <w:jc w:val="center"/>
        <w:rPr>
          <w:rFonts w:ascii="Times New Roman" w:hAnsi="Times New Roman" w:cs="Times New Roman"/>
          <w:b/>
          <w:sz w:val="36"/>
          <w:szCs w:val="40"/>
        </w:rPr>
      </w:pPr>
      <w:r w:rsidRPr="00E549FC">
        <w:rPr>
          <w:rFonts w:ascii="Times New Roman" w:hAnsi="Times New Roman" w:cs="Times New Roman"/>
          <w:b/>
          <w:sz w:val="36"/>
          <w:szCs w:val="40"/>
        </w:rPr>
        <w:t>REVIEW OF LITERATURE</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Milk contains all the essential nutrients for all physiological function of the body system. According to </w:t>
      </w:r>
      <w:r w:rsidRPr="00076E0E">
        <w:rPr>
          <w:rFonts w:ascii="Times New Roman" w:hAnsi="Times New Roman" w:cs="Times New Roman"/>
          <w:b/>
          <w:sz w:val="24"/>
          <w:szCs w:val="24"/>
        </w:rPr>
        <w:t xml:space="preserve">Byron </w:t>
      </w:r>
      <w:r w:rsidRPr="00076E0E">
        <w:rPr>
          <w:rFonts w:ascii="Times New Roman" w:hAnsi="Times New Roman" w:cs="Times New Roman"/>
          <w:b/>
          <w:i/>
          <w:iCs/>
          <w:sz w:val="24"/>
          <w:szCs w:val="24"/>
        </w:rPr>
        <w:t xml:space="preserve">et al </w:t>
      </w:r>
      <w:r w:rsidRPr="00076E0E">
        <w:rPr>
          <w:rFonts w:ascii="Times New Roman" w:hAnsi="Times New Roman" w:cs="Times New Roman"/>
          <w:b/>
          <w:sz w:val="24"/>
          <w:szCs w:val="24"/>
        </w:rPr>
        <w:t>(1974)</w:t>
      </w:r>
      <w:r w:rsidRPr="00076E0E">
        <w:rPr>
          <w:rFonts w:ascii="Times New Roman" w:hAnsi="Times New Roman" w:cs="Times New Roman"/>
          <w:sz w:val="24"/>
          <w:szCs w:val="24"/>
        </w:rPr>
        <w:t xml:space="preserve"> the average composition of milk is water 87.20%, dry matter 12.80% (fat 3.70%, Protein 3.50%, Lactose 4.90% and Ash 0.70%). Milk is also good source of calcium, phosphorus and fat soluble vitamins (A, D, E and K). For this reason it is the nature’s most nearly perfect food. Milk is highly perishable agricultural product because its support to luxuriant growth of almost all kinds of microbes. Surplus milk which could be utilized by converting it into various milk products such as ghee, butter, yoghurt (Dahi), powdered milk, cheese, cream, condensed milk and various other fermented dairy products should be taken into consideration. Dry milk or powder milk is a product obtained by the removal of water and fat from whole milk, usually fat percent of whole milk powder is minimum 26% and maximum 40%, for partially skimmed milk powder minimum 1.5% and maximum 2.5%. For all types of powder milk water content ranges from 3-5% </w:t>
      </w:r>
      <w:r w:rsidRPr="00076E0E">
        <w:rPr>
          <w:rFonts w:ascii="Times New Roman" w:hAnsi="Times New Roman" w:cs="Times New Roman"/>
          <w:b/>
          <w:sz w:val="24"/>
          <w:szCs w:val="24"/>
        </w:rPr>
        <w:t>(Edgar Spreer, 1995).</w:t>
      </w:r>
      <w:r w:rsidRPr="00076E0E">
        <w:rPr>
          <w:rFonts w:ascii="Times New Roman" w:hAnsi="Times New Roman" w:cs="Times New Roman"/>
          <w:sz w:val="24"/>
          <w:szCs w:val="24"/>
        </w:rPr>
        <w:t xml:space="preserve"> Under any circumstances water percent of dry milk should not exceed 5%. The removal of water from the milk takes place in two stages. The first stage is concentration by vacuum evaporation and the second stage is drying. Ninety percent of the water in the milk is removed in the evaporator and only ten percent in the spray dryer </w:t>
      </w:r>
      <w:r w:rsidRPr="00076E0E">
        <w:rPr>
          <w:rFonts w:ascii="Times New Roman" w:hAnsi="Times New Roman" w:cs="Times New Roman"/>
          <w:b/>
          <w:sz w:val="24"/>
          <w:szCs w:val="24"/>
        </w:rPr>
        <w:t>(Robinson, 1994a).</w:t>
      </w:r>
      <w:r w:rsidRPr="00076E0E">
        <w:rPr>
          <w:rFonts w:ascii="Times New Roman" w:hAnsi="Times New Roman" w:cs="Times New Roman"/>
          <w:sz w:val="24"/>
          <w:szCs w:val="24"/>
        </w:rPr>
        <w:t xml:space="preserve"> The two principal processes for the manufacture of milk powder are the roller or the drum process and the spray process. Other systems are the form mat process and the freeze drying process. More recently, equipment in which combinations of these fundamental processes are found has been developed </w:t>
      </w:r>
      <w:r w:rsidRPr="00076E0E">
        <w:rPr>
          <w:rFonts w:ascii="Times New Roman" w:hAnsi="Times New Roman" w:cs="Times New Roman"/>
          <w:b/>
          <w:sz w:val="24"/>
          <w:szCs w:val="24"/>
        </w:rPr>
        <w:t>(FAO/WHO, 1973).</w:t>
      </w:r>
      <w:r w:rsidRPr="00076E0E">
        <w:rPr>
          <w:rFonts w:ascii="Times New Roman" w:hAnsi="Times New Roman" w:cs="Times New Roman"/>
          <w:sz w:val="24"/>
          <w:szCs w:val="24"/>
        </w:rPr>
        <w:t xml:space="preserve"> Powder milk has a much longer keeping quality and can be held in un-refrigerated storage condition. Much less storage space is required per unit of solids. Distribution is possible to the countries particularly those with unfavorable conditions of the perishable dairy products to be impractical. Consequently, dry milk has superiority both in economy and convenience. Powder milk is advantages for its concentrated source of many essential nutrients </w:t>
      </w:r>
      <w:r w:rsidRPr="00076E0E">
        <w:rPr>
          <w:rFonts w:ascii="Times New Roman" w:hAnsi="Times New Roman" w:cs="Times New Roman"/>
          <w:b/>
          <w:sz w:val="24"/>
          <w:szCs w:val="24"/>
        </w:rPr>
        <w:t>(Hall and Hedrick, 1966).</w:t>
      </w:r>
    </w:p>
    <w:p w:rsidR="00F902DD" w:rsidRPr="00076E0E" w:rsidRDefault="00F902DD" w:rsidP="00952669">
      <w:pPr>
        <w:autoSpaceDE w:val="0"/>
        <w:autoSpaceDN w:val="0"/>
        <w:adjustRightInd w:val="0"/>
        <w:spacing w:after="0" w:line="240" w:lineRule="auto"/>
        <w:jc w:val="both"/>
        <w:rPr>
          <w:rFonts w:ascii="Times New Roman" w:hAnsi="Times New Roman" w:cs="Times New Roman"/>
          <w:sz w:val="24"/>
          <w:szCs w:val="24"/>
        </w:rPr>
      </w:pPr>
      <w:r w:rsidRPr="00076E0E">
        <w:rPr>
          <w:rFonts w:ascii="Times New Roman" w:hAnsi="Times New Roman" w:cs="Times New Roman"/>
          <w:sz w:val="24"/>
          <w:szCs w:val="24"/>
        </w:rPr>
        <w:t>Powder milk (whole and non fat) are used in manufacturing ice cream, infant foods, bakery goods,</w:t>
      </w:r>
      <w:r w:rsidR="00952669">
        <w:rPr>
          <w:rFonts w:ascii="Times New Roman" w:hAnsi="Times New Roman" w:cs="Times New Roman"/>
          <w:sz w:val="24"/>
          <w:szCs w:val="24"/>
        </w:rPr>
        <w:t xml:space="preserve"> c</w:t>
      </w:r>
      <w:r w:rsidRPr="00076E0E">
        <w:rPr>
          <w:rFonts w:ascii="Times New Roman" w:hAnsi="Times New Roman" w:cs="Times New Roman"/>
          <w:sz w:val="24"/>
          <w:szCs w:val="24"/>
        </w:rPr>
        <w:t>onfections and sausages and they are utilized by flour millers, and cheese processors. In Bangladesh</w:t>
      </w:r>
      <w:r w:rsidR="00952669">
        <w:rPr>
          <w:rFonts w:ascii="Times New Roman" w:hAnsi="Times New Roman" w:cs="Times New Roman"/>
          <w:sz w:val="24"/>
          <w:szCs w:val="24"/>
        </w:rPr>
        <w:t>, w</w:t>
      </w:r>
      <w:r w:rsidRPr="00076E0E">
        <w:rPr>
          <w:rFonts w:ascii="Times New Roman" w:hAnsi="Times New Roman" w:cs="Times New Roman"/>
          <w:sz w:val="24"/>
          <w:szCs w:val="24"/>
        </w:rPr>
        <w:t>hole milk and half-cream powder milk available in tin containers are mainly used as baby food. These are also used for convalescents and in the preparation of many other sweetmeats.</w:t>
      </w:r>
      <w:r w:rsidR="00952669">
        <w:rPr>
          <w:rFonts w:ascii="Times New Roman" w:hAnsi="Times New Roman" w:cs="Times New Roman"/>
          <w:sz w:val="24"/>
          <w:szCs w:val="24"/>
        </w:rPr>
        <w:t xml:space="preserve"> Now a day</w:t>
      </w:r>
      <w:r w:rsidRPr="00076E0E">
        <w:rPr>
          <w:rFonts w:ascii="Times New Roman" w:hAnsi="Times New Roman" w:cs="Times New Roman"/>
          <w:sz w:val="24"/>
          <w:szCs w:val="24"/>
        </w:rPr>
        <w:t xml:space="preserve">, the production of dried milk has become an increasingly important segment of the dairy industry. The world’s recorded annual output of dried milks and some milk by-products in </w:t>
      </w:r>
      <w:r w:rsidRPr="00952669">
        <w:rPr>
          <w:rFonts w:ascii="Times New Roman" w:hAnsi="Times New Roman" w:cs="Times New Roman"/>
          <w:sz w:val="24"/>
          <w:szCs w:val="24"/>
        </w:rPr>
        <w:t>1969</w:t>
      </w:r>
      <w:r w:rsidR="008D1345" w:rsidRPr="00076E0E">
        <w:rPr>
          <w:rFonts w:ascii="Times New Roman" w:hAnsi="Times New Roman" w:cs="Times New Roman"/>
          <w:b/>
          <w:sz w:val="24"/>
          <w:szCs w:val="24"/>
        </w:rPr>
        <w:t xml:space="preserve"> </w:t>
      </w:r>
      <w:r w:rsidRPr="00076E0E">
        <w:rPr>
          <w:rFonts w:ascii="Times New Roman" w:hAnsi="Times New Roman" w:cs="Times New Roman"/>
          <w:b/>
          <w:sz w:val="24"/>
          <w:szCs w:val="24"/>
        </w:rPr>
        <w:t>(</w:t>
      </w:r>
      <w:r w:rsidR="00952669">
        <w:rPr>
          <w:rFonts w:ascii="Times New Roman" w:hAnsi="Times New Roman" w:cs="Times New Roman"/>
          <w:b/>
          <w:sz w:val="24"/>
          <w:szCs w:val="24"/>
        </w:rPr>
        <w:t>FAO</w:t>
      </w:r>
      <w:r w:rsidRPr="00076E0E">
        <w:rPr>
          <w:rFonts w:ascii="Times New Roman" w:hAnsi="Times New Roman" w:cs="Times New Roman"/>
          <w:b/>
          <w:sz w:val="24"/>
          <w:szCs w:val="24"/>
        </w:rPr>
        <w:t>, 1970)</w:t>
      </w:r>
      <w:r w:rsidRPr="00076E0E">
        <w:rPr>
          <w:rFonts w:ascii="Times New Roman" w:hAnsi="Times New Roman" w:cs="Times New Roman"/>
          <w:sz w:val="24"/>
          <w:szCs w:val="24"/>
        </w:rPr>
        <w:t xml:space="preserve"> was 4.2 million tons, the contribution of India being 31.1 thousand tons, 0.7% of the total. There are definite indications of greater future production of dried milks due to their better keeping quality, they are requiring less storage space and lower shipping costs - all of which are economically attractive. The ultimate aim of the industry is to obtain dry products which when recombined with water , give little or no evidence of detrimental change compared to the original liquid product .The other aims are to ensure good keeping quality and a low manufacturing             </w:t>
      </w:r>
    </w:p>
    <w:p w:rsidR="00952669" w:rsidRDefault="00952669" w:rsidP="000E6884">
      <w:pPr>
        <w:jc w:val="center"/>
        <w:rPr>
          <w:rFonts w:ascii="Times New Roman" w:hAnsi="Times New Roman" w:cs="Times New Roman"/>
          <w:b/>
          <w:sz w:val="32"/>
          <w:szCs w:val="32"/>
        </w:rPr>
      </w:pPr>
    </w:p>
    <w:p w:rsidR="00F902DD" w:rsidRPr="000E6884" w:rsidRDefault="00F902DD" w:rsidP="000E6884">
      <w:pPr>
        <w:jc w:val="center"/>
        <w:rPr>
          <w:rFonts w:ascii="Times New Roman" w:hAnsi="Times New Roman" w:cs="Times New Roman"/>
          <w:sz w:val="24"/>
          <w:szCs w:val="24"/>
        </w:rPr>
      </w:pPr>
      <w:r w:rsidRPr="008D1345">
        <w:rPr>
          <w:rFonts w:ascii="Times New Roman" w:hAnsi="Times New Roman" w:cs="Times New Roman"/>
          <w:b/>
          <w:sz w:val="32"/>
          <w:szCs w:val="32"/>
        </w:rPr>
        <w:lastRenderedPageBreak/>
        <w:t>CHAPTER III</w:t>
      </w:r>
    </w:p>
    <w:p w:rsidR="00F902DD" w:rsidRPr="008D1345" w:rsidRDefault="00F902DD" w:rsidP="00E549FC">
      <w:pPr>
        <w:jc w:val="center"/>
        <w:rPr>
          <w:rFonts w:ascii="Times New Roman" w:hAnsi="Times New Roman" w:cs="Times New Roman"/>
        </w:rPr>
      </w:pPr>
      <w:r w:rsidRPr="008D1345">
        <w:rPr>
          <w:rFonts w:ascii="Times New Roman" w:hAnsi="Times New Roman" w:cs="Times New Roman"/>
          <w:b/>
          <w:sz w:val="40"/>
          <w:szCs w:val="40"/>
        </w:rPr>
        <w:t>Materials and Method</w:t>
      </w:r>
      <w:r w:rsidR="009977EC">
        <w:rPr>
          <w:rFonts w:ascii="Times New Roman" w:hAnsi="Times New Roman" w:cs="Times New Roman"/>
          <w:b/>
          <w:sz w:val="40"/>
          <w:szCs w:val="40"/>
        </w:rPr>
        <w:t>s</w:t>
      </w:r>
    </w:p>
    <w:p w:rsidR="00F902DD" w:rsidRDefault="00F902DD" w:rsidP="00F902DD">
      <w:pPr>
        <w:rPr>
          <w:rFonts w:ascii="Times New Roman" w:hAnsi="Times New Roman" w:cs="Times New Roman"/>
          <w:sz w:val="24"/>
          <w:szCs w:val="24"/>
        </w:rPr>
      </w:pPr>
      <w:r w:rsidRPr="00076E0E">
        <w:rPr>
          <w:rFonts w:ascii="Times New Roman" w:hAnsi="Times New Roman" w:cs="Times New Roman"/>
          <w:sz w:val="24"/>
          <w:szCs w:val="24"/>
        </w:rPr>
        <w:t>The present study was designed to evaluate some chemical and microbiological   parameters of powder milk available at local market in Chittagong town.</w:t>
      </w:r>
    </w:p>
    <w:p w:rsidR="009977EC" w:rsidRDefault="009977EC" w:rsidP="00F902DD">
      <w:pPr>
        <w:rPr>
          <w:rFonts w:ascii="Times New Roman" w:hAnsi="Times New Roman" w:cs="Times New Roman"/>
          <w:b/>
          <w:sz w:val="24"/>
          <w:szCs w:val="24"/>
        </w:rPr>
      </w:pPr>
      <w:r w:rsidRPr="009977EC">
        <w:rPr>
          <w:rFonts w:ascii="Times New Roman" w:hAnsi="Times New Roman" w:cs="Times New Roman"/>
          <w:b/>
          <w:sz w:val="24"/>
          <w:szCs w:val="24"/>
        </w:rPr>
        <w:t>Location:</w:t>
      </w:r>
    </w:p>
    <w:p w:rsidR="009977EC" w:rsidRDefault="009977EC" w:rsidP="00F902DD">
      <w:pPr>
        <w:rPr>
          <w:rFonts w:ascii="Times New Roman" w:hAnsi="Times New Roman" w:cs="Times New Roman"/>
          <w:sz w:val="24"/>
          <w:szCs w:val="24"/>
        </w:rPr>
      </w:pPr>
      <w:r w:rsidRPr="00076E0E">
        <w:rPr>
          <w:rFonts w:ascii="Times New Roman" w:hAnsi="Times New Roman" w:cs="Times New Roman"/>
          <w:sz w:val="24"/>
          <w:szCs w:val="24"/>
        </w:rPr>
        <w:t>The present experiment was conducted in Dairy Science laboratory at Chittagong Veterinary and Animal Sciences University</w:t>
      </w:r>
      <w:r>
        <w:rPr>
          <w:rFonts w:ascii="Times New Roman" w:hAnsi="Times New Roman" w:cs="Times New Roman"/>
          <w:sz w:val="24"/>
          <w:szCs w:val="24"/>
        </w:rPr>
        <w:t>.</w:t>
      </w:r>
    </w:p>
    <w:p w:rsidR="009977EC" w:rsidRPr="00AE3CD6" w:rsidRDefault="009977EC" w:rsidP="00F902DD">
      <w:pPr>
        <w:rPr>
          <w:rFonts w:ascii="Times New Roman" w:hAnsi="Times New Roman" w:cs="Times New Roman"/>
          <w:sz w:val="24"/>
          <w:szCs w:val="24"/>
        </w:rPr>
      </w:pPr>
      <w:r w:rsidRPr="00376CA4">
        <w:rPr>
          <w:rFonts w:ascii="Times New Roman" w:hAnsi="Times New Roman" w:cs="Times New Roman"/>
          <w:b/>
          <w:sz w:val="24"/>
          <w:szCs w:val="24"/>
        </w:rPr>
        <w:t>Study Period:</w:t>
      </w:r>
      <w:r w:rsidR="00AE3CD6">
        <w:rPr>
          <w:rFonts w:ascii="Times New Roman" w:hAnsi="Times New Roman" w:cs="Times New Roman"/>
          <w:b/>
          <w:sz w:val="24"/>
          <w:szCs w:val="24"/>
        </w:rPr>
        <w:t xml:space="preserve"> </w:t>
      </w:r>
      <w:r w:rsidR="00AE3CD6">
        <w:rPr>
          <w:rFonts w:ascii="Times New Roman" w:hAnsi="Times New Roman" w:cs="Times New Roman"/>
          <w:sz w:val="24"/>
          <w:szCs w:val="24"/>
        </w:rPr>
        <w:t>The study was conducted form July 2012 to February 2013.</w:t>
      </w:r>
    </w:p>
    <w:p w:rsidR="009977EC" w:rsidRDefault="00F902DD" w:rsidP="00F902DD">
      <w:pPr>
        <w:autoSpaceDE w:val="0"/>
        <w:autoSpaceDN w:val="0"/>
        <w:adjustRightInd w:val="0"/>
        <w:spacing w:after="0" w:line="240" w:lineRule="auto"/>
        <w:jc w:val="both"/>
        <w:rPr>
          <w:rFonts w:ascii="Times New Roman" w:hAnsi="Times New Roman" w:cs="Times New Roman"/>
          <w:b/>
          <w:bCs/>
          <w:sz w:val="24"/>
          <w:szCs w:val="24"/>
        </w:rPr>
      </w:pPr>
      <w:r w:rsidRPr="00076E0E">
        <w:rPr>
          <w:rFonts w:ascii="Times New Roman" w:hAnsi="Times New Roman" w:cs="Times New Roman"/>
          <w:b/>
          <w:bCs/>
          <w:sz w:val="24"/>
          <w:szCs w:val="24"/>
        </w:rPr>
        <w:t>Collection of the samples</w:t>
      </w:r>
      <w:r w:rsidR="00376CA4">
        <w:rPr>
          <w:rFonts w:ascii="Times New Roman" w:hAnsi="Times New Roman" w:cs="Times New Roman"/>
          <w:b/>
          <w:bCs/>
          <w:sz w:val="24"/>
          <w:szCs w:val="24"/>
        </w:rPr>
        <w:t>:</w:t>
      </w:r>
    </w:p>
    <w:p w:rsidR="00F902DD" w:rsidRPr="00076E0E" w:rsidRDefault="00F902DD" w:rsidP="00376CA4">
      <w:pPr>
        <w:autoSpaceDE w:val="0"/>
        <w:autoSpaceDN w:val="0"/>
        <w:adjustRightInd w:val="0"/>
        <w:spacing w:after="0" w:line="24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To perform the experiment, six commercial </w:t>
      </w:r>
      <w:r w:rsidR="00376CA4">
        <w:rPr>
          <w:rFonts w:ascii="Times New Roman" w:hAnsi="Times New Roman" w:cs="Times New Roman"/>
          <w:sz w:val="24"/>
          <w:szCs w:val="24"/>
        </w:rPr>
        <w:t>brands v</w:t>
      </w:r>
      <w:r w:rsidRPr="00076E0E">
        <w:rPr>
          <w:rFonts w:ascii="Times New Roman" w:hAnsi="Times New Roman" w:cs="Times New Roman"/>
          <w:sz w:val="24"/>
          <w:szCs w:val="24"/>
        </w:rPr>
        <w:t>iz, Aarong,  Dano, Marks, Fresh, Today &amp; Goalini were chosen</w:t>
      </w:r>
      <w:r w:rsidR="00376CA4">
        <w:rPr>
          <w:rFonts w:ascii="Times New Roman" w:hAnsi="Times New Roman" w:cs="Times New Roman"/>
          <w:sz w:val="24"/>
          <w:szCs w:val="24"/>
        </w:rPr>
        <w:t>. A total of 18 samples, three of each brand of different batch of production were collected from the shops around the CVASU campus.</w:t>
      </w:r>
    </w:p>
    <w:p w:rsidR="00397C40" w:rsidRDefault="00397C40" w:rsidP="00397C40">
      <w:pPr>
        <w:rPr>
          <w:rFonts w:ascii="Times New Roman" w:hAnsi="Times New Roman" w:cs="Times New Roman"/>
          <w:b/>
          <w:sz w:val="24"/>
          <w:szCs w:val="24"/>
        </w:rPr>
      </w:pPr>
    </w:p>
    <w:p w:rsidR="000222AE" w:rsidRDefault="00397C40" w:rsidP="000222AE">
      <w:pPr>
        <w:autoSpaceDE w:val="0"/>
        <w:autoSpaceDN w:val="0"/>
        <w:adjustRightInd w:val="0"/>
        <w:spacing w:after="0" w:line="360" w:lineRule="auto"/>
        <w:jc w:val="both"/>
        <w:rPr>
          <w:rFonts w:ascii="Times New Roman" w:hAnsi="Times New Roman" w:cs="Times New Roman"/>
          <w:sz w:val="24"/>
          <w:szCs w:val="24"/>
        </w:rPr>
      </w:pPr>
      <w:r w:rsidRPr="00397C40">
        <w:rPr>
          <w:rFonts w:ascii="Times New Roman" w:hAnsi="Times New Roman" w:cs="Times New Roman"/>
          <w:b/>
          <w:sz w:val="24"/>
          <w:szCs w:val="24"/>
        </w:rPr>
        <w:t>Chemical Tests:</w:t>
      </w:r>
      <w:r w:rsidR="00F902DD" w:rsidRPr="00397C40">
        <w:rPr>
          <w:rFonts w:ascii="Times New Roman" w:hAnsi="Times New Roman" w:cs="Times New Roman"/>
          <w:b/>
          <w:sz w:val="24"/>
          <w:szCs w:val="24"/>
        </w:rPr>
        <w:t xml:space="preserve">  </w:t>
      </w:r>
      <w:r w:rsidR="000222AE">
        <w:rPr>
          <w:rFonts w:ascii="Times New Roman" w:hAnsi="Times New Roman" w:cs="Times New Roman"/>
          <w:sz w:val="24"/>
          <w:szCs w:val="24"/>
        </w:rPr>
        <w:t>Acidity, Moisture and Fat percentage were estimated according to the guideline given on Manual on milk and milk products testing procedures, 1984.</w:t>
      </w:r>
    </w:p>
    <w:p w:rsidR="00E549FC" w:rsidRPr="00397C40" w:rsidRDefault="00E549FC" w:rsidP="00397C40">
      <w:pPr>
        <w:rPr>
          <w:rFonts w:ascii="Times New Roman" w:hAnsi="Times New Roman" w:cs="Times New Roman"/>
          <w:b/>
          <w:sz w:val="24"/>
          <w:szCs w:val="24"/>
        </w:rPr>
      </w:pPr>
    </w:p>
    <w:p w:rsidR="00F902DD" w:rsidRPr="00397C40" w:rsidRDefault="00F902DD" w:rsidP="003F75BA">
      <w:pPr>
        <w:rPr>
          <w:rFonts w:ascii="Times New Roman" w:hAnsi="Times New Roman" w:cs="Times New Roman"/>
          <w:b/>
          <w:sz w:val="24"/>
          <w:szCs w:val="24"/>
        </w:rPr>
      </w:pPr>
      <w:r w:rsidRPr="00397C40">
        <w:rPr>
          <w:rFonts w:ascii="Times New Roman" w:hAnsi="Times New Roman" w:cs="Times New Roman"/>
          <w:b/>
          <w:sz w:val="24"/>
          <w:szCs w:val="24"/>
        </w:rPr>
        <w:t>Determination of Fat</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The principle of determination is the same as at Gerber fat test. Milk proteins are destroyed by sulphuric acid and fat separated by centrifugation of butyromter. The percent of fat is read from fat column. Below are described two methods in use for determination fat in milk powder (FCMC= full cream milk powder).</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 xml:space="preserve"> Apparatus</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Analytical balance.</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Standard Gerber butyrometers for FCMC.</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Rubber stoppers.</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Standard pipettes for milk (11 ml or 10.94 ml)</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Standard pipette for sulphuric acid, 10 ml.</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Standard pipette for amyl alcohol, 1 ml.</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Shaking stand for butyrometers.</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Centrifuge, working at speed 1100 r.p.m.</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Water bath.</w:t>
      </w:r>
    </w:p>
    <w:p w:rsidR="00F902DD" w:rsidRPr="00076E0E" w:rsidRDefault="00F902DD" w:rsidP="00F902DD">
      <w:pPr>
        <w:pStyle w:val="ListParagraph"/>
        <w:numPr>
          <w:ilvl w:val="0"/>
          <w:numId w:val="5"/>
        </w:numPr>
        <w:jc w:val="both"/>
        <w:rPr>
          <w:rFonts w:ascii="Times New Roman" w:hAnsi="Times New Roman" w:cs="Times New Roman"/>
          <w:sz w:val="24"/>
          <w:szCs w:val="24"/>
        </w:rPr>
      </w:pPr>
      <w:r w:rsidRPr="00076E0E">
        <w:rPr>
          <w:rFonts w:ascii="Times New Roman" w:hAnsi="Times New Roman" w:cs="Times New Roman"/>
          <w:sz w:val="24"/>
          <w:szCs w:val="24"/>
        </w:rPr>
        <w:t>Washing glass.</w:t>
      </w:r>
    </w:p>
    <w:p w:rsidR="008D1345" w:rsidRPr="00076E0E" w:rsidRDefault="008D1345" w:rsidP="00F902DD">
      <w:pPr>
        <w:jc w:val="both"/>
        <w:rPr>
          <w:rFonts w:ascii="Times New Roman" w:hAnsi="Times New Roman" w:cs="Times New Roman"/>
          <w:b/>
          <w:sz w:val="24"/>
          <w:szCs w:val="24"/>
        </w:rPr>
      </w:pPr>
    </w:p>
    <w:p w:rsidR="00236B14" w:rsidRDefault="00236B14" w:rsidP="00F902DD">
      <w:pPr>
        <w:jc w:val="both"/>
        <w:rPr>
          <w:rFonts w:ascii="Times New Roman" w:hAnsi="Times New Roman" w:cs="Times New Roman"/>
          <w:b/>
          <w:sz w:val="24"/>
          <w:szCs w:val="24"/>
        </w:rPr>
      </w:pP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lastRenderedPageBreak/>
        <w:t>Reagents</w:t>
      </w:r>
    </w:p>
    <w:p w:rsidR="00F902DD" w:rsidRPr="00076E0E" w:rsidRDefault="00F902DD" w:rsidP="00F902DD">
      <w:pPr>
        <w:pStyle w:val="ListParagraph"/>
        <w:numPr>
          <w:ilvl w:val="0"/>
          <w:numId w:val="7"/>
        </w:numPr>
        <w:jc w:val="both"/>
        <w:rPr>
          <w:rFonts w:ascii="Times New Roman" w:hAnsi="Times New Roman" w:cs="Times New Roman"/>
          <w:sz w:val="24"/>
          <w:szCs w:val="24"/>
        </w:rPr>
      </w:pPr>
      <w:r w:rsidRPr="00076E0E">
        <w:rPr>
          <w:rFonts w:ascii="Times New Roman" w:hAnsi="Times New Roman" w:cs="Times New Roman"/>
          <w:sz w:val="24"/>
          <w:szCs w:val="24"/>
        </w:rPr>
        <w:t>Sulphuric acid density 1.815g/ml at 20   ͦC.</w:t>
      </w:r>
    </w:p>
    <w:p w:rsidR="00F902DD" w:rsidRPr="00076E0E" w:rsidRDefault="00F902DD" w:rsidP="00F902DD">
      <w:pPr>
        <w:pStyle w:val="ListParagraph"/>
        <w:ind w:left="1080"/>
        <w:jc w:val="both"/>
        <w:rPr>
          <w:rFonts w:ascii="Times New Roman" w:hAnsi="Times New Roman" w:cs="Times New Roman"/>
          <w:sz w:val="24"/>
          <w:szCs w:val="24"/>
        </w:rPr>
      </w:pPr>
    </w:p>
    <w:p w:rsidR="00F902DD" w:rsidRPr="00076E0E" w:rsidRDefault="00F902DD" w:rsidP="00F902DD">
      <w:pPr>
        <w:pStyle w:val="ListParagraph"/>
        <w:numPr>
          <w:ilvl w:val="0"/>
          <w:numId w:val="7"/>
        </w:numPr>
        <w:jc w:val="both"/>
        <w:rPr>
          <w:rFonts w:ascii="Times New Roman" w:hAnsi="Times New Roman" w:cs="Times New Roman"/>
          <w:sz w:val="24"/>
          <w:szCs w:val="24"/>
        </w:rPr>
      </w:pPr>
      <w:r w:rsidRPr="00076E0E">
        <w:rPr>
          <w:rFonts w:ascii="Times New Roman" w:hAnsi="Times New Roman" w:cs="Times New Roman"/>
          <w:sz w:val="24"/>
          <w:szCs w:val="24"/>
        </w:rPr>
        <w:t>Amyl alcohol, density 0.816at 15.50  ͦC.</w:t>
      </w:r>
    </w:p>
    <w:p w:rsidR="00236B14" w:rsidRPr="00076E0E" w:rsidRDefault="00236B14" w:rsidP="00236B14">
      <w:pPr>
        <w:spacing w:line="360" w:lineRule="auto"/>
        <w:ind w:left="720"/>
        <w:jc w:val="both"/>
        <w:rPr>
          <w:rFonts w:ascii="Times New Roman" w:hAnsi="Times New Roman" w:cs="Times New Roman"/>
          <w:b/>
          <w:sz w:val="24"/>
          <w:szCs w:val="24"/>
        </w:rPr>
      </w:pPr>
      <w:r w:rsidRPr="00076E0E">
        <w:rPr>
          <w:rFonts w:ascii="Times New Roman" w:hAnsi="Times New Roman" w:cs="Times New Roman"/>
          <w:b/>
          <w:sz w:val="24"/>
          <w:szCs w:val="24"/>
        </w:rPr>
        <w:t>Procedure</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Firstly I p</w:t>
      </w:r>
      <w:r w:rsidRPr="00076E0E">
        <w:rPr>
          <w:rFonts w:ascii="Times New Roman" w:hAnsi="Times New Roman" w:cs="Times New Roman"/>
          <w:sz w:val="24"/>
          <w:szCs w:val="24"/>
        </w:rPr>
        <w:t>repare</w:t>
      </w:r>
      <w:r>
        <w:rPr>
          <w:rFonts w:ascii="Times New Roman" w:hAnsi="Times New Roman" w:cs="Times New Roman"/>
          <w:sz w:val="24"/>
          <w:szCs w:val="24"/>
        </w:rPr>
        <w:t>d</w:t>
      </w:r>
      <w:r w:rsidRPr="00076E0E">
        <w:rPr>
          <w:rFonts w:ascii="Times New Roman" w:hAnsi="Times New Roman" w:cs="Times New Roman"/>
          <w:sz w:val="24"/>
          <w:szCs w:val="24"/>
        </w:rPr>
        <w:t xml:space="preserve"> recombined milk by </w:t>
      </w:r>
      <w:r>
        <w:rPr>
          <w:rFonts w:ascii="Times New Roman" w:hAnsi="Times New Roman" w:cs="Times New Roman"/>
          <w:sz w:val="24"/>
          <w:szCs w:val="24"/>
        </w:rPr>
        <w:t>weighing 13 g of FCMP, dispersing</w:t>
      </w:r>
      <w:r w:rsidRPr="00076E0E">
        <w:rPr>
          <w:rFonts w:ascii="Times New Roman" w:hAnsi="Times New Roman" w:cs="Times New Roman"/>
          <w:sz w:val="24"/>
          <w:szCs w:val="24"/>
        </w:rPr>
        <w:t xml:space="preserve"> in 100 ml of distilled water.</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Then I p</w:t>
      </w:r>
      <w:r w:rsidRPr="00076E0E">
        <w:rPr>
          <w:rFonts w:ascii="Times New Roman" w:hAnsi="Times New Roman" w:cs="Times New Roman"/>
          <w:sz w:val="24"/>
          <w:szCs w:val="24"/>
        </w:rPr>
        <w:t>our</w:t>
      </w:r>
      <w:r>
        <w:rPr>
          <w:rFonts w:ascii="Times New Roman" w:hAnsi="Times New Roman" w:cs="Times New Roman"/>
          <w:sz w:val="24"/>
          <w:szCs w:val="24"/>
        </w:rPr>
        <w:t>ed</w:t>
      </w:r>
      <w:r w:rsidRPr="00076E0E">
        <w:rPr>
          <w:rFonts w:ascii="Times New Roman" w:hAnsi="Times New Roman" w:cs="Times New Roman"/>
          <w:sz w:val="24"/>
          <w:szCs w:val="24"/>
        </w:rPr>
        <w:t xml:space="preserve"> 10 ml of sulphuric acid into the butyrometer by means of a standard pipette.</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Pipette of </w:t>
      </w:r>
      <w:r w:rsidRPr="00076E0E">
        <w:rPr>
          <w:rFonts w:ascii="Times New Roman" w:hAnsi="Times New Roman" w:cs="Times New Roman"/>
          <w:sz w:val="24"/>
          <w:szCs w:val="24"/>
        </w:rPr>
        <w:t>11 ml of recombined milk at temperature about 20 degree centigrade</w:t>
      </w:r>
      <w:r>
        <w:rPr>
          <w:rFonts w:ascii="Times New Roman" w:hAnsi="Times New Roman" w:cs="Times New Roman"/>
          <w:sz w:val="24"/>
          <w:szCs w:val="24"/>
        </w:rPr>
        <w:t xml:space="preserve"> without </w:t>
      </w:r>
      <w:r w:rsidRPr="00076E0E">
        <w:rPr>
          <w:rFonts w:ascii="Times New Roman" w:hAnsi="Times New Roman" w:cs="Times New Roman"/>
          <w:sz w:val="24"/>
          <w:szCs w:val="24"/>
        </w:rPr>
        <w:t>allow</w:t>
      </w:r>
      <w:r>
        <w:rPr>
          <w:rFonts w:ascii="Times New Roman" w:hAnsi="Times New Roman" w:cs="Times New Roman"/>
          <w:sz w:val="24"/>
          <w:szCs w:val="24"/>
        </w:rPr>
        <w:t xml:space="preserve">ing </w:t>
      </w:r>
      <w:r w:rsidRPr="00076E0E">
        <w:rPr>
          <w:rFonts w:ascii="Times New Roman" w:hAnsi="Times New Roman" w:cs="Times New Roman"/>
          <w:sz w:val="24"/>
          <w:szCs w:val="24"/>
        </w:rPr>
        <w:t>mixing of milk with sulphuric acid.</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After that I a</w:t>
      </w:r>
      <w:r w:rsidRPr="00076E0E">
        <w:rPr>
          <w:rFonts w:ascii="Times New Roman" w:hAnsi="Times New Roman" w:cs="Times New Roman"/>
          <w:sz w:val="24"/>
          <w:szCs w:val="24"/>
        </w:rPr>
        <w:t>dd</w:t>
      </w:r>
      <w:r>
        <w:rPr>
          <w:rFonts w:ascii="Times New Roman" w:hAnsi="Times New Roman" w:cs="Times New Roman"/>
          <w:sz w:val="24"/>
          <w:szCs w:val="24"/>
        </w:rPr>
        <w:t>ed</w:t>
      </w:r>
      <w:r w:rsidRPr="00076E0E">
        <w:rPr>
          <w:rFonts w:ascii="Times New Roman" w:hAnsi="Times New Roman" w:cs="Times New Roman"/>
          <w:sz w:val="24"/>
          <w:szCs w:val="24"/>
        </w:rPr>
        <w:t xml:space="preserve"> 1 ml of amyl alcohol with the automatic filler.</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Centrifugation of the butyrometers were done immediately after mixing and centrifugation was done for 5 minutes  at 1100 r.p.m with taking a water filled tube at opposite direction.</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After removing bu</w:t>
      </w:r>
      <w:r>
        <w:rPr>
          <w:rFonts w:ascii="Times New Roman" w:hAnsi="Times New Roman" w:cs="Times New Roman"/>
          <w:sz w:val="24"/>
          <w:szCs w:val="24"/>
        </w:rPr>
        <w:t xml:space="preserve">tyrometer from centrifuge machine I </w:t>
      </w:r>
      <w:r w:rsidRPr="00076E0E">
        <w:rPr>
          <w:rFonts w:ascii="Times New Roman" w:hAnsi="Times New Roman" w:cs="Times New Roman"/>
          <w:sz w:val="24"/>
          <w:szCs w:val="24"/>
        </w:rPr>
        <w:t>place</w:t>
      </w:r>
      <w:r>
        <w:rPr>
          <w:rFonts w:ascii="Times New Roman" w:hAnsi="Times New Roman" w:cs="Times New Roman"/>
          <w:sz w:val="24"/>
          <w:szCs w:val="24"/>
        </w:rPr>
        <w:t>d</w:t>
      </w:r>
      <w:r w:rsidRPr="00076E0E">
        <w:rPr>
          <w:rFonts w:ascii="Times New Roman" w:hAnsi="Times New Roman" w:cs="Times New Roman"/>
          <w:sz w:val="24"/>
          <w:szCs w:val="24"/>
        </w:rPr>
        <w:t xml:space="preserve"> them in water bath </w:t>
      </w:r>
      <w:r>
        <w:rPr>
          <w:rFonts w:ascii="Times New Roman" w:hAnsi="Times New Roman" w:cs="Times New Roman"/>
          <w:sz w:val="24"/>
          <w:szCs w:val="24"/>
        </w:rPr>
        <w:t xml:space="preserve">at </w:t>
      </w:r>
      <w:r w:rsidRPr="00076E0E">
        <w:rPr>
          <w:rFonts w:ascii="Times New Roman" w:hAnsi="Times New Roman" w:cs="Times New Roman"/>
          <w:sz w:val="24"/>
          <w:szCs w:val="24"/>
        </w:rPr>
        <w:t>temperature 65</w:t>
      </w:r>
      <w:r w:rsidRPr="008B7A5D">
        <w:rPr>
          <w:rFonts w:ascii="Times New Roman" w:hAnsi="Times New Roman" w:cs="Times New Roman"/>
          <w:sz w:val="24"/>
          <w:szCs w:val="24"/>
        </w:rPr>
        <w:t xml:space="preserve"> </w:t>
      </w:r>
      <w:r>
        <w:rPr>
          <w:rFonts w:ascii="Times New Roman" w:hAnsi="Times New Roman" w:cs="Times New Roman"/>
          <w:sz w:val="24"/>
          <w:szCs w:val="24"/>
        </w:rPr>
        <w:t>ͦC</w:t>
      </w:r>
      <w:r w:rsidRPr="00076E0E">
        <w:rPr>
          <w:rFonts w:ascii="Times New Roman" w:hAnsi="Times New Roman" w:cs="Times New Roman"/>
          <w:sz w:val="24"/>
          <w:szCs w:val="24"/>
        </w:rPr>
        <w:t>, for 3 minutes, stopper downwards.</w:t>
      </w:r>
    </w:p>
    <w:p w:rsidR="00236B14" w:rsidRPr="00076E0E" w:rsidRDefault="00236B14" w:rsidP="00236B1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Taking the</w:t>
      </w:r>
      <w:r w:rsidRPr="00076E0E">
        <w:rPr>
          <w:rFonts w:ascii="Times New Roman" w:hAnsi="Times New Roman" w:cs="Times New Roman"/>
          <w:sz w:val="24"/>
          <w:szCs w:val="24"/>
        </w:rPr>
        <w:t xml:space="preserve"> butyrometer from water bath, </w:t>
      </w:r>
      <w:r>
        <w:rPr>
          <w:rFonts w:ascii="Times New Roman" w:hAnsi="Times New Roman" w:cs="Times New Roman"/>
          <w:sz w:val="24"/>
          <w:szCs w:val="24"/>
        </w:rPr>
        <w:t xml:space="preserve">I </w:t>
      </w:r>
      <w:r w:rsidRPr="00076E0E">
        <w:rPr>
          <w:rFonts w:ascii="Times New Roman" w:hAnsi="Times New Roman" w:cs="Times New Roman"/>
          <w:sz w:val="24"/>
          <w:szCs w:val="24"/>
        </w:rPr>
        <w:t>adjust</w:t>
      </w:r>
      <w:r>
        <w:rPr>
          <w:rFonts w:ascii="Times New Roman" w:hAnsi="Times New Roman" w:cs="Times New Roman"/>
          <w:sz w:val="24"/>
          <w:szCs w:val="24"/>
        </w:rPr>
        <w:t>ed</w:t>
      </w:r>
      <w:r w:rsidRPr="00076E0E">
        <w:rPr>
          <w:rFonts w:ascii="Times New Roman" w:hAnsi="Times New Roman" w:cs="Times New Roman"/>
          <w:sz w:val="24"/>
          <w:szCs w:val="24"/>
        </w:rPr>
        <w:t xml:space="preserve"> the position of the fat o</w:t>
      </w:r>
      <w:r>
        <w:rPr>
          <w:rFonts w:ascii="Times New Roman" w:hAnsi="Times New Roman" w:cs="Times New Roman"/>
          <w:sz w:val="24"/>
          <w:szCs w:val="24"/>
        </w:rPr>
        <w:t>n the main graduation mark.  T</w:t>
      </w:r>
      <w:r w:rsidRPr="00076E0E">
        <w:rPr>
          <w:rFonts w:ascii="Times New Roman" w:hAnsi="Times New Roman" w:cs="Times New Roman"/>
          <w:sz w:val="24"/>
          <w:szCs w:val="24"/>
        </w:rPr>
        <w:t>he</w:t>
      </w:r>
      <w:r>
        <w:rPr>
          <w:rFonts w:ascii="Times New Roman" w:hAnsi="Times New Roman" w:cs="Times New Roman"/>
          <w:sz w:val="24"/>
          <w:szCs w:val="24"/>
        </w:rPr>
        <w:t>n the reading of</w:t>
      </w:r>
      <w:r w:rsidRPr="00076E0E">
        <w:rPr>
          <w:rFonts w:ascii="Times New Roman" w:hAnsi="Times New Roman" w:cs="Times New Roman"/>
          <w:sz w:val="24"/>
          <w:szCs w:val="24"/>
        </w:rPr>
        <w:t xml:space="preserve"> fat percent</w:t>
      </w:r>
      <w:r>
        <w:rPr>
          <w:rFonts w:ascii="Times New Roman" w:hAnsi="Times New Roman" w:cs="Times New Roman"/>
          <w:sz w:val="24"/>
          <w:szCs w:val="24"/>
        </w:rPr>
        <w:t>age</w:t>
      </w:r>
      <w:r w:rsidRPr="00076E0E">
        <w:rPr>
          <w:rFonts w:ascii="Times New Roman" w:hAnsi="Times New Roman" w:cs="Times New Roman"/>
          <w:sz w:val="24"/>
          <w:szCs w:val="24"/>
        </w:rPr>
        <w:t xml:space="preserve"> of the lowest point of meniscus</w:t>
      </w:r>
      <w:r>
        <w:rPr>
          <w:rFonts w:ascii="Times New Roman" w:hAnsi="Times New Roman" w:cs="Times New Roman"/>
          <w:sz w:val="24"/>
          <w:szCs w:val="24"/>
        </w:rPr>
        <w:t xml:space="preserve"> were taken,</w:t>
      </w:r>
      <w:r w:rsidRPr="00076E0E">
        <w:rPr>
          <w:rFonts w:ascii="Times New Roman" w:hAnsi="Times New Roman" w:cs="Times New Roman"/>
          <w:sz w:val="24"/>
          <w:szCs w:val="24"/>
        </w:rPr>
        <w:t xml:space="preserve"> leveling it with the eye.</w:t>
      </w:r>
    </w:p>
    <w:p w:rsidR="00F902DD" w:rsidRPr="00076E0E" w:rsidRDefault="00F902DD" w:rsidP="00F902DD">
      <w:pPr>
        <w:jc w:val="both"/>
        <w:rPr>
          <w:rFonts w:ascii="Times New Roman" w:hAnsi="Times New Roman" w:cs="Times New Roman"/>
          <w:sz w:val="24"/>
          <w:szCs w:val="24"/>
        </w:rPr>
      </w:pPr>
    </w:p>
    <w:p w:rsidR="00F902DD" w:rsidRPr="00397C40" w:rsidRDefault="00F902DD" w:rsidP="00F902DD">
      <w:pPr>
        <w:ind w:left="720"/>
        <w:jc w:val="both"/>
        <w:rPr>
          <w:rFonts w:ascii="Times New Roman" w:hAnsi="Times New Roman" w:cs="Times New Roman"/>
        </w:rPr>
      </w:pPr>
    </w:p>
    <w:p w:rsidR="00F902DD" w:rsidRPr="00397C40" w:rsidRDefault="00F902DD" w:rsidP="00397C40">
      <w:pPr>
        <w:rPr>
          <w:rFonts w:ascii="Times New Roman" w:hAnsi="Times New Roman" w:cs="Times New Roman"/>
          <w:b/>
        </w:rPr>
      </w:pPr>
      <w:r w:rsidRPr="00397C40">
        <w:rPr>
          <w:rFonts w:ascii="Times New Roman" w:hAnsi="Times New Roman" w:cs="Times New Roman"/>
          <w:b/>
        </w:rPr>
        <w:t>ACIDITY TEST BY TITRIMETRIC METHOD</w:t>
      </w:r>
      <w:r w:rsidR="00397C40">
        <w:rPr>
          <w:rFonts w:ascii="Times New Roman" w:hAnsi="Times New Roman" w:cs="Times New Roman"/>
          <w:b/>
        </w:rPr>
        <w:t>:</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Apparatus</w:t>
      </w:r>
    </w:p>
    <w:p w:rsidR="00F902DD" w:rsidRPr="00076E0E" w:rsidRDefault="00F902DD" w:rsidP="00F902DD">
      <w:pPr>
        <w:pStyle w:val="ListParagraph"/>
        <w:numPr>
          <w:ilvl w:val="0"/>
          <w:numId w:val="8"/>
        </w:numPr>
        <w:jc w:val="both"/>
        <w:rPr>
          <w:rFonts w:ascii="Times New Roman" w:hAnsi="Times New Roman" w:cs="Times New Roman"/>
          <w:sz w:val="24"/>
          <w:szCs w:val="24"/>
        </w:rPr>
      </w:pPr>
      <w:r w:rsidRPr="00076E0E">
        <w:rPr>
          <w:rFonts w:ascii="Times New Roman" w:hAnsi="Times New Roman" w:cs="Times New Roman"/>
          <w:sz w:val="24"/>
          <w:szCs w:val="24"/>
        </w:rPr>
        <w:t>Small beaker</w:t>
      </w:r>
    </w:p>
    <w:p w:rsidR="00F902DD" w:rsidRPr="00076E0E" w:rsidRDefault="00F902DD" w:rsidP="00F902DD">
      <w:pPr>
        <w:pStyle w:val="ListParagraph"/>
        <w:numPr>
          <w:ilvl w:val="0"/>
          <w:numId w:val="8"/>
        </w:numPr>
        <w:jc w:val="both"/>
        <w:rPr>
          <w:rFonts w:ascii="Times New Roman" w:hAnsi="Times New Roman" w:cs="Times New Roman"/>
          <w:sz w:val="24"/>
          <w:szCs w:val="24"/>
        </w:rPr>
      </w:pPr>
      <w:r w:rsidRPr="00076E0E">
        <w:rPr>
          <w:rFonts w:ascii="Times New Roman" w:hAnsi="Times New Roman" w:cs="Times New Roman"/>
          <w:sz w:val="24"/>
          <w:szCs w:val="24"/>
        </w:rPr>
        <w:t>Graduated pipettes of 10 ml and 20 ml</w:t>
      </w:r>
    </w:p>
    <w:p w:rsidR="00F902DD" w:rsidRPr="00076E0E" w:rsidRDefault="00F902DD" w:rsidP="00F902DD">
      <w:pPr>
        <w:pStyle w:val="ListParagraph"/>
        <w:numPr>
          <w:ilvl w:val="0"/>
          <w:numId w:val="8"/>
        </w:numPr>
        <w:jc w:val="both"/>
        <w:rPr>
          <w:rFonts w:ascii="Times New Roman" w:hAnsi="Times New Roman" w:cs="Times New Roman"/>
          <w:sz w:val="24"/>
          <w:szCs w:val="24"/>
        </w:rPr>
      </w:pPr>
      <w:r w:rsidRPr="00076E0E">
        <w:rPr>
          <w:rFonts w:ascii="Times New Roman" w:hAnsi="Times New Roman" w:cs="Times New Roman"/>
          <w:sz w:val="24"/>
          <w:szCs w:val="24"/>
        </w:rPr>
        <w:t>Pipette, 1 ml</w:t>
      </w:r>
    </w:p>
    <w:p w:rsidR="00F902DD" w:rsidRPr="00076E0E" w:rsidRDefault="00F902DD" w:rsidP="00F902DD">
      <w:pPr>
        <w:pStyle w:val="ListParagraph"/>
        <w:numPr>
          <w:ilvl w:val="0"/>
          <w:numId w:val="8"/>
        </w:numPr>
        <w:jc w:val="both"/>
        <w:rPr>
          <w:rFonts w:ascii="Times New Roman" w:hAnsi="Times New Roman" w:cs="Times New Roman"/>
          <w:sz w:val="24"/>
          <w:szCs w:val="24"/>
        </w:rPr>
      </w:pPr>
      <w:r w:rsidRPr="00076E0E">
        <w:rPr>
          <w:rFonts w:ascii="Times New Roman" w:hAnsi="Times New Roman" w:cs="Times New Roman"/>
          <w:sz w:val="24"/>
          <w:szCs w:val="24"/>
        </w:rPr>
        <w:t>Burette.</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Reagents</w:t>
      </w:r>
    </w:p>
    <w:p w:rsidR="00F902DD" w:rsidRPr="00076E0E" w:rsidRDefault="00F902DD" w:rsidP="00F902DD">
      <w:pPr>
        <w:pStyle w:val="ListParagraph"/>
        <w:numPr>
          <w:ilvl w:val="0"/>
          <w:numId w:val="9"/>
        </w:numPr>
        <w:jc w:val="both"/>
        <w:rPr>
          <w:rFonts w:ascii="Times New Roman" w:hAnsi="Times New Roman" w:cs="Times New Roman"/>
          <w:sz w:val="24"/>
          <w:szCs w:val="24"/>
        </w:rPr>
      </w:pPr>
      <w:r w:rsidRPr="00076E0E">
        <w:rPr>
          <w:rFonts w:ascii="Times New Roman" w:hAnsi="Times New Roman" w:cs="Times New Roman"/>
          <w:sz w:val="24"/>
          <w:szCs w:val="24"/>
        </w:rPr>
        <w:t>0.5 percent phenolphthalein solution in 50 percent alcohol.</w:t>
      </w:r>
    </w:p>
    <w:p w:rsidR="000222AE" w:rsidRPr="002C7A7A" w:rsidRDefault="00F902DD" w:rsidP="00F902DD">
      <w:pPr>
        <w:pStyle w:val="ListParagraph"/>
        <w:numPr>
          <w:ilvl w:val="0"/>
          <w:numId w:val="9"/>
        </w:numPr>
        <w:jc w:val="both"/>
        <w:rPr>
          <w:rFonts w:ascii="Times New Roman" w:hAnsi="Times New Roman" w:cs="Times New Roman"/>
          <w:sz w:val="24"/>
          <w:szCs w:val="24"/>
        </w:rPr>
      </w:pPr>
      <w:r w:rsidRPr="00076E0E">
        <w:rPr>
          <w:rFonts w:ascii="Times New Roman" w:hAnsi="Times New Roman" w:cs="Times New Roman"/>
          <w:sz w:val="24"/>
          <w:szCs w:val="24"/>
        </w:rPr>
        <w:t>0.10 N solution of sodium hydroxide (NaOH). Dissolve 4.005 g of pure sodium hydroxide in distilled water to get 1 litre of solution.</w:t>
      </w:r>
    </w:p>
    <w:p w:rsidR="00236B14" w:rsidRPr="00076E0E" w:rsidRDefault="00236B14" w:rsidP="00236B14">
      <w:pPr>
        <w:spacing w:line="360" w:lineRule="auto"/>
        <w:jc w:val="both"/>
        <w:rPr>
          <w:rFonts w:ascii="Times New Roman" w:hAnsi="Times New Roman" w:cs="Times New Roman"/>
          <w:b/>
          <w:sz w:val="24"/>
          <w:szCs w:val="24"/>
        </w:rPr>
      </w:pPr>
      <w:r w:rsidRPr="00076E0E">
        <w:rPr>
          <w:rFonts w:ascii="Times New Roman" w:hAnsi="Times New Roman" w:cs="Times New Roman"/>
          <w:b/>
          <w:sz w:val="24"/>
          <w:szCs w:val="24"/>
        </w:rPr>
        <w:lastRenderedPageBreak/>
        <w:t>Procedure</w:t>
      </w:r>
    </w:p>
    <w:p w:rsidR="00236B14" w:rsidRPr="00076E0E" w:rsidRDefault="00236B14" w:rsidP="00236B14">
      <w:pPr>
        <w:spacing w:line="360" w:lineRule="auto"/>
        <w:jc w:val="both"/>
        <w:rPr>
          <w:rFonts w:ascii="Times New Roman" w:hAnsi="Times New Roman" w:cs="Times New Roman"/>
          <w:sz w:val="24"/>
          <w:szCs w:val="24"/>
        </w:rPr>
      </w:pPr>
      <w:r>
        <w:rPr>
          <w:rFonts w:ascii="Times New Roman" w:hAnsi="Times New Roman" w:cs="Times New Roman"/>
          <w:sz w:val="24"/>
          <w:szCs w:val="24"/>
        </w:rPr>
        <w:t>Firstly I p</w:t>
      </w:r>
      <w:r w:rsidRPr="00076E0E">
        <w:rPr>
          <w:rFonts w:ascii="Times New Roman" w:hAnsi="Times New Roman" w:cs="Times New Roman"/>
          <w:sz w:val="24"/>
          <w:szCs w:val="24"/>
        </w:rPr>
        <w:t>repare</w:t>
      </w:r>
      <w:r>
        <w:rPr>
          <w:rFonts w:ascii="Times New Roman" w:hAnsi="Times New Roman" w:cs="Times New Roman"/>
          <w:sz w:val="24"/>
          <w:szCs w:val="24"/>
        </w:rPr>
        <w:t>d</w:t>
      </w:r>
      <w:r w:rsidRPr="00076E0E">
        <w:rPr>
          <w:rFonts w:ascii="Times New Roman" w:hAnsi="Times New Roman" w:cs="Times New Roman"/>
          <w:sz w:val="24"/>
          <w:szCs w:val="24"/>
        </w:rPr>
        <w:t xml:space="preserve"> reco</w:t>
      </w:r>
      <w:r>
        <w:rPr>
          <w:rFonts w:ascii="Times New Roman" w:hAnsi="Times New Roman" w:cs="Times New Roman"/>
          <w:sz w:val="24"/>
          <w:szCs w:val="24"/>
        </w:rPr>
        <w:t>nstituted milk from milk powder by d</w:t>
      </w:r>
      <w:r w:rsidRPr="00076E0E">
        <w:rPr>
          <w:rFonts w:ascii="Times New Roman" w:hAnsi="Times New Roman" w:cs="Times New Roman"/>
          <w:sz w:val="24"/>
          <w:szCs w:val="24"/>
        </w:rPr>
        <w:t>isso</w:t>
      </w:r>
      <w:r>
        <w:rPr>
          <w:rFonts w:ascii="Times New Roman" w:hAnsi="Times New Roman" w:cs="Times New Roman"/>
          <w:sz w:val="24"/>
          <w:szCs w:val="24"/>
        </w:rPr>
        <w:t>lving</w:t>
      </w:r>
      <w:r w:rsidRPr="00076E0E">
        <w:rPr>
          <w:rFonts w:ascii="Times New Roman" w:hAnsi="Times New Roman" w:cs="Times New Roman"/>
          <w:sz w:val="24"/>
          <w:szCs w:val="24"/>
        </w:rPr>
        <w:t xml:space="preserve"> and </w:t>
      </w:r>
      <w:r>
        <w:rPr>
          <w:rFonts w:ascii="Times New Roman" w:hAnsi="Times New Roman" w:cs="Times New Roman"/>
          <w:sz w:val="24"/>
          <w:szCs w:val="24"/>
        </w:rPr>
        <w:t>dispersing</w:t>
      </w:r>
      <w:r w:rsidRPr="00076E0E">
        <w:rPr>
          <w:rFonts w:ascii="Times New Roman" w:hAnsi="Times New Roman" w:cs="Times New Roman"/>
          <w:sz w:val="24"/>
          <w:szCs w:val="24"/>
        </w:rPr>
        <w:t xml:space="preserve"> 13 g of full cream milk powder in 100 ml of distill</w:t>
      </w:r>
      <w:r>
        <w:rPr>
          <w:rFonts w:ascii="Times New Roman" w:hAnsi="Times New Roman" w:cs="Times New Roman"/>
          <w:sz w:val="24"/>
          <w:szCs w:val="24"/>
        </w:rPr>
        <w:t>ed water with the use of warm water at 45</w:t>
      </w:r>
      <w:r w:rsidRPr="00076E0E">
        <w:rPr>
          <w:rFonts w:ascii="Times New Roman" w:hAnsi="Times New Roman" w:cs="Times New Roman"/>
          <w:sz w:val="24"/>
          <w:szCs w:val="24"/>
        </w:rPr>
        <w:t xml:space="preserve"> ͦC.</w:t>
      </w:r>
    </w:p>
    <w:p w:rsidR="00236B14" w:rsidRPr="00076E0E" w:rsidRDefault="00236B14" w:rsidP="00236B14">
      <w:pPr>
        <w:spacing w:line="360" w:lineRule="auto"/>
        <w:jc w:val="both"/>
        <w:rPr>
          <w:rFonts w:ascii="Times New Roman" w:hAnsi="Times New Roman" w:cs="Times New Roman"/>
          <w:sz w:val="24"/>
          <w:szCs w:val="24"/>
        </w:rPr>
      </w:pPr>
      <w:r>
        <w:rPr>
          <w:rFonts w:ascii="Times New Roman" w:hAnsi="Times New Roman" w:cs="Times New Roman"/>
          <w:sz w:val="24"/>
          <w:szCs w:val="24"/>
        </w:rPr>
        <w:t>Then I m</w:t>
      </w:r>
      <w:r w:rsidRPr="00076E0E">
        <w:rPr>
          <w:rFonts w:ascii="Times New Roman" w:hAnsi="Times New Roman" w:cs="Times New Roman"/>
          <w:sz w:val="24"/>
          <w:szCs w:val="24"/>
        </w:rPr>
        <w:t>easure</w:t>
      </w:r>
      <w:r>
        <w:rPr>
          <w:rFonts w:ascii="Times New Roman" w:hAnsi="Times New Roman" w:cs="Times New Roman"/>
          <w:sz w:val="24"/>
          <w:szCs w:val="24"/>
        </w:rPr>
        <w:t>d 9 ml of milk into a beaker</w:t>
      </w:r>
      <w:r w:rsidRPr="00076E0E">
        <w:rPr>
          <w:rFonts w:ascii="Times New Roman" w:hAnsi="Times New Roman" w:cs="Times New Roman"/>
          <w:sz w:val="24"/>
          <w:szCs w:val="24"/>
        </w:rPr>
        <w:t xml:space="preserve"> </w:t>
      </w:r>
      <w:r>
        <w:rPr>
          <w:rFonts w:ascii="Times New Roman" w:hAnsi="Times New Roman" w:cs="Times New Roman"/>
          <w:sz w:val="24"/>
          <w:szCs w:val="24"/>
        </w:rPr>
        <w:t>and 9 ml of distilled water</w:t>
      </w:r>
      <w:r w:rsidRPr="00BC7621">
        <w:rPr>
          <w:rFonts w:ascii="Times New Roman" w:hAnsi="Times New Roman" w:cs="Times New Roman"/>
          <w:sz w:val="24"/>
          <w:szCs w:val="24"/>
        </w:rPr>
        <w:t xml:space="preserve"> </w:t>
      </w:r>
      <w:r w:rsidRPr="00076E0E">
        <w:rPr>
          <w:rFonts w:ascii="Times New Roman" w:hAnsi="Times New Roman" w:cs="Times New Roman"/>
          <w:sz w:val="24"/>
          <w:szCs w:val="24"/>
        </w:rPr>
        <w:t>with the same pipette</w:t>
      </w:r>
      <w:r>
        <w:rPr>
          <w:rFonts w:ascii="Times New Roman" w:hAnsi="Times New Roman" w:cs="Times New Roman"/>
          <w:sz w:val="24"/>
          <w:szCs w:val="24"/>
        </w:rPr>
        <w:t>.</w:t>
      </w:r>
      <w:r w:rsidRPr="00076E0E">
        <w:rPr>
          <w:rFonts w:ascii="Times New Roman" w:hAnsi="Times New Roman" w:cs="Times New Roman"/>
          <w:sz w:val="24"/>
          <w:szCs w:val="24"/>
        </w:rPr>
        <w:t xml:space="preserve"> Ad</w:t>
      </w:r>
      <w:r>
        <w:rPr>
          <w:rFonts w:ascii="Times New Roman" w:hAnsi="Times New Roman" w:cs="Times New Roman"/>
          <w:sz w:val="24"/>
          <w:szCs w:val="24"/>
        </w:rPr>
        <w:t>dition of</w:t>
      </w:r>
      <w:r w:rsidRPr="00076E0E">
        <w:rPr>
          <w:rFonts w:ascii="Times New Roman" w:hAnsi="Times New Roman" w:cs="Times New Roman"/>
          <w:sz w:val="24"/>
          <w:szCs w:val="24"/>
        </w:rPr>
        <w:t xml:space="preserve"> 1 ml phe</w:t>
      </w:r>
      <w:r>
        <w:rPr>
          <w:rFonts w:ascii="Times New Roman" w:hAnsi="Times New Roman" w:cs="Times New Roman"/>
          <w:sz w:val="24"/>
          <w:szCs w:val="24"/>
        </w:rPr>
        <w:t>nolphthalein solution to the samples and</w:t>
      </w:r>
      <w:r w:rsidRPr="00076E0E">
        <w:rPr>
          <w:rFonts w:ascii="Times New Roman" w:hAnsi="Times New Roman" w:cs="Times New Roman"/>
          <w:sz w:val="24"/>
          <w:szCs w:val="24"/>
        </w:rPr>
        <w:t xml:space="preserve"> mix</w:t>
      </w:r>
      <w:r>
        <w:rPr>
          <w:rFonts w:ascii="Times New Roman" w:hAnsi="Times New Roman" w:cs="Times New Roman"/>
          <w:sz w:val="24"/>
          <w:szCs w:val="24"/>
        </w:rPr>
        <w:t>ing were done</w:t>
      </w:r>
      <w:r w:rsidRPr="00076E0E">
        <w:rPr>
          <w:rFonts w:ascii="Times New Roman" w:hAnsi="Times New Roman" w:cs="Times New Roman"/>
          <w:sz w:val="24"/>
          <w:szCs w:val="24"/>
        </w:rPr>
        <w:t xml:space="preserve"> properly. From burette</w:t>
      </w:r>
      <w:r>
        <w:rPr>
          <w:rFonts w:ascii="Times New Roman" w:hAnsi="Times New Roman" w:cs="Times New Roman"/>
          <w:sz w:val="24"/>
          <w:szCs w:val="24"/>
        </w:rPr>
        <w:t xml:space="preserve"> I</w:t>
      </w:r>
      <w:r w:rsidRPr="00076E0E">
        <w:rPr>
          <w:rFonts w:ascii="Times New Roman" w:hAnsi="Times New Roman" w:cs="Times New Roman"/>
          <w:sz w:val="24"/>
          <w:szCs w:val="24"/>
        </w:rPr>
        <w:t xml:space="preserve"> pour</w:t>
      </w:r>
      <w:r>
        <w:rPr>
          <w:rFonts w:ascii="Times New Roman" w:hAnsi="Times New Roman" w:cs="Times New Roman"/>
          <w:sz w:val="24"/>
          <w:szCs w:val="24"/>
        </w:rPr>
        <w:t>ed</w:t>
      </w:r>
      <w:r w:rsidRPr="00076E0E">
        <w:rPr>
          <w:rFonts w:ascii="Times New Roman" w:hAnsi="Times New Roman" w:cs="Times New Roman"/>
          <w:sz w:val="24"/>
          <w:szCs w:val="24"/>
        </w:rPr>
        <w:t xml:space="preserve"> sodium hydroxide solution slowly into the beaker with the milk sample </w:t>
      </w:r>
      <w:r>
        <w:rPr>
          <w:rFonts w:ascii="Times New Roman" w:hAnsi="Times New Roman" w:cs="Times New Roman"/>
          <w:sz w:val="24"/>
          <w:szCs w:val="24"/>
        </w:rPr>
        <w:t>until a faint pink color appeared</w:t>
      </w:r>
      <w:r w:rsidRPr="00076E0E">
        <w:rPr>
          <w:rFonts w:ascii="Times New Roman" w:hAnsi="Times New Roman" w:cs="Times New Roman"/>
          <w:sz w:val="24"/>
          <w:szCs w:val="24"/>
        </w:rPr>
        <w:t>.</w:t>
      </w:r>
    </w:p>
    <w:p w:rsidR="00236B14" w:rsidRPr="00076E0E" w:rsidRDefault="00236B14" w:rsidP="00236B14">
      <w:p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Record</w:t>
      </w:r>
      <w:r>
        <w:rPr>
          <w:rFonts w:ascii="Times New Roman" w:hAnsi="Times New Roman" w:cs="Times New Roman"/>
          <w:sz w:val="24"/>
          <w:szCs w:val="24"/>
        </w:rPr>
        <w:t>s of</w:t>
      </w:r>
      <w:r w:rsidRPr="00076E0E">
        <w:rPr>
          <w:rFonts w:ascii="Times New Roman" w:hAnsi="Times New Roman" w:cs="Times New Roman"/>
          <w:sz w:val="24"/>
          <w:szCs w:val="24"/>
        </w:rPr>
        <w:t xml:space="preserve"> th</w:t>
      </w:r>
      <w:r>
        <w:rPr>
          <w:rFonts w:ascii="Times New Roman" w:hAnsi="Times New Roman" w:cs="Times New Roman"/>
          <w:sz w:val="24"/>
          <w:szCs w:val="24"/>
        </w:rPr>
        <w:t xml:space="preserve">e amount of sodium hydroxide were noted down </w:t>
      </w:r>
      <w:r w:rsidRPr="00076E0E">
        <w:rPr>
          <w:rFonts w:ascii="Times New Roman" w:hAnsi="Times New Roman" w:cs="Times New Roman"/>
          <w:sz w:val="24"/>
          <w:szCs w:val="24"/>
        </w:rPr>
        <w:t>. The</w:t>
      </w:r>
      <w:r>
        <w:rPr>
          <w:rFonts w:ascii="Times New Roman" w:hAnsi="Times New Roman" w:cs="Times New Roman"/>
          <w:sz w:val="24"/>
          <w:szCs w:val="24"/>
        </w:rPr>
        <w:t>n</w:t>
      </w:r>
      <w:r w:rsidRPr="00076E0E">
        <w:rPr>
          <w:rFonts w:ascii="Times New Roman" w:hAnsi="Times New Roman" w:cs="Times New Roman"/>
          <w:sz w:val="24"/>
          <w:szCs w:val="24"/>
        </w:rPr>
        <w:t xml:space="preserve"> number of ml </w:t>
      </w:r>
      <w:r>
        <w:rPr>
          <w:rFonts w:ascii="Times New Roman" w:hAnsi="Times New Roman" w:cs="Times New Roman"/>
          <w:sz w:val="24"/>
          <w:szCs w:val="24"/>
        </w:rPr>
        <w:t xml:space="preserve">of 0.10 N sodium hydroxide used were </w:t>
      </w:r>
      <w:r w:rsidRPr="00076E0E">
        <w:rPr>
          <w:rFonts w:ascii="Times New Roman" w:hAnsi="Times New Roman" w:cs="Times New Roman"/>
          <w:sz w:val="24"/>
          <w:szCs w:val="24"/>
        </w:rPr>
        <w:t>divided by 10 gives the acidity of milk powder in percent of lactic acid.</w:t>
      </w:r>
    </w:p>
    <w:p w:rsidR="008D1345"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 xml:space="preserve">             </w:t>
      </w:r>
    </w:p>
    <w:p w:rsidR="00F902DD" w:rsidRPr="00397C40" w:rsidRDefault="00F902DD" w:rsidP="00397C40">
      <w:pPr>
        <w:rPr>
          <w:rFonts w:ascii="Times New Roman" w:hAnsi="Times New Roman" w:cs="Times New Roman"/>
          <w:b/>
          <w:sz w:val="24"/>
          <w:szCs w:val="24"/>
        </w:rPr>
      </w:pPr>
      <w:r w:rsidRPr="00397C40">
        <w:rPr>
          <w:rFonts w:ascii="Times New Roman" w:hAnsi="Times New Roman" w:cs="Times New Roman"/>
          <w:b/>
          <w:sz w:val="24"/>
          <w:szCs w:val="24"/>
        </w:rPr>
        <w:t>Determination of Moisture Content</w:t>
      </w:r>
    </w:p>
    <w:p w:rsidR="00F902DD" w:rsidRPr="00076E0E" w:rsidRDefault="00F902DD" w:rsidP="00397C40">
      <w:pPr>
        <w:jc w:val="both"/>
        <w:rPr>
          <w:rFonts w:ascii="Times New Roman" w:hAnsi="Times New Roman" w:cs="Times New Roman"/>
          <w:b/>
          <w:sz w:val="24"/>
          <w:szCs w:val="24"/>
        </w:rPr>
      </w:pPr>
      <w:r w:rsidRPr="00076E0E">
        <w:rPr>
          <w:rFonts w:ascii="Times New Roman" w:hAnsi="Times New Roman" w:cs="Times New Roman"/>
          <w:b/>
          <w:sz w:val="24"/>
          <w:szCs w:val="24"/>
        </w:rPr>
        <w:t>Materials</w:t>
      </w:r>
    </w:p>
    <w:p w:rsidR="00F902DD" w:rsidRPr="00076E0E" w:rsidRDefault="00F902DD" w:rsidP="00397C40">
      <w:pPr>
        <w:pStyle w:val="ListParagraph"/>
        <w:numPr>
          <w:ilvl w:val="0"/>
          <w:numId w:val="13"/>
        </w:numPr>
        <w:jc w:val="both"/>
        <w:rPr>
          <w:rFonts w:ascii="Times New Roman" w:hAnsi="Times New Roman" w:cs="Times New Roman"/>
          <w:sz w:val="24"/>
          <w:szCs w:val="24"/>
        </w:rPr>
      </w:pPr>
      <w:r w:rsidRPr="00076E0E">
        <w:rPr>
          <w:rFonts w:ascii="Times New Roman" w:hAnsi="Times New Roman" w:cs="Times New Roman"/>
          <w:sz w:val="24"/>
          <w:szCs w:val="24"/>
        </w:rPr>
        <w:t>Moisture analyzer</w:t>
      </w:r>
    </w:p>
    <w:p w:rsidR="00F902DD" w:rsidRPr="00076E0E" w:rsidRDefault="00F902DD" w:rsidP="00397C40">
      <w:pPr>
        <w:pStyle w:val="ListParagraph"/>
        <w:numPr>
          <w:ilvl w:val="0"/>
          <w:numId w:val="13"/>
        </w:numPr>
        <w:jc w:val="both"/>
        <w:rPr>
          <w:rFonts w:ascii="Times New Roman" w:hAnsi="Times New Roman" w:cs="Times New Roman"/>
          <w:sz w:val="24"/>
          <w:szCs w:val="24"/>
        </w:rPr>
      </w:pPr>
      <w:r w:rsidRPr="00076E0E">
        <w:rPr>
          <w:rFonts w:ascii="Times New Roman" w:hAnsi="Times New Roman" w:cs="Times New Roman"/>
          <w:sz w:val="24"/>
          <w:szCs w:val="24"/>
        </w:rPr>
        <w:t>Sample</w:t>
      </w:r>
    </w:p>
    <w:p w:rsidR="00B3223F" w:rsidRPr="00076E0E" w:rsidRDefault="00B3223F" w:rsidP="00B3223F">
      <w:pPr>
        <w:spacing w:line="360" w:lineRule="auto"/>
        <w:jc w:val="both"/>
        <w:rPr>
          <w:rFonts w:ascii="Times New Roman" w:hAnsi="Times New Roman" w:cs="Times New Roman"/>
          <w:b/>
          <w:sz w:val="24"/>
          <w:szCs w:val="24"/>
        </w:rPr>
      </w:pPr>
      <w:r w:rsidRPr="00076E0E">
        <w:rPr>
          <w:rFonts w:ascii="Times New Roman" w:hAnsi="Times New Roman" w:cs="Times New Roman"/>
          <w:b/>
          <w:sz w:val="24"/>
          <w:szCs w:val="24"/>
        </w:rPr>
        <w:t>Procedure</w:t>
      </w:r>
    </w:p>
    <w:p w:rsidR="00B3223F" w:rsidRPr="00076E0E" w:rsidRDefault="00B3223F" w:rsidP="00B3223F">
      <w:p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A direct moisture analyzer has been used for this</w:t>
      </w:r>
      <w:r>
        <w:rPr>
          <w:rFonts w:ascii="Times New Roman" w:hAnsi="Times New Roman" w:cs="Times New Roman"/>
          <w:sz w:val="24"/>
          <w:szCs w:val="24"/>
        </w:rPr>
        <w:t xml:space="preserve"> purpose. The steps followed were as  follows </w:t>
      </w:r>
      <w:r w:rsidRPr="00076E0E">
        <w:rPr>
          <w:rFonts w:ascii="Times New Roman" w:hAnsi="Times New Roman" w:cs="Times New Roman"/>
          <w:sz w:val="24"/>
          <w:szCs w:val="24"/>
        </w:rPr>
        <w:t xml:space="preserve"> –</w:t>
      </w:r>
    </w:p>
    <w:p w:rsidR="00B3223F" w:rsidRPr="00076E0E" w:rsidRDefault="00B3223F" w:rsidP="00B3223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After w</w:t>
      </w:r>
      <w:r w:rsidRPr="00076E0E">
        <w:rPr>
          <w:rFonts w:ascii="Times New Roman" w:hAnsi="Times New Roman" w:cs="Times New Roman"/>
          <w:sz w:val="24"/>
          <w:szCs w:val="24"/>
        </w:rPr>
        <w:t xml:space="preserve">eighing </w:t>
      </w:r>
      <w:r>
        <w:rPr>
          <w:rFonts w:ascii="Times New Roman" w:hAnsi="Times New Roman" w:cs="Times New Roman"/>
          <w:sz w:val="24"/>
          <w:szCs w:val="24"/>
        </w:rPr>
        <w:t xml:space="preserve"> of </w:t>
      </w:r>
      <w:r w:rsidRPr="00076E0E">
        <w:rPr>
          <w:rFonts w:ascii="Times New Roman" w:hAnsi="Times New Roman" w:cs="Times New Roman"/>
          <w:sz w:val="24"/>
          <w:szCs w:val="24"/>
        </w:rPr>
        <w:t>3 or</w:t>
      </w:r>
      <w:r>
        <w:rPr>
          <w:rFonts w:ascii="Times New Roman" w:hAnsi="Times New Roman" w:cs="Times New Roman"/>
          <w:sz w:val="24"/>
          <w:szCs w:val="24"/>
        </w:rPr>
        <w:t xml:space="preserve"> 4 g of sample I started the</w:t>
      </w:r>
      <w:r w:rsidRPr="00076E0E">
        <w:rPr>
          <w:rFonts w:ascii="Times New Roman" w:hAnsi="Times New Roman" w:cs="Times New Roman"/>
          <w:sz w:val="24"/>
          <w:szCs w:val="24"/>
        </w:rPr>
        <w:t xml:space="preserve"> machine.</w:t>
      </w:r>
    </w:p>
    <w:p w:rsidR="00B3223F" w:rsidRPr="00076E0E" w:rsidRDefault="00B3223F" w:rsidP="00B3223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Heating was</w:t>
      </w:r>
      <w:r w:rsidRPr="00076E0E">
        <w:rPr>
          <w:rFonts w:ascii="Times New Roman" w:hAnsi="Times New Roman" w:cs="Times New Roman"/>
          <w:sz w:val="24"/>
          <w:szCs w:val="24"/>
        </w:rPr>
        <w:t xml:space="preserve"> continued until full evaporation completed.</w:t>
      </w:r>
    </w:p>
    <w:p w:rsidR="00B3223F" w:rsidRDefault="00B3223F" w:rsidP="00B3223F">
      <w:pPr>
        <w:pStyle w:val="ListParagraph"/>
        <w:numPr>
          <w:ilvl w:val="0"/>
          <w:numId w:val="12"/>
        </w:num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Then the result </w:t>
      </w:r>
      <w:r>
        <w:rPr>
          <w:rFonts w:ascii="Times New Roman" w:hAnsi="Times New Roman" w:cs="Times New Roman"/>
          <w:sz w:val="24"/>
          <w:szCs w:val="24"/>
        </w:rPr>
        <w:t xml:space="preserve">of total moisture percentage were </w:t>
      </w:r>
      <w:r w:rsidRPr="00076E0E">
        <w:rPr>
          <w:rFonts w:ascii="Times New Roman" w:hAnsi="Times New Roman" w:cs="Times New Roman"/>
          <w:sz w:val="24"/>
          <w:szCs w:val="24"/>
        </w:rPr>
        <w:t>given by the machine.</w:t>
      </w:r>
    </w:p>
    <w:p w:rsidR="00B3223F" w:rsidRPr="00076E0E" w:rsidRDefault="00B3223F" w:rsidP="00B3223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Thus every result of the samples was noted down.</w:t>
      </w:r>
    </w:p>
    <w:p w:rsidR="00397C40" w:rsidRDefault="00397C40" w:rsidP="00B3223F">
      <w:pPr>
        <w:pStyle w:val="ListParagraph"/>
        <w:jc w:val="both"/>
        <w:rPr>
          <w:rFonts w:ascii="Times New Roman" w:hAnsi="Times New Roman" w:cs="Times New Roman"/>
          <w:sz w:val="24"/>
          <w:szCs w:val="24"/>
        </w:rPr>
      </w:pPr>
    </w:p>
    <w:p w:rsidR="000222AE" w:rsidRPr="00076E0E" w:rsidRDefault="00F902DD" w:rsidP="000222AE">
      <w:pPr>
        <w:autoSpaceDE w:val="0"/>
        <w:autoSpaceDN w:val="0"/>
        <w:adjustRightInd w:val="0"/>
        <w:spacing w:after="0" w:line="360" w:lineRule="auto"/>
        <w:jc w:val="both"/>
        <w:rPr>
          <w:rFonts w:ascii="Times New Roman" w:hAnsi="Times New Roman" w:cs="Times New Roman"/>
          <w:sz w:val="24"/>
          <w:szCs w:val="24"/>
        </w:rPr>
      </w:pPr>
      <w:r w:rsidRPr="00397C40">
        <w:rPr>
          <w:rFonts w:ascii="Times New Roman" w:hAnsi="Times New Roman" w:cs="Times New Roman"/>
          <w:b/>
          <w:sz w:val="24"/>
          <w:szCs w:val="24"/>
        </w:rPr>
        <w:t>Bacteriological examination of dry</w:t>
      </w:r>
      <w:r w:rsidR="00397C40">
        <w:rPr>
          <w:rFonts w:ascii="Times New Roman" w:hAnsi="Times New Roman" w:cs="Times New Roman"/>
          <w:b/>
          <w:sz w:val="24"/>
          <w:szCs w:val="24"/>
        </w:rPr>
        <w:t xml:space="preserve"> m</w:t>
      </w:r>
      <w:r w:rsidRPr="00397C40">
        <w:rPr>
          <w:rFonts w:ascii="Times New Roman" w:hAnsi="Times New Roman" w:cs="Times New Roman"/>
          <w:b/>
          <w:sz w:val="24"/>
          <w:szCs w:val="24"/>
        </w:rPr>
        <w:t>ilk</w:t>
      </w:r>
      <w:r w:rsidR="00397C40">
        <w:rPr>
          <w:rFonts w:ascii="Times New Roman" w:hAnsi="Times New Roman" w:cs="Times New Roman"/>
          <w:b/>
          <w:sz w:val="24"/>
          <w:szCs w:val="24"/>
        </w:rPr>
        <w:t>:</w:t>
      </w:r>
      <w:r w:rsidR="000222AE" w:rsidRPr="000222AE">
        <w:rPr>
          <w:rFonts w:ascii="Times New Roman" w:hAnsi="Times New Roman" w:cs="Times New Roman"/>
          <w:sz w:val="24"/>
          <w:szCs w:val="24"/>
        </w:rPr>
        <w:t xml:space="preserve"> </w:t>
      </w:r>
      <w:r w:rsidR="000222AE">
        <w:rPr>
          <w:rFonts w:ascii="Times New Roman" w:hAnsi="Times New Roman" w:cs="Times New Roman"/>
          <w:sz w:val="24"/>
          <w:szCs w:val="24"/>
        </w:rPr>
        <w:t>Standard Plate Count (SPC) and Presumptive Coliform Test were performed according to Manual of Methods of Analysis of Foods (Milk and milk products), 2005.</w:t>
      </w:r>
    </w:p>
    <w:p w:rsidR="00F902DD" w:rsidRPr="00397C40" w:rsidRDefault="00F902DD" w:rsidP="00397C40">
      <w:pPr>
        <w:jc w:val="both"/>
        <w:rPr>
          <w:rFonts w:ascii="Times New Roman" w:hAnsi="Times New Roman" w:cs="Times New Roman"/>
          <w:sz w:val="24"/>
          <w:szCs w:val="24"/>
        </w:rPr>
      </w:pPr>
    </w:p>
    <w:p w:rsidR="00F902DD" w:rsidRPr="00076E0E" w:rsidRDefault="00F902DD" w:rsidP="00397C40">
      <w:pPr>
        <w:jc w:val="both"/>
        <w:rPr>
          <w:rFonts w:ascii="Times New Roman" w:hAnsi="Times New Roman" w:cs="Times New Roman"/>
          <w:sz w:val="24"/>
          <w:szCs w:val="24"/>
        </w:rPr>
      </w:pPr>
      <w:r w:rsidRPr="00076E0E">
        <w:rPr>
          <w:rFonts w:ascii="Times New Roman" w:hAnsi="Times New Roman" w:cs="Times New Roman"/>
          <w:sz w:val="24"/>
          <w:szCs w:val="24"/>
        </w:rPr>
        <w:t>Most of the microorganisms present in milk are likely to be destroyed during the process of drying except for a few highly resistant types. The number of surviving organism may, however, be high due to the use of poor quality milk for drying and inadequate heat-</w:t>
      </w:r>
      <w:r w:rsidRPr="00076E0E">
        <w:rPr>
          <w:rFonts w:ascii="Times New Roman" w:hAnsi="Times New Roman" w:cs="Times New Roman"/>
          <w:sz w:val="24"/>
          <w:szCs w:val="24"/>
        </w:rPr>
        <w:lastRenderedPageBreak/>
        <w:t>treatment. There is also scope for several types of organisms to gain entry into the product from the plant equipment, containers and atmosphere due to poor sanitation. Although these organisms presence may be undesirable in reconstituted milk, infant foods and other products made with the use of such milk powder. Samples of dry milk are, therefore, examined for total number of viable organisms ( agar plate count), direct microscopic count, and presence of Coliform bacteria or other undesirable types like hemolytic Streptococci and staphylococci.</w:t>
      </w:r>
    </w:p>
    <w:p w:rsidR="008D1345" w:rsidRPr="00076E0E" w:rsidRDefault="008D1345" w:rsidP="00F902DD">
      <w:pPr>
        <w:jc w:val="both"/>
        <w:rPr>
          <w:rFonts w:ascii="Times New Roman" w:hAnsi="Times New Roman" w:cs="Times New Roman"/>
          <w:b/>
          <w:sz w:val="24"/>
          <w:szCs w:val="24"/>
        </w:rPr>
      </w:pPr>
    </w:p>
    <w:p w:rsidR="001530A5" w:rsidRDefault="001530A5" w:rsidP="00F902DD">
      <w:pPr>
        <w:jc w:val="both"/>
        <w:rPr>
          <w:rFonts w:ascii="Times New Roman" w:hAnsi="Times New Roman" w:cs="Times New Roman"/>
          <w:b/>
          <w:sz w:val="24"/>
          <w:szCs w:val="24"/>
        </w:rPr>
      </w:pPr>
    </w:p>
    <w:p w:rsidR="00F902DD" w:rsidRPr="00685A92" w:rsidRDefault="00F902DD" w:rsidP="00F902DD">
      <w:pPr>
        <w:jc w:val="both"/>
        <w:rPr>
          <w:rFonts w:ascii="Times New Roman" w:hAnsi="Times New Roman" w:cs="Times New Roman"/>
          <w:b/>
          <w:sz w:val="24"/>
          <w:szCs w:val="24"/>
        </w:rPr>
      </w:pPr>
      <w:r w:rsidRPr="00685A92">
        <w:rPr>
          <w:rFonts w:ascii="Times New Roman" w:hAnsi="Times New Roman" w:cs="Times New Roman"/>
          <w:b/>
          <w:sz w:val="24"/>
          <w:szCs w:val="24"/>
        </w:rPr>
        <w:t>Collection of Samples</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Procedure representative samples from bulk or retail packing’s of milk powder. In the case of standard containers take out at least three plugs or columns from the bulk using sterile tubes or triers and transfer portions (about one oz each) from various parts of the bulk to the sample jar. Since dried milk absorbs moisture quickly make the transfers rapidly after opening the container and when the transfer is completed seal the container immediately    If some portions of the package appear to damp, caked or dirty such portions should be sampled separately and the observations are recorded.</w:t>
      </w:r>
    </w:p>
    <w:p w:rsidR="008D1345" w:rsidRDefault="008D1345" w:rsidP="00F902DD">
      <w:pPr>
        <w:jc w:val="both"/>
        <w:rPr>
          <w:rFonts w:ascii="Times New Roman" w:hAnsi="Times New Roman" w:cs="Times New Roman"/>
          <w:b/>
          <w:sz w:val="32"/>
          <w:szCs w:val="32"/>
        </w:rPr>
      </w:pPr>
    </w:p>
    <w:p w:rsidR="006670FF" w:rsidRPr="008D1345" w:rsidRDefault="006670FF" w:rsidP="006670FF">
      <w:pPr>
        <w:spacing w:line="360" w:lineRule="auto"/>
        <w:jc w:val="both"/>
        <w:rPr>
          <w:rFonts w:ascii="Times New Roman" w:hAnsi="Times New Roman" w:cs="Times New Roman"/>
          <w:b/>
          <w:sz w:val="32"/>
          <w:szCs w:val="32"/>
        </w:rPr>
      </w:pPr>
      <w:r w:rsidRPr="008D1345">
        <w:rPr>
          <w:rFonts w:ascii="Times New Roman" w:hAnsi="Times New Roman" w:cs="Times New Roman"/>
          <w:b/>
          <w:sz w:val="32"/>
          <w:szCs w:val="32"/>
        </w:rPr>
        <w:t>Preparation of Dilutions</w:t>
      </w:r>
    </w:p>
    <w:p w:rsidR="006670FF" w:rsidRPr="00076E0E" w:rsidRDefault="006670FF" w:rsidP="006670FF">
      <w:pPr>
        <w:spacing w:line="360" w:lineRule="auto"/>
        <w:jc w:val="both"/>
        <w:rPr>
          <w:rFonts w:ascii="Times New Roman" w:hAnsi="Times New Roman" w:cs="Times New Roman"/>
          <w:sz w:val="24"/>
          <w:szCs w:val="24"/>
        </w:rPr>
      </w:pPr>
      <w:r w:rsidRPr="008D1345">
        <w:rPr>
          <w:rFonts w:ascii="Times New Roman" w:hAnsi="Times New Roman" w:cs="Times New Roman"/>
        </w:rPr>
        <w:t xml:space="preserve"> </w:t>
      </w:r>
      <w:r>
        <w:rPr>
          <w:rFonts w:ascii="Times New Roman" w:hAnsi="Times New Roman" w:cs="Times New Roman"/>
        </w:rPr>
        <w:t>I</w:t>
      </w:r>
      <w:r w:rsidRPr="008D1345">
        <w:rPr>
          <w:rFonts w:ascii="Times New Roman" w:hAnsi="Times New Roman" w:cs="Times New Roman"/>
        </w:rPr>
        <w:t xml:space="preserve"> </w:t>
      </w:r>
      <w:r>
        <w:rPr>
          <w:rFonts w:ascii="Times New Roman" w:hAnsi="Times New Roman" w:cs="Times New Roman"/>
          <w:sz w:val="24"/>
          <w:szCs w:val="24"/>
        </w:rPr>
        <w:t>s</w:t>
      </w:r>
      <w:r w:rsidRPr="00076E0E">
        <w:rPr>
          <w:rFonts w:ascii="Times New Roman" w:hAnsi="Times New Roman" w:cs="Times New Roman"/>
          <w:sz w:val="24"/>
          <w:szCs w:val="24"/>
        </w:rPr>
        <w:t>hake</w:t>
      </w:r>
      <w:r>
        <w:rPr>
          <w:rFonts w:ascii="Times New Roman" w:hAnsi="Times New Roman" w:cs="Times New Roman"/>
          <w:sz w:val="24"/>
          <w:szCs w:val="24"/>
        </w:rPr>
        <w:t>d</w:t>
      </w:r>
      <w:r w:rsidRPr="00076E0E">
        <w:rPr>
          <w:rFonts w:ascii="Times New Roman" w:hAnsi="Times New Roman" w:cs="Times New Roman"/>
          <w:sz w:val="24"/>
          <w:szCs w:val="24"/>
        </w:rPr>
        <w:t xml:space="preserve"> the sample jar thoroughl</w:t>
      </w:r>
      <w:r>
        <w:rPr>
          <w:rFonts w:ascii="Times New Roman" w:hAnsi="Times New Roman" w:cs="Times New Roman"/>
          <w:sz w:val="24"/>
          <w:szCs w:val="24"/>
        </w:rPr>
        <w:t>y to mix the contents and t</w:t>
      </w:r>
      <w:r w:rsidRPr="00076E0E">
        <w:rPr>
          <w:rFonts w:ascii="Times New Roman" w:hAnsi="Times New Roman" w:cs="Times New Roman"/>
          <w:sz w:val="24"/>
          <w:szCs w:val="24"/>
        </w:rPr>
        <w:t>ransfer</w:t>
      </w:r>
      <w:r>
        <w:rPr>
          <w:rFonts w:ascii="Times New Roman" w:hAnsi="Times New Roman" w:cs="Times New Roman"/>
          <w:sz w:val="24"/>
          <w:szCs w:val="24"/>
        </w:rPr>
        <w:t>red</w:t>
      </w:r>
      <w:r w:rsidRPr="00076E0E">
        <w:rPr>
          <w:rFonts w:ascii="Times New Roman" w:hAnsi="Times New Roman" w:cs="Times New Roman"/>
          <w:sz w:val="24"/>
          <w:szCs w:val="24"/>
        </w:rPr>
        <w:t xml:space="preserve"> 1 g of the s</w:t>
      </w:r>
      <w:r>
        <w:rPr>
          <w:rFonts w:ascii="Times New Roman" w:hAnsi="Times New Roman" w:cs="Times New Roman"/>
          <w:sz w:val="24"/>
          <w:szCs w:val="24"/>
        </w:rPr>
        <w:t xml:space="preserve">ample into 9 ml dilution blank </w:t>
      </w:r>
      <w:r w:rsidRPr="00076E0E">
        <w:rPr>
          <w:rFonts w:ascii="Times New Roman" w:hAnsi="Times New Roman" w:cs="Times New Roman"/>
          <w:sz w:val="24"/>
          <w:szCs w:val="24"/>
        </w:rPr>
        <w:t>(Previously warmed to</w:t>
      </w:r>
      <w:r>
        <w:rPr>
          <w:rFonts w:ascii="Times New Roman" w:hAnsi="Times New Roman" w:cs="Times New Roman"/>
          <w:sz w:val="24"/>
          <w:szCs w:val="24"/>
        </w:rPr>
        <w:t xml:space="preserve"> 45 degree centigrade) and shaking was done</w:t>
      </w:r>
      <w:r w:rsidRPr="00076E0E">
        <w:rPr>
          <w:rFonts w:ascii="Times New Roman" w:hAnsi="Times New Roman" w:cs="Times New Roman"/>
          <w:sz w:val="24"/>
          <w:szCs w:val="24"/>
        </w:rPr>
        <w:t xml:space="preserve"> gently to dissolve the</w:t>
      </w:r>
      <w:r>
        <w:rPr>
          <w:rFonts w:ascii="Times New Roman" w:hAnsi="Times New Roman" w:cs="Times New Roman"/>
          <w:sz w:val="24"/>
          <w:szCs w:val="24"/>
        </w:rPr>
        <w:t xml:space="preserve"> powder completely. That ga</w:t>
      </w:r>
      <w:r w:rsidRPr="00076E0E">
        <w:rPr>
          <w:rFonts w:ascii="Times New Roman" w:hAnsi="Times New Roman" w:cs="Times New Roman"/>
          <w:sz w:val="24"/>
          <w:szCs w:val="24"/>
        </w:rPr>
        <w:t>ve a dilution of 1: 10. In the case of w</w:t>
      </w:r>
      <w:r>
        <w:rPr>
          <w:rFonts w:ascii="Times New Roman" w:hAnsi="Times New Roman" w:cs="Times New Roman"/>
          <w:sz w:val="24"/>
          <w:szCs w:val="24"/>
        </w:rPr>
        <w:t>hole milk powder precautions were</w:t>
      </w:r>
      <w:r w:rsidRPr="00076E0E">
        <w:rPr>
          <w:rFonts w:ascii="Times New Roman" w:hAnsi="Times New Roman" w:cs="Times New Roman"/>
          <w:sz w:val="24"/>
          <w:szCs w:val="24"/>
        </w:rPr>
        <w:t xml:space="preserve"> taken to avoid churning of fat. Mild agitation of dilution blanks followed by soaking from 1 to 3 minutes</w:t>
      </w:r>
      <w:r>
        <w:rPr>
          <w:rFonts w:ascii="Times New Roman" w:hAnsi="Times New Roman" w:cs="Times New Roman"/>
          <w:sz w:val="24"/>
          <w:szCs w:val="24"/>
        </w:rPr>
        <w:t xml:space="preserve"> and then vigorous shaking helped</w:t>
      </w:r>
      <w:r w:rsidRPr="00076E0E">
        <w:rPr>
          <w:rFonts w:ascii="Times New Roman" w:hAnsi="Times New Roman" w:cs="Times New Roman"/>
          <w:sz w:val="24"/>
          <w:szCs w:val="24"/>
        </w:rPr>
        <w:t xml:space="preserve"> in dissolving particles which otherwise may be mistaken on plates for pin point colonies. In the case of very insoluble samples (due to age or acid development) they can usually be dissolved in sodium citrate dilution blank.</w:t>
      </w:r>
    </w:p>
    <w:p w:rsidR="006670FF" w:rsidRDefault="006670FF" w:rsidP="006670FF">
      <w:pPr>
        <w:spacing w:line="360" w:lineRule="auto"/>
        <w:jc w:val="both"/>
        <w:rPr>
          <w:rFonts w:ascii="Times New Roman" w:hAnsi="Times New Roman" w:cs="Times New Roman"/>
          <w:b/>
          <w:sz w:val="32"/>
          <w:szCs w:val="32"/>
        </w:rPr>
      </w:pPr>
    </w:p>
    <w:p w:rsidR="008D1345" w:rsidRDefault="008D1345" w:rsidP="00F902DD">
      <w:pPr>
        <w:jc w:val="both"/>
        <w:rPr>
          <w:rFonts w:ascii="Times New Roman" w:hAnsi="Times New Roman" w:cs="Times New Roman"/>
          <w:b/>
          <w:sz w:val="32"/>
          <w:szCs w:val="32"/>
        </w:rPr>
      </w:pPr>
    </w:p>
    <w:p w:rsidR="002C7A7A" w:rsidRDefault="002C7A7A" w:rsidP="00F902DD">
      <w:pPr>
        <w:jc w:val="both"/>
        <w:rPr>
          <w:rFonts w:ascii="Times New Roman" w:hAnsi="Times New Roman" w:cs="Times New Roman"/>
          <w:b/>
          <w:sz w:val="32"/>
          <w:szCs w:val="32"/>
        </w:rPr>
      </w:pPr>
    </w:p>
    <w:p w:rsidR="002C7A7A" w:rsidRDefault="002C7A7A" w:rsidP="00F902DD">
      <w:pPr>
        <w:jc w:val="both"/>
        <w:rPr>
          <w:rFonts w:ascii="Times New Roman" w:hAnsi="Times New Roman" w:cs="Times New Roman"/>
          <w:b/>
          <w:sz w:val="32"/>
          <w:szCs w:val="32"/>
        </w:rPr>
      </w:pPr>
    </w:p>
    <w:p w:rsidR="00F902DD" w:rsidRPr="008D1345" w:rsidRDefault="00F902DD" w:rsidP="00F902DD">
      <w:pPr>
        <w:jc w:val="both"/>
        <w:rPr>
          <w:rFonts w:ascii="Times New Roman" w:hAnsi="Times New Roman" w:cs="Times New Roman"/>
          <w:b/>
          <w:sz w:val="32"/>
          <w:szCs w:val="32"/>
        </w:rPr>
      </w:pPr>
      <w:r w:rsidRPr="008D1345">
        <w:rPr>
          <w:rFonts w:ascii="Times New Roman" w:hAnsi="Times New Roman" w:cs="Times New Roman"/>
          <w:b/>
          <w:sz w:val="32"/>
          <w:szCs w:val="32"/>
        </w:rPr>
        <w:lastRenderedPageBreak/>
        <w:t>Standard Plate Count</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Materials</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Agar media.</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Dilution blank.</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1.1 ml pipette.</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Petri dishes.</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Spirit lamp.</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Autoclave.</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Incubator.</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Colony counter.</w:t>
      </w:r>
    </w:p>
    <w:p w:rsidR="00F902DD" w:rsidRPr="00076E0E" w:rsidRDefault="00F902DD" w:rsidP="00F902DD">
      <w:pPr>
        <w:pStyle w:val="ListParagraph"/>
        <w:numPr>
          <w:ilvl w:val="0"/>
          <w:numId w:val="10"/>
        </w:numPr>
        <w:jc w:val="both"/>
        <w:rPr>
          <w:rFonts w:ascii="Times New Roman" w:hAnsi="Times New Roman" w:cs="Times New Roman"/>
          <w:sz w:val="24"/>
          <w:szCs w:val="24"/>
        </w:rPr>
      </w:pPr>
      <w:r w:rsidRPr="00076E0E">
        <w:rPr>
          <w:rFonts w:ascii="Times New Roman" w:hAnsi="Times New Roman" w:cs="Times New Roman"/>
          <w:sz w:val="24"/>
          <w:szCs w:val="24"/>
        </w:rPr>
        <w:t xml:space="preserve">Sample                                                                                                                                             </w:t>
      </w:r>
    </w:p>
    <w:p w:rsidR="008D1345" w:rsidRPr="00076E0E" w:rsidRDefault="008D1345" w:rsidP="00F902DD">
      <w:pPr>
        <w:jc w:val="both"/>
        <w:rPr>
          <w:rFonts w:ascii="Times New Roman" w:hAnsi="Times New Roman" w:cs="Times New Roman"/>
          <w:b/>
          <w:sz w:val="24"/>
          <w:szCs w:val="24"/>
        </w:rPr>
      </w:pPr>
    </w:p>
    <w:p w:rsidR="0012376D" w:rsidRPr="00076E0E" w:rsidRDefault="0012376D" w:rsidP="0012376D">
      <w:pPr>
        <w:spacing w:line="360" w:lineRule="auto"/>
        <w:jc w:val="both"/>
        <w:rPr>
          <w:rFonts w:ascii="Times New Roman" w:hAnsi="Times New Roman" w:cs="Times New Roman"/>
          <w:b/>
          <w:sz w:val="24"/>
          <w:szCs w:val="24"/>
        </w:rPr>
      </w:pPr>
      <w:r w:rsidRPr="00076E0E">
        <w:rPr>
          <w:rFonts w:ascii="Times New Roman" w:hAnsi="Times New Roman" w:cs="Times New Roman"/>
          <w:b/>
          <w:sz w:val="24"/>
          <w:szCs w:val="24"/>
        </w:rPr>
        <w:t>Procedure</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 c</w:t>
      </w:r>
      <w:r w:rsidRPr="00076E0E">
        <w:rPr>
          <w:rFonts w:ascii="Times New Roman" w:hAnsi="Times New Roman" w:cs="Times New Roman"/>
          <w:sz w:val="24"/>
          <w:szCs w:val="24"/>
        </w:rPr>
        <w:t>ool</w:t>
      </w:r>
      <w:r>
        <w:rPr>
          <w:rFonts w:ascii="Times New Roman" w:hAnsi="Times New Roman" w:cs="Times New Roman"/>
          <w:sz w:val="24"/>
          <w:szCs w:val="24"/>
        </w:rPr>
        <w:t>ed</w:t>
      </w:r>
      <w:r w:rsidRPr="00076E0E">
        <w:rPr>
          <w:rFonts w:ascii="Times New Roman" w:hAnsi="Times New Roman" w:cs="Times New Roman"/>
          <w:sz w:val="24"/>
          <w:szCs w:val="24"/>
        </w:rPr>
        <w:t xml:space="preserve"> 1: 10 dilution of the sample prep</w:t>
      </w:r>
      <w:r>
        <w:rPr>
          <w:rFonts w:ascii="Times New Roman" w:hAnsi="Times New Roman" w:cs="Times New Roman"/>
          <w:sz w:val="24"/>
          <w:szCs w:val="24"/>
        </w:rPr>
        <w:t>ared as described above and made</w:t>
      </w:r>
      <w:r w:rsidRPr="00076E0E">
        <w:rPr>
          <w:rFonts w:ascii="Times New Roman" w:hAnsi="Times New Roman" w:cs="Times New Roman"/>
          <w:sz w:val="24"/>
          <w:szCs w:val="24"/>
        </w:rPr>
        <w:t xml:space="preserve"> higher dilutions ( 1 : 100 or 1 : 1000).</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w:t>
      </w:r>
      <w:r w:rsidRPr="00076E0E">
        <w:rPr>
          <w:rFonts w:ascii="Times New Roman" w:hAnsi="Times New Roman" w:cs="Times New Roman"/>
          <w:sz w:val="24"/>
          <w:szCs w:val="24"/>
        </w:rPr>
        <w:t>Plate</w:t>
      </w:r>
      <w:r>
        <w:rPr>
          <w:rFonts w:ascii="Times New Roman" w:hAnsi="Times New Roman" w:cs="Times New Roman"/>
          <w:sz w:val="24"/>
          <w:szCs w:val="24"/>
        </w:rPr>
        <w:t>d</w:t>
      </w:r>
      <w:r w:rsidRPr="00076E0E">
        <w:rPr>
          <w:rFonts w:ascii="Times New Roman" w:hAnsi="Times New Roman" w:cs="Times New Roman"/>
          <w:sz w:val="24"/>
          <w:szCs w:val="24"/>
        </w:rPr>
        <w:t xml:space="preserve"> the dilutions in duplicate, add</w:t>
      </w:r>
      <w:r>
        <w:rPr>
          <w:rFonts w:ascii="Times New Roman" w:hAnsi="Times New Roman" w:cs="Times New Roman"/>
          <w:sz w:val="24"/>
          <w:szCs w:val="24"/>
        </w:rPr>
        <w:t>ing agar medium and incubating the plates at 35</w:t>
      </w:r>
      <w:r w:rsidRPr="00076E0E">
        <w:rPr>
          <w:rFonts w:ascii="Times New Roman" w:hAnsi="Times New Roman" w:cs="Times New Roman"/>
          <w:sz w:val="24"/>
          <w:szCs w:val="24"/>
        </w:rPr>
        <w:t xml:space="preserve"> ͦC for 2 or 3 days according to procedure described in milk.</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 c</w:t>
      </w:r>
      <w:r w:rsidRPr="00076E0E">
        <w:rPr>
          <w:rFonts w:ascii="Times New Roman" w:hAnsi="Times New Roman" w:cs="Times New Roman"/>
          <w:sz w:val="24"/>
          <w:szCs w:val="24"/>
        </w:rPr>
        <w:t>ount</w:t>
      </w:r>
      <w:r>
        <w:rPr>
          <w:rFonts w:ascii="Times New Roman" w:hAnsi="Times New Roman" w:cs="Times New Roman"/>
          <w:sz w:val="24"/>
          <w:szCs w:val="24"/>
        </w:rPr>
        <w:t>ed</w:t>
      </w:r>
      <w:r w:rsidRPr="00076E0E">
        <w:rPr>
          <w:rFonts w:ascii="Times New Roman" w:hAnsi="Times New Roman" w:cs="Times New Roman"/>
          <w:sz w:val="24"/>
          <w:szCs w:val="24"/>
        </w:rPr>
        <w:t xml:space="preserve"> the plates showing 30 to 300 colonies.</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Since samples may contain appreciable numbers of aerobic spore-formers, which may form spreading colonies in plates making it difficult to count the colonies, plates with next higher dilution should be counted for checking the estimate.</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(Addition of a layer of 3.5 ml of sterile agar </w:t>
      </w:r>
      <w:r>
        <w:rPr>
          <w:rFonts w:ascii="Times New Roman" w:hAnsi="Times New Roman" w:cs="Times New Roman"/>
          <w:sz w:val="24"/>
          <w:szCs w:val="24"/>
        </w:rPr>
        <w:t>over the medium after it has</w:t>
      </w:r>
      <w:r w:rsidRPr="00076E0E">
        <w:rPr>
          <w:rFonts w:ascii="Times New Roman" w:hAnsi="Times New Roman" w:cs="Times New Roman"/>
          <w:sz w:val="24"/>
          <w:szCs w:val="24"/>
        </w:rPr>
        <w:t xml:space="preserve"> set helps in reducing spreading colonies).</w:t>
      </w:r>
    </w:p>
    <w:p w:rsidR="0012376D" w:rsidRPr="00076E0E" w:rsidRDefault="0012376D" w:rsidP="0012376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were taken from </w:t>
      </w:r>
      <w:r w:rsidRPr="00076E0E">
        <w:rPr>
          <w:rFonts w:ascii="Times New Roman" w:hAnsi="Times New Roman" w:cs="Times New Roman"/>
          <w:sz w:val="24"/>
          <w:szCs w:val="24"/>
        </w:rPr>
        <w:t xml:space="preserve"> standard plate count per g of milk powder</w:t>
      </w:r>
      <w:r>
        <w:rPr>
          <w:rFonts w:ascii="Times New Roman" w:hAnsi="Times New Roman" w:cs="Times New Roman"/>
          <w:sz w:val="24"/>
          <w:szCs w:val="24"/>
        </w:rPr>
        <w:t>.</w:t>
      </w:r>
    </w:p>
    <w:p w:rsidR="0012376D" w:rsidRPr="00076E0E" w:rsidRDefault="0012376D" w:rsidP="0012376D">
      <w:pPr>
        <w:pStyle w:val="ListParagraph"/>
        <w:spacing w:line="360" w:lineRule="auto"/>
        <w:jc w:val="both"/>
        <w:rPr>
          <w:rFonts w:ascii="Times New Roman" w:hAnsi="Times New Roman" w:cs="Times New Roman"/>
          <w:sz w:val="24"/>
          <w:szCs w:val="24"/>
        </w:rPr>
      </w:pPr>
    </w:p>
    <w:p w:rsidR="00F902DD" w:rsidRPr="00076E0E" w:rsidRDefault="00F902DD" w:rsidP="00F902DD">
      <w:pPr>
        <w:pStyle w:val="ListParagraph"/>
        <w:jc w:val="both"/>
        <w:rPr>
          <w:rFonts w:ascii="Times New Roman" w:hAnsi="Times New Roman" w:cs="Times New Roman"/>
          <w:sz w:val="24"/>
          <w:szCs w:val="24"/>
        </w:rPr>
      </w:pPr>
    </w:p>
    <w:p w:rsidR="00F902DD" w:rsidRPr="008D1345" w:rsidRDefault="00F902DD" w:rsidP="00F902DD">
      <w:pPr>
        <w:jc w:val="both"/>
        <w:rPr>
          <w:rFonts w:ascii="Times New Roman" w:hAnsi="Times New Roman" w:cs="Times New Roman"/>
          <w:b/>
        </w:rPr>
      </w:pPr>
      <w:r w:rsidRPr="008D1345">
        <w:rPr>
          <w:rFonts w:ascii="Times New Roman" w:hAnsi="Times New Roman" w:cs="Times New Roman"/>
          <w:b/>
        </w:rPr>
        <w:t>ISI STANDARDS</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Milk powder (whole &amp; skim)</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Bacterial count (per g ) ( max ) – 50,000.</w:t>
      </w:r>
    </w:p>
    <w:p w:rsidR="00F902DD" w:rsidRPr="00076E0E" w:rsidRDefault="00F902DD" w:rsidP="00F902DD">
      <w:pPr>
        <w:jc w:val="both"/>
        <w:rPr>
          <w:rFonts w:ascii="Times New Roman" w:hAnsi="Times New Roman" w:cs="Times New Roman"/>
          <w:b/>
          <w:sz w:val="24"/>
          <w:szCs w:val="24"/>
        </w:rPr>
      </w:pPr>
    </w:p>
    <w:p w:rsidR="002C7A7A" w:rsidRDefault="002C7A7A" w:rsidP="00F902DD">
      <w:pPr>
        <w:jc w:val="both"/>
        <w:rPr>
          <w:rFonts w:ascii="Times New Roman" w:hAnsi="Times New Roman" w:cs="Times New Roman"/>
          <w:b/>
          <w:sz w:val="32"/>
          <w:szCs w:val="32"/>
        </w:rPr>
      </w:pPr>
    </w:p>
    <w:p w:rsidR="002C7A7A" w:rsidRDefault="002C7A7A" w:rsidP="00F902DD">
      <w:pPr>
        <w:jc w:val="both"/>
        <w:rPr>
          <w:rFonts w:ascii="Times New Roman" w:hAnsi="Times New Roman" w:cs="Times New Roman"/>
          <w:b/>
          <w:sz w:val="32"/>
          <w:szCs w:val="32"/>
        </w:rPr>
      </w:pPr>
    </w:p>
    <w:p w:rsidR="00F902DD" w:rsidRPr="008D1345" w:rsidRDefault="00F902DD" w:rsidP="00F902DD">
      <w:pPr>
        <w:jc w:val="both"/>
        <w:rPr>
          <w:rFonts w:ascii="Times New Roman" w:hAnsi="Times New Roman" w:cs="Times New Roman"/>
          <w:b/>
          <w:sz w:val="32"/>
          <w:szCs w:val="32"/>
        </w:rPr>
      </w:pPr>
      <w:r w:rsidRPr="008D1345">
        <w:rPr>
          <w:rFonts w:ascii="Times New Roman" w:hAnsi="Times New Roman" w:cs="Times New Roman"/>
          <w:b/>
          <w:sz w:val="32"/>
          <w:szCs w:val="32"/>
        </w:rPr>
        <w:lastRenderedPageBreak/>
        <w:t>Presumptive Coliform Test</w:t>
      </w:r>
    </w:p>
    <w:p w:rsidR="002C7A7A" w:rsidRDefault="002C7A7A" w:rsidP="00F902DD">
      <w:pPr>
        <w:jc w:val="both"/>
        <w:rPr>
          <w:rFonts w:ascii="Times New Roman" w:hAnsi="Times New Roman" w:cs="Times New Roman"/>
          <w:b/>
          <w:sz w:val="24"/>
          <w:szCs w:val="24"/>
        </w:rPr>
      </w:pP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Materials and procedure</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Same as in the case of coliform test for milk using Mc</w:t>
      </w:r>
      <w:r w:rsidR="00397C40">
        <w:rPr>
          <w:rFonts w:ascii="Times New Roman" w:hAnsi="Times New Roman" w:cs="Times New Roman"/>
          <w:sz w:val="24"/>
          <w:szCs w:val="24"/>
        </w:rPr>
        <w:t>.</w:t>
      </w:r>
      <w:r w:rsidRPr="00076E0E">
        <w:rPr>
          <w:rFonts w:ascii="Times New Roman" w:hAnsi="Times New Roman" w:cs="Times New Roman"/>
          <w:sz w:val="24"/>
          <w:szCs w:val="24"/>
        </w:rPr>
        <w:t xml:space="preserve"> conkeys broth medium. Positive</w:t>
      </w:r>
      <w:r w:rsidR="00C46F77">
        <w:rPr>
          <w:rFonts w:ascii="Times New Roman" w:hAnsi="Times New Roman" w:cs="Times New Roman"/>
          <w:sz w:val="24"/>
          <w:szCs w:val="24"/>
        </w:rPr>
        <w:t xml:space="preserve"> coliform test in 1</w:t>
      </w:r>
      <w:r w:rsidRPr="00076E0E">
        <w:rPr>
          <w:rFonts w:ascii="Times New Roman" w:hAnsi="Times New Roman" w:cs="Times New Roman"/>
          <w:sz w:val="24"/>
          <w:szCs w:val="24"/>
        </w:rPr>
        <w:t>:10 dilution is an indication of insanitary methods of production and packaging.</w:t>
      </w: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 xml:space="preserve">According to ISI </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Coliform count per g (max) 90.</w:t>
      </w:r>
    </w:p>
    <w:p w:rsidR="00F902DD" w:rsidRPr="00076E0E" w:rsidRDefault="00F902DD" w:rsidP="00F902DD">
      <w:pPr>
        <w:jc w:val="both"/>
        <w:rPr>
          <w:rFonts w:ascii="Times New Roman" w:hAnsi="Times New Roman" w:cs="Times New Roman"/>
          <w:sz w:val="24"/>
          <w:szCs w:val="24"/>
        </w:rPr>
      </w:pPr>
    </w:p>
    <w:p w:rsidR="00F902DD" w:rsidRPr="00076E0E" w:rsidRDefault="00397C40" w:rsidP="00F902D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Data</w:t>
      </w:r>
      <w:r w:rsidR="00F902DD" w:rsidRPr="00076E0E">
        <w:rPr>
          <w:rFonts w:ascii="Times New Roman" w:hAnsi="Times New Roman" w:cs="Times New Roman"/>
          <w:b/>
          <w:bCs/>
          <w:sz w:val="24"/>
          <w:szCs w:val="24"/>
        </w:rPr>
        <w:t xml:space="preserve"> analysis</w:t>
      </w:r>
    </w:p>
    <w:p w:rsidR="009977EC" w:rsidRDefault="00F902DD" w:rsidP="00F902DD">
      <w:pPr>
        <w:autoSpaceDE w:val="0"/>
        <w:autoSpaceDN w:val="0"/>
        <w:adjustRightInd w:val="0"/>
        <w:spacing w:after="0" w:line="240" w:lineRule="auto"/>
        <w:rPr>
          <w:rFonts w:ascii="Times New Roman" w:hAnsi="Times New Roman" w:cs="Times New Roman"/>
          <w:sz w:val="24"/>
          <w:szCs w:val="24"/>
        </w:rPr>
      </w:pPr>
      <w:r w:rsidRPr="00076E0E">
        <w:rPr>
          <w:rFonts w:ascii="Times New Roman" w:hAnsi="Times New Roman" w:cs="Times New Roman"/>
          <w:sz w:val="24"/>
          <w:szCs w:val="24"/>
        </w:rPr>
        <w:t>The statistical analysis</w:t>
      </w:r>
      <w:r w:rsidR="00397C40">
        <w:rPr>
          <w:rFonts w:ascii="Times New Roman" w:hAnsi="Times New Roman" w:cs="Times New Roman"/>
          <w:sz w:val="24"/>
          <w:szCs w:val="24"/>
        </w:rPr>
        <w:t xml:space="preserve"> of data</w:t>
      </w:r>
      <w:r w:rsidRPr="00076E0E">
        <w:rPr>
          <w:rFonts w:ascii="Times New Roman" w:hAnsi="Times New Roman" w:cs="Times New Roman"/>
          <w:sz w:val="24"/>
          <w:szCs w:val="24"/>
        </w:rPr>
        <w:t xml:space="preserve"> was done as per Steel and Torrie (1980), using Completely Randomized Design</w:t>
      </w:r>
      <w:r w:rsidR="00397C40">
        <w:rPr>
          <w:rFonts w:ascii="Times New Roman" w:hAnsi="Times New Roman" w:cs="Times New Roman"/>
          <w:sz w:val="24"/>
          <w:szCs w:val="24"/>
        </w:rPr>
        <w:t xml:space="preserve"> </w:t>
      </w:r>
      <w:r w:rsidRPr="00076E0E">
        <w:rPr>
          <w:rFonts w:ascii="Times New Roman" w:hAnsi="Times New Roman" w:cs="Times New Roman"/>
          <w:sz w:val="24"/>
          <w:szCs w:val="24"/>
        </w:rPr>
        <w:t>(CRD). Analysis of variance test was done to find out the statistical difference within the quality of the six types of packaged powdered milk.</w:t>
      </w:r>
    </w:p>
    <w:p w:rsidR="0012376D" w:rsidRDefault="0012376D" w:rsidP="00F902DD">
      <w:pPr>
        <w:autoSpaceDE w:val="0"/>
        <w:autoSpaceDN w:val="0"/>
        <w:adjustRightInd w:val="0"/>
        <w:spacing w:after="0" w:line="240" w:lineRule="auto"/>
        <w:rPr>
          <w:rFonts w:ascii="Times New Roman" w:hAnsi="Times New Roman" w:cs="Times New Roman"/>
          <w:sz w:val="24"/>
          <w:szCs w:val="24"/>
        </w:rPr>
      </w:pPr>
    </w:p>
    <w:p w:rsidR="0012376D" w:rsidRDefault="0012376D" w:rsidP="00F902DD">
      <w:pPr>
        <w:autoSpaceDE w:val="0"/>
        <w:autoSpaceDN w:val="0"/>
        <w:adjustRightInd w:val="0"/>
        <w:spacing w:after="0" w:line="240" w:lineRule="auto"/>
        <w:rPr>
          <w:rFonts w:ascii="Times New Roman" w:hAnsi="Times New Roman" w:cs="Times New Roman"/>
          <w:sz w:val="24"/>
          <w:szCs w:val="24"/>
        </w:rPr>
      </w:pPr>
    </w:p>
    <w:p w:rsidR="0012376D" w:rsidRDefault="0012376D" w:rsidP="00F902DD">
      <w:pPr>
        <w:autoSpaceDE w:val="0"/>
        <w:autoSpaceDN w:val="0"/>
        <w:adjustRightInd w:val="0"/>
        <w:spacing w:after="0" w:line="240" w:lineRule="auto"/>
        <w:rPr>
          <w:rFonts w:ascii="Times New Roman" w:hAnsi="Times New Roman" w:cs="Times New Roman"/>
          <w:sz w:val="24"/>
          <w:szCs w:val="24"/>
        </w:rPr>
      </w:pPr>
    </w:p>
    <w:p w:rsidR="00F902DD" w:rsidRPr="00076E0E" w:rsidRDefault="0012376D" w:rsidP="00F902D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4" type="#_x0000_t202" style="position:absolute;margin-left:43.2pt;margin-top:203.95pt;width:227.85pt;height:171.25pt;z-index:251667456;mso-width-relative:margin;mso-height-relative:margin">
            <v:textbox style="mso-next-textbox:#_x0000_s1034">
              <w:txbxContent>
                <w:p w:rsidR="0012376D" w:rsidRDefault="0012376D" w:rsidP="0012376D">
                  <w:r>
                    <w:rPr>
                      <w:noProof/>
                    </w:rPr>
                    <w:drawing>
                      <wp:inline distT="0" distB="0" distL="0" distR="0">
                        <wp:extent cx="2089150" cy="1566846"/>
                        <wp:effectExtent l="285750" t="266700" r="254000" b="223854"/>
                        <wp:docPr id="8" name="Picture 3" descr="C:\Users\shubho\Desktop\New folder\IMG_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bho\Desktop\New folder\IMG_8393.JPG"/>
                                <pic:cNvPicPr>
                                  <a:picLocks noChangeAspect="1" noChangeArrowheads="1"/>
                                </pic:cNvPicPr>
                              </pic:nvPicPr>
                              <pic:blipFill>
                                <a:blip r:embed="rId8"/>
                                <a:srcRect/>
                                <a:stretch>
                                  <a:fillRect/>
                                </a:stretch>
                              </pic:blipFill>
                              <pic:spPr bwMode="auto">
                                <a:xfrm>
                                  <a:off x="0" y="0"/>
                                  <a:ext cx="2089150" cy="15668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w:r>
      <w:r>
        <w:rPr>
          <w:rFonts w:ascii="Times New Roman" w:hAnsi="Times New Roman" w:cs="Times New Roman"/>
          <w:noProof/>
          <w:sz w:val="24"/>
          <w:szCs w:val="24"/>
        </w:rPr>
        <w:pict>
          <v:shape id="_x0000_s1037" type="#_x0000_t202" style="position:absolute;margin-left:75.45pt;margin-top:377.85pt;width:179.65pt;height:33.4pt;z-index:251670528;mso-width-percent:400;mso-height-percent:200;mso-width-percent:400;mso-height-percent:200;mso-width-relative:margin;mso-height-relative:margin">
            <v:textbox style="mso-fit-shape-to-text:t">
              <w:txbxContent>
                <w:p w:rsidR="0012376D" w:rsidRDefault="0012376D" w:rsidP="0012376D">
                  <w:r>
                    <w:t>Fig: SPC (Standard Plate Count)</w:t>
                  </w:r>
                </w:p>
              </w:txbxContent>
            </v:textbox>
          </v:shape>
        </w:pict>
      </w:r>
      <w:r>
        <w:rPr>
          <w:rFonts w:ascii="Times New Roman" w:hAnsi="Times New Roman" w:cs="Times New Roman"/>
          <w:noProof/>
          <w:sz w:val="24"/>
          <w:szCs w:val="24"/>
        </w:rPr>
        <w:pict>
          <v:shape id="_x0000_s1036" type="#_x0000_t202" style="position:absolute;margin-left:291.8pt;margin-top:261.7pt;width:179.45pt;height:33.4pt;z-index:251669504;mso-width-percent:400;mso-height-percent:200;mso-width-percent:400;mso-height-percent:200;mso-width-relative:margin;mso-height-relative:margin">
            <v:textbox style="mso-next-textbox:#_x0000_s1036;mso-fit-shape-to-text:t">
              <w:txbxContent>
                <w:p w:rsidR="0012376D" w:rsidRDefault="0012376D" w:rsidP="0012376D">
                  <w:r>
                    <w:t>Fig: Acidity Test</w:t>
                  </w:r>
                </w:p>
              </w:txbxContent>
            </v:textbox>
          </v:shape>
        </w:pict>
      </w:r>
      <w:r>
        <w:rPr>
          <w:rFonts w:ascii="Times New Roman" w:hAnsi="Times New Roman" w:cs="Times New Roman"/>
          <w:noProof/>
          <w:sz w:val="24"/>
          <w:szCs w:val="24"/>
        </w:rPr>
        <w:pict>
          <v:shape id="_x0000_s1035" type="#_x0000_t202" style="position:absolute;margin-left:71.35pt;margin-top:156.1pt;width:179.65pt;height:33.4pt;z-index:251668480;mso-width-percent:400;mso-height-percent:200;mso-width-percent:400;mso-height-percent:200;mso-width-relative:margin;mso-height-relative:margin">
            <v:textbox style="mso-next-textbox:#_x0000_s1035;mso-fit-shape-to-text:t">
              <w:txbxContent>
                <w:p w:rsidR="0012376D" w:rsidRDefault="0012376D" w:rsidP="0012376D">
                  <w:r>
                    <w:t>Fig: Moisture Test</w:t>
                  </w:r>
                </w:p>
              </w:txbxContent>
            </v:textbox>
          </v:shape>
        </w:pict>
      </w:r>
      <w:r>
        <w:rPr>
          <w:rFonts w:ascii="Times New Roman" w:hAnsi="Times New Roman" w:cs="Times New Roman"/>
          <w:noProof/>
          <w:sz w:val="24"/>
          <w:szCs w:val="24"/>
        </w:rPr>
        <w:pict>
          <v:shape id="_x0000_s1033" type="#_x0000_t202" style="position:absolute;margin-left:271.05pt;margin-top:78.2pt;width:216.1pt;height:177.25pt;z-index:251666432;mso-width-relative:margin;mso-height-relative:margin">
            <v:textbox style="mso-next-textbox:#_x0000_s1033">
              <w:txbxContent>
                <w:p w:rsidR="0012376D" w:rsidRDefault="0012376D" w:rsidP="0012376D">
                  <w:r w:rsidRPr="004440B6">
                    <w:rPr>
                      <w:noProof/>
                    </w:rPr>
                    <w:drawing>
                      <wp:inline distT="0" distB="0" distL="0" distR="0">
                        <wp:extent cx="2086610" cy="1564941"/>
                        <wp:effectExtent l="285750" t="266700" r="256540" b="225759"/>
                        <wp:docPr id="5" name="Picture 2" descr="C:\Users\shubho\Desktop\New folder\IMG_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bho\Desktop\New folder\IMG_8391.JPG"/>
                                <pic:cNvPicPr>
                                  <a:picLocks noChangeAspect="1" noChangeArrowheads="1"/>
                                </pic:cNvPicPr>
                              </pic:nvPicPr>
                              <pic:blipFill>
                                <a:blip r:embed="rId9"/>
                                <a:srcRect/>
                                <a:stretch>
                                  <a:fillRect/>
                                </a:stretch>
                              </pic:blipFill>
                              <pic:spPr bwMode="auto">
                                <a:xfrm>
                                  <a:off x="0" y="0"/>
                                  <a:ext cx="2086610" cy="15649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w:r>
      <w:r>
        <w:rPr>
          <w:rFonts w:ascii="Times New Roman" w:hAnsi="Times New Roman" w:cs="Times New Roman"/>
          <w:noProof/>
          <w:sz w:val="24"/>
          <w:szCs w:val="24"/>
        </w:rPr>
        <w:pict>
          <v:shape id="_x0000_s1032" type="#_x0000_t202" style="position:absolute;margin-left:43.4pt;margin-top:-17.45pt;width:227.65pt;height:168.9pt;z-index:251665408;mso-width-relative:margin;mso-height-relative:margin">
            <v:textbox style="mso-next-textbox:#_x0000_s1032">
              <w:txbxContent>
                <w:p w:rsidR="0012376D" w:rsidRDefault="0012376D" w:rsidP="0012376D">
                  <w:r>
                    <w:rPr>
                      <w:noProof/>
                    </w:rPr>
                    <w:drawing>
                      <wp:inline distT="0" distB="0" distL="0" distR="0">
                        <wp:extent cx="2389681" cy="1562738"/>
                        <wp:effectExtent l="190500" t="152400" r="163019" b="113662"/>
                        <wp:docPr id="3" name="Picture 1" descr="C:\Users\shubho\Desktop\New folder\IMG_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bho\Desktop\New folder\IMG_8389.JPG"/>
                                <pic:cNvPicPr>
                                  <a:picLocks noChangeAspect="1" noChangeArrowheads="1"/>
                                </pic:cNvPicPr>
                              </pic:nvPicPr>
                              <pic:blipFill>
                                <a:blip r:embed="rId10"/>
                                <a:srcRect/>
                                <a:stretch>
                                  <a:fillRect/>
                                </a:stretch>
                              </pic:blipFill>
                              <pic:spPr bwMode="auto">
                                <a:xfrm>
                                  <a:off x="0" y="0"/>
                                  <a:ext cx="2393050" cy="15649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shape>
        </w:pict>
      </w:r>
      <w:r w:rsidR="00F902DD" w:rsidRPr="00076E0E">
        <w:rPr>
          <w:rFonts w:ascii="Times New Roman" w:hAnsi="Times New Roman" w:cs="Times New Roman"/>
          <w:sz w:val="24"/>
          <w:szCs w:val="24"/>
        </w:rPr>
        <w:br w:type="page"/>
      </w:r>
    </w:p>
    <w:p w:rsidR="00F902DD" w:rsidRPr="00E549FC" w:rsidRDefault="00F902DD" w:rsidP="00E549FC">
      <w:pPr>
        <w:jc w:val="center"/>
        <w:rPr>
          <w:rFonts w:ascii="Times New Roman" w:hAnsi="Times New Roman" w:cs="Times New Roman"/>
          <w:b/>
          <w:sz w:val="36"/>
          <w:szCs w:val="40"/>
        </w:rPr>
      </w:pPr>
      <w:r w:rsidRPr="00E549FC">
        <w:rPr>
          <w:rFonts w:ascii="Times New Roman" w:hAnsi="Times New Roman" w:cs="Times New Roman"/>
          <w:b/>
          <w:sz w:val="36"/>
          <w:szCs w:val="40"/>
        </w:rPr>
        <w:lastRenderedPageBreak/>
        <w:t>CHAPTER IV</w:t>
      </w:r>
    </w:p>
    <w:p w:rsidR="00F902DD" w:rsidRPr="00E549FC" w:rsidRDefault="00F902DD" w:rsidP="00E549FC">
      <w:pPr>
        <w:jc w:val="center"/>
        <w:rPr>
          <w:rFonts w:ascii="Times New Roman" w:hAnsi="Times New Roman" w:cs="Times New Roman"/>
          <w:b/>
          <w:sz w:val="36"/>
          <w:szCs w:val="40"/>
        </w:rPr>
      </w:pPr>
      <w:r w:rsidRPr="00E549FC">
        <w:rPr>
          <w:rFonts w:ascii="Times New Roman" w:hAnsi="Times New Roman" w:cs="Times New Roman"/>
          <w:b/>
          <w:sz w:val="36"/>
          <w:szCs w:val="40"/>
        </w:rPr>
        <w:t>Result and Discussion</w:t>
      </w:r>
    </w:p>
    <w:p w:rsidR="00F902DD" w:rsidRPr="008D1345" w:rsidRDefault="00F902DD" w:rsidP="00F902DD">
      <w:pPr>
        <w:jc w:val="both"/>
        <w:rPr>
          <w:rFonts w:ascii="Times New Roman" w:hAnsi="Times New Roman" w:cs="Times New Roman"/>
          <w:b/>
          <w:sz w:val="36"/>
          <w:szCs w:val="36"/>
        </w:rPr>
      </w:pPr>
      <w:r w:rsidRPr="008D1345">
        <w:rPr>
          <w:rFonts w:ascii="Times New Roman" w:hAnsi="Times New Roman" w:cs="Times New Roman"/>
          <w:b/>
          <w:sz w:val="36"/>
          <w:szCs w:val="36"/>
        </w:rPr>
        <w:t>Chemical comparison</w:t>
      </w:r>
    </w:p>
    <w:p w:rsidR="00F902DD"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Parameters found in different brands:</w:t>
      </w:r>
    </w:p>
    <w:p w:rsidR="002C7A7A" w:rsidRPr="00076E0E" w:rsidRDefault="002C7A7A" w:rsidP="00F902DD">
      <w:pPr>
        <w:jc w:val="both"/>
        <w:rPr>
          <w:rFonts w:ascii="Times New Roman" w:hAnsi="Times New Roman" w:cs="Times New Roman"/>
          <w:sz w:val="24"/>
          <w:szCs w:val="24"/>
        </w:rPr>
      </w:pPr>
      <w:r>
        <w:rPr>
          <w:rFonts w:ascii="Times New Roman" w:hAnsi="Times New Roman" w:cs="Times New Roman"/>
          <w:sz w:val="24"/>
          <w:szCs w:val="24"/>
        </w:rPr>
        <w:t>Table: 3</w:t>
      </w:r>
    </w:p>
    <w:tbl>
      <w:tblPr>
        <w:tblStyle w:val="TableGrid"/>
        <w:tblW w:w="0" w:type="auto"/>
        <w:tblLook w:val="04A0"/>
      </w:tblPr>
      <w:tblGrid>
        <w:gridCol w:w="1212"/>
        <w:gridCol w:w="1123"/>
        <w:gridCol w:w="1122"/>
        <w:gridCol w:w="1122"/>
        <w:gridCol w:w="1122"/>
        <w:gridCol w:w="1122"/>
        <w:gridCol w:w="1122"/>
        <w:gridCol w:w="1298"/>
      </w:tblGrid>
      <w:tr w:rsidR="00F902DD" w:rsidRPr="00076E0E" w:rsidTr="00282F77">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Parameters</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Aarong</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Fresh</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Today</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Marks</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Dano</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Goalini</w:t>
            </w:r>
          </w:p>
        </w:tc>
        <w:tc>
          <w:tcPr>
            <w:tcW w:w="1156" w:type="dxa"/>
          </w:tcPr>
          <w:p w:rsidR="00F902DD" w:rsidRPr="00076E0E" w:rsidRDefault="00C46F77" w:rsidP="00282F77">
            <w:pPr>
              <w:jc w:val="both"/>
              <w:rPr>
                <w:rFonts w:ascii="Times New Roman" w:hAnsi="Times New Roman" w:cs="Times New Roman"/>
                <w:sz w:val="24"/>
                <w:szCs w:val="24"/>
              </w:rPr>
            </w:pPr>
            <w:r>
              <w:rPr>
                <w:rFonts w:ascii="Times New Roman" w:hAnsi="Times New Roman" w:cs="Times New Roman"/>
                <w:sz w:val="24"/>
                <w:szCs w:val="24"/>
              </w:rPr>
              <w:t>Lev</w:t>
            </w:r>
            <w:r w:rsidR="00F902DD" w:rsidRPr="00076E0E">
              <w:rPr>
                <w:rFonts w:ascii="Times New Roman" w:hAnsi="Times New Roman" w:cs="Times New Roman"/>
                <w:sz w:val="24"/>
                <w:szCs w:val="24"/>
              </w:rPr>
              <w:t>el of significance</w:t>
            </w:r>
          </w:p>
        </w:tc>
      </w:tr>
      <w:tr w:rsidR="00F902DD" w:rsidRPr="00076E0E" w:rsidTr="00282F77">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Acidity</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0.12±0.00</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0.12±0.01</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0.11±0.01</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0.11±0.01</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0.14±0.01</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0.11±0.01</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NS</w:t>
            </w:r>
          </w:p>
        </w:tc>
      </w:tr>
      <w:tr w:rsidR="00F902DD" w:rsidRPr="00076E0E" w:rsidTr="00282F77">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Moisture</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3.9 ± 0.29</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5.15±0.37</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4.8 ± 1.04</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4.75±0.21</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5.2 ± 0.78</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4.6 ± 0.81</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NS</w:t>
            </w:r>
          </w:p>
        </w:tc>
      </w:tr>
      <w:tr w:rsidR="00F902DD" w:rsidRPr="00076E0E" w:rsidTr="00282F77">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Fat</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2.8± 0.22</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4.0 ± 1.63</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3.8 ± 0.95</w:t>
            </w:r>
          </w:p>
        </w:tc>
        <w:tc>
          <w:tcPr>
            <w:tcW w:w="1155"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2.4± 0.47</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3.6 ± 0.00</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2.7 ± 0.60</w:t>
            </w:r>
          </w:p>
        </w:tc>
        <w:tc>
          <w:tcPr>
            <w:tcW w:w="1156"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NS</w:t>
            </w:r>
          </w:p>
        </w:tc>
      </w:tr>
    </w:tbl>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autoSpaceDE w:val="0"/>
        <w:autoSpaceDN w:val="0"/>
        <w:adjustRightInd w:val="0"/>
        <w:spacing w:after="0" w:line="240" w:lineRule="auto"/>
        <w:jc w:val="both"/>
        <w:rPr>
          <w:rFonts w:ascii="Times New Roman" w:hAnsi="Times New Roman" w:cs="Times New Roman"/>
          <w:b/>
          <w:bCs/>
          <w:sz w:val="24"/>
          <w:szCs w:val="24"/>
        </w:rPr>
      </w:pPr>
      <w:r w:rsidRPr="00076E0E">
        <w:rPr>
          <w:rFonts w:ascii="Times New Roman" w:hAnsi="Times New Roman" w:cs="Times New Roman"/>
          <w:b/>
          <w:bCs/>
          <w:sz w:val="24"/>
          <w:szCs w:val="24"/>
        </w:rPr>
        <w:t>Acidity content</w:t>
      </w:r>
    </w:p>
    <w:p w:rsidR="00F902DD" w:rsidRPr="00076E0E" w:rsidRDefault="00C46F77" w:rsidP="00F902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a</w:t>
      </w:r>
      <w:r w:rsidR="00F902DD" w:rsidRPr="00076E0E">
        <w:rPr>
          <w:rFonts w:ascii="Times New Roman" w:hAnsi="Times New Roman" w:cs="Times New Roman"/>
          <w:sz w:val="24"/>
          <w:szCs w:val="24"/>
        </w:rPr>
        <w:t xml:space="preserve">cidity </w:t>
      </w:r>
      <w:r>
        <w:rPr>
          <w:rFonts w:ascii="Times New Roman" w:hAnsi="Times New Roman" w:cs="Times New Roman"/>
          <w:sz w:val="24"/>
          <w:szCs w:val="24"/>
        </w:rPr>
        <w:t xml:space="preserve">percentage </w:t>
      </w:r>
      <w:r w:rsidR="00F902DD" w:rsidRPr="00076E0E">
        <w:rPr>
          <w:rFonts w:ascii="Times New Roman" w:hAnsi="Times New Roman" w:cs="Times New Roman"/>
          <w:sz w:val="24"/>
          <w:szCs w:val="24"/>
        </w:rPr>
        <w:t xml:space="preserve">of </w:t>
      </w:r>
      <w:r>
        <w:rPr>
          <w:rFonts w:ascii="Times New Roman" w:hAnsi="Times New Roman" w:cs="Times New Roman"/>
          <w:sz w:val="24"/>
          <w:szCs w:val="24"/>
        </w:rPr>
        <w:t>A</w:t>
      </w:r>
      <w:r w:rsidR="00F902DD" w:rsidRPr="00076E0E">
        <w:rPr>
          <w:rFonts w:ascii="Times New Roman" w:hAnsi="Times New Roman" w:cs="Times New Roman"/>
          <w:sz w:val="24"/>
          <w:szCs w:val="24"/>
        </w:rPr>
        <w:t>arong,</w:t>
      </w:r>
      <w:r>
        <w:rPr>
          <w:rFonts w:ascii="Times New Roman" w:hAnsi="Times New Roman" w:cs="Times New Roman"/>
          <w:sz w:val="24"/>
          <w:szCs w:val="24"/>
        </w:rPr>
        <w:t xml:space="preserve"> </w:t>
      </w:r>
      <w:r w:rsidR="00F902DD" w:rsidRPr="00076E0E">
        <w:rPr>
          <w:rFonts w:ascii="Times New Roman" w:hAnsi="Times New Roman" w:cs="Times New Roman"/>
          <w:sz w:val="24"/>
          <w:szCs w:val="24"/>
        </w:rPr>
        <w:t>Fresh,</w:t>
      </w:r>
      <w:r>
        <w:rPr>
          <w:rFonts w:ascii="Times New Roman" w:hAnsi="Times New Roman" w:cs="Times New Roman"/>
          <w:sz w:val="24"/>
          <w:szCs w:val="24"/>
        </w:rPr>
        <w:t xml:space="preserve"> </w:t>
      </w:r>
      <w:r w:rsidR="00F902DD" w:rsidRPr="00076E0E">
        <w:rPr>
          <w:rFonts w:ascii="Times New Roman" w:hAnsi="Times New Roman" w:cs="Times New Roman"/>
          <w:sz w:val="24"/>
          <w:szCs w:val="24"/>
        </w:rPr>
        <w:t xml:space="preserve">Today, Marks, Dano and Goalini were 0.12±0.00, 0.12±0.01, 0.11±0.01, </w:t>
      </w:r>
      <w:r>
        <w:rPr>
          <w:rFonts w:ascii="Times New Roman" w:hAnsi="Times New Roman" w:cs="Times New Roman"/>
          <w:sz w:val="24"/>
          <w:szCs w:val="24"/>
        </w:rPr>
        <w:t>0.11±0.01, 0.14±0.01, 0.11±0.01</w:t>
      </w:r>
      <w:r w:rsidR="00F902DD" w:rsidRPr="00076E0E">
        <w:rPr>
          <w:rFonts w:ascii="Times New Roman" w:hAnsi="Times New Roman" w:cs="Times New Roman"/>
          <w:sz w:val="24"/>
          <w:szCs w:val="24"/>
        </w:rPr>
        <w:t xml:space="preserve">respectively (Table1) and the differences (P&lt;0.01) were highly significant. It was observed that the average value of acidity obtained from Dano (0.14±0.01) was significantly (P&lt;0.01) higher and Today, Marks, Goalini (0.11±0.01) were significantly lower (P&lt;0.01) than the acidity of other samples of powder milk (Table 1). According to </w:t>
      </w:r>
      <w:r w:rsidR="00F902DD" w:rsidRPr="00076E0E">
        <w:rPr>
          <w:rFonts w:ascii="Times New Roman" w:hAnsi="Times New Roman" w:cs="Times New Roman"/>
          <w:b/>
          <w:sz w:val="24"/>
          <w:szCs w:val="24"/>
        </w:rPr>
        <w:t>BSTI</w:t>
      </w:r>
      <w:r>
        <w:rPr>
          <w:rFonts w:ascii="Times New Roman" w:hAnsi="Times New Roman" w:cs="Times New Roman"/>
          <w:b/>
          <w:sz w:val="24"/>
          <w:szCs w:val="24"/>
        </w:rPr>
        <w:t>,(Year??)</w:t>
      </w:r>
      <w:r w:rsidR="00F902DD" w:rsidRPr="00076E0E">
        <w:rPr>
          <w:rFonts w:ascii="Times New Roman" w:hAnsi="Times New Roman" w:cs="Times New Roman"/>
          <w:b/>
          <w:sz w:val="24"/>
          <w:szCs w:val="24"/>
        </w:rPr>
        <w:t xml:space="preserve"> and ADMI (1971)</w:t>
      </w:r>
      <w:r w:rsidR="00FC77D9">
        <w:rPr>
          <w:rFonts w:ascii="Times New Roman" w:hAnsi="Times New Roman" w:cs="Times New Roman"/>
          <w:sz w:val="24"/>
          <w:szCs w:val="24"/>
        </w:rPr>
        <w:t xml:space="preserve"> a</w:t>
      </w:r>
      <w:r w:rsidR="00F902DD" w:rsidRPr="00076E0E">
        <w:rPr>
          <w:rFonts w:ascii="Times New Roman" w:hAnsi="Times New Roman" w:cs="Times New Roman"/>
          <w:sz w:val="24"/>
          <w:szCs w:val="24"/>
        </w:rPr>
        <w:t xml:space="preserve">cidity content of the dry whole powders milk recommended as (0.15%). The present study was below according to the BSTI and ADMI standard. </w:t>
      </w:r>
      <w:r w:rsidR="00F902DD" w:rsidRPr="00076E0E">
        <w:rPr>
          <w:rFonts w:ascii="Times New Roman" w:hAnsi="Times New Roman" w:cs="Times New Roman"/>
          <w:b/>
          <w:sz w:val="24"/>
          <w:szCs w:val="24"/>
        </w:rPr>
        <w:t>Judkins and Keener (1960)</w:t>
      </w:r>
      <w:r w:rsidR="00F902DD" w:rsidRPr="00076E0E">
        <w:rPr>
          <w:rFonts w:ascii="Times New Roman" w:hAnsi="Times New Roman" w:cs="Times New Roman"/>
          <w:sz w:val="24"/>
          <w:szCs w:val="24"/>
        </w:rPr>
        <w:t xml:space="preserve"> reported that the normal acidity of market milk may be ranged from 0.08 to 0.23%. Generally we know that the acidity of normal milk samples is within the range of 0.10 to 0.18 per cent with an average of 0.16 per cent </w:t>
      </w:r>
      <w:r w:rsidR="00F902DD" w:rsidRPr="00076E0E">
        <w:rPr>
          <w:rFonts w:ascii="Times New Roman" w:hAnsi="Times New Roman" w:cs="Times New Roman"/>
          <w:b/>
          <w:sz w:val="24"/>
          <w:szCs w:val="24"/>
        </w:rPr>
        <w:t>(Eckles, 1951).</w:t>
      </w:r>
      <w:r w:rsidR="00F902DD" w:rsidRPr="00076E0E">
        <w:rPr>
          <w:rFonts w:ascii="Times New Roman" w:hAnsi="Times New Roman" w:cs="Times New Roman"/>
          <w:sz w:val="24"/>
          <w:szCs w:val="24"/>
        </w:rPr>
        <w:t xml:space="preserve"> Another experiment </w:t>
      </w:r>
      <w:r w:rsidR="00F902DD" w:rsidRPr="00076E0E">
        <w:rPr>
          <w:rFonts w:ascii="Times New Roman" w:hAnsi="Times New Roman" w:cs="Times New Roman"/>
          <w:b/>
          <w:sz w:val="24"/>
          <w:szCs w:val="24"/>
        </w:rPr>
        <w:t>Kumar and Murty (1992)</w:t>
      </w:r>
      <w:r w:rsidR="00F902DD" w:rsidRPr="00076E0E">
        <w:rPr>
          <w:rFonts w:ascii="Times New Roman" w:hAnsi="Times New Roman" w:cs="Times New Roman"/>
          <w:sz w:val="24"/>
          <w:szCs w:val="24"/>
        </w:rPr>
        <w:t xml:space="preserve"> found that the acidity percentage of buffalo whole milk powder packed in HPPE bags was </w:t>
      </w:r>
      <w:r w:rsidR="00F902DD" w:rsidRPr="00AE3CD6">
        <w:rPr>
          <w:rFonts w:ascii="Times New Roman" w:hAnsi="Times New Roman" w:cs="Times New Roman"/>
          <w:sz w:val="24"/>
          <w:szCs w:val="24"/>
        </w:rPr>
        <w:t>0.98</w:t>
      </w:r>
      <w:r w:rsidR="00AE3CD6" w:rsidRPr="00AE3CD6">
        <w:rPr>
          <w:rFonts w:ascii="Times New Roman" w:hAnsi="Times New Roman" w:cs="Times New Roman"/>
          <w:sz w:val="24"/>
          <w:szCs w:val="24"/>
        </w:rPr>
        <w:t xml:space="preserve"> %.</w:t>
      </w:r>
    </w:p>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autoSpaceDE w:val="0"/>
        <w:autoSpaceDN w:val="0"/>
        <w:adjustRightInd w:val="0"/>
        <w:spacing w:after="0" w:line="240" w:lineRule="auto"/>
        <w:jc w:val="both"/>
        <w:rPr>
          <w:rFonts w:ascii="Times New Roman" w:hAnsi="Times New Roman" w:cs="Times New Roman"/>
          <w:b/>
          <w:bCs/>
          <w:sz w:val="24"/>
          <w:szCs w:val="24"/>
        </w:rPr>
      </w:pPr>
      <w:r w:rsidRPr="00076E0E">
        <w:rPr>
          <w:rFonts w:ascii="Times New Roman" w:hAnsi="Times New Roman" w:cs="Times New Roman"/>
          <w:b/>
          <w:bCs/>
          <w:sz w:val="24"/>
          <w:szCs w:val="24"/>
        </w:rPr>
        <w:t>Moisture content</w:t>
      </w:r>
    </w:p>
    <w:p w:rsidR="00F902DD" w:rsidRPr="00076E0E" w:rsidRDefault="00F902DD" w:rsidP="00F902DD">
      <w:pPr>
        <w:autoSpaceDE w:val="0"/>
        <w:autoSpaceDN w:val="0"/>
        <w:adjustRightInd w:val="0"/>
        <w:spacing w:after="0" w:line="24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Moisture of milk powder obtained from Aarong, Fresh, Today, Marks, Dano and Goalini were 3.90±0.29, 5.15±0.37, 4.80±1.04, 4.75±0.21, 5.20±0.78, 4.60±0.81 g/100g, respectively (Table 1). It was found that there were non-significant differences within the moisture of different types of milk powder collected from local market (Table 1). It was observed that the average value of moisture obtained from Dano(5.20±0.78) was non-significantly higher and Aarong(3.90±0.29) was non-significantly lower than the moisture of milk powder of other five samples (Table 1). </w:t>
      </w:r>
      <w:r w:rsidRPr="00076E0E">
        <w:rPr>
          <w:rFonts w:ascii="Times New Roman" w:hAnsi="Times New Roman" w:cs="Times New Roman"/>
          <w:b/>
          <w:sz w:val="24"/>
          <w:szCs w:val="24"/>
        </w:rPr>
        <w:t>Kumar and</w:t>
      </w:r>
      <w:r w:rsidRPr="00076E0E">
        <w:rPr>
          <w:rFonts w:ascii="Times New Roman" w:hAnsi="Times New Roman" w:cs="Times New Roman"/>
          <w:sz w:val="24"/>
          <w:szCs w:val="24"/>
        </w:rPr>
        <w:t xml:space="preserve"> </w:t>
      </w:r>
      <w:r w:rsidRPr="00076E0E">
        <w:rPr>
          <w:rFonts w:ascii="Times New Roman" w:hAnsi="Times New Roman" w:cs="Times New Roman"/>
          <w:b/>
          <w:sz w:val="24"/>
          <w:szCs w:val="24"/>
        </w:rPr>
        <w:t>Murthy (1992)</w:t>
      </w:r>
      <w:r w:rsidRPr="00076E0E">
        <w:rPr>
          <w:rFonts w:ascii="Times New Roman" w:hAnsi="Times New Roman" w:cs="Times New Roman"/>
          <w:sz w:val="24"/>
          <w:szCs w:val="24"/>
        </w:rPr>
        <w:t xml:space="preserve"> found the average moisture of Buffalo </w:t>
      </w:r>
      <w:r w:rsidRPr="00076E0E">
        <w:rPr>
          <w:rFonts w:ascii="Times New Roman" w:hAnsi="Times New Roman" w:cs="Times New Roman"/>
          <w:sz w:val="24"/>
          <w:szCs w:val="24"/>
        </w:rPr>
        <w:lastRenderedPageBreak/>
        <w:t xml:space="preserve">whole milk powder 3.23%. On the other hand, </w:t>
      </w:r>
      <w:r w:rsidRPr="00076E0E">
        <w:rPr>
          <w:rFonts w:ascii="Times New Roman" w:hAnsi="Times New Roman" w:cs="Times New Roman"/>
          <w:b/>
          <w:sz w:val="24"/>
          <w:szCs w:val="24"/>
        </w:rPr>
        <w:t>Pijanowski (1975)</w:t>
      </w:r>
      <w:r w:rsidRPr="00076E0E">
        <w:rPr>
          <w:rFonts w:ascii="Times New Roman" w:hAnsi="Times New Roman" w:cs="Times New Roman"/>
          <w:sz w:val="24"/>
          <w:szCs w:val="24"/>
        </w:rPr>
        <w:t xml:space="preserve"> </w:t>
      </w:r>
      <w:r w:rsidR="00685A92">
        <w:rPr>
          <w:rFonts w:ascii="Times New Roman" w:hAnsi="Times New Roman" w:cs="Times New Roman"/>
          <w:sz w:val="24"/>
          <w:szCs w:val="24"/>
        </w:rPr>
        <w:t xml:space="preserve">was </w:t>
      </w:r>
      <w:r w:rsidRPr="00076E0E">
        <w:rPr>
          <w:rFonts w:ascii="Times New Roman" w:hAnsi="Times New Roman" w:cs="Times New Roman"/>
          <w:sz w:val="24"/>
          <w:szCs w:val="24"/>
        </w:rPr>
        <w:t xml:space="preserve">found the average moisture of whole milk powder 2.74%. According to the BSTI the moisture content of whole </w:t>
      </w:r>
      <w:r w:rsidR="00685A92">
        <w:rPr>
          <w:rFonts w:ascii="Times New Roman" w:hAnsi="Times New Roman" w:cs="Times New Roman"/>
          <w:sz w:val="24"/>
          <w:szCs w:val="24"/>
        </w:rPr>
        <w:t>milk powder should be up to</w:t>
      </w:r>
      <w:r w:rsidRPr="00076E0E">
        <w:rPr>
          <w:rFonts w:ascii="Times New Roman" w:hAnsi="Times New Roman" w:cs="Times New Roman"/>
          <w:sz w:val="24"/>
          <w:szCs w:val="24"/>
        </w:rPr>
        <w:t xml:space="preserve"> 4%. According to the </w:t>
      </w:r>
      <w:r w:rsidRPr="00076E0E">
        <w:rPr>
          <w:rFonts w:ascii="Times New Roman" w:hAnsi="Times New Roman" w:cs="Times New Roman"/>
          <w:b/>
          <w:sz w:val="24"/>
          <w:szCs w:val="24"/>
        </w:rPr>
        <w:t>ADMI (1971)</w:t>
      </w:r>
      <w:r w:rsidRPr="00076E0E">
        <w:rPr>
          <w:rFonts w:ascii="Times New Roman" w:hAnsi="Times New Roman" w:cs="Times New Roman"/>
          <w:sz w:val="24"/>
          <w:szCs w:val="24"/>
        </w:rPr>
        <w:t xml:space="preserve"> the m</w:t>
      </w:r>
      <w:r w:rsidR="00685A92">
        <w:rPr>
          <w:rFonts w:ascii="Times New Roman" w:hAnsi="Times New Roman" w:cs="Times New Roman"/>
          <w:sz w:val="24"/>
          <w:szCs w:val="24"/>
        </w:rPr>
        <w:t xml:space="preserve">oisture of whole milk powder should be </w:t>
      </w:r>
      <w:r w:rsidRPr="00076E0E">
        <w:rPr>
          <w:rFonts w:ascii="Times New Roman" w:hAnsi="Times New Roman" w:cs="Times New Roman"/>
          <w:sz w:val="24"/>
          <w:szCs w:val="24"/>
        </w:rPr>
        <w:t>within the range of 2-5%. Result of present study agreed with the range of ADMI standard.</w:t>
      </w:r>
    </w:p>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autoSpaceDE w:val="0"/>
        <w:autoSpaceDN w:val="0"/>
        <w:adjustRightInd w:val="0"/>
        <w:spacing w:after="0" w:line="240" w:lineRule="auto"/>
        <w:jc w:val="both"/>
        <w:rPr>
          <w:rFonts w:ascii="Times New Roman" w:hAnsi="Times New Roman" w:cs="Times New Roman"/>
          <w:b/>
          <w:bCs/>
          <w:sz w:val="24"/>
          <w:szCs w:val="24"/>
        </w:rPr>
      </w:pPr>
      <w:r w:rsidRPr="00076E0E">
        <w:rPr>
          <w:rFonts w:ascii="Times New Roman" w:hAnsi="Times New Roman" w:cs="Times New Roman"/>
          <w:b/>
          <w:bCs/>
          <w:sz w:val="24"/>
          <w:szCs w:val="24"/>
        </w:rPr>
        <w:t>Fat content</w:t>
      </w:r>
    </w:p>
    <w:p w:rsidR="00F902DD" w:rsidRPr="00076E0E" w:rsidRDefault="00F902DD" w:rsidP="00F902DD">
      <w:pPr>
        <w:autoSpaceDE w:val="0"/>
        <w:autoSpaceDN w:val="0"/>
        <w:adjustRightInd w:val="0"/>
        <w:spacing w:after="0" w:line="240" w:lineRule="auto"/>
        <w:jc w:val="both"/>
        <w:rPr>
          <w:rFonts w:ascii="Times New Roman" w:hAnsi="Times New Roman" w:cs="Times New Roman"/>
          <w:sz w:val="24"/>
          <w:szCs w:val="24"/>
        </w:rPr>
      </w:pPr>
      <w:r w:rsidRPr="00076E0E">
        <w:rPr>
          <w:rFonts w:ascii="Times New Roman" w:hAnsi="Times New Roman" w:cs="Times New Roman"/>
          <w:sz w:val="24"/>
          <w:szCs w:val="24"/>
        </w:rPr>
        <w:t>Fat of milk powder obtained from Aarong, Fresh, Today, Marks, Dano and Goalini  were</w:t>
      </w:r>
    </w:p>
    <w:p w:rsidR="00F902DD" w:rsidRPr="00076E0E" w:rsidRDefault="00F902DD" w:rsidP="00F902DD">
      <w:pPr>
        <w:autoSpaceDE w:val="0"/>
        <w:autoSpaceDN w:val="0"/>
        <w:adjustRightInd w:val="0"/>
        <w:spacing w:after="0" w:line="24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2.8±0.22, 4.0±1.63, 3.8±0.95, 2.4±0.47, 3.6±0.00, 2.7±0.60%, respectively (Table 1) and the different were statistically non significant. It was observed that the average value of fat obtained from Fresh(4.0±1.63) was statistically non-significantly higher and Marks (2.4±0.0.47) was lower than the fat of milk powder of other five samples (Table 1). </w:t>
      </w:r>
      <w:r w:rsidRPr="00076E0E">
        <w:rPr>
          <w:rFonts w:ascii="Times New Roman" w:hAnsi="Times New Roman" w:cs="Times New Roman"/>
          <w:b/>
          <w:sz w:val="24"/>
          <w:szCs w:val="24"/>
        </w:rPr>
        <w:t xml:space="preserve">Pijanowski </w:t>
      </w:r>
      <w:r w:rsidRPr="00076E0E">
        <w:rPr>
          <w:rFonts w:ascii="Times New Roman" w:hAnsi="Times New Roman" w:cs="Times New Roman"/>
          <w:b/>
          <w:i/>
          <w:iCs/>
          <w:sz w:val="24"/>
          <w:szCs w:val="24"/>
        </w:rPr>
        <w:t>et al</w:t>
      </w:r>
      <w:r w:rsidR="008D1345" w:rsidRPr="00076E0E">
        <w:rPr>
          <w:rFonts w:ascii="Times New Roman" w:hAnsi="Times New Roman" w:cs="Times New Roman"/>
          <w:b/>
          <w:i/>
          <w:iCs/>
          <w:sz w:val="24"/>
          <w:szCs w:val="24"/>
        </w:rPr>
        <w:t>.</w:t>
      </w:r>
      <w:r w:rsidRPr="00076E0E">
        <w:rPr>
          <w:rFonts w:ascii="Times New Roman" w:hAnsi="Times New Roman" w:cs="Times New Roman"/>
          <w:b/>
          <w:i/>
          <w:iCs/>
          <w:sz w:val="24"/>
          <w:szCs w:val="24"/>
        </w:rPr>
        <w:t xml:space="preserve"> </w:t>
      </w:r>
      <w:r w:rsidRPr="00076E0E">
        <w:rPr>
          <w:rFonts w:ascii="Times New Roman" w:hAnsi="Times New Roman" w:cs="Times New Roman"/>
          <w:b/>
          <w:sz w:val="24"/>
          <w:szCs w:val="24"/>
        </w:rPr>
        <w:t>(1975)</w:t>
      </w:r>
      <w:r w:rsidRPr="00076E0E">
        <w:rPr>
          <w:rFonts w:ascii="Times New Roman" w:hAnsi="Times New Roman" w:cs="Times New Roman"/>
          <w:sz w:val="24"/>
          <w:szCs w:val="24"/>
        </w:rPr>
        <w:t xml:space="preserve"> found that average fat % of whole milk powder was 2.54%. According to the BSTI and ADMI (1971) average fat content of dried whole milk are minimum 2.6%. The present study was within the same range of the BSTI and ADMI standards except Marks. </w:t>
      </w:r>
      <w:r w:rsidRPr="00076E0E">
        <w:rPr>
          <w:rFonts w:ascii="Times New Roman" w:hAnsi="Times New Roman" w:cs="Times New Roman"/>
          <w:b/>
          <w:sz w:val="24"/>
          <w:szCs w:val="24"/>
        </w:rPr>
        <w:t xml:space="preserve">(Eckles </w:t>
      </w:r>
      <w:r w:rsidR="008D1345" w:rsidRPr="00076E0E">
        <w:rPr>
          <w:rFonts w:ascii="Times New Roman" w:hAnsi="Times New Roman" w:cs="Times New Roman"/>
          <w:b/>
          <w:i/>
          <w:iCs/>
          <w:sz w:val="24"/>
          <w:szCs w:val="24"/>
        </w:rPr>
        <w:t>et al.</w:t>
      </w:r>
      <w:r w:rsidRPr="00076E0E">
        <w:rPr>
          <w:rFonts w:ascii="Times New Roman" w:hAnsi="Times New Roman" w:cs="Times New Roman"/>
          <w:b/>
          <w:i/>
          <w:iCs/>
          <w:sz w:val="24"/>
          <w:szCs w:val="24"/>
        </w:rPr>
        <w:t xml:space="preserve"> (</w:t>
      </w:r>
      <w:r w:rsidRPr="00076E0E">
        <w:rPr>
          <w:rFonts w:ascii="Times New Roman" w:hAnsi="Times New Roman" w:cs="Times New Roman"/>
          <w:b/>
          <w:sz w:val="24"/>
          <w:szCs w:val="24"/>
        </w:rPr>
        <w:t>1951)</w:t>
      </w:r>
      <w:r w:rsidRPr="00076E0E">
        <w:rPr>
          <w:rFonts w:ascii="Times New Roman" w:hAnsi="Times New Roman" w:cs="Times New Roman"/>
          <w:sz w:val="24"/>
          <w:szCs w:val="24"/>
        </w:rPr>
        <w:t xml:space="preserve"> stated that dry whole milk should contain minimum 2.6% fat. </w:t>
      </w:r>
      <w:r w:rsidRPr="00076E0E">
        <w:rPr>
          <w:rFonts w:ascii="Times New Roman" w:hAnsi="Times New Roman" w:cs="Times New Roman"/>
          <w:b/>
          <w:sz w:val="24"/>
          <w:szCs w:val="24"/>
        </w:rPr>
        <w:t>Kumar and Murthy (1992)</w:t>
      </w:r>
      <w:r w:rsidRPr="00076E0E">
        <w:rPr>
          <w:rFonts w:ascii="Times New Roman" w:hAnsi="Times New Roman" w:cs="Times New Roman"/>
          <w:sz w:val="24"/>
          <w:szCs w:val="24"/>
        </w:rPr>
        <w:t xml:space="preserve"> found that the fat content of buffalo whole milk powder packed was 2.61%.</w:t>
      </w:r>
    </w:p>
    <w:p w:rsidR="00F902DD" w:rsidRPr="00076E0E" w:rsidRDefault="00F902DD" w:rsidP="00F902DD">
      <w:pPr>
        <w:jc w:val="both"/>
        <w:rPr>
          <w:rFonts w:ascii="Times New Roman" w:hAnsi="Times New Roman" w:cs="Times New Roman"/>
          <w:b/>
          <w:sz w:val="24"/>
          <w:szCs w:val="24"/>
        </w:rPr>
      </w:pP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Standard Plate Count (SPC):</w:t>
      </w:r>
    </w:p>
    <w:p w:rsidR="00F902DD"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Number of </w:t>
      </w:r>
      <w:r w:rsidRPr="00772EF1">
        <w:rPr>
          <w:rFonts w:ascii="Times New Roman" w:hAnsi="Times New Roman" w:cs="Times New Roman"/>
          <w:sz w:val="24"/>
          <w:szCs w:val="24"/>
        </w:rPr>
        <w:t>colonies</w:t>
      </w:r>
      <w:r w:rsidR="00685A92" w:rsidRPr="00772EF1">
        <w:rPr>
          <w:rFonts w:ascii="Times New Roman" w:hAnsi="Times New Roman" w:cs="Times New Roman"/>
          <w:sz w:val="24"/>
          <w:szCs w:val="24"/>
        </w:rPr>
        <w:t>/</w:t>
      </w:r>
      <w:r w:rsidR="00772EF1" w:rsidRPr="00772EF1">
        <w:rPr>
          <w:rFonts w:ascii="Times New Roman" w:hAnsi="Times New Roman" w:cs="Times New Roman"/>
          <w:sz w:val="24"/>
          <w:szCs w:val="24"/>
        </w:rPr>
        <w:t>gm milk powder</w:t>
      </w:r>
      <w:r w:rsidRPr="00076E0E">
        <w:rPr>
          <w:rFonts w:ascii="Times New Roman" w:hAnsi="Times New Roman" w:cs="Times New Roman"/>
          <w:sz w:val="24"/>
          <w:szCs w:val="24"/>
        </w:rPr>
        <w:t xml:space="preserve"> found in different brands:</w:t>
      </w:r>
    </w:p>
    <w:p w:rsidR="002C7A7A" w:rsidRPr="00076E0E" w:rsidRDefault="002C7A7A" w:rsidP="002C7A7A">
      <w:pPr>
        <w:jc w:val="both"/>
        <w:rPr>
          <w:rFonts w:ascii="Times New Roman" w:hAnsi="Times New Roman" w:cs="Times New Roman"/>
          <w:sz w:val="24"/>
          <w:szCs w:val="24"/>
        </w:rPr>
      </w:pPr>
      <w:r>
        <w:rPr>
          <w:rFonts w:ascii="Times New Roman" w:hAnsi="Times New Roman" w:cs="Times New Roman"/>
          <w:sz w:val="24"/>
          <w:szCs w:val="24"/>
        </w:rPr>
        <w:t>Table: 4</w:t>
      </w:r>
    </w:p>
    <w:p w:rsidR="002C7A7A" w:rsidRPr="00076E0E" w:rsidRDefault="002C7A7A" w:rsidP="00F902DD">
      <w:pPr>
        <w:jc w:val="both"/>
        <w:rPr>
          <w:rFonts w:ascii="Times New Roman" w:hAnsi="Times New Roman" w:cs="Times New Roman"/>
          <w:sz w:val="24"/>
          <w:szCs w:val="24"/>
        </w:rPr>
      </w:pPr>
    </w:p>
    <w:tbl>
      <w:tblPr>
        <w:tblStyle w:val="TableGrid"/>
        <w:tblW w:w="0" w:type="auto"/>
        <w:tblLook w:val="04A0"/>
      </w:tblPr>
      <w:tblGrid>
        <w:gridCol w:w="1320"/>
        <w:gridCol w:w="1320"/>
        <w:gridCol w:w="1320"/>
        <w:gridCol w:w="1320"/>
        <w:gridCol w:w="1321"/>
        <w:gridCol w:w="1321"/>
        <w:gridCol w:w="1321"/>
      </w:tblGrid>
      <w:tr w:rsidR="00F902DD" w:rsidRPr="00076E0E" w:rsidTr="00282F77">
        <w:trPr>
          <w:trHeight w:val="278"/>
        </w:trPr>
        <w:tc>
          <w:tcPr>
            <w:tcW w:w="1320" w:type="dxa"/>
            <w:tcBorders>
              <w:bottom w:val="single" w:sz="4" w:space="0" w:color="auto"/>
            </w:tcBorders>
          </w:tcPr>
          <w:p w:rsidR="00F902DD" w:rsidRPr="00076E0E" w:rsidRDefault="003B22C1" w:rsidP="00282F77">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31.45pt;margin-top:7.5pt;width:23pt;height:.6pt;flip:y;z-index:251663360" o:connectortype="straight">
                  <v:stroke endarrow="block"/>
                </v:shape>
              </w:pict>
            </w:r>
            <w:r w:rsidR="00F902DD" w:rsidRPr="00076E0E">
              <w:rPr>
                <w:rFonts w:ascii="Times New Roman" w:hAnsi="Times New Roman" w:cs="Times New Roman"/>
                <w:sz w:val="24"/>
                <w:szCs w:val="24"/>
              </w:rPr>
              <w:t>Brand</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Aarong</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Fresh</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Marks</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Dano</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Today</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Goalini</w:t>
            </w:r>
          </w:p>
        </w:tc>
      </w:tr>
      <w:tr w:rsidR="00F902DD" w:rsidRPr="00076E0E" w:rsidTr="00282F77">
        <w:trPr>
          <w:trHeight w:val="195"/>
        </w:trPr>
        <w:tc>
          <w:tcPr>
            <w:tcW w:w="1320" w:type="dxa"/>
            <w:tcBorders>
              <w:top w:val="single" w:sz="4" w:space="0" w:color="auto"/>
            </w:tcBorders>
          </w:tcPr>
          <w:p w:rsidR="00F902DD" w:rsidRPr="00076E0E" w:rsidRDefault="003B22C1" w:rsidP="00282F77">
            <w:pPr>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45.4pt;margin-top:.95pt;width:0;height:11.5pt;z-index:251662336;mso-position-horizontal-relative:text;mso-position-vertical-relative:text" o:connectortype="straight">
                  <v:stroke endarrow="block"/>
                </v:shape>
              </w:pict>
            </w:r>
            <w:r w:rsidR="00F902DD" w:rsidRPr="00076E0E">
              <w:rPr>
                <w:rFonts w:ascii="Times New Roman" w:hAnsi="Times New Roman" w:cs="Times New Roman"/>
                <w:sz w:val="24"/>
                <w:szCs w:val="24"/>
              </w:rPr>
              <w:t>Plate No.</w:t>
            </w: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r>
      <w:tr w:rsidR="00F902DD" w:rsidRPr="00076E0E" w:rsidTr="00282F77">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15</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16</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18</w:t>
            </w:r>
          </w:p>
        </w:tc>
      </w:tr>
      <w:tr w:rsidR="00F902DD" w:rsidRPr="00076E0E" w:rsidTr="00282F77">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19</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18</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11</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15</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12</w:t>
            </w:r>
          </w:p>
        </w:tc>
      </w:tr>
      <w:tr w:rsidR="00F902DD" w:rsidRPr="00076E0E" w:rsidTr="00282F77">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3</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12</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11</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13</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21</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16</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16</w:t>
            </w:r>
          </w:p>
        </w:tc>
      </w:tr>
      <w:tr w:rsidR="00F902DD" w:rsidRPr="00076E0E" w:rsidTr="00282F77">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4</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20</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20</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14</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21</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19</w:t>
            </w:r>
          </w:p>
        </w:tc>
      </w:tr>
      <w:tr w:rsidR="00F902DD" w:rsidRPr="00076E0E" w:rsidTr="00282F77">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5</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18</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16</w:t>
            </w:r>
          </w:p>
        </w:tc>
        <w:tc>
          <w:tcPr>
            <w:tcW w:w="1320"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20</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18</w:t>
            </w:r>
          </w:p>
        </w:tc>
        <w:tc>
          <w:tcPr>
            <w:tcW w:w="1321" w:type="dxa"/>
          </w:tcPr>
          <w:p w:rsidR="00F902DD" w:rsidRPr="00076E0E" w:rsidRDefault="00F902DD" w:rsidP="00BA69EA">
            <w:pPr>
              <w:jc w:val="center"/>
              <w:rPr>
                <w:rFonts w:ascii="Times New Roman" w:hAnsi="Times New Roman" w:cs="Times New Roman"/>
                <w:sz w:val="24"/>
                <w:szCs w:val="24"/>
              </w:rPr>
            </w:pPr>
            <w:r w:rsidRPr="00076E0E">
              <w:rPr>
                <w:rFonts w:ascii="Times New Roman" w:hAnsi="Times New Roman" w:cs="Times New Roman"/>
                <w:sz w:val="24"/>
                <w:szCs w:val="24"/>
              </w:rPr>
              <w:t>20</w:t>
            </w:r>
          </w:p>
        </w:tc>
      </w:tr>
    </w:tbl>
    <w:p w:rsidR="00F902DD" w:rsidRPr="00076E0E" w:rsidRDefault="00F902DD" w:rsidP="00F902DD">
      <w:pPr>
        <w:jc w:val="both"/>
        <w:rPr>
          <w:rFonts w:ascii="Times New Roman" w:hAnsi="Times New Roman" w:cs="Times New Roman"/>
          <w:sz w:val="24"/>
          <w:szCs w:val="24"/>
        </w:rPr>
      </w:pPr>
    </w:p>
    <w:p w:rsidR="00F902DD" w:rsidRDefault="00F902DD" w:rsidP="00F902DD">
      <w:pPr>
        <w:jc w:val="both"/>
        <w:rPr>
          <w:rFonts w:ascii="Times New Roman" w:hAnsi="Times New Roman" w:cs="Times New Roman"/>
          <w:sz w:val="24"/>
          <w:szCs w:val="24"/>
        </w:rPr>
      </w:pPr>
    </w:p>
    <w:p w:rsidR="002C7A7A" w:rsidRDefault="002C7A7A" w:rsidP="00F902DD">
      <w:pPr>
        <w:jc w:val="both"/>
        <w:rPr>
          <w:rFonts w:ascii="Times New Roman" w:hAnsi="Times New Roman" w:cs="Times New Roman"/>
          <w:sz w:val="24"/>
          <w:szCs w:val="24"/>
        </w:rPr>
      </w:pPr>
    </w:p>
    <w:p w:rsidR="002C7A7A" w:rsidRDefault="002C7A7A" w:rsidP="00F902DD">
      <w:pPr>
        <w:jc w:val="both"/>
        <w:rPr>
          <w:rFonts w:ascii="Times New Roman" w:hAnsi="Times New Roman" w:cs="Times New Roman"/>
          <w:sz w:val="24"/>
          <w:szCs w:val="24"/>
        </w:rPr>
      </w:pPr>
    </w:p>
    <w:p w:rsidR="002C7A7A" w:rsidRPr="00076E0E" w:rsidRDefault="002C7A7A" w:rsidP="00F902DD">
      <w:pPr>
        <w:jc w:val="both"/>
        <w:rPr>
          <w:rFonts w:ascii="Times New Roman" w:hAnsi="Times New Roman" w:cs="Times New Roman"/>
          <w:sz w:val="24"/>
          <w:szCs w:val="24"/>
        </w:rPr>
      </w:pPr>
    </w:p>
    <w:p w:rsidR="00F902DD" w:rsidRPr="00076E0E" w:rsidRDefault="00F902DD" w:rsidP="00F902DD">
      <w:pPr>
        <w:jc w:val="both"/>
        <w:rPr>
          <w:rFonts w:ascii="Times New Roman" w:hAnsi="Times New Roman" w:cs="Times New Roman"/>
          <w:b/>
          <w:sz w:val="24"/>
          <w:szCs w:val="24"/>
        </w:rPr>
      </w:pPr>
      <w:r w:rsidRPr="00076E0E">
        <w:rPr>
          <w:rFonts w:ascii="Times New Roman" w:hAnsi="Times New Roman" w:cs="Times New Roman"/>
          <w:b/>
          <w:sz w:val="24"/>
          <w:szCs w:val="24"/>
        </w:rPr>
        <w:t>Presumptive Coliform Count:</w:t>
      </w:r>
    </w:p>
    <w:p w:rsidR="00F902DD"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Number of </w:t>
      </w:r>
      <w:r w:rsidR="00772EF1" w:rsidRPr="00772EF1">
        <w:rPr>
          <w:rFonts w:ascii="Times New Roman" w:hAnsi="Times New Roman" w:cs="Times New Roman"/>
          <w:sz w:val="24"/>
          <w:szCs w:val="24"/>
        </w:rPr>
        <w:t>colonies/gm milk powder</w:t>
      </w:r>
      <w:r w:rsidR="00772EF1" w:rsidRPr="00076E0E">
        <w:rPr>
          <w:rFonts w:ascii="Times New Roman" w:hAnsi="Times New Roman" w:cs="Times New Roman"/>
          <w:sz w:val="24"/>
          <w:szCs w:val="24"/>
        </w:rPr>
        <w:t xml:space="preserve"> </w:t>
      </w:r>
      <w:r w:rsidRPr="00076E0E">
        <w:rPr>
          <w:rFonts w:ascii="Times New Roman" w:hAnsi="Times New Roman" w:cs="Times New Roman"/>
          <w:sz w:val="24"/>
          <w:szCs w:val="24"/>
        </w:rPr>
        <w:t>found in different brands:</w:t>
      </w:r>
    </w:p>
    <w:p w:rsidR="002C7A7A" w:rsidRPr="00076E0E" w:rsidRDefault="002C7A7A" w:rsidP="002C7A7A">
      <w:pPr>
        <w:jc w:val="both"/>
        <w:rPr>
          <w:rFonts w:ascii="Times New Roman" w:hAnsi="Times New Roman" w:cs="Times New Roman"/>
          <w:sz w:val="24"/>
          <w:szCs w:val="24"/>
        </w:rPr>
      </w:pPr>
      <w:r>
        <w:rPr>
          <w:rFonts w:ascii="Times New Roman" w:hAnsi="Times New Roman" w:cs="Times New Roman"/>
          <w:sz w:val="24"/>
          <w:szCs w:val="24"/>
        </w:rPr>
        <w:t>Table: 5</w:t>
      </w:r>
    </w:p>
    <w:p w:rsidR="002C7A7A" w:rsidRPr="00076E0E" w:rsidRDefault="002C7A7A" w:rsidP="00F902DD">
      <w:pPr>
        <w:jc w:val="both"/>
        <w:rPr>
          <w:rFonts w:ascii="Times New Roman" w:hAnsi="Times New Roman" w:cs="Times New Roman"/>
          <w:sz w:val="24"/>
          <w:szCs w:val="24"/>
        </w:rPr>
      </w:pPr>
    </w:p>
    <w:tbl>
      <w:tblPr>
        <w:tblStyle w:val="TableGrid"/>
        <w:tblW w:w="0" w:type="auto"/>
        <w:tblLook w:val="04A0"/>
      </w:tblPr>
      <w:tblGrid>
        <w:gridCol w:w="1320"/>
        <w:gridCol w:w="1320"/>
        <w:gridCol w:w="1320"/>
        <w:gridCol w:w="1320"/>
        <w:gridCol w:w="1321"/>
        <w:gridCol w:w="1321"/>
        <w:gridCol w:w="1321"/>
      </w:tblGrid>
      <w:tr w:rsidR="00F902DD" w:rsidRPr="00076E0E" w:rsidTr="00282F77">
        <w:trPr>
          <w:trHeight w:val="278"/>
        </w:trPr>
        <w:tc>
          <w:tcPr>
            <w:tcW w:w="1320" w:type="dxa"/>
            <w:tcBorders>
              <w:bottom w:val="single" w:sz="4" w:space="0" w:color="auto"/>
            </w:tcBorders>
          </w:tcPr>
          <w:p w:rsidR="00F902DD" w:rsidRPr="00076E0E" w:rsidRDefault="003B22C1" w:rsidP="00282F77">
            <w:pPr>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31.45pt;margin-top:7.5pt;width:23pt;height:.6pt;flip:y;z-index:251660288" o:connectortype="straight">
                  <v:stroke endarrow="block"/>
                </v:shape>
              </w:pict>
            </w:r>
            <w:r w:rsidR="00F902DD" w:rsidRPr="00076E0E">
              <w:rPr>
                <w:rFonts w:ascii="Times New Roman" w:hAnsi="Times New Roman" w:cs="Times New Roman"/>
                <w:sz w:val="24"/>
                <w:szCs w:val="24"/>
              </w:rPr>
              <w:t>Brand</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Aarong</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Fresh</w:t>
            </w:r>
          </w:p>
        </w:tc>
        <w:tc>
          <w:tcPr>
            <w:tcW w:w="1320"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Marks</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Dano</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Today</w:t>
            </w:r>
          </w:p>
        </w:tc>
        <w:tc>
          <w:tcPr>
            <w:tcW w:w="1321" w:type="dxa"/>
            <w:vMerge w:val="restart"/>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Goalini</w:t>
            </w:r>
          </w:p>
        </w:tc>
      </w:tr>
      <w:tr w:rsidR="00F902DD" w:rsidRPr="00076E0E" w:rsidTr="00282F77">
        <w:trPr>
          <w:trHeight w:val="195"/>
        </w:trPr>
        <w:tc>
          <w:tcPr>
            <w:tcW w:w="1320" w:type="dxa"/>
            <w:tcBorders>
              <w:top w:val="single" w:sz="4" w:space="0" w:color="auto"/>
            </w:tcBorders>
          </w:tcPr>
          <w:p w:rsidR="00F902DD" w:rsidRPr="00076E0E" w:rsidRDefault="003B22C1" w:rsidP="00282F77">
            <w:pPr>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45.4pt;margin-top:.95pt;width:0;height:11.5pt;z-index:251661312;mso-position-horizontal-relative:text;mso-position-vertical-relative:text" o:connectortype="straight">
                  <v:stroke endarrow="block"/>
                </v:shape>
              </w:pict>
            </w:r>
            <w:r w:rsidR="00F902DD" w:rsidRPr="00076E0E">
              <w:rPr>
                <w:rFonts w:ascii="Times New Roman" w:hAnsi="Times New Roman" w:cs="Times New Roman"/>
                <w:sz w:val="24"/>
                <w:szCs w:val="24"/>
              </w:rPr>
              <w:t>Plate No.</w:t>
            </w: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0"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c>
          <w:tcPr>
            <w:tcW w:w="1321" w:type="dxa"/>
            <w:vMerge/>
          </w:tcPr>
          <w:p w:rsidR="00F902DD" w:rsidRPr="00076E0E" w:rsidRDefault="00F902DD" w:rsidP="00282F77">
            <w:pPr>
              <w:jc w:val="both"/>
              <w:rPr>
                <w:rFonts w:ascii="Times New Roman" w:hAnsi="Times New Roman" w:cs="Times New Roman"/>
                <w:sz w:val="24"/>
                <w:szCs w:val="24"/>
              </w:rPr>
            </w:pPr>
          </w:p>
        </w:tc>
      </w:tr>
      <w:tr w:rsidR="00F902DD" w:rsidRPr="00076E0E" w:rsidTr="00282F77">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17</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20</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17</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18</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12</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18</w:t>
            </w:r>
          </w:p>
        </w:tc>
      </w:tr>
      <w:tr w:rsidR="00F902DD" w:rsidRPr="00076E0E" w:rsidTr="00282F77">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8</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15</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12</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11</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8</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12</w:t>
            </w:r>
          </w:p>
        </w:tc>
      </w:tr>
      <w:tr w:rsidR="00F902DD" w:rsidRPr="00076E0E" w:rsidTr="00282F77">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5</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7</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9</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8</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6</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9</w:t>
            </w:r>
          </w:p>
        </w:tc>
      </w:tr>
      <w:tr w:rsidR="00F902DD" w:rsidRPr="00076E0E" w:rsidTr="00282F77">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6</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5</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4</w:t>
            </w:r>
          </w:p>
        </w:tc>
      </w:tr>
      <w:tr w:rsidR="00F902DD" w:rsidRPr="00076E0E" w:rsidTr="00282F77">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5</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0"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3</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c>
          <w:tcPr>
            <w:tcW w:w="1321" w:type="dxa"/>
          </w:tcPr>
          <w:p w:rsidR="00F902DD" w:rsidRPr="00076E0E" w:rsidRDefault="00F902DD" w:rsidP="00282F77">
            <w:pPr>
              <w:jc w:val="both"/>
              <w:rPr>
                <w:rFonts w:ascii="Times New Roman" w:hAnsi="Times New Roman" w:cs="Times New Roman"/>
                <w:sz w:val="24"/>
                <w:szCs w:val="24"/>
              </w:rPr>
            </w:pPr>
            <w:r w:rsidRPr="00076E0E">
              <w:rPr>
                <w:rFonts w:ascii="Times New Roman" w:hAnsi="Times New Roman" w:cs="Times New Roman"/>
                <w:sz w:val="24"/>
                <w:szCs w:val="24"/>
              </w:rPr>
              <w:t>2</w:t>
            </w:r>
          </w:p>
        </w:tc>
      </w:tr>
    </w:tbl>
    <w:p w:rsidR="00F902DD" w:rsidRPr="00076E0E" w:rsidRDefault="00F902DD" w:rsidP="00F902DD">
      <w:pPr>
        <w:jc w:val="both"/>
        <w:rPr>
          <w:rFonts w:ascii="Times New Roman" w:hAnsi="Times New Roman" w:cs="Times New Roman"/>
          <w:sz w:val="24"/>
          <w:szCs w:val="24"/>
        </w:rPr>
      </w:pP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According to the ISI standard procedure, number of colony should be 30 to 300 but the above findings shows that there is no such category to be counted for the SPC and Presumptive coliform Count.</w:t>
      </w:r>
    </w:p>
    <w:p w:rsidR="00F902DD"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However, </w:t>
      </w:r>
      <w:r w:rsidR="00685A92">
        <w:rPr>
          <w:rFonts w:ascii="Times New Roman" w:hAnsi="Times New Roman" w:cs="Times New Roman"/>
          <w:sz w:val="24"/>
          <w:szCs w:val="24"/>
        </w:rPr>
        <w:t>according to the ISI standard, bacterial count for m</w:t>
      </w:r>
      <w:r w:rsidRPr="00076E0E">
        <w:rPr>
          <w:rFonts w:ascii="Times New Roman" w:hAnsi="Times New Roman" w:cs="Times New Roman"/>
          <w:sz w:val="24"/>
          <w:szCs w:val="24"/>
        </w:rPr>
        <w:t>ilk powder is Max. 50000 per gram and Max. 90 coliform bacteria per</w:t>
      </w:r>
      <w:r w:rsidR="00806FEF">
        <w:rPr>
          <w:rFonts w:ascii="Times New Roman" w:hAnsi="Times New Roman" w:cs="Times New Roman"/>
          <w:sz w:val="24"/>
          <w:szCs w:val="24"/>
        </w:rPr>
        <w:t xml:space="preserve"> gram. So all the brands that I had studied was safe for consumption as their bacterial load is negligible.</w:t>
      </w:r>
    </w:p>
    <w:p w:rsidR="00685A92" w:rsidRPr="00BA69EA" w:rsidRDefault="00806FEF" w:rsidP="00F902DD">
      <w:pPr>
        <w:jc w:val="both"/>
        <w:rPr>
          <w:rFonts w:ascii="Times New Roman" w:hAnsi="Times New Roman" w:cs="Times New Roman"/>
          <w:sz w:val="24"/>
          <w:szCs w:val="24"/>
        </w:rPr>
      </w:pPr>
      <w:r>
        <w:rPr>
          <w:rFonts w:ascii="Times New Roman" w:hAnsi="Times New Roman" w:cs="Times New Roman"/>
          <w:sz w:val="24"/>
          <w:szCs w:val="24"/>
        </w:rPr>
        <w:t>Thus e</w:t>
      </w:r>
      <w:r w:rsidR="00685A92" w:rsidRPr="00BA69EA">
        <w:rPr>
          <w:rFonts w:ascii="Times New Roman" w:hAnsi="Times New Roman" w:cs="Times New Roman"/>
          <w:sz w:val="24"/>
          <w:szCs w:val="24"/>
        </w:rPr>
        <w:t>lastration of result and discussion in case of bacterial count is satisfactory</w:t>
      </w:r>
      <w:r>
        <w:rPr>
          <w:rFonts w:ascii="Times New Roman" w:hAnsi="Times New Roman" w:cs="Times New Roman"/>
          <w:sz w:val="24"/>
          <w:szCs w:val="24"/>
        </w:rPr>
        <w:t>.</w:t>
      </w:r>
    </w:p>
    <w:p w:rsidR="008D1345" w:rsidRPr="00076E0E" w:rsidRDefault="00F902DD" w:rsidP="00F902DD">
      <w:pPr>
        <w:jc w:val="both"/>
        <w:rPr>
          <w:rFonts w:ascii="Times New Roman" w:hAnsi="Times New Roman" w:cs="Times New Roman"/>
          <w:sz w:val="24"/>
          <w:szCs w:val="24"/>
        </w:rPr>
      </w:pPr>
      <w:r w:rsidRPr="00076E0E">
        <w:rPr>
          <w:rFonts w:ascii="Times New Roman" w:hAnsi="Times New Roman" w:cs="Times New Roman"/>
          <w:sz w:val="24"/>
          <w:szCs w:val="24"/>
        </w:rPr>
        <w:t xml:space="preserve">                                                                       </w:t>
      </w:r>
    </w:p>
    <w:p w:rsidR="008D1345" w:rsidRPr="00076E0E" w:rsidRDefault="008D1345" w:rsidP="00F902DD">
      <w:pPr>
        <w:jc w:val="both"/>
        <w:rPr>
          <w:rFonts w:ascii="Times New Roman" w:hAnsi="Times New Roman" w:cs="Times New Roman"/>
          <w:sz w:val="24"/>
          <w:szCs w:val="24"/>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0E6884" w:rsidRDefault="000E6884" w:rsidP="008D1345">
      <w:pPr>
        <w:jc w:val="center"/>
        <w:rPr>
          <w:rFonts w:ascii="Times New Roman" w:hAnsi="Times New Roman" w:cs="Times New Roman"/>
          <w:b/>
          <w:sz w:val="32"/>
          <w:szCs w:val="32"/>
        </w:rPr>
      </w:pPr>
    </w:p>
    <w:p w:rsidR="002C7A7A" w:rsidRDefault="002C7A7A" w:rsidP="008D1345">
      <w:pPr>
        <w:jc w:val="center"/>
        <w:rPr>
          <w:rFonts w:ascii="Times New Roman" w:hAnsi="Times New Roman" w:cs="Times New Roman"/>
          <w:b/>
          <w:sz w:val="32"/>
          <w:szCs w:val="32"/>
        </w:rPr>
      </w:pPr>
    </w:p>
    <w:p w:rsidR="00F902DD" w:rsidRPr="008D1345" w:rsidRDefault="00F902DD" w:rsidP="008D1345">
      <w:pPr>
        <w:jc w:val="center"/>
        <w:rPr>
          <w:rFonts w:ascii="Times New Roman" w:hAnsi="Times New Roman" w:cs="Times New Roman"/>
          <w:b/>
          <w:sz w:val="32"/>
          <w:szCs w:val="32"/>
        </w:rPr>
      </w:pPr>
      <w:r w:rsidRPr="008D1345">
        <w:rPr>
          <w:rFonts w:ascii="Times New Roman" w:hAnsi="Times New Roman" w:cs="Times New Roman"/>
          <w:b/>
          <w:sz w:val="32"/>
          <w:szCs w:val="32"/>
        </w:rPr>
        <w:lastRenderedPageBreak/>
        <w:t>CHAPTER V</w:t>
      </w:r>
    </w:p>
    <w:p w:rsidR="00F902DD" w:rsidRPr="00E549FC" w:rsidRDefault="00F902DD" w:rsidP="008D1345">
      <w:pPr>
        <w:jc w:val="center"/>
        <w:rPr>
          <w:rFonts w:ascii="Times New Roman" w:hAnsi="Times New Roman" w:cs="Times New Roman"/>
          <w:b/>
          <w:sz w:val="36"/>
          <w:szCs w:val="40"/>
        </w:rPr>
      </w:pPr>
      <w:r w:rsidRPr="00E549FC">
        <w:rPr>
          <w:rFonts w:ascii="Times New Roman" w:hAnsi="Times New Roman" w:cs="Times New Roman"/>
          <w:b/>
          <w:sz w:val="36"/>
          <w:szCs w:val="40"/>
        </w:rPr>
        <w:t>CONCLUSION</w:t>
      </w:r>
    </w:p>
    <w:p w:rsidR="00F902DD" w:rsidRPr="008D1345" w:rsidRDefault="00F902DD" w:rsidP="008D1345">
      <w:pPr>
        <w:spacing w:line="360" w:lineRule="auto"/>
        <w:jc w:val="center"/>
        <w:rPr>
          <w:rFonts w:ascii="Times New Roman" w:hAnsi="Times New Roman" w:cs="Times New Roman"/>
          <w:b/>
          <w:sz w:val="40"/>
          <w:szCs w:val="40"/>
        </w:rPr>
      </w:pPr>
    </w:p>
    <w:p w:rsidR="00806FEF" w:rsidRPr="00076E0E" w:rsidRDefault="00806FEF" w:rsidP="00806FEF">
      <w:pPr>
        <w:autoSpaceDE w:val="0"/>
        <w:autoSpaceDN w:val="0"/>
        <w:adjustRightInd w:val="0"/>
        <w:spacing w:after="0" w:line="360" w:lineRule="auto"/>
        <w:jc w:val="both"/>
        <w:rPr>
          <w:rFonts w:ascii="Times New Roman" w:hAnsi="Times New Roman" w:cs="Times New Roman"/>
          <w:sz w:val="24"/>
          <w:szCs w:val="24"/>
        </w:rPr>
      </w:pPr>
      <w:r w:rsidRPr="00076E0E">
        <w:rPr>
          <w:rFonts w:ascii="Times New Roman" w:hAnsi="Times New Roman" w:cs="Times New Roman"/>
          <w:sz w:val="24"/>
          <w:szCs w:val="24"/>
        </w:rPr>
        <w:t xml:space="preserve">From the results, </w:t>
      </w:r>
      <w:r w:rsidRPr="003D1937">
        <w:rPr>
          <w:rFonts w:ascii="Times New Roman" w:hAnsi="Times New Roman" w:cs="Times New Roman"/>
          <w:i/>
          <w:sz w:val="24"/>
          <w:szCs w:val="24"/>
        </w:rPr>
        <w:t>Aarong</w:t>
      </w:r>
      <w:r w:rsidRPr="00076E0E">
        <w:rPr>
          <w:rFonts w:ascii="Times New Roman" w:hAnsi="Times New Roman" w:cs="Times New Roman"/>
          <w:sz w:val="24"/>
          <w:szCs w:val="24"/>
        </w:rPr>
        <w:t xml:space="preserve"> powder milk was found somewhat better than that of other brands in terms of maintaining proper Fat, acidity and lower moisture content. All other samples were about same except </w:t>
      </w:r>
      <w:r w:rsidRPr="001E573F">
        <w:rPr>
          <w:rFonts w:ascii="Times New Roman" w:hAnsi="Times New Roman" w:cs="Times New Roman"/>
          <w:i/>
          <w:sz w:val="24"/>
          <w:szCs w:val="24"/>
        </w:rPr>
        <w:t>Marks</w:t>
      </w:r>
      <w:r w:rsidRPr="00076E0E">
        <w:rPr>
          <w:rFonts w:ascii="Times New Roman" w:hAnsi="Times New Roman" w:cs="Times New Roman"/>
          <w:sz w:val="24"/>
          <w:szCs w:val="24"/>
        </w:rPr>
        <w:t xml:space="preserve"> having lower fat percentage. This result indicated that all milk powder companies under studied were following the legal standard of composition of powder milk. Both the Standard Plate Count and Presumptive Coliform Test gave an indication of maintaining of sanitary methods of production and packaging.</w:t>
      </w:r>
    </w:p>
    <w:p w:rsidR="00806FEF" w:rsidRPr="00076E0E" w:rsidRDefault="00806FEF" w:rsidP="00806FEF">
      <w:pPr>
        <w:tabs>
          <w:tab w:val="left" w:pos="8120"/>
        </w:tabs>
        <w:spacing w:line="360" w:lineRule="auto"/>
        <w:jc w:val="both"/>
        <w:rPr>
          <w:rFonts w:ascii="Times New Roman" w:hAnsi="Times New Roman" w:cs="Times New Roman"/>
          <w:sz w:val="24"/>
          <w:szCs w:val="24"/>
        </w:rPr>
      </w:pPr>
      <w:r w:rsidRPr="00076E0E">
        <w:rPr>
          <w:rFonts w:ascii="Times New Roman" w:hAnsi="Times New Roman" w:cs="Times New Roman"/>
          <w:sz w:val="24"/>
          <w:szCs w:val="24"/>
        </w:rPr>
        <w:tab/>
      </w:r>
    </w:p>
    <w:p w:rsidR="00806FEF" w:rsidRPr="008D1345" w:rsidRDefault="00806FEF" w:rsidP="00806FEF">
      <w:pPr>
        <w:spacing w:line="360" w:lineRule="auto"/>
        <w:jc w:val="both"/>
        <w:rPr>
          <w:rFonts w:ascii="Times New Roman" w:hAnsi="Times New Roman" w:cs="Times New Roman"/>
        </w:rPr>
      </w:pPr>
    </w:p>
    <w:p w:rsidR="00F902DD" w:rsidRPr="008D1345" w:rsidRDefault="00F902DD" w:rsidP="00F902DD">
      <w:pPr>
        <w:spacing w:line="360" w:lineRule="auto"/>
        <w:jc w:val="both"/>
        <w:rPr>
          <w:rFonts w:ascii="Times New Roman" w:hAnsi="Times New Roman" w:cs="Times New Roman"/>
        </w:rPr>
      </w:pPr>
    </w:p>
    <w:p w:rsidR="00F902DD" w:rsidRPr="008D1345" w:rsidRDefault="00F902DD" w:rsidP="00F902DD">
      <w:pPr>
        <w:spacing w:line="360" w:lineRule="auto"/>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rPr>
      </w:pPr>
    </w:p>
    <w:p w:rsidR="00F902DD" w:rsidRPr="008D1345" w:rsidRDefault="00F902DD" w:rsidP="00F902DD">
      <w:pPr>
        <w:jc w:val="both"/>
        <w:rPr>
          <w:rFonts w:ascii="Times New Roman" w:hAnsi="Times New Roman" w:cs="Times New Roman"/>
          <w:b/>
          <w:sz w:val="40"/>
          <w:szCs w:val="40"/>
        </w:rPr>
      </w:pPr>
      <w:r w:rsidRPr="008D1345">
        <w:rPr>
          <w:rFonts w:ascii="Times New Roman" w:hAnsi="Times New Roman" w:cs="Times New Roman"/>
          <w:b/>
          <w:sz w:val="40"/>
          <w:szCs w:val="40"/>
        </w:rPr>
        <w:t xml:space="preserve">                                </w:t>
      </w:r>
    </w:p>
    <w:p w:rsidR="00F902DD" w:rsidRDefault="00F902DD" w:rsidP="00F902DD">
      <w:pPr>
        <w:jc w:val="both"/>
        <w:rPr>
          <w:rFonts w:ascii="Times New Roman" w:hAnsi="Times New Roman" w:cs="Times New Roman"/>
          <w:b/>
          <w:sz w:val="40"/>
          <w:szCs w:val="40"/>
        </w:rPr>
      </w:pPr>
    </w:p>
    <w:p w:rsidR="002C7A7A" w:rsidRPr="008D1345" w:rsidRDefault="002C7A7A" w:rsidP="00F902DD">
      <w:pPr>
        <w:jc w:val="both"/>
        <w:rPr>
          <w:rFonts w:ascii="Times New Roman" w:hAnsi="Times New Roman" w:cs="Times New Roman"/>
          <w:b/>
          <w:sz w:val="40"/>
          <w:szCs w:val="40"/>
        </w:rPr>
      </w:pPr>
    </w:p>
    <w:p w:rsidR="00F902DD" w:rsidRPr="008D1345" w:rsidRDefault="00F902DD" w:rsidP="00F902DD">
      <w:pPr>
        <w:jc w:val="both"/>
        <w:rPr>
          <w:rFonts w:ascii="Times New Roman" w:hAnsi="Times New Roman" w:cs="Times New Roman"/>
          <w:b/>
          <w:sz w:val="40"/>
          <w:szCs w:val="40"/>
        </w:rPr>
      </w:pPr>
    </w:p>
    <w:p w:rsidR="00F902DD" w:rsidRPr="000E6884" w:rsidRDefault="00F902DD" w:rsidP="000E6884">
      <w:pPr>
        <w:jc w:val="center"/>
        <w:rPr>
          <w:rFonts w:ascii="Times New Roman" w:hAnsi="Times New Roman" w:cs="Times New Roman"/>
          <w:b/>
          <w:sz w:val="40"/>
          <w:szCs w:val="40"/>
        </w:rPr>
      </w:pPr>
      <w:r w:rsidRPr="00E549FC">
        <w:rPr>
          <w:rFonts w:ascii="Times New Roman" w:hAnsi="Times New Roman" w:cs="Times New Roman"/>
          <w:b/>
          <w:sz w:val="36"/>
          <w:szCs w:val="40"/>
        </w:rPr>
        <w:lastRenderedPageBreak/>
        <w:t>CHAPTER VI</w:t>
      </w:r>
    </w:p>
    <w:p w:rsidR="00F902DD" w:rsidRPr="00E549FC" w:rsidRDefault="00F902DD" w:rsidP="000E6884">
      <w:pPr>
        <w:jc w:val="center"/>
        <w:rPr>
          <w:rFonts w:ascii="Times New Roman" w:hAnsi="Times New Roman" w:cs="Times New Roman"/>
          <w:b/>
          <w:sz w:val="36"/>
          <w:szCs w:val="40"/>
        </w:rPr>
      </w:pPr>
      <w:r w:rsidRPr="00E549FC">
        <w:rPr>
          <w:rFonts w:ascii="Times New Roman" w:hAnsi="Times New Roman" w:cs="Times New Roman"/>
          <w:b/>
          <w:sz w:val="36"/>
          <w:szCs w:val="40"/>
        </w:rPr>
        <w:t>REFERANCES</w:t>
      </w:r>
    </w:p>
    <w:p w:rsidR="00F902DD" w:rsidRPr="00E549FC" w:rsidRDefault="00F902DD" w:rsidP="00F902DD">
      <w:pPr>
        <w:autoSpaceDE w:val="0"/>
        <w:autoSpaceDN w:val="0"/>
        <w:adjustRightInd w:val="0"/>
        <w:spacing w:after="0" w:line="360" w:lineRule="auto"/>
        <w:ind w:left="720" w:hanging="720"/>
        <w:rPr>
          <w:rFonts w:ascii="Times New Roman" w:hAnsi="Times New Roman" w:cs="Times New Roman"/>
          <w:sz w:val="20"/>
        </w:rPr>
      </w:pPr>
    </w:p>
    <w:p w:rsidR="00F902DD" w:rsidRPr="008D1345" w:rsidRDefault="00F902DD" w:rsidP="00F902DD">
      <w:pPr>
        <w:autoSpaceDE w:val="0"/>
        <w:autoSpaceDN w:val="0"/>
        <w:adjustRightInd w:val="0"/>
        <w:spacing w:after="0" w:line="360" w:lineRule="auto"/>
        <w:ind w:left="720" w:hanging="720"/>
        <w:rPr>
          <w:rFonts w:ascii="Times New Roman" w:hAnsi="Times New Roman" w:cs="Times New Roman"/>
        </w:rPr>
      </w:pPr>
      <w:r w:rsidRPr="008D1345">
        <w:rPr>
          <w:rFonts w:ascii="Times New Roman" w:hAnsi="Times New Roman" w:cs="Times New Roman"/>
        </w:rPr>
        <w:t xml:space="preserve">     </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American Dry Milk   Institute (ADMI) 1942. Dry Milk Solids. Bul. 904 5th Ed. 32.N. Lasslle St. Chicago, III, U.S.A</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American Dry Milk Institute (ADMI) Inc. 1962. Standards for grades for the dry milk industry including methods of analysis. Bull. 916.</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American Dry Milk Institute (ADMI) Inc. 1971. Standards for Grade of Dry Milk Including Methods of Analysis, Bulletin 916.</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Amrita Kadian; Srivastava D. N.; Dabur R S; Kadian A. 1998. Bacteriological and sensory qualities of milk powders manufactured in Haryana Agricultural University, Journal of research 28 (4): 129-134.</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Association of Official Agricultural Chemists (AOAC). 1980. Official Methods of Analysis 13* Ed. Washington D.C. U.S.A.</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Association of Official Agricultural Chemists (AOAC). 2003. Official methods of analysis, (17* edition) Washington D.C. U.S.A.</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Barbano, D.M., Clark, J.L., Dunham, C.E. 1988. Comparison of Babcock and ether extraction methods for determination of fat content of milk: collaborative study, J Assoc off Anal Chem. 1988 Sep-Oct; 71(5):898-914.</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BSTI (Bangladesh Standards &amp; Testing institution) Maan Bhaban, Dhaka, Bangladesh-1208</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Byron, H. W., Amold, H.J. and Jhon, A.A. 1974. Fundamentals of Dairy Chemistry. The Avi Publishing Company Inc. 2nd Ed. pp. 2-8.Chicago, U.S.A.</w:t>
      </w:r>
    </w:p>
    <w:p w:rsidR="006670FF" w:rsidRPr="00076E0E" w:rsidRDefault="006670FF" w:rsidP="006670FF">
      <w:pPr>
        <w:spacing w:line="360" w:lineRule="auto"/>
        <w:ind w:left="720" w:hanging="720"/>
        <w:jc w:val="both"/>
        <w:rPr>
          <w:rFonts w:ascii="Times New Roman" w:hAnsi="Times New Roman" w:cs="Times New Roman"/>
          <w:sz w:val="24"/>
          <w:szCs w:val="24"/>
        </w:rPr>
      </w:pPr>
    </w:p>
    <w:p w:rsidR="006670FF" w:rsidRPr="00076E0E" w:rsidRDefault="006670FF" w:rsidP="006670FF">
      <w:pPr>
        <w:spacing w:line="360" w:lineRule="auto"/>
        <w:ind w:left="720" w:hanging="720"/>
        <w:jc w:val="both"/>
        <w:rPr>
          <w:rFonts w:ascii="Times New Roman" w:hAnsi="Times New Roman" w:cs="Times New Roman"/>
          <w:sz w:val="24"/>
          <w:szCs w:val="24"/>
        </w:rPr>
      </w:pPr>
      <w:r w:rsidRPr="00076E0E">
        <w:rPr>
          <w:rFonts w:ascii="Times New Roman" w:hAnsi="Times New Roman" w:cs="Times New Roman"/>
          <w:sz w:val="24"/>
          <w:szCs w:val="24"/>
        </w:rPr>
        <w:lastRenderedPageBreak/>
        <w:t xml:space="preserve">Cousins, C.M., A.J. Bramley and R.K. Robinson, 1987. </w:t>
      </w:r>
      <w:bookmarkStart w:id="0" w:name="357718_ja"/>
      <w:bookmarkEnd w:id="0"/>
      <w:r w:rsidRPr="00076E0E">
        <w:rPr>
          <w:rFonts w:ascii="Times New Roman" w:hAnsi="Times New Roman" w:cs="Times New Roman"/>
          <w:sz w:val="24"/>
          <w:szCs w:val="24"/>
        </w:rPr>
        <w:t>Microbiologia de la leche cruda. Microbiol. Lactol., 1: 109-150.</w:t>
      </w:r>
    </w:p>
    <w:p w:rsidR="006670FF" w:rsidRPr="00076E0E" w:rsidRDefault="006670FF" w:rsidP="006670FF">
      <w:pPr>
        <w:spacing w:line="360" w:lineRule="auto"/>
        <w:ind w:left="720" w:hanging="720"/>
        <w:jc w:val="both"/>
        <w:rPr>
          <w:rFonts w:ascii="Times New Roman" w:hAnsi="Times New Roman" w:cs="Times New Roman"/>
          <w:sz w:val="24"/>
          <w:szCs w:val="24"/>
        </w:rPr>
      </w:pPr>
      <w:r w:rsidRPr="00076E0E">
        <w:rPr>
          <w:rFonts w:ascii="Times New Roman" w:hAnsi="Times New Roman" w:cs="Times New Roman"/>
          <w:sz w:val="24"/>
          <w:szCs w:val="24"/>
        </w:rPr>
        <w:t xml:space="preserve">De Sukumar(2010), Outlines of Dairy Technology, OXFORD University Press, ISBN-13:978-0-19-561194-6,Page 309-314.                                                                                                                                                                </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 xml:space="preserve">                                                                                                                                                                            </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Eckles, C.H., Cobms, W.B. and Macy, H. 1951. Milk  and  milk products. 4</w:t>
      </w:r>
      <w:r w:rsidRPr="00076E0E">
        <w:rPr>
          <w:rFonts w:ascii="Times New Roman" w:hAnsi="Times New Roman" w:cs="Times New Roman"/>
          <w:sz w:val="24"/>
          <w:szCs w:val="24"/>
          <w:vertAlign w:val="superscript"/>
        </w:rPr>
        <w:t>th</w:t>
      </w:r>
      <w:r w:rsidRPr="00076E0E">
        <w:rPr>
          <w:rFonts w:ascii="Times New Roman" w:hAnsi="Times New Roman" w:cs="Times New Roman"/>
          <w:sz w:val="24"/>
          <w:szCs w:val="24"/>
        </w:rPr>
        <w:t xml:space="preserve">  edition,  McGarh-Hill Book Company, New York. pp. 49-57. U. S.A.</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Edgar Spreer, Milk and Dairy product Technology 637, S 768m C.1</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FAO/WHO. 1973. Code of principles concerning milk and milk products (7`h Ed.) Standard for whole milk powder, partly skimmed milk powder and skimmed milk  powder. No. AS. FAO/WHO.</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Hall, C.W. and Hedrick, T.I. 1966. Drying of milk and milk products (2"d ed.). The Avi publishing comp., Westport  (Conn.).</w:t>
      </w:r>
    </w:p>
    <w:p w:rsidR="006670FF" w:rsidRPr="00076E0E" w:rsidRDefault="006670FF" w:rsidP="006670FF">
      <w:pPr>
        <w:autoSpaceDE w:val="0"/>
        <w:autoSpaceDN w:val="0"/>
        <w:adjustRightInd w:val="0"/>
        <w:spacing w:after="0" w:line="360" w:lineRule="auto"/>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Judkins, H.F. and Keener, H.A. 1960. Milk  production  and processing. New York. Jhon Wiely and Sons. Inc. pp. 27-41.</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Laboratory Manual: Methods of Analysis of Milk and its products. 1964b. The Milk Industry Foundation, Washington D.C. 20036.U.S.A. pp. 320-321.</w:t>
      </w:r>
    </w:p>
    <w:p w:rsidR="006670FF"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Manual on milk and milk products testing procedures, 1984. Co-operative dairy organization and Extension programme (Phase II). Food and Agricultural Organization of the United Nations, Dhaka.</w:t>
      </w:r>
    </w:p>
    <w:p w:rsidR="006670FF" w:rsidRPr="00E549FC" w:rsidRDefault="006670FF" w:rsidP="006670FF">
      <w:pPr>
        <w:autoSpaceDE w:val="0"/>
        <w:autoSpaceDN w:val="0"/>
        <w:adjustRightInd w:val="0"/>
        <w:spacing w:after="0" w:line="360" w:lineRule="auto"/>
        <w:ind w:left="720" w:hanging="720"/>
        <w:rPr>
          <w:rFonts w:ascii="Times New Roman" w:hAnsi="Times New Roman" w:cs="Times New Roman"/>
          <w:sz w:val="20"/>
        </w:rPr>
      </w:pPr>
      <w:r>
        <w:rPr>
          <w:rFonts w:ascii="Times New Roman" w:hAnsi="Times New Roman" w:cs="Times New Roman"/>
          <w:sz w:val="24"/>
          <w:szCs w:val="24"/>
        </w:rPr>
        <w:t>Manual of Methods of Analysis of Foods ( Milk and milk products), 2005. Ministry of Health and Family Welfare, Govt. of India, New Delhi.</w:t>
      </w:r>
    </w:p>
    <w:p w:rsidR="006670FF" w:rsidRPr="00076E0E" w:rsidRDefault="006670FF" w:rsidP="006670FF">
      <w:pPr>
        <w:spacing w:line="360" w:lineRule="auto"/>
        <w:ind w:left="720" w:hanging="720"/>
        <w:jc w:val="both"/>
        <w:rPr>
          <w:rFonts w:ascii="Times New Roman" w:hAnsi="Times New Roman" w:cs="Times New Roman"/>
          <w:sz w:val="24"/>
          <w:szCs w:val="24"/>
        </w:rPr>
      </w:pPr>
    </w:p>
    <w:p w:rsidR="006670FF" w:rsidRPr="00076E0E" w:rsidRDefault="006670FF" w:rsidP="006670FF">
      <w:pPr>
        <w:spacing w:line="360" w:lineRule="auto"/>
        <w:ind w:left="720" w:hanging="720"/>
        <w:jc w:val="both"/>
        <w:rPr>
          <w:rFonts w:ascii="Times New Roman" w:hAnsi="Times New Roman" w:cs="Times New Roman"/>
          <w:sz w:val="24"/>
          <w:szCs w:val="24"/>
        </w:rPr>
      </w:pPr>
      <w:r w:rsidRPr="00076E0E">
        <w:rPr>
          <w:rFonts w:ascii="Times New Roman" w:hAnsi="Times New Roman" w:cs="Times New Roman"/>
          <w:sz w:val="24"/>
          <w:szCs w:val="24"/>
        </w:rPr>
        <w:t xml:space="preserve">Phillips, J.D. and M.W. Griffiths, 1990. </w:t>
      </w:r>
      <w:bookmarkStart w:id="1" w:name="45048_b"/>
      <w:bookmarkEnd w:id="1"/>
      <w:r w:rsidRPr="00076E0E">
        <w:rPr>
          <w:rFonts w:ascii="Times New Roman" w:hAnsi="Times New Roman" w:cs="Times New Roman"/>
          <w:sz w:val="24"/>
          <w:szCs w:val="24"/>
        </w:rPr>
        <w:t>Pasturized Dairy Products: Constraints Imposed by Environmental Contamination. Wiley, USA., pp: 387-456.</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lastRenderedPageBreak/>
        <w:t>Pijanowski, E., Zamarlicki, S. and Nowak, D. 1975. A selective chemical analysis of whole fresh milk powder and its technological interpretation. Acta Alimentaria Polonica 1(1): 83-97.</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 xml:space="preserve">Robinson, R.K. 1994a. Modern Dairy Technology, Advance in milk processing, 2nd edition Vol.1, </w:t>
      </w: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 xml:space="preserve">             Chapman and Hall, 2-6 Boundary Raw, London SE1 9HN, UK. P.159.</w:t>
      </w:r>
    </w:p>
    <w:p w:rsidR="006670FF" w:rsidRPr="00076E0E" w:rsidRDefault="006670FF" w:rsidP="006670FF">
      <w:pPr>
        <w:autoSpaceDE w:val="0"/>
        <w:autoSpaceDN w:val="0"/>
        <w:adjustRightInd w:val="0"/>
        <w:spacing w:after="0" w:line="360" w:lineRule="auto"/>
        <w:rPr>
          <w:rFonts w:ascii="Times New Roman" w:hAnsi="Times New Roman" w:cs="Times New Roman"/>
          <w:sz w:val="24"/>
          <w:szCs w:val="24"/>
        </w:rPr>
      </w:pPr>
    </w:p>
    <w:p w:rsidR="006670FF" w:rsidRPr="00076E0E" w:rsidRDefault="006670FF" w:rsidP="006670FF">
      <w:pPr>
        <w:autoSpaceDE w:val="0"/>
        <w:autoSpaceDN w:val="0"/>
        <w:adjustRightInd w:val="0"/>
        <w:spacing w:after="0" w:line="360" w:lineRule="auto"/>
        <w:ind w:left="720" w:hanging="720"/>
        <w:rPr>
          <w:rFonts w:ascii="Times New Roman" w:hAnsi="Times New Roman" w:cs="Times New Roman"/>
          <w:sz w:val="24"/>
          <w:szCs w:val="24"/>
        </w:rPr>
      </w:pPr>
      <w:r w:rsidRPr="00076E0E">
        <w:rPr>
          <w:rFonts w:ascii="Times New Roman" w:hAnsi="Times New Roman" w:cs="Times New Roman"/>
          <w:sz w:val="24"/>
          <w:szCs w:val="24"/>
        </w:rPr>
        <w:t>Steel, R.G.D. and Torrie, J.H. 1980. Principles and Procedures of Statistics. 2nd Edition McGraw Hill Book Co., New York.</w:t>
      </w:r>
    </w:p>
    <w:p w:rsidR="006670FF" w:rsidRPr="00076E0E" w:rsidRDefault="006670FF" w:rsidP="006670FF">
      <w:pPr>
        <w:spacing w:line="360" w:lineRule="auto"/>
        <w:ind w:left="720" w:hanging="720"/>
        <w:jc w:val="both"/>
        <w:rPr>
          <w:rFonts w:ascii="Times New Roman" w:hAnsi="Times New Roman" w:cs="Times New Roman"/>
          <w:sz w:val="24"/>
          <w:szCs w:val="24"/>
        </w:rPr>
      </w:pPr>
    </w:p>
    <w:p w:rsidR="006670FF" w:rsidRPr="00076E0E" w:rsidRDefault="006670FF" w:rsidP="006670FF">
      <w:pPr>
        <w:spacing w:line="360" w:lineRule="auto"/>
        <w:ind w:left="720" w:hanging="720"/>
        <w:jc w:val="both"/>
        <w:rPr>
          <w:rFonts w:ascii="Times New Roman" w:hAnsi="Times New Roman" w:cs="Times New Roman"/>
          <w:sz w:val="24"/>
          <w:szCs w:val="24"/>
        </w:rPr>
      </w:pPr>
      <w:r w:rsidRPr="00076E0E">
        <w:rPr>
          <w:rFonts w:ascii="Times New Roman" w:hAnsi="Times New Roman" w:cs="Times New Roman"/>
          <w:sz w:val="24"/>
          <w:szCs w:val="24"/>
        </w:rPr>
        <w:t xml:space="preserve">White, D., R.J. Sharp and F.G. Priest, 1993. </w:t>
      </w:r>
      <w:bookmarkStart w:id="2" w:name="354605_ja"/>
      <w:bookmarkEnd w:id="2"/>
      <w:r w:rsidRPr="00076E0E">
        <w:rPr>
          <w:rFonts w:ascii="Times New Roman" w:hAnsi="Times New Roman" w:cs="Times New Roman"/>
          <w:sz w:val="24"/>
          <w:szCs w:val="24"/>
        </w:rPr>
        <w:t>A polyphasic taxonomic study of thermophilic bacilli from a wide geographical area. Antonie van Leeuwenhoek, 64: 357-386.</w:t>
      </w:r>
    </w:p>
    <w:p w:rsidR="006670FF" w:rsidRPr="00076E0E" w:rsidRDefault="006670FF" w:rsidP="006670FF">
      <w:pPr>
        <w:spacing w:line="360" w:lineRule="auto"/>
        <w:jc w:val="both"/>
        <w:rPr>
          <w:rFonts w:ascii="Times New Roman" w:hAnsi="Times New Roman" w:cs="Times New Roman"/>
          <w:sz w:val="24"/>
          <w:szCs w:val="24"/>
        </w:rPr>
      </w:pPr>
    </w:p>
    <w:p w:rsidR="00342019" w:rsidRPr="00076E0E" w:rsidRDefault="00342019" w:rsidP="006670FF">
      <w:pPr>
        <w:autoSpaceDE w:val="0"/>
        <w:autoSpaceDN w:val="0"/>
        <w:adjustRightInd w:val="0"/>
        <w:spacing w:after="0" w:line="360" w:lineRule="auto"/>
        <w:rPr>
          <w:rFonts w:ascii="Times New Roman" w:hAnsi="Times New Roman" w:cs="Times New Roman"/>
          <w:sz w:val="24"/>
          <w:szCs w:val="24"/>
        </w:rPr>
      </w:pPr>
    </w:p>
    <w:sectPr w:rsidR="00342019" w:rsidRPr="00076E0E" w:rsidSect="00282F77">
      <w:footerReference w:type="default" r:id="rId1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29D" w:rsidRDefault="00CE329D" w:rsidP="00775D2B">
      <w:pPr>
        <w:spacing w:after="0" w:line="240" w:lineRule="auto"/>
      </w:pPr>
      <w:r>
        <w:separator/>
      </w:r>
    </w:p>
  </w:endnote>
  <w:endnote w:type="continuationSeparator" w:id="1">
    <w:p w:rsidR="00CE329D" w:rsidRDefault="00CE329D" w:rsidP="00775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287084"/>
      <w:docPartObj>
        <w:docPartGallery w:val="Page Numbers (Bottom of Page)"/>
        <w:docPartUnique/>
      </w:docPartObj>
    </w:sdtPr>
    <w:sdtContent>
      <w:p w:rsidR="00AE3CD6" w:rsidRDefault="00AE3CD6">
        <w:pPr>
          <w:pStyle w:val="Footer"/>
          <w:jc w:val="center"/>
        </w:pPr>
        <w:fldSimple w:instr=" PAGE   \* MERGEFORMAT ">
          <w:r w:rsidR="002C7A7A">
            <w:rPr>
              <w:noProof/>
            </w:rPr>
            <w:t>1</w:t>
          </w:r>
        </w:fldSimple>
      </w:p>
    </w:sdtContent>
  </w:sdt>
  <w:p w:rsidR="00AE3CD6" w:rsidRDefault="00AE3C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29D" w:rsidRDefault="00CE329D" w:rsidP="00775D2B">
      <w:pPr>
        <w:spacing w:after="0" w:line="240" w:lineRule="auto"/>
      </w:pPr>
      <w:r>
        <w:separator/>
      </w:r>
    </w:p>
  </w:footnote>
  <w:footnote w:type="continuationSeparator" w:id="1">
    <w:p w:rsidR="00CE329D" w:rsidRDefault="00CE329D" w:rsidP="00775D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1A36"/>
    <w:multiLevelType w:val="hybridMultilevel"/>
    <w:tmpl w:val="51548740"/>
    <w:lvl w:ilvl="0" w:tplc="DA349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EB5FAD"/>
    <w:multiLevelType w:val="hybridMultilevel"/>
    <w:tmpl w:val="AD2A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D6948"/>
    <w:multiLevelType w:val="hybridMultilevel"/>
    <w:tmpl w:val="FF76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07ACA"/>
    <w:multiLevelType w:val="hybridMultilevel"/>
    <w:tmpl w:val="73807646"/>
    <w:lvl w:ilvl="0" w:tplc="7F042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4B32A4"/>
    <w:multiLevelType w:val="hybridMultilevel"/>
    <w:tmpl w:val="7DB2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2F1FE2"/>
    <w:multiLevelType w:val="hybridMultilevel"/>
    <w:tmpl w:val="62B88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EE0D61"/>
    <w:multiLevelType w:val="hybridMultilevel"/>
    <w:tmpl w:val="23D0322C"/>
    <w:lvl w:ilvl="0" w:tplc="AB7660B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E477F"/>
    <w:multiLevelType w:val="hybridMultilevel"/>
    <w:tmpl w:val="94E6C2B8"/>
    <w:lvl w:ilvl="0" w:tplc="4D228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611943"/>
    <w:multiLevelType w:val="hybridMultilevel"/>
    <w:tmpl w:val="8862A1C8"/>
    <w:lvl w:ilvl="0" w:tplc="7DCED9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EE21A7"/>
    <w:multiLevelType w:val="hybridMultilevel"/>
    <w:tmpl w:val="A2400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EB0950"/>
    <w:multiLevelType w:val="hybridMultilevel"/>
    <w:tmpl w:val="BE74F244"/>
    <w:lvl w:ilvl="0" w:tplc="D20E02B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1AA0340"/>
    <w:multiLevelType w:val="hybridMultilevel"/>
    <w:tmpl w:val="DA8CE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0C2FAB"/>
    <w:multiLevelType w:val="hybridMultilevel"/>
    <w:tmpl w:val="EECED382"/>
    <w:lvl w:ilvl="0" w:tplc="89727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F10EC0"/>
    <w:multiLevelType w:val="hybridMultilevel"/>
    <w:tmpl w:val="21B0E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7C49DF"/>
    <w:multiLevelType w:val="hybridMultilevel"/>
    <w:tmpl w:val="0B3EC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6E10A0"/>
    <w:multiLevelType w:val="hybridMultilevel"/>
    <w:tmpl w:val="6B3C69FE"/>
    <w:lvl w:ilvl="0" w:tplc="21F04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022E4C"/>
    <w:multiLevelType w:val="hybridMultilevel"/>
    <w:tmpl w:val="149E7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12"/>
  </w:num>
  <w:num w:numId="4">
    <w:abstractNumId w:val="7"/>
  </w:num>
  <w:num w:numId="5">
    <w:abstractNumId w:val="10"/>
  </w:num>
  <w:num w:numId="6">
    <w:abstractNumId w:val="0"/>
  </w:num>
  <w:num w:numId="7">
    <w:abstractNumId w:val="3"/>
  </w:num>
  <w:num w:numId="8">
    <w:abstractNumId w:val="5"/>
  </w:num>
  <w:num w:numId="9">
    <w:abstractNumId w:val="4"/>
  </w:num>
  <w:num w:numId="10">
    <w:abstractNumId w:val="2"/>
  </w:num>
  <w:num w:numId="11">
    <w:abstractNumId w:val="16"/>
  </w:num>
  <w:num w:numId="12">
    <w:abstractNumId w:val="13"/>
  </w:num>
  <w:num w:numId="13">
    <w:abstractNumId w:val="1"/>
  </w:num>
  <w:num w:numId="14">
    <w:abstractNumId w:val="8"/>
  </w:num>
  <w:num w:numId="15">
    <w:abstractNumId w:val="15"/>
  </w:num>
  <w:num w:numId="16">
    <w:abstractNumId w:val="9"/>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useFELayout/>
  </w:compat>
  <w:rsids>
    <w:rsidRoot w:val="00F902DD"/>
    <w:rsid w:val="00001C32"/>
    <w:rsid w:val="000222AE"/>
    <w:rsid w:val="00022A86"/>
    <w:rsid w:val="00076E0E"/>
    <w:rsid w:val="000935ED"/>
    <w:rsid w:val="000A2FE5"/>
    <w:rsid w:val="000E6884"/>
    <w:rsid w:val="00123454"/>
    <w:rsid w:val="0012376D"/>
    <w:rsid w:val="001530A5"/>
    <w:rsid w:val="00236B14"/>
    <w:rsid w:val="00282F77"/>
    <w:rsid w:val="002C7A7A"/>
    <w:rsid w:val="003162A7"/>
    <w:rsid w:val="0033076D"/>
    <w:rsid w:val="00342019"/>
    <w:rsid w:val="00376CA4"/>
    <w:rsid w:val="00397C40"/>
    <w:rsid w:val="003B22C1"/>
    <w:rsid w:val="003D0A48"/>
    <w:rsid w:val="003F75BA"/>
    <w:rsid w:val="00481BED"/>
    <w:rsid w:val="004A6B92"/>
    <w:rsid w:val="005F07A2"/>
    <w:rsid w:val="00612B25"/>
    <w:rsid w:val="006670FF"/>
    <w:rsid w:val="00685A92"/>
    <w:rsid w:val="006A2B9D"/>
    <w:rsid w:val="00755B19"/>
    <w:rsid w:val="00764AEE"/>
    <w:rsid w:val="00772EF1"/>
    <w:rsid w:val="00775D2B"/>
    <w:rsid w:val="00806FEF"/>
    <w:rsid w:val="008272D6"/>
    <w:rsid w:val="008D1345"/>
    <w:rsid w:val="00952669"/>
    <w:rsid w:val="009977EC"/>
    <w:rsid w:val="009A75E9"/>
    <w:rsid w:val="00AB6FD1"/>
    <w:rsid w:val="00AC739E"/>
    <w:rsid w:val="00AE3CD6"/>
    <w:rsid w:val="00B3223F"/>
    <w:rsid w:val="00B34919"/>
    <w:rsid w:val="00B67DE6"/>
    <w:rsid w:val="00B80C61"/>
    <w:rsid w:val="00BA69EA"/>
    <w:rsid w:val="00C46F77"/>
    <w:rsid w:val="00CC20A5"/>
    <w:rsid w:val="00CE329D"/>
    <w:rsid w:val="00E549FC"/>
    <w:rsid w:val="00E57F9C"/>
    <w:rsid w:val="00E80418"/>
    <w:rsid w:val="00EB44EF"/>
    <w:rsid w:val="00F902DD"/>
    <w:rsid w:val="00FC7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6"/>
        <o:r id="V:Rule6" type="connector" idref="#_x0000_s1028"/>
        <o:r id="V:Rule7" type="connector" idref="#_x0000_s1029"/>
        <o:r id="V:Rule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D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02D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F902DD"/>
    <w:rPr>
      <w:rFonts w:eastAsiaTheme="minorHAnsi"/>
    </w:rPr>
  </w:style>
  <w:style w:type="table" w:styleId="TableGrid">
    <w:name w:val="Table Grid"/>
    <w:basedOn w:val="TableNormal"/>
    <w:uiPriority w:val="59"/>
    <w:rsid w:val="00F902D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902DD"/>
    <w:pPr>
      <w:ind w:left="720"/>
      <w:contextualSpacing/>
    </w:pPr>
    <w:rPr>
      <w:rFonts w:eastAsiaTheme="minorHAnsi"/>
    </w:rPr>
  </w:style>
  <w:style w:type="paragraph" w:styleId="Header">
    <w:name w:val="header"/>
    <w:basedOn w:val="Normal"/>
    <w:link w:val="HeaderChar"/>
    <w:uiPriority w:val="99"/>
    <w:semiHidden/>
    <w:unhideWhenUsed/>
    <w:rsid w:val="00076E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6E0E"/>
  </w:style>
  <w:style w:type="paragraph" w:styleId="BalloonText">
    <w:name w:val="Balloon Text"/>
    <w:basedOn w:val="Normal"/>
    <w:link w:val="BalloonTextChar"/>
    <w:uiPriority w:val="99"/>
    <w:semiHidden/>
    <w:unhideWhenUsed/>
    <w:rsid w:val="0012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94F02-905E-4F59-9697-326B8610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Pages>
  <Words>4401</Words>
  <Characters>25089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shubho</dc:creator>
  <cp:lastModifiedBy>shubho</cp:lastModifiedBy>
  <cp:revision>12</cp:revision>
  <dcterms:created xsi:type="dcterms:W3CDTF">2013-02-14T05:48:00Z</dcterms:created>
  <dcterms:modified xsi:type="dcterms:W3CDTF">2013-02-14T09:08:00Z</dcterms:modified>
</cp:coreProperties>
</file>