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D6A" w:rsidRDefault="00182D6A"/>
    <w:p w:rsidR="00182D6A" w:rsidRDefault="00182D6A"/>
    <w:p w:rsidR="00182D6A" w:rsidRPr="008D4573" w:rsidRDefault="00182D6A" w:rsidP="00182D6A">
      <w:pPr>
        <w:spacing w:after="0" w:line="240" w:lineRule="auto"/>
        <w:jc w:val="center"/>
        <w:rPr>
          <w:rFonts w:ascii="Times New Roman" w:eastAsia="Times New Roman" w:hAnsi="Times New Roman"/>
          <w:b/>
          <w:color w:val="000000"/>
          <w:sz w:val="32"/>
          <w:szCs w:val="32"/>
          <w:lang w:val="en-GB"/>
        </w:rPr>
      </w:pPr>
      <w:r w:rsidRPr="008D4573">
        <w:rPr>
          <w:rFonts w:ascii="Times New Roman" w:eastAsia="Times New Roman" w:hAnsi="Times New Roman"/>
          <w:b/>
          <w:color w:val="000000"/>
          <w:sz w:val="32"/>
          <w:szCs w:val="32"/>
          <w:lang w:val="en-GB"/>
        </w:rPr>
        <w:t>Acknowledgement</w:t>
      </w:r>
    </w:p>
    <w:p w:rsidR="00182D6A" w:rsidRPr="0048638E" w:rsidRDefault="00182D6A" w:rsidP="00182D6A">
      <w:pPr>
        <w:spacing w:after="0" w:line="240" w:lineRule="auto"/>
        <w:jc w:val="center"/>
        <w:rPr>
          <w:rFonts w:ascii="Times New Roman" w:eastAsia="Times New Roman" w:hAnsi="Times New Roman"/>
          <w:b/>
          <w:color w:val="000000"/>
          <w:sz w:val="36"/>
          <w:szCs w:val="40"/>
          <w:lang w:val="en-GB"/>
        </w:rPr>
      </w:pPr>
    </w:p>
    <w:p w:rsidR="00182D6A" w:rsidRPr="0048638E" w:rsidRDefault="00182D6A" w:rsidP="00182D6A">
      <w:pPr>
        <w:spacing w:after="0" w:line="240" w:lineRule="auto"/>
        <w:jc w:val="center"/>
        <w:rPr>
          <w:rFonts w:ascii="Times New Roman" w:eastAsia="Times New Roman" w:hAnsi="Times New Roman"/>
          <w:b/>
          <w:color w:val="000000"/>
          <w:sz w:val="24"/>
          <w:szCs w:val="28"/>
          <w:lang w:val="en-GB"/>
        </w:rPr>
      </w:pPr>
    </w:p>
    <w:p w:rsidR="00182D6A" w:rsidRPr="0048638E" w:rsidRDefault="00182D6A" w:rsidP="00182D6A">
      <w:pPr>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color w:val="000000"/>
          <w:sz w:val="24"/>
          <w:szCs w:val="28"/>
          <w:lang w:val="en-GB"/>
        </w:rPr>
        <w:t>These are few lines of acknowledgement can never substitute the deep appreciation that I have for all those without whose help, support and inspiration this dissertation would not have taken its present shape.</w:t>
      </w:r>
    </w:p>
    <w:p w:rsidR="00182D6A" w:rsidRPr="0048638E" w:rsidRDefault="00182D6A" w:rsidP="00182D6A">
      <w:pPr>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bCs/>
          <w:color w:val="000000"/>
          <w:sz w:val="24"/>
          <w:szCs w:val="28"/>
          <w:lang w:val="en-GB"/>
        </w:rPr>
        <w:t>The author is ever grateful and indebted</w:t>
      </w:r>
      <w:r w:rsidRPr="0048638E">
        <w:rPr>
          <w:rFonts w:ascii="Times New Roman" w:eastAsia="Times New Roman" w:hAnsi="Times New Roman"/>
          <w:color w:val="000000"/>
          <w:sz w:val="24"/>
          <w:szCs w:val="28"/>
          <w:lang w:val="en-GB"/>
        </w:rPr>
        <w:t xml:space="preserve"> to the </w:t>
      </w:r>
      <w:r w:rsidRPr="0048638E">
        <w:rPr>
          <w:rFonts w:ascii="Times New Roman" w:eastAsia="Times New Roman" w:hAnsi="Times New Roman"/>
          <w:b/>
          <w:color w:val="000000"/>
          <w:sz w:val="24"/>
          <w:szCs w:val="28"/>
          <w:lang w:val="en-GB"/>
        </w:rPr>
        <w:t>Almighty Allah</w:t>
      </w:r>
      <w:r w:rsidRPr="0048638E">
        <w:rPr>
          <w:rFonts w:ascii="Times New Roman" w:eastAsia="Times New Roman" w:hAnsi="Times New Roman"/>
          <w:color w:val="000000"/>
          <w:sz w:val="24"/>
          <w:szCs w:val="28"/>
          <w:lang w:val="en-GB"/>
        </w:rPr>
        <w:t xml:space="preserve">, the creator and soul authority of universe, who enabled me to complete this work successfully. The author express his deepest sense of gratitude, sincere appreciation and profound regards to authors reverend teacher, </w:t>
      </w:r>
      <w:r w:rsidRPr="0048638E">
        <w:rPr>
          <w:rFonts w:ascii="Times New Roman" w:eastAsia="Times New Roman" w:hAnsi="Times New Roman"/>
          <w:b/>
          <w:color w:val="000000"/>
          <w:sz w:val="24"/>
          <w:szCs w:val="28"/>
          <w:lang w:val="en-GB"/>
        </w:rPr>
        <w:t xml:space="preserve">Dr. A. K. M. </w:t>
      </w:r>
      <w:proofErr w:type="spellStart"/>
      <w:r w:rsidRPr="0048638E">
        <w:rPr>
          <w:rFonts w:ascii="Times New Roman" w:eastAsia="Times New Roman" w:hAnsi="Times New Roman"/>
          <w:b/>
          <w:color w:val="000000"/>
          <w:sz w:val="24"/>
          <w:szCs w:val="28"/>
          <w:lang w:val="en-GB"/>
        </w:rPr>
        <w:t>Humayun</w:t>
      </w:r>
      <w:proofErr w:type="spellEnd"/>
      <w:r w:rsidRPr="0048638E">
        <w:rPr>
          <w:rFonts w:ascii="Times New Roman" w:eastAsia="Times New Roman" w:hAnsi="Times New Roman"/>
          <w:b/>
          <w:color w:val="000000"/>
          <w:sz w:val="24"/>
          <w:szCs w:val="28"/>
          <w:lang w:val="en-GB"/>
        </w:rPr>
        <w:t xml:space="preserve"> </w:t>
      </w:r>
      <w:proofErr w:type="spellStart"/>
      <w:r w:rsidRPr="0048638E">
        <w:rPr>
          <w:rFonts w:ascii="Times New Roman" w:eastAsia="Times New Roman" w:hAnsi="Times New Roman"/>
          <w:b/>
          <w:color w:val="000000"/>
          <w:sz w:val="24"/>
          <w:szCs w:val="28"/>
          <w:lang w:val="en-GB"/>
        </w:rPr>
        <w:t>Kober</w:t>
      </w:r>
      <w:proofErr w:type="spellEnd"/>
      <w:r w:rsidRPr="0048638E">
        <w:rPr>
          <w:rFonts w:ascii="Times New Roman" w:eastAsia="Times New Roman" w:hAnsi="Times New Roman"/>
          <w:color w:val="000000"/>
          <w:sz w:val="24"/>
          <w:szCs w:val="28"/>
          <w:lang w:val="en-GB"/>
        </w:rPr>
        <w:t xml:space="preserve">, Associate </w:t>
      </w:r>
      <w:r w:rsidRPr="0048638E">
        <w:rPr>
          <w:rFonts w:ascii="Times New Roman" w:eastAsia="Times New Roman" w:hAnsi="Times New Roman"/>
          <w:bCs/>
          <w:color w:val="000000"/>
          <w:sz w:val="24"/>
          <w:szCs w:val="28"/>
          <w:lang w:val="en-GB"/>
        </w:rPr>
        <w:t>Professor of the Dept. of Dairy and Poultry Science, Chittagong Veterinary and Animal Sciences University</w:t>
      </w:r>
      <w:r w:rsidRPr="0048638E">
        <w:rPr>
          <w:rFonts w:ascii="Times New Roman" w:eastAsia="Times New Roman" w:hAnsi="Times New Roman"/>
          <w:color w:val="000000"/>
          <w:sz w:val="24"/>
          <w:szCs w:val="28"/>
          <w:lang w:val="en-GB"/>
        </w:rPr>
        <w:t xml:space="preserve"> for his scholastics guidance, uncompromising principles, sympathetic supervision, valuable advice, constant inspiration, radical investigation and constructive criticism in all phases of this study and preparing the manuscript. I also acknowledges of the farmer of </w:t>
      </w:r>
      <w:proofErr w:type="spellStart"/>
      <w:r w:rsidRPr="0048638E">
        <w:rPr>
          <w:rFonts w:ascii="Times New Roman" w:eastAsia="Times New Roman" w:hAnsi="Times New Roman"/>
          <w:color w:val="000000"/>
          <w:sz w:val="24"/>
          <w:szCs w:val="28"/>
          <w:lang w:val="en-GB"/>
        </w:rPr>
        <w:t>Hathazari</w:t>
      </w:r>
      <w:proofErr w:type="spellEnd"/>
      <w:r w:rsidRPr="0048638E">
        <w:rPr>
          <w:rFonts w:ascii="Times New Roman" w:eastAsia="Times New Roman" w:hAnsi="Times New Roman"/>
          <w:color w:val="000000"/>
          <w:sz w:val="24"/>
          <w:szCs w:val="28"/>
          <w:lang w:val="en-GB"/>
        </w:rPr>
        <w:t xml:space="preserve"> area for their co-operation collect the data.</w:t>
      </w:r>
    </w:p>
    <w:p w:rsidR="00182D6A" w:rsidRPr="0048638E" w:rsidRDefault="00182D6A" w:rsidP="00182D6A">
      <w:pPr>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color w:val="000000"/>
          <w:sz w:val="24"/>
          <w:szCs w:val="28"/>
          <w:lang w:val="en-GB"/>
        </w:rPr>
        <w:t xml:space="preserve">I express my sincere gratitude to </w:t>
      </w:r>
      <w:r w:rsidRPr="0048638E">
        <w:rPr>
          <w:rFonts w:ascii="Times New Roman" w:eastAsia="Times New Roman" w:hAnsi="Times New Roman"/>
          <w:b/>
          <w:color w:val="000000"/>
          <w:sz w:val="24"/>
          <w:szCs w:val="28"/>
          <w:lang w:val="en-GB"/>
        </w:rPr>
        <w:t>all teaching</w:t>
      </w:r>
      <w:r w:rsidRPr="0048638E">
        <w:rPr>
          <w:rFonts w:ascii="Times New Roman" w:eastAsia="Times New Roman" w:hAnsi="Times New Roman"/>
          <w:color w:val="000000"/>
          <w:sz w:val="24"/>
          <w:szCs w:val="28"/>
          <w:lang w:val="en-GB"/>
        </w:rPr>
        <w:t xml:space="preserve"> and </w:t>
      </w:r>
      <w:r w:rsidRPr="0048638E">
        <w:rPr>
          <w:rFonts w:ascii="Times New Roman" w:eastAsia="Times New Roman" w:hAnsi="Times New Roman"/>
          <w:b/>
          <w:color w:val="000000"/>
          <w:sz w:val="24"/>
          <w:szCs w:val="28"/>
          <w:lang w:val="en-GB"/>
        </w:rPr>
        <w:t xml:space="preserve">non teaching staff </w:t>
      </w:r>
      <w:r w:rsidRPr="0048638E">
        <w:rPr>
          <w:rFonts w:ascii="Times New Roman" w:eastAsia="Times New Roman" w:hAnsi="Times New Roman"/>
          <w:color w:val="000000"/>
          <w:sz w:val="24"/>
          <w:szCs w:val="28"/>
          <w:lang w:val="en-GB"/>
        </w:rPr>
        <w:t>members of my working</w:t>
      </w:r>
      <w:r w:rsidR="008D4573" w:rsidRPr="0048638E">
        <w:rPr>
          <w:rFonts w:ascii="Times New Roman" w:eastAsia="Times New Roman" w:hAnsi="Times New Roman"/>
          <w:color w:val="000000"/>
          <w:sz w:val="24"/>
          <w:szCs w:val="28"/>
          <w:lang w:val="en-GB"/>
        </w:rPr>
        <w:t xml:space="preserve"> departments for their support.</w:t>
      </w:r>
      <w:r w:rsidR="005433BD">
        <w:rPr>
          <w:rFonts w:ascii="Times New Roman" w:eastAsia="Times New Roman" w:hAnsi="Times New Roman"/>
          <w:color w:val="000000"/>
          <w:sz w:val="24"/>
          <w:szCs w:val="28"/>
          <w:lang w:val="en-GB"/>
        </w:rPr>
        <w:t xml:space="preserve"> </w:t>
      </w:r>
      <w:r w:rsidRPr="0048638E">
        <w:rPr>
          <w:rFonts w:ascii="Times New Roman" w:eastAsia="Times New Roman" w:hAnsi="Times New Roman"/>
          <w:color w:val="000000"/>
          <w:sz w:val="24"/>
          <w:szCs w:val="28"/>
          <w:lang w:val="en-GB"/>
        </w:rPr>
        <w:t>My sincere</w:t>
      </w:r>
      <w:r w:rsidR="004B1E27">
        <w:rPr>
          <w:rFonts w:ascii="Times New Roman" w:eastAsia="Times New Roman" w:hAnsi="Times New Roman"/>
          <w:color w:val="000000"/>
          <w:sz w:val="24"/>
          <w:szCs w:val="28"/>
          <w:lang w:val="en-GB"/>
        </w:rPr>
        <w:t xml:space="preserve"> </w:t>
      </w:r>
      <w:r w:rsidR="004B1E27" w:rsidRPr="0048638E">
        <w:rPr>
          <w:rFonts w:ascii="Times New Roman" w:eastAsia="Times New Roman" w:hAnsi="Times New Roman"/>
          <w:color w:val="000000"/>
          <w:sz w:val="24"/>
          <w:szCs w:val="28"/>
          <w:lang w:val="en-GB"/>
        </w:rPr>
        <w:t>thanks to</w:t>
      </w:r>
      <w:r w:rsidRPr="0048638E">
        <w:rPr>
          <w:rFonts w:ascii="Times New Roman" w:eastAsia="Times New Roman" w:hAnsi="Times New Roman"/>
          <w:color w:val="000000"/>
          <w:sz w:val="24"/>
          <w:szCs w:val="28"/>
          <w:lang w:val="en-GB"/>
        </w:rPr>
        <w:t xml:space="preserve"> all of my </w:t>
      </w:r>
      <w:r w:rsidRPr="0048638E">
        <w:rPr>
          <w:rFonts w:ascii="Times New Roman" w:eastAsia="Times New Roman" w:hAnsi="Times New Roman"/>
          <w:b/>
          <w:color w:val="000000"/>
          <w:sz w:val="24"/>
          <w:szCs w:val="28"/>
          <w:lang w:val="en-GB"/>
        </w:rPr>
        <w:t>Friends</w:t>
      </w:r>
      <w:r w:rsidRPr="0048638E">
        <w:rPr>
          <w:rFonts w:ascii="Times New Roman" w:eastAsia="Times New Roman" w:hAnsi="Times New Roman"/>
          <w:color w:val="000000"/>
          <w:sz w:val="24"/>
          <w:szCs w:val="28"/>
          <w:lang w:val="en-GB"/>
        </w:rPr>
        <w:t xml:space="preserve"> and well </w:t>
      </w:r>
      <w:r w:rsidRPr="0048638E">
        <w:rPr>
          <w:rFonts w:ascii="Times New Roman" w:eastAsia="Times New Roman" w:hAnsi="Times New Roman"/>
          <w:b/>
          <w:color w:val="000000"/>
          <w:sz w:val="24"/>
          <w:szCs w:val="28"/>
          <w:lang w:val="en-GB"/>
        </w:rPr>
        <w:t>Wishers</w:t>
      </w:r>
      <w:r w:rsidRPr="0048638E">
        <w:rPr>
          <w:rFonts w:ascii="Times New Roman" w:eastAsia="Times New Roman" w:hAnsi="Times New Roman"/>
          <w:color w:val="000000"/>
          <w:sz w:val="24"/>
          <w:szCs w:val="28"/>
          <w:lang w:val="en-GB"/>
        </w:rPr>
        <w:t xml:space="preserve"> for their help, encouragement and inspiration during the study period and preparing a report. </w:t>
      </w:r>
    </w:p>
    <w:p w:rsidR="00182D6A" w:rsidRPr="0048638E" w:rsidRDefault="00182D6A" w:rsidP="00182D6A">
      <w:pPr>
        <w:tabs>
          <w:tab w:val="left" w:pos="8595"/>
        </w:tabs>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color w:val="000000"/>
          <w:sz w:val="24"/>
          <w:szCs w:val="28"/>
          <w:lang w:val="en-GB"/>
        </w:rPr>
        <w:tab/>
      </w:r>
    </w:p>
    <w:p w:rsidR="00182D6A" w:rsidRPr="0048638E" w:rsidRDefault="00182D6A" w:rsidP="00182D6A">
      <w:pPr>
        <w:spacing w:after="0" w:line="360" w:lineRule="auto"/>
        <w:jc w:val="both"/>
        <w:rPr>
          <w:rFonts w:ascii="Times New Roman" w:eastAsia="Times New Roman" w:hAnsi="Times New Roman"/>
          <w:color w:val="000000"/>
          <w:sz w:val="24"/>
          <w:szCs w:val="28"/>
          <w:lang w:val="en-GB"/>
        </w:rPr>
      </w:pPr>
      <w:r w:rsidRPr="0048638E">
        <w:rPr>
          <w:rFonts w:ascii="Times New Roman" w:eastAsia="Times New Roman" w:hAnsi="Times New Roman"/>
          <w:b/>
          <w:color w:val="000000"/>
          <w:sz w:val="24"/>
          <w:szCs w:val="28"/>
          <w:lang w:val="en-GB"/>
        </w:rPr>
        <w:t>The Author:</w:t>
      </w:r>
    </w:p>
    <w:p w:rsidR="00182D6A" w:rsidRPr="0048638E" w:rsidRDefault="00182D6A">
      <w:pPr>
        <w:rPr>
          <w:sz w:val="20"/>
        </w:rPr>
      </w:pPr>
    </w:p>
    <w:p w:rsidR="00182D6A" w:rsidRDefault="00182D6A"/>
    <w:p w:rsidR="00182D6A" w:rsidRDefault="00182D6A"/>
    <w:p w:rsidR="00182D6A" w:rsidRDefault="00182D6A"/>
    <w:p w:rsidR="006C3199" w:rsidRDefault="006C3199"/>
    <w:p w:rsidR="006C3199" w:rsidRDefault="006C3199"/>
    <w:p w:rsidR="006C3199" w:rsidRDefault="006C3199"/>
    <w:p w:rsidR="00182D6A" w:rsidRPr="0027561F" w:rsidRDefault="00182D6A" w:rsidP="00182D6A">
      <w:pPr>
        <w:jc w:val="center"/>
        <w:rPr>
          <w:rFonts w:ascii="Times New Roman" w:hAnsi="Times New Roman"/>
          <w:b/>
          <w:sz w:val="32"/>
          <w:szCs w:val="32"/>
        </w:rPr>
      </w:pPr>
      <w:r w:rsidRPr="0027561F">
        <w:rPr>
          <w:rFonts w:ascii="Times New Roman" w:hAnsi="Times New Roman"/>
          <w:b/>
          <w:sz w:val="32"/>
          <w:szCs w:val="32"/>
        </w:rPr>
        <w:lastRenderedPageBreak/>
        <w:t>Abstract</w:t>
      </w:r>
    </w:p>
    <w:p w:rsidR="00182D6A" w:rsidRDefault="0025419B" w:rsidP="00182D6A">
      <w:pPr>
        <w:jc w:val="both"/>
      </w:pPr>
      <w:r>
        <w:rPr>
          <w:noProof/>
        </w:rPr>
        <w:pict>
          <v:line id="_x0000_s1027" style="position:absolute;left:0;text-align:left;z-index:251665408" from=".75pt,13.65pt" to="468.75pt,13.65pt" strokeweight="2pt"/>
        </w:pict>
      </w:r>
    </w:p>
    <w:p w:rsidR="00182D6A" w:rsidRPr="007B526F" w:rsidRDefault="00182D6A" w:rsidP="00ED767C">
      <w:pPr>
        <w:spacing w:line="360" w:lineRule="auto"/>
        <w:jc w:val="both"/>
        <w:rPr>
          <w:rFonts w:ascii="Times New Roman" w:hAnsi="Times New Roman"/>
          <w:sz w:val="24"/>
          <w:szCs w:val="24"/>
        </w:rPr>
      </w:pPr>
      <w:r w:rsidRPr="007B526F">
        <w:rPr>
          <w:rFonts w:ascii="Times New Roman" w:hAnsi="Times New Roman"/>
          <w:sz w:val="24"/>
          <w:szCs w:val="24"/>
        </w:rPr>
        <w:t xml:space="preserve">The study was conducted to ascertain </w:t>
      </w:r>
      <w:r w:rsidR="00D727A4">
        <w:rPr>
          <w:rFonts w:ascii="Times New Roman" w:hAnsi="Times New Roman"/>
          <w:sz w:val="24"/>
          <w:szCs w:val="24"/>
        </w:rPr>
        <w:t>t</w:t>
      </w:r>
      <w:r w:rsidR="00386C34" w:rsidRPr="007B526F">
        <w:rPr>
          <w:rFonts w:ascii="Times New Roman" w:hAnsi="Times New Roman"/>
          <w:sz w:val="24"/>
          <w:szCs w:val="24"/>
        </w:rPr>
        <w:t>he</w:t>
      </w:r>
      <w:r w:rsidR="00D727A4">
        <w:rPr>
          <w:rFonts w:ascii="Times New Roman" w:hAnsi="Times New Roman"/>
          <w:sz w:val="24"/>
          <w:szCs w:val="24"/>
        </w:rPr>
        <w:t xml:space="preserve"> different types of injury, mortality and welfare during broiler transportation</w:t>
      </w:r>
      <w:r w:rsidRPr="007B526F">
        <w:rPr>
          <w:rFonts w:ascii="Times New Roman" w:hAnsi="Times New Roman"/>
          <w:sz w:val="24"/>
          <w:szCs w:val="24"/>
        </w:rPr>
        <w:t xml:space="preserve">. </w:t>
      </w:r>
      <w:r w:rsidR="00386C34" w:rsidRPr="007B526F">
        <w:rPr>
          <w:rFonts w:ascii="Times New Roman" w:hAnsi="Times New Roman"/>
          <w:sz w:val="24"/>
          <w:szCs w:val="24"/>
        </w:rPr>
        <w:t>Two flocks having 825 and 911 broiler were examined for different types of injuries durin</w:t>
      </w:r>
      <w:r w:rsidR="006079A2" w:rsidRPr="007B526F">
        <w:rPr>
          <w:rFonts w:ascii="Times New Roman" w:hAnsi="Times New Roman"/>
          <w:sz w:val="24"/>
          <w:szCs w:val="24"/>
        </w:rPr>
        <w:t xml:space="preserve">g transportation. </w:t>
      </w:r>
      <w:r w:rsidR="00045F75">
        <w:rPr>
          <w:rFonts w:ascii="Times New Roman" w:hAnsi="Times New Roman"/>
          <w:sz w:val="24"/>
          <w:szCs w:val="24"/>
        </w:rPr>
        <w:t>Injuries during transportation were</w:t>
      </w:r>
      <w:r w:rsidR="00386C34" w:rsidRPr="007B526F">
        <w:rPr>
          <w:rFonts w:ascii="Times New Roman" w:hAnsi="Times New Roman"/>
          <w:sz w:val="24"/>
          <w:szCs w:val="24"/>
        </w:rPr>
        <w:t xml:space="preserve"> identified by visual observation and palpation.</w:t>
      </w:r>
      <w:r w:rsidR="00505E01" w:rsidRPr="007B526F">
        <w:rPr>
          <w:rFonts w:ascii="Times New Roman" w:hAnsi="Times New Roman"/>
          <w:sz w:val="24"/>
          <w:szCs w:val="24"/>
        </w:rPr>
        <w:t xml:space="preserve"> These are</w:t>
      </w:r>
      <w:r w:rsidRPr="007B526F">
        <w:rPr>
          <w:rFonts w:ascii="Times New Roman" w:hAnsi="Times New Roman"/>
          <w:sz w:val="24"/>
          <w:szCs w:val="24"/>
        </w:rPr>
        <w:t xml:space="preserve"> like rough handling during loading &amp; unloading, space allowance in crates, ambient temperature, feed withdrawal time, transport &amp; time o</w:t>
      </w:r>
      <w:r w:rsidR="0027561F" w:rsidRPr="007B526F">
        <w:rPr>
          <w:rFonts w:ascii="Times New Roman" w:hAnsi="Times New Roman"/>
          <w:sz w:val="24"/>
          <w:szCs w:val="24"/>
        </w:rPr>
        <w:t>f distance influence the injury, mortality, loss of</w:t>
      </w:r>
      <w:r w:rsidRPr="007B526F">
        <w:rPr>
          <w:rFonts w:ascii="Times New Roman" w:hAnsi="Times New Roman"/>
          <w:sz w:val="24"/>
          <w:szCs w:val="24"/>
        </w:rPr>
        <w:t xml:space="preserve"> body weight &amp; welfare. For identification of risk factor during transportation this farm chicken are transported to market for sale. </w:t>
      </w:r>
      <w:r w:rsidR="00A169FF" w:rsidRPr="007B526F">
        <w:rPr>
          <w:rFonts w:ascii="Times New Roman" w:hAnsi="Times New Roman"/>
          <w:sz w:val="24"/>
          <w:szCs w:val="24"/>
        </w:rPr>
        <w:t>The data</w:t>
      </w:r>
      <w:r w:rsidRPr="007B526F">
        <w:rPr>
          <w:rFonts w:ascii="Times New Roman" w:hAnsi="Times New Roman"/>
          <w:sz w:val="24"/>
          <w:szCs w:val="24"/>
        </w:rPr>
        <w:t xml:space="preserve"> of d</w:t>
      </w:r>
      <w:r w:rsidR="00A169FF" w:rsidRPr="007B526F">
        <w:rPr>
          <w:rFonts w:ascii="Times New Roman" w:hAnsi="Times New Roman"/>
          <w:sz w:val="24"/>
          <w:szCs w:val="24"/>
        </w:rPr>
        <w:t xml:space="preserve">ifferent type of injuries (e.g. </w:t>
      </w:r>
      <w:r w:rsidRPr="007B526F">
        <w:rPr>
          <w:rFonts w:ascii="Times New Roman" w:hAnsi="Times New Roman"/>
          <w:sz w:val="24"/>
          <w:szCs w:val="24"/>
        </w:rPr>
        <w:t>dislocation of wing, dis</w:t>
      </w:r>
      <w:r w:rsidR="00A169FF" w:rsidRPr="007B526F">
        <w:rPr>
          <w:rFonts w:ascii="Times New Roman" w:hAnsi="Times New Roman"/>
          <w:sz w:val="24"/>
          <w:szCs w:val="24"/>
        </w:rPr>
        <w:t xml:space="preserve">location of leg, laceration of </w:t>
      </w:r>
      <w:r w:rsidRPr="007B526F">
        <w:rPr>
          <w:rFonts w:ascii="Times New Roman" w:hAnsi="Times New Roman"/>
          <w:sz w:val="24"/>
          <w:szCs w:val="24"/>
        </w:rPr>
        <w:t>wing &amp; leg) were coll</w:t>
      </w:r>
      <w:r w:rsidR="00A169FF" w:rsidRPr="007B526F">
        <w:rPr>
          <w:rFonts w:ascii="Times New Roman" w:hAnsi="Times New Roman"/>
          <w:sz w:val="24"/>
          <w:szCs w:val="24"/>
        </w:rPr>
        <w:t>ected during transportation of market from farm</w:t>
      </w:r>
      <w:r w:rsidRPr="007B526F">
        <w:rPr>
          <w:rFonts w:ascii="Times New Roman" w:hAnsi="Times New Roman"/>
          <w:sz w:val="24"/>
          <w:szCs w:val="24"/>
        </w:rPr>
        <w:t xml:space="preserve"> by using visual observation and palpation method.</w:t>
      </w:r>
      <w:r w:rsidRPr="007B526F">
        <w:rPr>
          <w:rFonts w:ascii="Times New Roman" w:eastAsiaTheme="minorEastAsia" w:hAnsi="Times New Roman"/>
          <w:sz w:val="24"/>
          <w:szCs w:val="24"/>
          <w:shd w:val="clear" w:color="auto" w:fill="FFFFFF"/>
        </w:rPr>
        <w:t xml:space="preserve"> </w:t>
      </w:r>
      <w:r w:rsidRPr="007B526F">
        <w:rPr>
          <w:rFonts w:ascii="Times New Roman" w:hAnsi="Times New Roman"/>
          <w:sz w:val="24"/>
          <w:szCs w:val="24"/>
        </w:rPr>
        <w:t>Results wi</w:t>
      </w:r>
      <w:r w:rsidR="00267FC4" w:rsidRPr="007B526F">
        <w:rPr>
          <w:rFonts w:ascii="Times New Roman" w:hAnsi="Times New Roman"/>
          <w:sz w:val="24"/>
          <w:szCs w:val="24"/>
        </w:rPr>
        <w:t xml:space="preserve">th respect to the frequency of </w:t>
      </w:r>
      <w:r w:rsidRPr="007B526F">
        <w:rPr>
          <w:rFonts w:ascii="Times New Roman" w:hAnsi="Times New Roman"/>
          <w:sz w:val="24"/>
          <w:szCs w:val="24"/>
        </w:rPr>
        <w:t>weight loss, dislocation of wing, dislocation of leg, laceration of wing &amp; leg were approximately 6%, 14%, 12%, 5% &amp; 2</w:t>
      </w:r>
      <w:r w:rsidR="00A35D51" w:rsidRPr="007B526F">
        <w:rPr>
          <w:rFonts w:ascii="Times New Roman" w:hAnsi="Times New Roman"/>
          <w:sz w:val="24"/>
          <w:szCs w:val="24"/>
        </w:rPr>
        <w:t>%,</w:t>
      </w:r>
      <w:r w:rsidR="00A35D51">
        <w:rPr>
          <w:rFonts w:ascii="Times New Roman" w:hAnsi="Times New Roman"/>
          <w:sz w:val="24"/>
          <w:szCs w:val="24"/>
        </w:rPr>
        <w:t xml:space="preserve"> </w:t>
      </w:r>
      <w:r w:rsidRPr="007B526F">
        <w:rPr>
          <w:rFonts w:ascii="Times New Roman" w:hAnsi="Times New Roman"/>
          <w:sz w:val="24"/>
          <w:szCs w:val="24"/>
        </w:rPr>
        <w:t>respectively. On the other hand mortality percentage of adult chicken was found 0.05%</w:t>
      </w:r>
      <w:r w:rsidR="00267FC4" w:rsidRPr="007B526F">
        <w:rPr>
          <w:rFonts w:ascii="Times New Roman" w:hAnsi="Times New Roman"/>
          <w:sz w:val="24"/>
          <w:szCs w:val="24"/>
        </w:rPr>
        <w:t xml:space="preserve"> during</w:t>
      </w:r>
      <w:r w:rsidRPr="007B526F">
        <w:rPr>
          <w:rFonts w:ascii="Times New Roman" w:hAnsi="Times New Roman"/>
          <w:sz w:val="24"/>
          <w:szCs w:val="24"/>
        </w:rPr>
        <w:t xml:space="preserve"> transportation.</w:t>
      </w:r>
      <w:r w:rsidRPr="007B526F">
        <w:rPr>
          <w:rFonts w:ascii="Times New Roman" w:eastAsiaTheme="minorEastAsia" w:hAnsi="Times New Roman"/>
          <w:sz w:val="24"/>
          <w:szCs w:val="24"/>
          <w:shd w:val="clear" w:color="auto" w:fill="FFFFFF"/>
        </w:rPr>
        <w:t xml:space="preserve"> </w:t>
      </w:r>
      <w:r w:rsidRPr="007B526F">
        <w:rPr>
          <w:rFonts w:ascii="Times New Roman" w:hAnsi="Times New Roman"/>
          <w:sz w:val="24"/>
          <w:szCs w:val="24"/>
        </w:rPr>
        <w:t xml:space="preserve"> From these findings it can be concluded that chicken are facing a great number of serious injuries during handling and transportation.</w:t>
      </w:r>
    </w:p>
    <w:p w:rsidR="00182D6A" w:rsidRDefault="0025419B">
      <w:r w:rsidRPr="0025419B">
        <w:rPr>
          <w:noProof/>
          <w:sz w:val="24"/>
          <w:szCs w:val="24"/>
        </w:rPr>
        <w:pict>
          <v:line id="_x0000_s1026" style="position:absolute;flip:y;z-index:251664384" from="-3.75pt,2.2pt" to="462.75pt,2.2pt" strokeweight="2pt"/>
        </w:pict>
      </w:r>
    </w:p>
    <w:p w:rsidR="00182D6A" w:rsidRDefault="00182D6A"/>
    <w:p w:rsidR="00182D6A" w:rsidRDefault="00182D6A"/>
    <w:p w:rsidR="00182D6A" w:rsidRDefault="00182D6A"/>
    <w:p w:rsidR="00182D6A" w:rsidRDefault="00182D6A"/>
    <w:p w:rsidR="00182D6A" w:rsidRDefault="00182D6A"/>
    <w:p w:rsidR="007B526F" w:rsidRDefault="007B526F" w:rsidP="00FE48F7">
      <w:pPr>
        <w:jc w:val="center"/>
        <w:rPr>
          <w:rFonts w:ascii="Times New Roman" w:hAnsi="Times New Roman"/>
          <w:b/>
          <w:sz w:val="32"/>
          <w:szCs w:val="32"/>
        </w:rPr>
      </w:pPr>
    </w:p>
    <w:p w:rsidR="007B526F" w:rsidRDefault="007B526F" w:rsidP="00FE48F7">
      <w:pPr>
        <w:jc w:val="center"/>
        <w:rPr>
          <w:rFonts w:ascii="Times New Roman" w:hAnsi="Times New Roman"/>
          <w:b/>
          <w:sz w:val="32"/>
          <w:szCs w:val="32"/>
        </w:rPr>
      </w:pPr>
    </w:p>
    <w:p w:rsidR="007B526F" w:rsidRDefault="007B526F" w:rsidP="00FE48F7">
      <w:pPr>
        <w:jc w:val="center"/>
        <w:rPr>
          <w:rFonts w:ascii="Times New Roman" w:hAnsi="Times New Roman"/>
          <w:b/>
          <w:sz w:val="32"/>
          <w:szCs w:val="32"/>
        </w:rPr>
      </w:pPr>
    </w:p>
    <w:p w:rsidR="005C7537" w:rsidRDefault="005C7537" w:rsidP="00FE48F7">
      <w:pPr>
        <w:jc w:val="center"/>
        <w:rPr>
          <w:rFonts w:ascii="Times New Roman" w:hAnsi="Times New Roman"/>
          <w:b/>
          <w:sz w:val="32"/>
          <w:szCs w:val="32"/>
        </w:rPr>
      </w:pPr>
    </w:p>
    <w:p w:rsidR="00FE48F7" w:rsidRPr="002563DD" w:rsidRDefault="000D7B6D" w:rsidP="00FE48F7">
      <w:pPr>
        <w:jc w:val="center"/>
        <w:rPr>
          <w:rFonts w:ascii="Times New Roman" w:hAnsi="Times New Roman"/>
          <w:b/>
          <w:sz w:val="32"/>
          <w:szCs w:val="32"/>
        </w:rPr>
      </w:pPr>
      <w:r>
        <w:rPr>
          <w:rFonts w:ascii="Times New Roman" w:hAnsi="Times New Roman"/>
          <w:b/>
          <w:sz w:val="32"/>
          <w:szCs w:val="32"/>
        </w:rPr>
        <w:lastRenderedPageBreak/>
        <w:t>Introduction</w:t>
      </w:r>
    </w:p>
    <w:p w:rsidR="00FE48F7" w:rsidRPr="00DF3BAD" w:rsidRDefault="00FE48F7" w:rsidP="00FE48F7"/>
    <w:p w:rsidR="00FE48F7" w:rsidRPr="007B526F" w:rsidRDefault="00FE48F7" w:rsidP="00C719F6">
      <w:pPr>
        <w:spacing w:line="360" w:lineRule="auto"/>
        <w:jc w:val="both"/>
        <w:rPr>
          <w:rFonts w:ascii="Times New Roman" w:hAnsi="Times New Roman"/>
          <w:sz w:val="24"/>
          <w:szCs w:val="24"/>
        </w:rPr>
      </w:pPr>
      <w:r w:rsidRPr="007B526F">
        <w:rPr>
          <w:rFonts w:ascii="Times New Roman" w:hAnsi="Times New Roman"/>
          <w:sz w:val="24"/>
          <w:szCs w:val="24"/>
        </w:rPr>
        <w:t xml:space="preserve">In Bangladesh animal welfare is not a new concept. </w:t>
      </w:r>
      <w:r w:rsidR="002563DD" w:rsidRPr="007B526F">
        <w:rPr>
          <w:rFonts w:ascii="Times New Roman" w:hAnsi="Times New Roman"/>
          <w:sz w:val="24"/>
          <w:szCs w:val="24"/>
        </w:rPr>
        <w:t>Now a day</w:t>
      </w:r>
      <w:r w:rsidRPr="007B526F">
        <w:rPr>
          <w:rFonts w:ascii="Times New Roman" w:hAnsi="Times New Roman"/>
          <w:sz w:val="24"/>
          <w:szCs w:val="24"/>
        </w:rPr>
        <w:t xml:space="preserve"> it’s a matter of concern to us.</w:t>
      </w:r>
      <w:r w:rsidR="00C719F6" w:rsidRPr="007B526F">
        <w:rPr>
          <w:sz w:val="24"/>
          <w:szCs w:val="24"/>
        </w:rPr>
        <w:t xml:space="preserve"> </w:t>
      </w:r>
      <w:r w:rsidR="00C719F6" w:rsidRPr="007B526F">
        <w:rPr>
          <w:rFonts w:ascii="Times New Roman" w:hAnsi="Times New Roman"/>
          <w:sz w:val="24"/>
          <w:szCs w:val="24"/>
        </w:rPr>
        <w:t xml:space="preserve">Bangladesh is a country with a very high population density. Agricultural development involving allocation of </w:t>
      </w:r>
      <w:r w:rsidR="002563DD" w:rsidRPr="007B526F">
        <w:rPr>
          <w:rFonts w:ascii="Times New Roman" w:hAnsi="Times New Roman"/>
          <w:sz w:val="24"/>
          <w:szCs w:val="24"/>
        </w:rPr>
        <w:t xml:space="preserve">additional </w:t>
      </w:r>
      <w:r w:rsidR="00C719F6" w:rsidRPr="007B526F">
        <w:rPr>
          <w:rFonts w:ascii="Times New Roman" w:hAnsi="Times New Roman"/>
          <w:sz w:val="24"/>
          <w:szCs w:val="24"/>
        </w:rPr>
        <w:t>land is not possible at all. Therefore, emphasize s</w:t>
      </w:r>
      <w:r w:rsidR="002563DD" w:rsidRPr="007B526F">
        <w:rPr>
          <w:rFonts w:ascii="Times New Roman" w:hAnsi="Times New Roman"/>
          <w:sz w:val="24"/>
          <w:szCs w:val="24"/>
        </w:rPr>
        <w:t>hould be given to other sectors</w:t>
      </w:r>
      <w:r w:rsidR="00C719F6" w:rsidRPr="007B526F">
        <w:rPr>
          <w:rFonts w:ascii="Times New Roman" w:hAnsi="Times New Roman"/>
          <w:sz w:val="24"/>
          <w:szCs w:val="24"/>
        </w:rPr>
        <w:t xml:space="preserve"> in agriculture like broiler rearing. The potential for the development of small-scale poultry as well as broiler sector has been successfully proved and the contributions of this sector have a significant role in the </w:t>
      </w:r>
      <w:r w:rsidR="004E72AC" w:rsidRPr="007B526F">
        <w:rPr>
          <w:rFonts w:ascii="Times New Roman" w:hAnsi="Times New Roman"/>
          <w:sz w:val="24"/>
          <w:szCs w:val="24"/>
        </w:rPr>
        <w:t xml:space="preserve">economy </w:t>
      </w:r>
      <w:r w:rsidR="00C719F6" w:rsidRPr="007B526F">
        <w:rPr>
          <w:rFonts w:ascii="Times New Roman" w:hAnsi="Times New Roman"/>
          <w:sz w:val="24"/>
          <w:szCs w:val="24"/>
        </w:rPr>
        <w:t>of Bangladesh (</w:t>
      </w:r>
      <w:proofErr w:type="spellStart"/>
      <w:r w:rsidR="00C719F6" w:rsidRPr="007B526F">
        <w:rPr>
          <w:rFonts w:ascii="Times New Roman" w:hAnsi="Times New Roman"/>
          <w:sz w:val="24"/>
          <w:szCs w:val="24"/>
        </w:rPr>
        <w:t>Rahman</w:t>
      </w:r>
      <w:proofErr w:type="spellEnd"/>
      <w:r w:rsidR="00C719F6" w:rsidRPr="007B526F">
        <w:rPr>
          <w:rFonts w:ascii="Times New Roman" w:hAnsi="Times New Roman"/>
          <w:sz w:val="24"/>
          <w:szCs w:val="24"/>
        </w:rPr>
        <w:t>, 2003). In Bangladesh, the demand for br</w:t>
      </w:r>
      <w:r w:rsidR="002F4D12" w:rsidRPr="007B526F">
        <w:rPr>
          <w:rFonts w:ascii="Times New Roman" w:hAnsi="Times New Roman"/>
          <w:sz w:val="24"/>
          <w:szCs w:val="24"/>
        </w:rPr>
        <w:t>oiler meat is increased rapidly</w:t>
      </w:r>
      <w:r w:rsidR="00C719F6" w:rsidRPr="007B526F">
        <w:rPr>
          <w:rFonts w:ascii="Times New Roman" w:hAnsi="Times New Roman"/>
          <w:sz w:val="24"/>
          <w:szCs w:val="24"/>
        </w:rPr>
        <w:t>.</w:t>
      </w:r>
      <w:r w:rsidRPr="007B526F">
        <w:rPr>
          <w:rFonts w:ascii="Times New Roman" w:hAnsi="Times New Roman"/>
          <w:sz w:val="24"/>
          <w:szCs w:val="24"/>
        </w:rPr>
        <w:t xml:space="preserve"> </w:t>
      </w:r>
      <w:r w:rsidR="00C719F6" w:rsidRPr="007B526F">
        <w:rPr>
          <w:rFonts w:ascii="Times New Roman" w:hAnsi="Times New Roman"/>
          <w:sz w:val="24"/>
          <w:szCs w:val="24"/>
        </w:rPr>
        <w:t xml:space="preserve">To </w:t>
      </w:r>
      <w:r w:rsidRPr="007B526F">
        <w:rPr>
          <w:rFonts w:ascii="Times New Roman" w:hAnsi="Times New Roman"/>
          <w:sz w:val="24"/>
          <w:szCs w:val="24"/>
        </w:rPr>
        <w:t xml:space="preserve">fulfill our animal protein requirement by our indigenous production </w:t>
      </w:r>
      <w:proofErr w:type="gramStart"/>
      <w:r w:rsidRPr="007B526F">
        <w:rPr>
          <w:rFonts w:ascii="Times New Roman" w:hAnsi="Times New Roman"/>
          <w:sz w:val="24"/>
          <w:szCs w:val="24"/>
        </w:rPr>
        <w:t>lot’s</w:t>
      </w:r>
      <w:proofErr w:type="gramEnd"/>
      <w:r w:rsidRPr="007B526F">
        <w:rPr>
          <w:rFonts w:ascii="Times New Roman" w:hAnsi="Times New Roman"/>
          <w:sz w:val="24"/>
          <w:szCs w:val="24"/>
        </w:rPr>
        <w:t xml:space="preserve"> of chicken are transported from farm to the market. When </w:t>
      </w:r>
      <w:r w:rsidRPr="007B526F">
        <w:rPr>
          <w:rStyle w:val="sac"/>
          <w:rFonts w:ascii="Times New Roman" w:hAnsi="Times New Roman"/>
          <w:sz w:val="24"/>
          <w:szCs w:val="24"/>
        </w:rPr>
        <w:t>poultry</w:t>
      </w:r>
      <w:r w:rsidRPr="007B526F">
        <w:rPr>
          <w:rFonts w:ascii="Times New Roman" w:hAnsi="Times New Roman"/>
          <w:sz w:val="24"/>
          <w:szCs w:val="24"/>
        </w:rPr>
        <w:t xml:space="preserve"> </w:t>
      </w:r>
      <w:r w:rsidRPr="007B526F">
        <w:rPr>
          <w:rStyle w:val="sac"/>
          <w:rFonts w:ascii="Times New Roman" w:hAnsi="Times New Roman"/>
          <w:sz w:val="24"/>
          <w:szCs w:val="24"/>
        </w:rPr>
        <w:t>is transported</w:t>
      </w:r>
      <w:r w:rsidRPr="007B526F">
        <w:rPr>
          <w:rFonts w:ascii="Times New Roman" w:hAnsi="Times New Roman"/>
          <w:sz w:val="24"/>
          <w:szCs w:val="24"/>
        </w:rPr>
        <w:t xml:space="preserve"> to the market there are several stages that each has the potential to cause injury. Specific criticism has been directed at the duration of journeys to the market.</w:t>
      </w:r>
      <w:r w:rsidRPr="007B526F">
        <w:rPr>
          <w:sz w:val="24"/>
          <w:szCs w:val="24"/>
        </w:rPr>
        <w:t xml:space="preserve"> </w:t>
      </w:r>
      <w:r w:rsidRPr="007B526F">
        <w:rPr>
          <w:rFonts w:ascii="Times New Roman" w:hAnsi="Times New Roman"/>
          <w:sz w:val="24"/>
          <w:szCs w:val="24"/>
        </w:rPr>
        <w:t xml:space="preserve">In Bangladesh, the road transport conditions involve high stocking densities, poor ventilation, overcrowding beside, high humidity, high temperatures and cruelty forms of animal handling during loading &amp; unloading,  this may increase the risk of injury, dislocation of joint, stress &amp; mortality. Dehydration causes loss of water from both the intracellular and extracellular compartments and has been associated with reductions in carcass weight and changes in meat quality. One of the major challenges faced by the poultry industry worldwide is different risk factors during </w:t>
      </w:r>
      <w:r w:rsidRPr="007B526F">
        <w:rPr>
          <w:rFonts w:ascii="Times New Roman" w:hAnsi="Times New Roman"/>
          <w:bCs/>
          <w:sz w:val="24"/>
          <w:szCs w:val="24"/>
        </w:rPr>
        <w:t>chicken</w:t>
      </w:r>
      <w:r w:rsidRPr="007B526F">
        <w:rPr>
          <w:rFonts w:ascii="Times New Roman" w:hAnsi="Times New Roman"/>
          <w:sz w:val="24"/>
          <w:szCs w:val="24"/>
        </w:rPr>
        <w:t xml:space="preserve"> transportation that influence injury, mortality and welfare. The poultry industry is subject to increased public scrutiny and criticism over the manner in which birds are transported for slaughter. In adverse weather conditions,</w:t>
      </w:r>
      <w:r w:rsidRPr="007B526F">
        <w:rPr>
          <w:rFonts w:ascii="Times New Roman" w:hAnsi="Times New Roman"/>
          <w:i/>
          <w:sz w:val="24"/>
          <w:szCs w:val="24"/>
        </w:rPr>
        <w:t xml:space="preserve"> </w:t>
      </w:r>
      <w:r w:rsidRPr="007B526F">
        <w:rPr>
          <w:rFonts w:ascii="Times New Roman" w:hAnsi="Times New Roman"/>
          <w:iCs/>
          <w:sz w:val="24"/>
          <w:szCs w:val="24"/>
        </w:rPr>
        <w:t xml:space="preserve">the number of </w:t>
      </w:r>
      <w:r w:rsidRPr="007B526F">
        <w:rPr>
          <w:rFonts w:ascii="Times New Roman" w:hAnsi="Times New Roman"/>
          <w:sz w:val="24"/>
          <w:szCs w:val="24"/>
        </w:rPr>
        <w:t xml:space="preserve">dead-on-arrival (DOA) </w:t>
      </w:r>
      <w:r w:rsidRPr="007B526F">
        <w:rPr>
          <w:rFonts w:ascii="Times New Roman" w:hAnsi="Times New Roman"/>
          <w:iCs/>
          <w:sz w:val="24"/>
          <w:szCs w:val="24"/>
        </w:rPr>
        <w:t xml:space="preserve">in individual loads can reach high levels. </w:t>
      </w:r>
      <w:r w:rsidRPr="007B526F">
        <w:rPr>
          <w:rFonts w:ascii="Times New Roman" w:hAnsi="Times New Roman"/>
          <w:sz w:val="24"/>
          <w:szCs w:val="24"/>
          <w:lang w:val="en-CA"/>
        </w:rPr>
        <w:t xml:space="preserve">When chickens are transported for slaughter there are several stages that each </w:t>
      </w:r>
      <w:proofErr w:type="gramStart"/>
      <w:r w:rsidRPr="007B526F">
        <w:rPr>
          <w:rFonts w:ascii="Times New Roman" w:hAnsi="Times New Roman"/>
          <w:sz w:val="24"/>
          <w:szCs w:val="24"/>
          <w:lang w:val="en-CA"/>
        </w:rPr>
        <w:t>have</w:t>
      </w:r>
      <w:proofErr w:type="gramEnd"/>
      <w:r w:rsidRPr="007B526F">
        <w:rPr>
          <w:rFonts w:ascii="Times New Roman" w:hAnsi="Times New Roman"/>
          <w:sz w:val="24"/>
          <w:szCs w:val="24"/>
          <w:lang w:val="en-CA"/>
        </w:rPr>
        <w:t xml:space="preserve"> the potential to cause injury and mortality: catching, loading into crates, transportation, waiting in a holding area and unloading. Although there is evidence that journey duration can affect chicke</w:t>
      </w:r>
      <w:r w:rsidR="00A674E0">
        <w:rPr>
          <w:rFonts w:ascii="Times New Roman" w:hAnsi="Times New Roman"/>
          <w:sz w:val="24"/>
          <w:szCs w:val="24"/>
          <w:lang w:val="en-CA"/>
        </w:rPr>
        <w:t>n mortali</w:t>
      </w:r>
      <w:r w:rsidR="00B4639E">
        <w:rPr>
          <w:rFonts w:ascii="Times New Roman" w:hAnsi="Times New Roman"/>
          <w:sz w:val="24"/>
          <w:szCs w:val="24"/>
          <w:lang w:val="en-CA"/>
        </w:rPr>
        <w:t>ty</w:t>
      </w:r>
      <w:r w:rsidRPr="007B526F">
        <w:rPr>
          <w:rFonts w:ascii="Times New Roman" w:hAnsi="Times New Roman"/>
          <w:sz w:val="24"/>
          <w:szCs w:val="24"/>
          <w:lang w:val="en-CA"/>
        </w:rPr>
        <w:t>, the fitness of the birds and the quality of the journey (</w:t>
      </w:r>
      <w:r w:rsidRPr="007B526F">
        <w:rPr>
          <w:rFonts w:ascii="Times New Roman" w:hAnsi="Times New Roman"/>
          <w:sz w:val="24"/>
          <w:szCs w:val="24"/>
        </w:rPr>
        <w:t>pre- and post-transport handling and the environmental conditions)</w:t>
      </w:r>
      <w:r w:rsidRPr="007B526F">
        <w:rPr>
          <w:rFonts w:ascii="Times New Roman" w:hAnsi="Times New Roman"/>
          <w:sz w:val="24"/>
          <w:szCs w:val="24"/>
          <w:lang w:val="en-CA"/>
        </w:rPr>
        <w:t xml:space="preserve"> must also be taken into account (</w:t>
      </w:r>
      <w:proofErr w:type="spellStart"/>
      <w:r w:rsidRPr="007B526F">
        <w:rPr>
          <w:rFonts w:ascii="Times New Roman" w:hAnsi="Times New Roman"/>
          <w:sz w:val="24"/>
          <w:szCs w:val="24"/>
          <w:lang w:val="en-CA"/>
        </w:rPr>
        <w:t>Cockram</w:t>
      </w:r>
      <w:proofErr w:type="spellEnd"/>
      <w:r w:rsidRPr="007B526F">
        <w:rPr>
          <w:rFonts w:ascii="Times New Roman" w:hAnsi="Times New Roman"/>
          <w:sz w:val="24"/>
          <w:szCs w:val="24"/>
          <w:lang w:val="en-CA"/>
        </w:rPr>
        <w:t>, 2007). The type of handling system e.g. loose crates or modules and the manner in which the birds are handled can affect the risk of injury (</w:t>
      </w:r>
      <w:proofErr w:type="spellStart"/>
      <w:r w:rsidRPr="007B526F">
        <w:rPr>
          <w:rFonts w:ascii="Times New Roman" w:hAnsi="Times New Roman"/>
          <w:sz w:val="24"/>
          <w:szCs w:val="24"/>
          <w:lang w:val="en-CA"/>
        </w:rPr>
        <w:t>Bayliss</w:t>
      </w:r>
      <w:proofErr w:type="spellEnd"/>
      <w:r w:rsidRPr="007B526F">
        <w:rPr>
          <w:rFonts w:ascii="Times New Roman" w:hAnsi="Times New Roman"/>
          <w:sz w:val="24"/>
          <w:szCs w:val="24"/>
          <w:lang w:val="en-CA"/>
        </w:rPr>
        <w:t xml:space="preserve"> and Hinton, 1990). The variability in DOA and injury rates suggests that there are multiple risk factors that can affect the risk of DOA and injury (</w:t>
      </w:r>
      <w:proofErr w:type="spellStart"/>
      <w:r w:rsidRPr="007B526F">
        <w:rPr>
          <w:rFonts w:ascii="Times New Roman" w:hAnsi="Times New Roman"/>
          <w:sz w:val="24"/>
          <w:szCs w:val="24"/>
          <w:lang w:val="en-CA"/>
        </w:rPr>
        <w:t>Nijdam</w:t>
      </w:r>
      <w:proofErr w:type="spellEnd"/>
      <w:r w:rsidRPr="007B526F">
        <w:rPr>
          <w:rFonts w:ascii="Times New Roman" w:hAnsi="Times New Roman"/>
          <w:sz w:val="24"/>
          <w:szCs w:val="24"/>
          <w:lang w:val="en-CA"/>
        </w:rPr>
        <w:t xml:space="preserve"> et al</w:t>
      </w:r>
      <w:r w:rsidR="004E72AC" w:rsidRPr="007B526F">
        <w:rPr>
          <w:rFonts w:ascii="Times New Roman" w:hAnsi="Times New Roman"/>
          <w:sz w:val="24"/>
          <w:szCs w:val="24"/>
          <w:lang w:val="en-CA"/>
        </w:rPr>
        <w:t>.,</w:t>
      </w:r>
      <w:r w:rsidRPr="007B526F">
        <w:rPr>
          <w:rFonts w:ascii="Times New Roman" w:hAnsi="Times New Roman"/>
          <w:sz w:val="24"/>
          <w:szCs w:val="24"/>
          <w:lang w:val="en-CA"/>
        </w:rPr>
        <w:t xml:space="preserve"> 2004).</w:t>
      </w:r>
      <w:r w:rsidRPr="007B526F">
        <w:rPr>
          <w:rFonts w:ascii="Times New Roman" w:eastAsiaTheme="minorEastAsia" w:hAnsi="Times New Roman"/>
          <w:color w:val="000000"/>
          <w:sz w:val="24"/>
          <w:szCs w:val="24"/>
          <w:lang w:bidi="bn-BD"/>
        </w:rPr>
        <w:t xml:space="preserve"> </w:t>
      </w:r>
      <w:r w:rsidRPr="007B526F">
        <w:rPr>
          <w:rFonts w:ascii="Times New Roman" w:hAnsi="Times New Roman"/>
          <w:sz w:val="24"/>
          <w:szCs w:val="24"/>
        </w:rPr>
        <w:t xml:space="preserve">To my knowledge, however, very few literatures </w:t>
      </w:r>
      <w:r w:rsidRPr="007B526F">
        <w:rPr>
          <w:rFonts w:ascii="Times New Roman" w:hAnsi="Times New Roman"/>
          <w:sz w:val="24"/>
          <w:szCs w:val="24"/>
        </w:rPr>
        <w:lastRenderedPageBreak/>
        <w:t>are available regarding poultry welfare in Bangladesh. That’s why I have selected this topic for my report. Therefore, the present study was undertaken for a</w:t>
      </w:r>
      <w:r w:rsidR="004E72AC" w:rsidRPr="007B526F">
        <w:rPr>
          <w:rFonts w:ascii="Times New Roman" w:hAnsi="Times New Roman"/>
          <w:sz w:val="24"/>
          <w:szCs w:val="24"/>
        </w:rPr>
        <w:t xml:space="preserve">ssessment of </w:t>
      </w:r>
      <w:r w:rsidRPr="007B526F">
        <w:rPr>
          <w:rFonts w:ascii="Times New Roman" w:hAnsi="Times New Roman"/>
          <w:sz w:val="24"/>
          <w:szCs w:val="24"/>
        </w:rPr>
        <w:t>poultry welfare in selected area of Bangladesh during chicken transportation.</w:t>
      </w:r>
    </w:p>
    <w:p w:rsidR="00FA4618" w:rsidRDefault="00FA4618" w:rsidP="00FE48F7">
      <w:pPr>
        <w:spacing w:line="360" w:lineRule="auto"/>
        <w:jc w:val="both"/>
        <w:rPr>
          <w:rFonts w:ascii="Times New Roman" w:hAnsi="Times New Roman"/>
          <w:sz w:val="24"/>
          <w:szCs w:val="24"/>
        </w:rPr>
      </w:pPr>
    </w:p>
    <w:p w:rsidR="00FE48F7" w:rsidRPr="00FA4618" w:rsidRDefault="00FE48F7" w:rsidP="00FE48F7">
      <w:pPr>
        <w:spacing w:line="360" w:lineRule="auto"/>
        <w:jc w:val="both"/>
        <w:rPr>
          <w:rFonts w:ascii="Times New Roman" w:hAnsi="Times New Roman"/>
          <w:b/>
          <w:sz w:val="24"/>
          <w:szCs w:val="24"/>
        </w:rPr>
      </w:pPr>
      <w:r w:rsidRPr="00FA4618">
        <w:rPr>
          <w:rFonts w:ascii="Times New Roman" w:hAnsi="Times New Roman"/>
          <w:b/>
          <w:sz w:val="24"/>
          <w:szCs w:val="24"/>
        </w:rPr>
        <w:t>Objectives:</w:t>
      </w:r>
    </w:p>
    <w:p w:rsidR="00842AAD" w:rsidRPr="00842AAD" w:rsidRDefault="00842AAD" w:rsidP="00842AAD">
      <w:pPr>
        <w:pStyle w:val="ListParagraph"/>
        <w:numPr>
          <w:ilvl w:val="0"/>
          <w:numId w:val="1"/>
        </w:numPr>
        <w:spacing w:line="360" w:lineRule="auto"/>
        <w:jc w:val="both"/>
        <w:rPr>
          <w:rFonts w:ascii="Times New Roman" w:hAnsi="Times New Roman"/>
          <w:sz w:val="28"/>
          <w:szCs w:val="28"/>
        </w:rPr>
      </w:pPr>
      <w:r w:rsidRPr="007B526F">
        <w:rPr>
          <w:rFonts w:ascii="Times New Roman" w:hAnsi="Times New Roman"/>
          <w:sz w:val="24"/>
          <w:szCs w:val="24"/>
        </w:rPr>
        <w:t>To assess</w:t>
      </w:r>
      <w:r>
        <w:rPr>
          <w:rFonts w:ascii="Times New Roman" w:hAnsi="Times New Roman"/>
          <w:sz w:val="24"/>
          <w:szCs w:val="24"/>
        </w:rPr>
        <w:t xml:space="preserve"> different types of injury, mortality and welfare during broiler transportation</w:t>
      </w:r>
      <w:r w:rsidRPr="007B526F">
        <w:rPr>
          <w:rFonts w:ascii="Times New Roman" w:hAnsi="Times New Roman"/>
          <w:sz w:val="24"/>
          <w:szCs w:val="24"/>
        </w:rPr>
        <w:t>.</w:t>
      </w:r>
      <w:r>
        <w:rPr>
          <w:rFonts w:ascii="Times New Roman" w:hAnsi="Times New Roman"/>
          <w:sz w:val="28"/>
          <w:szCs w:val="28"/>
        </w:rPr>
        <w:t xml:space="preserve"> </w:t>
      </w:r>
    </w:p>
    <w:p w:rsidR="00FE48F7" w:rsidRPr="005B6B05" w:rsidRDefault="002D694D" w:rsidP="005B6B05">
      <w:pPr>
        <w:pStyle w:val="ListParagraph"/>
        <w:numPr>
          <w:ilvl w:val="0"/>
          <w:numId w:val="1"/>
        </w:numPr>
        <w:spacing w:line="360" w:lineRule="auto"/>
        <w:jc w:val="both"/>
        <w:rPr>
          <w:rFonts w:ascii="Times New Roman" w:hAnsi="Times New Roman"/>
          <w:sz w:val="24"/>
          <w:szCs w:val="24"/>
        </w:rPr>
      </w:pPr>
      <w:r w:rsidRPr="005B6B05">
        <w:rPr>
          <w:rFonts w:ascii="Times New Roman" w:hAnsi="Times New Roman"/>
          <w:sz w:val="24"/>
          <w:szCs w:val="24"/>
        </w:rPr>
        <w:t xml:space="preserve">To know the different aspects of management of poultry during </w:t>
      </w:r>
      <w:r w:rsidR="00DE1AEB" w:rsidRPr="005B6B05">
        <w:rPr>
          <w:rFonts w:ascii="Times New Roman" w:hAnsi="Times New Roman"/>
          <w:sz w:val="24"/>
          <w:szCs w:val="24"/>
        </w:rPr>
        <w:t>transportation</w:t>
      </w:r>
      <w:r w:rsidR="002D5EEE" w:rsidRPr="005B6B05">
        <w:rPr>
          <w:rFonts w:ascii="Times New Roman" w:hAnsi="Times New Roman"/>
          <w:sz w:val="24"/>
          <w:szCs w:val="24"/>
        </w:rPr>
        <w:t>.</w:t>
      </w:r>
      <w:r w:rsidR="00FE48F7" w:rsidRPr="005B6B05">
        <w:rPr>
          <w:rFonts w:ascii="Times New Roman" w:hAnsi="Times New Roman"/>
          <w:sz w:val="24"/>
          <w:szCs w:val="24"/>
        </w:rPr>
        <w:t xml:space="preserve"> </w:t>
      </w:r>
    </w:p>
    <w:p w:rsidR="00FE48F7" w:rsidRPr="0099464A" w:rsidRDefault="00FE48F7" w:rsidP="00FE48F7">
      <w:pPr>
        <w:spacing w:line="360" w:lineRule="auto"/>
        <w:jc w:val="both"/>
        <w:rPr>
          <w:rFonts w:ascii="Times New Roman" w:hAnsi="Times New Roman"/>
          <w:sz w:val="28"/>
          <w:szCs w:val="28"/>
        </w:rPr>
      </w:pPr>
    </w:p>
    <w:p w:rsidR="00532DF1" w:rsidRDefault="00532DF1" w:rsidP="00FE48F7">
      <w:pPr>
        <w:spacing w:line="360" w:lineRule="auto"/>
        <w:jc w:val="center"/>
        <w:rPr>
          <w:rFonts w:ascii="Times New Roman" w:eastAsiaTheme="minorHAnsi" w:hAnsi="Times New Roman"/>
          <w:b/>
          <w:sz w:val="36"/>
          <w:szCs w:val="28"/>
          <w:lang w:val="en-GB"/>
        </w:rPr>
      </w:pPr>
    </w:p>
    <w:p w:rsidR="005C7537" w:rsidRDefault="005C7537" w:rsidP="00FE48F7">
      <w:pPr>
        <w:spacing w:line="360" w:lineRule="auto"/>
        <w:jc w:val="center"/>
        <w:rPr>
          <w:rFonts w:ascii="Times New Roman" w:eastAsiaTheme="minorHAnsi" w:hAnsi="Times New Roman"/>
          <w:b/>
          <w:sz w:val="36"/>
          <w:szCs w:val="28"/>
          <w:lang w:val="en-GB"/>
        </w:rPr>
      </w:pPr>
    </w:p>
    <w:p w:rsidR="005C7537" w:rsidRDefault="005C7537" w:rsidP="00FE48F7">
      <w:pPr>
        <w:spacing w:line="360" w:lineRule="auto"/>
        <w:jc w:val="center"/>
        <w:rPr>
          <w:rFonts w:ascii="Times New Roman" w:eastAsiaTheme="minorHAnsi" w:hAnsi="Times New Roman"/>
          <w:b/>
          <w:sz w:val="36"/>
          <w:szCs w:val="28"/>
          <w:lang w:val="en-GB"/>
        </w:rPr>
      </w:pPr>
    </w:p>
    <w:p w:rsidR="005C7537" w:rsidRDefault="005C7537" w:rsidP="00FE48F7">
      <w:pPr>
        <w:spacing w:line="360" w:lineRule="auto"/>
        <w:jc w:val="center"/>
        <w:rPr>
          <w:rFonts w:ascii="Times New Roman" w:eastAsiaTheme="minorHAnsi" w:hAnsi="Times New Roman"/>
          <w:b/>
          <w:sz w:val="36"/>
          <w:szCs w:val="28"/>
          <w:lang w:val="en-GB"/>
        </w:rPr>
      </w:pPr>
    </w:p>
    <w:p w:rsidR="005C7537" w:rsidRDefault="005C7537" w:rsidP="00FE48F7">
      <w:pPr>
        <w:spacing w:line="360" w:lineRule="auto"/>
        <w:jc w:val="center"/>
        <w:rPr>
          <w:rFonts w:ascii="Times New Roman" w:eastAsiaTheme="minorHAnsi" w:hAnsi="Times New Roman"/>
          <w:b/>
          <w:sz w:val="36"/>
          <w:szCs w:val="28"/>
          <w:lang w:val="en-GB"/>
        </w:rPr>
      </w:pPr>
    </w:p>
    <w:p w:rsidR="005C7537" w:rsidRDefault="005C7537" w:rsidP="00FE48F7">
      <w:pPr>
        <w:spacing w:line="360" w:lineRule="auto"/>
        <w:jc w:val="center"/>
        <w:rPr>
          <w:rFonts w:ascii="Times New Roman" w:eastAsiaTheme="minorHAnsi" w:hAnsi="Times New Roman"/>
          <w:b/>
          <w:sz w:val="36"/>
          <w:szCs w:val="28"/>
          <w:lang w:val="en-GB"/>
        </w:rPr>
      </w:pPr>
    </w:p>
    <w:p w:rsidR="005C7537" w:rsidRDefault="005C7537" w:rsidP="00FE48F7">
      <w:pPr>
        <w:spacing w:line="360" w:lineRule="auto"/>
        <w:jc w:val="center"/>
        <w:rPr>
          <w:rFonts w:ascii="Times New Roman" w:eastAsiaTheme="minorHAnsi" w:hAnsi="Times New Roman"/>
          <w:b/>
          <w:sz w:val="36"/>
          <w:szCs w:val="28"/>
          <w:lang w:val="en-GB"/>
        </w:rPr>
      </w:pPr>
    </w:p>
    <w:p w:rsidR="004A073B" w:rsidRDefault="004A073B" w:rsidP="00FA4618">
      <w:pPr>
        <w:spacing w:line="360" w:lineRule="auto"/>
        <w:rPr>
          <w:rFonts w:ascii="Times New Roman" w:eastAsiaTheme="minorHAnsi" w:hAnsi="Times New Roman"/>
          <w:b/>
          <w:sz w:val="36"/>
          <w:szCs w:val="28"/>
          <w:lang w:val="en-GB"/>
        </w:rPr>
      </w:pPr>
    </w:p>
    <w:p w:rsidR="00FA4618" w:rsidRDefault="00FA4618" w:rsidP="00FA4618">
      <w:pPr>
        <w:spacing w:line="360" w:lineRule="auto"/>
        <w:rPr>
          <w:rFonts w:ascii="Times New Roman" w:eastAsiaTheme="minorHAnsi" w:hAnsi="Times New Roman"/>
          <w:b/>
          <w:sz w:val="36"/>
          <w:szCs w:val="28"/>
          <w:lang w:val="en-GB"/>
        </w:rPr>
      </w:pPr>
    </w:p>
    <w:p w:rsidR="008F0726" w:rsidRDefault="008F0726" w:rsidP="00FA4618">
      <w:pPr>
        <w:spacing w:line="360" w:lineRule="auto"/>
        <w:rPr>
          <w:rFonts w:ascii="Times New Roman" w:eastAsiaTheme="minorHAnsi" w:hAnsi="Times New Roman"/>
          <w:b/>
          <w:sz w:val="36"/>
          <w:szCs w:val="28"/>
          <w:lang w:val="en-GB"/>
        </w:rPr>
      </w:pPr>
    </w:p>
    <w:p w:rsidR="00FE48F7" w:rsidRPr="001D7268" w:rsidRDefault="00FE48F7" w:rsidP="00FE48F7">
      <w:pPr>
        <w:spacing w:line="360" w:lineRule="auto"/>
        <w:jc w:val="center"/>
        <w:rPr>
          <w:rFonts w:ascii="Times New Roman" w:eastAsiaTheme="minorHAnsi" w:hAnsi="Times New Roman"/>
          <w:b/>
          <w:sz w:val="32"/>
          <w:szCs w:val="28"/>
          <w:lang w:val="en-GB"/>
        </w:rPr>
      </w:pPr>
      <w:r w:rsidRPr="001D7268">
        <w:rPr>
          <w:rFonts w:ascii="Times New Roman" w:eastAsiaTheme="minorHAnsi" w:hAnsi="Times New Roman"/>
          <w:b/>
          <w:sz w:val="32"/>
          <w:szCs w:val="28"/>
          <w:lang w:val="en-GB"/>
        </w:rPr>
        <w:lastRenderedPageBreak/>
        <w:t>Review of literature</w:t>
      </w:r>
    </w:p>
    <w:p w:rsidR="00FE48F7" w:rsidRPr="00FE48F7" w:rsidRDefault="00FE48F7" w:rsidP="00FC4C33">
      <w:pPr>
        <w:spacing w:line="360" w:lineRule="auto"/>
        <w:jc w:val="both"/>
        <w:rPr>
          <w:rFonts w:ascii="Times New Roman" w:eastAsiaTheme="minorHAnsi" w:hAnsi="Times New Roman"/>
          <w:sz w:val="28"/>
          <w:szCs w:val="28"/>
          <w:lang w:val="en-GB"/>
        </w:rPr>
      </w:pPr>
    </w:p>
    <w:p w:rsidR="00FE48F7" w:rsidRDefault="00FE48F7" w:rsidP="00FC4C33">
      <w:pPr>
        <w:spacing w:line="360" w:lineRule="auto"/>
        <w:jc w:val="both"/>
        <w:rPr>
          <w:rFonts w:ascii="Times New Roman" w:eastAsiaTheme="minorHAnsi" w:hAnsi="Times New Roman"/>
          <w:sz w:val="24"/>
          <w:szCs w:val="24"/>
          <w:lang w:val="en-GB"/>
        </w:rPr>
      </w:pPr>
      <w:r w:rsidRPr="005C7537">
        <w:rPr>
          <w:rFonts w:ascii="Times New Roman" w:eastAsiaTheme="minorHAnsi" w:hAnsi="Times New Roman"/>
          <w:sz w:val="24"/>
          <w:szCs w:val="24"/>
          <w:lang w:val="en-GB"/>
        </w:rPr>
        <w:t xml:space="preserve">In transit birds may be exposed to a variety of potential stressors including the thermal demands of the transport micro-environment, acceleration, vibration, motion, impacts fasting, withdrawal of water, social disruption and noise </w:t>
      </w:r>
      <w:r w:rsidRPr="005C7537">
        <w:rPr>
          <w:rFonts w:ascii="Times New Roman" w:eastAsiaTheme="minorHAnsi" w:hAnsi="Times New Roman"/>
          <w:b/>
          <w:sz w:val="24"/>
          <w:szCs w:val="24"/>
          <w:lang w:val="en-GB"/>
        </w:rPr>
        <w:t>(</w:t>
      </w:r>
      <w:proofErr w:type="spellStart"/>
      <w:r w:rsidRPr="005C7537">
        <w:rPr>
          <w:rFonts w:ascii="Times New Roman" w:eastAsiaTheme="minorHAnsi" w:hAnsi="Times New Roman"/>
          <w:sz w:val="24"/>
          <w:szCs w:val="24"/>
          <w:lang w:val="en-GB"/>
        </w:rPr>
        <w:t>Nicol</w:t>
      </w:r>
      <w:proofErr w:type="spellEnd"/>
      <w:r w:rsidRPr="005C7537">
        <w:rPr>
          <w:rFonts w:ascii="Times New Roman" w:eastAsiaTheme="minorHAnsi" w:hAnsi="Times New Roman"/>
          <w:sz w:val="24"/>
          <w:szCs w:val="24"/>
          <w:lang w:val="en-GB"/>
        </w:rPr>
        <w:t xml:space="preserve"> and Scott</w:t>
      </w:r>
      <w:r w:rsidR="00AD29C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1990; Mitchell and </w:t>
      </w:r>
      <w:proofErr w:type="spellStart"/>
      <w:r w:rsidRPr="005C7537">
        <w:rPr>
          <w:rFonts w:ascii="Times New Roman" w:eastAsiaTheme="minorHAnsi" w:hAnsi="Times New Roman"/>
          <w:sz w:val="24"/>
          <w:szCs w:val="24"/>
          <w:lang w:val="en-GB"/>
        </w:rPr>
        <w:t>Kettlewell</w:t>
      </w:r>
      <w:proofErr w:type="spellEnd"/>
      <w:r w:rsidR="00AD29C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1993; Mitchell and </w:t>
      </w:r>
      <w:proofErr w:type="spellStart"/>
      <w:r w:rsidRPr="005C7537">
        <w:rPr>
          <w:rFonts w:ascii="Times New Roman" w:eastAsiaTheme="minorHAnsi" w:hAnsi="Times New Roman"/>
          <w:sz w:val="24"/>
          <w:szCs w:val="24"/>
          <w:lang w:val="en-GB"/>
        </w:rPr>
        <w:t>Kettlewell</w:t>
      </w:r>
      <w:proofErr w:type="spellEnd"/>
      <w:r w:rsid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1998; Carlisle et al.</w:t>
      </w:r>
      <w:r w:rsidR="00AD29C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1998; </w:t>
      </w:r>
      <w:proofErr w:type="spellStart"/>
      <w:r w:rsidRPr="005C7537">
        <w:rPr>
          <w:rFonts w:ascii="Times New Roman" w:eastAsiaTheme="minorHAnsi" w:hAnsi="Times New Roman"/>
          <w:sz w:val="24"/>
          <w:szCs w:val="24"/>
          <w:lang w:val="en-GB"/>
        </w:rPr>
        <w:t>Abeyesinghe</w:t>
      </w:r>
      <w:proofErr w:type="spellEnd"/>
      <w:r w:rsidRPr="005C7537">
        <w:rPr>
          <w:rFonts w:ascii="Times New Roman" w:eastAsiaTheme="minorHAnsi" w:hAnsi="Times New Roman"/>
          <w:sz w:val="24"/>
          <w:szCs w:val="24"/>
          <w:lang w:val="en-GB"/>
        </w:rPr>
        <w:t xml:space="preserve"> et al.</w:t>
      </w:r>
      <w:r w:rsidR="00AD29C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2001)</w:t>
      </w:r>
      <w:r w:rsidRPr="005C7537">
        <w:rPr>
          <w:rFonts w:ascii="Times New Roman" w:eastAsiaTheme="minorHAnsi" w:hAnsi="Times New Roman"/>
          <w:b/>
          <w:sz w:val="24"/>
          <w:szCs w:val="24"/>
          <w:lang w:val="en-GB"/>
        </w:rPr>
        <w:t>.</w:t>
      </w:r>
      <w:r w:rsidRPr="005C7537">
        <w:rPr>
          <w:rFonts w:ascii="Times New Roman" w:eastAsiaTheme="minorHAnsi" w:hAnsi="Times New Roman"/>
          <w:sz w:val="24"/>
          <w:szCs w:val="24"/>
          <w:lang w:val="en-GB"/>
        </w:rPr>
        <w:t xml:space="preserve">  Each of these factors and their various combinations may impose stress upon the birds, but it is well recognized that thermal challenges and in particular heat stress constitute the major threat to animal well-being and productivity (Mitchell and </w:t>
      </w:r>
      <w:proofErr w:type="spellStart"/>
      <w:r w:rsidRPr="005C7537">
        <w:rPr>
          <w:rFonts w:ascii="Times New Roman" w:eastAsiaTheme="minorHAnsi" w:hAnsi="Times New Roman"/>
          <w:sz w:val="24"/>
          <w:szCs w:val="24"/>
          <w:lang w:val="en-GB"/>
        </w:rPr>
        <w:t>Kettlewell</w:t>
      </w:r>
      <w:proofErr w:type="spellEnd"/>
      <w:r w:rsidR="00AD29C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1998; Mitchell et al.</w:t>
      </w:r>
      <w:r w:rsidR="00AD29C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2000; Weeks and </w:t>
      </w:r>
      <w:proofErr w:type="spellStart"/>
      <w:r w:rsidRPr="005C7537">
        <w:rPr>
          <w:rFonts w:ascii="Times New Roman" w:eastAsiaTheme="minorHAnsi" w:hAnsi="Times New Roman"/>
          <w:sz w:val="24"/>
          <w:szCs w:val="24"/>
          <w:lang w:val="en-GB"/>
        </w:rPr>
        <w:t>Nicol</w:t>
      </w:r>
      <w:proofErr w:type="spellEnd"/>
      <w:r w:rsidR="00AD29C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2000; </w:t>
      </w:r>
      <w:proofErr w:type="spellStart"/>
      <w:r w:rsidRPr="005C7537">
        <w:rPr>
          <w:rFonts w:ascii="Times New Roman" w:eastAsiaTheme="minorHAnsi" w:hAnsi="Times New Roman"/>
          <w:sz w:val="24"/>
          <w:szCs w:val="24"/>
          <w:lang w:val="en-GB"/>
        </w:rPr>
        <w:t>Elrom</w:t>
      </w:r>
      <w:proofErr w:type="spellEnd"/>
      <w:r w:rsidRPr="005C7537">
        <w:rPr>
          <w:rFonts w:ascii="Times New Roman" w:eastAsiaTheme="minorHAnsi" w:hAnsi="Times New Roman"/>
          <w:sz w:val="24"/>
          <w:szCs w:val="24"/>
          <w:lang w:val="en-GB"/>
        </w:rPr>
        <w:t xml:space="preserve"> 2000; Mitchell et al.</w:t>
      </w:r>
      <w:r w:rsidR="00AD29C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2001; </w:t>
      </w:r>
      <w:proofErr w:type="spellStart"/>
      <w:r w:rsidRPr="005C7537">
        <w:rPr>
          <w:rFonts w:ascii="Times New Roman" w:eastAsiaTheme="minorHAnsi" w:hAnsi="Times New Roman"/>
          <w:sz w:val="24"/>
          <w:szCs w:val="24"/>
          <w:lang w:val="en-GB"/>
        </w:rPr>
        <w:t>Nilipour</w:t>
      </w:r>
      <w:proofErr w:type="spellEnd"/>
      <w:r w:rsidRPr="005C7537">
        <w:rPr>
          <w:rFonts w:ascii="Times New Roman" w:eastAsiaTheme="minorHAnsi" w:hAnsi="Times New Roman"/>
          <w:sz w:val="24"/>
          <w:szCs w:val="24"/>
          <w:lang w:val="en-GB"/>
        </w:rPr>
        <w:t xml:space="preserve"> 2002; Mitchell 2006).  </w:t>
      </w:r>
    </w:p>
    <w:p w:rsidR="009B7065" w:rsidRPr="009B7065" w:rsidRDefault="009B7065" w:rsidP="009B7065">
      <w:pPr>
        <w:spacing w:line="360" w:lineRule="auto"/>
        <w:jc w:val="both"/>
        <w:rPr>
          <w:rFonts w:ascii="Times New Roman" w:eastAsiaTheme="minorHAnsi" w:hAnsi="Times New Roman"/>
          <w:b/>
          <w:sz w:val="28"/>
          <w:szCs w:val="24"/>
        </w:rPr>
      </w:pPr>
      <w:r w:rsidRPr="009B7065">
        <w:rPr>
          <w:rFonts w:ascii="Times New Roman" w:eastAsiaTheme="minorHAnsi" w:hAnsi="Times New Roman"/>
          <w:b/>
          <w:bCs/>
          <w:sz w:val="28"/>
          <w:szCs w:val="24"/>
        </w:rPr>
        <w:t>Physical injury</w:t>
      </w:r>
      <w:r w:rsidRPr="009B7065">
        <w:rPr>
          <w:rFonts w:ascii="Times New Roman" w:eastAsiaTheme="minorHAnsi" w:hAnsi="Times New Roman"/>
          <w:b/>
          <w:sz w:val="28"/>
          <w:szCs w:val="24"/>
        </w:rPr>
        <w:t>:</w:t>
      </w:r>
    </w:p>
    <w:p w:rsidR="009B7065" w:rsidRPr="00D0744C" w:rsidRDefault="009B7065" w:rsidP="00D0744C">
      <w:pPr>
        <w:spacing w:before="57" w:after="100" w:afterAutospacing="1" w:line="360" w:lineRule="auto"/>
        <w:jc w:val="both"/>
        <w:rPr>
          <w:sz w:val="28"/>
        </w:rPr>
      </w:pPr>
      <w:r w:rsidRPr="009B7065">
        <w:rPr>
          <w:rFonts w:ascii="Times" w:hAnsi="Times" w:cs="Times"/>
          <w:sz w:val="24"/>
          <w:szCs w:val="20"/>
        </w:rPr>
        <w:t xml:space="preserve">Dislocated </w:t>
      </w:r>
      <w:proofErr w:type="spellStart"/>
      <w:r w:rsidRPr="009B7065">
        <w:rPr>
          <w:rFonts w:ascii="Times" w:hAnsi="Times" w:cs="Times"/>
          <w:sz w:val="24"/>
          <w:szCs w:val="20"/>
        </w:rPr>
        <w:t>humerus</w:t>
      </w:r>
      <w:proofErr w:type="spellEnd"/>
      <w:r w:rsidRPr="009B7065">
        <w:rPr>
          <w:rFonts w:ascii="Times" w:hAnsi="Times" w:cs="Times"/>
          <w:sz w:val="24"/>
          <w:szCs w:val="20"/>
        </w:rPr>
        <w:t xml:space="preserve"> bones are seen in b</w:t>
      </w:r>
      <w:r>
        <w:rPr>
          <w:rFonts w:ascii="Times" w:hAnsi="Times" w:cs="Times"/>
          <w:sz w:val="24"/>
          <w:szCs w:val="20"/>
        </w:rPr>
        <w:t>roilers after transportation</w:t>
      </w:r>
      <w:r w:rsidRPr="009B7065">
        <w:rPr>
          <w:rFonts w:ascii="Times" w:hAnsi="Times" w:cs="Times"/>
          <w:sz w:val="24"/>
          <w:szCs w:val="20"/>
        </w:rPr>
        <w:t xml:space="preserve"> and the numbers were estimated to reach 1.1% o</w:t>
      </w:r>
      <w:r w:rsidR="001463F4">
        <w:rPr>
          <w:rFonts w:ascii="Times" w:hAnsi="Times" w:cs="Times"/>
          <w:sz w:val="24"/>
          <w:szCs w:val="20"/>
        </w:rPr>
        <w:t xml:space="preserve">f 53,000 birds by. </w:t>
      </w:r>
      <w:proofErr w:type="spellStart"/>
      <w:r w:rsidR="001463F4">
        <w:rPr>
          <w:rFonts w:ascii="Times" w:hAnsi="Times" w:cs="Times"/>
          <w:sz w:val="24"/>
          <w:szCs w:val="20"/>
        </w:rPr>
        <w:t>Bayliss</w:t>
      </w:r>
      <w:proofErr w:type="spellEnd"/>
      <w:r w:rsidR="001463F4">
        <w:rPr>
          <w:rFonts w:ascii="Times" w:hAnsi="Times" w:cs="Times"/>
          <w:sz w:val="24"/>
          <w:szCs w:val="20"/>
        </w:rPr>
        <w:t xml:space="preserve"> and Hinton</w:t>
      </w:r>
      <w:r w:rsidRPr="009B7065">
        <w:rPr>
          <w:rFonts w:ascii="Times" w:hAnsi="Times" w:cs="Times"/>
          <w:sz w:val="24"/>
          <w:szCs w:val="20"/>
        </w:rPr>
        <w:t xml:space="preserve"> cited work carried out in the 1980’s where it was reported that during catching, loading and unloading, wings and legs may be broken or dislocated due to rough handling. </w:t>
      </w:r>
      <w:proofErr w:type="spellStart"/>
      <w:r w:rsidR="001463F4">
        <w:rPr>
          <w:rFonts w:ascii="Times" w:hAnsi="Times" w:cs="Times"/>
          <w:sz w:val="24"/>
          <w:szCs w:val="20"/>
        </w:rPr>
        <w:t>Bremner</w:t>
      </w:r>
      <w:proofErr w:type="spellEnd"/>
      <w:r w:rsidR="001463F4">
        <w:rPr>
          <w:rFonts w:ascii="Times" w:hAnsi="Times" w:cs="Times"/>
          <w:sz w:val="24"/>
          <w:szCs w:val="20"/>
        </w:rPr>
        <w:t xml:space="preserve"> and </w:t>
      </w:r>
      <w:proofErr w:type="spellStart"/>
      <w:r w:rsidR="001463F4">
        <w:rPr>
          <w:rFonts w:ascii="Times" w:hAnsi="Times" w:cs="Times"/>
          <w:sz w:val="24"/>
          <w:szCs w:val="20"/>
        </w:rPr>
        <w:t>Jonston</w:t>
      </w:r>
      <w:proofErr w:type="spellEnd"/>
      <w:r w:rsidR="001463F4">
        <w:rPr>
          <w:rFonts w:ascii="Times" w:hAnsi="Times" w:cs="Times"/>
          <w:sz w:val="24"/>
          <w:szCs w:val="20"/>
        </w:rPr>
        <w:t xml:space="preserve"> (</w:t>
      </w:r>
      <w:r w:rsidRPr="009B7065">
        <w:rPr>
          <w:rFonts w:ascii="Times" w:hAnsi="Times" w:cs="Times"/>
          <w:sz w:val="24"/>
          <w:szCs w:val="20"/>
        </w:rPr>
        <w:t xml:space="preserve">pointed out that fractures in broilers were located mainly on femur, radius, ulna, furculum and </w:t>
      </w:r>
      <w:proofErr w:type="spellStart"/>
      <w:r w:rsidRPr="009B7065">
        <w:rPr>
          <w:rFonts w:ascii="Times" w:hAnsi="Times" w:cs="Times"/>
          <w:sz w:val="24"/>
          <w:szCs w:val="20"/>
        </w:rPr>
        <w:t>ischium</w:t>
      </w:r>
      <w:proofErr w:type="spellEnd"/>
      <w:r w:rsidRPr="009B7065">
        <w:rPr>
          <w:rFonts w:ascii="Times" w:hAnsi="Times" w:cs="Times"/>
          <w:sz w:val="24"/>
          <w:szCs w:val="20"/>
        </w:rPr>
        <w:t>. They also add that the damage of catching plays only a minor part in the overall problem of broken bones (3%) and the processing may increase the</w:t>
      </w:r>
      <w:r w:rsidR="00466F3B">
        <w:rPr>
          <w:rFonts w:ascii="Times" w:hAnsi="Times" w:cs="Times"/>
          <w:sz w:val="24"/>
          <w:szCs w:val="20"/>
        </w:rPr>
        <w:t xml:space="preserve"> percentage of fractures to 96%.</w:t>
      </w:r>
      <w:r w:rsidRPr="009B7065">
        <w:rPr>
          <w:rFonts w:ascii="Times" w:hAnsi="Times" w:cs="Times"/>
          <w:sz w:val="24"/>
          <w:szCs w:val="20"/>
        </w:rPr>
        <w:t xml:space="preserve"> </w:t>
      </w:r>
    </w:p>
    <w:p w:rsidR="00FE48F7" w:rsidRPr="00BB127D" w:rsidRDefault="00FE48F7" w:rsidP="00FC4C33">
      <w:pPr>
        <w:spacing w:line="360" w:lineRule="auto"/>
        <w:jc w:val="both"/>
        <w:rPr>
          <w:rFonts w:ascii="Times New Roman" w:eastAsiaTheme="minorHAnsi" w:hAnsi="Times New Roman"/>
          <w:b/>
          <w:sz w:val="28"/>
          <w:szCs w:val="24"/>
          <w:lang w:val="en-GB"/>
        </w:rPr>
      </w:pPr>
      <w:r w:rsidRPr="00BB127D">
        <w:rPr>
          <w:rFonts w:ascii="Times New Roman" w:eastAsiaTheme="minorHAnsi" w:hAnsi="Times New Roman"/>
          <w:b/>
          <w:sz w:val="28"/>
          <w:szCs w:val="24"/>
          <w:lang w:val="en-GB"/>
        </w:rPr>
        <w:t>Thermal stress:</w:t>
      </w:r>
    </w:p>
    <w:p w:rsidR="00FE48F7" w:rsidRPr="005C7537" w:rsidRDefault="00FE48F7" w:rsidP="00FC4C33">
      <w:pPr>
        <w:spacing w:line="360" w:lineRule="auto"/>
        <w:jc w:val="both"/>
        <w:rPr>
          <w:rFonts w:ascii="Times New Roman" w:eastAsiaTheme="minorHAnsi" w:hAnsi="Times New Roman"/>
          <w:sz w:val="24"/>
          <w:szCs w:val="24"/>
          <w:lang w:val="en-GB"/>
        </w:rPr>
      </w:pPr>
      <w:r w:rsidRPr="005C7537">
        <w:rPr>
          <w:rFonts w:ascii="Times New Roman" w:eastAsiaTheme="minorHAnsi" w:hAnsi="Times New Roman"/>
          <w:sz w:val="24"/>
          <w:szCs w:val="24"/>
          <w:lang w:val="en-GB"/>
        </w:rPr>
        <w:t>The imposition of thermal loads upon the birds in transit will result in moderate to severe thermal stress and conseq</w:t>
      </w:r>
      <w:r w:rsidR="00BB127D">
        <w:rPr>
          <w:rFonts w:ascii="Times New Roman" w:eastAsiaTheme="minorHAnsi" w:hAnsi="Times New Roman"/>
          <w:sz w:val="24"/>
          <w:szCs w:val="24"/>
          <w:lang w:val="en-GB"/>
        </w:rPr>
        <w:t xml:space="preserve">uent reduced welfare (Mitchell </w:t>
      </w:r>
      <w:r w:rsidRPr="005C7537">
        <w:rPr>
          <w:rFonts w:ascii="Times New Roman" w:eastAsiaTheme="minorHAnsi" w:hAnsi="Times New Roman"/>
          <w:sz w:val="24"/>
          <w:szCs w:val="24"/>
          <w:lang w:val="en-GB"/>
        </w:rPr>
        <w:t>et al.</w:t>
      </w:r>
      <w:r w:rsidR="009D7970"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1992; Mitchell and </w:t>
      </w:r>
      <w:proofErr w:type="spellStart"/>
      <w:r w:rsidRPr="005C7537">
        <w:rPr>
          <w:rFonts w:ascii="Times New Roman" w:eastAsiaTheme="minorHAnsi" w:hAnsi="Times New Roman"/>
          <w:sz w:val="24"/>
          <w:szCs w:val="24"/>
          <w:lang w:val="en-GB"/>
        </w:rPr>
        <w:t>Kettlewell</w:t>
      </w:r>
      <w:proofErr w:type="spellEnd"/>
      <w:r w:rsidR="009D7970" w:rsidRPr="005C7537">
        <w:rPr>
          <w:rFonts w:ascii="Times New Roman" w:eastAsiaTheme="minorHAnsi" w:hAnsi="Times New Roman"/>
          <w:sz w:val="24"/>
          <w:szCs w:val="24"/>
          <w:lang w:val="en-GB"/>
        </w:rPr>
        <w:t>,</w:t>
      </w:r>
      <w:r w:rsidR="00BB127D">
        <w:rPr>
          <w:rFonts w:ascii="Times New Roman" w:eastAsiaTheme="minorHAnsi" w:hAnsi="Times New Roman"/>
          <w:sz w:val="24"/>
          <w:szCs w:val="24"/>
          <w:lang w:val="en-GB"/>
        </w:rPr>
        <w:t xml:space="preserve"> 1998; Mitchell</w:t>
      </w:r>
      <w:r w:rsidRPr="005C7537">
        <w:rPr>
          <w:rFonts w:ascii="Times New Roman" w:eastAsiaTheme="minorHAnsi" w:hAnsi="Times New Roman"/>
          <w:sz w:val="24"/>
          <w:szCs w:val="24"/>
          <w:lang w:val="en-GB"/>
        </w:rPr>
        <w:t xml:space="preserve"> et al.</w:t>
      </w:r>
      <w:r w:rsidR="009D7970"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2001), increased mortality due to either heat or cold stress (</w:t>
      </w:r>
      <w:proofErr w:type="gramStart"/>
      <w:r w:rsidRPr="005C7537">
        <w:rPr>
          <w:rFonts w:ascii="Times New Roman" w:eastAsiaTheme="minorHAnsi" w:hAnsi="Times New Roman"/>
          <w:sz w:val="24"/>
          <w:szCs w:val="24"/>
          <w:lang w:val="en-GB"/>
        </w:rPr>
        <w:t>Hunter  et</w:t>
      </w:r>
      <w:proofErr w:type="gramEnd"/>
      <w:r w:rsidRPr="005C7537">
        <w:rPr>
          <w:rFonts w:ascii="Times New Roman" w:eastAsiaTheme="minorHAnsi" w:hAnsi="Times New Roman"/>
          <w:sz w:val="24"/>
          <w:szCs w:val="24"/>
          <w:lang w:val="en-GB"/>
        </w:rPr>
        <w:t xml:space="preserve"> al. 1999</w:t>
      </w:r>
      <w:r w:rsidR="00A06E51"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2001) and induced pathology including muscle damage and associated changes in produ</w:t>
      </w:r>
      <w:r w:rsidR="009D7970" w:rsidRPr="005C7537">
        <w:rPr>
          <w:rFonts w:ascii="Times New Roman" w:eastAsiaTheme="minorHAnsi" w:hAnsi="Times New Roman"/>
          <w:sz w:val="24"/>
          <w:szCs w:val="24"/>
          <w:lang w:val="en-GB"/>
        </w:rPr>
        <w:t>ct quality (Gregory</w:t>
      </w:r>
      <w:r w:rsidRPr="005C7537">
        <w:rPr>
          <w:rFonts w:ascii="Times New Roman" w:eastAsiaTheme="minorHAnsi" w:hAnsi="Times New Roman"/>
          <w:sz w:val="24"/>
          <w:szCs w:val="24"/>
          <w:lang w:val="en-GB"/>
        </w:rPr>
        <w:t>, 1998; Mitchell</w:t>
      </w:r>
      <w:r w:rsidR="009D7970"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1999). It is apparent that climatic conditions, which will influence the internal vehicle thermal micro-environment, will determine the effects of transport upon the birds.  In turn the duration of the journey will be another important factor affecting the effects of any hostile “on-board” thermal conditions.  Mortality has long been a concern in </w:t>
      </w:r>
      <w:r w:rsidRPr="005C7537">
        <w:rPr>
          <w:rFonts w:ascii="Times New Roman" w:eastAsiaTheme="minorHAnsi" w:hAnsi="Times New Roman"/>
          <w:sz w:val="24"/>
          <w:szCs w:val="24"/>
          <w:lang w:val="en-GB"/>
        </w:rPr>
        <w:lastRenderedPageBreak/>
        <w:t>relation to poultry transportation (</w:t>
      </w:r>
      <w:proofErr w:type="spellStart"/>
      <w:r w:rsidRPr="005C7537">
        <w:rPr>
          <w:rFonts w:ascii="Times New Roman" w:eastAsiaTheme="minorHAnsi" w:hAnsi="Times New Roman"/>
          <w:sz w:val="24"/>
          <w:szCs w:val="24"/>
          <w:lang w:val="en-GB"/>
        </w:rPr>
        <w:t>Bayliss</w:t>
      </w:r>
      <w:proofErr w:type="spellEnd"/>
      <w:r w:rsidRPr="005C7537">
        <w:rPr>
          <w:rFonts w:ascii="Times New Roman" w:eastAsiaTheme="minorHAnsi" w:hAnsi="Times New Roman"/>
          <w:sz w:val="24"/>
          <w:szCs w:val="24"/>
          <w:lang w:val="en-GB"/>
        </w:rPr>
        <w:t xml:space="preserve"> and Hinton</w:t>
      </w:r>
      <w:r w:rsidR="00C74C77"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1990) and continues to be an episodic issue in all countries where meat birds are produced. </w:t>
      </w:r>
      <w:proofErr w:type="spellStart"/>
      <w:r w:rsidRPr="005C7537">
        <w:rPr>
          <w:rFonts w:ascii="Times New Roman" w:eastAsiaTheme="minorHAnsi" w:hAnsi="Times New Roman"/>
          <w:sz w:val="24"/>
          <w:szCs w:val="24"/>
          <w:lang w:val="en-GB"/>
        </w:rPr>
        <w:t>Warriss</w:t>
      </w:r>
      <w:proofErr w:type="spellEnd"/>
      <w:r w:rsidRPr="005C7537">
        <w:rPr>
          <w:rFonts w:ascii="Times New Roman" w:eastAsiaTheme="minorHAnsi" w:hAnsi="Times New Roman"/>
          <w:sz w:val="24"/>
          <w:szCs w:val="24"/>
          <w:lang w:val="en-GB"/>
        </w:rPr>
        <w:t xml:space="preserve"> et al.</w:t>
      </w:r>
      <w:r w:rsidR="005B7896" w:rsidRPr="005C7537">
        <w:rPr>
          <w:rFonts w:ascii="Times New Roman" w:eastAsiaTheme="minorHAnsi" w:hAnsi="Times New Roman"/>
          <w:sz w:val="24"/>
          <w:szCs w:val="24"/>
          <w:lang w:val="en-GB"/>
        </w:rPr>
        <w:t>, (</w:t>
      </w:r>
      <w:r w:rsidRPr="005C7537">
        <w:rPr>
          <w:rFonts w:ascii="Times New Roman" w:eastAsiaTheme="minorHAnsi" w:hAnsi="Times New Roman"/>
          <w:sz w:val="24"/>
          <w:szCs w:val="24"/>
          <w:lang w:val="en-GB"/>
        </w:rPr>
        <w:t xml:space="preserve">2005) have described a highly significant relationship between mortality of broilers in transit (Dead on Arrivals or DOAs) or in </w:t>
      </w:r>
      <w:proofErr w:type="spellStart"/>
      <w:r w:rsidRPr="005C7537">
        <w:rPr>
          <w:rFonts w:ascii="Times New Roman" w:eastAsiaTheme="minorHAnsi" w:hAnsi="Times New Roman"/>
          <w:sz w:val="24"/>
          <w:szCs w:val="24"/>
          <w:lang w:val="en-GB"/>
        </w:rPr>
        <w:t>lairage</w:t>
      </w:r>
      <w:proofErr w:type="spellEnd"/>
      <w:r w:rsidRPr="005C7537">
        <w:rPr>
          <w:rFonts w:ascii="Times New Roman" w:eastAsiaTheme="minorHAnsi" w:hAnsi="Times New Roman"/>
          <w:sz w:val="24"/>
          <w:szCs w:val="24"/>
          <w:lang w:val="en-GB"/>
        </w:rPr>
        <w:t xml:space="preserve"> and the maximum daily ambient temperature.  It was proposed that at external temperatures greater than 17ºC measures might be required to ameliorate the damaging effects of transport on bird welfare.</w:t>
      </w:r>
    </w:p>
    <w:p w:rsidR="00FE48F7" w:rsidRPr="005C7537" w:rsidRDefault="0049720D" w:rsidP="00FC4C33">
      <w:pPr>
        <w:spacing w:line="360" w:lineRule="auto"/>
        <w:jc w:val="both"/>
        <w:rPr>
          <w:rFonts w:ascii="Times New Roman" w:eastAsiaTheme="minorHAnsi" w:hAnsi="Times New Roman"/>
          <w:sz w:val="24"/>
          <w:szCs w:val="24"/>
          <w:lang w:val="en-GB"/>
        </w:rPr>
      </w:pPr>
      <w:r>
        <w:rPr>
          <w:rFonts w:ascii="Times New Roman" w:eastAsiaTheme="minorHAnsi" w:hAnsi="Times New Roman"/>
          <w:sz w:val="24"/>
          <w:szCs w:val="24"/>
          <w:lang w:val="en-GB"/>
        </w:rPr>
        <w:t xml:space="preserve">In contrast </w:t>
      </w:r>
      <w:r w:rsidR="00FE48F7" w:rsidRPr="005C7537">
        <w:rPr>
          <w:rFonts w:ascii="Times New Roman" w:eastAsiaTheme="minorHAnsi" w:hAnsi="Times New Roman"/>
          <w:sz w:val="24"/>
          <w:szCs w:val="24"/>
          <w:lang w:val="en-GB"/>
        </w:rPr>
        <w:t>Ritz et al.</w:t>
      </w:r>
      <w:r w:rsidR="00F2372B" w:rsidRPr="005C7537">
        <w:rPr>
          <w:rFonts w:ascii="Times New Roman" w:eastAsiaTheme="minorHAnsi" w:hAnsi="Times New Roman"/>
          <w:sz w:val="24"/>
          <w:szCs w:val="24"/>
          <w:lang w:val="en-GB"/>
        </w:rPr>
        <w:t>, (</w:t>
      </w:r>
      <w:r w:rsidR="00FE48F7" w:rsidRPr="005C7537">
        <w:rPr>
          <w:rFonts w:ascii="Times New Roman" w:eastAsiaTheme="minorHAnsi" w:hAnsi="Times New Roman"/>
          <w:sz w:val="24"/>
          <w:szCs w:val="24"/>
          <w:lang w:val="en-GB"/>
        </w:rPr>
        <w:t xml:space="preserve">2005) have reported that elevated temperature during hot weather pose a greater pre-slaughter risk of mortality to broilers during loading and </w:t>
      </w:r>
      <w:proofErr w:type="spellStart"/>
      <w:r w:rsidR="00FE48F7" w:rsidRPr="005C7537">
        <w:rPr>
          <w:rFonts w:ascii="Times New Roman" w:eastAsiaTheme="minorHAnsi" w:hAnsi="Times New Roman"/>
          <w:sz w:val="24"/>
          <w:szCs w:val="24"/>
          <w:lang w:val="en-GB"/>
        </w:rPr>
        <w:t>lairage</w:t>
      </w:r>
      <w:proofErr w:type="spellEnd"/>
      <w:r w:rsidR="00FE48F7" w:rsidRPr="005C7537">
        <w:rPr>
          <w:rFonts w:ascii="Times New Roman" w:eastAsiaTheme="minorHAnsi" w:hAnsi="Times New Roman"/>
          <w:sz w:val="24"/>
          <w:szCs w:val="24"/>
          <w:lang w:val="en-GB"/>
        </w:rPr>
        <w:t xml:space="preserve"> at the slaughterhouse than on the vehicle if it is constantly moving.  The authors acknowledge, however, that it is difficult to precisely attribute DOAs to a specific part of the process of handing and transport. Under commercial conditions it is difficult to establish the causes of mortality in transit and there are few studies available that have provided such information</w:t>
      </w:r>
      <w:r w:rsidR="00FE48F7" w:rsidRPr="005C7537">
        <w:rPr>
          <w:rFonts w:ascii="Times New Roman" w:eastAsiaTheme="minorHAnsi" w:hAnsi="Times New Roman"/>
          <w:b/>
          <w:sz w:val="24"/>
          <w:szCs w:val="24"/>
          <w:lang w:val="en-GB"/>
        </w:rPr>
        <w:t xml:space="preserve"> </w:t>
      </w:r>
      <w:r w:rsidR="00040235">
        <w:rPr>
          <w:rFonts w:ascii="Times New Roman" w:eastAsiaTheme="minorHAnsi" w:hAnsi="Times New Roman"/>
          <w:sz w:val="24"/>
          <w:szCs w:val="24"/>
          <w:lang w:val="en-GB"/>
        </w:rPr>
        <w:t>(</w:t>
      </w:r>
      <w:r w:rsidR="00FE48F7" w:rsidRPr="005C7537">
        <w:rPr>
          <w:rFonts w:ascii="Times New Roman" w:eastAsiaTheme="minorHAnsi" w:hAnsi="Times New Roman"/>
          <w:sz w:val="24"/>
          <w:szCs w:val="24"/>
          <w:lang w:val="en-GB"/>
        </w:rPr>
        <w:t>Hunter et al.</w:t>
      </w:r>
      <w:r w:rsidR="00F2372B" w:rsidRPr="005C7537">
        <w:rPr>
          <w:rFonts w:ascii="Times New Roman" w:eastAsiaTheme="minorHAnsi" w:hAnsi="Times New Roman"/>
          <w:sz w:val="24"/>
          <w:szCs w:val="24"/>
          <w:lang w:val="en-GB"/>
        </w:rPr>
        <w:t>,</w:t>
      </w:r>
      <w:r w:rsidR="00040235">
        <w:rPr>
          <w:rFonts w:ascii="Times New Roman" w:eastAsiaTheme="minorHAnsi" w:hAnsi="Times New Roman"/>
          <w:sz w:val="24"/>
          <w:szCs w:val="24"/>
          <w:lang w:val="en-GB"/>
        </w:rPr>
        <w:t xml:space="preserve"> </w:t>
      </w:r>
      <w:r w:rsidR="00FE48F7" w:rsidRPr="005C7537">
        <w:rPr>
          <w:rFonts w:ascii="Times New Roman" w:eastAsiaTheme="minorHAnsi" w:hAnsi="Times New Roman"/>
          <w:sz w:val="24"/>
          <w:szCs w:val="24"/>
          <w:lang w:val="en-GB"/>
        </w:rPr>
        <w:t>1997)</w:t>
      </w:r>
      <w:r w:rsidR="00FE48F7" w:rsidRPr="005C7537">
        <w:rPr>
          <w:rFonts w:ascii="Times New Roman" w:eastAsiaTheme="minorHAnsi" w:hAnsi="Times New Roman"/>
          <w:b/>
          <w:sz w:val="24"/>
          <w:szCs w:val="24"/>
          <w:lang w:val="en-GB"/>
        </w:rPr>
        <w:t xml:space="preserve">. </w:t>
      </w:r>
      <w:r w:rsidR="00FE48F7" w:rsidRPr="005C7537">
        <w:rPr>
          <w:rFonts w:ascii="Times New Roman" w:eastAsiaTheme="minorHAnsi" w:hAnsi="Times New Roman"/>
          <w:sz w:val="24"/>
          <w:szCs w:val="24"/>
          <w:lang w:val="en-GB"/>
        </w:rPr>
        <w:t>It is examined the distribution of mortalities on commercial broiler transport vehicles and reported a significant link between the onboard thermal micro-environment and DOA values. They reported that 89.4% of dead birds (DOA) exhibited macroscopic pathological lesions.  Infectious disease states</w:t>
      </w:r>
      <w:r w:rsidR="0008575D">
        <w:rPr>
          <w:rFonts w:ascii="Times New Roman" w:eastAsiaTheme="minorHAnsi" w:hAnsi="Times New Roman"/>
          <w:sz w:val="24"/>
          <w:szCs w:val="24"/>
          <w:lang w:val="en-GB"/>
        </w:rPr>
        <w:t xml:space="preserve"> were the main cause of lesions</w:t>
      </w:r>
      <w:r w:rsidR="00FE48F7" w:rsidRPr="005C7537">
        <w:rPr>
          <w:rFonts w:ascii="Times New Roman" w:eastAsiaTheme="minorHAnsi" w:hAnsi="Times New Roman"/>
          <w:sz w:val="24"/>
          <w:szCs w:val="24"/>
          <w:lang w:val="en-GB"/>
        </w:rPr>
        <w:t xml:space="preserve"> followed by heart and circulation disorders and trauma.  It should be noted, however, that birds affected by any of these pathologies will be rendere</w:t>
      </w:r>
      <w:r w:rsidR="0036492E">
        <w:rPr>
          <w:rFonts w:ascii="Times New Roman" w:eastAsiaTheme="minorHAnsi" w:hAnsi="Times New Roman"/>
          <w:sz w:val="24"/>
          <w:szCs w:val="24"/>
          <w:lang w:val="en-GB"/>
        </w:rPr>
        <w:t>d susceptible to thermal stress</w:t>
      </w:r>
      <w:r w:rsidR="00FE48F7" w:rsidRPr="005C7537">
        <w:rPr>
          <w:rFonts w:ascii="Times New Roman" w:eastAsiaTheme="minorHAnsi" w:hAnsi="Times New Roman"/>
          <w:sz w:val="24"/>
          <w:szCs w:val="24"/>
          <w:lang w:val="en-GB"/>
        </w:rPr>
        <w:t xml:space="preserve"> and thus may succumb at when exposed to thermal conditions that would so adversely affect healthy birds. </w:t>
      </w:r>
    </w:p>
    <w:p w:rsidR="00FE48F7" w:rsidRPr="005309EC" w:rsidRDefault="00FE48F7" w:rsidP="00FC4C33">
      <w:pPr>
        <w:spacing w:line="360" w:lineRule="auto"/>
        <w:jc w:val="both"/>
        <w:rPr>
          <w:rFonts w:ascii="Times New Roman" w:eastAsiaTheme="minorHAnsi" w:hAnsi="Times New Roman"/>
          <w:b/>
          <w:i/>
          <w:sz w:val="32"/>
          <w:szCs w:val="24"/>
          <w:lang w:val="en-GB"/>
        </w:rPr>
      </w:pPr>
      <w:r w:rsidRPr="005309EC">
        <w:rPr>
          <w:rFonts w:ascii="Times New Roman" w:eastAsiaTheme="minorHAnsi" w:hAnsi="Times New Roman"/>
          <w:b/>
          <w:sz w:val="28"/>
          <w:szCs w:val="24"/>
          <w:lang w:val="en-GB"/>
        </w:rPr>
        <w:t>Dead on arrival birds</w:t>
      </w:r>
      <w:r w:rsidRPr="005309EC">
        <w:rPr>
          <w:rFonts w:ascii="Times New Roman" w:eastAsiaTheme="minorHAnsi" w:hAnsi="Times New Roman"/>
          <w:b/>
          <w:sz w:val="32"/>
          <w:szCs w:val="24"/>
          <w:lang w:val="en-GB"/>
        </w:rPr>
        <w:t>:</w:t>
      </w:r>
    </w:p>
    <w:p w:rsidR="00FE48F7" w:rsidRPr="005C7537" w:rsidRDefault="00FE48F7" w:rsidP="00FC4C33">
      <w:pPr>
        <w:spacing w:line="360" w:lineRule="auto"/>
        <w:jc w:val="both"/>
        <w:rPr>
          <w:rFonts w:ascii="Times New Roman" w:eastAsiaTheme="minorHAnsi" w:hAnsi="Times New Roman"/>
          <w:sz w:val="24"/>
          <w:szCs w:val="24"/>
          <w:lang w:val="en-GB"/>
        </w:rPr>
      </w:pPr>
      <w:r w:rsidRPr="005C7537">
        <w:rPr>
          <w:rFonts w:ascii="Times New Roman" w:eastAsiaTheme="minorHAnsi" w:hAnsi="Times New Roman"/>
          <w:sz w:val="24"/>
          <w:szCs w:val="24"/>
          <w:lang w:val="en-GB"/>
        </w:rPr>
        <w:t>Broiler DOA figures (annual averages) may vary from around 0.15% (Mitchell</w:t>
      </w:r>
      <w:r w:rsidR="009D72EC"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2006) to values as high as 0.25% (</w:t>
      </w:r>
      <w:proofErr w:type="spellStart"/>
      <w:r w:rsidRPr="005C7537">
        <w:rPr>
          <w:rFonts w:ascii="Times New Roman" w:eastAsiaTheme="minorHAnsi" w:hAnsi="Times New Roman"/>
          <w:sz w:val="24"/>
          <w:szCs w:val="24"/>
          <w:lang w:val="en-GB"/>
        </w:rPr>
        <w:t>Verecek</w:t>
      </w:r>
      <w:proofErr w:type="spellEnd"/>
      <w:r w:rsidR="009D72EC"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2006), 0.35% (Bianchi et al</w:t>
      </w:r>
      <w:r w:rsidR="009D72EC"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2005; </w:t>
      </w:r>
      <w:proofErr w:type="spellStart"/>
      <w:r w:rsidRPr="005C7537">
        <w:rPr>
          <w:rFonts w:ascii="Times New Roman" w:eastAsiaTheme="minorHAnsi" w:hAnsi="Times New Roman"/>
          <w:sz w:val="24"/>
          <w:szCs w:val="24"/>
          <w:lang w:val="en-GB"/>
        </w:rPr>
        <w:t>Petracci</w:t>
      </w:r>
      <w:proofErr w:type="spellEnd"/>
      <w:r w:rsidRPr="005C7537">
        <w:rPr>
          <w:rFonts w:ascii="Times New Roman" w:eastAsiaTheme="minorHAnsi" w:hAnsi="Times New Roman"/>
          <w:sz w:val="24"/>
          <w:szCs w:val="24"/>
          <w:lang w:val="en-GB"/>
        </w:rPr>
        <w:t xml:space="preserve"> et al</w:t>
      </w:r>
      <w:r w:rsidR="00DC7BE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2006) and 0.46% (</w:t>
      </w:r>
      <w:proofErr w:type="spellStart"/>
      <w:r w:rsidRPr="005C7537">
        <w:rPr>
          <w:rFonts w:ascii="Times New Roman" w:eastAsiaTheme="minorHAnsi" w:hAnsi="Times New Roman"/>
          <w:sz w:val="24"/>
          <w:szCs w:val="24"/>
          <w:lang w:val="en-GB"/>
        </w:rPr>
        <w:t>Nijdam</w:t>
      </w:r>
      <w:proofErr w:type="spellEnd"/>
      <w:r w:rsidR="00DC7BE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2004). Thus it may be assumed that the actual levels of mortality or DOA vary widely depending upon many factors including season, geographical location, journey length, size of bird stocking density, health status, vehicle design and slaughterhouse design and practice. Average values of DOA tend to be elevated in the summer months in many and a model developed.</w:t>
      </w:r>
      <w:r w:rsidR="00C20C8C">
        <w:rPr>
          <w:rFonts w:ascii="Times New Roman" w:eastAsiaTheme="minorHAnsi" w:hAnsi="Times New Roman"/>
          <w:sz w:val="24"/>
          <w:szCs w:val="24"/>
          <w:lang w:val="en-GB"/>
        </w:rPr>
        <w:t xml:space="preserve"> </w:t>
      </w:r>
      <w:r w:rsidRPr="005C7537">
        <w:rPr>
          <w:rFonts w:ascii="Times New Roman" w:eastAsiaTheme="minorHAnsi" w:hAnsi="Times New Roman"/>
          <w:sz w:val="24"/>
          <w:szCs w:val="24"/>
          <w:lang w:val="en-GB"/>
        </w:rPr>
        <w:t>(</w:t>
      </w:r>
      <w:proofErr w:type="spellStart"/>
      <w:proofErr w:type="gramStart"/>
      <w:r w:rsidRPr="005C7537">
        <w:rPr>
          <w:rFonts w:ascii="Times New Roman" w:eastAsiaTheme="minorHAnsi" w:hAnsi="Times New Roman"/>
          <w:sz w:val="24"/>
          <w:szCs w:val="24"/>
          <w:lang w:val="en-GB"/>
        </w:rPr>
        <w:t>Nijdam</w:t>
      </w:r>
      <w:proofErr w:type="spellEnd"/>
      <w:r w:rsidRPr="005C7537">
        <w:rPr>
          <w:rFonts w:ascii="Times New Roman" w:eastAsiaTheme="minorHAnsi" w:hAnsi="Times New Roman"/>
          <w:sz w:val="24"/>
          <w:szCs w:val="24"/>
          <w:lang w:val="en-GB"/>
        </w:rPr>
        <w:t xml:space="preserve">  et</w:t>
      </w:r>
      <w:proofErr w:type="gramEnd"/>
      <w:r w:rsidRPr="005C7537">
        <w:rPr>
          <w:rFonts w:ascii="Times New Roman" w:eastAsiaTheme="minorHAnsi" w:hAnsi="Times New Roman"/>
          <w:sz w:val="24"/>
          <w:szCs w:val="24"/>
          <w:lang w:val="en-GB"/>
        </w:rPr>
        <w:t xml:space="preserve"> al.</w:t>
      </w:r>
      <w:r w:rsidR="005E24B4" w:rsidRPr="005C7537">
        <w:rPr>
          <w:rFonts w:ascii="Times New Roman" w:eastAsiaTheme="minorHAnsi" w:hAnsi="Times New Roman"/>
          <w:sz w:val="24"/>
          <w:szCs w:val="24"/>
          <w:lang w:val="en-GB"/>
        </w:rPr>
        <w:t>,</w:t>
      </w:r>
      <w:r w:rsidR="00413FAD" w:rsidRPr="005C7537">
        <w:rPr>
          <w:rFonts w:ascii="Times New Roman" w:eastAsiaTheme="minorHAnsi" w:hAnsi="Times New Roman"/>
          <w:sz w:val="24"/>
          <w:szCs w:val="24"/>
          <w:lang w:val="en-GB"/>
        </w:rPr>
        <w:t xml:space="preserve"> </w:t>
      </w:r>
      <w:r w:rsidRPr="005C7537">
        <w:rPr>
          <w:rFonts w:ascii="Times New Roman" w:eastAsiaTheme="minorHAnsi" w:hAnsi="Times New Roman"/>
          <w:sz w:val="24"/>
          <w:szCs w:val="24"/>
          <w:lang w:val="en-GB"/>
        </w:rPr>
        <w:t>2004).   It was proposed that minimisation of the last two factors may be important strategies for the reduction of DOA in commercial practice.  Journey length has long been recognised as an important factor in broiler DOA (</w:t>
      </w:r>
      <w:proofErr w:type="spellStart"/>
      <w:r w:rsidRPr="005C7537">
        <w:rPr>
          <w:rFonts w:ascii="Times New Roman" w:eastAsiaTheme="minorHAnsi" w:hAnsi="Times New Roman"/>
          <w:sz w:val="24"/>
          <w:szCs w:val="24"/>
          <w:lang w:val="en-GB"/>
        </w:rPr>
        <w:t>Warriss</w:t>
      </w:r>
      <w:proofErr w:type="spellEnd"/>
      <w:r w:rsidRPr="005C7537">
        <w:rPr>
          <w:rFonts w:ascii="Times New Roman" w:eastAsiaTheme="minorHAnsi" w:hAnsi="Times New Roman"/>
          <w:sz w:val="24"/>
          <w:szCs w:val="24"/>
          <w:lang w:val="en-GB"/>
        </w:rPr>
        <w:t xml:space="preserve"> et al</w:t>
      </w:r>
      <w:r w:rsidR="00EB3494" w:rsidRPr="005C7537">
        <w:rPr>
          <w:rFonts w:ascii="Times New Roman" w:eastAsiaTheme="minorHAnsi" w:hAnsi="Times New Roman"/>
          <w:sz w:val="24"/>
          <w:szCs w:val="24"/>
          <w:lang w:val="en-GB"/>
        </w:rPr>
        <w:t>.,</w:t>
      </w:r>
      <w:r w:rsidRPr="005C7537">
        <w:rPr>
          <w:rFonts w:ascii="Times New Roman" w:eastAsiaTheme="minorHAnsi" w:hAnsi="Times New Roman"/>
          <w:sz w:val="24"/>
          <w:szCs w:val="24"/>
          <w:lang w:val="en-GB"/>
        </w:rPr>
        <w:t xml:space="preserve"> 1990).</w:t>
      </w:r>
    </w:p>
    <w:p w:rsidR="00FE48F7" w:rsidRPr="0041027E" w:rsidRDefault="00FE48F7" w:rsidP="00FC4C33">
      <w:pPr>
        <w:spacing w:line="360" w:lineRule="auto"/>
        <w:jc w:val="both"/>
        <w:rPr>
          <w:rFonts w:ascii="Times New Roman" w:eastAsiaTheme="minorHAnsi" w:hAnsi="Times New Roman"/>
          <w:b/>
          <w:i/>
          <w:sz w:val="24"/>
          <w:szCs w:val="24"/>
        </w:rPr>
      </w:pPr>
      <w:r w:rsidRPr="005309EC">
        <w:rPr>
          <w:rFonts w:ascii="Times New Roman" w:eastAsiaTheme="minorHAnsi" w:hAnsi="Times New Roman"/>
          <w:b/>
          <w:sz w:val="28"/>
          <w:szCs w:val="24"/>
          <w:lang w:val="en-GB"/>
        </w:rPr>
        <w:lastRenderedPageBreak/>
        <w:t>Feed withdrawal and weight loss</w:t>
      </w:r>
      <w:r w:rsidRPr="005309EC">
        <w:rPr>
          <w:rFonts w:ascii="Times New Roman" w:eastAsiaTheme="minorHAnsi" w:hAnsi="Times New Roman"/>
          <w:b/>
          <w:sz w:val="24"/>
          <w:szCs w:val="24"/>
          <w:lang w:val="en-GB"/>
        </w:rPr>
        <w:t>:</w:t>
      </w:r>
    </w:p>
    <w:p w:rsidR="00171727" w:rsidRDefault="00FE48F7" w:rsidP="00985D8A">
      <w:pPr>
        <w:spacing w:line="360" w:lineRule="auto"/>
        <w:jc w:val="both"/>
        <w:rPr>
          <w:rFonts w:ascii="Times New Roman" w:eastAsiaTheme="minorHAnsi" w:hAnsi="Times New Roman"/>
          <w:sz w:val="24"/>
          <w:szCs w:val="24"/>
          <w:lang w:val="en-GB"/>
        </w:rPr>
      </w:pPr>
      <w:r w:rsidRPr="005C7537">
        <w:rPr>
          <w:rFonts w:ascii="Times New Roman" w:eastAsiaTheme="minorHAnsi" w:hAnsi="Times New Roman"/>
          <w:sz w:val="24"/>
          <w:szCs w:val="24"/>
          <w:lang w:val="en-GB"/>
        </w:rPr>
        <w:t xml:space="preserve"> Another important consequence of transportation of broilers which is weight loss of broiler chickens in transport has been found to be related to journey duration (</w:t>
      </w:r>
      <w:proofErr w:type="spellStart"/>
      <w:r w:rsidRPr="005C7537">
        <w:rPr>
          <w:rFonts w:ascii="Times New Roman" w:eastAsiaTheme="minorHAnsi" w:hAnsi="Times New Roman"/>
          <w:sz w:val="24"/>
          <w:szCs w:val="24"/>
          <w:lang w:val="en-GB"/>
        </w:rPr>
        <w:t>Karaman</w:t>
      </w:r>
      <w:proofErr w:type="spellEnd"/>
      <w:r w:rsidRPr="005C7537">
        <w:rPr>
          <w:rFonts w:ascii="Times New Roman" w:eastAsiaTheme="minorHAnsi" w:hAnsi="Times New Roman"/>
          <w:sz w:val="24"/>
          <w:szCs w:val="24"/>
          <w:lang w:val="en-GB"/>
        </w:rPr>
        <w:t>, 2009). This also leads to effect upon chicken transportation (</w:t>
      </w:r>
      <w:r w:rsidRPr="00985D8A">
        <w:rPr>
          <w:rFonts w:ascii="Times New Roman" w:eastAsiaTheme="minorHAnsi" w:hAnsi="Times New Roman"/>
          <w:sz w:val="24"/>
          <w:szCs w:val="24"/>
          <w:lang w:val="en-GB"/>
        </w:rPr>
        <w:t>Mitchell et al.</w:t>
      </w:r>
      <w:r w:rsidR="00413FAD" w:rsidRPr="00985D8A">
        <w:rPr>
          <w:rFonts w:ascii="Times New Roman" w:eastAsiaTheme="minorHAnsi" w:hAnsi="Times New Roman"/>
          <w:sz w:val="24"/>
          <w:szCs w:val="24"/>
          <w:lang w:val="en-GB"/>
        </w:rPr>
        <w:t>,</w:t>
      </w:r>
      <w:r w:rsidRPr="00985D8A">
        <w:rPr>
          <w:rFonts w:ascii="Times New Roman" w:eastAsiaTheme="minorHAnsi" w:hAnsi="Times New Roman"/>
          <w:sz w:val="24"/>
          <w:szCs w:val="24"/>
          <w:lang w:val="en-GB"/>
        </w:rPr>
        <w:t xml:space="preserve"> 2003).</w:t>
      </w:r>
      <w:r w:rsidRPr="005C7537">
        <w:rPr>
          <w:rFonts w:ascii="Times New Roman" w:eastAsiaTheme="minorHAnsi" w:hAnsi="Times New Roman"/>
          <w:sz w:val="24"/>
          <w:szCs w:val="24"/>
          <w:lang w:val="en-GB"/>
        </w:rPr>
        <w:t xml:space="preserve"> </w:t>
      </w:r>
    </w:p>
    <w:p w:rsidR="00FE48F7" w:rsidRPr="005C7537" w:rsidRDefault="00FE48F7" w:rsidP="00FC4C33">
      <w:pPr>
        <w:spacing w:line="360" w:lineRule="auto"/>
        <w:jc w:val="both"/>
        <w:rPr>
          <w:rFonts w:ascii="Times New Roman" w:eastAsiaTheme="minorHAnsi" w:hAnsi="Times New Roman"/>
          <w:sz w:val="24"/>
          <w:szCs w:val="24"/>
          <w:lang w:val="en-GB"/>
        </w:rPr>
      </w:pPr>
      <w:r w:rsidRPr="005C7537">
        <w:rPr>
          <w:rFonts w:ascii="Times New Roman" w:eastAsiaTheme="minorHAnsi" w:hAnsi="Times New Roman"/>
          <w:sz w:val="24"/>
          <w:szCs w:val="24"/>
          <w:lang w:val="en-GB"/>
        </w:rPr>
        <w:t>This reduces product delivery weight and significant dehydration will compromise bird welfare and affect product quality. If it assumed that thermal challenges represent a major risk to the welfare of birds in transit and to production efficiency then understanding the thermal micro-environment on commercial transport vehicles is essential to the development of appropriate strategies to control that environment and to reduce the risk of thermal stress in transit.</w:t>
      </w:r>
    </w:p>
    <w:p w:rsidR="00FE48F7" w:rsidRPr="005C7537" w:rsidRDefault="00FE48F7" w:rsidP="00FC4C33">
      <w:pPr>
        <w:spacing w:line="360" w:lineRule="auto"/>
        <w:jc w:val="both"/>
        <w:rPr>
          <w:rFonts w:ascii="Times New Roman" w:eastAsiaTheme="minorHAnsi" w:hAnsi="Times New Roman"/>
          <w:sz w:val="24"/>
          <w:szCs w:val="24"/>
        </w:rPr>
      </w:pPr>
      <w:r w:rsidRPr="005C7537">
        <w:rPr>
          <w:rFonts w:ascii="Times New Roman" w:eastAsiaTheme="minorHAnsi" w:hAnsi="Times New Roman"/>
          <w:sz w:val="24"/>
          <w:szCs w:val="24"/>
          <w:lang w:val="en-GB"/>
        </w:rPr>
        <w:t xml:space="preserve">From this above literature it can be state that it is a matter of </w:t>
      </w:r>
      <w:r w:rsidRPr="005C7537">
        <w:rPr>
          <w:rFonts w:ascii="Times New Roman" w:eastAsiaTheme="minorHAnsi" w:hAnsi="Times New Roman"/>
          <w:sz w:val="24"/>
          <w:szCs w:val="24"/>
        </w:rPr>
        <w:t>concern for poultry welfare is a major consideration in meat production and is based upon the belief that poultry can suffer.</w:t>
      </w:r>
    </w:p>
    <w:p w:rsidR="00FE48F7" w:rsidRPr="005C7537" w:rsidRDefault="00FE48F7" w:rsidP="00FE48F7">
      <w:pPr>
        <w:spacing w:line="360" w:lineRule="auto"/>
        <w:jc w:val="both"/>
        <w:rPr>
          <w:sz w:val="24"/>
          <w:szCs w:val="24"/>
        </w:rPr>
      </w:pPr>
    </w:p>
    <w:p w:rsidR="00FE48F7" w:rsidRPr="005C7537" w:rsidRDefault="00FE48F7" w:rsidP="00FE48F7">
      <w:pPr>
        <w:rPr>
          <w:sz w:val="24"/>
          <w:szCs w:val="24"/>
        </w:rPr>
      </w:pPr>
    </w:p>
    <w:p w:rsidR="00182D6A" w:rsidRDefault="00182D6A"/>
    <w:p w:rsidR="00E00408" w:rsidRDefault="00E00408" w:rsidP="00FE48F7">
      <w:pPr>
        <w:autoSpaceDE w:val="0"/>
        <w:autoSpaceDN w:val="0"/>
        <w:adjustRightInd w:val="0"/>
        <w:spacing w:after="0" w:line="480" w:lineRule="auto"/>
        <w:jc w:val="center"/>
        <w:rPr>
          <w:rFonts w:ascii="Times New Roman" w:eastAsiaTheme="minorEastAsia" w:hAnsi="Times New Roman"/>
          <w:b/>
          <w:bCs/>
          <w:sz w:val="32"/>
          <w:szCs w:val="32"/>
        </w:rPr>
      </w:pPr>
    </w:p>
    <w:p w:rsidR="00E01047" w:rsidRDefault="00E01047" w:rsidP="00FE48F7">
      <w:pPr>
        <w:autoSpaceDE w:val="0"/>
        <w:autoSpaceDN w:val="0"/>
        <w:adjustRightInd w:val="0"/>
        <w:spacing w:after="0" w:line="480" w:lineRule="auto"/>
        <w:jc w:val="center"/>
        <w:rPr>
          <w:rFonts w:ascii="Times New Roman" w:eastAsiaTheme="minorEastAsia" w:hAnsi="Times New Roman"/>
          <w:b/>
          <w:bCs/>
          <w:sz w:val="32"/>
          <w:szCs w:val="32"/>
        </w:rPr>
      </w:pPr>
    </w:p>
    <w:p w:rsidR="00E01047" w:rsidRDefault="00E01047" w:rsidP="00FE48F7">
      <w:pPr>
        <w:autoSpaceDE w:val="0"/>
        <w:autoSpaceDN w:val="0"/>
        <w:adjustRightInd w:val="0"/>
        <w:spacing w:after="0" w:line="480" w:lineRule="auto"/>
        <w:jc w:val="center"/>
        <w:rPr>
          <w:rFonts w:ascii="Times New Roman" w:eastAsiaTheme="minorEastAsia" w:hAnsi="Times New Roman"/>
          <w:b/>
          <w:bCs/>
          <w:sz w:val="32"/>
          <w:szCs w:val="32"/>
        </w:rPr>
      </w:pPr>
    </w:p>
    <w:p w:rsidR="00E01047" w:rsidRDefault="00E01047" w:rsidP="00FE48F7">
      <w:pPr>
        <w:autoSpaceDE w:val="0"/>
        <w:autoSpaceDN w:val="0"/>
        <w:adjustRightInd w:val="0"/>
        <w:spacing w:after="0" w:line="480" w:lineRule="auto"/>
        <w:jc w:val="center"/>
        <w:rPr>
          <w:rFonts w:ascii="Times New Roman" w:eastAsiaTheme="minorEastAsia" w:hAnsi="Times New Roman"/>
          <w:b/>
          <w:bCs/>
          <w:sz w:val="32"/>
          <w:szCs w:val="32"/>
        </w:rPr>
      </w:pPr>
    </w:p>
    <w:p w:rsidR="00E01047" w:rsidRDefault="00E01047" w:rsidP="00FE48F7">
      <w:pPr>
        <w:autoSpaceDE w:val="0"/>
        <w:autoSpaceDN w:val="0"/>
        <w:adjustRightInd w:val="0"/>
        <w:spacing w:after="0" w:line="480" w:lineRule="auto"/>
        <w:jc w:val="center"/>
        <w:rPr>
          <w:rFonts w:ascii="Times New Roman" w:eastAsiaTheme="minorEastAsia" w:hAnsi="Times New Roman"/>
          <w:b/>
          <w:bCs/>
          <w:sz w:val="32"/>
          <w:szCs w:val="32"/>
        </w:rPr>
      </w:pPr>
    </w:p>
    <w:p w:rsidR="00E01047" w:rsidRDefault="00E01047" w:rsidP="00353306">
      <w:pPr>
        <w:autoSpaceDE w:val="0"/>
        <w:autoSpaceDN w:val="0"/>
        <w:adjustRightInd w:val="0"/>
        <w:spacing w:after="0" w:line="480" w:lineRule="auto"/>
        <w:rPr>
          <w:rFonts w:ascii="Times New Roman" w:eastAsiaTheme="minorEastAsia" w:hAnsi="Times New Roman"/>
          <w:b/>
          <w:bCs/>
          <w:sz w:val="32"/>
          <w:szCs w:val="32"/>
        </w:rPr>
      </w:pPr>
    </w:p>
    <w:p w:rsidR="00E01047" w:rsidRDefault="00E01047" w:rsidP="00FE48F7">
      <w:pPr>
        <w:autoSpaceDE w:val="0"/>
        <w:autoSpaceDN w:val="0"/>
        <w:adjustRightInd w:val="0"/>
        <w:spacing w:after="0" w:line="480" w:lineRule="auto"/>
        <w:jc w:val="center"/>
        <w:rPr>
          <w:rFonts w:ascii="Times New Roman" w:eastAsiaTheme="minorEastAsia" w:hAnsi="Times New Roman"/>
          <w:b/>
          <w:bCs/>
          <w:sz w:val="32"/>
          <w:szCs w:val="32"/>
        </w:rPr>
      </w:pPr>
    </w:p>
    <w:p w:rsidR="008F0726" w:rsidRDefault="008F0726" w:rsidP="00FE48F7">
      <w:pPr>
        <w:autoSpaceDE w:val="0"/>
        <w:autoSpaceDN w:val="0"/>
        <w:adjustRightInd w:val="0"/>
        <w:spacing w:after="0" w:line="480" w:lineRule="auto"/>
        <w:jc w:val="center"/>
        <w:rPr>
          <w:rFonts w:ascii="Times New Roman" w:eastAsiaTheme="minorEastAsia" w:hAnsi="Times New Roman"/>
          <w:b/>
          <w:bCs/>
          <w:sz w:val="32"/>
          <w:szCs w:val="32"/>
        </w:rPr>
      </w:pPr>
    </w:p>
    <w:p w:rsidR="00FE48F7" w:rsidRPr="00FE48F7" w:rsidRDefault="00FE48F7" w:rsidP="00FE48F7">
      <w:pPr>
        <w:autoSpaceDE w:val="0"/>
        <w:autoSpaceDN w:val="0"/>
        <w:adjustRightInd w:val="0"/>
        <w:spacing w:after="0" w:line="480" w:lineRule="auto"/>
        <w:jc w:val="center"/>
        <w:rPr>
          <w:rFonts w:ascii="Times New Roman" w:eastAsiaTheme="minorEastAsia" w:hAnsi="Times New Roman"/>
          <w:b/>
          <w:bCs/>
          <w:sz w:val="32"/>
          <w:szCs w:val="32"/>
        </w:rPr>
      </w:pPr>
      <w:r w:rsidRPr="00FE48F7">
        <w:rPr>
          <w:rFonts w:ascii="Times New Roman" w:eastAsiaTheme="minorEastAsia" w:hAnsi="Times New Roman"/>
          <w:b/>
          <w:bCs/>
          <w:sz w:val="32"/>
          <w:szCs w:val="32"/>
        </w:rPr>
        <w:lastRenderedPageBreak/>
        <w:t>Materials and Methods</w:t>
      </w:r>
    </w:p>
    <w:p w:rsidR="00FE48F7" w:rsidRPr="001A2B2B" w:rsidRDefault="00FE48F7" w:rsidP="00FC4C33">
      <w:pPr>
        <w:spacing w:after="0" w:line="360" w:lineRule="auto"/>
        <w:rPr>
          <w:rFonts w:ascii="Times New Roman" w:eastAsiaTheme="minorEastAsia" w:hAnsi="Times New Roman"/>
          <w:b/>
          <w:sz w:val="28"/>
          <w:szCs w:val="28"/>
        </w:rPr>
      </w:pPr>
      <w:r w:rsidRPr="001A2B2B">
        <w:rPr>
          <w:rFonts w:ascii="Times New Roman" w:eastAsiaTheme="minorEastAsia" w:hAnsi="Times New Roman"/>
          <w:b/>
          <w:sz w:val="28"/>
          <w:szCs w:val="28"/>
        </w:rPr>
        <w:t>Selection of the</w:t>
      </w:r>
      <w:r w:rsidR="004E72AC">
        <w:rPr>
          <w:rFonts w:ascii="Times New Roman" w:eastAsiaTheme="minorEastAsia" w:hAnsi="Times New Roman"/>
          <w:b/>
          <w:sz w:val="28"/>
          <w:szCs w:val="28"/>
        </w:rPr>
        <w:t xml:space="preserve"> study area</w:t>
      </w:r>
    </w:p>
    <w:p w:rsidR="00FE48F7" w:rsidRDefault="00FE48F7" w:rsidP="00FC4C33">
      <w:pPr>
        <w:autoSpaceDE w:val="0"/>
        <w:autoSpaceDN w:val="0"/>
        <w:adjustRightInd w:val="0"/>
        <w:spacing w:after="0" w:line="360" w:lineRule="auto"/>
        <w:jc w:val="both"/>
        <w:rPr>
          <w:rFonts w:ascii="Times New Roman" w:eastAsiaTheme="minorEastAsia" w:hAnsi="Times New Roman"/>
          <w:sz w:val="24"/>
          <w:szCs w:val="28"/>
        </w:rPr>
      </w:pPr>
      <w:r w:rsidRPr="00E01047">
        <w:rPr>
          <w:rFonts w:ascii="Times New Roman" w:eastAsiaTheme="minorEastAsia" w:hAnsi="Times New Roman"/>
          <w:color w:val="000000" w:themeColor="text1"/>
          <w:sz w:val="24"/>
          <w:szCs w:val="28"/>
          <w:shd w:val="clear" w:color="auto" w:fill="FFFFFF"/>
        </w:rPr>
        <w:t>Th</w:t>
      </w:r>
      <w:r w:rsidR="000126AC" w:rsidRPr="00E01047">
        <w:rPr>
          <w:rFonts w:ascii="Times New Roman" w:eastAsiaTheme="minorEastAsia" w:hAnsi="Times New Roman"/>
          <w:color w:val="000000" w:themeColor="text1"/>
          <w:sz w:val="24"/>
          <w:szCs w:val="28"/>
          <w:shd w:val="clear" w:color="auto" w:fill="FFFFFF"/>
        </w:rPr>
        <w:t xml:space="preserve">e study was conducted  </w:t>
      </w:r>
      <w:r w:rsidR="004E72AC" w:rsidRPr="00E01047">
        <w:rPr>
          <w:rFonts w:ascii="Times New Roman" w:eastAsiaTheme="minorEastAsia" w:hAnsi="Times New Roman"/>
          <w:color w:val="000000" w:themeColor="text1"/>
          <w:sz w:val="24"/>
          <w:szCs w:val="28"/>
          <w:shd w:val="clear" w:color="auto" w:fill="FFFFFF"/>
        </w:rPr>
        <w:t xml:space="preserve">at </w:t>
      </w:r>
      <w:r w:rsidR="000126AC" w:rsidRPr="00E01047">
        <w:rPr>
          <w:rFonts w:ascii="Times New Roman" w:eastAsiaTheme="minorEastAsia" w:hAnsi="Times New Roman"/>
          <w:color w:val="000000" w:themeColor="text1"/>
          <w:sz w:val="24"/>
          <w:szCs w:val="28"/>
          <w:shd w:val="clear" w:color="auto" w:fill="FFFFFF"/>
        </w:rPr>
        <w:t>two commercial</w:t>
      </w:r>
      <w:r w:rsidRPr="00E01047">
        <w:rPr>
          <w:rFonts w:ascii="Times New Roman" w:eastAsiaTheme="minorEastAsia" w:hAnsi="Times New Roman"/>
          <w:color w:val="000000" w:themeColor="text1"/>
          <w:sz w:val="24"/>
          <w:szCs w:val="28"/>
          <w:shd w:val="clear" w:color="auto" w:fill="FFFFFF"/>
        </w:rPr>
        <w:t xml:space="preserve"> broiler farm at </w:t>
      </w:r>
      <w:proofErr w:type="spellStart"/>
      <w:r w:rsidRPr="00E01047">
        <w:rPr>
          <w:rFonts w:ascii="Times New Roman" w:eastAsiaTheme="minorEastAsia" w:hAnsi="Times New Roman"/>
          <w:color w:val="000000" w:themeColor="text1"/>
          <w:sz w:val="24"/>
          <w:szCs w:val="28"/>
          <w:shd w:val="clear" w:color="auto" w:fill="FFFFFF"/>
        </w:rPr>
        <w:t>Hathazari</w:t>
      </w:r>
      <w:proofErr w:type="spellEnd"/>
      <w:r w:rsidRPr="00E01047">
        <w:rPr>
          <w:rFonts w:ascii="Times New Roman" w:eastAsiaTheme="minorEastAsia" w:hAnsi="Times New Roman"/>
          <w:color w:val="000000" w:themeColor="text1"/>
          <w:sz w:val="24"/>
          <w:szCs w:val="28"/>
          <w:shd w:val="clear" w:color="auto" w:fill="FFFFFF"/>
        </w:rPr>
        <w:t xml:space="preserve"> </w:t>
      </w:r>
      <w:proofErr w:type="spellStart"/>
      <w:r w:rsidRPr="00E01047">
        <w:rPr>
          <w:rFonts w:ascii="Times New Roman" w:eastAsiaTheme="minorEastAsia" w:hAnsi="Times New Roman"/>
          <w:color w:val="000000" w:themeColor="text1"/>
          <w:sz w:val="24"/>
          <w:szCs w:val="28"/>
          <w:shd w:val="clear" w:color="auto" w:fill="FFFFFF"/>
        </w:rPr>
        <w:t>thana</w:t>
      </w:r>
      <w:proofErr w:type="spellEnd"/>
      <w:r w:rsidRPr="00E01047">
        <w:rPr>
          <w:rFonts w:ascii="Times New Roman" w:eastAsiaTheme="minorEastAsia" w:hAnsi="Times New Roman"/>
          <w:color w:val="000000" w:themeColor="text1"/>
          <w:sz w:val="24"/>
          <w:szCs w:val="28"/>
          <w:shd w:val="clear" w:color="auto" w:fill="FFFFFF"/>
        </w:rPr>
        <w:t xml:space="preserve"> of Chittagong district where transportation occur from farm during sells of birds to market</w:t>
      </w:r>
      <w:r w:rsidR="000126AC" w:rsidRPr="00E01047">
        <w:rPr>
          <w:rFonts w:ascii="Times New Roman" w:eastAsiaTheme="minorEastAsia" w:hAnsi="Times New Roman"/>
          <w:color w:val="000000" w:themeColor="text1"/>
          <w:sz w:val="24"/>
          <w:szCs w:val="28"/>
          <w:shd w:val="clear" w:color="auto" w:fill="FFFFFF"/>
        </w:rPr>
        <w:t xml:space="preserve"> during the period from </w:t>
      </w:r>
      <w:r w:rsidR="000126AC" w:rsidRPr="00E01047">
        <w:rPr>
          <w:rFonts w:ascii="Times New Roman" w:eastAsiaTheme="minorEastAsia" w:hAnsi="Times New Roman"/>
          <w:sz w:val="24"/>
          <w:szCs w:val="28"/>
        </w:rPr>
        <w:t>August, 2013 to October, 2013</w:t>
      </w:r>
      <w:r w:rsidR="000126AC" w:rsidRPr="00E01047">
        <w:rPr>
          <w:rFonts w:ascii="Times New Roman" w:eastAsiaTheme="minorEastAsia" w:hAnsi="Times New Roman"/>
          <w:color w:val="000000" w:themeColor="text1"/>
          <w:sz w:val="24"/>
          <w:szCs w:val="28"/>
          <w:shd w:val="clear" w:color="auto" w:fill="FFFFFF"/>
        </w:rPr>
        <w:t xml:space="preserve"> </w:t>
      </w:r>
      <w:r w:rsidR="00E01047">
        <w:rPr>
          <w:rFonts w:ascii="Times New Roman" w:eastAsiaTheme="minorEastAsia" w:hAnsi="Times New Roman"/>
          <w:color w:val="000000" w:themeColor="text1"/>
          <w:sz w:val="24"/>
          <w:szCs w:val="28"/>
          <w:shd w:val="clear" w:color="auto" w:fill="FFFFFF"/>
        </w:rPr>
        <w:t xml:space="preserve">. The main </w:t>
      </w:r>
      <w:r w:rsidR="007F0304">
        <w:rPr>
          <w:rFonts w:ascii="Times New Roman" w:eastAsiaTheme="minorEastAsia" w:hAnsi="Times New Roman"/>
          <w:color w:val="000000" w:themeColor="text1"/>
          <w:sz w:val="24"/>
          <w:szCs w:val="28"/>
          <w:shd w:val="clear" w:color="auto" w:fill="FFFFFF"/>
        </w:rPr>
        <w:t>reasons of selection of the farm were</w:t>
      </w:r>
      <w:r w:rsidRPr="00E01047">
        <w:rPr>
          <w:rFonts w:ascii="Times New Roman" w:eastAsiaTheme="minorEastAsia" w:hAnsi="Times New Roman"/>
          <w:color w:val="000000" w:themeColor="text1"/>
          <w:sz w:val="24"/>
          <w:szCs w:val="28"/>
          <w:shd w:val="clear" w:color="auto" w:fill="FFFFFF"/>
        </w:rPr>
        <w:t xml:space="preserve"> regular transportation to meet demand of customers which is suit for my study. The data was col</w:t>
      </w:r>
      <w:r w:rsidR="004E72AC" w:rsidRPr="00E01047">
        <w:rPr>
          <w:rFonts w:ascii="Times New Roman" w:eastAsiaTheme="minorEastAsia" w:hAnsi="Times New Roman"/>
          <w:color w:val="000000" w:themeColor="text1"/>
          <w:sz w:val="24"/>
          <w:szCs w:val="28"/>
          <w:shd w:val="clear" w:color="auto" w:fill="FFFFFF"/>
        </w:rPr>
        <w:t xml:space="preserve">lected after transportation of </w:t>
      </w:r>
      <w:r w:rsidRPr="00E01047">
        <w:rPr>
          <w:rFonts w:ascii="Times New Roman" w:eastAsiaTheme="minorEastAsia" w:hAnsi="Times New Roman"/>
          <w:color w:val="000000" w:themeColor="text1"/>
          <w:sz w:val="24"/>
          <w:szCs w:val="28"/>
          <w:shd w:val="clear" w:color="auto" w:fill="FFFFFF"/>
        </w:rPr>
        <w:t>7-18 km distance from farm to the market.</w:t>
      </w:r>
      <w:r w:rsidRPr="00E01047">
        <w:rPr>
          <w:rFonts w:ascii="Times New Roman" w:eastAsiaTheme="minorEastAsia" w:hAnsi="Times New Roman"/>
          <w:sz w:val="24"/>
          <w:szCs w:val="28"/>
        </w:rPr>
        <w:t xml:space="preserve"> </w:t>
      </w:r>
    </w:p>
    <w:p w:rsidR="00FC4C33" w:rsidRPr="00E01047" w:rsidRDefault="00FC4C33" w:rsidP="00FC4C33">
      <w:pPr>
        <w:autoSpaceDE w:val="0"/>
        <w:autoSpaceDN w:val="0"/>
        <w:adjustRightInd w:val="0"/>
        <w:spacing w:after="0" w:line="360" w:lineRule="auto"/>
        <w:jc w:val="both"/>
        <w:rPr>
          <w:rFonts w:ascii="Times New Roman" w:eastAsiaTheme="minorEastAsia" w:hAnsi="Times New Roman"/>
          <w:szCs w:val="24"/>
        </w:rPr>
      </w:pPr>
    </w:p>
    <w:p w:rsidR="00FE48F7" w:rsidRPr="001A2B2B" w:rsidRDefault="00FE48F7" w:rsidP="00FC4C33">
      <w:pPr>
        <w:autoSpaceDE w:val="0"/>
        <w:autoSpaceDN w:val="0"/>
        <w:adjustRightInd w:val="0"/>
        <w:spacing w:after="0" w:line="360" w:lineRule="auto"/>
        <w:rPr>
          <w:rFonts w:ascii="Times New Roman" w:eastAsiaTheme="minorEastAsia" w:hAnsi="Times New Roman"/>
          <w:b/>
          <w:color w:val="000000" w:themeColor="text1"/>
          <w:sz w:val="28"/>
          <w:szCs w:val="32"/>
        </w:rPr>
      </w:pPr>
      <w:r w:rsidRPr="001A2B2B">
        <w:rPr>
          <w:rFonts w:ascii="Times New Roman" w:eastAsiaTheme="minorEastAsia" w:hAnsi="Times New Roman"/>
          <w:b/>
          <w:color w:val="000000" w:themeColor="text1"/>
          <w:sz w:val="28"/>
          <w:szCs w:val="32"/>
        </w:rPr>
        <w:t>Study population</w:t>
      </w:r>
    </w:p>
    <w:p w:rsidR="00FC4C33" w:rsidRDefault="00FE48F7" w:rsidP="00FC4C33">
      <w:pPr>
        <w:autoSpaceDE w:val="0"/>
        <w:autoSpaceDN w:val="0"/>
        <w:adjustRightInd w:val="0"/>
        <w:spacing w:after="0" w:line="360" w:lineRule="auto"/>
        <w:jc w:val="both"/>
        <w:rPr>
          <w:rFonts w:ascii="Times New Roman" w:eastAsiaTheme="minorEastAsia" w:hAnsi="Times New Roman" w:cstheme="minorBidi"/>
          <w:sz w:val="24"/>
          <w:szCs w:val="28"/>
        </w:rPr>
      </w:pPr>
      <w:r w:rsidRPr="007F0304">
        <w:rPr>
          <w:rFonts w:ascii="Times New Roman" w:eastAsiaTheme="minorEastAsia" w:hAnsi="Times New Roman"/>
          <w:sz w:val="24"/>
          <w:szCs w:val="28"/>
        </w:rPr>
        <w:t xml:space="preserve">The study population comprised 1,736 </w:t>
      </w:r>
      <w:r w:rsidR="007F0304" w:rsidRPr="007F0304">
        <w:rPr>
          <w:rFonts w:ascii="Times New Roman" w:eastAsiaTheme="minorEastAsia" w:hAnsi="Times New Roman"/>
          <w:sz w:val="24"/>
          <w:szCs w:val="28"/>
        </w:rPr>
        <w:t>chickens</w:t>
      </w:r>
      <w:r w:rsidRPr="007F0304">
        <w:rPr>
          <w:rFonts w:ascii="Times New Roman" w:eastAsiaTheme="minorEastAsia" w:hAnsi="Times New Roman"/>
          <w:sz w:val="24"/>
          <w:szCs w:val="28"/>
        </w:rPr>
        <w:t xml:space="preserve"> originating from 2 broiler farms. </w:t>
      </w:r>
      <w:r w:rsidR="004E72AC" w:rsidRPr="007F0304">
        <w:rPr>
          <w:rFonts w:ascii="Times New Roman" w:eastAsiaTheme="minorEastAsia" w:hAnsi="Times New Roman" w:cstheme="minorBidi"/>
          <w:sz w:val="24"/>
          <w:szCs w:val="28"/>
        </w:rPr>
        <w:t xml:space="preserve">A total of </w:t>
      </w:r>
      <w:r w:rsidRPr="007F0304">
        <w:rPr>
          <w:rFonts w:ascii="Times New Roman" w:eastAsiaTheme="minorEastAsia" w:hAnsi="Times New Roman" w:cstheme="minorBidi"/>
          <w:sz w:val="24"/>
          <w:szCs w:val="28"/>
        </w:rPr>
        <w:t xml:space="preserve">1736 (825 &amp; 911 two different flocks) were examined at </w:t>
      </w:r>
      <w:proofErr w:type="spellStart"/>
      <w:r w:rsidRPr="007F0304">
        <w:rPr>
          <w:rFonts w:ascii="Times New Roman" w:eastAsiaTheme="minorEastAsia" w:hAnsi="Times New Roman" w:cstheme="minorBidi"/>
          <w:sz w:val="24"/>
          <w:szCs w:val="28"/>
        </w:rPr>
        <w:t>Hathazari</w:t>
      </w:r>
      <w:proofErr w:type="spellEnd"/>
      <w:r w:rsidRPr="007F0304">
        <w:rPr>
          <w:rFonts w:ascii="Times New Roman" w:eastAsiaTheme="minorEastAsia" w:hAnsi="Times New Roman" w:cstheme="minorBidi"/>
          <w:sz w:val="24"/>
          <w:szCs w:val="28"/>
        </w:rPr>
        <w:t xml:space="preserve"> </w:t>
      </w:r>
      <w:proofErr w:type="spellStart"/>
      <w:r w:rsidRPr="007F0304">
        <w:rPr>
          <w:rFonts w:ascii="Times New Roman" w:eastAsiaTheme="minorEastAsia" w:hAnsi="Times New Roman" w:cstheme="minorBidi"/>
          <w:sz w:val="24"/>
          <w:szCs w:val="28"/>
        </w:rPr>
        <w:t>thana</w:t>
      </w:r>
      <w:proofErr w:type="spellEnd"/>
      <w:r w:rsidRPr="007F0304">
        <w:rPr>
          <w:rFonts w:ascii="Times New Roman" w:eastAsiaTheme="minorEastAsia" w:hAnsi="Times New Roman" w:cstheme="minorBidi"/>
          <w:sz w:val="24"/>
          <w:szCs w:val="28"/>
        </w:rPr>
        <w:t xml:space="preserve"> </w:t>
      </w:r>
      <w:proofErr w:type="gramStart"/>
      <w:r w:rsidRPr="007F0304">
        <w:rPr>
          <w:rFonts w:ascii="Times New Roman" w:eastAsiaTheme="minorEastAsia" w:hAnsi="Times New Roman" w:cstheme="minorBidi"/>
          <w:sz w:val="24"/>
          <w:szCs w:val="28"/>
        </w:rPr>
        <w:t>of  Chittagong</w:t>
      </w:r>
      <w:proofErr w:type="gramEnd"/>
      <w:r w:rsidRPr="007F0304">
        <w:rPr>
          <w:rFonts w:ascii="Times New Roman" w:eastAsiaTheme="minorEastAsia" w:hAnsi="Times New Roman" w:cstheme="minorBidi"/>
          <w:sz w:val="24"/>
          <w:szCs w:val="28"/>
        </w:rPr>
        <w:t xml:space="preserve"> district</w:t>
      </w:r>
      <w:r w:rsidR="00FC4C33">
        <w:rPr>
          <w:rFonts w:ascii="Times New Roman" w:eastAsiaTheme="minorEastAsia" w:hAnsi="Times New Roman" w:cstheme="minorBidi"/>
          <w:sz w:val="24"/>
          <w:szCs w:val="28"/>
        </w:rPr>
        <w:t>.</w:t>
      </w:r>
    </w:p>
    <w:p w:rsidR="00FE48F7" w:rsidRPr="00FC4C33" w:rsidRDefault="00FE48F7" w:rsidP="00FC4C33">
      <w:pPr>
        <w:autoSpaceDE w:val="0"/>
        <w:autoSpaceDN w:val="0"/>
        <w:adjustRightInd w:val="0"/>
        <w:spacing w:after="0" w:line="360" w:lineRule="auto"/>
        <w:jc w:val="both"/>
        <w:rPr>
          <w:rFonts w:ascii="Times New Roman" w:eastAsiaTheme="minorEastAsia" w:hAnsi="Times New Roman" w:cstheme="minorBidi"/>
          <w:sz w:val="24"/>
          <w:szCs w:val="28"/>
        </w:rPr>
      </w:pPr>
      <w:r w:rsidRPr="007F0304">
        <w:rPr>
          <w:rFonts w:ascii="Times New Roman" w:eastAsiaTheme="minorEastAsia" w:hAnsi="Times New Roman" w:cstheme="minorBidi"/>
          <w:sz w:val="24"/>
          <w:szCs w:val="28"/>
        </w:rPr>
        <w:t>.</w:t>
      </w:r>
      <w:r w:rsidRPr="007F0304">
        <w:rPr>
          <w:rFonts w:ascii="Times New Roman" w:eastAsiaTheme="minorEastAsia" w:hAnsi="Times New Roman"/>
          <w:sz w:val="24"/>
          <w:szCs w:val="28"/>
        </w:rPr>
        <w:t xml:space="preserve"> </w:t>
      </w:r>
    </w:p>
    <w:p w:rsidR="00FE48F7" w:rsidRDefault="00FE48F7" w:rsidP="00FC4C33">
      <w:pPr>
        <w:autoSpaceDE w:val="0"/>
        <w:autoSpaceDN w:val="0"/>
        <w:adjustRightInd w:val="0"/>
        <w:spacing w:after="0" w:line="360" w:lineRule="auto"/>
        <w:jc w:val="both"/>
        <w:rPr>
          <w:rFonts w:ascii="Times New Roman" w:eastAsiaTheme="minorEastAsia" w:hAnsi="Times New Roman"/>
          <w:b/>
          <w:sz w:val="28"/>
          <w:szCs w:val="28"/>
        </w:rPr>
      </w:pPr>
      <w:r w:rsidRPr="001A2B2B">
        <w:rPr>
          <w:rFonts w:ascii="Times New Roman" w:eastAsiaTheme="minorEastAsia" w:hAnsi="Times New Roman"/>
          <w:b/>
          <w:sz w:val="28"/>
          <w:szCs w:val="28"/>
        </w:rPr>
        <w:t>Data collection</w:t>
      </w:r>
    </w:p>
    <w:p w:rsidR="00FA4618" w:rsidRDefault="003F04DD" w:rsidP="00FC4C3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Data regarding </w:t>
      </w:r>
      <w:r w:rsidRPr="006A1806">
        <w:rPr>
          <w:rFonts w:ascii="Times New Roman" w:eastAsiaTheme="minorEastAsia" w:hAnsi="Times New Roman"/>
          <w:sz w:val="24"/>
          <w:szCs w:val="24"/>
        </w:rPr>
        <w:t>Dead on Arrival (DOA) birds</w:t>
      </w:r>
      <w:r>
        <w:rPr>
          <w:rFonts w:ascii="Times New Roman" w:hAnsi="Times New Roman"/>
          <w:sz w:val="24"/>
          <w:szCs w:val="24"/>
        </w:rPr>
        <w:t xml:space="preserve">, </w:t>
      </w:r>
      <w:r>
        <w:rPr>
          <w:rFonts w:ascii="Times New Roman" w:eastAsiaTheme="minorEastAsia" w:hAnsi="Times New Roman"/>
          <w:sz w:val="24"/>
          <w:szCs w:val="24"/>
        </w:rPr>
        <w:t xml:space="preserve">laceration and dislocation of wings, legs, </w:t>
      </w:r>
      <w:r w:rsidRPr="006A1806">
        <w:rPr>
          <w:rFonts w:ascii="Times New Roman" w:eastAsiaTheme="minorEastAsia" w:hAnsi="Times New Roman"/>
          <w:sz w:val="24"/>
          <w:szCs w:val="24"/>
          <w:lang w:val="en-GB"/>
        </w:rPr>
        <w:t>body weight</w:t>
      </w:r>
      <w:r>
        <w:rPr>
          <w:rFonts w:ascii="Times New Roman" w:eastAsiaTheme="minorEastAsia" w:hAnsi="Times New Roman"/>
          <w:sz w:val="24"/>
          <w:szCs w:val="24"/>
          <w:lang w:val="en-GB"/>
        </w:rPr>
        <w:t xml:space="preserve"> before and after marketing and stocking density during transportation were recorded by using preset questionnaire.</w:t>
      </w:r>
      <w:r>
        <w:rPr>
          <w:rFonts w:ascii="Times New Roman" w:hAnsi="Times New Roman"/>
          <w:sz w:val="24"/>
          <w:szCs w:val="24"/>
        </w:rPr>
        <w:t xml:space="preserve"> </w:t>
      </w:r>
      <w:r w:rsidRPr="007B526F">
        <w:rPr>
          <w:rFonts w:ascii="Times New Roman" w:hAnsi="Times New Roman"/>
          <w:sz w:val="24"/>
          <w:szCs w:val="24"/>
        </w:rPr>
        <w:t>The risk factors during transportation were</w:t>
      </w:r>
      <w:r>
        <w:rPr>
          <w:rFonts w:ascii="Times New Roman" w:hAnsi="Times New Roman"/>
          <w:sz w:val="24"/>
          <w:szCs w:val="24"/>
        </w:rPr>
        <w:t xml:space="preserve"> also</w:t>
      </w:r>
      <w:r w:rsidRPr="007B526F">
        <w:rPr>
          <w:rFonts w:ascii="Times New Roman" w:hAnsi="Times New Roman"/>
          <w:sz w:val="24"/>
          <w:szCs w:val="24"/>
        </w:rPr>
        <w:t xml:space="preserve"> identified by visual observation and palpation. </w:t>
      </w:r>
    </w:p>
    <w:p w:rsidR="00FC4C33" w:rsidRPr="006A1806" w:rsidRDefault="00FC4C33" w:rsidP="00FC4C33">
      <w:pPr>
        <w:autoSpaceDE w:val="0"/>
        <w:autoSpaceDN w:val="0"/>
        <w:adjustRightInd w:val="0"/>
        <w:spacing w:after="0" w:line="360" w:lineRule="auto"/>
        <w:jc w:val="both"/>
        <w:rPr>
          <w:rFonts w:ascii="Times New Roman" w:eastAsiaTheme="minorEastAsia" w:hAnsi="Times New Roman"/>
          <w:sz w:val="24"/>
          <w:szCs w:val="24"/>
          <w:lang w:val="en-GB"/>
        </w:rPr>
      </w:pPr>
    </w:p>
    <w:p w:rsidR="003F04DD" w:rsidRPr="003F04DD" w:rsidRDefault="003F04DD" w:rsidP="00FC4C33">
      <w:pPr>
        <w:autoSpaceDE w:val="0"/>
        <w:autoSpaceDN w:val="0"/>
        <w:adjustRightInd w:val="0"/>
        <w:spacing w:after="0" w:line="360" w:lineRule="auto"/>
        <w:jc w:val="both"/>
        <w:rPr>
          <w:rFonts w:ascii="Times New Roman" w:eastAsiaTheme="minorEastAsia" w:hAnsi="Times New Roman"/>
          <w:b/>
          <w:sz w:val="28"/>
          <w:szCs w:val="28"/>
        </w:rPr>
      </w:pPr>
      <w:r w:rsidRPr="003F04DD">
        <w:rPr>
          <w:rFonts w:ascii="Times New Roman" w:eastAsiaTheme="minorEastAsia" w:hAnsi="Times New Roman"/>
          <w:b/>
          <w:sz w:val="28"/>
          <w:szCs w:val="28"/>
        </w:rPr>
        <w:t>Transportation system</w:t>
      </w:r>
    </w:p>
    <w:p w:rsidR="003A6AFE" w:rsidRDefault="00FE48F7" w:rsidP="00FC4C33">
      <w:pPr>
        <w:autoSpaceDE w:val="0"/>
        <w:autoSpaceDN w:val="0"/>
        <w:adjustRightInd w:val="0"/>
        <w:spacing w:after="0" w:line="360" w:lineRule="auto"/>
        <w:jc w:val="both"/>
        <w:rPr>
          <w:rFonts w:ascii="Times New Roman" w:eastAsiaTheme="minorEastAsia" w:hAnsi="Times New Roman"/>
          <w:sz w:val="24"/>
          <w:szCs w:val="24"/>
        </w:rPr>
      </w:pPr>
      <w:r w:rsidRPr="003A6AFE">
        <w:rPr>
          <w:rFonts w:ascii="Times New Roman" w:eastAsiaTheme="minorEastAsia" w:hAnsi="Times New Roman"/>
          <w:sz w:val="24"/>
          <w:szCs w:val="24"/>
        </w:rPr>
        <w:t>At approximately 5-7 weeks of age, chickens have reached the 'target' weight for marketing. Before marketing the chickens to be transportation for slaughter, food is withdrawn for 12-18 hours and water for 6 hour. Human</w:t>
      </w:r>
      <w:r w:rsidR="00311890" w:rsidRPr="003A6AFE">
        <w:rPr>
          <w:rFonts w:ascii="Times New Roman" w:eastAsiaTheme="minorEastAsia" w:hAnsi="Times New Roman"/>
          <w:sz w:val="24"/>
          <w:szCs w:val="24"/>
        </w:rPr>
        <w:t>e</w:t>
      </w:r>
      <w:r w:rsidRPr="003A6AFE">
        <w:rPr>
          <w:rFonts w:ascii="Times New Roman" w:eastAsiaTheme="minorEastAsia" w:hAnsi="Times New Roman"/>
          <w:sz w:val="24"/>
          <w:szCs w:val="24"/>
        </w:rPr>
        <w:t xml:space="preserve"> handling the birds by one leg and carrying </w:t>
      </w:r>
      <w:r w:rsidR="00031218" w:rsidRPr="003A6AFE">
        <w:rPr>
          <w:rFonts w:ascii="Times New Roman" w:eastAsiaTheme="minorEastAsia" w:hAnsi="Times New Roman"/>
          <w:sz w:val="24"/>
          <w:szCs w:val="24"/>
        </w:rPr>
        <w:t xml:space="preserve">them in </w:t>
      </w:r>
      <w:r w:rsidR="00F676F7" w:rsidRPr="003A6AFE">
        <w:rPr>
          <w:rFonts w:ascii="Times New Roman" w:eastAsiaTheme="minorEastAsia" w:hAnsi="Times New Roman"/>
          <w:sz w:val="24"/>
          <w:szCs w:val="24"/>
        </w:rPr>
        <w:t>bunches (</w:t>
      </w:r>
      <w:r w:rsidRPr="003A6AFE">
        <w:rPr>
          <w:rFonts w:ascii="Times New Roman" w:eastAsiaTheme="minorEastAsia" w:hAnsi="Times New Roman"/>
          <w:sz w:val="24"/>
          <w:szCs w:val="24"/>
        </w:rPr>
        <w:t xml:space="preserve">Fig: 3) to </w:t>
      </w:r>
      <w:proofErr w:type="spellStart"/>
      <w:r w:rsidRPr="003A6AFE">
        <w:rPr>
          <w:rFonts w:ascii="Times New Roman" w:eastAsiaTheme="minorEastAsia" w:hAnsi="Times New Roman"/>
          <w:sz w:val="24"/>
          <w:szCs w:val="24"/>
        </w:rPr>
        <w:t>lairage</w:t>
      </w:r>
      <w:proofErr w:type="spellEnd"/>
      <w:r w:rsidRPr="003A6AFE">
        <w:rPr>
          <w:rFonts w:ascii="Times New Roman" w:eastAsiaTheme="minorEastAsia" w:hAnsi="Times New Roman"/>
          <w:sz w:val="24"/>
          <w:szCs w:val="24"/>
        </w:rPr>
        <w:t xml:space="preserve">. They are then transferred into the </w:t>
      </w:r>
      <w:proofErr w:type="spellStart"/>
      <w:r w:rsidRPr="003A6AFE">
        <w:rPr>
          <w:rFonts w:ascii="Times New Roman" w:eastAsiaTheme="minorEastAsia" w:hAnsi="Times New Roman"/>
          <w:sz w:val="24"/>
          <w:szCs w:val="24"/>
        </w:rPr>
        <w:t>lairage</w:t>
      </w:r>
      <w:proofErr w:type="spellEnd"/>
      <w:r w:rsidRPr="003A6AFE">
        <w:rPr>
          <w:rFonts w:ascii="Times New Roman" w:eastAsiaTheme="minorEastAsia" w:hAnsi="Times New Roman"/>
          <w:sz w:val="24"/>
          <w:szCs w:val="24"/>
        </w:rPr>
        <w:t xml:space="preserve"> and stacked onto a van.</w:t>
      </w:r>
      <w:r w:rsidRPr="003A6AFE">
        <w:rPr>
          <w:sz w:val="28"/>
          <w:szCs w:val="32"/>
        </w:rPr>
        <w:t xml:space="preserve"> </w:t>
      </w:r>
      <w:r w:rsidRPr="003A6AFE">
        <w:rPr>
          <w:rFonts w:ascii="Times New Roman" w:eastAsiaTheme="minorEastAsia" w:hAnsi="Times New Roman"/>
          <w:sz w:val="24"/>
          <w:szCs w:val="24"/>
        </w:rPr>
        <w:t xml:space="preserve">The container modules were a metal frame type containing 2 to 3 compartments (Fig 2). </w:t>
      </w:r>
      <w:r w:rsidRPr="003A6AFE">
        <w:rPr>
          <w:rFonts w:ascii="Times New Roman" w:eastAsiaTheme="minorEastAsia" w:hAnsi="Times New Roman"/>
          <w:szCs w:val="24"/>
        </w:rPr>
        <w:t>During this</w:t>
      </w:r>
      <w:r w:rsidR="003A6AFE" w:rsidRPr="003A6AFE">
        <w:rPr>
          <w:rFonts w:ascii="Times New Roman" w:eastAsiaTheme="minorEastAsia" w:hAnsi="Times New Roman"/>
          <w:szCs w:val="24"/>
        </w:rPr>
        <w:t xml:space="preserve"> </w:t>
      </w:r>
      <w:r w:rsidR="00F676F7" w:rsidRPr="003A6AFE">
        <w:rPr>
          <w:rFonts w:ascii="Times New Roman" w:eastAsiaTheme="minorEastAsia" w:hAnsi="Times New Roman"/>
          <w:sz w:val="24"/>
          <w:szCs w:val="24"/>
        </w:rPr>
        <w:t>of transportation</w:t>
      </w:r>
      <w:r w:rsidR="003A6AFE" w:rsidRPr="003A6AFE">
        <w:rPr>
          <w:rFonts w:ascii="Times New Roman" w:eastAsiaTheme="minorEastAsia" w:hAnsi="Times New Roman"/>
          <w:sz w:val="24"/>
          <w:szCs w:val="24"/>
        </w:rPr>
        <w:t xml:space="preserve"> the birds already have wound, </w:t>
      </w:r>
      <w:r w:rsidR="00F676F7" w:rsidRPr="003A6AFE">
        <w:rPr>
          <w:rFonts w:ascii="Times New Roman" w:eastAsiaTheme="minorEastAsia" w:hAnsi="Times New Roman"/>
          <w:sz w:val="24"/>
          <w:szCs w:val="24"/>
        </w:rPr>
        <w:t>fractures,</w:t>
      </w:r>
      <w:r w:rsidR="003A6AFE" w:rsidRPr="003A6AFE">
        <w:rPr>
          <w:rFonts w:ascii="Times New Roman" w:eastAsiaTheme="minorEastAsia" w:hAnsi="Times New Roman"/>
          <w:sz w:val="24"/>
          <w:szCs w:val="24"/>
        </w:rPr>
        <w:t xml:space="preserve"> dislocations &amp; laceration of wing &amp; toe and this process adds significantly to their pain. Once on the van, the chickens, who ha</w:t>
      </w:r>
      <w:r w:rsidR="00FA4618">
        <w:rPr>
          <w:rFonts w:ascii="Times New Roman" w:eastAsiaTheme="minorEastAsia" w:hAnsi="Times New Roman"/>
          <w:sz w:val="24"/>
          <w:szCs w:val="24"/>
        </w:rPr>
        <w:t xml:space="preserve">ve spent their entire lives in </w:t>
      </w:r>
      <w:r w:rsidR="003A6AFE" w:rsidRPr="003A6AFE">
        <w:rPr>
          <w:rFonts w:ascii="Times New Roman" w:eastAsiaTheme="minorEastAsia" w:hAnsi="Times New Roman"/>
          <w:sz w:val="24"/>
          <w:szCs w:val="24"/>
        </w:rPr>
        <w:t>sheds are then exposed to traffic noise and at times also temperature</w:t>
      </w:r>
      <w:r w:rsidR="003A6AFE">
        <w:rPr>
          <w:rFonts w:ascii="Times New Roman" w:eastAsiaTheme="minorEastAsia" w:hAnsi="Times New Roman"/>
          <w:sz w:val="24"/>
          <w:szCs w:val="24"/>
        </w:rPr>
        <w:t xml:space="preserve"> </w:t>
      </w:r>
      <w:r w:rsidR="00F676F7" w:rsidRPr="003A6AFE">
        <w:rPr>
          <w:rFonts w:ascii="Times New Roman" w:eastAsiaTheme="minorEastAsia" w:hAnsi="Times New Roman"/>
          <w:sz w:val="24"/>
          <w:szCs w:val="24"/>
        </w:rPr>
        <w:t>extreme</w:t>
      </w:r>
      <w:r w:rsidR="003653C2">
        <w:rPr>
          <w:rFonts w:ascii="Times New Roman" w:eastAsiaTheme="minorEastAsia" w:hAnsi="Times New Roman"/>
          <w:sz w:val="24"/>
          <w:szCs w:val="24"/>
        </w:rPr>
        <w:t>.</w:t>
      </w:r>
      <w:r w:rsidRPr="003A6AFE">
        <w:rPr>
          <w:rFonts w:ascii="Times New Roman" w:eastAsiaTheme="minorEastAsia" w:hAnsi="Times New Roman"/>
          <w:szCs w:val="24"/>
        </w:rPr>
        <w:t xml:space="preserve">               </w:t>
      </w:r>
      <w:r w:rsidR="007F0304" w:rsidRPr="003A6AFE">
        <w:rPr>
          <w:rFonts w:ascii="Times New Roman" w:eastAsiaTheme="minorEastAsia" w:hAnsi="Times New Roman"/>
          <w:szCs w:val="24"/>
        </w:rPr>
        <w:t xml:space="preserve">      </w:t>
      </w:r>
      <w:r w:rsidR="003A6AFE" w:rsidRPr="003A6AFE">
        <w:rPr>
          <w:rFonts w:ascii="Times New Roman" w:eastAsiaTheme="minorEastAsia" w:hAnsi="Times New Roman"/>
          <w:szCs w:val="24"/>
        </w:rPr>
        <w:t xml:space="preserve">    </w:t>
      </w:r>
      <w:r w:rsidRPr="003A6AFE">
        <w:rPr>
          <w:rFonts w:ascii="Times New Roman" w:eastAsiaTheme="minorEastAsia" w:hAnsi="Times New Roman"/>
          <w:sz w:val="24"/>
          <w:szCs w:val="24"/>
        </w:rPr>
        <w:t xml:space="preserve">                                                                </w:t>
      </w:r>
    </w:p>
    <w:p w:rsidR="003A6AFE" w:rsidRDefault="003A6AFE" w:rsidP="00FE48F7">
      <w:pPr>
        <w:autoSpaceDE w:val="0"/>
        <w:autoSpaceDN w:val="0"/>
        <w:adjustRightInd w:val="0"/>
        <w:spacing w:after="0" w:line="480" w:lineRule="auto"/>
        <w:jc w:val="both"/>
        <w:rPr>
          <w:rFonts w:ascii="Times New Roman" w:eastAsiaTheme="minorEastAsia" w:hAnsi="Times New Roman"/>
          <w:sz w:val="24"/>
          <w:szCs w:val="24"/>
        </w:rPr>
      </w:pPr>
    </w:p>
    <w:p w:rsidR="003A6AFE" w:rsidRDefault="003A6AFE" w:rsidP="00FE48F7">
      <w:pPr>
        <w:autoSpaceDE w:val="0"/>
        <w:autoSpaceDN w:val="0"/>
        <w:adjustRightInd w:val="0"/>
        <w:spacing w:after="0" w:line="480" w:lineRule="auto"/>
        <w:jc w:val="both"/>
        <w:rPr>
          <w:rFonts w:ascii="Times New Roman" w:eastAsiaTheme="minorEastAsia" w:hAnsi="Times New Roman"/>
          <w:sz w:val="24"/>
          <w:szCs w:val="24"/>
        </w:rPr>
      </w:pPr>
      <w:r>
        <w:rPr>
          <w:rFonts w:ascii="Times New Roman" w:eastAsiaTheme="minorEastAsia" w:hAnsi="Times New Roman"/>
          <w:sz w:val="24"/>
          <w:szCs w:val="24"/>
        </w:rPr>
        <w:lastRenderedPageBreak/>
        <w:t xml:space="preserve">                </w:t>
      </w:r>
      <w:r w:rsidRPr="003A6AFE">
        <w:rPr>
          <w:rFonts w:ascii="Times New Roman" w:eastAsiaTheme="minorEastAsia" w:hAnsi="Times New Roman"/>
          <w:noProof/>
          <w:sz w:val="24"/>
          <w:szCs w:val="24"/>
        </w:rPr>
        <w:drawing>
          <wp:inline distT="0" distB="0" distL="0" distR="0">
            <wp:extent cx="2030095" cy="2167481"/>
            <wp:effectExtent l="38100" t="57150" r="122555" b="99469"/>
            <wp:docPr id="6" name="Picture 10" descr="0411201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12013099.jpg"/>
                    <pic:cNvPicPr/>
                  </pic:nvPicPr>
                  <pic:blipFill>
                    <a:blip r:embed="rId8" cstate="print"/>
                    <a:stretch>
                      <a:fillRect/>
                    </a:stretch>
                  </pic:blipFill>
                  <pic:spPr>
                    <a:xfrm>
                      <a:off x="0" y="0"/>
                      <a:ext cx="2029968" cy="2167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heme="minorEastAsia" w:hAnsi="Times New Roman"/>
          <w:sz w:val="24"/>
          <w:szCs w:val="24"/>
        </w:rPr>
        <w:t xml:space="preserve">      </w:t>
      </w:r>
      <w:r w:rsidRPr="003A6AFE">
        <w:rPr>
          <w:rFonts w:ascii="Times New Roman" w:eastAsiaTheme="minorEastAsia" w:hAnsi="Times New Roman"/>
          <w:noProof/>
          <w:sz w:val="24"/>
          <w:szCs w:val="24"/>
        </w:rPr>
        <w:drawing>
          <wp:inline distT="0" distB="0" distL="0" distR="0">
            <wp:extent cx="2030054" cy="2169795"/>
            <wp:effectExtent l="38100" t="57150" r="122596" b="97155"/>
            <wp:docPr id="7" name="Picture 5" descr="F:\study\production report\picture\DSC0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udy\production report\picture\DSC04088.JPG"/>
                    <pic:cNvPicPr>
                      <a:picLocks noChangeAspect="1" noChangeArrowheads="1"/>
                    </pic:cNvPicPr>
                  </pic:nvPicPr>
                  <pic:blipFill>
                    <a:blip r:embed="rId9" cstate="print"/>
                    <a:srcRect/>
                    <a:stretch>
                      <a:fillRect/>
                    </a:stretch>
                  </pic:blipFill>
                  <pic:spPr bwMode="auto">
                    <a:xfrm>
                      <a:off x="0" y="0"/>
                      <a:ext cx="2029968" cy="2169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48F7" w:rsidRPr="00FE48F7" w:rsidRDefault="003A6AFE" w:rsidP="00FE48F7">
      <w:pPr>
        <w:autoSpaceDE w:val="0"/>
        <w:autoSpaceDN w:val="0"/>
        <w:adjustRightInd w:val="0"/>
        <w:spacing w:after="0" w:line="480" w:lineRule="auto"/>
        <w:jc w:val="both"/>
        <w:rPr>
          <w:rFonts w:ascii="Times New Roman" w:eastAsiaTheme="minorEastAsia" w:hAnsi="Times New Roman"/>
          <w:sz w:val="28"/>
          <w:szCs w:val="24"/>
        </w:rPr>
      </w:pPr>
      <w:r>
        <w:rPr>
          <w:rFonts w:ascii="Times New Roman" w:eastAsiaTheme="minorEastAsia" w:hAnsi="Times New Roman"/>
          <w:b/>
          <w:sz w:val="24"/>
          <w:szCs w:val="24"/>
        </w:rPr>
        <w:t xml:space="preserve">       Fig</w:t>
      </w:r>
      <w:r w:rsidR="00FE48F7" w:rsidRPr="003A6AFE">
        <w:rPr>
          <w:rFonts w:ascii="Times New Roman" w:eastAsiaTheme="minorEastAsia" w:hAnsi="Times New Roman"/>
          <w:b/>
          <w:sz w:val="24"/>
          <w:szCs w:val="24"/>
        </w:rPr>
        <w:t>1</w:t>
      </w:r>
      <w:r w:rsidR="00FE48F7" w:rsidRPr="003A6AFE">
        <w:rPr>
          <w:rFonts w:ascii="Times New Roman" w:eastAsiaTheme="minorEastAsia" w:hAnsi="Times New Roman"/>
          <w:sz w:val="24"/>
          <w:szCs w:val="24"/>
        </w:rPr>
        <w:t>:</w:t>
      </w:r>
      <w:r>
        <w:rPr>
          <w:rFonts w:ascii="Times New Roman" w:eastAsiaTheme="minorEastAsia" w:hAnsi="Times New Roman"/>
          <w:sz w:val="24"/>
          <w:szCs w:val="24"/>
        </w:rPr>
        <w:t xml:space="preserve"> </w:t>
      </w:r>
      <w:r w:rsidR="00FE48F7" w:rsidRPr="003A6AFE">
        <w:rPr>
          <w:rFonts w:ascii="Times New Roman" w:eastAsiaTheme="minorEastAsia" w:hAnsi="Times New Roman"/>
          <w:sz w:val="24"/>
          <w:szCs w:val="24"/>
        </w:rPr>
        <w:t>Day old chick transportation at night</w:t>
      </w:r>
      <w:r>
        <w:rPr>
          <w:rFonts w:ascii="Times New Roman" w:eastAsiaTheme="minorEastAsia" w:hAnsi="Times New Roman"/>
          <w:sz w:val="24"/>
          <w:szCs w:val="24"/>
        </w:rPr>
        <w:t xml:space="preserve">; </w:t>
      </w:r>
      <w:r w:rsidR="00FE48F7" w:rsidRPr="00FE48F7">
        <w:rPr>
          <w:rFonts w:ascii="Times New Roman" w:eastAsiaTheme="minorEastAsia" w:hAnsi="Times New Roman"/>
          <w:b/>
          <w:sz w:val="24"/>
          <w:szCs w:val="24"/>
        </w:rPr>
        <w:t>Fig 2</w:t>
      </w:r>
      <w:r w:rsidR="00FE48F7" w:rsidRPr="00FE48F7">
        <w:rPr>
          <w:rFonts w:ascii="Times New Roman" w:eastAsiaTheme="minorEastAsia" w:hAnsi="Times New Roman"/>
          <w:sz w:val="24"/>
          <w:szCs w:val="24"/>
        </w:rPr>
        <w:t>: Vehi</w:t>
      </w:r>
      <w:r>
        <w:rPr>
          <w:rFonts w:ascii="Times New Roman" w:eastAsiaTheme="minorEastAsia" w:hAnsi="Times New Roman"/>
          <w:sz w:val="24"/>
          <w:szCs w:val="24"/>
        </w:rPr>
        <w:t xml:space="preserve">cles used for transportation </w:t>
      </w:r>
      <w:proofErr w:type="spellStart"/>
      <w:r>
        <w:rPr>
          <w:rFonts w:ascii="Times New Roman" w:eastAsiaTheme="minorEastAsia" w:hAnsi="Times New Roman"/>
          <w:sz w:val="24"/>
          <w:szCs w:val="24"/>
        </w:rPr>
        <w:t>of</w:t>
      </w:r>
      <w:r w:rsidR="00FE48F7" w:rsidRPr="00FE48F7">
        <w:rPr>
          <w:rFonts w:ascii="Times New Roman" w:eastAsiaTheme="minorEastAsia" w:hAnsi="Times New Roman"/>
          <w:sz w:val="24"/>
          <w:szCs w:val="24"/>
        </w:rPr>
        <w:t>broiler</w:t>
      </w:r>
      <w:proofErr w:type="spellEnd"/>
      <w:r w:rsidR="00FE48F7" w:rsidRPr="00FE48F7">
        <w:rPr>
          <w:rFonts w:ascii="Times New Roman" w:eastAsiaTheme="minorEastAsia" w:hAnsi="Times New Roman"/>
          <w:sz w:val="24"/>
          <w:szCs w:val="24"/>
        </w:rPr>
        <w:t xml:space="preserve">; </w:t>
      </w:r>
    </w:p>
    <w:p w:rsidR="00FE48F7" w:rsidRPr="00FE48F7" w:rsidRDefault="00FE48F7" w:rsidP="00FE48F7">
      <w:pPr>
        <w:autoSpaceDE w:val="0"/>
        <w:autoSpaceDN w:val="0"/>
        <w:adjustRightInd w:val="0"/>
        <w:spacing w:after="0" w:line="480" w:lineRule="auto"/>
        <w:jc w:val="both"/>
        <w:rPr>
          <w:rFonts w:ascii="Times New Roman" w:eastAsiaTheme="minorEastAsia" w:hAnsi="Times New Roman"/>
          <w:sz w:val="28"/>
          <w:szCs w:val="24"/>
        </w:rPr>
      </w:pPr>
      <w:r w:rsidRPr="00FE48F7">
        <w:rPr>
          <w:rFonts w:ascii="Times New Roman" w:eastAsiaTheme="minorEastAsia" w:hAnsi="Times New Roman"/>
          <w:sz w:val="28"/>
          <w:szCs w:val="24"/>
        </w:rPr>
        <w:t xml:space="preserve">     </w:t>
      </w:r>
      <w:r w:rsidR="007F0304">
        <w:rPr>
          <w:rFonts w:ascii="Times New Roman" w:eastAsiaTheme="minorEastAsia" w:hAnsi="Times New Roman"/>
          <w:sz w:val="28"/>
          <w:szCs w:val="24"/>
        </w:rPr>
        <w:t xml:space="preserve">        </w:t>
      </w:r>
      <w:r w:rsidRPr="00FE48F7">
        <w:rPr>
          <w:rFonts w:ascii="Times New Roman" w:eastAsiaTheme="minorEastAsia" w:hAnsi="Times New Roman"/>
          <w:sz w:val="28"/>
          <w:szCs w:val="24"/>
        </w:rPr>
        <w:t xml:space="preserve"> </w:t>
      </w:r>
      <w:r w:rsidRPr="00FE48F7">
        <w:rPr>
          <w:rFonts w:ascii="Times New Roman" w:eastAsiaTheme="minorEastAsia" w:hAnsi="Times New Roman"/>
          <w:noProof/>
          <w:sz w:val="28"/>
          <w:szCs w:val="24"/>
        </w:rPr>
        <w:drawing>
          <wp:inline distT="0" distB="0" distL="0" distR="0">
            <wp:extent cx="2199917" cy="2560320"/>
            <wp:effectExtent l="38100" t="57150" r="105133" b="87630"/>
            <wp:docPr id="31" name="Picture 11" descr="2011201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2013166.jpg"/>
                    <pic:cNvPicPr/>
                  </pic:nvPicPr>
                  <pic:blipFill>
                    <a:blip r:embed="rId10" cstate="print"/>
                    <a:srcRect l="10017" r="1351" b="1634"/>
                    <a:stretch>
                      <a:fillRect/>
                    </a:stretch>
                  </pic:blipFill>
                  <pic:spPr>
                    <a:xfrm>
                      <a:off x="0" y="0"/>
                      <a:ext cx="2199917"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E48F7">
        <w:rPr>
          <w:rFonts w:ascii="Times New Roman" w:eastAsiaTheme="minorEastAsia" w:hAnsi="Times New Roman"/>
          <w:sz w:val="28"/>
          <w:szCs w:val="24"/>
        </w:rPr>
        <w:t xml:space="preserve"> </w:t>
      </w:r>
      <w:r w:rsidR="007F0304" w:rsidRPr="007F0304">
        <w:rPr>
          <w:rFonts w:ascii="Times New Roman" w:eastAsiaTheme="minorEastAsia" w:hAnsi="Times New Roman"/>
          <w:noProof/>
          <w:sz w:val="28"/>
          <w:szCs w:val="24"/>
        </w:rPr>
        <w:drawing>
          <wp:inline distT="0" distB="0" distL="0" distR="0">
            <wp:extent cx="2027773" cy="2560320"/>
            <wp:effectExtent l="38100" t="57150" r="105827" b="87630"/>
            <wp:docPr id="4" name="Picture 0" descr="2011201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2013170.jpg"/>
                    <pic:cNvPicPr/>
                  </pic:nvPicPr>
                  <pic:blipFill>
                    <a:blip r:embed="rId11" cstate="print"/>
                    <a:srcRect l="51768" t="24970" r="8842" b="24849"/>
                    <a:stretch>
                      <a:fillRect/>
                    </a:stretch>
                  </pic:blipFill>
                  <pic:spPr>
                    <a:xfrm>
                      <a:off x="0" y="0"/>
                      <a:ext cx="2027773"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E48F7">
        <w:rPr>
          <w:rFonts w:ascii="Times New Roman" w:eastAsiaTheme="minorEastAsia" w:hAnsi="Times New Roman"/>
          <w:sz w:val="28"/>
          <w:szCs w:val="24"/>
        </w:rPr>
        <w:t xml:space="preserve">               </w:t>
      </w:r>
    </w:p>
    <w:p w:rsidR="00FE48F7" w:rsidRDefault="00FE48F7" w:rsidP="00FE48F7">
      <w:pPr>
        <w:autoSpaceDE w:val="0"/>
        <w:autoSpaceDN w:val="0"/>
        <w:adjustRightInd w:val="0"/>
        <w:spacing w:after="0" w:line="480" w:lineRule="auto"/>
        <w:jc w:val="both"/>
        <w:rPr>
          <w:rFonts w:ascii="Times New Roman" w:eastAsiaTheme="minorEastAsia" w:hAnsi="Times New Roman"/>
          <w:sz w:val="24"/>
          <w:szCs w:val="28"/>
        </w:rPr>
      </w:pPr>
      <w:r w:rsidRPr="00FE48F7">
        <w:rPr>
          <w:rFonts w:ascii="Times New Roman" w:eastAsiaTheme="minorEastAsia" w:hAnsi="Times New Roman"/>
          <w:sz w:val="28"/>
          <w:szCs w:val="24"/>
        </w:rPr>
        <w:t xml:space="preserve">                                </w:t>
      </w:r>
      <w:r w:rsidRPr="007F0304">
        <w:rPr>
          <w:rFonts w:ascii="Times New Roman" w:eastAsiaTheme="minorEastAsia" w:hAnsi="Times New Roman"/>
          <w:b/>
          <w:sz w:val="24"/>
          <w:szCs w:val="28"/>
        </w:rPr>
        <w:t>Fig 3</w:t>
      </w:r>
      <w:r w:rsidRPr="007F0304">
        <w:rPr>
          <w:rFonts w:ascii="Times New Roman" w:eastAsiaTheme="minorEastAsia" w:hAnsi="Times New Roman"/>
          <w:sz w:val="24"/>
          <w:szCs w:val="28"/>
        </w:rPr>
        <w:t>: Carrying them in bunches on hand;</w:t>
      </w:r>
    </w:p>
    <w:p w:rsidR="00141567" w:rsidRPr="007F0304" w:rsidRDefault="00141567" w:rsidP="00FE48F7">
      <w:pPr>
        <w:autoSpaceDE w:val="0"/>
        <w:autoSpaceDN w:val="0"/>
        <w:adjustRightInd w:val="0"/>
        <w:spacing w:after="0" w:line="480" w:lineRule="auto"/>
        <w:jc w:val="both"/>
        <w:rPr>
          <w:rFonts w:ascii="Times New Roman" w:eastAsiaTheme="minorEastAsia" w:hAnsi="Times New Roman"/>
          <w:sz w:val="28"/>
          <w:szCs w:val="28"/>
        </w:rPr>
      </w:pPr>
    </w:p>
    <w:p w:rsidR="00FE48F7" w:rsidRPr="00141567" w:rsidRDefault="00FE48F7" w:rsidP="00141567">
      <w:pPr>
        <w:autoSpaceDE w:val="0"/>
        <w:autoSpaceDN w:val="0"/>
        <w:adjustRightInd w:val="0"/>
        <w:spacing w:after="0" w:line="360" w:lineRule="auto"/>
        <w:jc w:val="both"/>
        <w:rPr>
          <w:rFonts w:ascii="Times New Roman" w:eastAsiaTheme="minorEastAsia" w:hAnsi="Times New Roman"/>
          <w:sz w:val="24"/>
          <w:szCs w:val="24"/>
          <w:lang w:val="en-GB"/>
        </w:rPr>
      </w:pPr>
      <w:r w:rsidRPr="006A1806">
        <w:rPr>
          <w:rFonts w:ascii="Times New Roman" w:eastAsiaTheme="minorEastAsia" w:hAnsi="Times New Roman"/>
          <w:sz w:val="24"/>
          <w:szCs w:val="24"/>
        </w:rPr>
        <w:t xml:space="preserve"> During transportation due to rough handling, overcrowding in sunlight leads to heat stroke and death. When the </w:t>
      </w:r>
      <w:r w:rsidR="006A1806" w:rsidRPr="006A1806">
        <w:rPr>
          <w:rFonts w:ascii="Times New Roman" w:eastAsiaTheme="minorEastAsia" w:hAnsi="Times New Roman"/>
          <w:sz w:val="24"/>
          <w:szCs w:val="24"/>
        </w:rPr>
        <w:t>vehicle arrives</w:t>
      </w:r>
      <w:r w:rsidRPr="006A1806">
        <w:rPr>
          <w:rFonts w:ascii="Times New Roman" w:eastAsiaTheme="minorEastAsia" w:hAnsi="Times New Roman"/>
          <w:sz w:val="24"/>
          <w:szCs w:val="24"/>
        </w:rPr>
        <w:t xml:space="preserve"> at the market, chickens are manually removed from the crates. Then the </w:t>
      </w:r>
      <w:r w:rsidR="003653C2" w:rsidRPr="006A1806">
        <w:rPr>
          <w:rFonts w:ascii="Times New Roman" w:eastAsiaTheme="minorEastAsia" w:hAnsi="Times New Roman"/>
          <w:sz w:val="24"/>
          <w:szCs w:val="24"/>
        </w:rPr>
        <w:t>dead bird,</w:t>
      </w:r>
      <w:r w:rsidRPr="006A1806">
        <w:rPr>
          <w:rFonts w:ascii="Times New Roman" w:eastAsiaTheme="minorEastAsia" w:hAnsi="Times New Roman"/>
          <w:sz w:val="24"/>
          <w:szCs w:val="24"/>
        </w:rPr>
        <w:t xml:space="preserve"> injuries like dislocation, fractures, laceration of wing &amp; leg of each van were recorded. During transportation due to rough handling injury on wing &amp; leg are markedly visible. On the </w:t>
      </w:r>
      <w:r w:rsidR="006A1806" w:rsidRPr="006A1806">
        <w:rPr>
          <w:rFonts w:ascii="Times New Roman" w:eastAsiaTheme="minorEastAsia" w:hAnsi="Times New Roman"/>
          <w:sz w:val="24"/>
          <w:szCs w:val="24"/>
        </w:rPr>
        <w:t>other hand</w:t>
      </w:r>
      <w:r w:rsidRPr="006A1806">
        <w:rPr>
          <w:rFonts w:ascii="Times New Roman" w:eastAsiaTheme="minorEastAsia" w:hAnsi="Times New Roman"/>
          <w:sz w:val="24"/>
          <w:szCs w:val="24"/>
        </w:rPr>
        <w:t xml:space="preserve"> overcrowding leads to dead which is mainly depends upon the ambient temperature of the environment. </w:t>
      </w:r>
    </w:p>
    <w:p w:rsidR="00FE48F7" w:rsidRPr="001A2B2B" w:rsidRDefault="003F04DD" w:rsidP="00141567">
      <w:pPr>
        <w:spacing w:after="0" w:line="360" w:lineRule="auto"/>
        <w:rPr>
          <w:rFonts w:ascii="Times New Roman" w:eastAsiaTheme="minorEastAsia" w:hAnsi="Times New Roman"/>
          <w:b/>
          <w:color w:val="000000" w:themeColor="text1"/>
          <w:sz w:val="28"/>
          <w:szCs w:val="24"/>
        </w:rPr>
      </w:pPr>
      <w:r>
        <w:rPr>
          <w:rFonts w:ascii="Times New Roman" w:eastAsiaTheme="minorEastAsia" w:hAnsi="Times New Roman"/>
          <w:b/>
          <w:color w:val="000000" w:themeColor="text1"/>
          <w:sz w:val="28"/>
          <w:szCs w:val="24"/>
        </w:rPr>
        <w:lastRenderedPageBreak/>
        <w:t>D</w:t>
      </w:r>
      <w:r w:rsidR="00FE48F7" w:rsidRPr="001A2B2B">
        <w:rPr>
          <w:rFonts w:ascii="Times New Roman" w:eastAsiaTheme="minorEastAsia" w:hAnsi="Times New Roman"/>
          <w:b/>
          <w:color w:val="000000" w:themeColor="text1"/>
          <w:sz w:val="28"/>
          <w:szCs w:val="24"/>
        </w:rPr>
        <w:t>ifferent type</w:t>
      </w:r>
      <w:r>
        <w:rPr>
          <w:rFonts w:ascii="Times New Roman" w:eastAsiaTheme="minorEastAsia" w:hAnsi="Times New Roman"/>
          <w:b/>
          <w:color w:val="000000" w:themeColor="text1"/>
          <w:sz w:val="28"/>
          <w:szCs w:val="24"/>
        </w:rPr>
        <w:t>s of injuries</w:t>
      </w:r>
    </w:p>
    <w:p w:rsidR="00141567" w:rsidRPr="003653C2" w:rsidRDefault="00FE48F7" w:rsidP="00141567">
      <w:pPr>
        <w:autoSpaceDE w:val="0"/>
        <w:autoSpaceDN w:val="0"/>
        <w:adjustRightInd w:val="0"/>
        <w:spacing w:after="0" w:line="360" w:lineRule="auto"/>
        <w:jc w:val="both"/>
        <w:rPr>
          <w:rFonts w:ascii="Times New Roman" w:eastAsiaTheme="minorEastAsia" w:hAnsi="Times New Roman"/>
          <w:sz w:val="24"/>
          <w:szCs w:val="24"/>
        </w:rPr>
      </w:pPr>
      <w:r w:rsidRPr="003653C2">
        <w:rPr>
          <w:rFonts w:ascii="Times New Roman" w:eastAsiaTheme="minorEastAsia" w:hAnsi="Times New Roman"/>
          <w:sz w:val="24"/>
          <w:szCs w:val="24"/>
        </w:rPr>
        <w:t xml:space="preserve">Among the chicken different sort of injuries in the body area </w:t>
      </w:r>
      <w:r w:rsidRPr="003653C2">
        <w:rPr>
          <w:rFonts w:ascii="Times New Roman" w:eastAsiaTheme="minorEastAsia" w:hAnsi="Times New Roman"/>
          <w:color w:val="000000" w:themeColor="text1"/>
          <w:sz w:val="24"/>
          <w:szCs w:val="24"/>
          <w:shd w:val="clear" w:color="auto" w:fill="FFFFFF"/>
        </w:rPr>
        <w:t>were</w:t>
      </w:r>
      <w:r w:rsidRPr="003653C2">
        <w:rPr>
          <w:rFonts w:ascii="Times New Roman" w:eastAsiaTheme="minorEastAsia" w:hAnsi="Times New Roman"/>
          <w:sz w:val="24"/>
          <w:szCs w:val="24"/>
        </w:rPr>
        <w:t xml:space="preserve"> inspected or observed carefully; for example, dislocation &amp; lac</w:t>
      </w:r>
      <w:r w:rsidR="008354E9" w:rsidRPr="003653C2">
        <w:rPr>
          <w:rFonts w:ascii="Times New Roman" w:eastAsiaTheme="minorEastAsia" w:hAnsi="Times New Roman"/>
          <w:sz w:val="24"/>
          <w:szCs w:val="24"/>
        </w:rPr>
        <w:t xml:space="preserve">eration of wing &amp; leg observed. </w:t>
      </w:r>
      <w:r w:rsidRPr="003653C2">
        <w:rPr>
          <w:rFonts w:ascii="Times New Roman" w:eastAsiaTheme="minorEastAsia" w:hAnsi="Times New Roman"/>
          <w:sz w:val="24"/>
          <w:szCs w:val="24"/>
        </w:rPr>
        <w:t xml:space="preserve">Besides this body weight loss also </w:t>
      </w:r>
      <w:r w:rsidR="008354E9" w:rsidRPr="003653C2">
        <w:rPr>
          <w:rFonts w:ascii="Times New Roman" w:eastAsiaTheme="minorEastAsia" w:hAnsi="Times New Roman"/>
          <w:sz w:val="24"/>
          <w:szCs w:val="24"/>
        </w:rPr>
        <w:t>observed</w:t>
      </w:r>
      <w:r w:rsidRPr="003653C2">
        <w:rPr>
          <w:rFonts w:ascii="Times New Roman" w:eastAsiaTheme="minorEastAsia" w:hAnsi="Times New Roman"/>
          <w:sz w:val="24"/>
          <w:szCs w:val="24"/>
        </w:rPr>
        <w:t xml:space="preserve">. The different types of injuries and their complications were examined closely and defined. Inspection and palpation methods of examination of animal were used to assess the physical condition of </w:t>
      </w:r>
      <w:r w:rsidRPr="003653C2">
        <w:rPr>
          <w:rFonts w:ascii="Times New Roman" w:eastAsiaTheme="minorEastAsia" w:hAnsi="Times New Roman"/>
          <w:sz w:val="24"/>
        </w:rPr>
        <w:t>bodily</w:t>
      </w:r>
      <w:r w:rsidRPr="003653C2">
        <w:rPr>
          <w:rFonts w:ascii="Times New Roman" w:eastAsiaTheme="minorEastAsia" w:hAnsi="Times New Roman"/>
          <w:sz w:val="24"/>
          <w:szCs w:val="24"/>
        </w:rPr>
        <w:t xml:space="preserve"> injured chicken.</w:t>
      </w:r>
    </w:p>
    <w:p w:rsidR="00FE48F7" w:rsidRPr="003F04DD" w:rsidRDefault="00FE48F7" w:rsidP="00141567">
      <w:pPr>
        <w:autoSpaceDE w:val="0"/>
        <w:autoSpaceDN w:val="0"/>
        <w:adjustRightInd w:val="0"/>
        <w:spacing w:after="0" w:line="360" w:lineRule="auto"/>
        <w:jc w:val="both"/>
        <w:rPr>
          <w:rFonts w:ascii="Times New Roman" w:eastAsiaTheme="minorEastAsia" w:hAnsi="Times New Roman"/>
          <w:b/>
          <w:sz w:val="24"/>
          <w:szCs w:val="24"/>
        </w:rPr>
      </w:pPr>
      <w:r w:rsidRPr="003F04DD">
        <w:rPr>
          <w:rFonts w:ascii="Times New Roman" w:eastAsiaTheme="minorEastAsia" w:hAnsi="Times New Roman"/>
          <w:b/>
          <w:sz w:val="24"/>
          <w:szCs w:val="24"/>
        </w:rPr>
        <w:t>Dislocation</w:t>
      </w:r>
    </w:p>
    <w:p w:rsidR="00FE48F7" w:rsidRPr="00FE48F7" w:rsidRDefault="00FE48F7" w:rsidP="00141567">
      <w:pPr>
        <w:autoSpaceDE w:val="0"/>
        <w:autoSpaceDN w:val="0"/>
        <w:adjustRightInd w:val="0"/>
        <w:spacing w:after="0" w:line="360" w:lineRule="auto"/>
        <w:jc w:val="both"/>
        <w:rPr>
          <w:rFonts w:ascii="Times New Roman" w:eastAsiaTheme="minorEastAsia" w:hAnsi="Times New Roman"/>
          <w:sz w:val="28"/>
          <w:szCs w:val="24"/>
        </w:rPr>
      </w:pPr>
      <w:r w:rsidRPr="003653C2">
        <w:rPr>
          <w:rFonts w:ascii="Times New Roman" w:eastAsiaTheme="minorEastAsia" w:hAnsi="Times New Roman"/>
          <w:sz w:val="24"/>
          <w:szCs w:val="24"/>
        </w:rPr>
        <w:t xml:space="preserve">Dislocation means displacement from their normal position of bones meeting at a joint such that there is complete loss of contact of the joint surfaces. In chicken it is </w:t>
      </w:r>
      <w:r w:rsidR="003653C2" w:rsidRPr="003653C2">
        <w:rPr>
          <w:rFonts w:ascii="Times New Roman" w:eastAsiaTheme="minorEastAsia" w:hAnsi="Times New Roman"/>
          <w:sz w:val="24"/>
          <w:szCs w:val="24"/>
        </w:rPr>
        <w:t xml:space="preserve">mostly </w:t>
      </w:r>
      <w:r w:rsidR="003653C2">
        <w:rPr>
          <w:rFonts w:ascii="Times New Roman" w:eastAsiaTheme="minorEastAsia" w:hAnsi="Times New Roman"/>
          <w:sz w:val="24"/>
          <w:szCs w:val="24"/>
        </w:rPr>
        <w:t>found at the knee</w:t>
      </w:r>
      <w:r w:rsidR="00141567">
        <w:rPr>
          <w:rFonts w:ascii="Times New Roman" w:eastAsiaTheme="minorEastAsia" w:hAnsi="Times New Roman"/>
          <w:sz w:val="24"/>
          <w:szCs w:val="24"/>
        </w:rPr>
        <w:t xml:space="preserve"> joint.</w:t>
      </w:r>
      <w:r w:rsidR="003653C2">
        <w:rPr>
          <w:rFonts w:ascii="Times New Roman" w:eastAsiaTheme="minorEastAsia" w:hAnsi="Times New Roman"/>
          <w:sz w:val="24"/>
          <w:szCs w:val="24"/>
        </w:rPr>
        <w:t xml:space="preserve"> </w:t>
      </w:r>
      <w:r w:rsidR="00141567" w:rsidRPr="003653C2">
        <w:rPr>
          <w:rFonts w:ascii="Times New Roman" w:eastAsiaTheme="minorEastAsia" w:hAnsi="Times New Roman"/>
          <w:sz w:val="24"/>
          <w:szCs w:val="24"/>
        </w:rPr>
        <w:t>Example of dislocation given on Fig: 4 &amp; 5</w:t>
      </w:r>
      <w:r w:rsidR="00141567" w:rsidRPr="00FE48F7">
        <w:rPr>
          <w:rFonts w:ascii="Times New Roman" w:eastAsiaTheme="minorEastAsia" w:hAnsi="Times New Roman"/>
          <w:sz w:val="28"/>
          <w:szCs w:val="24"/>
        </w:rPr>
        <w:t>.</w:t>
      </w:r>
    </w:p>
    <w:p w:rsidR="00FE48F7" w:rsidRPr="00FE48F7" w:rsidRDefault="0025419B" w:rsidP="00FE48F7">
      <w:pPr>
        <w:autoSpaceDE w:val="0"/>
        <w:autoSpaceDN w:val="0"/>
        <w:adjustRightInd w:val="0"/>
        <w:spacing w:after="0" w:line="480" w:lineRule="auto"/>
        <w:jc w:val="both"/>
        <w:rPr>
          <w:rFonts w:ascii="Times New Roman" w:eastAsiaTheme="minorEastAsia" w:hAnsi="Times New Roman"/>
          <w:sz w:val="28"/>
          <w:szCs w:val="24"/>
        </w:rPr>
      </w:pPr>
      <w:r>
        <w:rPr>
          <w:rFonts w:ascii="Times New Roman" w:eastAsiaTheme="minorEastAsia" w:hAnsi="Times New Roman"/>
          <w:noProof/>
          <w:sz w:val="28"/>
          <w:szCs w:val="24"/>
        </w:rPr>
        <w:pict>
          <v:shapetype id="_x0000_t32" coordsize="21600,21600" o:spt="32" o:oned="t" path="m,l21600,21600e" filled="f">
            <v:path arrowok="t" fillok="f" o:connecttype="none"/>
            <o:lock v:ext="edit" shapetype="t"/>
          </v:shapetype>
          <v:shape id="_x0000_s1043" type="#_x0000_t32" style="position:absolute;left:0;text-align:left;margin-left:315.75pt;margin-top:102.65pt;width:30.75pt;height:54pt;flip:y;z-index:251668480" o:connectortype="straight">
            <v:stroke endarrow="block"/>
          </v:shape>
        </w:pict>
      </w:r>
      <w:r>
        <w:rPr>
          <w:rFonts w:ascii="Times New Roman" w:eastAsiaTheme="minorEastAsia" w:hAnsi="Times New Roman"/>
          <w:noProof/>
          <w:sz w:val="28"/>
          <w:szCs w:val="24"/>
        </w:rPr>
        <w:pict>
          <v:shape id="_x0000_s1042" type="#_x0000_t32" style="position:absolute;left:0;text-align:left;margin-left:77.25pt;margin-top:131.15pt;width:52.5pt;height:36pt;flip:x y;z-index:251667456" o:connectortype="straight">
            <v:stroke endarrow="block"/>
          </v:shape>
        </w:pict>
      </w:r>
      <w:r w:rsidR="00FE48F7" w:rsidRPr="00FE48F7">
        <w:rPr>
          <w:rFonts w:ascii="Times New Roman" w:eastAsiaTheme="minorEastAsia" w:hAnsi="Times New Roman"/>
          <w:noProof/>
          <w:sz w:val="28"/>
          <w:szCs w:val="24"/>
        </w:rPr>
        <w:drawing>
          <wp:inline distT="0" distB="0" distL="0" distR="0">
            <wp:extent cx="2407149" cy="2082617"/>
            <wp:effectExtent l="38100" t="57150" r="107451" b="89083"/>
            <wp:docPr id="35" name="Picture 0" descr="DSC0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5.JPG"/>
                    <pic:cNvPicPr/>
                  </pic:nvPicPr>
                  <pic:blipFill>
                    <a:blip r:embed="rId12" cstate="print"/>
                    <a:srcRect l="8468" t="17358"/>
                    <a:stretch>
                      <a:fillRect/>
                    </a:stretch>
                  </pic:blipFill>
                  <pic:spPr>
                    <a:xfrm>
                      <a:off x="0" y="0"/>
                      <a:ext cx="2403141" cy="207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E48F7" w:rsidRPr="00FE48F7">
        <w:rPr>
          <w:rFonts w:ascii="Times New Roman" w:eastAsiaTheme="minorEastAsia" w:hAnsi="Times New Roman"/>
          <w:sz w:val="28"/>
          <w:szCs w:val="24"/>
        </w:rPr>
        <w:t xml:space="preserve">     </w:t>
      </w:r>
      <w:r w:rsidR="00FE48F7" w:rsidRPr="00FE48F7">
        <w:rPr>
          <w:rFonts w:ascii="Times New Roman" w:eastAsiaTheme="minorEastAsia" w:hAnsi="Times New Roman"/>
          <w:noProof/>
          <w:sz w:val="28"/>
          <w:szCs w:val="24"/>
        </w:rPr>
        <w:drawing>
          <wp:inline distT="0" distB="0" distL="0" distR="0">
            <wp:extent cx="2451459" cy="2082872"/>
            <wp:effectExtent l="38100" t="57150" r="120291" b="88828"/>
            <wp:docPr id="36" name="Picture 3" descr="DSC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7.JPG"/>
                    <pic:cNvPicPr/>
                  </pic:nvPicPr>
                  <pic:blipFill>
                    <a:blip r:embed="rId13" cstate="print"/>
                    <a:srcRect r="7082"/>
                    <a:stretch>
                      <a:fillRect/>
                    </a:stretch>
                  </pic:blipFill>
                  <pic:spPr>
                    <a:xfrm>
                      <a:off x="0" y="0"/>
                      <a:ext cx="2450510" cy="2082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48F7" w:rsidRPr="00FE48F7" w:rsidRDefault="00FE48F7" w:rsidP="00FE48F7">
      <w:pPr>
        <w:autoSpaceDE w:val="0"/>
        <w:autoSpaceDN w:val="0"/>
        <w:adjustRightInd w:val="0"/>
        <w:spacing w:after="0" w:line="480" w:lineRule="auto"/>
        <w:jc w:val="both"/>
        <w:rPr>
          <w:rFonts w:ascii="Times New Roman" w:eastAsiaTheme="minorEastAsia" w:hAnsi="Times New Roman"/>
          <w:sz w:val="28"/>
          <w:szCs w:val="24"/>
        </w:rPr>
      </w:pPr>
      <w:r w:rsidRPr="00FE48F7">
        <w:rPr>
          <w:rFonts w:ascii="Times New Roman" w:eastAsiaTheme="minorEastAsia" w:hAnsi="Times New Roman"/>
          <w:sz w:val="28"/>
          <w:szCs w:val="24"/>
        </w:rPr>
        <w:t xml:space="preserve">                                   </w:t>
      </w:r>
      <w:r w:rsidRPr="00FE48F7">
        <w:rPr>
          <w:rFonts w:ascii="Times New Roman" w:eastAsiaTheme="minorEastAsia" w:hAnsi="Times New Roman"/>
          <w:b/>
          <w:sz w:val="24"/>
          <w:szCs w:val="24"/>
        </w:rPr>
        <w:t>Fig 4</w:t>
      </w:r>
      <w:r w:rsidRPr="00FE48F7">
        <w:rPr>
          <w:rFonts w:ascii="Times New Roman" w:eastAsiaTheme="minorEastAsia" w:hAnsi="Times New Roman"/>
          <w:sz w:val="24"/>
          <w:szCs w:val="24"/>
        </w:rPr>
        <w:t xml:space="preserve">: Dislocation of </w:t>
      </w:r>
      <w:proofErr w:type="gramStart"/>
      <w:r w:rsidRPr="00FE48F7">
        <w:rPr>
          <w:rFonts w:ascii="Times New Roman" w:eastAsiaTheme="minorEastAsia" w:hAnsi="Times New Roman"/>
          <w:sz w:val="24"/>
          <w:szCs w:val="24"/>
        </w:rPr>
        <w:t>leg ;</w:t>
      </w:r>
      <w:proofErr w:type="gramEnd"/>
    </w:p>
    <w:p w:rsidR="00FE48F7" w:rsidRPr="00FE48F7" w:rsidRDefault="0025419B" w:rsidP="00FE48F7">
      <w:pPr>
        <w:autoSpaceDE w:val="0"/>
        <w:autoSpaceDN w:val="0"/>
        <w:adjustRightInd w:val="0"/>
        <w:spacing w:after="0" w:line="480" w:lineRule="auto"/>
        <w:jc w:val="both"/>
        <w:rPr>
          <w:rFonts w:ascii="Times New Roman" w:eastAsiaTheme="minorEastAsia" w:hAnsi="Times New Roman"/>
          <w:sz w:val="28"/>
          <w:szCs w:val="24"/>
        </w:rPr>
      </w:pPr>
      <w:r>
        <w:rPr>
          <w:rFonts w:ascii="Times New Roman" w:eastAsiaTheme="minorEastAsia" w:hAnsi="Times New Roman"/>
          <w:noProof/>
          <w:sz w:val="28"/>
          <w:szCs w:val="24"/>
        </w:rPr>
        <w:pict>
          <v:shape id="_x0000_s1046" type="#_x0000_t32" style="position:absolute;left:0;text-align:left;margin-left:74.25pt;margin-top:92.25pt;width:39pt;height:41.25pt;flip:y;z-index:251671552" o:connectortype="straight" strokecolor="white [3212]" strokeweight="2.5pt">
            <v:stroke endarrow="block"/>
            <v:shadow color="#868686"/>
          </v:shape>
        </w:pict>
      </w:r>
      <w:r w:rsidR="00FE48F7" w:rsidRPr="00FE48F7">
        <w:rPr>
          <w:rFonts w:ascii="Times New Roman" w:eastAsiaTheme="minorEastAsia" w:hAnsi="Times New Roman"/>
          <w:noProof/>
          <w:sz w:val="28"/>
          <w:szCs w:val="24"/>
        </w:rPr>
        <w:drawing>
          <wp:inline distT="0" distB="0" distL="0" distR="0">
            <wp:extent cx="2468037" cy="1885182"/>
            <wp:effectExtent l="38100" t="57150" r="122763" b="96018"/>
            <wp:docPr id="37" name="Picture 1" descr="F:\study\production report\picture\DSC0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udy\production report\picture\DSC04506.JPG"/>
                    <pic:cNvPicPr>
                      <a:picLocks noChangeAspect="1" noChangeArrowheads="1"/>
                    </pic:cNvPicPr>
                  </pic:nvPicPr>
                  <pic:blipFill>
                    <a:blip r:embed="rId14" cstate="print"/>
                    <a:srcRect l="19565" t="24470" r="17284" b="11180"/>
                    <a:stretch>
                      <a:fillRect/>
                    </a:stretch>
                  </pic:blipFill>
                  <pic:spPr bwMode="auto">
                    <a:xfrm>
                      <a:off x="0" y="0"/>
                      <a:ext cx="2475778" cy="1891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E48F7" w:rsidRPr="00FE48F7">
        <w:rPr>
          <w:rFonts w:ascii="Times New Roman" w:eastAsiaTheme="minorEastAsia" w:hAnsi="Times New Roman"/>
          <w:sz w:val="28"/>
          <w:szCs w:val="24"/>
        </w:rPr>
        <w:t xml:space="preserve">     </w:t>
      </w:r>
      <w:r w:rsidR="00FE48F7" w:rsidRPr="00FE48F7">
        <w:rPr>
          <w:rFonts w:ascii="Times New Roman" w:eastAsiaTheme="minorEastAsia" w:hAnsi="Times New Roman"/>
          <w:noProof/>
          <w:sz w:val="28"/>
          <w:szCs w:val="24"/>
        </w:rPr>
        <w:drawing>
          <wp:inline distT="0" distB="0" distL="0" distR="0">
            <wp:extent cx="2359053" cy="1890432"/>
            <wp:effectExtent l="38100" t="57150" r="117447" b="90768"/>
            <wp:docPr id="38" name="Picture 3" descr="256743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743dsc.jpg"/>
                    <pic:cNvPicPr/>
                  </pic:nvPicPr>
                  <pic:blipFill>
                    <a:blip r:embed="rId15"/>
                    <a:stretch>
                      <a:fillRect/>
                    </a:stretch>
                  </pic:blipFill>
                  <pic:spPr>
                    <a:xfrm>
                      <a:off x="0" y="0"/>
                      <a:ext cx="2373056" cy="1901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48F7" w:rsidRPr="00FE48F7" w:rsidRDefault="00FE48F7" w:rsidP="00FE48F7">
      <w:pPr>
        <w:autoSpaceDE w:val="0"/>
        <w:autoSpaceDN w:val="0"/>
        <w:adjustRightInd w:val="0"/>
        <w:spacing w:after="0" w:line="480" w:lineRule="auto"/>
        <w:jc w:val="both"/>
        <w:rPr>
          <w:rFonts w:ascii="Times New Roman" w:eastAsiaTheme="minorEastAsia" w:hAnsi="Times New Roman"/>
          <w:sz w:val="24"/>
          <w:szCs w:val="24"/>
        </w:rPr>
      </w:pPr>
      <w:r w:rsidRPr="00FE48F7">
        <w:rPr>
          <w:rFonts w:ascii="Times New Roman" w:eastAsiaTheme="minorEastAsia" w:hAnsi="Times New Roman"/>
          <w:sz w:val="28"/>
          <w:szCs w:val="24"/>
        </w:rPr>
        <w:t xml:space="preserve">         </w:t>
      </w:r>
      <w:r w:rsidR="00141567">
        <w:rPr>
          <w:rFonts w:ascii="Times New Roman" w:eastAsiaTheme="minorEastAsia" w:hAnsi="Times New Roman"/>
          <w:sz w:val="28"/>
          <w:szCs w:val="24"/>
        </w:rPr>
        <w:t xml:space="preserve">                        </w:t>
      </w:r>
      <w:r w:rsidRPr="00FE48F7">
        <w:rPr>
          <w:rFonts w:ascii="Times New Roman" w:eastAsiaTheme="minorEastAsia" w:hAnsi="Times New Roman"/>
          <w:sz w:val="28"/>
          <w:szCs w:val="24"/>
        </w:rPr>
        <w:t xml:space="preserve"> </w:t>
      </w:r>
      <w:r w:rsidRPr="00FE48F7">
        <w:rPr>
          <w:rFonts w:ascii="Times New Roman" w:eastAsiaTheme="minorEastAsia" w:hAnsi="Times New Roman"/>
          <w:b/>
          <w:sz w:val="24"/>
          <w:szCs w:val="24"/>
        </w:rPr>
        <w:t>Fig 5</w:t>
      </w:r>
      <w:r w:rsidR="008F0726">
        <w:rPr>
          <w:rFonts w:ascii="Times New Roman" w:eastAsiaTheme="minorEastAsia" w:hAnsi="Times New Roman"/>
          <w:sz w:val="24"/>
          <w:szCs w:val="24"/>
        </w:rPr>
        <w:t xml:space="preserve">: Dislocation of </w:t>
      </w:r>
      <w:proofErr w:type="gramStart"/>
      <w:r w:rsidR="008F0726">
        <w:rPr>
          <w:rFonts w:ascii="Times New Roman" w:eastAsiaTheme="minorEastAsia" w:hAnsi="Times New Roman"/>
          <w:sz w:val="24"/>
          <w:szCs w:val="24"/>
        </w:rPr>
        <w:t xml:space="preserve">leg </w:t>
      </w:r>
      <w:r w:rsidRPr="00FE48F7">
        <w:rPr>
          <w:rFonts w:ascii="Times New Roman" w:eastAsiaTheme="minorEastAsia" w:hAnsi="Times New Roman"/>
          <w:sz w:val="24"/>
          <w:szCs w:val="24"/>
        </w:rPr>
        <w:t>;</w:t>
      </w:r>
      <w:proofErr w:type="gramEnd"/>
      <w:r w:rsidRPr="00FE48F7">
        <w:rPr>
          <w:rFonts w:ascii="Times New Roman" w:eastAsiaTheme="minorEastAsia" w:hAnsi="Times New Roman"/>
          <w:sz w:val="24"/>
          <w:szCs w:val="24"/>
        </w:rPr>
        <w:t xml:space="preserve"> </w:t>
      </w:r>
    </w:p>
    <w:p w:rsidR="00FE48F7" w:rsidRPr="003F04DD" w:rsidRDefault="003F04DD" w:rsidP="00D147E7">
      <w:pPr>
        <w:autoSpaceDE w:val="0"/>
        <w:autoSpaceDN w:val="0"/>
        <w:adjustRightInd w:val="0"/>
        <w:spacing w:after="0" w:line="360" w:lineRule="auto"/>
        <w:jc w:val="both"/>
        <w:rPr>
          <w:rFonts w:ascii="Times New Roman" w:eastAsiaTheme="minorEastAsia" w:hAnsi="Times New Roman"/>
          <w:b/>
          <w:sz w:val="24"/>
          <w:szCs w:val="24"/>
        </w:rPr>
      </w:pPr>
      <w:r w:rsidRPr="003F04DD">
        <w:rPr>
          <w:rFonts w:ascii="Times New Roman" w:eastAsiaTheme="minorEastAsia" w:hAnsi="Times New Roman"/>
          <w:b/>
          <w:sz w:val="24"/>
          <w:szCs w:val="24"/>
        </w:rPr>
        <w:lastRenderedPageBreak/>
        <w:t>Laceration</w:t>
      </w:r>
    </w:p>
    <w:p w:rsidR="00FE48F7" w:rsidRPr="00914323" w:rsidRDefault="00FE48F7" w:rsidP="00D147E7">
      <w:pPr>
        <w:autoSpaceDE w:val="0"/>
        <w:autoSpaceDN w:val="0"/>
        <w:adjustRightInd w:val="0"/>
        <w:spacing w:after="0" w:line="360" w:lineRule="auto"/>
        <w:jc w:val="both"/>
        <w:rPr>
          <w:rFonts w:ascii="Times New Roman" w:eastAsiaTheme="minorEastAsia" w:hAnsi="Times New Roman"/>
          <w:sz w:val="24"/>
          <w:szCs w:val="24"/>
        </w:rPr>
      </w:pPr>
      <w:r w:rsidRPr="00914323">
        <w:rPr>
          <w:rFonts w:ascii="Times New Roman" w:eastAsiaTheme="minorEastAsia" w:hAnsi="Times New Roman"/>
          <w:sz w:val="24"/>
          <w:szCs w:val="24"/>
        </w:rPr>
        <w:t xml:space="preserve">Laceration is a type of injury in which skin is torn, cut, or punctured (an </w:t>
      </w:r>
      <w:r w:rsidRPr="00914323">
        <w:rPr>
          <w:rFonts w:ascii="Times New Roman" w:eastAsiaTheme="minorEastAsia" w:hAnsi="Times New Roman"/>
          <w:iCs/>
          <w:sz w:val="24"/>
          <w:szCs w:val="24"/>
        </w:rPr>
        <w:t>open</w:t>
      </w:r>
      <w:r w:rsidRPr="00914323">
        <w:rPr>
          <w:rFonts w:ascii="Times New Roman" w:eastAsiaTheme="minorEastAsia" w:hAnsi="Times New Roman"/>
          <w:sz w:val="24"/>
          <w:szCs w:val="24"/>
        </w:rPr>
        <w:t xml:space="preserve"> wound), or where blunt force trauma causes a contusion (a </w:t>
      </w:r>
      <w:r w:rsidRPr="00914323">
        <w:rPr>
          <w:rFonts w:ascii="Times New Roman" w:eastAsiaTheme="minorEastAsia" w:hAnsi="Times New Roman"/>
          <w:iCs/>
          <w:sz w:val="24"/>
          <w:szCs w:val="24"/>
        </w:rPr>
        <w:t>closed</w:t>
      </w:r>
      <w:r w:rsidRPr="00914323">
        <w:rPr>
          <w:rFonts w:ascii="Times New Roman" w:eastAsiaTheme="minorEastAsia" w:hAnsi="Times New Roman"/>
          <w:sz w:val="24"/>
          <w:szCs w:val="24"/>
        </w:rPr>
        <w:t xml:space="preserve"> wound). In pathology, it specifically refers to a sharp injury which damages the dermis of the skin.</w:t>
      </w:r>
      <w:r w:rsidR="00914323">
        <w:rPr>
          <w:rFonts w:ascii="Times New Roman" w:eastAsiaTheme="minorEastAsia" w:hAnsi="Times New Roman"/>
          <w:sz w:val="24"/>
          <w:szCs w:val="24"/>
        </w:rPr>
        <w:t xml:space="preserve"> </w:t>
      </w:r>
      <w:r w:rsidRPr="00914323">
        <w:rPr>
          <w:rFonts w:ascii="Times New Roman" w:eastAsiaTheme="minorEastAsia" w:hAnsi="Times New Roman"/>
          <w:sz w:val="24"/>
          <w:szCs w:val="24"/>
        </w:rPr>
        <w:t xml:space="preserve">This type of injury is occurred due to presents of sharp object present in the crates of van which leads to injury of leg &amp; wing. This laceration also occurred by </w:t>
      </w:r>
      <w:r w:rsidR="002C470A">
        <w:rPr>
          <w:rFonts w:ascii="Times New Roman" w:eastAsiaTheme="minorEastAsia" w:hAnsi="Times New Roman"/>
          <w:sz w:val="24"/>
          <w:szCs w:val="24"/>
        </w:rPr>
        <w:t>s</w:t>
      </w:r>
      <w:r w:rsidR="002C470A" w:rsidRPr="002C470A">
        <w:rPr>
          <w:rFonts w:ascii="Times New Roman" w:eastAsiaTheme="minorEastAsia" w:hAnsi="Times New Roman"/>
          <w:sz w:val="24"/>
          <w:szCs w:val="24"/>
        </w:rPr>
        <w:t>harp nails due to overcrowding of chicken</w:t>
      </w:r>
      <w:r w:rsidR="002C470A">
        <w:rPr>
          <w:rFonts w:ascii="Times New Roman" w:eastAsiaTheme="minorEastAsia" w:hAnsi="Times New Roman"/>
          <w:sz w:val="24"/>
          <w:szCs w:val="24"/>
        </w:rPr>
        <w:t>.</w:t>
      </w:r>
    </w:p>
    <w:p w:rsidR="00FE48F7" w:rsidRPr="00FE48F7" w:rsidRDefault="0025419B" w:rsidP="00FE48F7">
      <w:pPr>
        <w:autoSpaceDE w:val="0"/>
        <w:autoSpaceDN w:val="0"/>
        <w:adjustRightInd w:val="0"/>
        <w:spacing w:after="0" w:line="480" w:lineRule="auto"/>
        <w:jc w:val="both"/>
        <w:rPr>
          <w:rFonts w:ascii="Times New Roman" w:eastAsiaTheme="minorEastAsia" w:hAnsi="Times New Roman"/>
          <w:color w:val="FFFFFF" w:themeColor="background1"/>
          <w:sz w:val="28"/>
          <w:szCs w:val="24"/>
        </w:rPr>
      </w:pPr>
      <w:r w:rsidRPr="0025419B">
        <w:rPr>
          <w:rFonts w:ascii="Times New Roman" w:eastAsiaTheme="minorEastAsia" w:hAnsi="Times New Roman"/>
          <w:noProof/>
          <w:sz w:val="28"/>
          <w:szCs w:val="24"/>
        </w:rPr>
        <w:pict>
          <v:shape id="_x0000_s1045" type="#_x0000_t32" style="position:absolute;left:0;text-align:left;margin-left:312.75pt;margin-top:93.3pt;width:59.25pt;height:55.5pt;flip:y;z-index:251670528" o:connectortype="straight" strokecolor="white [3212]" strokeweight="2.5pt">
            <v:stroke endarrow="block"/>
            <v:shadow color="#868686"/>
          </v:shape>
        </w:pict>
      </w:r>
      <w:r w:rsidRPr="0025419B">
        <w:rPr>
          <w:rFonts w:ascii="Times New Roman" w:eastAsiaTheme="minorEastAsia" w:hAnsi="Times New Roman"/>
          <w:noProof/>
          <w:sz w:val="28"/>
          <w:szCs w:val="24"/>
        </w:rPr>
        <w:pict>
          <v:shape id="_x0000_s1044" type="#_x0000_t32" style="position:absolute;left:0;text-align:left;margin-left:74.25pt;margin-top:98.55pt;width:51pt;height:33pt;flip:y;z-index:251669504" o:connectortype="straight" strokecolor="white [3212]" strokeweight="2.5pt">
            <v:stroke endarrow="block"/>
            <v:shadow color="#868686"/>
          </v:shape>
        </w:pict>
      </w:r>
      <w:r w:rsidR="00FE48F7" w:rsidRPr="00FE48F7">
        <w:rPr>
          <w:rFonts w:ascii="Times New Roman" w:eastAsiaTheme="minorEastAsia" w:hAnsi="Times New Roman"/>
          <w:noProof/>
          <w:sz w:val="28"/>
          <w:szCs w:val="24"/>
        </w:rPr>
        <w:drawing>
          <wp:inline distT="0" distB="0" distL="0" distR="0">
            <wp:extent cx="2849736" cy="2137302"/>
            <wp:effectExtent l="38100" t="57150" r="122064" b="91548"/>
            <wp:docPr id="39" name="Picture 3" descr="DSC0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99.JPG"/>
                    <pic:cNvPicPr/>
                  </pic:nvPicPr>
                  <pic:blipFill>
                    <a:blip r:embed="rId16" cstate="print"/>
                    <a:stretch>
                      <a:fillRect/>
                    </a:stretch>
                  </pic:blipFill>
                  <pic:spPr>
                    <a:xfrm>
                      <a:off x="0" y="0"/>
                      <a:ext cx="2854267" cy="214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E48F7" w:rsidRPr="00FE48F7">
        <w:rPr>
          <w:rFonts w:ascii="Times New Roman" w:eastAsiaTheme="minorEastAsia" w:hAnsi="Times New Roman"/>
          <w:noProof/>
          <w:color w:val="FFFFFF" w:themeColor="background1"/>
          <w:sz w:val="28"/>
          <w:szCs w:val="24"/>
        </w:rPr>
        <w:drawing>
          <wp:inline distT="0" distB="0" distL="0" distR="0">
            <wp:extent cx="2741530" cy="2133600"/>
            <wp:effectExtent l="38100" t="57150" r="115970" b="95250"/>
            <wp:docPr id="40" name="Picture 5" descr="DSC0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2.JPG"/>
                    <pic:cNvPicPr/>
                  </pic:nvPicPr>
                  <pic:blipFill>
                    <a:blip r:embed="rId17" cstate="print"/>
                    <a:stretch>
                      <a:fillRect/>
                    </a:stretch>
                  </pic:blipFill>
                  <pic:spPr>
                    <a:xfrm>
                      <a:off x="0" y="0"/>
                      <a:ext cx="2742265" cy="2134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48F7" w:rsidRPr="00FE48F7" w:rsidRDefault="00FE48F7" w:rsidP="00FE48F7">
      <w:pPr>
        <w:autoSpaceDE w:val="0"/>
        <w:autoSpaceDN w:val="0"/>
        <w:adjustRightInd w:val="0"/>
        <w:spacing w:after="0" w:line="480" w:lineRule="auto"/>
        <w:jc w:val="both"/>
        <w:rPr>
          <w:rFonts w:ascii="Times New Roman" w:eastAsiaTheme="minorEastAsia" w:hAnsi="Times New Roman"/>
          <w:sz w:val="28"/>
          <w:szCs w:val="24"/>
        </w:rPr>
      </w:pPr>
      <w:r w:rsidRPr="00FE48F7">
        <w:rPr>
          <w:rFonts w:ascii="Times New Roman" w:eastAsiaTheme="minorEastAsia" w:hAnsi="Times New Roman"/>
          <w:sz w:val="28"/>
          <w:szCs w:val="24"/>
        </w:rPr>
        <w:t xml:space="preserve">                         </w:t>
      </w:r>
      <w:r w:rsidR="00D147E7">
        <w:rPr>
          <w:rFonts w:ascii="Times New Roman" w:eastAsiaTheme="minorEastAsia" w:hAnsi="Times New Roman"/>
          <w:sz w:val="28"/>
          <w:szCs w:val="24"/>
        </w:rPr>
        <w:t xml:space="preserve">             </w:t>
      </w:r>
      <w:r w:rsidRPr="00FE48F7">
        <w:rPr>
          <w:rFonts w:ascii="Times New Roman" w:eastAsiaTheme="minorEastAsia" w:hAnsi="Times New Roman"/>
          <w:sz w:val="28"/>
          <w:szCs w:val="24"/>
        </w:rPr>
        <w:t xml:space="preserve">   </w:t>
      </w:r>
      <w:r w:rsidRPr="00FE48F7">
        <w:rPr>
          <w:rFonts w:ascii="Times New Roman" w:eastAsiaTheme="minorEastAsia" w:hAnsi="Times New Roman"/>
          <w:b/>
          <w:szCs w:val="24"/>
        </w:rPr>
        <w:t>Fig 6</w:t>
      </w:r>
      <w:r w:rsidR="008F0726">
        <w:rPr>
          <w:rFonts w:ascii="Times New Roman" w:eastAsiaTheme="minorEastAsia" w:hAnsi="Times New Roman"/>
          <w:szCs w:val="24"/>
        </w:rPr>
        <w:t>: Laceration of leg &amp; wing</w:t>
      </w:r>
      <w:r w:rsidRPr="00FE48F7">
        <w:rPr>
          <w:rFonts w:ascii="Times New Roman" w:eastAsiaTheme="minorEastAsia" w:hAnsi="Times New Roman"/>
          <w:szCs w:val="24"/>
        </w:rPr>
        <w:t>;</w:t>
      </w:r>
    </w:p>
    <w:p w:rsidR="00FE48F7" w:rsidRPr="002C470A" w:rsidRDefault="00FE48F7" w:rsidP="00D147E7">
      <w:pPr>
        <w:autoSpaceDE w:val="0"/>
        <w:autoSpaceDN w:val="0"/>
        <w:adjustRightInd w:val="0"/>
        <w:spacing w:after="0" w:line="360" w:lineRule="auto"/>
        <w:jc w:val="both"/>
        <w:rPr>
          <w:rFonts w:ascii="Times New Roman" w:eastAsiaTheme="minorEastAsia" w:hAnsi="Times New Roman"/>
          <w:sz w:val="24"/>
          <w:szCs w:val="24"/>
        </w:rPr>
      </w:pPr>
      <w:r w:rsidRPr="00FE48F7">
        <w:rPr>
          <w:rFonts w:ascii="Times New Roman" w:eastAsiaTheme="minorEastAsia" w:hAnsi="Times New Roman"/>
          <w:sz w:val="28"/>
          <w:szCs w:val="24"/>
        </w:rPr>
        <w:t xml:space="preserve"> </w:t>
      </w:r>
      <w:r w:rsidRPr="002C470A">
        <w:rPr>
          <w:rFonts w:ascii="Times New Roman" w:eastAsiaTheme="minorEastAsia" w:hAnsi="Times New Roman"/>
          <w:sz w:val="24"/>
          <w:szCs w:val="24"/>
        </w:rPr>
        <w:t>An example of observed laceration injury is shown in Figure 6.</w:t>
      </w:r>
    </w:p>
    <w:p w:rsidR="00FE48F7" w:rsidRPr="003F04DD" w:rsidRDefault="003F04DD" w:rsidP="00D147E7">
      <w:pPr>
        <w:autoSpaceDE w:val="0"/>
        <w:autoSpaceDN w:val="0"/>
        <w:adjustRightInd w:val="0"/>
        <w:spacing w:after="0" w:line="360" w:lineRule="auto"/>
        <w:jc w:val="both"/>
        <w:rPr>
          <w:rFonts w:ascii="Times New Roman" w:eastAsiaTheme="minorEastAsia" w:hAnsi="Times New Roman"/>
          <w:b/>
          <w:sz w:val="24"/>
          <w:szCs w:val="24"/>
          <w:lang w:val="en-GB"/>
        </w:rPr>
      </w:pPr>
      <w:r w:rsidRPr="003F04DD">
        <w:rPr>
          <w:rFonts w:ascii="Times New Roman" w:eastAsiaTheme="minorEastAsia" w:hAnsi="Times New Roman"/>
          <w:b/>
          <w:sz w:val="24"/>
          <w:szCs w:val="24"/>
          <w:lang w:val="en-GB"/>
        </w:rPr>
        <w:t>Swelling</w:t>
      </w:r>
    </w:p>
    <w:p w:rsidR="00FE48F7" w:rsidRPr="00D147E7" w:rsidRDefault="00FE48F7" w:rsidP="00D147E7">
      <w:pPr>
        <w:autoSpaceDE w:val="0"/>
        <w:autoSpaceDN w:val="0"/>
        <w:adjustRightInd w:val="0"/>
        <w:spacing w:after="0" w:line="360" w:lineRule="auto"/>
        <w:jc w:val="both"/>
        <w:rPr>
          <w:rFonts w:ascii="Times New Roman" w:eastAsiaTheme="minorEastAsia" w:hAnsi="Times New Roman"/>
          <w:sz w:val="24"/>
          <w:szCs w:val="24"/>
        </w:rPr>
      </w:pPr>
      <w:r w:rsidRPr="002C470A">
        <w:rPr>
          <w:rFonts w:ascii="Times New Roman" w:eastAsiaTheme="minorEastAsia" w:hAnsi="Times New Roman"/>
          <w:bCs/>
          <w:sz w:val="24"/>
          <w:szCs w:val="24"/>
        </w:rPr>
        <w:t>Swelling</w:t>
      </w:r>
      <w:r w:rsidRPr="002C470A">
        <w:rPr>
          <w:rFonts w:ascii="Times New Roman" w:eastAsiaTheme="minorEastAsia" w:hAnsi="Times New Roman"/>
          <w:sz w:val="24"/>
          <w:szCs w:val="24"/>
        </w:rPr>
        <w:t xml:space="preserve"> is a transient abnormal enlargement of a body part or area not caused by proliferation of cells</w:t>
      </w:r>
      <w:r w:rsidRPr="00FE48F7">
        <w:rPr>
          <w:rFonts w:ascii="Times New Roman" w:eastAsiaTheme="minorEastAsia" w:hAnsi="Times New Roman"/>
          <w:sz w:val="28"/>
          <w:szCs w:val="24"/>
        </w:rPr>
        <w:t xml:space="preserve">. </w:t>
      </w:r>
      <w:r w:rsidR="003F04DD">
        <w:rPr>
          <w:rFonts w:ascii="Times New Roman" w:eastAsiaTheme="minorEastAsia" w:hAnsi="Times New Roman"/>
          <w:sz w:val="24"/>
          <w:szCs w:val="24"/>
        </w:rPr>
        <w:t xml:space="preserve">An example of observed </w:t>
      </w:r>
      <w:r w:rsidR="003F04DD" w:rsidRPr="002C470A">
        <w:rPr>
          <w:rFonts w:ascii="Times New Roman" w:eastAsiaTheme="minorEastAsia" w:hAnsi="Times New Roman"/>
          <w:sz w:val="24"/>
          <w:szCs w:val="24"/>
        </w:rPr>
        <w:t>swelling is shown in Figure 7.</w:t>
      </w:r>
    </w:p>
    <w:p w:rsidR="00FE48F7" w:rsidRPr="00FE48F7" w:rsidRDefault="0025419B" w:rsidP="00FE48F7">
      <w:pPr>
        <w:autoSpaceDE w:val="0"/>
        <w:autoSpaceDN w:val="0"/>
        <w:adjustRightInd w:val="0"/>
        <w:spacing w:after="0" w:line="480" w:lineRule="auto"/>
        <w:jc w:val="both"/>
        <w:rPr>
          <w:rFonts w:ascii="Times New Roman" w:eastAsiaTheme="minorEastAsia" w:hAnsi="Times New Roman"/>
          <w:sz w:val="28"/>
          <w:szCs w:val="24"/>
        </w:rPr>
      </w:pPr>
      <w:r>
        <w:rPr>
          <w:rFonts w:ascii="Times New Roman" w:eastAsiaTheme="minorEastAsia" w:hAnsi="Times New Roman"/>
          <w:noProof/>
          <w:sz w:val="28"/>
          <w:szCs w:val="24"/>
        </w:rPr>
        <w:pict>
          <v:shape id="_x0000_s1048" type="#_x0000_t32" style="position:absolute;left:0;text-align:left;margin-left:372pt;margin-top:51.3pt;width:12.75pt;height:58.5pt;flip:x;z-index:251673600" o:connectortype="straight">
            <v:stroke endarrow="block"/>
          </v:shape>
        </w:pict>
      </w:r>
      <w:r>
        <w:rPr>
          <w:rFonts w:ascii="Times New Roman" w:eastAsiaTheme="minorEastAsia" w:hAnsi="Times New Roman"/>
          <w:noProof/>
          <w:sz w:val="28"/>
          <w:szCs w:val="24"/>
        </w:rPr>
        <w:pict>
          <v:shape id="_x0000_s1047" type="#_x0000_t32" style="position:absolute;left:0;text-align:left;margin-left:72.75pt;margin-top:80.55pt;width:40.5pt;height:9pt;flip:y;z-index:251672576" o:connectortype="straight">
            <v:stroke endarrow="block"/>
          </v:shape>
        </w:pict>
      </w:r>
      <w:r w:rsidR="00FE48F7" w:rsidRPr="00FE48F7">
        <w:rPr>
          <w:rFonts w:ascii="Times New Roman" w:eastAsiaTheme="minorEastAsia" w:hAnsi="Times New Roman"/>
          <w:sz w:val="28"/>
          <w:szCs w:val="24"/>
        </w:rPr>
        <w:t xml:space="preserve"> </w:t>
      </w:r>
      <w:r w:rsidR="00FE48F7" w:rsidRPr="00FE48F7">
        <w:rPr>
          <w:rFonts w:ascii="Times New Roman" w:eastAsiaTheme="minorEastAsia" w:hAnsi="Times New Roman"/>
          <w:noProof/>
          <w:sz w:val="28"/>
          <w:szCs w:val="24"/>
        </w:rPr>
        <w:drawing>
          <wp:inline distT="0" distB="0" distL="0" distR="0">
            <wp:extent cx="2633181" cy="2039806"/>
            <wp:effectExtent l="38100" t="57150" r="110019" b="93794"/>
            <wp:docPr id="41" name="Picture 5" descr="2011201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2013171.jpg"/>
                    <pic:cNvPicPr/>
                  </pic:nvPicPr>
                  <pic:blipFill>
                    <a:blip r:embed="rId18" cstate="print"/>
                    <a:stretch>
                      <a:fillRect/>
                    </a:stretch>
                  </pic:blipFill>
                  <pic:spPr>
                    <a:xfrm>
                      <a:off x="0" y="0"/>
                      <a:ext cx="2636220" cy="204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E48F7" w:rsidRPr="00FE48F7">
        <w:rPr>
          <w:rFonts w:ascii="Times New Roman" w:eastAsiaTheme="minorEastAsia" w:hAnsi="Times New Roman"/>
          <w:sz w:val="28"/>
          <w:szCs w:val="24"/>
        </w:rPr>
        <w:t xml:space="preserve"> </w:t>
      </w:r>
      <w:r w:rsidR="00FE48F7" w:rsidRPr="00FE48F7">
        <w:rPr>
          <w:rFonts w:ascii="Times New Roman" w:eastAsiaTheme="minorEastAsia" w:hAnsi="Times New Roman"/>
          <w:noProof/>
          <w:sz w:val="28"/>
          <w:szCs w:val="24"/>
        </w:rPr>
        <w:drawing>
          <wp:inline distT="0" distB="0" distL="0" distR="0">
            <wp:extent cx="2689924" cy="2032149"/>
            <wp:effectExtent l="38100" t="57150" r="110426" b="101451"/>
            <wp:docPr id="42" name="Picture 6" descr="2011201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2013174.jpg"/>
                    <pic:cNvPicPr/>
                  </pic:nvPicPr>
                  <pic:blipFill>
                    <a:blip r:embed="rId19" cstate="print"/>
                    <a:stretch>
                      <a:fillRect/>
                    </a:stretch>
                  </pic:blipFill>
                  <pic:spPr>
                    <a:xfrm>
                      <a:off x="0" y="0"/>
                      <a:ext cx="2693098" cy="2034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48F7" w:rsidRPr="00FE48F7" w:rsidRDefault="00FE48F7" w:rsidP="00FE48F7">
      <w:pPr>
        <w:autoSpaceDE w:val="0"/>
        <w:autoSpaceDN w:val="0"/>
        <w:adjustRightInd w:val="0"/>
        <w:spacing w:after="0" w:line="480" w:lineRule="auto"/>
        <w:jc w:val="both"/>
        <w:rPr>
          <w:rFonts w:ascii="Times New Roman" w:eastAsiaTheme="minorEastAsia" w:hAnsi="Times New Roman"/>
          <w:sz w:val="28"/>
          <w:szCs w:val="24"/>
        </w:rPr>
      </w:pPr>
      <w:r w:rsidRPr="00FE48F7">
        <w:rPr>
          <w:rFonts w:ascii="Times New Roman" w:eastAsiaTheme="minorEastAsia" w:hAnsi="Times New Roman"/>
          <w:sz w:val="28"/>
          <w:szCs w:val="24"/>
        </w:rPr>
        <w:t xml:space="preserve">                          </w:t>
      </w:r>
      <w:r w:rsidR="00224B92">
        <w:rPr>
          <w:rFonts w:ascii="Times New Roman" w:eastAsiaTheme="minorEastAsia" w:hAnsi="Times New Roman"/>
          <w:sz w:val="28"/>
          <w:szCs w:val="24"/>
        </w:rPr>
        <w:t xml:space="preserve">          </w:t>
      </w:r>
      <w:r w:rsidRPr="00FE48F7">
        <w:rPr>
          <w:rFonts w:ascii="Times New Roman" w:eastAsiaTheme="minorEastAsia" w:hAnsi="Times New Roman"/>
          <w:sz w:val="28"/>
          <w:szCs w:val="24"/>
        </w:rPr>
        <w:t xml:space="preserve">   </w:t>
      </w:r>
      <w:r w:rsidRPr="00FE48F7">
        <w:rPr>
          <w:rFonts w:ascii="Times New Roman" w:eastAsiaTheme="minorEastAsia" w:hAnsi="Times New Roman"/>
          <w:b/>
          <w:sz w:val="24"/>
          <w:szCs w:val="24"/>
        </w:rPr>
        <w:t>Fig 7</w:t>
      </w:r>
      <w:r w:rsidRPr="00FE48F7">
        <w:rPr>
          <w:rFonts w:ascii="Times New Roman" w:eastAsiaTheme="minorEastAsia" w:hAnsi="Times New Roman"/>
          <w:sz w:val="24"/>
          <w:szCs w:val="24"/>
        </w:rPr>
        <w:t>: Swelling of wing</w:t>
      </w:r>
      <w:r w:rsidR="008F0726">
        <w:rPr>
          <w:rFonts w:ascii="Times New Roman" w:eastAsiaTheme="minorEastAsia" w:hAnsi="Times New Roman"/>
          <w:sz w:val="24"/>
          <w:szCs w:val="24"/>
        </w:rPr>
        <w:t>;</w:t>
      </w:r>
    </w:p>
    <w:p w:rsidR="002C470A" w:rsidRDefault="002C470A" w:rsidP="00FE48F7">
      <w:pPr>
        <w:autoSpaceDE w:val="0"/>
        <w:autoSpaceDN w:val="0"/>
        <w:adjustRightInd w:val="0"/>
        <w:spacing w:after="0" w:line="480" w:lineRule="auto"/>
        <w:jc w:val="both"/>
        <w:rPr>
          <w:rFonts w:ascii="Times New Roman" w:eastAsiaTheme="minorEastAsia" w:hAnsi="Times New Roman"/>
          <w:sz w:val="28"/>
          <w:szCs w:val="24"/>
        </w:rPr>
      </w:pPr>
    </w:p>
    <w:p w:rsidR="00FE48F7" w:rsidRPr="001A2B2B" w:rsidRDefault="00FE48F7" w:rsidP="00D147E7">
      <w:pPr>
        <w:autoSpaceDE w:val="0"/>
        <w:autoSpaceDN w:val="0"/>
        <w:adjustRightInd w:val="0"/>
        <w:spacing w:after="0" w:line="360" w:lineRule="auto"/>
        <w:jc w:val="both"/>
        <w:rPr>
          <w:rFonts w:ascii="Times New Roman" w:eastAsiaTheme="minorEastAsia" w:hAnsi="Times New Roman"/>
          <w:color w:val="000000" w:themeColor="text1"/>
          <w:sz w:val="28"/>
          <w:szCs w:val="24"/>
        </w:rPr>
      </w:pPr>
      <w:r w:rsidRPr="001A2B2B">
        <w:rPr>
          <w:rFonts w:ascii="Times New Roman" w:eastAsiaTheme="minorEastAsia" w:hAnsi="Times New Roman"/>
          <w:b/>
          <w:color w:val="000000" w:themeColor="text1"/>
          <w:sz w:val="28"/>
          <w:szCs w:val="24"/>
        </w:rPr>
        <w:t>Possible cause of injuries</w:t>
      </w:r>
    </w:p>
    <w:p w:rsidR="00FE48F7" w:rsidRPr="002C470A" w:rsidRDefault="00FE48F7" w:rsidP="00D147E7">
      <w:pPr>
        <w:spacing w:after="0" w:line="360" w:lineRule="auto"/>
        <w:jc w:val="both"/>
        <w:rPr>
          <w:rFonts w:ascii="Times New Roman" w:eastAsiaTheme="minorEastAsia" w:hAnsi="Times New Roman"/>
          <w:color w:val="000000" w:themeColor="text1"/>
          <w:sz w:val="24"/>
          <w:szCs w:val="24"/>
          <w:shd w:val="clear" w:color="auto" w:fill="FFFFFF"/>
        </w:rPr>
      </w:pPr>
      <w:r w:rsidRPr="002C470A">
        <w:rPr>
          <w:rFonts w:ascii="Times New Roman" w:eastAsiaTheme="minorEastAsia" w:hAnsi="Times New Roman"/>
          <w:color w:val="000000" w:themeColor="text1"/>
          <w:sz w:val="24"/>
          <w:szCs w:val="24"/>
          <w:shd w:val="clear" w:color="auto" w:fill="FFFFFF"/>
        </w:rPr>
        <w:t xml:space="preserve">The possible cause of the injuries was recorded either </w:t>
      </w:r>
      <w:r w:rsidRPr="002C470A">
        <w:rPr>
          <w:rFonts w:ascii="Times New Roman" w:eastAsiaTheme="minorEastAsia" w:hAnsi="Times New Roman"/>
          <w:sz w:val="24"/>
          <w:szCs w:val="24"/>
          <w:shd w:val="clear" w:color="auto" w:fill="FFFFFF"/>
        </w:rPr>
        <w:t>in the rough handling</w:t>
      </w:r>
      <w:r w:rsidRPr="002C470A">
        <w:rPr>
          <w:rFonts w:ascii="Times New Roman" w:eastAsiaTheme="minorEastAsia" w:hAnsi="Times New Roman"/>
          <w:color w:val="000000" w:themeColor="text1"/>
          <w:sz w:val="24"/>
          <w:szCs w:val="24"/>
          <w:shd w:val="clear" w:color="auto" w:fill="FFFFFF"/>
        </w:rPr>
        <w:t xml:space="preserve">, cage </w:t>
      </w:r>
      <w:r w:rsidR="002C470A" w:rsidRPr="002C470A">
        <w:rPr>
          <w:rFonts w:ascii="Times New Roman" w:eastAsiaTheme="minorEastAsia" w:hAnsi="Times New Roman"/>
          <w:color w:val="000000" w:themeColor="text1"/>
          <w:sz w:val="24"/>
          <w:szCs w:val="24"/>
          <w:shd w:val="clear" w:color="auto" w:fill="FFFFFF"/>
        </w:rPr>
        <w:t>metal friction</w:t>
      </w:r>
      <w:r w:rsidRPr="002C470A">
        <w:rPr>
          <w:rFonts w:ascii="Times New Roman" w:eastAsiaTheme="minorEastAsia" w:hAnsi="Times New Roman"/>
          <w:color w:val="000000" w:themeColor="text1"/>
          <w:sz w:val="24"/>
          <w:szCs w:val="24"/>
          <w:shd w:val="clear" w:color="auto" w:fill="FFFFFF"/>
        </w:rPr>
        <w:t>, sharp objects friction and</w:t>
      </w:r>
      <w:r w:rsidRPr="002C470A">
        <w:rPr>
          <w:rFonts w:ascii="Times New Roman" w:eastAsiaTheme="minorEastAsia" w:hAnsi="Times New Roman"/>
          <w:color w:val="000000" w:themeColor="text1"/>
          <w:sz w:val="24"/>
        </w:rPr>
        <w:t> overcrowding during transportation</w:t>
      </w:r>
      <w:r w:rsidR="002C470A" w:rsidRPr="002C470A">
        <w:rPr>
          <w:rFonts w:ascii="Times New Roman" w:eastAsiaTheme="minorEastAsia" w:hAnsi="Times New Roman"/>
          <w:color w:val="000000" w:themeColor="text1"/>
          <w:sz w:val="24"/>
          <w:szCs w:val="24"/>
          <w:shd w:val="clear" w:color="auto" w:fill="FFFFFF"/>
        </w:rPr>
        <w:t xml:space="preserve">. </w:t>
      </w:r>
      <w:r w:rsidRPr="002C470A">
        <w:rPr>
          <w:rFonts w:ascii="Times New Roman" w:eastAsiaTheme="minorEastAsia" w:hAnsi="Times New Roman"/>
          <w:sz w:val="24"/>
          <w:szCs w:val="24"/>
          <w:shd w:val="clear" w:color="auto" w:fill="FFFFFF"/>
        </w:rPr>
        <w:t>This list of possible causes was developed and evaluated by observing the animals, asking questions and discussing with the traders and the animal handlers, reviewing the literature and taking into account the experience of the researchers in observing the shape and depth of</w:t>
      </w:r>
      <w:r w:rsidRPr="002C470A">
        <w:rPr>
          <w:rFonts w:ascii="Times New Roman" w:eastAsiaTheme="minorEastAsia" w:hAnsi="Times New Roman"/>
          <w:sz w:val="24"/>
        </w:rPr>
        <w:t> the injuries</w:t>
      </w:r>
      <w:r w:rsidRPr="002C470A">
        <w:rPr>
          <w:rFonts w:ascii="Times New Roman" w:eastAsiaTheme="minorEastAsia" w:hAnsi="Times New Roman"/>
          <w:sz w:val="24"/>
          <w:szCs w:val="24"/>
          <w:shd w:val="clear" w:color="auto" w:fill="FFFFFF"/>
        </w:rPr>
        <w:t>.</w:t>
      </w:r>
      <w:r w:rsidRPr="002C470A">
        <w:rPr>
          <w:rFonts w:ascii="Times New Roman" w:eastAsiaTheme="minorEastAsia" w:hAnsi="Times New Roman"/>
          <w:color w:val="000000" w:themeColor="text1"/>
          <w:sz w:val="24"/>
          <w:szCs w:val="24"/>
          <w:shd w:val="clear" w:color="auto" w:fill="FFFFFF"/>
        </w:rPr>
        <w:t xml:space="preserve"> </w:t>
      </w:r>
    </w:p>
    <w:p w:rsidR="00FE48F7" w:rsidRPr="001A2B2B" w:rsidRDefault="00FE48F7" w:rsidP="00D147E7">
      <w:pPr>
        <w:spacing w:after="0" w:line="360" w:lineRule="auto"/>
        <w:jc w:val="both"/>
        <w:rPr>
          <w:rFonts w:ascii="Times New Roman" w:eastAsiaTheme="minorEastAsia" w:hAnsi="Times New Roman"/>
          <w:b/>
          <w:color w:val="000000" w:themeColor="text1"/>
          <w:sz w:val="28"/>
          <w:szCs w:val="24"/>
          <w:shd w:val="clear" w:color="auto" w:fill="FFFFFF"/>
        </w:rPr>
      </w:pPr>
      <w:r w:rsidRPr="001A2B2B">
        <w:rPr>
          <w:rFonts w:ascii="Times New Roman" w:eastAsiaTheme="minorEastAsia" w:hAnsi="Times New Roman"/>
          <w:b/>
          <w:color w:val="000000" w:themeColor="text1"/>
          <w:sz w:val="28"/>
          <w:szCs w:val="24"/>
          <w:shd w:val="clear" w:color="auto" w:fill="FFFFFF"/>
        </w:rPr>
        <w:t>Dead on arrival birds</w:t>
      </w:r>
    </w:p>
    <w:p w:rsidR="00FE48F7" w:rsidRPr="004E72AC" w:rsidRDefault="00D2506E" w:rsidP="00D147E7">
      <w:pPr>
        <w:spacing w:after="0" w:line="360" w:lineRule="auto"/>
        <w:jc w:val="both"/>
        <w:rPr>
          <w:rFonts w:ascii="Times New Roman" w:eastAsiaTheme="minorEastAsia" w:hAnsi="Times New Roman"/>
          <w:color w:val="000000" w:themeColor="text1"/>
          <w:sz w:val="24"/>
          <w:szCs w:val="24"/>
          <w:shd w:val="clear" w:color="auto" w:fill="FFFFFF"/>
        </w:rPr>
      </w:pPr>
      <w:r w:rsidRPr="004E72AC">
        <w:rPr>
          <w:rFonts w:ascii="Times New Roman" w:eastAsiaTheme="minorEastAsia" w:hAnsi="Times New Roman"/>
          <w:color w:val="000000" w:themeColor="text1"/>
          <w:sz w:val="24"/>
          <w:szCs w:val="24"/>
          <w:shd w:val="clear" w:color="auto" w:fill="FFFFFF"/>
        </w:rPr>
        <w:t>These birds</w:t>
      </w:r>
      <w:r w:rsidR="00FE48F7" w:rsidRPr="004E72AC">
        <w:rPr>
          <w:rFonts w:ascii="Times New Roman" w:eastAsiaTheme="minorEastAsia" w:hAnsi="Times New Roman"/>
          <w:color w:val="000000" w:themeColor="text1"/>
          <w:sz w:val="24"/>
          <w:szCs w:val="24"/>
          <w:shd w:val="clear" w:color="auto" w:fill="FFFFFF"/>
        </w:rPr>
        <w:t xml:space="preserve"> are mainly found after transportation due to heat stress, overcrowding, less ventilation or previously occurrence of disease. This dead on arrival percentage was mainly highest at the summer season if transport at daylight. A figure: 6 of dead on arrival birds </w:t>
      </w:r>
      <w:proofErr w:type="gramStart"/>
      <w:r w:rsidR="00FE48F7" w:rsidRPr="004E72AC">
        <w:rPr>
          <w:rFonts w:ascii="Times New Roman" w:eastAsiaTheme="minorEastAsia" w:hAnsi="Times New Roman"/>
          <w:color w:val="000000" w:themeColor="text1"/>
          <w:sz w:val="24"/>
          <w:szCs w:val="24"/>
          <w:shd w:val="clear" w:color="auto" w:fill="FFFFFF"/>
        </w:rPr>
        <w:t>is</w:t>
      </w:r>
      <w:proofErr w:type="gramEnd"/>
      <w:r w:rsidR="00FE48F7" w:rsidRPr="004E72AC">
        <w:rPr>
          <w:rFonts w:ascii="Times New Roman" w:eastAsiaTheme="minorEastAsia" w:hAnsi="Times New Roman"/>
          <w:color w:val="000000" w:themeColor="text1"/>
          <w:sz w:val="24"/>
          <w:szCs w:val="24"/>
          <w:shd w:val="clear" w:color="auto" w:fill="FFFFFF"/>
        </w:rPr>
        <w:t xml:space="preserve"> given below which is </w:t>
      </w:r>
      <w:r w:rsidRPr="004E72AC">
        <w:rPr>
          <w:rFonts w:ascii="Times New Roman" w:eastAsiaTheme="minorEastAsia" w:hAnsi="Times New Roman"/>
          <w:color w:val="000000" w:themeColor="text1"/>
          <w:sz w:val="24"/>
          <w:szCs w:val="24"/>
          <w:shd w:val="clear" w:color="auto" w:fill="FFFFFF"/>
        </w:rPr>
        <w:t>transported</w:t>
      </w:r>
      <w:r w:rsidR="00FE48F7" w:rsidRPr="004E72AC">
        <w:rPr>
          <w:rFonts w:ascii="Times New Roman" w:eastAsiaTheme="minorEastAsia" w:hAnsi="Times New Roman"/>
          <w:color w:val="000000" w:themeColor="text1"/>
          <w:sz w:val="24"/>
          <w:szCs w:val="24"/>
          <w:shd w:val="clear" w:color="auto" w:fill="FFFFFF"/>
        </w:rPr>
        <w:t xml:space="preserve"> at the middle of the day.</w:t>
      </w:r>
    </w:p>
    <w:p w:rsidR="00FE48F7" w:rsidRPr="00FE48F7" w:rsidRDefault="00FE48F7" w:rsidP="00FE48F7">
      <w:pPr>
        <w:spacing w:after="0" w:line="480" w:lineRule="auto"/>
        <w:jc w:val="both"/>
        <w:rPr>
          <w:rFonts w:ascii="Times New Roman" w:eastAsiaTheme="minorEastAsia" w:hAnsi="Times New Roman"/>
          <w:color w:val="000000" w:themeColor="text1"/>
          <w:sz w:val="28"/>
          <w:szCs w:val="24"/>
          <w:shd w:val="clear" w:color="auto" w:fill="FFFFFF"/>
        </w:rPr>
      </w:pPr>
    </w:p>
    <w:p w:rsidR="00FE48F7" w:rsidRPr="00FE48F7" w:rsidRDefault="00FE48F7" w:rsidP="00FE48F7">
      <w:pPr>
        <w:spacing w:after="0" w:line="480" w:lineRule="auto"/>
        <w:jc w:val="both"/>
        <w:rPr>
          <w:rFonts w:ascii="Times New Roman" w:eastAsiaTheme="minorEastAsia" w:hAnsi="Times New Roman"/>
          <w:color w:val="000000" w:themeColor="text1"/>
          <w:sz w:val="28"/>
          <w:szCs w:val="24"/>
          <w:shd w:val="clear" w:color="auto" w:fill="FFFFFF"/>
        </w:rPr>
      </w:pPr>
      <w:r w:rsidRPr="00FE48F7">
        <w:rPr>
          <w:rFonts w:ascii="Times New Roman" w:eastAsia="Times New Roman" w:hAnsi="Times New Roman" w:cstheme="minorBidi"/>
          <w:noProof/>
          <w:color w:val="000000"/>
          <w:sz w:val="28"/>
          <w:szCs w:val="24"/>
        </w:rPr>
        <w:drawing>
          <wp:inline distT="0" distB="0" distL="0" distR="0">
            <wp:extent cx="2743200" cy="2057400"/>
            <wp:effectExtent l="38100" t="57150" r="114300" b="95250"/>
            <wp:docPr id="43" name="Picture 3" descr="081120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112013108.jpg"/>
                    <pic:cNvPicPr>
                      <a:picLocks noChangeAspect="1" noChangeArrowheads="1"/>
                    </pic:cNvPicPr>
                  </pic:nvPicPr>
                  <pic:blipFill>
                    <a:blip r:embed="rId20"/>
                    <a:srcRect/>
                    <a:stretch>
                      <a:fillRect/>
                    </a:stretch>
                  </pic:blipFill>
                  <pic:spPr bwMode="auto">
                    <a:xfrm>
                      <a:off x="0" y="0"/>
                      <a:ext cx="274320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E48F7">
        <w:rPr>
          <w:rFonts w:ascii="Times New Roman" w:eastAsiaTheme="minorEastAsia" w:hAnsi="Times New Roman"/>
          <w:color w:val="000000" w:themeColor="text1"/>
          <w:sz w:val="28"/>
          <w:szCs w:val="24"/>
          <w:shd w:val="clear" w:color="auto" w:fill="FFFFFF"/>
        </w:rPr>
        <w:t xml:space="preserve">  </w:t>
      </w:r>
      <w:r w:rsidRPr="00FE48F7">
        <w:rPr>
          <w:rFonts w:ascii="Times New Roman" w:eastAsia="Times New Roman" w:hAnsi="Times New Roman" w:cstheme="minorBidi"/>
          <w:noProof/>
          <w:color w:val="000000"/>
          <w:sz w:val="28"/>
          <w:szCs w:val="24"/>
        </w:rPr>
        <w:drawing>
          <wp:inline distT="0" distB="0" distL="0" distR="0">
            <wp:extent cx="2769959" cy="2047875"/>
            <wp:effectExtent l="38100" t="57150" r="106591" b="104775"/>
            <wp:docPr id="44" name="Picture 6" descr="img_807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076843.jpg"/>
                    <pic:cNvPicPr>
                      <a:picLocks noChangeAspect="1" noChangeArrowheads="1"/>
                    </pic:cNvPicPr>
                  </pic:nvPicPr>
                  <pic:blipFill>
                    <a:blip r:embed="rId21"/>
                    <a:srcRect/>
                    <a:stretch>
                      <a:fillRect/>
                    </a:stretch>
                  </pic:blipFill>
                  <pic:spPr bwMode="auto">
                    <a:xfrm>
                      <a:off x="0" y="0"/>
                      <a:ext cx="2769959"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48F7" w:rsidRPr="00FE48F7" w:rsidRDefault="00FE48F7" w:rsidP="00FE48F7">
      <w:pPr>
        <w:spacing w:after="0" w:line="480" w:lineRule="auto"/>
        <w:jc w:val="both"/>
        <w:rPr>
          <w:rFonts w:ascii="Times New Roman" w:eastAsiaTheme="minorEastAsia" w:hAnsi="Times New Roman"/>
          <w:color w:val="000000" w:themeColor="text1"/>
          <w:sz w:val="28"/>
          <w:szCs w:val="24"/>
          <w:shd w:val="clear" w:color="auto" w:fill="FFFFFF"/>
          <w:lang w:val="en-GB"/>
        </w:rPr>
      </w:pPr>
      <w:r w:rsidRPr="00FE48F7">
        <w:rPr>
          <w:rFonts w:ascii="Times New Roman" w:eastAsiaTheme="minorEastAsia" w:hAnsi="Times New Roman"/>
          <w:color w:val="000000" w:themeColor="text1"/>
          <w:sz w:val="28"/>
          <w:szCs w:val="24"/>
          <w:shd w:val="clear" w:color="auto" w:fill="FFFFFF"/>
        </w:rPr>
        <w:t xml:space="preserve">          </w:t>
      </w:r>
      <w:r w:rsidRPr="00FE48F7">
        <w:rPr>
          <w:rFonts w:ascii="Times New Roman" w:eastAsiaTheme="minorEastAsia" w:hAnsi="Times New Roman"/>
          <w:color w:val="000000" w:themeColor="text1"/>
          <w:sz w:val="28"/>
          <w:szCs w:val="24"/>
          <w:shd w:val="clear" w:color="auto" w:fill="FFFFFF"/>
          <w:lang w:val="en-GB"/>
        </w:rPr>
        <w:t xml:space="preserve">    </w:t>
      </w:r>
      <w:r w:rsidRPr="00FE48F7">
        <w:rPr>
          <w:rFonts w:ascii="Times New Roman" w:eastAsiaTheme="minorEastAsia" w:hAnsi="Times New Roman"/>
          <w:b/>
          <w:color w:val="000000" w:themeColor="text1"/>
          <w:sz w:val="24"/>
          <w:szCs w:val="24"/>
          <w:shd w:val="clear" w:color="auto" w:fill="FFFFFF"/>
          <w:lang w:val="en-GB"/>
        </w:rPr>
        <w:t>Fig 8</w:t>
      </w:r>
      <w:r w:rsidRPr="00FE48F7">
        <w:rPr>
          <w:rFonts w:ascii="Times New Roman" w:eastAsiaTheme="minorEastAsia" w:hAnsi="Times New Roman"/>
          <w:color w:val="000000" w:themeColor="text1"/>
          <w:sz w:val="24"/>
          <w:szCs w:val="24"/>
          <w:shd w:val="clear" w:color="auto" w:fill="FFFFFF"/>
          <w:lang w:val="en-GB"/>
        </w:rPr>
        <w:t>: Transportation of broiler at mid day leads to mortality;</w:t>
      </w:r>
    </w:p>
    <w:p w:rsidR="00FE48F7" w:rsidRPr="004E72AC" w:rsidRDefault="00FE48F7" w:rsidP="00D147E7">
      <w:pPr>
        <w:spacing w:after="0" w:line="360" w:lineRule="auto"/>
        <w:jc w:val="both"/>
        <w:rPr>
          <w:rFonts w:ascii="Times New Roman" w:eastAsiaTheme="minorEastAsia" w:hAnsi="Times New Roman"/>
          <w:color w:val="000000" w:themeColor="text1"/>
          <w:sz w:val="24"/>
          <w:szCs w:val="24"/>
          <w:shd w:val="clear" w:color="auto" w:fill="FFFFFF"/>
        </w:rPr>
      </w:pPr>
      <w:r w:rsidRPr="004E72AC">
        <w:rPr>
          <w:rFonts w:ascii="Times New Roman" w:eastAsiaTheme="minorEastAsia" w:hAnsi="Times New Roman"/>
          <w:color w:val="000000" w:themeColor="text1"/>
          <w:sz w:val="24"/>
          <w:szCs w:val="24"/>
          <w:shd w:val="clear" w:color="auto" w:fill="FFFFFF"/>
        </w:rPr>
        <w:t xml:space="preserve">The DOA </w:t>
      </w:r>
      <w:r w:rsidR="00787634" w:rsidRPr="004E72AC">
        <w:rPr>
          <w:rFonts w:ascii="Times New Roman" w:eastAsiaTheme="minorEastAsia" w:hAnsi="Times New Roman"/>
          <w:color w:val="000000" w:themeColor="text1"/>
          <w:sz w:val="24"/>
          <w:szCs w:val="24"/>
          <w:shd w:val="clear" w:color="auto" w:fill="FFFFFF"/>
        </w:rPr>
        <w:t>bird’s</w:t>
      </w:r>
      <w:r w:rsidRPr="004E72AC">
        <w:rPr>
          <w:rFonts w:ascii="Times New Roman" w:eastAsiaTheme="minorEastAsia" w:hAnsi="Times New Roman"/>
          <w:color w:val="000000" w:themeColor="text1"/>
          <w:sz w:val="24"/>
          <w:szCs w:val="24"/>
          <w:shd w:val="clear" w:color="auto" w:fill="FFFFFF"/>
        </w:rPr>
        <w:t xml:space="preserve"> percentage was collected by interviewing who was involved during transportation previously. </w:t>
      </w:r>
    </w:p>
    <w:p w:rsidR="004E72AC" w:rsidRDefault="004E72AC"/>
    <w:p w:rsidR="003F04DD" w:rsidRDefault="003F04DD" w:rsidP="00FE48F7">
      <w:pPr>
        <w:jc w:val="center"/>
        <w:rPr>
          <w:rFonts w:ascii="Times New Roman" w:hAnsi="Times New Roman"/>
          <w:b/>
          <w:sz w:val="32"/>
          <w:szCs w:val="32"/>
          <w:lang w:val="en-GB"/>
        </w:rPr>
      </w:pPr>
    </w:p>
    <w:p w:rsidR="003F04DD" w:rsidRDefault="003F04DD" w:rsidP="00D147E7">
      <w:pPr>
        <w:rPr>
          <w:rFonts w:ascii="Times New Roman" w:hAnsi="Times New Roman"/>
          <w:b/>
          <w:sz w:val="32"/>
          <w:szCs w:val="32"/>
          <w:lang w:val="en-GB"/>
        </w:rPr>
      </w:pPr>
    </w:p>
    <w:p w:rsidR="00FE48F7" w:rsidRDefault="00FE48F7" w:rsidP="00FE48F7">
      <w:pPr>
        <w:jc w:val="center"/>
        <w:rPr>
          <w:rFonts w:ascii="Times New Roman" w:hAnsi="Times New Roman"/>
          <w:b/>
          <w:sz w:val="32"/>
          <w:szCs w:val="32"/>
          <w:lang w:val="en-GB"/>
        </w:rPr>
      </w:pPr>
      <w:r w:rsidRPr="004E72AC">
        <w:rPr>
          <w:rFonts w:ascii="Times New Roman" w:hAnsi="Times New Roman"/>
          <w:b/>
          <w:sz w:val="32"/>
          <w:szCs w:val="32"/>
          <w:lang w:val="en-GB"/>
        </w:rPr>
        <w:lastRenderedPageBreak/>
        <w:t>Results &amp; discussion</w:t>
      </w:r>
    </w:p>
    <w:p w:rsidR="003F04DD" w:rsidRPr="004E72AC" w:rsidRDefault="003F04DD" w:rsidP="00FE48F7">
      <w:pPr>
        <w:jc w:val="center"/>
        <w:rPr>
          <w:rFonts w:ascii="Times New Roman" w:hAnsi="Times New Roman"/>
          <w:b/>
          <w:sz w:val="32"/>
          <w:szCs w:val="32"/>
          <w:lang w:val="en-GB"/>
        </w:rPr>
      </w:pPr>
    </w:p>
    <w:p w:rsidR="00FE48F7" w:rsidRPr="004E72AC" w:rsidRDefault="004E72AC" w:rsidP="003F04DD">
      <w:pPr>
        <w:spacing w:line="360" w:lineRule="auto"/>
        <w:jc w:val="both"/>
        <w:rPr>
          <w:rFonts w:ascii="Times New Roman" w:hAnsi="Times New Roman"/>
          <w:b/>
          <w:sz w:val="24"/>
          <w:szCs w:val="24"/>
          <w:lang w:val="en-GB"/>
        </w:rPr>
      </w:pPr>
      <w:r w:rsidRPr="004E72AC">
        <w:rPr>
          <w:rFonts w:ascii="Times New Roman" w:hAnsi="Times New Roman"/>
          <w:sz w:val="24"/>
          <w:szCs w:val="24"/>
          <w:lang w:val="en-GB"/>
        </w:rPr>
        <w:t>F</w:t>
      </w:r>
      <w:r w:rsidR="00FE48F7" w:rsidRPr="004E72AC">
        <w:rPr>
          <w:rFonts w:ascii="Times New Roman" w:hAnsi="Times New Roman"/>
          <w:sz w:val="24"/>
          <w:szCs w:val="24"/>
          <w:lang w:val="en-GB"/>
        </w:rPr>
        <w:t>actors associated with DOA and injured percentages</w:t>
      </w:r>
      <w:r w:rsidRPr="004E72AC">
        <w:rPr>
          <w:rFonts w:ascii="Times New Roman" w:hAnsi="Times New Roman"/>
          <w:sz w:val="24"/>
          <w:szCs w:val="24"/>
          <w:lang w:val="en-GB"/>
        </w:rPr>
        <w:t xml:space="preserve"> </w:t>
      </w:r>
      <w:r w:rsidR="00FE48F7" w:rsidRPr="004E72AC">
        <w:rPr>
          <w:rFonts w:ascii="Times New Roman" w:hAnsi="Times New Roman"/>
          <w:sz w:val="24"/>
          <w:szCs w:val="24"/>
          <w:lang w:val="en-GB"/>
        </w:rPr>
        <w:t>(</w:t>
      </w:r>
      <w:r w:rsidR="00FE48F7" w:rsidRPr="004E72AC">
        <w:rPr>
          <w:rFonts w:ascii="Times New Roman" w:hAnsi="Times New Roman"/>
          <w:sz w:val="24"/>
          <w:szCs w:val="24"/>
        </w:rPr>
        <w:t>weight loss, dislocation of wing, dislocation of leg, laceration of wing &amp; leg</w:t>
      </w:r>
      <w:r w:rsidR="00FE48F7" w:rsidRPr="004E72AC">
        <w:rPr>
          <w:rFonts w:ascii="Times New Roman" w:hAnsi="Times New Roman"/>
          <w:sz w:val="24"/>
          <w:szCs w:val="24"/>
          <w:lang w:val="en-GB"/>
        </w:rPr>
        <w:t>) of broilers per flock</w:t>
      </w:r>
      <w:r w:rsidRPr="004E72AC">
        <w:rPr>
          <w:rFonts w:ascii="Times New Roman" w:hAnsi="Times New Roman"/>
          <w:sz w:val="24"/>
          <w:szCs w:val="24"/>
          <w:lang w:val="en-GB"/>
        </w:rPr>
        <w:t xml:space="preserve"> were identified</w:t>
      </w:r>
      <w:r w:rsidR="00FE48F7" w:rsidRPr="004E72AC">
        <w:rPr>
          <w:rFonts w:ascii="Times New Roman" w:hAnsi="Times New Roman"/>
          <w:sz w:val="24"/>
          <w:szCs w:val="24"/>
          <w:lang w:val="en-GB"/>
        </w:rPr>
        <w:t xml:space="preserve">. Ambient temperature, catching method, number of broilers in the flock, mean body weight before and after transportation, space allowance in crates, transport time, and </w:t>
      </w:r>
      <w:proofErr w:type="spellStart"/>
      <w:r w:rsidR="00FE48F7" w:rsidRPr="004E72AC">
        <w:rPr>
          <w:rFonts w:ascii="Times New Roman" w:hAnsi="Times New Roman"/>
          <w:sz w:val="24"/>
          <w:szCs w:val="24"/>
          <w:lang w:val="en-GB"/>
        </w:rPr>
        <w:t>lairage</w:t>
      </w:r>
      <w:proofErr w:type="spellEnd"/>
      <w:r w:rsidR="00FE48F7" w:rsidRPr="004E72AC">
        <w:rPr>
          <w:rFonts w:ascii="Times New Roman" w:hAnsi="Times New Roman"/>
          <w:sz w:val="24"/>
          <w:szCs w:val="24"/>
          <w:lang w:val="en-GB"/>
        </w:rPr>
        <w:t xml:space="preserve"> time were all associated with the DOA percentage of broilers also recorded. Season, moment of transport, and ambient temperature were associated with the bruises percentage of broilers also considered.</w:t>
      </w:r>
      <w:r w:rsidR="00FE48F7" w:rsidRPr="004E72AC">
        <w:rPr>
          <w:rFonts w:ascii="Times New Roman" w:hAnsi="Times New Roman"/>
          <w:b/>
          <w:sz w:val="24"/>
          <w:szCs w:val="24"/>
          <w:lang w:val="en-GB"/>
        </w:rPr>
        <w:t xml:space="preserve"> </w:t>
      </w:r>
    </w:p>
    <w:p w:rsidR="00FE48F7" w:rsidRPr="003D3336" w:rsidRDefault="003D3336" w:rsidP="00FE48F7">
      <w:pPr>
        <w:jc w:val="both"/>
        <w:rPr>
          <w:rFonts w:ascii="Times New Roman" w:hAnsi="Times New Roman"/>
          <w:sz w:val="24"/>
          <w:szCs w:val="32"/>
          <w:lang w:val="en-GB"/>
        </w:rPr>
      </w:pPr>
      <w:r>
        <w:rPr>
          <w:rFonts w:ascii="Times New Roman" w:hAnsi="Times New Roman"/>
          <w:sz w:val="24"/>
          <w:szCs w:val="32"/>
          <w:lang w:val="en-GB"/>
        </w:rPr>
        <w:t xml:space="preserve">       </w:t>
      </w:r>
      <w:r w:rsidR="00FE48F7" w:rsidRPr="003D3336">
        <w:rPr>
          <w:rFonts w:ascii="Times New Roman" w:hAnsi="Times New Roman"/>
          <w:sz w:val="24"/>
          <w:szCs w:val="32"/>
          <w:lang w:val="en-GB"/>
        </w:rPr>
        <w:t xml:space="preserve">Table1: Total no. of injured and dead birds during transportation to the market </w:t>
      </w:r>
      <w:r w:rsidR="00FE48F7" w:rsidRPr="003D3336">
        <w:rPr>
          <w:rFonts w:ascii="Times New Roman" w:hAnsi="Times New Roman"/>
          <w:szCs w:val="32"/>
          <w:lang w:val="en-GB"/>
        </w:rPr>
        <w:t>(n=1736)</w:t>
      </w:r>
    </w:p>
    <w:tbl>
      <w:tblPr>
        <w:tblStyle w:val="TableGrid2"/>
        <w:tblW w:w="0" w:type="auto"/>
        <w:tblInd w:w="468" w:type="dxa"/>
        <w:tblLook w:val="04A0"/>
      </w:tblPr>
      <w:tblGrid>
        <w:gridCol w:w="1926"/>
        <w:gridCol w:w="2394"/>
        <w:gridCol w:w="2394"/>
        <w:gridCol w:w="2016"/>
      </w:tblGrid>
      <w:tr w:rsidR="002E1D95" w:rsidRPr="004E72AC" w:rsidTr="002E1D95">
        <w:tc>
          <w:tcPr>
            <w:tcW w:w="1926" w:type="dxa"/>
          </w:tcPr>
          <w:p w:rsidR="002E1D95" w:rsidRPr="004E72AC" w:rsidRDefault="002E1D95" w:rsidP="002E1D95">
            <w:pPr>
              <w:rPr>
                <w:rFonts w:ascii="Times New Roman" w:eastAsiaTheme="minorHAnsi" w:hAnsi="Times New Roman"/>
                <w:b/>
                <w:sz w:val="24"/>
                <w:szCs w:val="24"/>
              </w:rPr>
            </w:pPr>
            <w:r w:rsidRPr="004E72AC">
              <w:rPr>
                <w:rFonts w:ascii="Times New Roman" w:eastAsiaTheme="minorHAnsi" w:hAnsi="Times New Roman"/>
                <w:b/>
                <w:sz w:val="24"/>
                <w:szCs w:val="24"/>
              </w:rPr>
              <w:t>Flock</w:t>
            </w:r>
          </w:p>
        </w:tc>
        <w:tc>
          <w:tcPr>
            <w:tcW w:w="2394" w:type="dxa"/>
            <w:tcBorders>
              <w:bottom w:val="single" w:sz="4" w:space="0" w:color="auto"/>
            </w:tcBorders>
          </w:tcPr>
          <w:p w:rsidR="002E1D95" w:rsidRPr="004E72AC" w:rsidRDefault="002E1D95" w:rsidP="002E1D95">
            <w:pPr>
              <w:rPr>
                <w:rFonts w:ascii="Times New Roman" w:eastAsiaTheme="minorHAnsi" w:hAnsi="Times New Roman"/>
                <w:b/>
                <w:sz w:val="24"/>
                <w:szCs w:val="24"/>
              </w:rPr>
            </w:pPr>
            <w:r w:rsidRPr="004E72AC">
              <w:rPr>
                <w:rFonts w:ascii="Times New Roman" w:eastAsiaTheme="minorHAnsi" w:hAnsi="Times New Roman"/>
                <w:b/>
                <w:sz w:val="24"/>
                <w:szCs w:val="24"/>
              </w:rPr>
              <w:t>No.</w:t>
            </w:r>
            <w:r w:rsidR="004E72AC" w:rsidRPr="004E72AC">
              <w:rPr>
                <w:rFonts w:ascii="Times New Roman" w:eastAsiaTheme="minorHAnsi" w:hAnsi="Times New Roman"/>
                <w:b/>
                <w:sz w:val="24"/>
                <w:szCs w:val="24"/>
              </w:rPr>
              <w:t xml:space="preserve"> </w:t>
            </w:r>
            <w:r w:rsidRPr="004E72AC">
              <w:rPr>
                <w:rFonts w:ascii="Times New Roman" w:eastAsiaTheme="minorHAnsi" w:hAnsi="Times New Roman"/>
                <w:b/>
                <w:sz w:val="24"/>
                <w:szCs w:val="24"/>
              </w:rPr>
              <w:t>of chicken marketing</w:t>
            </w:r>
          </w:p>
        </w:tc>
        <w:tc>
          <w:tcPr>
            <w:tcW w:w="2394" w:type="dxa"/>
            <w:tcBorders>
              <w:bottom w:val="single" w:sz="4" w:space="0" w:color="auto"/>
            </w:tcBorders>
          </w:tcPr>
          <w:p w:rsidR="002E1D95" w:rsidRPr="004E72AC" w:rsidRDefault="002E1D95" w:rsidP="002E1D95">
            <w:pPr>
              <w:rPr>
                <w:rFonts w:ascii="Times New Roman" w:eastAsiaTheme="minorHAnsi" w:hAnsi="Times New Roman"/>
                <w:b/>
                <w:sz w:val="24"/>
                <w:szCs w:val="24"/>
              </w:rPr>
            </w:pPr>
            <w:r w:rsidRPr="004E72AC">
              <w:rPr>
                <w:rFonts w:ascii="Times New Roman" w:eastAsiaTheme="minorHAnsi" w:hAnsi="Times New Roman"/>
                <w:b/>
                <w:sz w:val="24"/>
                <w:szCs w:val="24"/>
              </w:rPr>
              <w:t>No. of injured</w:t>
            </w:r>
          </w:p>
        </w:tc>
        <w:tc>
          <w:tcPr>
            <w:tcW w:w="2016" w:type="dxa"/>
            <w:tcBorders>
              <w:bottom w:val="single" w:sz="4" w:space="0" w:color="auto"/>
            </w:tcBorders>
          </w:tcPr>
          <w:p w:rsidR="002E1D95" w:rsidRPr="004E72AC" w:rsidRDefault="002E1D95" w:rsidP="002E1D95">
            <w:pPr>
              <w:rPr>
                <w:rFonts w:ascii="Times New Roman" w:eastAsiaTheme="minorHAnsi" w:hAnsi="Times New Roman"/>
                <w:b/>
                <w:sz w:val="24"/>
                <w:szCs w:val="24"/>
              </w:rPr>
            </w:pPr>
            <w:proofErr w:type="spellStart"/>
            <w:r w:rsidRPr="004E72AC">
              <w:rPr>
                <w:rFonts w:ascii="Times New Roman" w:eastAsiaTheme="minorHAnsi" w:hAnsi="Times New Roman"/>
                <w:b/>
                <w:sz w:val="24"/>
                <w:szCs w:val="24"/>
              </w:rPr>
              <w:t>No.of</w:t>
            </w:r>
            <w:proofErr w:type="spellEnd"/>
            <w:r w:rsidRPr="004E72AC">
              <w:rPr>
                <w:rFonts w:ascii="Times New Roman" w:eastAsiaTheme="minorHAnsi" w:hAnsi="Times New Roman"/>
                <w:b/>
                <w:sz w:val="24"/>
                <w:szCs w:val="24"/>
              </w:rPr>
              <w:t xml:space="preserve"> DOA</w:t>
            </w:r>
          </w:p>
        </w:tc>
      </w:tr>
      <w:tr w:rsidR="002E1D95" w:rsidRPr="004E72AC" w:rsidTr="002E1D95">
        <w:trPr>
          <w:trHeight w:val="377"/>
        </w:trPr>
        <w:tc>
          <w:tcPr>
            <w:tcW w:w="1926" w:type="dxa"/>
            <w:vMerge w:val="restart"/>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A</w:t>
            </w:r>
          </w:p>
        </w:tc>
        <w:tc>
          <w:tcPr>
            <w:tcW w:w="2394" w:type="dxa"/>
            <w:tcBorders>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250</w:t>
            </w:r>
          </w:p>
        </w:tc>
        <w:tc>
          <w:tcPr>
            <w:tcW w:w="2394" w:type="dxa"/>
            <w:tcBorders>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88</w:t>
            </w:r>
          </w:p>
        </w:tc>
        <w:tc>
          <w:tcPr>
            <w:tcW w:w="2016" w:type="dxa"/>
            <w:tcBorders>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0</w:t>
            </w:r>
          </w:p>
        </w:tc>
      </w:tr>
      <w:tr w:rsidR="002E1D95" w:rsidRPr="004E72AC" w:rsidTr="002E1D95">
        <w:trPr>
          <w:trHeight w:val="368"/>
        </w:trPr>
        <w:tc>
          <w:tcPr>
            <w:tcW w:w="1926" w:type="dxa"/>
            <w:vMerge/>
          </w:tcPr>
          <w:p w:rsidR="002E1D95" w:rsidRPr="004E72AC" w:rsidRDefault="002E1D95" w:rsidP="002E1D95">
            <w:pPr>
              <w:rPr>
                <w:rFonts w:ascii="Times New Roman" w:eastAsiaTheme="minorHAnsi" w:hAnsi="Times New Roman"/>
                <w:sz w:val="24"/>
                <w:szCs w:val="24"/>
              </w:rPr>
            </w:pPr>
          </w:p>
        </w:tc>
        <w:tc>
          <w:tcPr>
            <w:tcW w:w="2394"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350</w:t>
            </w:r>
          </w:p>
        </w:tc>
        <w:tc>
          <w:tcPr>
            <w:tcW w:w="2394"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105</w:t>
            </w:r>
          </w:p>
        </w:tc>
        <w:tc>
          <w:tcPr>
            <w:tcW w:w="2016"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1</w:t>
            </w:r>
          </w:p>
        </w:tc>
      </w:tr>
      <w:tr w:rsidR="002E1D95" w:rsidRPr="004E72AC" w:rsidTr="002E1D95">
        <w:trPr>
          <w:trHeight w:val="350"/>
        </w:trPr>
        <w:tc>
          <w:tcPr>
            <w:tcW w:w="1926" w:type="dxa"/>
            <w:vMerge/>
          </w:tcPr>
          <w:p w:rsidR="002E1D95" w:rsidRPr="004E72AC" w:rsidRDefault="002E1D95" w:rsidP="002E1D95">
            <w:pPr>
              <w:rPr>
                <w:rFonts w:ascii="Times New Roman" w:eastAsiaTheme="minorHAnsi" w:hAnsi="Times New Roman"/>
                <w:sz w:val="24"/>
                <w:szCs w:val="24"/>
              </w:rPr>
            </w:pPr>
          </w:p>
        </w:tc>
        <w:tc>
          <w:tcPr>
            <w:tcW w:w="2394"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218</w:t>
            </w:r>
          </w:p>
        </w:tc>
        <w:tc>
          <w:tcPr>
            <w:tcW w:w="2394"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78</w:t>
            </w:r>
          </w:p>
        </w:tc>
        <w:tc>
          <w:tcPr>
            <w:tcW w:w="2016"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0</w:t>
            </w:r>
          </w:p>
        </w:tc>
      </w:tr>
      <w:tr w:rsidR="002E1D95" w:rsidRPr="004E72AC" w:rsidTr="002E1D95">
        <w:trPr>
          <w:trHeight w:val="350"/>
        </w:trPr>
        <w:tc>
          <w:tcPr>
            <w:tcW w:w="1926" w:type="dxa"/>
            <w:vMerge w:val="restart"/>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B</w:t>
            </w:r>
          </w:p>
        </w:tc>
        <w:tc>
          <w:tcPr>
            <w:tcW w:w="2394" w:type="dxa"/>
            <w:tcBorders>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206</w:t>
            </w:r>
          </w:p>
        </w:tc>
        <w:tc>
          <w:tcPr>
            <w:tcW w:w="2394" w:type="dxa"/>
            <w:tcBorders>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83</w:t>
            </w:r>
          </w:p>
        </w:tc>
        <w:tc>
          <w:tcPr>
            <w:tcW w:w="2016" w:type="dxa"/>
            <w:tcBorders>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0</w:t>
            </w:r>
          </w:p>
        </w:tc>
      </w:tr>
      <w:tr w:rsidR="002E1D95" w:rsidRPr="004E72AC" w:rsidTr="002E1D95">
        <w:trPr>
          <w:trHeight w:val="350"/>
        </w:trPr>
        <w:tc>
          <w:tcPr>
            <w:tcW w:w="1926" w:type="dxa"/>
            <w:vMerge/>
          </w:tcPr>
          <w:p w:rsidR="002E1D95" w:rsidRPr="004E72AC" w:rsidRDefault="002E1D95" w:rsidP="002E1D95">
            <w:pPr>
              <w:rPr>
                <w:rFonts w:ascii="Times New Roman" w:eastAsiaTheme="minorHAnsi" w:hAnsi="Times New Roman"/>
                <w:sz w:val="24"/>
                <w:szCs w:val="24"/>
              </w:rPr>
            </w:pPr>
          </w:p>
        </w:tc>
        <w:tc>
          <w:tcPr>
            <w:tcW w:w="2394"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350</w:t>
            </w:r>
          </w:p>
        </w:tc>
        <w:tc>
          <w:tcPr>
            <w:tcW w:w="2394"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106</w:t>
            </w:r>
          </w:p>
        </w:tc>
        <w:tc>
          <w:tcPr>
            <w:tcW w:w="2016"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0</w:t>
            </w:r>
          </w:p>
        </w:tc>
      </w:tr>
      <w:tr w:rsidR="002E1D95" w:rsidRPr="004E72AC" w:rsidTr="002E1D95">
        <w:trPr>
          <w:trHeight w:val="413"/>
        </w:trPr>
        <w:tc>
          <w:tcPr>
            <w:tcW w:w="1926" w:type="dxa"/>
            <w:vMerge/>
          </w:tcPr>
          <w:p w:rsidR="002E1D95" w:rsidRPr="004E72AC" w:rsidRDefault="002E1D95" w:rsidP="002E1D95">
            <w:pPr>
              <w:rPr>
                <w:rFonts w:ascii="Times New Roman" w:eastAsiaTheme="minorHAnsi" w:hAnsi="Times New Roman"/>
                <w:sz w:val="24"/>
                <w:szCs w:val="24"/>
              </w:rPr>
            </w:pPr>
          </w:p>
        </w:tc>
        <w:tc>
          <w:tcPr>
            <w:tcW w:w="2394"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350</w:t>
            </w:r>
          </w:p>
        </w:tc>
        <w:tc>
          <w:tcPr>
            <w:tcW w:w="2394"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112</w:t>
            </w:r>
          </w:p>
        </w:tc>
        <w:tc>
          <w:tcPr>
            <w:tcW w:w="2016" w:type="dxa"/>
            <w:tcBorders>
              <w:top w:val="single" w:sz="4" w:space="0" w:color="auto"/>
              <w:bottom w:val="single" w:sz="4" w:space="0" w:color="auto"/>
            </w:tcBorders>
          </w:tcPr>
          <w:p w:rsidR="002E1D95" w:rsidRPr="004E72AC" w:rsidRDefault="002E1D95" w:rsidP="002E1D95">
            <w:pPr>
              <w:rPr>
                <w:rFonts w:ascii="Times New Roman" w:eastAsiaTheme="minorHAnsi" w:hAnsi="Times New Roman"/>
                <w:sz w:val="24"/>
                <w:szCs w:val="24"/>
              </w:rPr>
            </w:pPr>
            <w:r w:rsidRPr="004E72AC">
              <w:rPr>
                <w:rFonts w:ascii="Times New Roman" w:eastAsiaTheme="minorHAnsi" w:hAnsi="Times New Roman"/>
                <w:sz w:val="24"/>
                <w:szCs w:val="24"/>
              </w:rPr>
              <w:t>0</w:t>
            </w:r>
          </w:p>
        </w:tc>
      </w:tr>
    </w:tbl>
    <w:p w:rsidR="002E1D95" w:rsidRDefault="002E1D95" w:rsidP="00FE48F7">
      <w:pPr>
        <w:jc w:val="both"/>
        <w:rPr>
          <w:rFonts w:ascii="Times New Roman" w:hAnsi="Times New Roman"/>
          <w:b/>
          <w:sz w:val="24"/>
          <w:szCs w:val="32"/>
          <w:lang w:val="en-GB"/>
        </w:rPr>
      </w:pPr>
    </w:p>
    <w:p w:rsidR="00FE48F7" w:rsidRDefault="002E1D95" w:rsidP="00FE48F7">
      <w:pPr>
        <w:jc w:val="both"/>
        <w:rPr>
          <w:rFonts w:ascii="Times New Roman" w:hAnsi="Times New Roman"/>
          <w:sz w:val="24"/>
          <w:szCs w:val="32"/>
          <w:lang w:val="en-GB"/>
        </w:rPr>
      </w:pPr>
      <w:r>
        <w:rPr>
          <w:rFonts w:ascii="Times New Roman" w:hAnsi="Times New Roman"/>
          <w:b/>
          <w:sz w:val="24"/>
          <w:szCs w:val="32"/>
          <w:lang w:val="en-GB"/>
        </w:rPr>
        <w:t xml:space="preserve">      </w:t>
      </w:r>
      <w:r w:rsidRPr="002E1D95">
        <w:rPr>
          <w:rFonts w:ascii="Times New Roman" w:hAnsi="Times New Roman"/>
          <w:b/>
          <w:sz w:val="24"/>
          <w:szCs w:val="32"/>
          <w:lang w:val="en-GB"/>
        </w:rPr>
        <w:t xml:space="preserve">  </w:t>
      </w:r>
      <w:r w:rsidR="00FE48F7" w:rsidRPr="002E1D95">
        <w:rPr>
          <w:rFonts w:ascii="Times New Roman" w:hAnsi="Times New Roman"/>
          <w:b/>
          <w:sz w:val="24"/>
          <w:szCs w:val="32"/>
          <w:lang w:val="en-GB"/>
        </w:rPr>
        <w:t>A=</w:t>
      </w:r>
      <w:r w:rsidR="00FE48F7" w:rsidRPr="002E1D95">
        <w:rPr>
          <w:rFonts w:ascii="Times New Roman" w:hAnsi="Times New Roman"/>
          <w:sz w:val="24"/>
          <w:szCs w:val="32"/>
          <w:lang w:val="en-GB"/>
        </w:rPr>
        <w:t>1</w:t>
      </w:r>
      <w:r w:rsidR="00FE48F7" w:rsidRPr="002E1D95">
        <w:rPr>
          <w:rFonts w:ascii="Times New Roman" w:hAnsi="Times New Roman"/>
          <w:sz w:val="24"/>
          <w:szCs w:val="32"/>
          <w:vertAlign w:val="superscript"/>
          <w:lang w:val="en-GB"/>
        </w:rPr>
        <w:t>st</w:t>
      </w:r>
      <w:r w:rsidR="00FE48F7" w:rsidRPr="002E1D95">
        <w:rPr>
          <w:rFonts w:ascii="Times New Roman" w:hAnsi="Times New Roman"/>
          <w:sz w:val="24"/>
          <w:szCs w:val="32"/>
          <w:lang w:val="en-GB"/>
        </w:rPr>
        <w:t xml:space="preserve"> broiler flock containing 825 chicken;</w:t>
      </w:r>
      <w:r w:rsidRPr="002E1D95">
        <w:rPr>
          <w:rFonts w:ascii="Times New Roman" w:hAnsi="Times New Roman"/>
          <w:sz w:val="24"/>
          <w:szCs w:val="32"/>
          <w:lang w:val="en-GB"/>
        </w:rPr>
        <w:t xml:space="preserve"> </w:t>
      </w:r>
      <w:r w:rsidR="00FE48F7" w:rsidRPr="002E1D95">
        <w:rPr>
          <w:rFonts w:ascii="Times New Roman" w:hAnsi="Times New Roman"/>
          <w:b/>
          <w:sz w:val="24"/>
          <w:szCs w:val="32"/>
          <w:lang w:val="en-GB"/>
        </w:rPr>
        <w:t>B</w:t>
      </w:r>
      <w:r w:rsidR="00FE48F7" w:rsidRPr="002E1D95">
        <w:rPr>
          <w:rFonts w:ascii="Times New Roman" w:hAnsi="Times New Roman"/>
          <w:sz w:val="24"/>
          <w:szCs w:val="32"/>
          <w:lang w:val="en-GB"/>
        </w:rPr>
        <w:t>=2</w:t>
      </w:r>
      <w:r w:rsidR="00FE48F7" w:rsidRPr="002E1D95">
        <w:rPr>
          <w:rFonts w:ascii="Times New Roman" w:hAnsi="Times New Roman"/>
          <w:sz w:val="24"/>
          <w:szCs w:val="32"/>
          <w:vertAlign w:val="superscript"/>
          <w:lang w:val="en-GB"/>
        </w:rPr>
        <w:t>nd</w:t>
      </w:r>
      <w:r w:rsidR="00FE48F7" w:rsidRPr="002E1D95">
        <w:rPr>
          <w:rFonts w:ascii="Times New Roman" w:hAnsi="Times New Roman"/>
          <w:sz w:val="24"/>
          <w:szCs w:val="32"/>
          <w:lang w:val="en-GB"/>
        </w:rPr>
        <w:t xml:space="preserve"> broiler flocks containing 911 chicken;</w:t>
      </w:r>
    </w:p>
    <w:p w:rsidR="002E1D95" w:rsidRPr="004E72AC" w:rsidRDefault="002E1D95" w:rsidP="00FE48F7">
      <w:pPr>
        <w:jc w:val="both"/>
        <w:rPr>
          <w:rFonts w:ascii="Times New Roman" w:hAnsi="Times New Roman"/>
          <w:sz w:val="24"/>
          <w:szCs w:val="24"/>
          <w:lang w:val="en-GB"/>
        </w:rPr>
      </w:pPr>
      <w:r w:rsidRPr="004E72AC">
        <w:rPr>
          <w:rFonts w:ascii="Times New Roman" w:hAnsi="Times New Roman"/>
          <w:sz w:val="24"/>
          <w:szCs w:val="24"/>
          <w:lang w:val="en-GB"/>
        </w:rPr>
        <w:t>From this above table it can be said that when large no. of chicken when marketed the injure percentage also increase in same manner.</w:t>
      </w:r>
    </w:p>
    <w:p w:rsidR="00FE48F7" w:rsidRPr="004E72AC" w:rsidRDefault="00FE48F7" w:rsidP="00FE48F7">
      <w:pPr>
        <w:jc w:val="both"/>
        <w:rPr>
          <w:rFonts w:ascii="Times New Roman" w:hAnsi="Times New Roman"/>
          <w:sz w:val="24"/>
          <w:szCs w:val="24"/>
          <w:lang w:val="en-GB"/>
        </w:rPr>
      </w:pPr>
      <w:r w:rsidRPr="004E72AC">
        <w:rPr>
          <w:rFonts w:ascii="Times New Roman" w:hAnsi="Times New Roman"/>
          <w:sz w:val="24"/>
          <w:szCs w:val="24"/>
          <w:lang w:val="en-GB"/>
        </w:rPr>
        <w:t xml:space="preserve">However, in these studies, risk factors were only identified and the sizes of their effects were not quantified. Knowledge of the magnitude of effects is necessary to establish the reduction </w:t>
      </w:r>
      <w:r w:rsidR="00F51700" w:rsidRPr="004E72AC">
        <w:rPr>
          <w:rFonts w:ascii="Times New Roman" w:hAnsi="Times New Roman"/>
          <w:sz w:val="24"/>
          <w:szCs w:val="24"/>
          <w:lang w:val="en-GB"/>
        </w:rPr>
        <w:t>of DOA</w:t>
      </w:r>
      <w:r w:rsidRPr="004E72AC">
        <w:rPr>
          <w:rFonts w:ascii="Times New Roman" w:hAnsi="Times New Roman"/>
          <w:sz w:val="24"/>
          <w:szCs w:val="24"/>
          <w:lang w:val="en-GB"/>
        </w:rPr>
        <w:t xml:space="preserve"> birds or injured percentage of broilers that could be obtained by removing or reducing these risk factors. </w:t>
      </w:r>
    </w:p>
    <w:p w:rsidR="00FE48F7" w:rsidRPr="00C1661D" w:rsidRDefault="00FE48F7" w:rsidP="00FE48F7">
      <w:pPr>
        <w:jc w:val="both"/>
        <w:rPr>
          <w:rFonts w:ascii="Times New Roman" w:hAnsi="Times New Roman"/>
          <w:b/>
          <w:sz w:val="28"/>
          <w:szCs w:val="32"/>
          <w:lang w:val="en-GB"/>
        </w:rPr>
      </w:pPr>
      <w:r w:rsidRPr="00C1661D">
        <w:rPr>
          <w:rFonts w:ascii="Times New Roman" w:hAnsi="Times New Roman"/>
          <w:b/>
          <w:sz w:val="24"/>
          <w:szCs w:val="32"/>
          <w:lang w:val="en-GB"/>
        </w:rPr>
        <w:t>Relation of injured percentage with journey distance</w:t>
      </w:r>
    </w:p>
    <w:p w:rsidR="002E1D95" w:rsidRPr="00D147E7" w:rsidRDefault="00FE48F7" w:rsidP="00FE48F7">
      <w:pPr>
        <w:jc w:val="both"/>
        <w:rPr>
          <w:rFonts w:ascii="Times New Roman" w:hAnsi="Times New Roman"/>
          <w:sz w:val="24"/>
          <w:szCs w:val="32"/>
          <w:lang w:val="en-GB"/>
        </w:rPr>
      </w:pPr>
      <w:r w:rsidRPr="00C1661D">
        <w:rPr>
          <w:rFonts w:ascii="Times New Roman" w:hAnsi="Times New Roman"/>
          <w:sz w:val="24"/>
          <w:szCs w:val="32"/>
          <w:lang w:val="en-GB"/>
        </w:rPr>
        <w:t>Besides this during transportation injury rate also closely related with the size of the flock that transported &amp; the distance. In this transportation when large amount of bird transported for long distance no</w:t>
      </w:r>
      <w:r w:rsidR="00AA0B20" w:rsidRPr="00C1661D">
        <w:rPr>
          <w:rFonts w:ascii="Times New Roman" w:hAnsi="Times New Roman"/>
          <w:sz w:val="24"/>
          <w:szCs w:val="32"/>
          <w:lang w:val="en-GB"/>
        </w:rPr>
        <w:t>.</w:t>
      </w:r>
      <w:r w:rsidRPr="00C1661D">
        <w:rPr>
          <w:rFonts w:ascii="Times New Roman" w:hAnsi="Times New Roman"/>
          <w:sz w:val="24"/>
          <w:szCs w:val="32"/>
          <w:lang w:val="en-GB"/>
        </w:rPr>
        <w:t xml:space="preserve"> of inured bird also increase. This is also happen during transportation of 350 birds at a distance of 18 km leads to injury of 16 birds. On the </w:t>
      </w:r>
      <w:r w:rsidR="00C1661D" w:rsidRPr="00C1661D">
        <w:rPr>
          <w:rFonts w:ascii="Times New Roman" w:hAnsi="Times New Roman"/>
          <w:sz w:val="24"/>
          <w:szCs w:val="32"/>
          <w:lang w:val="en-GB"/>
        </w:rPr>
        <w:t>other hand</w:t>
      </w:r>
      <w:r w:rsidRPr="00C1661D">
        <w:rPr>
          <w:rFonts w:ascii="Times New Roman" w:hAnsi="Times New Roman"/>
          <w:sz w:val="24"/>
          <w:szCs w:val="32"/>
          <w:lang w:val="en-GB"/>
        </w:rPr>
        <w:t xml:space="preserve"> when 218 birds </w:t>
      </w:r>
      <w:proofErr w:type="gramStart"/>
      <w:r w:rsidRPr="00C1661D">
        <w:rPr>
          <w:rFonts w:ascii="Times New Roman" w:hAnsi="Times New Roman"/>
          <w:sz w:val="24"/>
          <w:szCs w:val="32"/>
          <w:lang w:val="en-GB"/>
        </w:rPr>
        <w:t>is</w:t>
      </w:r>
      <w:proofErr w:type="gramEnd"/>
      <w:r w:rsidRPr="00C1661D">
        <w:rPr>
          <w:rFonts w:ascii="Times New Roman" w:hAnsi="Times New Roman"/>
          <w:sz w:val="24"/>
          <w:szCs w:val="32"/>
          <w:lang w:val="en-GB"/>
        </w:rPr>
        <w:t xml:space="preserve"> transported at a distance of 7 km leads injury </w:t>
      </w:r>
      <w:r w:rsidR="00C1661D" w:rsidRPr="00C1661D">
        <w:rPr>
          <w:rFonts w:ascii="Times New Roman" w:hAnsi="Times New Roman"/>
          <w:sz w:val="24"/>
          <w:szCs w:val="32"/>
          <w:lang w:val="en-GB"/>
        </w:rPr>
        <w:t>of 2</w:t>
      </w:r>
      <w:r w:rsidRPr="00C1661D">
        <w:rPr>
          <w:rFonts w:ascii="Times New Roman" w:hAnsi="Times New Roman"/>
          <w:sz w:val="24"/>
          <w:szCs w:val="32"/>
          <w:lang w:val="en-GB"/>
        </w:rPr>
        <w:t xml:space="preserve"> birds. When transporting poultry for 4 hours or more, </w:t>
      </w:r>
      <w:r w:rsidRPr="00C1661D">
        <w:rPr>
          <w:rFonts w:ascii="Times New Roman" w:hAnsi="Times New Roman"/>
          <w:sz w:val="24"/>
          <w:szCs w:val="32"/>
          <w:lang w:val="en-GB"/>
        </w:rPr>
        <w:lastRenderedPageBreak/>
        <w:t>vehicles should be equipped with mechanical ventilation systems. But in our country it is never practiced.</w:t>
      </w:r>
    </w:p>
    <w:p w:rsidR="00FE48F7" w:rsidRPr="00FE48F7" w:rsidRDefault="00FE48F7" w:rsidP="00FE48F7">
      <w:pPr>
        <w:jc w:val="both"/>
        <w:rPr>
          <w:rFonts w:ascii="Times New Roman" w:hAnsi="Times New Roman"/>
          <w:sz w:val="32"/>
          <w:szCs w:val="32"/>
          <w:lang w:val="en-GB"/>
        </w:rPr>
      </w:pPr>
      <w:r w:rsidRPr="00FE48F7">
        <w:rPr>
          <w:rFonts w:ascii="Times New Roman" w:hAnsi="Times New Roman"/>
          <w:sz w:val="32"/>
          <w:szCs w:val="32"/>
          <w:lang w:val="en-GB"/>
        </w:rPr>
        <w:t xml:space="preserve">        </w:t>
      </w:r>
      <w:r w:rsidR="00B9266F">
        <w:rPr>
          <w:rFonts w:ascii="Times New Roman" w:hAnsi="Times New Roman"/>
          <w:noProof/>
          <w:sz w:val="32"/>
          <w:szCs w:val="32"/>
        </w:rPr>
        <w:t xml:space="preserve">  </w:t>
      </w:r>
      <w:r w:rsidR="002E1D95" w:rsidRPr="002E1D95">
        <w:rPr>
          <w:noProof/>
        </w:rPr>
        <w:t xml:space="preserve"> </w:t>
      </w:r>
      <w:r w:rsidR="002E1D95" w:rsidRPr="002E1D95">
        <w:rPr>
          <w:rFonts w:ascii="Times New Roman" w:hAnsi="Times New Roman"/>
          <w:noProof/>
          <w:sz w:val="32"/>
          <w:szCs w:val="32"/>
        </w:rPr>
        <w:drawing>
          <wp:inline distT="0" distB="0" distL="0" distR="0">
            <wp:extent cx="4497900" cy="2757600"/>
            <wp:effectExtent l="19050" t="0" r="16950" b="46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48F7" w:rsidRPr="00FE48F7" w:rsidRDefault="00FE48F7" w:rsidP="00FE48F7">
      <w:pPr>
        <w:jc w:val="both"/>
        <w:rPr>
          <w:rFonts w:ascii="Times New Roman" w:hAnsi="Times New Roman"/>
          <w:sz w:val="24"/>
          <w:szCs w:val="32"/>
          <w:lang w:val="en-GB"/>
        </w:rPr>
      </w:pPr>
      <w:r w:rsidRPr="00FE48F7">
        <w:rPr>
          <w:rFonts w:ascii="Times New Roman" w:hAnsi="Times New Roman"/>
          <w:sz w:val="24"/>
          <w:szCs w:val="32"/>
          <w:lang w:val="en-GB"/>
        </w:rPr>
        <w:t xml:space="preserve">                            Fig</w:t>
      </w:r>
      <w:r w:rsidR="00BF28CB">
        <w:rPr>
          <w:rFonts w:ascii="Times New Roman" w:hAnsi="Times New Roman"/>
          <w:sz w:val="24"/>
          <w:szCs w:val="32"/>
          <w:lang w:val="en-GB"/>
        </w:rPr>
        <w:t xml:space="preserve"> 9</w:t>
      </w:r>
      <w:r w:rsidRPr="00FE48F7">
        <w:rPr>
          <w:rFonts w:ascii="Times New Roman" w:hAnsi="Times New Roman"/>
          <w:sz w:val="32"/>
          <w:szCs w:val="32"/>
          <w:lang w:val="en-GB"/>
        </w:rPr>
        <w:t xml:space="preserve">: </w:t>
      </w:r>
      <w:r w:rsidR="00B9266F">
        <w:rPr>
          <w:rFonts w:ascii="Times New Roman" w:hAnsi="Times New Roman"/>
          <w:sz w:val="24"/>
          <w:szCs w:val="32"/>
          <w:lang w:val="en-GB"/>
        </w:rPr>
        <w:t>Frequency of injury in relation of journey distance;</w:t>
      </w:r>
    </w:p>
    <w:p w:rsidR="002E1D95" w:rsidRPr="003D3336" w:rsidRDefault="003D3336" w:rsidP="00FE48F7">
      <w:pPr>
        <w:jc w:val="both"/>
        <w:rPr>
          <w:rFonts w:ascii="Times New Roman" w:hAnsi="Times New Roman"/>
          <w:sz w:val="24"/>
          <w:szCs w:val="32"/>
          <w:lang w:val="en-GB"/>
        </w:rPr>
      </w:pPr>
      <w:r w:rsidRPr="003D3336">
        <w:rPr>
          <w:rFonts w:ascii="Times New Roman" w:hAnsi="Times New Roman"/>
          <w:sz w:val="24"/>
          <w:szCs w:val="32"/>
          <w:lang w:val="en-GB"/>
        </w:rPr>
        <w:t>From this we compare and got a point that large no. of bird when transported for long distance leads to increase the injured percentage. For DOA and corrected injured percentages, catching and transporting during day time was found to be a risk factor. Moreover, the increased percentage of bruises such as laceration may have resulted from higher activity of broilers during daytime.</w:t>
      </w:r>
    </w:p>
    <w:p w:rsidR="00FE48F7" w:rsidRPr="003D3336" w:rsidRDefault="00FE48F7" w:rsidP="00FE48F7">
      <w:pPr>
        <w:jc w:val="both"/>
        <w:rPr>
          <w:rFonts w:ascii="Times New Roman" w:hAnsi="Times New Roman"/>
          <w:szCs w:val="32"/>
          <w:lang w:val="en-GB"/>
        </w:rPr>
      </w:pPr>
      <w:r w:rsidRPr="003D3336">
        <w:rPr>
          <w:rFonts w:ascii="Times New Roman" w:hAnsi="Times New Roman"/>
          <w:szCs w:val="32"/>
          <w:lang w:val="en-GB"/>
        </w:rPr>
        <w:t>Table</w:t>
      </w:r>
      <w:r w:rsidR="00313086" w:rsidRPr="003D3336">
        <w:rPr>
          <w:rFonts w:ascii="Times New Roman" w:hAnsi="Times New Roman"/>
          <w:szCs w:val="32"/>
          <w:lang w:val="en-GB"/>
        </w:rPr>
        <w:t xml:space="preserve"> 2</w:t>
      </w:r>
      <w:r w:rsidRPr="003D3336">
        <w:rPr>
          <w:rFonts w:ascii="Times New Roman" w:hAnsi="Times New Roman"/>
          <w:b/>
          <w:szCs w:val="32"/>
          <w:lang w:val="en-GB"/>
        </w:rPr>
        <w:t>:</w:t>
      </w:r>
      <w:r w:rsidR="00C91725" w:rsidRPr="003D3336">
        <w:rPr>
          <w:rFonts w:ascii="Times New Roman" w:hAnsi="Times New Roman"/>
          <w:szCs w:val="32"/>
          <w:lang w:val="en-GB"/>
        </w:rPr>
        <w:t xml:space="preserve"> Type of injuries and total no. of </w:t>
      </w:r>
      <w:r w:rsidRPr="003D3336">
        <w:rPr>
          <w:rFonts w:ascii="Times New Roman" w:hAnsi="Times New Roman"/>
          <w:szCs w:val="32"/>
          <w:lang w:val="en-GB"/>
        </w:rPr>
        <w:t>DOA with percentage (n=1736)</w:t>
      </w:r>
    </w:p>
    <w:tbl>
      <w:tblPr>
        <w:tblStyle w:val="TableGrid1"/>
        <w:tblW w:w="0" w:type="auto"/>
        <w:tblInd w:w="198" w:type="dxa"/>
        <w:tblLook w:val="04A0"/>
      </w:tblPr>
      <w:tblGrid>
        <w:gridCol w:w="4050"/>
        <w:gridCol w:w="2136"/>
        <w:gridCol w:w="2094"/>
      </w:tblGrid>
      <w:tr w:rsidR="00FE48F7" w:rsidRPr="00FE48F7" w:rsidTr="00CB7D97">
        <w:trPr>
          <w:trHeight w:val="800"/>
        </w:trPr>
        <w:tc>
          <w:tcPr>
            <w:tcW w:w="4050" w:type="dxa"/>
          </w:tcPr>
          <w:p w:rsidR="00FE48F7" w:rsidRPr="003D3336" w:rsidRDefault="00FE48F7" w:rsidP="00FE48F7">
            <w:pPr>
              <w:jc w:val="both"/>
              <w:rPr>
                <w:rFonts w:ascii="Times New Roman" w:hAnsi="Times New Roman"/>
                <w:b/>
                <w:sz w:val="24"/>
                <w:szCs w:val="32"/>
                <w:lang w:val="en-GB"/>
              </w:rPr>
            </w:pPr>
            <w:r w:rsidRPr="003D3336">
              <w:rPr>
                <w:rFonts w:ascii="Times New Roman" w:hAnsi="Times New Roman"/>
                <w:b/>
                <w:sz w:val="24"/>
                <w:szCs w:val="32"/>
                <w:lang w:val="en-GB"/>
              </w:rPr>
              <w:t xml:space="preserve">           Types of injuries</w:t>
            </w:r>
          </w:p>
        </w:tc>
        <w:tc>
          <w:tcPr>
            <w:tcW w:w="2136" w:type="dxa"/>
          </w:tcPr>
          <w:p w:rsidR="00FE48F7" w:rsidRPr="003D3336" w:rsidRDefault="00FE48F7" w:rsidP="00FE48F7">
            <w:pPr>
              <w:jc w:val="both"/>
              <w:rPr>
                <w:rFonts w:ascii="Times New Roman" w:hAnsi="Times New Roman"/>
                <w:b/>
                <w:sz w:val="24"/>
                <w:szCs w:val="32"/>
                <w:lang w:val="en-GB"/>
              </w:rPr>
            </w:pPr>
            <w:r w:rsidRPr="003D3336">
              <w:rPr>
                <w:rFonts w:ascii="Times New Roman" w:hAnsi="Times New Roman"/>
                <w:b/>
                <w:sz w:val="24"/>
                <w:szCs w:val="32"/>
                <w:lang w:val="en-GB"/>
              </w:rPr>
              <w:t xml:space="preserve">  Total injured</w:t>
            </w:r>
          </w:p>
        </w:tc>
        <w:tc>
          <w:tcPr>
            <w:tcW w:w="2094" w:type="dxa"/>
          </w:tcPr>
          <w:p w:rsidR="00FE48F7" w:rsidRPr="003D3336" w:rsidRDefault="00FE48F7" w:rsidP="00FE48F7">
            <w:pPr>
              <w:jc w:val="both"/>
              <w:rPr>
                <w:rFonts w:ascii="Times New Roman" w:hAnsi="Times New Roman"/>
                <w:b/>
                <w:sz w:val="24"/>
                <w:szCs w:val="32"/>
                <w:lang w:val="en-GB"/>
              </w:rPr>
            </w:pPr>
            <w:r w:rsidRPr="003D3336">
              <w:rPr>
                <w:rFonts w:ascii="Times New Roman" w:hAnsi="Times New Roman"/>
                <w:b/>
                <w:sz w:val="24"/>
                <w:szCs w:val="32"/>
                <w:lang w:val="en-GB"/>
              </w:rPr>
              <w:t xml:space="preserve"> Percentage</w:t>
            </w:r>
            <w:r w:rsidR="00C91725" w:rsidRPr="003D3336">
              <w:rPr>
                <w:rFonts w:ascii="Times New Roman" w:hAnsi="Times New Roman"/>
                <w:b/>
                <w:sz w:val="24"/>
                <w:szCs w:val="32"/>
                <w:lang w:val="en-GB"/>
              </w:rPr>
              <w:t xml:space="preserve"> </w:t>
            </w:r>
            <w:r w:rsidRPr="003D3336">
              <w:rPr>
                <w:rFonts w:ascii="Times New Roman" w:hAnsi="Times New Roman"/>
                <w:b/>
                <w:sz w:val="24"/>
                <w:szCs w:val="32"/>
                <w:lang w:val="en-GB"/>
              </w:rPr>
              <w:t>(%)</w:t>
            </w:r>
          </w:p>
        </w:tc>
      </w:tr>
      <w:tr w:rsidR="00FE48F7" w:rsidRPr="00FE48F7" w:rsidTr="00CB7D97">
        <w:trPr>
          <w:trHeight w:val="530"/>
        </w:trPr>
        <w:tc>
          <w:tcPr>
            <w:tcW w:w="4050"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Dislocation of wing</w:t>
            </w:r>
          </w:p>
        </w:tc>
        <w:tc>
          <w:tcPr>
            <w:tcW w:w="2136"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243</w:t>
            </w:r>
          </w:p>
        </w:tc>
        <w:tc>
          <w:tcPr>
            <w:tcW w:w="2094"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14</w:t>
            </w:r>
          </w:p>
        </w:tc>
      </w:tr>
      <w:tr w:rsidR="00FE48F7" w:rsidRPr="00FE48F7" w:rsidTr="00CB7D97">
        <w:trPr>
          <w:trHeight w:val="530"/>
        </w:trPr>
        <w:tc>
          <w:tcPr>
            <w:tcW w:w="4050"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Dislocation of leg</w:t>
            </w:r>
          </w:p>
        </w:tc>
        <w:tc>
          <w:tcPr>
            <w:tcW w:w="2136"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208</w:t>
            </w:r>
          </w:p>
        </w:tc>
        <w:tc>
          <w:tcPr>
            <w:tcW w:w="2094"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12</w:t>
            </w:r>
          </w:p>
        </w:tc>
      </w:tr>
      <w:tr w:rsidR="00FE48F7" w:rsidRPr="00FE48F7" w:rsidTr="00CB7D97">
        <w:trPr>
          <w:trHeight w:val="530"/>
        </w:trPr>
        <w:tc>
          <w:tcPr>
            <w:tcW w:w="4050"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Laceration of wing</w:t>
            </w:r>
          </w:p>
        </w:tc>
        <w:tc>
          <w:tcPr>
            <w:tcW w:w="2136"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87</w:t>
            </w:r>
          </w:p>
        </w:tc>
        <w:tc>
          <w:tcPr>
            <w:tcW w:w="2094"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5</w:t>
            </w:r>
          </w:p>
        </w:tc>
      </w:tr>
      <w:tr w:rsidR="00FE48F7" w:rsidRPr="00FE48F7" w:rsidTr="00CB7D97">
        <w:trPr>
          <w:trHeight w:val="530"/>
        </w:trPr>
        <w:tc>
          <w:tcPr>
            <w:tcW w:w="4050"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Laceration of leg</w:t>
            </w:r>
          </w:p>
        </w:tc>
        <w:tc>
          <w:tcPr>
            <w:tcW w:w="2136"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34</w:t>
            </w:r>
          </w:p>
        </w:tc>
        <w:tc>
          <w:tcPr>
            <w:tcW w:w="2094"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2</w:t>
            </w:r>
          </w:p>
        </w:tc>
      </w:tr>
      <w:tr w:rsidR="00FE48F7" w:rsidRPr="00FE48F7" w:rsidTr="00CB7D97">
        <w:trPr>
          <w:trHeight w:val="530"/>
        </w:trPr>
        <w:tc>
          <w:tcPr>
            <w:tcW w:w="4050"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DOA</w:t>
            </w:r>
          </w:p>
          <w:p w:rsidR="00FE48F7" w:rsidRPr="003D3336" w:rsidRDefault="00FE48F7" w:rsidP="00FE48F7">
            <w:pPr>
              <w:jc w:val="both"/>
              <w:rPr>
                <w:rFonts w:ascii="Times New Roman" w:hAnsi="Times New Roman"/>
                <w:sz w:val="24"/>
                <w:szCs w:val="32"/>
                <w:lang w:val="en-GB"/>
              </w:rPr>
            </w:pPr>
          </w:p>
        </w:tc>
        <w:tc>
          <w:tcPr>
            <w:tcW w:w="2136"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1</w:t>
            </w:r>
          </w:p>
        </w:tc>
        <w:tc>
          <w:tcPr>
            <w:tcW w:w="2094" w:type="dxa"/>
          </w:tcPr>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0.06</w:t>
            </w:r>
          </w:p>
        </w:tc>
      </w:tr>
    </w:tbl>
    <w:p w:rsidR="00065735" w:rsidRPr="00065735" w:rsidRDefault="00065735" w:rsidP="00FE48F7">
      <w:pPr>
        <w:jc w:val="both"/>
        <w:rPr>
          <w:rFonts w:ascii="Times New Roman" w:hAnsi="Times New Roman"/>
          <w:sz w:val="32"/>
          <w:szCs w:val="32"/>
          <w:lang w:val="en-GB"/>
        </w:rPr>
      </w:pPr>
      <w:r w:rsidRPr="00065735">
        <w:rPr>
          <w:rFonts w:ascii="Times New Roman" w:hAnsi="Times New Roman"/>
          <w:sz w:val="24"/>
          <w:szCs w:val="32"/>
          <w:lang w:val="en-GB"/>
        </w:rPr>
        <w:t xml:space="preserve">From this able table we see that within the </w:t>
      </w:r>
      <w:proofErr w:type="gramStart"/>
      <w:r w:rsidRPr="00065735">
        <w:rPr>
          <w:rFonts w:ascii="Times New Roman" w:hAnsi="Times New Roman"/>
          <w:sz w:val="24"/>
          <w:szCs w:val="32"/>
          <w:lang w:val="en-GB"/>
        </w:rPr>
        <w:t>injured  percentage</w:t>
      </w:r>
      <w:proofErr w:type="gramEnd"/>
      <w:r w:rsidRPr="00065735">
        <w:rPr>
          <w:rFonts w:ascii="Times New Roman" w:hAnsi="Times New Roman"/>
          <w:sz w:val="24"/>
          <w:szCs w:val="32"/>
          <w:lang w:val="en-GB"/>
        </w:rPr>
        <w:t xml:space="preserve"> dislocation of wing percentage are more </w:t>
      </w:r>
      <w:r w:rsidR="00440644" w:rsidRPr="00065735">
        <w:rPr>
          <w:rFonts w:ascii="Times New Roman" w:hAnsi="Times New Roman"/>
          <w:sz w:val="24"/>
          <w:szCs w:val="32"/>
          <w:lang w:val="en-GB"/>
        </w:rPr>
        <w:t>than</w:t>
      </w:r>
      <w:r w:rsidRPr="00065735">
        <w:rPr>
          <w:rFonts w:ascii="Times New Roman" w:hAnsi="Times New Roman"/>
          <w:sz w:val="24"/>
          <w:szCs w:val="32"/>
          <w:lang w:val="en-GB"/>
        </w:rPr>
        <w:t xml:space="preserve"> the other. </w:t>
      </w:r>
    </w:p>
    <w:p w:rsidR="003D3336" w:rsidRPr="00FE48F7" w:rsidRDefault="003D3336" w:rsidP="00FE48F7">
      <w:pPr>
        <w:jc w:val="both"/>
        <w:rPr>
          <w:rFonts w:ascii="Times New Roman" w:hAnsi="Times New Roman"/>
          <w:sz w:val="32"/>
          <w:szCs w:val="32"/>
          <w:lang w:val="en-GB"/>
        </w:rPr>
      </w:pPr>
    </w:p>
    <w:p w:rsidR="00FE48F7" w:rsidRPr="003D3336" w:rsidRDefault="00FE48F7" w:rsidP="00FE48F7">
      <w:pPr>
        <w:jc w:val="both"/>
        <w:rPr>
          <w:rFonts w:ascii="Times New Roman" w:hAnsi="Times New Roman"/>
          <w:b/>
          <w:sz w:val="28"/>
          <w:szCs w:val="32"/>
          <w:lang w:val="en-GB"/>
        </w:rPr>
      </w:pPr>
      <w:r w:rsidRPr="0093550D">
        <w:rPr>
          <w:rFonts w:ascii="Times New Roman" w:hAnsi="Times New Roman"/>
          <w:b/>
          <w:sz w:val="24"/>
          <w:szCs w:val="32"/>
          <w:lang w:val="en-GB"/>
        </w:rPr>
        <w:t>Relation of weight loss with journey distance:</w:t>
      </w:r>
    </w:p>
    <w:p w:rsidR="00FE48F7" w:rsidRPr="003D3336" w:rsidRDefault="00FE48F7" w:rsidP="00FE48F7">
      <w:pPr>
        <w:jc w:val="both"/>
        <w:rPr>
          <w:rFonts w:ascii="Times New Roman" w:hAnsi="Times New Roman"/>
          <w:sz w:val="24"/>
          <w:szCs w:val="32"/>
          <w:lang w:val="en-GB"/>
        </w:rPr>
      </w:pPr>
      <w:r w:rsidRPr="003D3336">
        <w:rPr>
          <w:rFonts w:ascii="Times New Roman" w:hAnsi="Times New Roman"/>
          <w:sz w:val="24"/>
          <w:szCs w:val="32"/>
          <w:lang w:val="en-GB"/>
        </w:rPr>
        <w:t xml:space="preserve">Handling, crating, and transport are known stressors. Apart from stress caused by these factors, broilers suffer metabolic exhaustion due to feed and water withdrawal during a large part of the last day of their life. Broilers may lose live weight, glycogen stores may be </w:t>
      </w:r>
      <w:r w:rsidR="00695B5B" w:rsidRPr="003D3336">
        <w:rPr>
          <w:rFonts w:ascii="Times New Roman" w:hAnsi="Times New Roman"/>
          <w:sz w:val="24"/>
          <w:szCs w:val="32"/>
          <w:lang w:val="en-GB"/>
        </w:rPr>
        <w:t>depleted and</w:t>
      </w:r>
      <w:r w:rsidRPr="003D3336">
        <w:rPr>
          <w:rFonts w:ascii="Times New Roman" w:hAnsi="Times New Roman"/>
          <w:sz w:val="24"/>
          <w:szCs w:val="32"/>
          <w:lang w:val="en-GB"/>
        </w:rPr>
        <w:t xml:space="preserve"> hyperth</w:t>
      </w:r>
      <w:r w:rsidR="0064192E">
        <w:rPr>
          <w:rFonts w:ascii="Times New Roman" w:hAnsi="Times New Roman"/>
          <w:sz w:val="24"/>
          <w:szCs w:val="32"/>
          <w:lang w:val="en-GB"/>
        </w:rPr>
        <w:t xml:space="preserve">ermia can occur during </w:t>
      </w:r>
      <w:proofErr w:type="spellStart"/>
      <w:r w:rsidR="0064192E">
        <w:rPr>
          <w:rFonts w:ascii="Times New Roman" w:hAnsi="Times New Roman"/>
          <w:sz w:val="24"/>
          <w:szCs w:val="32"/>
          <w:lang w:val="en-GB"/>
        </w:rPr>
        <w:t>lairage</w:t>
      </w:r>
      <w:proofErr w:type="spellEnd"/>
      <w:r w:rsidR="0064192E">
        <w:rPr>
          <w:rFonts w:ascii="Times New Roman" w:hAnsi="Times New Roman"/>
          <w:sz w:val="24"/>
          <w:szCs w:val="32"/>
          <w:lang w:val="en-GB"/>
        </w:rPr>
        <w:t xml:space="preserve">. </w:t>
      </w:r>
      <w:r w:rsidRPr="003D3336">
        <w:rPr>
          <w:rFonts w:ascii="Times New Roman" w:hAnsi="Times New Roman"/>
          <w:sz w:val="24"/>
          <w:szCs w:val="32"/>
          <w:lang w:val="en-GB"/>
        </w:rPr>
        <w:t>The stress and metabolic exhaustion most likely contributes to weight loss during transport.</w:t>
      </w:r>
    </w:p>
    <w:p w:rsidR="00FE48F7" w:rsidRDefault="00FE48F7" w:rsidP="00C91725">
      <w:pPr>
        <w:jc w:val="both"/>
        <w:rPr>
          <w:rFonts w:ascii="Times New Roman" w:hAnsi="Times New Roman"/>
          <w:sz w:val="24"/>
          <w:lang w:val="en-GB"/>
        </w:rPr>
      </w:pPr>
      <w:r w:rsidRPr="003D3336">
        <w:rPr>
          <w:rFonts w:ascii="Times New Roman" w:hAnsi="Times New Roman"/>
          <w:sz w:val="24"/>
          <w:lang w:val="en-GB"/>
        </w:rPr>
        <w:t xml:space="preserve">Birds of lower initial body weight (&lt;2.0 kg) lost 47, 64 and 106 g of body weight on journeys of 1, 2 and 3 hours duration, respectively. For heavier birds (&gt;2.5 kg), the corresponding figures were 93, 139 and 141 gm, respectively. </w:t>
      </w:r>
    </w:p>
    <w:p w:rsidR="003428D3" w:rsidRPr="003428D3" w:rsidRDefault="003428D3" w:rsidP="00C91725">
      <w:pPr>
        <w:jc w:val="both"/>
        <w:rPr>
          <w:rFonts w:ascii="Times New Roman" w:hAnsi="Times New Roman"/>
          <w:sz w:val="24"/>
          <w:lang w:val="en-GB"/>
        </w:rPr>
      </w:pPr>
    </w:p>
    <w:p w:rsidR="00FE48F7" w:rsidRPr="003D3336" w:rsidRDefault="00FE48F7" w:rsidP="00FE48F7">
      <w:pPr>
        <w:rPr>
          <w:rFonts w:ascii="Times New Roman" w:hAnsi="Times New Roman"/>
          <w:sz w:val="24"/>
        </w:rPr>
      </w:pPr>
      <w:r w:rsidRPr="00FE48F7">
        <w:rPr>
          <w:rFonts w:ascii="Times New Roman" w:hAnsi="Times New Roman"/>
          <w:sz w:val="28"/>
        </w:rPr>
        <w:t xml:space="preserve">      </w:t>
      </w:r>
      <w:r w:rsidRPr="00FE48F7">
        <w:rPr>
          <w:rFonts w:ascii="Times New Roman" w:hAnsi="Times New Roman"/>
          <w:sz w:val="36"/>
        </w:rPr>
        <w:t xml:space="preserve">      </w:t>
      </w:r>
      <w:r w:rsidR="00313086">
        <w:rPr>
          <w:rFonts w:ascii="Times New Roman" w:hAnsi="Times New Roman"/>
          <w:sz w:val="28"/>
        </w:rPr>
        <w:t xml:space="preserve">    </w:t>
      </w:r>
      <w:r w:rsidR="00313086" w:rsidRPr="003D3336">
        <w:rPr>
          <w:rFonts w:ascii="Times New Roman" w:hAnsi="Times New Roman"/>
          <w:sz w:val="24"/>
        </w:rPr>
        <w:t>Table 3</w:t>
      </w:r>
      <w:r w:rsidRPr="003D3336">
        <w:rPr>
          <w:rFonts w:ascii="Times New Roman" w:hAnsi="Times New Roman"/>
          <w:sz w:val="24"/>
        </w:rPr>
        <w:t>: During transportation loss of mean body weight;</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520"/>
        <w:gridCol w:w="2700"/>
      </w:tblGrid>
      <w:tr w:rsidR="00FE48F7" w:rsidRPr="00FE48F7" w:rsidTr="00CB7D97">
        <w:tc>
          <w:tcPr>
            <w:tcW w:w="1620" w:type="dxa"/>
          </w:tcPr>
          <w:p w:rsidR="00FE48F7" w:rsidRPr="003D3336" w:rsidRDefault="00FE48F7" w:rsidP="00FE48F7">
            <w:pPr>
              <w:rPr>
                <w:rFonts w:ascii="Times New Roman" w:hAnsi="Times New Roman"/>
                <w:b/>
                <w:sz w:val="24"/>
              </w:rPr>
            </w:pPr>
            <w:r w:rsidRPr="003D3336">
              <w:rPr>
                <w:rFonts w:ascii="Times New Roman" w:hAnsi="Times New Roman"/>
                <w:b/>
                <w:sz w:val="24"/>
              </w:rPr>
              <w:t>Duration of transport(hr)</w:t>
            </w:r>
          </w:p>
        </w:tc>
        <w:tc>
          <w:tcPr>
            <w:tcW w:w="2520" w:type="dxa"/>
            <w:tcBorders>
              <w:bottom w:val="single" w:sz="4" w:space="0" w:color="auto"/>
            </w:tcBorders>
          </w:tcPr>
          <w:p w:rsidR="00FE48F7" w:rsidRPr="003D3336" w:rsidRDefault="00FE48F7" w:rsidP="00FE48F7">
            <w:pPr>
              <w:rPr>
                <w:rFonts w:ascii="Times New Roman" w:hAnsi="Times New Roman"/>
                <w:b/>
                <w:sz w:val="24"/>
              </w:rPr>
            </w:pPr>
            <w:r w:rsidRPr="003D3336">
              <w:rPr>
                <w:rFonts w:ascii="Times New Roman" w:hAnsi="Times New Roman"/>
                <w:b/>
                <w:sz w:val="24"/>
              </w:rPr>
              <w:t>Before journey mean body weight(kg)</w:t>
            </w:r>
          </w:p>
        </w:tc>
        <w:tc>
          <w:tcPr>
            <w:tcW w:w="2700" w:type="dxa"/>
            <w:tcBorders>
              <w:bottom w:val="single" w:sz="4" w:space="0" w:color="auto"/>
            </w:tcBorders>
          </w:tcPr>
          <w:p w:rsidR="00FE48F7" w:rsidRPr="003D3336" w:rsidRDefault="00FE48F7" w:rsidP="00FE48F7">
            <w:pPr>
              <w:rPr>
                <w:rFonts w:ascii="Times New Roman" w:hAnsi="Times New Roman"/>
                <w:b/>
                <w:sz w:val="24"/>
              </w:rPr>
            </w:pPr>
            <w:r w:rsidRPr="003D3336">
              <w:rPr>
                <w:rFonts w:ascii="Times New Roman" w:hAnsi="Times New Roman"/>
                <w:b/>
                <w:sz w:val="24"/>
              </w:rPr>
              <w:t>Loss of mean body weight(gm)</w:t>
            </w:r>
          </w:p>
        </w:tc>
      </w:tr>
      <w:tr w:rsidR="00FE48F7" w:rsidRPr="00FE48F7" w:rsidTr="00CB7D97">
        <w:trPr>
          <w:trHeight w:val="326"/>
        </w:trPr>
        <w:tc>
          <w:tcPr>
            <w:tcW w:w="1620" w:type="dxa"/>
            <w:vMerge w:val="restart"/>
            <w:tcBorders>
              <w:top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 xml:space="preserve">1 </w:t>
            </w:r>
          </w:p>
        </w:tc>
        <w:tc>
          <w:tcPr>
            <w:tcW w:w="2520" w:type="dxa"/>
            <w:tcBorders>
              <w:top w:val="single" w:sz="4" w:space="0" w:color="auto"/>
              <w:bottom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2</w:t>
            </w:r>
          </w:p>
        </w:tc>
        <w:tc>
          <w:tcPr>
            <w:tcW w:w="2700" w:type="dxa"/>
            <w:tcBorders>
              <w:top w:val="single" w:sz="4" w:space="0" w:color="auto"/>
              <w:bottom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47</w:t>
            </w:r>
          </w:p>
        </w:tc>
      </w:tr>
      <w:tr w:rsidR="00FE48F7" w:rsidRPr="00FE48F7" w:rsidTr="00CB7D97">
        <w:trPr>
          <w:trHeight w:val="353"/>
        </w:trPr>
        <w:tc>
          <w:tcPr>
            <w:tcW w:w="1620" w:type="dxa"/>
            <w:vMerge/>
          </w:tcPr>
          <w:p w:rsidR="00FE48F7" w:rsidRPr="003D3336" w:rsidRDefault="00FE48F7" w:rsidP="00FE48F7">
            <w:pPr>
              <w:rPr>
                <w:rFonts w:ascii="Times New Roman" w:hAnsi="Times New Roman"/>
                <w:sz w:val="24"/>
              </w:rPr>
            </w:pPr>
          </w:p>
        </w:tc>
        <w:tc>
          <w:tcPr>
            <w:tcW w:w="2520" w:type="dxa"/>
            <w:tcBorders>
              <w:top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2.5</w:t>
            </w:r>
          </w:p>
        </w:tc>
        <w:tc>
          <w:tcPr>
            <w:tcW w:w="2700" w:type="dxa"/>
            <w:tcBorders>
              <w:top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93</w:t>
            </w:r>
          </w:p>
        </w:tc>
      </w:tr>
      <w:tr w:rsidR="00FE48F7" w:rsidRPr="00FE48F7" w:rsidTr="00CB7D97">
        <w:trPr>
          <w:trHeight w:val="326"/>
        </w:trPr>
        <w:tc>
          <w:tcPr>
            <w:tcW w:w="1620" w:type="dxa"/>
            <w:vMerge w:val="restart"/>
          </w:tcPr>
          <w:p w:rsidR="00FE48F7" w:rsidRPr="003D3336" w:rsidRDefault="00FE48F7" w:rsidP="00FE48F7">
            <w:pPr>
              <w:rPr>
                <w:rFonts w:ascii="Times New Roman" w:hAnsi="Times New Roman"/>
                <w:sz w:val="24"/>
              </w:rPr>
            </w:pPr>
            <w:r w:rsidRPr="003D3336">
              <w:rPr>
                <w:rFonts w:ascii="Times New Roman" w:hAnsi="Times New Roman"/>
                <w:sz w:val="24"/>
              </w:rPr>
              <w:t>2</w:t>
            </w:r>
          </w:p>
        </w:tc>
        <w:tc>
          <w:tcPr>
            <w:tcW w:w="2520" w:type="dxa"/>
            <w:tcBorders>
              <w:bottom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2</w:t>
            </w:r>
          </w:p>
        </w:tc>
        <w:tc>
          <w:tcPr>
            <w:tcW w:w="2700" w:type="dxa"/>
            <w:tcBorders>
              <w:bottom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64</w:t>
            </w:r>
          </w:p>
        </w:tc>
      </w:tr>
      <w:tr w:rsidR="00FE48F7" w:rsidRPr="00FE48F7" w:rsidTr="00CB7D97">
        <w:trPr>
          <w:trHeight w:val="271"/>
        </w:trPr>
        <w:tc>
          <w:tcPr>
            <w:tcW w:w="1620" w:type="dxa"/>
            <w:vMerge/>
          </w:tcPr>
          <w:p w:rsidR="00FE48F7" w:rsidRPr="003D3336" w:rsidRDefault="00FE48F7" w:rsidP="00FE48F7">
            <w:pPr>
              <w:rPr>
                <w:rFonts w:ascii="Times New Roman" w:hAnsi="Times New Roman"/>
                <w:sz w:val="24"/>
              </w:rPr>
            </w:pPr>
          </w:p>
        </w:tc>
        <w:tc>
          <w:tcPr>
            <w:tcW w:w="2520" w:type="dxa"/>
            <w:tcBorders>
              <w:top w:val="single" w:sz="4" w:space="0" w:color="auto"/>
              <w:bottom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2.5</w:t>
            </w:r>
          </w:p>
        </w:tc>
        <w:tc>
          <w:tcPr>
            <w:tcW w:w="2700" w:type="dxa"/>
            <w:tcBorders>
              <w:top w:val="single" w:sz="4" w:space="0" w:color="auto"/>
              <w:bottom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139</w:t>
            </w:r>
          </w:p>
        </w:tc>
      </w:tr>
      <w:tr w:rsidR="00FE48F7" w:rsidRPr="00FE48F7" w:rsidTr="00CB7D97">
        <w:trPr>
          <w:trHeight w:val="326"/>
        </w:trPr>
        <w:tc>
          <w:tcPr>
            <w:tcW w:w="1620" w:type="dxa"/>
            <w:vMerge w:val="restart"/>
          </w:tcPr>
          <w:p w:rsidR="00FE48F7" w:rsidRPr="003D3336" w:rsidRDefault="00FE48F7" w:rsidP="00FE48F7">
            <w:pPr>
              <w:rPr>
                <w:rFonts w:ascii="Times New Roman" w:hAnsi="Times New Roman"/>
                <w:sz w:val="24"/>
              </w:rPr>
            </w:pPr>
            <w:r w:rsidRPr="003D3336">
              <w:rPr>
                <w:rFonts w:ascii="Times New Roman" w:hAnsi="Times New Roman"/>
                <w:sz w:val="24"/>
              </w:rPr>
              <w:t>3</w:t>
            </w:r>
          </w:p>
        </w:tc>
        <w:tc>
          <w:tcPr>
            <w:tcW w:w="2520" w:type="dxa"/>
            <w:tcBorders>
              <w:bottom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2</w:t>
            </w:r>
          </w:p>
        </w:tc>
        <w:tc>
          <w:tcPr>
            <w:tcW w:w="2700" w:type="dxa"/>
            <w:tcBorders>
              <w:bottom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106</w:t>
            </w:r>
          </w:p>
        </w:tc>
      </w:tr>
      <w:tr w:rsidR="00FE48F7" w:rsidRPr="00FE48F7" w:rsidTr="00CB7D97">
        <w:trPr>
          <w:trHeight w:val="296"/>
        </w:trPr>
        <w:tc>
          <w:tcPr>
            <w:tcW w:w="1620" w:type="dxa"/>
            <w:vMerge/>
          </w:tcPr>
          <w:p w:rsidR="00FE48F7" w:rsidRPr="003D3336" w:rsidRDefault="00FE48F7" w:rsidP="00FE48F7">
            <w:pPr>
              <w:rPr>
                <w:rFonts w:ascii="Times New Roman" w:hAnsi="Times New Roman"/>
                <w:sz w:val="24"/>
              </w:rPr>
            </w:pPr>
          </w:p>
        </w:tc>
        <w:tc>
          <w:tcPr>
            <w:tcW w:w="2520" w:type="dxa"/>
            <w:tcBorders>
              <w:top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2.5</w:t>
            </w:r>
          </w:p>
        </w:tc>
        <w:tc>
          <w:tcPr>
            <w:tcW w:w="2700" w:type="dxa"/>
            <w:tcBorders>
              <w:top w:val="single" w:sz="4" w:space="0" w:color="auto"/>
            </w:tcBorders>
          </w:tcPr>
          <w:p w:rsidR="00FE48F7" w:rsidRPr="003D3336" w:rsidRDefault="00FE48F7" w:rsidP="00FE48F7">
            <w:pPr>
              <w:rPr>
                <w:rFonts w:ascii="Times New Roman" w:hAnsi="Times New Roman"/>
                <w:sz w:val="24"/>
              </w:rPr>
            </w:pPr>
            <w:r w:rsidRPr="003D3336">
              <w:rPr>
                <w:rFonts w:ascii="Times New Roman" w:hAnsi="Times New Roman"/>
                <w:sz w:val="24"/>
              </w:rPr>
              <w:t>141</w:t>
            </w:r>
          </w:p>
        </w:tc>
      </w:tr>
    </w:tbl>
    <w:p w:rsidR="00FE48F7" w:rsidRPr="00FE48F7" w:rsidRDefault="00FE48F7" w:rsidP="00FE48F7">
      <w:pPr>
        <w:jc w:val="both"/>
        <w:rPr>
          <w:rFonts w:ascii="Times New Roman" w:hAnsi="Times New Roman"/>
          <w:sz w:val="32"/>
          <w:szCs w:val="32"/>
          <w:lang w:val="en-GB"/>
        </w:rPr>
      </w:pPr>
      <w:r w:rsidRPr="00FE48F7">
        <w:rPr>
          <w:rFonts w:ascii="Times New Roman" w:hAnsi="Times New Roman"/>
          <w:sz w:val="32"/>
          <w:szCs w:val="32"/>
          <w:lang w:val="en-GB"/>
        </w:rPr>
        <w:t xml:space="preserve"> </w:t>
      </w:r>
    </w:p>
    <w:p w:rsidR="00FE48F7" w:rsidRPr="00065735" w:rsidRDefault="00FE48F7" w:rsidP="00FE48F7">
      <w:pPr>
        <w:jc w:val="both"/>
        <w:rPr>
          <w:rFonts w:ascii="Times New Roman" w:hAnsi="Times New Roman"/>
          <w:sz w:val="24"/>
          <w:szCs w:val="32"/>
          <w:lang w:val="en-GB"/>
        </w:rPr>
      </w:pPr>
      <w:r w:rsidRPr="00065735">
        <w:rPr>
          <w:rFonts w:ascii="Times New Roman" w:hAnsi="Times New Roman"/>
          <w:sz w:val="24"/>
          <w:szCs w:val="32"/>
          <w:lang w:val="en-GB"/>
        </w:rPr>
        <w:t xml:space="preserve">From this above table we can compare and get </w:t>
      </w:r>
      <w:r w:rsidR="0064192E" w:rsidRPr="00065735">
        <w:rPr>
          <w:rFonts w:ascii="Times New Roman" w:hAnsi="Times New Roman"/>
          <w:sz w:val="24"/>
          <w:szCs w:val="32"/>
          <w:lang w:val="en-GB"/>
        </w:rPr>
        <w:t>point</w:t>
      </w:r>
      <w:r w:rsidRPr="00065735">
        <w:rPr>
          <w:rFonts w:ascii="Times New Roman" w:hAnsi="Times New Roman"/>
          <w:sz w:val="24"/>
          <w:szCs w:val="32"/>
          <w:lang w:val="en-GB"/>
        </w:rPr>
        <w:t xml:space="preserve"> duration of journey and longer feed withdrawal time responsible for loss of body weight.</w:t>
      </w:r>
    </w:p>
    <w:p w:rsidR="00B131A9" w:rsidRDefault="00B131A9" w:rsidP="00FE48F7">
      <w:pPr>
        <w:jc w:val="both"/>
        <w:rPr>
          <w:rFonts w:ascii="Times New Roman" w:hAnsi="Times New Roman"/>
          <w:b/>
          <w:sz w:val="28"/>
          <w:szCs w:val="32"/>
          <w:lang w:val="en-GB"/>
        </w:rPr>
      </w:pPr>
    </w:p>
    <w:p w:rsidR="009F5AD0" w:rsidRDefault="009F5AD0" w:rsidP="00FE48F7">
      <w:pPr>
        <w:jc w:val="both"/>
        <w:rPr>
          <w:rFonts w:ascii="Times New Roman" w:hAnsi="Times New Roman"/>
          <w:b/>
          <w:sz w:val="28"/>
          <w:szCs w:val="32"/>
          <w:lang w:val="en-GB"/>
        </w:rPr>
      </w:pPr>
    </w:p>
    <w:p w:rsidR="009F5AD0" w:rsidRDefault="009F5AD0" w:rsidP="00FE48F7">
      <w:pPr>
        <w:jc w:val="both"/>
        <w:rPr>
          <w:rFonts w:ascii="Times New Roman" w:hAnsi="Times New Roman"/>
          <w:b/>
          <w:sz w:val="28"/>
          <w:szCs w:val="32"/>
          <w:lang w:val="en-GB"/>
        </w:rPr>
      </w:pPr>
    </w:p>
    <w:p w:rsidR="00D147E7" w:rsidRDefault="00D147E7" w:rsidP="00FE48F7">
      <w:pPr>
        <w:jc w:val="both"/>
        <w:rPr>
          <w:rFonts w:ascii="Times New Roman" w:hAnsi="Times New Roman"/>
          <w:b/>
          <w:sz w:val="28"/>
          <w:szCs w:val="32"/>
          <w:lang w:val="en-GB"/>
        </w:rPr>
      </w:pPr>
    </w:p>
    <w:p w:rsidR="00FE48F7" w:rsidRPr="00065735" w:rsidRDefault="00FE48F7" w:rsidP="00FE48F7">
      <w:pPr>
        <w:jc w:val="both"/>
        <w:rPr>
          <w:rFonts w:ascii="Times New Roman" w:hAnsi="Times New Roman"/>
          <w:b/>
          <w:sz w:val="28"/>
          <w:szCs w:val="32"/>
          <w:lang w:val="en-GB"/>
        </w:rPr>
      </w:pPr>
      <w:r w:rsidRPr="00065735">
        <w:rPr>
          <w:rFonts w:ascii="Times New Roman" w:hAnsi="Times New Roman"/>
          <w:b/>
          <w:sz w:val="28"/>
          <w:szCs w:val="32"/>
          <w:lang w:val="en-GB"/>
        </w:rPr>
        <w:lastRenderedPageBreak/>
        <w:t>Relation of temperature with transportation</w:t>
      </w:r>
    </w:p>
    <w:p w:rsidR="00065735" w:rsidRDefault="00FE48F7" w:rsidP="00FE48F7">
      <w:pPr>
        <w:jc w:val="both"/>
        <w:rPr>
          <w:rFonts w:ascii="Times New Roman" w:hAnsi="Times New Roman"/>
          <w:b/>
          <w:sz w:val="24"/>
          <w:szCs w:val="32"/>
          <w:lang w:val="en-GB"/>
        </w:rPr>
      </w:pPr>
      <w:r w:rsidRPr="00065735">
        <w:rPr>
          <w:rFonts w:ascii="Times New Roman" w:hAnsi="Times New Roman"/>
          <w:sz w:val="24"/>
          <w:szCs w:val="32"/>
          <w:lang w:val="en-GB"/>
        </w:rPr>
        <w:t>Both low and high temperatures increase the DOA percentage. In my data collection I also found that transportation during daylight results DOA.  A good explanation for this increase might be thermal stress</w:t>
      </w:r>
      <w:r w:rsidRPr="00065735">
        <w:rPr>
          <w:rFonts w:ascii="Times New Roman" w:hAnsi="Times New Roman"/>
          <w:b/>
          <w:sz w:val="24"/>
          <w:szCs w:val="32"/>
          <w:lang w:val="en-GB"/>
        </w:rPr>
        <w:t>.</w:t>
      </w:r>
      <w:r w:rsidR="00065735">
        <w:rPr>
          <w:rFonts w:ascii="Times New Roman" w:hAnsi="Times New Roman"/>
          <w:b/>
          <w:sz w:val="24"/>
          <w:szCs w:val="32"/>
          <w:lang w:val="en-GB"/>
        </w:rPr>
        <w:t xml:space="preserve"> </w:t>
      </w:r>
    </w:p>
    <w:p w:rsidR="00FE48F7" w:rsidRPr="00065735" w:rsidRDefault="00FE48F7" w:rsidP="00FE48F7">
      <w:pPr>
        <w:jc w:val="both"/>
        <w:rPr>
          <w:rFonts w:ascii="Times New Roman" w:hAnsi="Times New Roman"/>
          <w:b/>
          <w:sz w:val="24"/>
          <w:szCs w:val="32"/>
          <w:lang w:val="en-GB"/>
        </w:rPr>
      </w:pPr>
      <w:r w:rsidRPr="00065735">
        <w:rPr>
          <w:rFonts w:ascii="Times New Roman" w:hAnsi="Times New Roman"/>
          <w:sz w:val="24"/>
          <w:szCs w:val="32"/>
          <w:lang w:val="en-GB"/>
        </w:rPr>
        <w:t xml:space="preserve">During a normal summer journey of 3 h, with an ambient temperature around 21°C and the value can be 17.3°C. A value of 27°C or more temperature, hyperthermia is profound and may become life threatening (Mitchell and </w:t>
      </w:r>
      <w:proofErr w:type="spellStart"/>
      <w:r w:rsidRPr="00065735">
        <w:rPr>
          <w:rFonts w:ascii="Times New Roman" w:hAnsi="Times New Roman"/>
          <w:sz w:val="24"/>
          <w:szCs w:val="32"/>
          <w:lang w:val="en-GB"/>
        </w:rPr>
        <w:t>Kettlewell</w:t>
      </w:r>
      <w:proofErr w:type="spellEnd"/>
      <w:r w:rsidRPr="00065735">
        <w:rPr>
          <w:rFonts w:ascii="Times New Roman" w:hAnsi="Times New Roman"/>
          <w:sz w:val="24"/>
          <w:szCs w:val="32"/>
          <w:lang w:val="en-GB"/>
        </w:rPr>
        <w:t>, 1998</w:t>
      </w:r>
      <w:r w:rsidRPr="00065735">
        <w:rPr>
          <w:rFonts w:ascii="Times New Roman" w:hAnsi="Times New Roman"/>
          <w:b/>
          <w:sz w:val="24"/>
          <w:szCs w:val="32"/>
          <w:lang w:val="en-GB"/>
        </w:rPr>
        <w:t>)</w:t>
      </w:r>
      <w:r w:rsidRPr="00065735">
        <w:rPr>
          <w:rFonts w:ascii="Times New Roman" w:hAnsi="Times New Roman"/>
          <w:sz w:val="24"/>
          <w:szCs w:val="32"/>
          <w:lang w:val="en-GB"/>
        </w:rPr>
        <w:t xml:space="preserve">. So a value of temperature may be a part of the explanation for mortality both at high and low temperatures. The interaction between ambient temperature and transport time resulted in a smaller increase of DOA percentage than would have been expected from the separate effects of ambient temperature between 15 and 25°C and transport time. Webster et al. (1992), who observed that broilers transported in an open transport vehicle would be thermally comfortable when the ambient temperature was between 18 and 26°C. In our transportation the temperature is maintained </w:t>
      </w:r>
      <w:r w:rsidR="00065735" w:rsidRPr="00065735">
        <w:rPr>
          <w:rFonts w:ascii="Times New Roman" w:hAnsi="Times New Roman"/>
          <w:sz w:val="24"/>
          <w:szCs w:val="32"/>
          <w:lang w:val="en-GB"/>
        </w:rPr>
        <w:t>within</w:t>
      </w:r>
      <w:r w:rsidRPr="00065735">
        <w:rPr>
          <w:rFonts w:ascii="Times New Roman" w:hAnsi="Times New Roman"/>
          <w:sz w:val="24"/>
          <w:szCs w:val="32"/>
          <w:lang w:val="en-GB"/>
        </w:rPr>
        <w:t xml:space="preserve"> 26-28°C which is nearly recommended within the range. </w:t>
      </w:r>
    </w:p>
    <w:p w:rsidR="00FE48F7" w:rsidRPr="00065735" w:rsidRDefault="00FE48F7" w:rsidP="00FE48F7">
      <w:pPr>
        <w:jc w:val="both"/>
        <w:rPr>
          <w:rFonts w:ascii="Times New Roman" w:hAnsi="Times New Roman"/>
          <w:sz w:val="24"/>
          <w:szCs w:val="32"/>
          <w:lang w:val="en-GB"/>
        </w:rPr>
      </w:pPr>
      <w:r w:rsidRPr="00065735">
        <w:rPr>
          <w:rFonts w:ascii="Times New Roman" w:hAnsi="Times New Roman"/>
          <w:sz w:val="24"/>
          <w:szCs w:val="32"/>
          <w:lang w:val="en-GB"/>
        </w:rPr>
        <w:t xml:space="preserve">The European Food Safety Authority recommended the upper  temperature  limit  in  a  transport  container  for  broilers  should  be  24-25°C, assuming a  relative </w:t>
      </w:r>
      <w:r w:rsidR="00C91725" w:rsidRPr="00065735">
        <w:rPr>
          <w:rFonts w:ascii="Times New Roman" w:hAnsi="Times New Roman"/>
          <w:sz w:val="24"/>
          <w:szCs w:val="32"/>
          <w:lang w:val="en-GB"/>
        </w:rPr>
        <w:t xml:space="preserve">humidity of 70% or higher. The </w:t>
      </w:r>
      <w:r w:rsidR="00065735" w:rsidRPr="00065735">
        <w:rPr>
          <w:rFonts w:ascii="Times New Roman" w:hAnsi="Times New Roman"/>
          <w:sz w:val="24"/>
          <w:szCs w:val="32"/>
          <w:lang w:val="en-GB"/>
        </w:rPr>
        <w:t>lower temperature limit</w:t>
      </w:r>
      <w:r w:rsidR="00065735">
        <w:rPr>
          <w:rFonts w:ascii="Times New Roman" w:hAnsi="Times New Roman"/>
          <w:sz w:val="24"/>
          <w:szCs w:val="32"/>
          <w:lang w:val="en-GB"/>
        </w:rPr>
        <w:t xml:space="preserve"> for broilers</w:t>
      </w:r>
      <w:r w:rsidR="008248FE">
        <w:rPr>
          <w:rFonts w:ascii="Times New Roman" w:hAnsi="Times New Roman"/>
          <w:sz w:val="24"/>
          <w:szCs w:val="32"/>
          <w:lang w:val="en-GB"/>
        </w:rPr>
        <w:t xml:space="preserve"> in containers should be 5°C</w:t>
      </w:r>
      <w:r w:rsidRPr="00065735">
        <w:rPr>
          <w:rFonts w:ascii="Times New Roman" w:hAnsi="Times New Roman"/>
          <w:sz w:val="24"/>
          <w:szCs w:val="32"/>
          <w:lang w:val="en-GB"/>
        </w:rPr>
        <w:t>.</w:t>
      </w:r>
    </w:p>
    <w:p w:rsidR="00FE48F7" w:rsidRPr="00C91725" w:rsidRDefault="00C91725" w:rsidP="00FE48F7">
      <w:pPr>
        <w:jc w:val="both"/>
        <w:rPr>
          <w:rFonts w:ascii="Times New Roman" w:hAnsi="Times New Roman"/>
          <w:b/>
          <w:sz w:val="28"/>
          <w:szCs w:val="32"/>
          <w:lang w:val="en-GB"/>
        </w:rPr>
      </w:pPr>
      <w:r w:rsidRPr="00C91725">
        <w:rPr>
          <w:rFonts w:ascii="Times New Roman" w:hAnsi="Times New Roman"/>
          <w:b/>
          <w:sz w:val="28"/>
          <w:szCs w:val="32"/>
          <w:lang w:val="en-GB"/>
        </w:rPr>
        <w:t xml:space="preserve">Stocking density </w:t>
      </w:r>
      <w:r w:rsidR="00FE48F7" w:rsidRPr="00C91725">
        <w:rPr>
          <w:rFonts w:ascii="Times New Roman" w:hAnsi="Times New Roman"/>
          <w:b/>
          <w:sz w:val="28"/>
          <w:szCs w:val="32"/>
          <w:lang w:val="en-GB"/>
        </w:rPr>
        <w:t>during tran</w:t>
      </w:r>
      <w:r>
        <w:rPr>
          <w:rFonts w:ascii="Times New Roman" w:hAnsi="Times New Roman"/>
          <w:b/>
          <w:sz w:val="28"/>
          <w:szCs w:val="32"/>
          <w:lang w:val="en-GB"/>
        </w:rPr>
        <w:t>sportation</w:t>
      </w:r>
    </w:p>
    <w:p w:rsidR="00FE48F7" w:rsidRPr="0064192E" w:rsidRDefault="00FE48F7" w:rsidP="00FE48F7">
      <w:pPr>
        <w:jc w:val="both"/>
        <w:rPr>
          <w:rFonts w:ascii="Times New Roman" w:hAnsi="Times New Roman"/>
          <w:sz w:val="24"/>
          <w:szCs w:val="32"/>
          <w:lang w:val="en-GB"/>
        </w:rPr>
      </w:pPr>
      <w:r w:rsidRPr="0064192E">
        <w:rPr>
          <w:rFonts w:ascii="Times New Roman" w:hAnsi="Times New Roman"/>
          <w:sz w:val="24"/>
          <w:szCs w:val="32"/>
          <w:lang w:val="en-GB"/>
        </w:rPr>
        <w:t xml:space="preserve">An increase of the stocking density in this broiler during </w:t>
      </w:r>
      <w:r w:rsidR="0064192E" w:rsidRPr="0064192E">
        <w:rPr>
          <w:rFonts w:ascii="Times New Roman" w:hAnsi="Times New Roman"/>
          <w:sz w:val="24"/>
          <w:szCs w:val="32"/>
          <w:lang w:val="en-GB"/>
        </w:rPr>
        <w:t>transportation likely</w:t>
      </w:r>
      <w:r w:rsidRPr="0064192E">
        <w:rPr>
          <w:rFonts w:ascii="Times New Roman" w:hAnsi="Times New Roman"/>
          <w:sz w:val="24"/>
          <w:szCs w:val="32"/>
          <w:lang w:val="en-GB"/>
        </w:rPr>
        <w:t xml:space="preserve"> results in an increase of the environmental humidity, due to water evaporation from the respiratory tract, skin, and excreta. Under these circumstances, heat loss will be more difficult, which can lead to hyperthermia. In our country during transportation stocking density is not considered. This leads to increase the injury, temperature &amp; humidity ultimately leads to death. The space allowances recommended for poultry in transport by EU Regulation 1/2005 are as follows:</w:t>
      </w:r>
    </w:p>
    <w:p w:rsidR="002E2C6B" w:rsidRPr="0064192E" w:rsidRDefault="0064192E" w:rsidP="00FE48F7">
      <w:pPr>
        <w:jc w:val="both"/>
        <w:rPr>
          <w:rFonts w:ascii="Times New Roman" w:hAnsi="Times New Roman"/>
          <w:sz w:val="24"/>
          <w:szCs w:val="32"/>
          <w:lang w:val="en-GB"/>
        </w:rPr>
      </w:pPr>
      <w:r>
        <w:rPr>
          <w:rFonts w:ascii="Times New Roman" w:hAnsi="Times New Roman"/>
          <w:sz w:val="24"/>
          <w:szCs w:val="32"/>
          <w:lang w:val="en-GB"/>
        </w:rPr>
        <w:t xml:space="preserve">               </w:t>
      </w:r>
      <w:r w:rsidR="002E2C6B" w:rsidRPr="0064192E">
        <w:rPr>
          <w:rFonts w:ascii="Times New Roman" w:hAnsi="Times New Roman"/>
          <w:sz w:val="24"/>
          <w:szCs w:val="32"/>
          <w:lang w:val="en-GB"/>
        </w:rPr>
        <w:t>Table</w:t>
      </w:r>
      <w:r w:rsidR="00440644">
        <w:rPr>
          <w:rFonts w:ascii="Times New Roman" w:hAnsi="Times New Roman"/>
          <w:sz w:val="24"/>
          <w:szCs w:val="32"/>
          <w:lang w:val="en-GB"/>
        </w:rPr>
        <w:t xml:space="preserve"> 3</w:t>
      </w:r>
      <w:r w:rsidR="002E2C6B" w:rsidRPr="0064192E">
        <w:rPr>
          <w:rFonts w:ascii="Times New Roman" w:hAnsi="Times New Roman"/>
          <w:sz w:val="24"/>
          <w:szCs w:val="32"/>
          <w:lang w:val="en-GB"/>
        </w:rPr>
        <w:t>: Stocking density during transportation</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3433"/>
        <w:gridCol w:w="2417"/>
      </w:tblGrid>
      <w:tr w:rsidR="00FE48F7" w:rsidRPr="00FE48F7" w:rsidTr="002E2C6B">
        <w:trPr>
          <w:trHeight w:val="512"/>
        </w:trPr>
        <w:tc>
          <w:tcPr>
            <w:tcW w:w="2520" w:type="dxa"/>
          </w:tcPr>
          <w:p w:rsidR="00FE48F7" w:rsidRPr="00C91725" w:rsidRDefault="00FE48F7" w:rsidP="00FE48F7">
            <w:pPr>
              <w:spacing w:after="0" w:line="240" w:lineRule="auto"/>
              <w:rPr>
                <w:rFonts w:ascii="Times New Roman" w:hAnsi="Times New Roman"/>
                <w:b/>
                <w:sz w:val="28"/>
              </w:rPr>
            </w:pPr>
            <w:r w:rsidRPr="00C91725">
              <w:rPr>
                <w:rFonts w:ascii="Times New Roman" w:hAnsi="Times New Roman"/>
                <w:b/>
                <w:sz w:val="28"/>
              </w:rPr>
              <w:t xml:space="preserve">    </w:t>
            </w:r>
            <w:r w:rsidRPr="00C91725">
              <w:rPr>
                <w:rFonts w:ascii="Times New Roman" w:hAnsi="Times New Roman"/>
                <w:b/>
                <w:sz w:val="24"/>
              </w:rPr>
              <w:t xml:space="preserve"> Weight of broiler</w:t>
            </w:r>
          </w:p>
        </w:tc>
        <w:tc>
          <w:tcPr>
            <w:tcW w:w="3433" w:type="dxa"/>
          </w:tcPr>
          <w:p w:rsidR="00FE48F7" w:rsidRPr="00B131A9" w:rsidRDefault="002E2C6B" w:rsidP="00FE48F7">
            <w:pPr>
              <w:spacing w:after="0" w:line="240" w:lineRule="auto"/>
              <w:rPr>
                <w:rFonts w:ascii="Times New Roman" w:hAnsi="Times New Roman"/>
                <w:b/>
                <w:sz w:val="24"/>
                <w:szCs w:val="24"/>
              </w:rPr>
            </w:pPr>
            <w:r w:rsidRPr="00B131A9">
              <w:rPr>
                <w:rFonts w:ascii="Times New Roman" w:hAnsi="Times New Roman"/>
                <w:b/>
                <w:sz w:val="24"/>
                <w:szCs w:val="24"/>
              </w:rPr>
              <w:t xml:space="preserve">Stocking density during </w:t>
            </w:r>
            <w:proofErr w:type="spellStart"/>
            <w:r w:rsidRPr="00B131A9">
              <w:rPr>
                <w:rFonts w:ascii="Times New Roman" w:hAnsi="Times New Roman"/>
                <w:b/>
                <w:sz w:val="24"/>
                <w:szCs w:val="24"/>
              </w:rPr>
              <w:t>trasportation</w:t>
            </w:r>
            <w:proofErr w:type="spellEnd"/>
          </w:p>
          <w:p w:rsidR="00FE48F7" w:rsidRPr="00C91725" w:rsidRDefault="00FE48F7" w:rsidP="00FE48F7">
            <w:pPr>
              <w:spacing w:after="0" w:line="240" w:lineRule="auto"/>
              <w:rPr>
                <w:rFonts w:ascii="Times New Roman" w:hAnsi="Times New Roman"/>
                <w:b/>
                <w:sz w:val="28"/>
              </w:rPr>
            </w:pPr>
            <w:r w:rsidRPr="00C91725">
              <w:rPr>
                <w:rFonts w:ascii="Times New Roman" w:hAnsi="Times New Roman"/>
                <w:b/>
                <w:sz w:val="24"/>
              </w:rPr>
              <w:t>(cm</w:t>
            </w:r>
            <w:r w:rsidRPr="00C91725">
              <w:rPr>
                <w:rFonts w:ascii="Times New Roman" w:hAnsi="Times New Roman"/>
                <w:b/>
                <w:sz w:val="24"/>
                <w:vertAlign w:val="superscript"/>
              </w:rPr>
              <w:t>2</w:t>
            </w:r>
            <w:r w:rsidRPr="00C91725">
              <w:rPr>
                <w:rFonts w:ascii="Times New Roman" w:hAnsi="Times New Roman"/>
                <w:b/>
                <w:sz w:val="24"/>
              </w:rPr>
              <w:t xml:space="preserve"> / kg)</w:t>
            </w:r>
          </w:p>
        </w:tc>
        <w:tc>
          <w:tcPr>
            <w:tcW w:w="2417" w:type="dxa"/>
          </w:tcPr>
          <w:p w:rsidR="00FE48F7" w:rsidRPr="00C91725" w:rsidRDefault="00FE48F7" w:rsidP="00FE48F7">
            <w:pPr>
              <w:spacing w:after="0" w:line="240" w:lineRule="auto"/>
              <w:rPr>
                <w:rFonts w:ascii="Times New Roman" w:hAnsi="Times New Roman"/>
                <w:b/>
                <w:sz w:val="28"/>
              </w:rPr>
            </w:pPr>
            <w:r w:rsidRPr="00C91725">
              <w:rPr>
                <w:rFonts w:ascii="Times New Roman" w:hAnsi="Times New Roman"/>
                <w:b/>
                <w:sz w:val="24"/>
              </w:rPr>
              <w:t>EU recommended space (cm</w:t>
            </w:r>
            <w:r w:rsidRPr="00C91725">
              <w:rPr>
                <w:rFonts w:ascii="Times New Roman" w:hAnsi="Times New Roman"/>
                <w:b/>
                <w:sz w:val="24"/>
                <w:vertAlign w:val="superscript"/>
              </w:rPr>
              <w:t>2</w:t>
            </w:r>
            <w:r w:rsidRPr="00C91725">
              <w:rPr>
                <w:rFonts w:ascii="Times New Roman" w:hAnsi="Times New Roman"/>
                <w:b/>
                <w:sz w:val="24"/>
              </w:rPr>
              <w:t xml:space="preserve"> / kg)</w:t>
            </w:r>
          </w:p>
        </w:tc>
      </w:tr>
      <w:tr w:rsidR="00FE48F7" w:rsidRPr="00FE48F7" w:rsidTr="002E2C6B">
        <w:tc>
          <w:tcPr>
            <w:tcW w:w="2520" w:type="dxa"/>
          </w:tcPr>
          <w:p w:rsidR="00FE48F7" w:rsidRPr="00FE48F7" w:rsidRDefault="00FE48F7" w:rsidP="00FE48F7">
            <w:pPr>
              <w:spacing w:after="0" w:line="240" w:lineRule="auto"/>
              <w:rPr>
                <w:rFonts w:ascii="Times New Roman" w:hAnsi="Times New Roman"/>
                <w:sz w:val="24"/>
              </w:rPr>
            </w:pPr>
            <w:r w:rsidRPr="00FE48F7">
              <w:rPr>
                <w:rFonts w:ascii="Times New Roman" w:hAnsi="Times New Roman"/>
                <w:sz w:val="24"/>
              </w:rPr>
              <w:t xml:space="preserve">            &lt;1.6 kg</w:t>
            </w:r>
          </w:p>
        </w:tc>
        <w:tc>
          <w:tcPr>
            <w:tcW w:w="3433" w:type="dxa"/>
          </w:tcPr>
          <w:p w:rsidR="00FE48F7" w:rsidRPr="00FE48F7" w:rsidRDefault="00FE48F7" w:rsidP="00FE48F7">
            <w:pPr>
              <w:spacing w:after="0" w:line="240" w:lineRule="auto"/>
              <w:rPr>
                <w:rFonts w:ascii="Times New Roman" w:hAnsi="Times New Roman"/>
                <w:sz w:val="24"/>
              </w:rPr>
            </w:pPr>
            <w:r w:rsidRPr="00FE48F7">
              <w:rPr>
                <w:rFonts w:ascii="Times New Roman" w:hAnsi="Times New Roman"/>
                <w:sz w:val="24"/>
              </w:rPr>
              <w:t xml:space="preserve">      180-200</w:t>
            </w:r>
          </w:p>
        </w:tc>
        <w:tc>
          <w:tcPr>
            <w:tcW w:w="2417" w:type="dxa"/>
          </w:tcPr>
          <w:p w:rsidR="00FE48F7" w:rsidRPr="00FE48F7" w:rsidRDefault="00FE48F7" w:rsidP="00FE48F7">
            <w:pPr>
              <w:spacing w:after="0" w:line="240" w:lineRule="auto"/>
              <w:rPr>
                <w:rFonts w:ascii="Times New Roman" w:hAnsi="Times New Roman"/>
                <w:sz w:val="24"/>
              </w:rPr>
            </w:pPr>
            <w:r w:rsidRPr="00FE48F7">
              <w:rPr>
                <w:rFonts w:ascii="Times New Roman" w:hAnsi="Times New Roman"/>
                <w:sz w:val="24"/>
              </w:rPr>
              <w:t>220-240</w:t>
            </w:r>
          </w:p>
        </w:tc>
      </w:tr>
      <w:tr w:rsidR="00FE48F7" w:rsidRPr="00FE48F7" w:rsidTr="002E2C6B">
        <w:trPr>
          <w:trHeight w:val="278"/>
        </w:trPr>
        <w:tc>
          <w:tcPr>
            <w:tcW w:w="2520" w:type="dxa"/>
          </w:tcPr>
          <w:p w:rsidR="00FE48F7" w:rsidRPr="00FE48F7" w:rsidRDefault="00FE48F7" w:rsidP="00FE48F7">
            <w:pPr>
              <w:spacing w:after="0" w:line="240" w:lineRule="auto"/>
              <w:rPr>
                <w:rFonts w:ascii="Times New Roman" w:hAnsi="Times New Roman"/>
                <w:sz w:val="24"/>
              </w:rPr>
            </w:pPr>
            <w:r w:rsidRPr="00FE48F7">
              <w:rPr>
                <w:rFonts w:ascii="Times New Roman" w:hAnsi="Times New Roman"/>
                <w:sz w:val="24"/>
              </w:rPr>
              <w:t xml:space="preserve">             1.6 to &lt;2.5 kg</w:t>
            </w:r>
          </w:p>
        </w:tc>
        <w:tc>
          <w:tcPr>
            <w:tcW w:w="3433" w:type="dxa"/>
          </w:tcPr>
          <w:p w:rsidR="00FE48F7" w:rsidRPr="00FE48F7" w:rsidRDefault="00FE48F7" w:rsidP="00FE48F7">
            <w:pPr>
              <w:spacing w:after="0" w:line="240" w:lineRule="auto"/>
              <w:rPr>
                <w:rFonts w:ascii="Times New Roman" w:hAnsi="Times New Roman"/>
                <w:sz w:val="24"/>
              </w:rPr>
            </w:pPr>
            <w:r w:rsidRPr="00FE48F7">
              <w:rPr>
                <w:rFonts w:ascii="Times New Roman" w:hAnsi="Times New Roman"/>
                <w:sz w:val="24"/>
              </w:rPr>
              <w:t xml:space="preserve">      160</w:t>
            </w:r>
          </w:p>
        </w:tc>
        <w:tc>
          <w:tcPr>
            <w:tcW w:w="2417" w:type="dxa"/>
          </w:tcPr>
          <w:p w:rsidR="00FE48F7" w:rsidRPr="00FE48F7" w:rsidRDefault="00FE48F7" w:rsidP="00FE48F7">
            <w:pPr>
              <w:spacing w:after="0" w:line="240" w:lineRule="auto"/>
              <w:rPr>
                <w:rFonts w:ascii="Times New Roman" w:hAnsi="Times New Roman"/>
                <w:sz w:val="24"/>
              </w:rPr>
            </w:pPr>
            <w:r w:rsidRPr="00FE48F7">
              <w:rPr>
                <w:rFonts w:ascii="Times New Roman" w:hAnsi="Times New Roman"/>
                <w:sz w:val="24"/>
              </w:rPr>
              <w:t>200-226</w:t>
            </w:r>
          </w:p>
        </w:tc>
      </w:tr>
    </w:tbl>
    <w:p w:rsidR="00FE48F7" w:rsidRPr="00FE48F7" w:rsidRDefault="00FE48F7" w:rsidP="00FE48F7">
      <w:pPr>
        <w:jc w:val="both"/>
        <w:rPr>
          <w:rFonts w:ascii="Times New Roman" w:hAnsi="Times New Roman"/>
          <w:sz w:val="32"/>
          <w:szCs w:val="32"/>
          <w:lang w:val="en-GB"/>
        </w:rPr>
      </w:pPr>
    </w:p>
    <w:p w:rsidR="00FE48F7" w:rsidRPr="00B131A9" w:rsidRDefault="00FE48F7" w:rsidP="00B131A9">
      <w:pPr>
        <w:jc w:val="both"/>
        <w:rPr>
          <w:rFonts w:ascii="Times New Roman" w:hAnsi="Times New Roman"/>
          <w:sz w:val="24"/>
          <w:szCs w:val="32"/>
          <w:lang w:val="en-GB"/>
        </w:rPr>
      </w:pPr>
      <w:r w:rsidRPr="00E00BB3">
        <w:rPr>
          <w:rFonts w:ascii="Times New Roman" w:hAnsi="Times New Roman"/>
          <w:sz w:val="24"/>
          <w:szCs w:val="32"/>
          <w:lang w:val="en-GB"/>
        </w:rPr>
        <w:t>Besides the human facto</w:t>
      </w:r>
      <w:r w:rsidR="00C91725" w:rsidRPr="00E00BB3">
        <w:rPr>
          <w:rFonts w:ascii="Times New Roman" w:hAnsi="Times New Roman"/>
          <w:sz w:val="24"/>
          <w:szCs w:val="32"/>
          <w:lang w:val="en-GB"/>
        </w:rPr>
        <w:t xml:space="preserve">r, </w:t>
      </w:r>
      <w:r w:rsidR="00E00BB3" w:rsidRPr="00E00BB3">
        <w:rPr>
          <w:rFonts w:ascii="Times New Roman" w:hAnsi="Times New Roman"/>
          <w:sz w:val="24"/>
          <w:szCs w:val="32"/>
          <w:lang w:val="en-GB"/>
        </w:rPr>
        <w:t>this influences the injury in large flocks.</w:t>
      </w:r>
      <w:r w:rsidR="00C91725" w:rsidRPr="00E00BB3">
        <w:rPr>
          <w:rFonts w:ascii="Times New Roman" w:hAnsi="Times New Roman"/>
          <w:sz w:val="24"/>
          <w:szCs w:val="32"/>
          <w:lang w:val="en-GB"/>
        </w:rPr>
        <w:t xml:space="preserve"> Feed withdrawal </w:t>
      </w:r>
      <w:r w:rsidRPr="00E00BB3">
        <w:rPr>
          <w:rFonts w:ascii="Times New Roman" w:hAnsi="Times New Roman"/>
          <w:sz w:val="24"/>
          <w:szCs w:val="32"/>
          <w:lang w:val="en-GB"/>
        </w:rPr>
        <w:t>is commonly used to reduce the amount of gut contents prior to slaughter, thereby reducing the probability of contamination.</w:t>
      </w:r>
      <w:r w:rsidR="00C91725" w:rsidRPr="00E00BB3">
        <w:rPr>
          <w:rFonts w:ascii="Times New Roman" w:hAnsi="Times New Roman"/>
          <w:sz w:val="24"/>
          <w:szCs w:val="32"/>
          <w:lang w:val="en-GB"/>
        </w:rPr>
        <w:t xml:space="preserve"> </w:t>
      </w:r>
      <w:r w:rsidRPr="00E00BB3">
        <w:rPr>
          <w:rFonts w:ascii="Times New Roman" w:hAnsi="Times New Roman"/>
          <w:sz w:val="24"/>
          <w:szCs w:val="32"/>
          <w:lang w:val="en-GB"/>
        </w:rPr>
        <w:t>The longer feed withdrawal time might have an influence on mortality. The longer feed withdr</w:t>
      </w:r>
      <w:r w:rsidR="00C91725" w:rsidRPr="00E00BB3">
        <w:rPr>
          <w:rFonts w:ascii="Times New Roman" w:hAnsi="Times New Roman"/>
          <w:sz w:val="24"/>
          <w:szCs w:val="32"/>
          <w:lang w:val="en-GB"/>
        </w:rPr>
        <w:t xml:space="preserve">awal time also affect upon the </w:t>
      </w:r>
      <w:r w:rsidRPr="00E00BB3">
        <w:rPr>
          <w:rFonts w:ascii="Times New Roman" w:hAnsi="Times New Roman"/>
          <w:sz w:val="24"/>
          <w:szCs w:val="32"/>
          <w:lang w:val="en-GB"/>
        </w:rPr>
        <w:t xml:space="preserve">meat quality. </w:t>
      </w:r>
    </w:p>
    <w:p w:rsidR="00747AB9" w:rsidRPr="000600CC" w:rsidRDefault="00747AB9" w:rsidP="00747AB9">
      <w:pPr>
        <w:tabs>
          <w:tab w:val="left" w:pos="3735"/>
          <w:tab w:val="center" w:pos="4680"/>
        </w:tabs>
        <w:autoSpaceDE w:val="0"/>
        <w:autoSpaceDN w:val="0"/>
        <w:adjustRightInd w:val="0"/>
        <w:spacing w:after="0" w:line="480" w:lineRule="auto"/>
        <w:jc w:val="center"/>
        <w:rPr>
          <w:rFonts w:ascii="Times New Roman" w:eastAsiaTheme="minorEastAsia" w:hAnsi="Times New Roman"/>
          <w:b/>
          <w:iCs/>
          <w:sz w:val="36"/>
          <w:szCs w:val="32"/>
        </w:rPr>
      </w:pPr>
      <w:r w:rsidRPr="000600CC">
        <w:rPr>
          <w:rFonts w:ascii="Times New Roman" w:eastAsiaTheme="minorEastAsia" w:hAnsi="Times New Roman"/>
          <w:b/>
          <w:iCs/>
          <w:sz w:val="36"/>
          <w:szCs w:val="32"/>
        </w:rPr>
        <w:lastRenderedPageBreak/>
        <w:t>Conclusion</w:t>
      </w:r>
    </w:p>
    <w:p w:rsidR="00747AB9" w:rsidRPr="000600CC" w:rsidRDefault="00747AB9" w:rsidP="00747AB9">
      <w:pPr>
        <w:autoSpaceDE w:val="0"/>
        <w:autoSpaceDN w:val="0"/>
        <w:adjustRightInd w:val="0"/>
        <w:spacing w:after="0"/>
        <w:jc w:val="both"/>
        <w:rPr>
          <w:rFonts w:ascii="Times New Roman" w:eastAsiaTheme="minorEastAsia" w:hAnsi="Times New Roman"/>
          <w:iCs/>
          <w:sz w:val="32"/>
          <w:szCs w:val="32"/>
        </w:rPr>
      </w:pPr>
    </w:p>
    <w:p w:rsidR="00747AB9" w:rsidRPr="002E2C6B" w:rsidRDefault="00747AB9" w:rsidP="00747AB9">
      <w:pPr>
        <w:autoSpaceDE w:val="0"/>
        <w:autoSpaceDN w:val="0"/>
        <w:adjustRightInd w:val="0"/>
        <w:spacing w:after="0" w:line="360" w:lineRule="auto"/>
        <w:jc w:val="both"/>
        <w:rPr>
          <w:rFonts w:ascii="Times New Roman" w:eastAsiaTheme="minorEastAsia" w:hAnsi="Times New Roman"/>
          <w:iCs/>
          <w:sz w:val="24"/>
          <w:szCs w:val="24"/>
        </w:rPr>
      </w:pPr>
      <w:r w:rsidRPr="002E2C6B">
        <w:rPr>
          <w:rFonts w:ascii="Times New Roman" w:eastAsiaTheme="minorEastAsia" w:hAnsi="Times New Roman"/>
          <w:iCs/>
          <w:sz w:val="24"/>
          <w:szCs w:val="24"/>
          <w:lang w:val="en-GB"/>
        </w:rPr>
        <w:t xml:space="preserve">During transportation of poultry </w:t>
      </w:r>
      <w:r w:rsidR="00DE1AEB" w:rsidRPr="00C63F84">
        <w:rPr>
          <w:rFonts w:ascii="Times New Roman" w:eastAsiaTheme="minorEastAsia" w:hAnsi="Times New Roman"/>
          <w:iCs/>
          <w:sz w:val="24"/>
          <w:szCs w:val="24"/>
          <w:lang w:val="en-GB"/>
        </w:rPr>
        <w:t xml:space="preserve">there are intimate association </w:t>
      </w:r>
      <w:r w:rsidR="00985D8A" w:rsidRPr="00C63F84">
        <w:rPr>
          <w:rFonts w:ascii="Times New Roman" w:eastAsiaTheme="minorEastAsia" w:hAnsi="Times New Roman"/>
          <w:iCs/>
          <w:sz w:val="24"/>
          <w:szCs w:val="24"/>
          <w:lang w:val="en-GB"/>
        </w:rPr>
        <w:t>between management &amp; injury.</w:t>
      </w:r>
      <w:r w:rsidR="005F1272" w:rsidRPr="00C63F84">
        <w:rPr>
          <w:rFonts w:ascii="Times New Roman" w:eastAsiaTheme="minorEastAsia" w:hAnsi="Times New Roman"/>
          <w:iCs/>
          <w:sz w:val="24"/>
          <w:szCs w:val="24"/>
          <w:lang w:val="en-GB"/>
        </w:rPr>
        <w:t xml:space="preserve"> </w:t>
      </w:r>
      <w:r w:rsidR="008F0726" w:rsidRPr="00C63F84">
        <w:rPr>
          <w:rFonts w:ascii="Times New Roman" w:eastAsiaTheme="minorEastAsia" w:hAnsi="Times New Roman"/>
          <w:iCs/>
          <w:sz w:val="24"/>
          <w:szCs w:val="24"/>
          <w:lang w:val="en-GB"/>
        </w:rPr>
        <w:t>These</w:t>
      </w:r>
      <w:r w:rsidR="005F1272" w:rsidRPr="00C63F84">
        <w:rPr>
          <w:rFonts w:ascii="Times New Roman" w:eastAsiaTheme="minorEastAsia" w:hAnsi="Times New Roman"/>
          <w:iCs/>
          <w:sz w:val="24"/>
          <w:szCs w:val="24"/>
          <w:lang w:val="en-GB"/>
        </w:rPr>
        <w:t xml:space="preserve"> management parameters</w:t>
      </w:r>
      <w:r w:rsidRPr="00C63F84">
        <w:rPr>
          <w:rFonts w:ascii="Times New Roman" w:eastAsiaTheme="minorEastAsia" w:hAnsi="Times New Roman"/>
          <w:iCs/>
          <w:sz w:val="24"/>
          <w:szCs w:val="24"/>
          <w:lang w:val="en-GB"/>
        </w:rPr>
        <w:t xml:space="preserve"> </w:t>
      </w:r>
      <w:r w:rsidR="005F1272" w:rsidRPr="00C63F84">
        <w:rPr>
          <w:rFonts w:ascii="Times New Roman" w:eastAsiaTheme="minorEastAsia" w:hAnsi="Times New Roman"/>
          <w:iCs/>
          <w:sz w:val="24"/>
          <w:szCs w:val="24"/>
          <w:lang w:val="en-GB"/>
        </w:rPr>
        <w:t>were stocking density</w:t>
      </w:r>
      <w:r w:rsidR="00C63F84">
        <w:rPr>
          <w:rFonts w:ascii="Times New Roman" w:eastAsiaTheme="minorEastAsia" w:hAnsi="Times New Roman"/>
          <w:iCs/>
          <w:sz w:val="24"/>
          <w:szCs w:val="24"/>
          <w:lang w:val="en-GB"/>
        </w:rPr>
        <w:t xml:space="preserve"> in </w:t>
      </w:r>
      <w:proofErr w:type="spellStart"/>
      <w:r w:rsidR="00C63F84">
        <w:rPr>
          <w:rFonts w:ascii="Times New Roman" w:eastAsiaTheme="minorEastAsia" w:hAnsi="Times New Roman"/>
          <w:iCs/>
          <w:sz w:val="24"/>
          <w:szCs w:val="24"/>
          <w:lang w:val="en-GB"/>
        </w:rPr>
        <w:t>lairage</w:t>
      </w:r>
      <w:proofErr w:type="spellEnd"/>
      <w:r w:rsidR="00C63F84">
        <w:rPr>
          <w:rFonts w:ascii="Times New Roman" w:eastAsiaTheme="minorEastAsia" w:hAnsi="Times New Roman"/>
          <w:iCs/>
          <w:sz w:val="24"/>
          <w:szCs w:val="24"/>
          <w:lang w:val="en-GB"/>
        </w:rPr>
        <w:t xml:space="preserve">, </w:t>
      </w:r>
      <w:r w:rsidR="00B131A9" w:rsidRPr="00C63F84">
        <w:rPr>
          <w:rFonts w:ascii="Times New Roman" w:eastAsiaTheme="minorEastAsia" w:hAnsi="Times New Roman"/>
          <w:iCs/>
          <w:sz w:val="24"/>
          <w:szCs w:val="24"/>
          <w:lang w:val="en-GB"/>
        </w:rPr>
        <w:t>feed and water withdrawal period, distance between farm and slaughter area</w:t>
      </w:r>
      <w:r w:rsidRPr="00C63F84">
        <w:rPr>
          <w:rFonts w:ascii="Times New Roman" w:eastAsiaTheme="minorEastAsia" w:hAnsi="Times New Roman"/>
          <w:iCs/>
          <w:sz w:val="24"/>
          <w:szCs w:val="24"/>
          <w:lang w:val="en-GB"/>
        </w:rPr>
        <w:t xml:space="preserve"> turns to increase the injured percentage.</w:t>
      </w:r>
      <w:r>
        <w:rPr>
          <w:rFonts w:ascii="Times New Roman" w:eastAsiaTheme="minorEastAsia" w:hAnsi="Times New Roman"/>
          <w:iCs/>
          <w:sz w:val="24"/>
          <w:szCs w:val="24"/>
          <w:lang w:val="en-GB"/>
        </w:rPr>
        <w:t xml:space="preserve"> </w:t>
      </w:r>
      <w:r w:rsidRPr="002E2C6B">
        <w:rPr>
          <w:rFonts w:ascii="Times New Roman" w:eastAsiaTheme="minorEastAsia" w:hAnsi="Times New Roman"/>
          <w:iCs/>
          <w:sz w:val="24"/>
          <w:szCs w:val="24"/>
          <w:lang w:val="en-GB"/>
        </w:rPr>
        <w:t>Ambient temperature also responsible for mortality of chicken. Injury on leg &amp; wing occur due to more chicken when transport within a small space. Duration of transport also affect upon the chicken body weight. Heat stress during summer leads to increase percentage of DOA</w:t>
      </w:r>
      <w:r w:rsidRPr="002E2C6B">
        <w:rPr>
          <w:rFonts w:ascii="Times New Roman" w:eastAsiaTheme="minorEastAsia" w:hAnsi="Times New Roman"/>
          <w:iCs/>
          <w:sz w:val="24"/>
          <w:szCs w:val="24"/>
        </w:rPr>
        <w:t xml:space="preserve">. Chicken also experienced </w:t>
      </w:r>
      <w:r w:rsidR="00B131A9" w:rsidRPr="002E2C6B">
        <w:rPr>
          <w:rFonts w:ascii="Times New Roman" w:eastAsiaTheme="minorEastAsia" w:hAnsi="Times New Roman"/>
          <w:iCs/>
          <w:sz w:val="24"/>
          <w:szCs w:val="24"/>
        </w:rPr>
        <w:t>a</w:t>
      </w:r>
      <w:r w:rsidRPr="002E2C6B">
        <w:rPr>
          <w:rFonts w:ascii="Times New Roman" w:eastAsiaTheme="minorEastAsia" w:hAnsi="Times New Roman"/>
          <w:iCs/>
          <w:sz w:val="24"/>
          <w:szCs w:val="24"/>
        </w:rPr>
        <w:t xml:space="preserve"> dislocation, laceration, swelling of wing and leg of serious injuries and this calls for greater attention to be paid to handling methods of chicken in Bangladesh during transport and slaughter.</w:t>
      </w:r>
      <w:r w:rsidRPr="002E2C6B">
        <w:rPr>
          <w:rFonts w:ascii="Arial Narrow" w:eastAsiaTheme="minorEastAsia" w:hAnsi="Arial Narrow"/>
          <w:bCs/>
          <w:sz w:val="24"/>
          <w:szCs w:val="24"/>
        </w:rPr>
        <w:t xml:space="preserve"> </w:t>
      </w:r>
      <w:r w:rsidRPr="002E2C6B">
        <w:rPr>
          <w:rFonts w:ascii="Times New Roman" w:eastAsia="ComputerModern-Regular" w:hAnsi="Times New Roman"/>
          <w:sz w:val="24"/>
          <w:szCs w:val="24"/>
        </w:rPr>
        <w:t xml:space="preserve">These findings contribute to the understanding of the </w:t>
      </w:r>
      <w:r w:rsidRPr="002E2C6B">
        <w:rPr>
          <w:rFonts w:ascii="Times New Roman" w:eastAsiaTheme="minorEastAsia" w:hAnsi="Times New Roman"/>
          <w:sz w:val="24"/>
          <w:szCs w:val="24"/>
        </w:rPr>
        <w:t xml:space="preserve">welfare scenario of chicken at </w:t>
      </w:r>
      <w:r>
        <w:rPr>
          <w:rFonts w:ascii="Times New Roman" w:eastAsiaTheme="minorEastAsia" w:hAnsi="Times New Roman"/>
          <w:sz w:val="24"/>
          <w:szCs w:val="24"/>
        </w:rPr>
        <w:t xml:space="preserve">selected </w:t>
      </w:r>
      <w:r w:rsidRPr="002E2C6B">
        <w:rPr>
          <w:rFonts w:ascii="Times New Roman" w:eastAsiaTheme="minorEastAsia" w:hAnsi="Times New Roman"/>
          <w:sz w:val="24"/>
          <w:szCs w:val="24"/>
        </w:rPr>
        <w:t>markets of Bangladesh during transport and slaughter. Also,</w:t>
      </w:r>
      <w:r w:rsidRPr="002E2C6B">
        <w:rPr>
          <w:rFonts w:ascii="Times New Roman" w:eastAsiaTheme="minorEastAsia" w:hAnsi="Times New Roman"/>
          <w:bCs/>
          <w:sz w:val="24"/>
          <w:szCs w:val="24"/>
        </w:rPr>
        <w:t xml:space="preserve"> these scenarios clearly indicate the potential scope and need for undertaking intensive focus oriented research and development initiative on prevailing animal welfare issues in Bangladesh.</w:t>
      </w:r>
    </w:p>
    <w:p w:rsidR="00FE48F7" w:rsidRDefault="00FE48F7"/>
    <w:p w:rsidR="00FE48F7" w:rsidRDefault="00FE48F7"/>
    <w:p w:rsidR="00FE48F7" w:rsidRDefault="00FE48F7"/>
    <w:p w:rsidR="00FE48F7" w:rsidRDefault="00FE48F7"/>
    <w:p w:rsidR="00FE48F7" w:rsidRDefault="00FE48F7"/>
    <w:p w:rsidR="00FE48F7" w:rsidRDefault="00FE48F7"/>
    <w:p w:rsidR="00FE48F7" w:rsidRDefault="00FE48F7"/>
    <w:p w:rsidR="00FE48F7" w:rsidRDefault="00FE48F7"/>
    <w:p w:rsidR="00FE48F7" w:rsidRDefault="00FE48F7"/>
    <w:p w:rsidR="00FE48F7" w:rsidRDefault="00FE48F7"/>
    <w:p w:rsidR="00FE48F7" w:rsidRDefault="00FE48F7"/>
    <w:p w:rsidR="00FE48F7" w:rsidRDefault="00FE48F7"/>
    <w:p w:rsidR="00FE48F7" w:rsidRDefault="00FE48F7"/>
    <w:p w:rsidR="001660DF" w:rsidRDefault="001660DF" w:rsidP="00B131A9">
      <w:pPr>
        <w:jc w:val="center"/>
        <w:rPr>
          <w:rFonts w:ascii="Times New Roman" w:hAnsi="Times New Roman"/>
          <w:b/>
          <w:sz w:val="32"/>
          <w:szCs w:val="40"/>
        </w:rPr>
      </w:pPr>
      <w:r w:rsidRPr="00523EEA">
        <w:rPr>
          <w:rFonts w:ascii="Times New Roman" w:hAnsi="Times New Roman"/>
          <w:b/>
          <w:sz w:val="32"/>
          <w:szCs w:val="40"/>
        </w:rPr>
        <w:lastRenderedPageBreak/>
        <w:t>References</w:t>
      </w:r>
    </w:p>
    <w:p w:rsidR="00173CBA" w:rsidRDefault="00173CBA" w:rsidP="001660DF">
      <w:pPr>
        <w:jc w:val="both"/>
        <w:rPr>
          <w:rFonts w:ascii="Times New Roman" w:hAnsi="Times New Roman"/>
          <w:sz w:val="24"/>
          <w:szCs w:val="32"/>
        </w:rPr>
      </w:pPr>
    </w:p>
    <w:p w:rsidR="00173CBA" w:rsidRPr="00523EEA" w:rsidRDefault="00173CBA" w:rsidP="001660DF">
      <w:pPr>
        <w:spacing w:line="360" w:lineRule="auto"/>
        <w:jc w:val="both"/>
        <w:rPr>
          <w:rFonts w:ascii="Times New Roman" w:hAnsi="Times New Roman"/>
          <w:sz w:val="24"/>
          <w:szCs w:val="32"/>
        </w:rPr>
      </w:pPr>
      <w:proofErr w:type="spellStart"/>
      <w:r w:rsidRPr="00173CBA">
        <w:rPr>
          <w:rFonts w:ascii="Times New Roman" w:hAnsi="Times New Roman"/>
          <w:sz w:val="24"/>
          <w:szCs w:val="32"/>
        </w:rPr>
        <w:t>Abeyesinghe</w:t>
      </w:r>
      <w:proofErr w:type="spellEnd"/>
      <w:r w:rsidRPr="00173CBA">
        <w:rPr>
          <w:rFonts w:ascii="Times New Roman" w:hAnsi="Times New Roman"/>
          <w:sz w:val="24"/>
          <w:szCs w:val="32"/>
        </w:rPr>
        <w:t xml:space="preserve">, S.M., </w:t>
      </w:r>
      <w:proofErr w:type="spellStart"/>
      <w:r w:rsidRPr="00173CBA">
        <w:rPr>
          <w:rFonts w:ascii="Times New Roman" w:hAnsi="Times New Roman"/>
          <w:sz w:val="24"/>
          <w:szCs w:val="32"/>
        </w:rPr>
        <w:t>Wathes</w:t>
      </w:r>
      <w:proofErr w:type="spellEnd"/>
      <w:r w:rsidRPr="00173CBA">
        <w:rPr>
          <w:rFonts w:ascii="Times New Roman" w:hAnsi="Times New Roman"/>
          <w:sz w:val="24"/>
          <w:szCs w:val="32"/>
        </w:rPr>
        <w:t>, C.M.</w:t>
      </w:r>
      <w:proofErr w:type="gramStart"/>
      <w:r w:rsidRPr="00173CBA">
        <w:rPr>
          <w:rFonts w:ascii="Times New Roman" w:hAnsi="Times New Roman"/>
          <w:sz w:val="24"/>
          <w:szCs w:val="32"/>
        </w:rPr>
        <w:t xml:space="preserve">,  </w:t>
      </w:r>
      <w:proofErr w:type="spellStart"/>
      <w:r w:rsidRPr="00173CBA">
        <w:rPr>
          <w:rFonts w:ascii="Times New Roman" w:hAnsi="Times New Roman"/>
          <w:sz w:val="24"/>
          <w:szCs w:val="32"/>
        </w:rPr>
        <w:t>Nicol</w:t>
      </w:r>
      <w:proofErr w:type="spellEnd"/>
      <w:proofErr w:type="gramEnd"/>
      <w:r w:rsidRPr="00173CBA">
        <w:rPr>
          <w:rFonts w:ascii="Times New Roman" w:hAnsi="Times New Roman"/>
          <w:sz w:val="24"/>
          <w:szCs w:val="32"/>
        </w:rPr>
        <w:t xml:space="preserve">, C.J. and  Randall, J.M. (2001).  The aversion of broiler chickens to concurrent </w:t>
      </w:r>
      <w:proofErr w:type="spellStart"/>
      <w:proofErr w:type="gramStart"/>
      <w:r w:rsidRPr="00173CBA">
        <w:rPr>
          <w:rFonts w:ascii="Times New Roman" w:hAnsi="Times New Roman"/>
          <w:sz w:val="24"/>
          <w:szCs w:val="32"/>
        </w:rPr>
        <w:t>vibrational</w:t>
      </w:r>
      <w:proofErr w:type="spellEnd"/>
      <w:r w:rsidRPr="00173CBA">
        <w:rPr>
          <w:rFonts w:ascii="Times New Roman" w:hAnsi="Times New Roman"/>
          <w:sz w:val="24"/>
          <w:szCs w:val="32"/>
        </w:rPr>
        <w:t xml:space="preserve">  and</w:t>
      </w:r>
      <w:proofErr w:type="gramEnd"/>
      <w:r w:rsidRPr="00173CBA">
        <w:rPr>
          <w:rFonts w:ascii="Times New Roman" w:hAnsi="Times New Roman"/>
          <w:sz w:val="24"/>
          <w:szCs w:val="32"/>
        </w:rPr>
        <w:t xml:space="preserve"> thermal stressors. </w:t>
      </w:r>
      <w:proofErr w:type="gramStart"/>
      <w:r w:rsidRPr="00173CBA">
        <w:rPr>
          <w:rFonts w:ascii="Times New Roman" w:hAnsi="Times New Roman"/>
          <w:i/>
          <w:sz w:val="24"/>
          <w:szCs w:val="32"/>
        </w:rPr>
        <w:t xml:space="preserve">Applied Animal </w:t>
      </w:r>
      <w:proofErr w:type="spellStart"/>
      <w:r w:rsidRPr="00173CBA">
        <w:rPr>
          <w:rFonts w:ascii="Times New Roman" w:hAnsi="Times New Roman"/>
          <w:i/>
          <w:sz w:val="24"/>
          <w:szCs w:val="32"/>
        </w:rPr>
        <w:t>Behaviour</w:t>
      </w:r>
      <w:proofErr w:type="spellEnd"/>
      <w:r w:rsidRPr="00173CBA">
        <w:rPr>
          <w:rFonts w:ascii="Times New Roman" w:hAnsi="Times New Roman"/>
          <w:i/>
          <w:sz w:val="24"/>
          <w:szCs w:val="32"/>
        </w:rPr>
        <w:t xml:space="preserve"> Science</w:t>
      </w:r>
      <w:r w:rsidRPr="00173CBA">
        <w:rPr>
          <w:rFonts w:ascii="Times New Roman" w:hAnsi="Times New Roman"/>
          <w:sz w:val="24"/>
          <w:szCs w:val="32"/>
        </w:rPr>
        <w:t xml:space="preserve"> 73: 199-215.</w:t>
      </w:r>
      <w:proofErr w:type="gramEnd"/>
      <w:r w:rsidRPr="00523EEA">
        <w:rPr>
          <w:rFonts w:ascii="Times New Roman" w:hAnsi="Times New Roman"/>
          <w:sz w:val="24"/>
          <w:szCs w:val="32"/>
        </w:rPr>
        <w:t xml:space="preserve"> </w:t>
      </w:r>
      <w:r>
        <w:rPr>
          <w:rFonts w:ascii="Times New Roman" w:hAnsi="Times New Roman"/>
          <w:sz w:val="24"/>
          <w:szCs w:val="32"/>
        </w:rPr>
        <w:t xml:space="preserve">  </w:t>
      </w:r>
    </w:p>
    <w:p w:rsidR="00173CBA" w:rsidRDefault="00173CBA" w:rsidP="001660DF">
      <w:pPr>
        <w:jc w:val="both"/>
        <w:rPr>
          <w:rFonts w:ascii="Times New Roman" w:hAnsi="Times New Roman"/>
          <w:sz w:val="24"/>
          <w:szCs w:val="32"/>
        </w:rPr>
      </w:pPr>
      <w:r w:rsidRPr="00523EEA">
        <w:rPr>
          <w:rFonts w:ascii="Times New Roman" w:hAnsi="Times New Roman"/>
          <w:sz w:val="24"/>
          <w:szCs w:val="32"/>
        </w:rPr>
        <w:t xml:space="preserve">Baker, C.J., </w:t>
      </w:r>
      <w:proofErr w:type="spellStart"/>
      <w:r w:rsidRPr="00523EEA">
        <w:rPr>
          <w:rFonts w:ascii="Times New Roman" w:hAnsi="Times New Roman"/>
          <w:sz w:val="24"/>
          <w:szCs w:val="32"/>
        </w:rPr>
        <w:t>Dalley</w:t>
      </w:r>
      <w:proofErr w:type="spellEnd"/>
      <w:r w:rsidRPr="00523EEA">
        <w:rPr>
          <w:rFonts w:ascii="Times New Roman" w:hAnsi="Times New Roman"/>
          <w:sz w:val="24"/>
          <w:szCs w:val="32"/>
        </w:rPr>
        <w:t>, S., Yang, X.</w:t>
      </w:r>
      <w:proofErr w:type="gramStart"/>
      <w:r w:rsidRPr="00523EEA">
        <w:rPr>
          <w:rFonts w:ascii="Times New Roman" w:hAnsi="Times New Roman"/>
          <w:sz w:val="24"/>
          <w:szCs w:val="32"/>
        </w:rPr>
        <w:t xml:space="preserve">,  </w:t>
      </w:r>
      <w:proofErr w:type="spellStart"/>
      <w:r w:rsidRPr="00523EEA">
        <w:rPr>
          <w:rFonts w:ascii="Times New Roman" w:hAnsi="Times New Roman"/>
          <w:sz w:val="24"/>
          <w:szCs w:val="32"/>
        </w:rPr>
        <w:t>Kettlewell</w:t>
      </w:r>
      <w:proofErr w:type="spellEnd"/>
      <w:proofErr w:type="gramEnd"/>
      <w:r w:rsidRPr="00523EEA">
        <w:rPr>
          <w:rFonts w:ascii="Times New Roman" w:hAnsi="Times New Roman"/>
          <w:sz w:val="24"/>
          <w:szCs w:val="32"/>
        </w:rPr>
        <w:t xml:space="preserve">, P.J. and </w:t>
      </w:r>
      <w:proofErr w:type="spellStart"/>
      <w:r w:rsidRPr="00523EEA">
        <w:rPr>
          <w:rFonts w:ascii="Times New Roman" w:hAnsi="Times New Roman"/>
          <w:sz w:val="24"/>
          <w:szCs w:val="32"/>
        </w:rPr>
        <w:t>Hoxey</w:t>
      </w:r>
      <w:proofErr w:type="spellEnd"/>
      <w:r w:rsidRPr="00523EEA">
        <w:rPr>
          <w:rFonts w:ascii="Times New Roman" w:hAnsi="Times New Roman"/>
          <w:sz w:val="24"/>
          <w:szCs w:val="32"/>
        </w:rPr>
        <w:t>, R. (1996).</w:t>
      </w:r>
      <w:r>
        <w:rPr>
          <w:rFonts w:ascii="Times New Roman" w:hAnsi="Times New Roman"/>
          <w:sz w:val="24"/>
          <w:szCs w:val="32"/>
        </w:rPr>
        <w:t xml:space="preserve"> </w:t>
      </w:r>
      <w:r w:rsidRPr="00523EEA">
        <w:rPr>
          <w:rFonts w:ascii="Times New Roman" w:hAnsi="Times New Roman"/>
          <w:sz w:val="24"/>
          <w:szCs w:val="32"/>
        </w:rPr>
        <w:t xml:space="preserve"> An investigation of the aerodynamic and ventilation characteristics of poultry transport vehicles: Part 2, Wind tunnel experiments. </w:t>
      </w:r>
      <w:r w:rsidRPr="00523EEA">
        <w:rPr>
          <w:rFonts w:ascii="Times New Roman" w:hAnsi="Times New Roman"/>
          <w:i/>
          <w:sz w:val="24"/>
          <w:szCs w:val="32"/>
        </w:rPr>
        <w:t xml:space="preserve">Journal of Agricultural Engineering Research </w:t>
      </w:r>
      <w:r w:rsidRPr="00523EEA">
        <w:rPr>
          <w:rFonts w:ascii="Times New Roman" w:hAnsi="Times New Roman"/>
          <w:sz w:val="24"/>
          <w:szCs w:val="32"/>
        </w:rPr>
        <w:t>65: 97-113.</w:t>
      </w:r>
    </w:p>
    <w:p w:rsidR="000B480F" w:rsidRPr="00523EEA" w:rsidRDefault="000B480F" w:rsidP="001660DF">
      <w:pPr>
        <w:jc w:val="both"/>
        <w:rPr>
          <w:rFonts w:ascii="Times New Roman" w:hAnsi="Times New Roman"/>
          <w:sz w:val="24"/>
          <w:szCs w:val="32"/>
        </w:rPr>
      </w:pPr>
      <w:proofErr w:type="spellStart"/>
      <w:r w:rsidRPr="000B480F">
        <w:rPr>
          <w:rFonts w:ascii="Times New Roman" w:hAnsi="Times New Roman"/>
          <w:sz w:val="24"/>
          <w:szCs w:val="32"/>
        </w:rPr>
        <w:t>Bayliss</w:t>
      </w:r>
      <w:proofErr w:type="spellEnd"/>
      <w:r>
        <w:rPr>
          <w:rFonts w:ascii="Times New Roman" w:hAnsi="Times New Roman"/>
          <w:sz w:val="24"/>
          <w:szCs w:val="32"/>
        </w:rPr>
        <w:t>,</w:t>
      </w:r>
      <w:r w:rsidRPr="000B480F">
        <w:rPr>
          <w:rFonts w:ascii="Times New Roman" w:hAnsi="Times New Roman"/>
          <w:sz w:val="24"/>
          <w:szCs w:val="32"/>
        </w:rPr>
        <w:t xml:space="preserve"> P</w:t>
      </w:r>
      <w:r>
        <w:rPr>
          <w:rFonts w:ascii="Times New Roman" w:hAnsi="Times New Roman"/>
          <w:sz w:val="24"/>
          <w:szCs w:val="32"/>
        </w:rPr>
        <w:t>.</w:t>
      </w:r>
      <w:r w:rsidRPr="000B480F">
        <w:rPr>
          <w:rFonts w:ascii="Times New Roman" w:hAnsi="Times New Roman"/>
          <w:sz w:val="24"/>
          <w:szCs w:val="32"/>
        </w:rPr>
        <w:t>A</w:t>
      </w:r>
      <w:r>
        <w:rPr>
          <w:rFonts w:ascii="Times New Roman" w:hAnsi="Times New Roman"/>
          <w:sz w:val="24"/>
          <w:szCs w:val="32"/>
        </w:rPr>
        <w:t>.</w:t>
      </w:r>
      <w:r w:rsidRPr="000B480F">
        <w:rPr>
          <w:rFonts w:ascii="Times New Roman" w:hAnsi="Times New Roman"/>
          <w:sz w:val="24"/>
          <w:szCs w:val="32"/>
        </w:rPr>
        <w:t>, Hinton</w:t>
      </w:r>
      <w:r>
        <w:rPr>
          <w:rFonts w:ascii="Times New Roman" w:hAnsi="Times New Roman"/>
          <w:sz w:val="24"/>
          <w:szCs w:val="32"/>
        </w:rPr>
        <w:t>,</w:t>
      </w:r>
      <w:r w:rsidRPr="000B480F">
        <w:rPr>
          <w:rFonts w:ascii="Times New Roman" w:hAnsi="Times New Roman"/>
          <w:sz w:val="24"/>
          <w:szCs w:val="32"/>
        </w:rPr>
        <w:t xml:space="preserve"> M</w:t>
      </w:r>
      <w:r>
        <w:rPr>
          <w:rFonts w:ascii="Times New Roman" w:hAnsi="Times New Roman"/>
          <w:sz w:val="24"/>
          <w:szCs w:val="32"/>
        </w:rPr>
        <w:t>.</w:t>
      </w:r>
      <w:r w:rsidRPr="000B480F">
        <w:rPr>
          <w:rFonts w:ascii="Times New Roman" w:hAnsi="Times New Roman"/>
          <w:sz w:val="24"/>
          <w:szCs w:val="32"/>
        </w:rPr>
        <w:t>H</w:t>
      </w:r>
      <w:r>
        <w:rPr>
          <w:rFonts w:ascii="Times New Roman" w:hAnsi="Times New Roman"/>
          <w:sz w:val="24"/>
          <w:szCs w:val="32"/>
        </w:rPr>
        <w:t>.</w:t>
      </w:r>
      <w:r w:rsidRPr="000B480F">
        <w:rPr>
          <w:rFonts w:ascii="Times New Roman" w:hAnsi="Times New Roman"/>
          <w:sz w:val="24"/>
          <w:szCs w:val="32"/>
        </w:rPr>
        <w:t xml:space="preserve"> (1990) Transportation of broilers with special reference to mortality rates</w:t>
      </w:r>
      <w:r w:rsidRPr="000B480F">
        <w:rPr>
          <w:rFonts w:ascii="Times New Roman" w:hAnsi="Times New Roman"/>
          <w:i/>
          <w:sz w:val="24"/>
          <w:szCs w:val="32"/>
        </w:rPr>
        <w:t xml:space="preserve">. </w:t>
      </w:r>
      <w:proofErr w:type="gramStart"/>
      <w:r w:rsidRPr="000B480F">
        <w:rPr>
          <w:rFonts w:ascii="Times New Roman" w:hAnsi="Times New Roman"/>
          <w:i/>
          <w:sz w:val="24"/>
          <w:szCs w:val="32"/>
        </w:rPr>
        <w:t xml:space="preserve">Applied Animal </w:t>
      </w:r>
      <w:proofErr w:type="spellStart"/>
      <w:r w:rsidRPr="000B480F">
        <w:rPr>
          <w:rFonts w:ascii="Times New Roman" w:hAnsi="Times New Roman"/>
          <w:i/>
          <w:sz w:val="24"/>
          <w:szCs w:val="32"/>
        </w:rPr>
        <w:t>Behaviour</w:t>
      </w:r>
      <w:proofErr w:type="spellEnd"/>
      <w:r w:rsidRPr="000B480F">
        <w:rPr>
          <w:rFonts w:ascii="Times New Roman" w:hAnsi="Times New Roman"/>
          <w:i/>
          <w:sz w:val="24"/>
          <w:szCs w:val="32"/>
        </w:rPr>
        <w:t xml:space="preserve"> Science</w:t>
      </w:r>
      <w:r w:rsidRPr="000B480F">
        <w:rPr>
          <w:rFonts w:ascii="Times New Roman" w:hAnsi="Times New Roman"/>
          <w:sz w:val="24"/>
          <w:szCs w:val="32"/>
        </w:rPr>
        <w:t xml:space="preserve"> 28:</w:t>
      </w:r>
      <w:r>
        <w:rPr>
          <w:rFonts w:ascii="Times New Roman" w:hAnsi="Times New Roman"/>
          <w:sz w:val="24"/>
          <w:szCs w:val="32"/>
        </w:rPr>
        <w:t xml:space="preserve"> </w:t>
      </w:r>
      <w:r w:rsidRPr="000B480F">
        <w:rPr>
          <w:rFonts w:ascii="Times New Roman" w:hAnsi="Times New Roman"/>
          <w:sz w:val="24"/>
          <w:szCs w:val="32"/>
        </w:rPr>
        <w:t>93-118.</w:t>
      </w:r>
      <w:proofErr w:type="gramEnd"/>
    </w:p>
    <w:p w:rsidR="00173CBA" w:rsidRPr="00523EEA" w:rsidRDefault="00173CBA" w:rsidP="001660DF">
      <w:pPr>
        <w:jc w:val="both"/>
        <w:rPr>
          <w:rFonts w:ascii="Times New Roman" w:hAnsi="Times New Roman"/>
          <w:sz w:val="24"/>
          <w:szCs w:val="32"/>
        </w:rPr>
      </w:pPr>
      <w:proofErr w:type="spellStart"/>
      <w:r w:rsidRPr="00523EEA">
        <w:rPr>
          <w:rFonts w:ascii="Times New Roman" w:hAnsi="Times New Roman"/>
          <w:sz w:val="24"/>
          <w:szCs w:val="32"/>
        </w:rPr>
        <w:t>Dall</w:t>
      </w:r>
      <w:r>
        <w:rPr>
          <w:rFonts w:ascii="Times New Roman" w:hAnsi="Times New Roman"/>
          <w:sz w:val="24"/>
          <w:szCs w:val="32"/>
        </w:rPr>
        <w:t>ey</w:t>
      </w:r>
      <w:proofErr w:type="spellEnd"/>
      <w:r>
        <w:rPr>
          <w:rFonts w:ascii="Times New Roman" w:hAnsi="Times New Roman"/>
          <w:sz w:val="24"/>
          <w:szCs w:val="32"/>
        </w:rPr>
        <w:t xml:space="preserve">, S., Baker, C.J., Yang, X., </w:t>
      </w:r>
      <w:proofErr w:type="spellStart"/>
      <w:r w:rsidRPr="00523EEA">
        <w:rPr>
          <w:rFonts w:ascii="Times New Roman" w:hAnsi="Times New Roman"/>
          <w:sz w:val="24"/>
          <w:szCs w:val="32"/>
        </w:rPr>
        <w:t>Kettlewell</w:t>
      </w:r>
      <w:proofErr w:type="spellEnd"/>
      <w:r w:rsidRPr="00523EEA">
        <w:rPr>
          <w:rFonts w:ascii="Times New Roman" w:hAnsi="Times New Roman"/>
          <w:sz w:val="24"/>
          <w:szCs w:val="32"/>
        </w:rPr>
        <w:t xml:space="preserve">, P.J. and </w:t>
      </w:r>
      <w:proofErr w:type="spellStart"/>
      <w:r w:rsidRPr="00523EEA">
        <w:rPr>
          <w:rFonts w:ascii="Times New Roman" w:hAnsi="Times New Roman"/>
          <w:sz w:val="24"/>
          <w:szCs w:val="32"/>
        </w:rPr>
        <w:t>Hoxey</w:t>
      </w:r>
      <w:proofErr w:type="spellEnd"/>
      <w:r w:rsidRPr="00523EEA">
        <w:rPr>
          <w:rFonts w:ascii="Times New Roman" w:hAnsi="Times New Roman"/>
          <w:sz w:val="24"/>
          <w:szCs w:val="32"/>
        </w:rPr>
        <w:t xml:space="preserve">, R. (1996).   An investigation of the aerodynamic and ventilation characteristics of poultry transport vehicles: Part 3, </w:t>
      </w:r>
      <w:proofErr w:type="gramStart"/>
      <w:r w:rsidRPr="00523EEA">
        <w:rPr>
          <w:rFonts w:ascii="Times New Roman" w:hAnsi="Times New Roman"/>
          <w:sz w:val="24"/>
          <w:szCs w:val="32"/>
        </w:rPr>
        <w:t>Internal</w:t>
      </w:r>
      <w:proofErr w:type="gramEnd"/>
      <w:r w:rsidRPr="00523EEA">
        <w:rPr>
          <w:rFonts w:ascii="Times New Roman" w:hAnsi="Times New Roman"/>
          <w:sz w:val="24"/>
          <w:szCs w:val="32"/>
        </w:rPr>
        <w:t xml:space="preserve"> flow field calculations. </w:t>
      </w:r>
      <w:r w:rsidRPr="00523EEA">
        <w:rPr>
          <w:rFonts w:ascii="Times New Roman" w:hAnsi="Times New Roman"/>
          <w:i/>
          <w:sz w:val="24"/>
          <w:szCs w:val="32"/>
        </w:rPr>
        <w:t>Journal of Agricultural Engineering Research</w:t>
      </w:r>
      <w:r w:rsidRPr="00523EEA">
        <w:rPr>
          <w:rFonts w:ascii="Times New Roman" w:hAnsi="Times New Roman"/>
          <w:sz w:val="24"/>
          <w:szCs w:val="32"/>
        </w:rPr>
        <w:t xml:space="preserve"> 65: 115-127.  </w:t>
      </w:r>
    </w:p>
    <w:p w:rsidR="00173CBA" w:rsidRPr="00523EEA" w:rsidRDefault="00173CBA" w:rsidP="001660DF">
      <w:pPr>
        <w:jc w:val="both"/>
        <w:rPr>
          <w:rFonts w:ascii="Times New Roman" w:hAnsi="Times New Roman"/>
          <w:sz w:val="24"/>
          <w:szCs w:val="32"/>
        </w:rPr>
      </w:pPr>
      <w:r w:rsidRPr="00523EEA">
        <w:rPr>
          <w:rFonts w:ascii="Times New Roman" w:hAnsi="Times New Roman"/>
          <w:sz w:val="24"/>
          <w:szCs w:val="32"/>
        </w:rPr>
        <w:t>Drain, M.E., Whiti</w:t>
      </w:r>
      <w:r>
        <w:rPr>
          <w:rFonts w:ascii="Times New Roman" w:hAnsi="Times New Roman"/>
          <w:sz w:val="24"/>
          <w:szCs w:val="32"/>
        </w:rPr>
        <w:t>ng</w:t>
      </w:r>
      <w:proofErr w:type="gramStart"/>
      <w:r>
        <w:rPr>
          <w:rFonts w:ascii="Times New Roman" w:hAnsi="Times New Roman"/>
          <w:sz w:val="24"/>
          <w:szCs w:val="32"/>
        </w:rPr>
        <w:t>,  T.L</w:t>
      </w:r>
      <w:proofErr w:type="gramEnd"/>
      <w:r>
        <w:rPr>
          <w:rFonts w:ascii="Times New Roman" w:hAnsi="Times New Roman"/>
          <w:sz w:val="24"/>
          <w:szCs w:val="32"/>
        </w:rPr>
        <w:t xml:space="preserve">., </w:t>
      </w:r>
      <w:proofErr w:type="spellStart"/>
      <w:r w:rsidRPr="00523EEA">
        <w:rPr>
          <w:rFonts w:ascii="Times New Roman" w:hAnsi="Times New Roman"/>
          <w:sz w:val="24"/>
          <w:szCs w:val="32"/>
        </w:rPr>
        <w:t>Rasali</w:t>
      </w:r>
      <w:proofErr w:type="spellEnd"/>
      <w:r w:rsidRPr="00523EEA">
        <w:rPr>
          <w:rFonts w:ascii="Times New Roman" w:hAnsi="Times New Roman"/>
          <w:sz w:val="24"/>
          <w:szCs w:val="32"/>
        </w:rPr>
        <w:t xml:space="preserve">, D.P.  </w:t>
      </w:r>
      <w:proofErr w:type="gramStart"/>
      <w:r w:rsidRPr="00523EEA">
        <w:rPr>
          <w:rFonts w:ascii="Times New Roman" w:hAnsi="Times New Roman"/>
          <w:sz w:val="24"/>
          <w:szCs w:val="32"/>
        </w:rPr>
        <w:t>and</w:t>
      </w:r>
      <w:proofErr w:type="gramEnd"/>
      <w:r w:rsidRPr="00523EEA">
        <w:rPr>
          <w:rFonts w:ascii="Times New Roman" w:hAnsi="Times New Roman"/>
          <w:sz w:val="24"/>
          <w:szCs w:val="32"/>
        </w:rPr>
        <w:t xml:space="preserve"> </w:t>
      </w:r>
      <w:proofErr w:type="spellStart"/>
      <w:r w:rsidRPr="00523EEA">
        <w:rPr>
          <w:rFonts w:ascii="Times New Roman" w:hAnsi="Times New Roman"/>
          <w:sz w:val="24"/>
          <w:szCs w:val="32"/>
        </w:rPr>
        <w:t>Angi</w:t>
      </w:r>
      <w:r>
        <w:rPr>
          <w:rFonts w:ascii="Times New Roman" w:hAnsi="Times New Roman"/>
          <w:sz w:val="24"/>
          <w:szCs w:val="32"/>
        </w:rPr>
        <w:t>olo</w:t>
      </w:r>
      <w:proofErr w:type="spellEnd"/>
      <w:r>
        <w:rPr>
          <w:rFonts w:ascii="Times New Roman" w:hAnsi="Times New Roman"/>
          <w:sz w:val="24"/>
          <w:szCs w:val="32"/>
        </w:rPr>
        <w:t>, V.A. (</w:t>
      </w:r>
      <w:r w:rsidRPr="00523EEA">
        <w:rPr>
          <w:rFonts w:ascii="Times New Roman" w:hAnsi="Times New Roman"/>
          <w:sz w:val="24"/>
          <w:szCs w:val="32"/>
        </w:rPr>
        <w:t>2007</w:t>
      </w:r>
      <w:r>
        <w:rPr>
          <w:rFonts w:ascii="Times New Roman" w:hAnsi="Times New Roman"/>
          <w:sz w:val="24"/>
          <w:szCs w:val="32"/>
        </w:rPr>
        <w:t>)</w:t>
      </w:r>
      <w:r w:rsidRPr="00523EEA">
        <w:rPr>
          <w:rFonts w:ascii="Times New Roman" w:hAnsi="Times New Roman"/>
          <w:sz w:val="24"/>
          <w:szCs w:val="32"/>
        </w:rPr>
        <w:t xml:space="preserve">. Warm weather  transport  of broiler  chickens  in  Manitoba,  Farm  management  factors  associated  with  death  loss  in transit to slaughter. </w:t>
      </w:r>
      <w:r w:rsidRPr="00523EEA">
        <w:rPr>
          <w:rFonts w:ascii="Times New Roman" w:hAnsi="Times New Roman"/>
          <w:i/>
          <w:sz w:val="24"/>
          <w:szCs w:val="32"/>
        </w:rPr>
        <w:t xml:space="preserve">Canadian Veterinary Journal-Revue </w:t>
      </w:r>
      <w:proofErr w:type="spellStart"/>
      <w:r w:rsidRPr="00523EEA">
        <w:rPr>
          <w:rFonts w:ascii="Times New Roman" w:hAnsi="Times New Roman"/>
          <w:i/>
          <w:sz w:val="24"/>
          <w:szCs w:val="32"/>
        </w:rPr>
        <w:t>Veterinaire</w:t>
      </w:r>
      <w:proofErr w:type="spellEnd"/>
      <w:r w:rsidRPr="00523EEA">
        <w:rPr>
          <w:rFonts w:ascii="Times New Roman" w:hAnsi="Times New Roman"/>
          <w:i/>
          <w:sz w:val="24"/>
          <w:szCs w:val="32"/>
        </w:rPr>
        <w:t xml:space="preserve"> </w:t>
      </w:r>
      <w:proofErr w:type="spellStart"/>
      <w:r w:rsidRPr="00523EEA">
        <w:rPr>
          <w:rFonts w:ascii="Times New Roman" w:hAnsi="Times New Roman"/>
          <w:i/>
          <w:sz w:val="24"/>
          <w:szCs w:val="32"/>
        </w:rPr>
        <w:t>Canadienne</w:t>
      </w:r>
      <w:proofErr w:type="spellEnd"/>
      <w:r w:rsidRPr="00523EEA">
        <w:rPr>
          <w:rFonts w:ascii="Times New Roman" w:hAnsi="Times New Roman"/>
          <w:sz w:val="24"/>
          <w:szCs w:val="32"/>
        </w:rPr>
        <w:t>, 48, 76-80.</w:t>
      </w:r>
    </w:p>
    <w:p w:rsidR="00173CBA" w:rsidRPr="00523EEA" w:rsidRDefault="00173CBA" w:rsidP="001660DF">
      <w:pPr>
        <w:jc w:val="both"/>
        <w:rPr>
          <w:rFonts w:ascii="Times New Roman" w:hAnsi="Times New Roman"/>
          <w:sz w:val="24"/>
          <w:szCs w:val="32"/>
        </w:rPr>
      </w:pPr>
      <w:proofErr w:type="spellStart"/>
      <w:r w:rsidRPr="00523EEA">
        <w:rPr>
          <w:rFonts w:ascii="Times New Roman" w:hAnsi="Times New Roman"/>
          <w:sz w:val="24"/>
          <w:szCs w:val="32"/>
        </w:rPr>
        <w:t>Elrom</w:t>
      </w:r>
      <w:proofErr w:type="spellEnd"/>
      <w:r>
        <w:rPr>
          <w:rFonts w:ascii="Times New Roman" w:hAnsi="Times New Roman"/>
          <w:sz w:val="24"/>
          <w:szCs w:val="32"/>
        </w:rPr>
        <w:t>, K. (2001</w:t>
      </w:r>
      <w:r w:rsidRPr="00523EEA">
        <w:rPr>
          <w:rFonts w:ascii="Times New Roman" w:hAnsi="Times New Roman"/>
          <w:sz w:val="24"/>
          <w:szCs w:val="32"/>
        </w:rPr>
        <w:t xml:space="preserve">). Handling and transportation of broilers; welfare, stress, </w:t>
      </w:r>
      <w:proofErr w:type="gramStart"/>
      <w:r w:rsidRPr="00523EEA">
        <w:rPr>
          <w:rFonts w:ascii="Times New Roman" w:hAnsi="Times New Roman"/>
          <w:sz w:val="24"/>
          <w:szCs w:val="32"/>
        </w:rPr>
        <w:t>fear</w:t>
      </w:r>
      <w:proofErr w:type="gramEnd"/>
      <w:r w:rsidRPr="00523EEA">
        <w:rPr>
          <w:rFonts w:ascii="Times New Roman" w:hAnsi="Times New Roman"/>
          <w:sz w:val="24"/>
          <w:szCs w:val="32"/>
        </w:rPr>
        <w:t xml:space="preserve"> and meat quality: Part V: Transport to the slaughterhouse.</w:t>
      </w:r>
      <w:r w:rsidRPr="00F643C5">
        <w:rPr>
          <w:rFonts w:ascii="Times" w:eastAsia="Times New Roman" w:hAnsi="Times" w:cs="Times"/>
          <w:b/>
          <w:bCs/>
          <w:color w:val="666666"/>
          <w:sz w:val="20"/>
          <w:szCs w:val="20"/>
          <w:lang w:bidi="he-IL"/>
        </w:rPr>
        <w:t xml:space="preserve"> </w:t>
      </w:r>
      <w:r w:rsidRPr="00F643C5">
        <w:rPr>
          <w:rFonts w:ascii="Times New Roman" w:hAnsi="Times New Roman"/>
          <w:bCs/>
          <w:sz w:val="24"/>
          <w:szCs w:val="32"/>
        </w:rPr>
        <w:t>Part VI: The consequences of handling and transportation of chickens</w:t>
      </w:r>
      <w:r>
        <w:rPr>
          <w:rFonts w:ascii="Times New Roman" w:hAnsi="Times New Roman"/>
          <w:bCs/>
          <w:sz w:val="24"/>
          <w:szCs w:val="32"/>
        </w:rPr>
        <w:t>.</w:t>
      </w:r>
      <w:r w:rsidRPr="00F643C5">
        <w:rPr>
          <w:rFonts w:ascii="Times New Roman" w:hAnsi="Times New Roman"/>
          <w:sz w:val="24"/>
          <w:szCs w:val="32"/>
        </w:rPr>
        <w:t xml:space="preserve"> </w:t>
      </w:r>
      <w:r w:rsidRPr="00523EEA">
        <w:rPr>
          <w:rFonts w:ascii="Times New Roman" w:hAnsi="Times New Roman"/>
          <w:i/>
          <w:sz w:val="24"/>
          <w:szCs w:val="32"/>
        </w:rPr>
        <w:t>Israeli Journal of Veterinary Medicine</w:t>
      </w:r>
      <w:r>
        <w:rPr>
          <w:rFonts w:ascii="Times New Roman" w:hAnsi="Times New Roman"/>
          <w:sz w:val="24"/>
          <w:szCs w:val="32"/>
        </w:rPr>
        <w:t xml:space="preserve"> </w:t>
      </w:r>
      <w:r w:rsidRPr="00523EEA">
        <w:rPr>
          <w:rFonts w:ascii="Times New Roman" w:hAnsi="Times New Roman"/>
          <w:sz w:val="24"/>
          <w:szCs w:val="32"/>
        </w:rPr>
        <w:t>56:1-3.</w:t>
      </w:r>
    </w:p>
    <w:p w:rsidR="00173CBA" w:rsidRPr="00523EEA" w:rsidRDefault="00173CBA" w:rsidP="001660DF">
      <w:pPr>
        <w:jc w:val="both"/>
        <w:rPr>
          <w:rFonts w:ascii="Times New Roman" w:hAnsi="Times New Roman"/>
          <w:sz w:val="24"/>
          <w:szCs w:val="32"/>
        </w:rPr>
      </w:pPr>
      <w:proofErr w:type="gramStart"/>
      <w:r w:rsidRPr="00523EEA">
        <w:rPr>
          <w:rFonts w:ascii="Times New Roman" w:hAnsi="Times New Roman"/>
          <w:sz w:val="24"/>
          <w:szCs w:val="32"/>
        </w:rPr>
        <w:t>European Food Safety Authorit</w:t>
      </w:r>
      <w:r>
        <w:rPr>
          <w:rFonts w:ascii="Times New Roman" w:hAnsi="Times New Roman"/>
          <w:sz w:val="24"/>
          <w:szCs w:val="32"/>
        </w:rPr>
        <w:t>y (</w:t>
      </w:r>
      <w:r w:rsidRPr="00523EEA">
        <w:rPr>
          <w:rFonts w:ascii="Times New Roman" w:hAnsi="Times New Roman"/>
          <w:sz w:val="24"/>
          <w:szCs w:val="32"/>
        </w:rPr>
        <w:t>2004</w:t>
      </w:r>
      <w:r>
        <w:rPr>
          <w:rFonts w:ascii="Times New Roman" w:hAnsi="Times New Roman"/>
          <w:sz w:val="24"/>
          <w:szCs w:val="32"/>
        </w:rPr>
        <w:t>)</w:t>
      </w:r>
      <w:r w:rsidRPr="00523EEA">
        <w:rPr>
          <w:rFonts w:ascii="Times New Roman" w:hAnsi="Times New Roman"/>
          <w:sz w:val="24"/>
          <w:szCs w:val="32"/>
        </w:rPr>
        <w:t>.</w:t>
      </w:r>
      <w:proofErr w:type="gramEnd"/>
      <w:r w:rsidRPr="00523EEA">
        <w:rPr>
          <w:rFonts w:ascii="Times New Roman" w:hAnsi="Times New Roman"/>
          <w:sz w:val="24"/>
          <w:szCs w:val="32"/>
        </w:rPr>
        <w:t xml:space="preserve"> </w:t>
      </w:r>
      <w:proofErr w:type="gramStart"/>
      <w:r w:rsidRPr="00523EEA">
        <w:rPr>
          <w:rFonts w:ascii="Times New Roman" w:hAnsi="Times New Roman"/>
          <w:sz w:val="24"/>
          <w:szCs w:val="32"/>
        </w:rPr>
        <w:t>The welfare of animals during transport.</w:t>
      </w:r>
      <w:proofErr w:type="gramEnd"/>
      <w:r w:rsidRPr="00523EEA">
        <w:rPr>
          <w:rFonts w:ascii="Times New Roman" w:hAnsi="Times New Roman"/>
          <w:sz w:val="24"/>
          <w:szCs w:val="32"/>
        </w:rPr>
        <w:t xml:space="preserve"> The </w:t>
      </w:r>
      <w:r w:rsidRPr="00523EEA">
        <w:rPr>
          <w:rFonts w:ascii="Times New Roman" w:hAnsi="Times New Roman"/>
          <w:i/>
          <w:sz w:val="24"/>
          <w:szCs w:val="32"/>
        </w:rPr>
        <w:t xml:space="preserve">European Food Safety Authority Journal </w:t>
      </w:r>
      <w:r>
        <w:rPr>
          <w:rFonts w:ascii="Times New Roman" w:hAnsi="Times New Roman"/>
          <w:sz w:val="24"/>
          <w:szCs w:val="32"/>
        </w:rPr>
        <w:t xml:space="preserve">44, </w:t>
      </w:r>
      <w:r w:rsidRPr="00523EEA">
        <w:rPr>
          <w:rFonts w:ascii="Times New Roman" w:hAnsi="Times New Roman"/>
          <w:sz w:val="24"/>
          <w:szCs w:val="32"/>
        </w:rPr>
        <w:t>1–36.</w:t>
      </w:r>
    </w:p>
    <w:p w:rsidR="00173CBA" w:rsidRPr="00523EEA" w:rsidRDefault="00173CBA" w:rsidP="001660DF">
      <w:pPr>
        <w:jc w:val="both"/>
        <w:rPr>
          <w:rFonts w:ascii="Times New Roman" w:hAnsi="Times New Roman"/>
          <w:sz w:val="24"/>
          <w:szCs w:val="32"/>
        </w:rPr>
      </w:pPr>
      <w:r w:rsidRPr="00523EEA">
        <w:rPr>
          <w:rFonts w:ascii="Times New Roman" w:hAnsi="Times New Roman"/>
          <w:sz w:val="24"/>
          <w:szCs w:val="32"/>
        </w:rPr>
        <w:t>European Food Safety Authority Pane</w:t>
      </w:r>
      <w:r>
        <w:rPr>
          <w:rFonts w:ascii="Times New Roman" w:hAnsi="Times New Roman"/>
          <w:sz w:val="24"/>
          <w:szCs w:val="32"/>
        </w:rPr>
        <w:t xml:space="preserve">l on Animal Health and Welfare </w:t>
      </w:r>
      <w:r w:rsidRPr="00523EEA">
        <w:rPr>
          <w:rFonts w:ascii="Times New Roman" w:hAnsi="Times New Roman"/>
          <w:sz w:val="24"/>
          <w:szCs w:val="32"/>
        </w:rPr>
        <w:t xml:space="preserve">(AHAW); Scientific </w:t>
      </w:r>
      <w:proofErr w:type="gramStart"/>
      <w:r w:rsidRPr="00523EEA">
        <w:rPr>
          <w:rFonts w:ascii="Times New Roman" w:hAnsi="Times New Roman"/>
          <w:sz w:val="24"/>
          <w:szCs w:val="32"/>
        </w:rPr>
        <w:t>Opinion  concerning</w:t>
      </w:r>
      <w:proofErr w:type="gramEnd"/>
      <w:r w:rsidRPr="00523EEA">
        <w:rPr>
          <w:rFonts w:ascii="Times New Roman" w:hAnsi="Times New Roman"/>
          <w:sz w:val="24"/>
          <w:szCs w:val="32"/>
        </w:rPr>
        <w:t xml:space="preserve">  the welfare of animals  during  transport.  </w:t>
      </w:r>
      <w:proofErr w:type="gramStart"/>
      <w:r w:rsidRPr="00523EEA">
        <w:rPr>
          <w:rFonts w:ascii="Times New Roman" w:hAnsi="Times New Roman"/>
          <w:i/>
          <w:sz w:val="24"/>
          <w:szCs w:val="32"/>
        </w:rPr>
        <w:t>European Food Safety Authority Journal</w:t>
      </w:r>
      <w:r>
        <w:rPr>
          <w:rFonts w:ascii="Times New Roman" w:hAnsi="Times New Roman"/>
          <w:i/>
          <w:sz w:val="24"/>
          <w:szCs w:val="32"/>
        </w:rPr>
        <w:t xml:space="preserve"> </w:t>
      </w:r>
      <w:r w:rsidRPr="00523EEA">
        <w:rPr>
          <w:rFonts w:ascii="Times New Roman" w:hAnsi="Times New Roman"/>
          <w:sz w:val="24"/>
          <w:szCs w:val="32"/>
        </w:rPr>
        <w:t>9(1).</w:t>
      </w:r>
      <w:proofErr w:type="gramEnd"/>
    </w:p>
    <w:p w:rsidR="00173CBA" w:rsidRPr="00523EEA" w:rsidRDefault="00173CBA" w:rsidP="001660DF">
      <w:pPr>
        <w:jc w:val="both"/>
        <w:rPr>
          <w:rFonts w:ascii="Times New Roman" w:hAnsi="Times New Roman"/>
          <w:sz w:val="24"/>
          <w:szCs w:val="32"/>
        </w:rPr>
      </w:pPr>
      <w:proofErr w:type="gramStart"/>
      <w:r w:rsidRPr="00523EEA">
        <w:rPr>
          <w:rFonts w:ascii="Times New Roman" w:hAnsi="Times New Roman"/>
          <w:sz w:val="24"/>
          <w:szCs w:val="32"/>
        </w:rPr>
        <w:t>European Food Safety Authority Panel on Animal Health and Welfare (AHAW), 2010a.</w:t>
      </w:r>
      <w:proofErr w:type="gramEnd"/>
      <w:r w:rsidRPr="00523EEA">
        <w:rPr>
          <w:rFonts w:ascii="Times New Roman" w:hAnsi="Times New Roman"/>
          <w:sz w:val="24"/>
          <w:szCs w:val="32"/>
        </w:rPr>
        <w:t xml:space="preserve"> Scientific Opinion on the influence of genetic parameters on the welfare and the resistance to stress of commercial broilers.  </w:t>
      </w:r>
      <w:r w:rsidRPr="00523EEA">
        <w:rPr>
          <w:rFonts w:ascii="Times New Roman" w:hAnsi="Times New Roman"/>
          <w:i/>
          <w:sz w:val="24"/>
          <w:szCs w:val="32"/>
        </w:rPr>
        <w:t xml:space="preserve">European Food Safety </w:t>
      </w:r>
      <w:proofErr w:type="gramStart"/>
      <w:r w:rsidRPr="00523EEA">
        <w:rPr>
          <w:rFonts w:ascii="Times New Roman" w:hAnsi="Times New Roman"/>
          <w:i/>
          <w:sz w:val="24"/>
          <w:szCs w:val="32"/>
        </w:rPr>
        <w:t>Authority  Journal</w:t>
      </w:r>
      <w:proofErr w:type="gramEnd"/>
      <w:r w:rsidRPr="00523EEA">
        <w:rPr>
          <w:rFonts w:ascii="Times New Roman" w:hAnsi="Times New Roman"/>
          <w:sz w:val="24"/>
          <w:szCs w:val="32"/>
        </w:rPr>
        <w:t>, 8(7), 1666.</w:t>
      </w:r>
    </w:p>
    <w:p w:rsidR="00173CBA" w:rsidRPr="00523EEA" w:rsidRDefault="00173CBA" w:rsidP="001660DF">
      <w:pPr>
        <w:jc w:val="both"/>
        <w:rPr>
          <w:rFonts w:ascii="Times New Roman" w:hAnsi="Times New Roman"/>
          <w:sz w:val="24"/>
          <w:szCs w:val="32"/>
        </w:rPr>
      </w:pPr>
      <w:r>
        <w:rPr>
          <w:rFonts w:ascii="Times New Roman" w:hAnsi="Times New Roman"/>
          <w:sz w:val="24"/>
          <w:szCs w:val="32"/>
        </w:rPr>
        <w:t xml:space="preserve">Gregory, N.G. </w:t>
      </w:r>
      <w:r w:rsidRPr="00523EEA">
        <w:rPr>
          <w:rFonts w:ascii="Times New Roman" w:hAnsi="Times New Roman"/>
          <w:sz w:val="24"/>
          <w:szCs w:val="32"/>
        </w:rPr>
        <w:t xml:space="preserve">(1994). Pre slaughter handling, stunning and slaughter. </w:t>
      </w:r>
      <w:r w:rsidRPr="00523EEA">
        <w:rPr>
          <w:rFonts w:ascii="Times New Roman" w:hAnsi="Times New Roman"/>
          <w:i/>
          <w:sz w:val="24"/>
          <w:szCs w:val="32"/>
        </w:rPr>
        <w:t xml:space="preserve">Meat Science </w:t>
      </w:r>
      <w:r w:rsidRPr="00523EEA">
        <w:rPr>
          <w:rFonts w:ascii="Times New Roman" w:hAnsi="Times New Roman"/>
          <w:sz w:val="24"/>
          <w:szCs w:val="32"/>
        </w:rPr>
        <w:t xml:space="preserve">36:45-56. </w:t>
      </w:r>
    </w:p>
    <w:p w:rsidR="00173CBA" w:rsidRPr="00523EEA" w:rsidRDefault="00173CBA" w:rsidP="001660DF">
      <w:pPr>
        <w:jc w:val="both"/>
        <w:rPr>
          <w:rFonts w:ascii="Times New Roman" w:hAnsi="Times New Roman"/>
          <w:sz w:val="24"/>
          <w:szCs w:val="32"/>
        </w:rPr>
      </w:pPr>
      <w:proofErr w:type="spellStart"/>
      <w:proofErr w:type="gramStart"/>
      <w:r>
        <w:rPr>
          <w:rFonts w:ascii="Times New Roman" w:hAnsi="Times New Roman"/>
          <w:sz w:val="24"/>
          <w:szCs w:val="32"/>
        </w:rPr>
        <w:t>Hoxey</w:t>
      </w:r>
      <w:proofErr w:type="spellEnd"/>
      <w:r>
        <w:rPr>
          <w:rFonts w:ascii="Times New Roman" w:hAnsi="Times New Roman"/>
          <w:sz w:val="24"/>
          <w:szCs w:val="32"/>
        </w:rPr>
        <w:t xml:space="preserve">, </w:t>
      </w:r>
      <w:r w:rsidRPr="00523EEA">
        <w:rPr>
          <w:rFonts w:ascii="Times New Roman" w:hAnsi="Times New Roman"/>
          <w:sz w:val="24"/>
          <w:szCs w:val="32"/>
        </w:rPr>
        <w:t xml:space="preserve">R. </w:t>
      </w:r>
      <w:r>
        <w:rPr>
          <w:rFonts w:ascii="Times New Roman" w:hAnsi="Times New Roman"/>
          <w:sz w:val="24"/>
          <w:szCs w:val="32"/>
        </w:rPr>
        <w:t xml:space="preserve">P., </w:t>
      </w:r>
      <w:proofErr w:type="spellStart"/>
      <w:r w:rsidRPr="00523EEA">
        <w:rPr>
          <w:rFonts w:ascii="Times New Roman" w:hAnsi="Times New Roman"/>
          <w:sz w:val="24"/>
          <w:szCs w:val="32"/>
        </w:rPr>
        <w:t>Kettlewell</w:t>
      </w:r>
      <w:proofErr w:type="spellEnd"/>
      <w:r w:rsidRPr="00523EEA">
        <w:rPr>
          <w:rFonts w:ascii="Times New Roman" w:hAnsi="Times New Roman"/>
          <w:sz w:val="24"/>
          <w:szCs w:val="32"/>
        </w:rPr>
        <w:t>, P. J., Meehan, A.</w:t>
      </w:r>
      <w:r>
        <w:rPr>
          <w:rFonts w:ascii="Times New Roman" w:hAnsi="Times New Roman"/>
          <w:sz w:val="24"/>
          <w:szCs w:val="32"/>
        </w:rPr>
        <w:t xml:space="preserve"> M., Baker, C. J., and Yang, X. </w:t>
      </w:r>
      <w:r w:rsidRPr="00523EEA">
        <w:rPr>
          <w:rFonts w:ascii="Times New Roman" w:hAnsi="Times New Roman"/>
          <w:sz w:val="24"/>
          <w:szCs w:val="32"/>
        </w:rPr>
        <w:t>(1996).</w:t>
      </w:r>
      <w:proofErr w:type="gramEnd"/>
      <w:r w:rsidRPr="00523EEA">
        <w:rPr>
          <w:rFonts w:ascii="Times New Roman" w:hAnsi="Times New Roman"/>
          <w:sz w:val="24"/>
          <w:szCs w:val="32"/>
        </w:rPr>
        <w:t xml:space="preserve"> An investigation of the aerodynamic and ventilation characteristics of p</w:t>
      </w:r>
      <w:r>
        <w:rPr>
          <w:rFonts w:ascii="Times New Roman" w:hAnsi="Times New Roman"/>
          <w:sz w:val="24"/>
          <w:szCs w:val="32"/>
        </w:rPr>
        <w:t>oultry transport vehicles: part-</w:t>
      </w:r>
      <w:r w:rsidRPr="00523EEA">
        <w:rPr>
          <w:rFonts w:ascii="Times New Roman" w:hAnsi="Times New Roman"/>
          <w:sz w:val="24"/>
          <w:szCs w:val="32"/>
        </w:rPr>
        <w:t xml:space="preserve">I, full scale measurements. </w:t>
      </w:r>
      <w:r w:rsidRPr="00523EEA">
        <w:rPr>
          <w:rFonts w:ascii="Times New Roman" w:hAnsi="Times New Roman"/>
          <w:i/>
          <w:sz w:val="24"/>
          <w:szCs w:val="32"/>
        </w:rPr>
        <w:t>Journal of Agricultural Engineering Research</w:t>
      </w:r>
      <w:r>
        <w:rPr>
          <w:rFonts w:ascii="Times New Roman" w:hAnsi="Times New Roman"/>
          <w:sz w:val="24"/>
          <w:szCs w:val="32"/>
        </w:rPr>
        <w:t xml:space="preserve"> 65:</w:t>
      </w:r>
      <w:r w:rsidRPr="00523EEA">
        <w:rPr>
          <w:rFonts w:ascii="Times New Roman" w:hAnsi="Times New Roman"/>
          <w:sz w:val="24"/>
          <w:szCs w:val="32"/>
        </w:rPr>
        <w:t xml:space="preserve"> 77-83. </w:t>
      </w:r>
    </w:p>
    <w:p w:rsidR="00173CBA" w:rsidRPr="00523EEA" w:rsidRDefault="00173CBA" w:rsidP="001660DF">
      <w:pPr>
        <w:jc w:val="both"/>
        <w:rPr>
          <w:rFonts w:ascii="Times New Roman" w:hAnsi="Times New Roman"/>
          <w:sz w:val="24"/>
          <w:szCs w:val="32"/>
        </w:rPr>
      </w:pPr>
      <w:r>
        <w:rPr>
          <w:rFonts w:ascii="Times New Roman" w:hAnsi="Times New Roman"/>
          <w:sz w:val="24"/>
          <w:szCs w:val="32"/>
        </w:rPr>
        <w:lastRenderedPageBreak/>
        <w:t xml:space="preserve"> </w:t>
      </w:r>
      <w:r w:rsidRPr="00523EEA">
        <w:rPr>
          <w:rFonts w:ascii="Times New Roman" w:hAnsi="Times New Roman"/>
          <w:sz w:val="24"/>
          <w:szCs w:val="32"/>
        </w:rPr>
        <w:t>Hunter, R. R., M</w:t>
      </w:r>
      <w:r>
        <w:rPr>
          <w:rFonts w:ascii="Times New Roman" w:hAnsi="Times New Roman"/>
          <w:sz w:val="24"/>
          <w:szCs w:val="32"/>
        </w:rPr>
        <w:t xml:space="preserve">itchell, M.A., </w:t>
      </w:r>
      <w:proofErr w:type="gramStart"/>
      <w:r>
        <w:rPr>
          <w:rFonts w:ascii="Times New Roman" w:hAnsi="Times New Roman"/>
          <w:sz w:val="24"/>
          <w:szCs w:val="32"/>
        </w:rPr>
        <w:t xml:space="preserve">and  </w:t>
      </w:r>
      <w:proofErr w:type="spellStart"/>
      <w:r>
        <w:rPr>
          <w:rFonts w:ascii="Times New Roman" w:hAnsi="Times New Roman"/>
          <w:sz w:val="24"/>
          <w:szCs w:val="32"/>
        </w:rPr>
        <w:t>Matheu</w:t>
      </w:r>
      <w:proofErr w:type="spellEnd"/>
      <w:proofErr w:type="gramEnd"/>
      <w:r>
        <w:rPr>
          <w:rFonts w:ascii="Times New Roman" w:hAnsi="Times New Roman"/>
          <w:sz w:val="24"/>
          <w:szCs w:val="32"/>
        </w:rPr>
        <w:t xml:space="preserve">, C. </w:t>
      </w:r>
      <w:r w:rsidRPr="00523EEA">
        <w:rPr>
          <w:rFonts w:ascii="Times New Roman" w:hAnsi="Times New Roman"/>
          <w:sz w:val="24"/>
          <w:szCs w:val="32"/>
        </w:rPr>
        <w:t xml:space="preserve">(1997). Distribution of 'dead on arrivals' within the bio-load on commercial broiler transporters: correlation with climate conditions and ventilation regimen. </w:t>
      </w:r>
      <w:r w:rsidRPr="00523EEA">
        <w:rPr>
          <w:rFonts w:ascii="Times New Roman" w:hAnsi="Times New Roman"/>
          <w:i/>
          <w:sz w:val="24"/>
          <w:szCs w:val="32"/>
        </w:rPr>
        <w:t>British Poultry Science</w:t>
      </w:r>
      <w:r w:rsidRPr="00523EEA">
        <w:rPr>
          <w:rFonts w:ascii="Times New Roman" w:hAnsi="Times New Roman"/>
          <w:sz w:val="24"/>
          <w:szCs w:val="32"/>
        </w:rPr>
        <w:t xml:space="preserve"> 38: Supplement, S7-S9.  </w:t>
      </w:r>
    </w:p>
    <w:p w:rsidR="00173CBA" w:rsidRPr="00523EEA" w:rsidRDefault="00173CBA" w:rsidP="001660DF">
      <w:pPr>
        <w:jc w:val="both"/>
        <w:rPr>
          <w:rFonts w:ascii="Times New Roman" w:hAnsi="Times New Roman"/>
          <w:sz w:val="24"/>
          <w:szCs w:val="32"/>
        </w:rPr>
      </w:pPr>
      <w:r>
        <w:rPr>
          <w:rFonts w:ascii="Times New Roman" w:hAnsi="Times New Roman"/>
          <w:sz w:val="24"/>
          <w:szCs w:val="32"/>
        </w:rPr>
        <w:t xml:space="preserve">Hunter, R.R., Mitchell, M.A., Carlisle, A.J., Quinn, A.D., </w:t>
      </w:r>
      <w:proofErr w:type="spellStart"/>
      <w:r>
        <w:rPr>
          <w:rFonts w:ascii="Times New Roman" w:hAnsi="Times New Roman"/>
          <w:sz w:val="24"/>
          <w:szCs w:val="32"/>
        </w:rPr>
        <w:t>Kettlewell</w:t>
      </w:r>
      <w:proofErr w:type="spellEnd"/>
      <w:r>
        <w:rPr>
          <w:rFonts w:ascii="Times New Roman" w:hAnsi="Times New Roman"/>
          <w:sz w:val="24"/>
          <w:szCs w:val="32"/>
        </w:rPr>
        <w:t xml:space="preserve">, </w:t>
      </w:r>
      <w:r w:rsidRPr="00523EEA">
        <w:rPr>
          <w:rFonts w:ascii="Times New Roman" w:hAnsi="Times New Roman"/>
          <w:sz w:val="24"/>
          <w:szCs w:val="32"/>
        </w:rPr>
        <w:t xml:space="preserve">P.J., Knowles, T.G. &amp; </w:t>
      </w:r>
      <w:proofErr w:type="spellStart"/>
      <w:r w:rsidRPr="00523EEA">
        <w:rPr>
          <w:rFonts w:ascii="Times New Roman" w:hAnsi="Times New Roman"/>
          <w:sz w:val="24"/>
          <w:szCs w:val="32"/>
        </w:rPr>
        <w:t>Warriss</w:t>
      </w:r>
      <w:proofErr w:type="spellEnd"/>
      <w:r w:rsidRPr="00523EEA">
        <w:rPr>
          <w:rFonts w:ascii="Times New Roman" w:hAnsi="Times New Roman"/>
          <w:sz w:val="24"/>
          <w:szCs w:val="32"/>
        </w:rPr>
        <w:t>, P.D. (1998)</w:t>
      </w:r>
      <w:r>
        <w:rPr>
          <w:rFonts w:ascii="Times New Roman" w:hAnsi="Times New Roman"/>
          <w:sz w:val="24"/>
          <w:szCs w:val="32"/>
        </w:rPr>
        <w:t>.</w:t>
      </w:r>
      <w:r w:rsidRPr="00523EEA">
        <w:rPr>
          <w:rFonts w:ascii="Times New Roman" w:hAnsi="Times New Roman"/>
          <w:sz w:val="24"/>
          <w:szCs w:val="32"/>
        </w:rPr>
        <w:t xml:space="preserve"> Physiological responses of broilers to pre-slaughter </w:t>
      </w:r>
      <w:proofErr w:type="spellStart"/>
      <w:r w:rsidRPr="00523EEA">
        <w:rPr>
          <w:rFonts w:ascii="Times New Roman" w:hAnsi="Times New Roman"/>
          <w:sz w:val="24"/>
          <w:szCs w:val="32"/>
        </w:rPr>
        <w:t>lairage</w:t>
      </w:r>
      <w:proofErr w:type="spellEnd"/>
      <w:r w:rsidRPr="00523EEA">
        <w:rPr>
          <w:rFonts w:ascii="Times New Roman" w:hAnsi="Times New Roman"/>
          <w:sz w:val="24"/>
          <w:szCs w:val="32"/>
        </w:rPr>
        <w:t xml:space="preserve">: effects of the thermal micro-environment. </w:t>
      </w:r>
      <w:r w:rsidRPr="00523EEA">
        <w:rPr>
          <w:rFonts w:ascii="Times New Roman" w:hAnsi="Times New Roman"/>
          <w:i/>
          <w:sz w:val="24"/>
          <w:szCs w:val="32"/>
        </w:rPr>
        <w:t>British Poultry Science</w:t>
      </w:r>
      <w:r>
        <w:rPr>
          <w:rFonts w:ascii="Times New Roman" w:hAnsi="Times New Roman"/>
          <w:sz w:val="24"/>
          <w:szCs w:val="32"/>
        </w:rPr>
        <w:t xml:space="preserve"> </w:t>
      </w:r>
      <w:r w:rsidRPr="00523EEA">
        <w:rPr>
          <w:rFonts w:ascii="Times New Roman" w:hAnsi="Times New Roman"/>
          <w:sz w:val="24"/>
          <w:szCs w:val="32"/>
        </w:rPr>
        <w:t xml:space="preserve">39: S53-S54. </w:t>
      </w:r>
    </w:p>
    <w:p w:rsidR="00173CBA" w:rsidRDefault="00173CBA" w:rsidP="00D068CA">
      <w:pPr>
        <w:spacing w:after="0" w:line="240" w:lineRule="auto"/>
        <w:rPr>
          <w:rFonts w:ascii="Times New Roman" w:eastAsia="Times New Roman" w:hAnsi="Times New Roman"/>
          <w:sz w:val="27"/>
          <w:szCs w:val="27"/>
        </w:rPr>
      </w:pPr>
      <w:r w:rsidRPr="00D068CA">
        <w:rPr>
          <w:rFonts w:ascii="Times New Roman" w:eastAsia="Times New Roman" w:hAnsi="Times New Roman"/>
          <w:sz w:val="24"/>
          <w:szCs w:val="27"/>
        </w:rPr>
        <w:t>Mitchell, M. A., Carlisle, A.J., Hunter, R.R</w:t>
      </w:r>
      <w:proofErr w:type="gramStart"/>
      <w:r w:rsidRPr="00D068CA">
        <w:rPr>
          <w:rFonts w:ascii="Times New Roman" w:eastAsia="Times New Roman" w:hAnsi="Times New Roman"/>
          <w:sz w:val="24"/>
          <w:szCs w:val="27"/>
        </w:rPr>
        <w:t>. &amp;</w:t>
      </w:r>
      <w:proofErr w:type="gramEnd"/>
      <w:r w:rsidRPr="00D068CA">
        <w:rPr>
          <w:rFonts w:ascii="Times New Roman" w:eastAsia="Times New Roman" w:hAnsi="Times New Roman"/>
          <w:sz w:val="24"/>
          <w:szCs w:val="27"/>
        </w:rPr>
        <w:t xml:space="preserve"> </w:t>
      </w:r>
      <w:proofErr w:type="spellStart"/>
      <w:r w:rsidRPr="00D068CA">
        <w:rPr>
          <w:rFonts w:ascii="Times New Roman" w:eastAsia="Times New Roman" w:hAnsi="Times New Roman"/>
          <w:sz w:val="24"/>
          <w:szCs w:val="27"/>
        </w:rPr>
        <w:t>Kettlewell</w:t>
      </w:r>
      <w:proofErr w:type="spellEnd"/>
      <w:r w:rsidRPr="00D068CA">
        <w:rPr>
          <w:rFonts w:ascii="Times New Roman" w:eastAsia="Times New Roman" w:hAnsi="Times New Roman"/>
          <w:sz w:val="24"/>
          <w:szCs w:val="27"/>
        </w:rPr>
        <w:t>, P.J. (2003). Weight loss in transit</w:t>
      </w:r>
      <w:r w:rsidRPr="00D068CA">
        <w:rPr>
          <w:rFonts w:ascii="Times New Roman" w:eastAsia="Times New Roman" w:hAnsi="Times New Roman"/>
          <w:sz w:val="27"/>
          <w:szCs w:val="27"/>
        </w:rPr>
        <w:t xml:space="preserve">: </w:t>
      </w:r>
      <w:r w:rsidRPr="00D068CA">
        <w:rPr>
          <w:rFonts w:ascii="Times New Roman" w:eastAsia="Times New Roman" w:hAnsi="Times New Roman"/>
          <w:sz w:val="24"/>
          <w:szCs w:val="24"/>
        </w:rPr>
        <w:t>an issue in broiler transportation</w:t>
      </w:r>
      <w:r w:rsidRPr="00D068CA">
        <w:rPr>
          <w:rFonts w:ascii="Times New Roman" w:eastAsia="Times New Roman" w:hAnsi="Times New Roman"/>
          <w:sz w:val="27"/>
          <w:szCs w:val="27"/>
        </w:rPr>
        <w:t xml:space="preserve">. </w:t>
      </w:r>
      <w:r w:rsidRPr="00D068CA">
        <w:rPr>
          <w:rFonts w:ascii="Times New Roman" w:eastAsia="Times New Roman" w:hAnsi="Times New Roman"/>
          <w:i/>
          <w:sz w:val="24"/>
          <w:szCs w:val="27"/>
        </w:rPr>
        <w:t>Poultry Science</w:t>
      </w:r>
      <w:r w:rsidRPr="00D068CA">
        <w:rPr>
          <w:rFonts w:ascii="Times New Roman" w:eastAsia="Times New Roman" w:hAnsi="Times New Roman"/>
          <w:sz w:val="27"/>
          <w:szCs w:val="27"/>
        </w:rPr>
        <w:t xml:space="preserve"> 82: (</w:t>
      </w:r>
      <w:r>
        <w:rPr>
          <w:rFonts w:ascii="Times New Roman" w:eastAsia="Times New Roman" w:hAnsi="Times New Roman"/>
          <w:sz w:val="27"/>
          <w:szCs w:val="27"/>
        </w:rPr>
        <w:t>s</w:t>
      </w:r>
      <w:r w:rsidRPr="00D068CA">
        <w:rPr>
          <w:rFonts w:ascii="Times New Roman" w:eastAsia="Times New Roman" w:hAnsi="Times New Roman"/>
          <w:sz w:val="27"/>
          <w:szCs w:val="27"/>
        </w:rPr>
        <w:t xml:space="preserve">upplement): 101 (52) </w:t>
      </w:r>
    </w:p>
    <w:p w:rsidR="00173CBA" w:rsidRPr="00D068CA" w:rsidRDefault="00173CBA" w:rsidP="00D068CA">
      <w:pPr>
        <w:spacing w:after="0" w:line="240" w:lineRule="auto"/>
        <w:rPr>
          <w:rFonts w:ascii="Times New Roman" w:eastAsia="Times New Roman" w:hAnsi="Times New Roman"/>
          <w:sz w:val="27"/>
          <w:szCs w:val="27"/>
        </w:rPr>
      </w:pPr>
    </w:p>
    <w:p w:rsidR="00173CBA" w:rsidRDefault="00173CBA" w:rsidP="001660DF">
      <w:pPr>
        <w:jc w:val="both"/>
        <w:rPr>
          <w:rFonts w:ascii="Times New Roman" w:hAnsi="Times New Roman"/>
          <w:sz w:val="24"/>
          <w:szCs w:val="32"/>
        </w:rPr>
      </w:pPr>
      <w:r w:rsidRPr="00523EEA">
        <w:rPr>
          <w:rFonts w:ascii="Times New Roman" w:hAnsi="Times New Roman"/>
          <w:sz w:val="24"/>
          <w:szCs w:val="32"/>
        </w:rPr>
        <w:t>Mitchell, M.A.</w:t>
      </w:r>
      <w:proofErr w:type="gramStart"/>
      <w:r w:rsidRPr="00523EEA">
        <w:rPr>
          <w:rFonts w:ascii="Times New Roman" w:hAnsi="Times New Roman"/>
          <w:sz w:val="24"/>
          <w:szCs w:val="32"/>
        </w:rPr>
        <w:t xml:space="preserve">, </w:t>
      </w:r>
      <w:r>
        <w:rPr>
          <w:rFonts w:ascii="Times New Roman" w:hAnsi="Times New Roman"/>
          <w:sz w:val="24"/>
          <w:szCs w:val="32"/>
        </w:rPr>
        <w:t xml:space="preserve"> </w:t>
      </w:r>
      <w:r w:rsidRPr="00523EEA">
        <w:rPr>
          <w:rFonts w:ascii="Times New Roman" w:hAnsi="Times New Roman"/>
          <w:sz w:val="24"/>
          <w:szCs w:val="32"/>
        </w:rPr>
        <w:t>and</w:t>
      </w:r>
      <w:proofErr w:type="gramEnd"/>
      <w:r w:rsidRPr="00523EEA">
        <w:rPr>
          <w:rFonts w:ascii="Times New Roman" w:hAnsi="Times New Roman"/>
          <w:sz w:val="24"/>
          <w:szCs w:val="32"/>
        </w:rPr>
        <w:t xml:space="preserve"> </w:t>
      </w:r>
      <w:proofErr w:type="spellStart"/>
      <w:r w:rsidRPr="00523EEA">
        <w:rPr>
          <w:rFonts w:ascii="Times New Roman" w:hAnsi="Times New Roman"/>
          <w:sz w:val="24"/>
          <w:szCs w:val="32"/>
        </w:rPr>
        <w:t>Kettlewell</w:t>
      </w:r>
      <w:proofErr w:type="spellEnd"/>
      <w:r w:rsidRPr="00523EEA">
        <w:rPr>
          <w:rFonts w:ascii="Times New Roman" w:hAnsi="Times New Roman"/>
          <w:sz w:val="24"/>
          <w:szCs w:val="32"/>
        </w:rPr>
        <w:t xml:space="preserve">, P.J. (1998). Physiological stress and welfare </w:t>
      </w:r>
      <w:proofErr w:type="gramStart"/>
      <w:r w:rsidRPr="00523EEA">
        <w:rPr>
          <w:rFonts w:ascii="Times New Roman" w:hAnsi="Times New Roman"/>
          <w:sz w:val="24"/>
          <w:szCs w:val="32"/>
        </w:rPr>
        <w:t xml:space="preserve">of </w:t>
      </w:r>
      <w:r>
        <w:rPr>
          <w:rFonts w:ascii="Times New Roman" w:hAnsi="Times New Roman"/>
          <w:sz w:val="24"/>
          <w:szCs w:val="32"/>
        </w:rPr>
        <w:t xml:space="preserve"> </w:t>
      </w:r>
      <w:r w:rsidRPr="00523EEA">
        <w:rPr>
          <w:rFonts w:ascii="Times New Roman" w:hAnsi="Times New Roman"/>
          <w:sz w:val="24"/>
          <w:szCs w:val="32"/>
        </w:rPr>
        <w:t>broiler</w:t>
      </w:r>
      <w:proofErr w:type="gramEnd"/>
      <w:r w:rsidRPr="00523EEA">
        <w:rPr>
          <w:rFonts w:ascii="Times New Roman" w:hAnsi="Times New Roman"/>
          <w:sz w:val="24"/>
          <w:szCs w:val="32"/>
        </w:rPr>
        <w:t xml:space="preserve">  chickens in transit. </w:t>
      </w:r>
      <w:proofErr w:type="gramStart"/>
      <w:r w:rsidRPr="00523EEA">
        <w:rPr>
          <w:rFonts w:ascii="Times New Roman" w:hAnsi="Times New Roman"/>
          <w:i/>
          <w:sz w:val="24"/>
          <w:szCs w:val="32"/>
        </w:rPr>
        <w:t>Poultry science</w:t>
      </w:r>
      <w:r>
        <w:rPr>
          <w:rFonts w:ascii="Times New Roman" w:hAnsi="Times New Roman"/>
          <w:sz w:val="24"/>
          <w:szCs w:val="32"/>
        </w:rPr>
        <w:t xml:space="preserve"> </w:t>
      </w:r>
      <w:r w:rsidRPr="00523EEA">
        <w:rPr>
          <w:rFonts w:ascii="Times New Roman" w:hAnsi="Times New Roman"/>
          <w:sz w:val="24"/>
          <w:szCs w:val="32"/>
        </w:rPr>
        <w:t>77 (12) 1803-1814.</w:t>
      </w:r>
      <w:proofErr w:type="gramEnd"/>
    </w:p>
    <w:p w:rsidR="00173CBA" w:rsidRPr="00523EEA" w:rsidRDefault="00173CBA" w:rsidP="001660DF">
      <w:pPr>
        <w:jc w:val="both"/>
        <w:rPr>
          <w:rFonts w:ascii="Times New Roman" w:hAnsi="Times New Roman"/>
          <w:sz w:val="24"/>
          <w:szCs w:val="32"/>
        </w:rPr>
      </w:pPr>
      <w:proofErr w:type="gramStart"/>
      <w:r w:rsidRPr="00523EEA">
        <w:rPr>
          <w:rFonts w:ascii="Times New Roman" w:hAnsi="Times New Roman"/>
          <w:sz w:val="24"/>
          <w:szCs w:val="32"/>
        </w:rPr>
        <w:t>Mitche</w:t>
      </w:r>
      <w:r>
        <w:rPr>
          <w:rFonts w:ascii="Times New Roman" w:hAnsi="Times New Roman"/>
          <w:sz w:val="24"/>
          <w:szCs w:val="32"/>
        </w:rPr>
        <w:t xml:space="preserve">ll, M.A., and </w:t>
      </w:r>
      <w:proofErr w:type="spellStart"/>
      <w:r>
        <w:rPr>
          <w:rFonts w:ascii="Times New Roman" w:hAnsi="Times New Roman"/>
          <w:sz w:val="24"/>
          <w:szCs w:val="32"/>
        </w:rPr>
        <w:t>Kettlewell</w:t>
      </w:r>
      <w:proofErr w:type="spellEnd"/>
      <w:r>
        <w:rPr>
          <w:rFonts w:ascii="Times New Roman" w:hAnsi="Times New Roman"/>
          <w:sz w:val="24"/>
          <w:szCs w:val="32"/>
        </w:rPr>
        <w:t xml:space="preserve">, P.J. </w:t>
      </w:r>
      <w:r w:rsidRPr="00523EEA">
        <w:rPr>
          <w:rFonts w:ascii="Times New Roman" w:hAnsi="Times New Roman"/>
          <w:sz w:val="24"/>
          <w:szCs w:val="32"/>
        </w:rPr>
        <w:t>(1993).</w:t>
      </w:r>
      <w:proofErr w:type="gramEnd"/>
      <w:r w:rsidRPr="00523EEA">
        <w:rPr>
          <w:rFonts w:ascii="Times New Roman" w:hAnsi="Times New Roman"/>
          <w:sz w:val="24"/>
          <w:szCs w:val="32"/>
        </w:rPr>
        <w:t xml:space="preserve"> </w:t>
      </w:r>
      <w:proofErr w:type="gramStart"/>
      <w:r w:rsidRPr="00523EEA">
        <w:rPr>
          <w:rFonts w:ascii="Times New Roman" w:hAnsi="Times New Roman"/>
          <w:sz w:val="24"/>
          <w:szCs w:val="32"/>
        </w:rPr>
        <w:t>Catching and transport of broiler chickens.</w:t>
      </w:r>
      <w:proofErr w:type="gramEnd"/>
      <w:r w:rsidRPr="00523EEA">
        <w:rPr>
          <w:rFonts w:ascii="Times New Roman" w:hAnsi="Times New Roman"/>
          <w:sz w:val="24"/>
          <w:szCs w:val="32"/>
        </w:rPr>
        <w:t xml:space="preserve"> </w:t>
      </w:r>
      <w:r w:rsidRPr="00523EEA">
        <w:rPr>
          <w:rFonts w:ascii="Times New Roman" w:hAnsi="Times New Roman"/>
          <w:i/>
          <w:sz w:val="24"/>
          <w:szCs w:val="32"/>
        </w:rPr>
        <w:t xml:space="preserve">Proceedings of the Fourth European Symposium on Poultry </w:t>
      </w:r>
      <w:proofErr w:type="gramStart"/>
      <w:r w:rsidRPr="00523EEA">
        <w:rPr>
          <w:rFonts w:ascii="Times New Roman" w:hAnsi="Times New Roman"/>
          <w:i/>
          <w:sz w:val="24"/>
          <w:szCs w:val="32"/>
        </w:rPr>
        <w:t xml:space="preserve">Welfare </w:t>
      </w:r>
      <w:r w:rsidRPr="00523EEA">
        <w:rPr>
          <w:rFonts w:ascii="Times New Roman" w:hAnsi="Times New Roman"/>
          <w:sz w:val="24"/>
          <w:szCs w:val="32"/>
        </w:rPr>
        <w:t>.</w:t>
      </w:r>
      <w:proofErr w:type="gramEnd"/>
      <w:r w:rsidRPr="00523EEA">
        <w:rPr>
          <w:rFonts w:ascii="Times New Roman" w:hAnsi="Times New Roman"/>
          <w:sz w:val="24"/>
          <w:szCs w:val="32"/>
        </w:rPr>
        <w:t xml:space="preserve"> C.J. Savory &amp; B.O. Hughes, pp 219-229, Universities Federation for Animal Welfare.</w:t>
      </w:r>
    </w:p>
    <w:p w:rsidR="00173CBA" w:rsidRPr="00DA2E75" w:rsidRDefault="00173CBA" w:rsidP="008C11B3">
      <w:pPr>
        <w:jc w:val="both"/>
        <w:rPr>
          <w:rFonts w:ascii="Times New Roman" w:hAnsi="Times New Roman"/>
          <w:i/>
          <w:sz w:val="24"/>
          <w:szCs w:val="40"/>
        </w:rPr>
      </w:pPr>
      <w:proofErr w:type="spellStart"/>
      <w:proofErr w:type="gramStart"/>
      <w:r w:rsidRPr="0041618B">
        <w:rPr>
          <w:rFonts w:ascii="Times New Roman" w:hAnsi="Times New Roman"/>
          <w:sz w:val="24"/>
          <w:szCs w:val="40"/>
        </w:rPr>
        <w:t>Rahman</w:t>
      </w:r>
      <w:proofErr w:type="spellEnd"/>
      <w:r w:rsidRPr="0041618B">
        <w:rPr>
          <w:rFonts w:ascii="Times New Roman" w:hAnsi="Times New Roman"/>
          <w:sz w:val="24"/>
          <w:szCs w:val="40"/>
        </w:rPr>
        <w:t>, M., 2003.</w:t>
      </w:r>
      <w:proofErr w:type="gramEnd"/>
      <w:r w:rsidRPr="0041618B">
        <w:rPr>
          <w:rFonts w:ascii="Times New Roman" w:hAnsi="Times New Roman"/>
          <w:sz w:val="24"/>
          <w:szCs w:val="40"/>
        </w:rPr>
        <w:t xml:space="preserve"> Growth of poultry </w:t>
      </w:r>
      <w:proofErr w:type="gramStart"/>
      <w:r w:rsidRPr="0041618B">
        <w:rPr>
          <w:rFonts w:ascii="Times New Roman" w:hAnsi="Times New Roman"/>
          <w:sz w:val="24"/>
          <w:szCs w:val="40"/>
        </w:rPr>
        <w:t>industry  in</w:t>
      </w:r>
      <w:proofErr w:type="gramEnd"/>
      <w:r>
        <w:rPr>
          <w:rFonts w:ascii="Times New Roman" w:hAnsi="Times New Roman"/>
          <w:sz w:val="24"/>
          <w:szCs w:val="40"/>
        </w:rPr>
        <w:t xml:space="preserve"> </w:t>
      </w:r>
      <w:r w:rsidRPr="0041618B">
        <w:rPr>
          <w:rFonts w:ascii="Times New Roman" w:hAnsi="Times New Roman"/>
          <w:sz w:val="24"/>
          <w:szCs w:val="40"/>
        </w:rPr>
        <w:t>Bangl</w:t>
      </w:r>
      <w:r>
        <w:rPr>
          <w:rFonts w:ascii="Times New Roman" w:hAnsi="Times New Roman"/>
          <w:sz w:val="24"/>
          <w:szCs w:val="40"/>
        </w:rPr>
        <w:t xml:space="preserve">adesh:  Poverty alleviation and </w:t>
      </w:r>
      <w:r w:rsidRPr="0041618B">
        <w:rPr>
          <w:rFonts w:ascii="Times New Roman" w:hAnsi="Times New Roman"/>
          <w:sz w:val="24"/>
          <w:szCs w:val="40"/>
        </w:rPr>
        <w:t>employment</w:t>
      </w:r>
      <w:r>
        <w:rPr>
          <w:rFonts w:ascii="Times New Roman" w:hAnsi="Times New Roman"/>
          <w:sz w:val="24"/>
          <w:szCs w:val="40"/>
        </w:rPr>
        <w:t xml:space="preserve"> </w:t>
      </w:r>
      <w:r w:rsidRPr="0041618B">
        <w:rPr>
          <w:rFonts w:ascii="Times New Roman" w:hAnsi="Times New Roman"/>
          <w:sz w:val="24"/>
          <w:szCs w:val="40"/>
        </w:rPr>
        <w:t>opport</w:t>
      </w:r>
      <w:r>
        <w:rPr>
          <w:rFonts w:ascii="Times New Roman" w:hAnsi="Times New Roman"/>
          <w:sz w:val="24"/>
          <w:szCs w:val="40"/>
        </w:rPr>
        <w:t>unity</w:t>
      </w:r>
      <w:r w:rsidRPr="0041618B">
        <w:rPr>
          <w:rFonts w:ascii="Times New Roman" w:hAnsi="Times New Roman"/>
          <w:sz w:val="24"/>
          <w:szCs w:val="40"/>
        </w:rPr>
        <w:t xml:space="preserve">. </w:t>
      </w:r>
      <w:r w:rsidRPr="00DA2E75">
        <w:rPr>
          <w:rFonts w:ascii="Times New Roman" w:hAnsi="Times New Roman"/>
          <w:i/>
          <w:sz w:val="24"/>
          <w:szCs w:val="40"/>
        </w:rPr>
        <w:t xml:space="preserve">In: Proceedings of the </w:t>
      </w:r>
      <w:proofErr w:type="gramStart"/>
      <w:r w:rsidRPr="00DA2E75">
        <w:rPr>
          <w:rFonts w:ascii="Times New Roman" w:hAnsi="Times New Roman"/>
          <w:i/>
          <w:sz w:val="24"/>
          <w:szCs w:val="40"/>
        </w:rPr>
        <w:t>3rd  International</w:t>
      </w:r>
      <w:proofErr w:type="gramEnd"/>
      <w:r w:rsidRPr="00DA2E75">
        <w:rPr>
          <w:rFonts w:ascii="Times New Roman" w:hAnsi="Times New Roman"/>
          <w:i/>
          <w:sz w:val="24"/>
          <w:szCs w:val="40"/>
        </w:rPr>
        <w:t xml:space="preserve"> Poultry Show and Seminar, Organized by World’s Poultry  Science Association, Bangladesh Branch, Dhaka, Bangladesh, </w:t>
      </w:r>
      <w:r w:rsidRPr="00DA2E75">
        <w:rPr>
          <w:rFonts w:ascii="Times New Roman" w:hAnsi="Times New Roman"/>
          <w:sz w:val="24"/>
          <w:szCs w:val="40"/>
        </w:rPr>
        <w:t>pp:1-7.</w:t>
      </w:r>
    </w:p>
    <w:p w:rsidR="001660DF" w:rsidRPr="003C4083" w:rsidRDefault="001660DF" w:rsidP="001660DF">
      <w:pPr>
        <w:rPr>
          <w:rFonts w:ascii="Times New Roman" w:hAnsi="Times New Roman"/>
          <w:sz w:val="20"/>
        </w:rPr>
      </w:pPr>
    </w:p>
    <w:p w:rsidR="000600CC" w:rsidRDefault="000600CC"/>
    <w:p w:rsidR="00FA4618" w:rsidRDefault="00FA4618"/>
    <w:p w:rsidR="00FA4618" w:rsidRDefault="00FA4618"/>
    <w:p w:rsidR="00FA4618" w:rsidRDefault="00FA4618"/>
    <w:p w:rsidR="00FA4618" w:rsidRDefault="00FA4618"/>
    <w:p w:rsidR="00FA4618" w:rsidRDefault="00FA4618"/>
    <w:p w:rsidR="00FA4618" w:rsidRDefault="00FA4618"/>
    <w:p w:rsidR="00FA4618" w:rsidRDefault="00FA4618"/>
    <w:p w:rsidR="00FA4618" w:rsidRDefault="00FA4618"/>
    <w:p w:rsidR="00FA4618" w:rsidRDefault="00FA4618"/>
    <w:p w:rsidR="003428D3" w:rsidRDefault="003428D3"/>
    <w:p w:rsidR="00FA4618" w:rsidRPr="00FC6D5B" w:rsidRDefault="00FA4618" w:rsidP="00FA4618">
      <w:pPr>
        <w:jc w:val="center"/>
        <w:rPr>
          <w:rFonts w:ascii="Times New Roman" w:hAnsi="Times New Roman"/>
          <w:b/>
          <w:sz w:val="32"/>
        </w:rPr>
      </w:pPr>
      <w:r w:rsidRPr="00FC6D5B">
        <w:rPr>
          <w:rFonts w:ascii="Times New Roman" w:hAnsi="Times New Roman"/>
          <w:b/>
          <w:sz w:val="32"/>
        </w:rPr>
        <w:lastRenderedPageBreak/>
        <w:t>Appendix</w:t>
      </w:r>
    </w:p>
    <w:p w:rsidR="00FC6D5B" w:rsidRPr="00FC6D5B" w:rsidRDefault="00FA4618" w:rsidP="00FC6D5B">
      <w:pPr>
        <w:pStyle w:val="Heading1"/>
        <w:spacing w:line="240" w:lineRule="auto"/>
        <w:rPr>
          <w:rFonts w:ascii="Times New Roman" w:hAnsi="Times New Roman" w:cs="Times New Roman"/>
          <w:color w:val="auto"/>
        </w:rPr>
      </w:pPr>
      <w:r w:rsidRPr="00FC6D5B">
        <w:rPr>
          <w:rFonts w:ascii="Times New Roman" w:hAnsi="Times New Roman" w:cs="Times New Roman"/>
          <w:color w:val="auto"/>
        </w:rPr>
        <w:t>Questionnaire</w:t>
      </w:r>
    </w:p>
    <w:p w:rsidR="00FC6D5B" w:rsidRPr="00FC6D5B" w:rsidRDefault="00FC6D5B" w:rsidP="00FC6D5B">
      <w:pPr>
        <w:pStyle w:val="Heading1"/>
        <w:spacing w:line="240" w:lineRule="auto"/>
        <w:rPr>
          <w:rFonts w:ascii="Times New Roman" w:hAnsi="Times New Roman" w:cs="Times New Roman"/>
          <w:b w:val="0"/>
          <w:color w:val="auto"/>
          <w:sz w:val="22"/>
        </w:rPr>
      </w:pPr>
      <w:r w:rsidRPr="00FC6D5B">
        <w:rPr>
          <w:rFonts w:ascii="Times New Roman" w:hAnsi="Times New Roman" w:cs="Times New Roman"/>
          <w:b w:val="0"/>
          <w:color w:val="auto"/>
          <w:sz w:val="22"/>
        </w:rPr>
        <w:t xml:space="preserve"> Time of marketing</w:t>
      </w:r>
      <w:proofErr w:type="gramStart"/>
      <w:r w:rsidRPr="00FC6D5B">
        <w:rPr>
          <w:rFonts w:ascii="Times New Roman" w:hAnsi="Times New Roman" w:cs="Times New Roman"/>
          <w:b w:val="0"/>
          <w:color w:val="auto"/>
          <w:sz w:val="22"/>
        </w:rPr>
        <w:t>:………………………………………………………………..</w:t>
      </w:r>
      <w:proofErr w:type="gramEnd"/>
    </w:p>
    <w:p w:rsidR="00FC6D5B" w:rsidRPr="00FC6D5B" w:rsidRDefault="00FC6D5B" w:rsidP="00FC6D5B">
      <w:pPr>
        <w:keepNext/>
        <w:keepLines/>
        <w:spacing w:before="480" w:after="0" w:line="240" w:lineRule="auto"/>
        <w:outlineLvl w:val="0"/>
        <w:rPr>
          <w:rFonts w:ascii="Times New Roman" w:eastAsiaTheme="majorEastAsia" w:hAnsi="Times New Roman"/>
          <w:bCs/>
          <w:szCs w:val="28"/>
        </w:rPr>
      </w:pPr>
      <w:r w:rsidRPr="00FC6D5B">
        <w:rPr>
          <w:rFonts w:ascii="Times New Roman" w:eastAsiaTheme="majorEastAsia" w:hAnsi="Times New Roman"/>
          <w:bCs/>
          <w:szCs w:val="28"/>
        </w:rPr>
        <w:t>Transported by: ……………………………………………………………………</w:t>
      </w:r>
    </w:p>
    <w:p w:rsidR="00FC6D5B" w:rsidRPr="00FC6D5B" w:rsidRDefault="00FC6D5B" w:rsidP="00FC6D5B">
      <w:pPr>
        <w:keepNext/>
        <w:keepLines/>
        <w:spacing w:before="480" w:after="0" w:line="240" w:lineRule="auto"/>
        <w:outlineLvl w:val="0"/>
        <w:rPr>
          <w:rFonts w:ascii="Times New Roman" w:eastAsiaTheme="majorEastAsia" w:hAnsi="Times New Roman"/>
          <w:bCs/>
          <w:szCs w:val="28"/>
        </w:rPr>
      </w:pPr>
      <w:r w:rsidRPr="00FC6D5B">
        <w:rPr>
          <w:rFonts w:ascii="Times New Roman" w:eastAsiaTheme="majorEastAsia" w:hAnsi="Times New Roman"/>
          <w:bCs/>
          <w:szCs w:val="28"/>
        </w:rPr>
        <w:t>Cage size</w:t>
      </w:r>
      <w:proofErr w:type="gramStart"/>
      <w:r w:rsidRPr="00FC6D5B">
        <w:rPr>
          <w:rFonts w:ascii="Times New Roman" w:eastAsiaTheme="majorEastAsia" w:hAnsi="Times New Roman"/>
          <w:bCs/>
          <w:szCs w:val="28"/>
        </w:rPr>
        <w:t>:……………………………………………………………………………</w:t>
      </w:r>
      <w:proofErr w:type="gramEnd"/>
    </w:p>
    <w:p w:rsidR="00FC6D5B" w:rsidRPr="00FC6D5B" w:rsidRDefault="00FC6D5B" w:rsidP="00FC6D5B">
      <w:pPr>
        <w:spacing w:line="240" w:lineRule="auto"/>
        <w:rPr>
          <w:rFonts w:asciiTheme="minorHAnsi" w:eastAsiaTheme="minorHAnsi" w:hAnsiTheme="minorHAnsi" w:cstheme="minorBidi"/>
          <w:sz w:val="20"/>
        </w:rPr>
      </w:pPr>
    </w:p>
    <w:p w:rsidR="00FC6D5B" w:rsidRPr="00FC6D5B" w:rsidRDefault="00FC6D5B" w:rsidP="00FC6D5B">
      <w:pPr>
        <w:spacing w:line="240" w:lineRule="auto"/>
        <w:rPr>
          <w:rFonts w:ascii="Times New Roman" w:eastAsiaTheme="minorHAnsi" w:hAnsi="Times New Roman"/>
        </w:rPr>
      </w:pPr>
      <w:r w:rsidRPr="00FC6D5B">
        <w:rPr>
          <w:rFonts w:ascii="Times New Roman" w:eastAsiaTheme="minorHAnsi" w:hAnsi="Times New Roman"/>
        </w:rPr>
        <w:t>Stocking density</w:t>
      </w:r>
      <w:proofErr w:type="gramStart"/>
      <w:r w:rsidRPr="00FC6D5B">
        <w:rPr>
          <w:rFonts w:ascii="Times New Roman" w:eastAsiaTheme="minorHAnsi" w:hAnsi="Times New Roman"/>
        </w:rPr>
        <w:t>:…………………………………………………………………..</w:t>
      </w:r>
      <w:proofErr w:type="gramEnd"/>
    </w:p>
    <w:p w:rsidR="00FC6D5B" w:rsidRPr="00FC6D5B" w:rsidRDefault="00FC6D5B" w:rsidP="00FC6D5B">
      <w:pPr>
        <w:keepNext/>
        <w:keepLines/>
        <w:spacing w:before="480" w:after="0" w:line="240" w:lineRule="auto"/>
        <w:outlineLvl w:val="0"/>
        <w:rPr>
          <w:rFonts w:ascii="Times New Roman" w:eastAsiaTheme="majorEastAsia" w:hAnsi="Times New Roman"/>
          <w:bCs/>
          <w:szCs w:val="28"/>
        </w:rPr>
      </w:pPr>
      <w:r w:rsidRPr="00FC6D5B">
        <w:rPr>
          <w:rFonts w:ascii="Times New Roman" w:eastAsiaTheme="majorEastAsia" w:hAnsi="Times New Roman"/>
          <w:bCs/>
          <w:szCs w:val="28"/>
        </w:rPr>
        <w:t xml:space="preserve">No. of chicken </w:t>
      </w:r>
      <w:proofErr w:type="gramStart"/>
      <w:r w:rsidRPr="00FC6D5B">
        <w:rPr>
          <w:rFonts w:ascii="Times New Roman" w:eastAsiaTheme="majorEastAsia" w:hAnsi="Times New Roman"/>
          <w:bCs/>
          <w:szCs w:val="28"/>
        </w:rPr>
        <w:t>transport :</w:t>
      </w:r>
      <w:proofErr w:type="gramEnd"/>
      <w:r w:rsidRPr="00FC6D5B">
        <w:rPr>
          <w:rFonts w:ascii="Times New Roman" w:eastAsiaTheme="majorEastAsia" w:hAnsi="Times New Roman"/>
          <w:bCs/>
          <w:szCs w:val="28"/>
        </w:rPr>
        <w:t>…………………………………………………………</w:t>
      </w:r>
    </w:p>
    <w:p w:rsidR="00FC6D5B" w:rsidRPr="00FC6D5B" w:rsidRDefault="00FC6D5B" w:rsidP="00FC6D5B">
      <w:pPr>
        <w:keepNext/>
        <w:keepLines/>
        <w:spacing w:before="480" w:after="0" w:line="240" w:lineRule="auto"/>
        <w:outlineLvl w:val="0"/>
        <w:rPr>
          <w:rFonts w:ascii="Times New Roman" w:eastAsiaTheme="majorEastAsia" w:hAnsi="Times New Roman"/>
          <w:bCs/>
          <w:szCs w:val="28"/>
        </w:rPr>
      </w:pPr>
      <w:r w:rsidRPr="00FC6D5B">
        <w:rPr>
          <w:rFonts w:ascii="Times New Roman" w:eastAsiaTheme="majorEastAsia" w:hAnsi="Times New Roman"/>
          <w:bCs/>
          <w:szCs w:val="28"/>
        </w:rPr>
        <w:t>Distance from farm to market</w:t>
      </w:r>
      <w:proofErr w:type="gramStart"/>
      <w:r w:rsidRPr="00FC6D5B">
        <w:rPr>
          <w:rFonts w:ascii="Times New Roman" w:eastAsiaTheme="majorEastAsia" w:hAnsi="Times New Roman"/>
          <w:bCs/>
          <w:szCs w:val="28"/>
        </w:rPr>
        <w:t>:…………………………………………………..</w:t>
      </w:r>
      <w:proofErr w:type="gramEnd"/>
    </w:p>
    <w:p w:rsidR="00FC6D5B" w:rsidRPr="00FC6D5B" w:rsidRDefault="00FC6D5B" w:rsidP="00FC6D5B">
      <w:pPr>
        <w:keepNext/>
        <w:keepLines/>
        <w:spacing w:before="480" w:after="0" w:line="240" w:lineRule="auto"/>
        <w:outlineLvl w:val="0"/>
        <w:rPr>
          <w:rFonts w:ascii="Times New Roman" w:eastAsiaTheme="majorEastAsia" w:hAnsi="Times New Roman"/>
          <w:bCs/>
          <w:szCs w:val="28"/>
        </w:rPr>
      </w:pPr>
      <w:proofErr w:type="spellStart"/>
      <w:proofErr w:type="gramStart"/>
      <w:r w:rsidRPr="00FC6D5B">
        <w:rPr>
          <w:rFonts w:ascii="Times New Roman" w:eastAsiaTheme="majorEastAsia" w:hAnsi="Times New Roman"/>
          <w:bCs/>
          <w:szCs w:val="28"/>
        </w:rPr>
        <w:t>No.of</w:t>
      </w:r>
      <w:proofErr w:type="spellEnd"/>
      <w:r w:rsidRPr="00FC6D5B">
        <w:rPr>
          <w:rFonts w:ascii="Times New Roman" w:eastAsiaTheme="majorEastAsia" w:hAnsi="Times New Roman"/>
          <w:bCs/>
          <w:szCs w:val="28"/>
        </w:rPr>
        <w:t xml:space="preserve">  injured</w:t>
      </w:r>
      <w:proofErr w:type="gramEnd"/>
      <w:r w:rsidRPr="00FC6D5B">
        <w:rPr>
          <w:rFonts w:ascii="Times New Roman" w:eastAsiaTheme="majorEastAsia" w:hAnsi="Times New Roman"/>
          <w:bCs/>
          <w:szCs w:val="28"/>
        </w:rPr>
        <w:t>:……………………………………………………………………</w:t>
      </w:r>
    </w:p>
    <w:p w:rsidR="00FC6D5B" w:rsidRPr="00FC6D5B" w:rsidRDefault="00FC6D5B" w:rsidP="00FC6D5B">
      <w:pPr>
        <w:spacing w:line="240" w:lineRule="auto"/>
        <w:rPr>
          <w:rFonts w:asciiTheme="minorHAnsi" w:eastAsiaTheme="minorHAnsi" w:hAnsiTheme="minorHAnsi" w:cstheme="minorBidi"/>
          <w:sz w:val="20"/>
        </w:rPr>
      </w:pPr>
    </w:p>
    <w:p w:rsidR="008A67DD" w:rsidRPr="00FC6D5B" w:rsidRDefault="00FC6D5B" w:rsidP="00FC6D5B">
      <w:pPr>
        <w:spacing w:line="240" w:lineRule="auto"/>
        <w:rPr>
          <w:rFonts w:ascii="Times New Roman" w:eastAsiaTheme="minorHAnsi" w:hAnsi="Times New Roman"/>
        </w:rPr>
      </w:pPr>
      <w:r w:rsidRPr="00FC6D5B">
        <w:rPr>
          <w:rFonts w:ascii="Times New Roman" w:eastAsiaTheme="minorHAnsi" w:hAnsi="Times New Roman"/>
        </w:rPr>
        <w:t>Types of injuries:</w:t>
      </w:r>
      <w:r w:rsidR="008A67DD">
        <w:rPr>
          <w:rFonts w:ascii="Times New Roman" w:eastAsiaTheme="minorHAnsi" w:hAnsi="Times New Roman"/>
        </w:rPr>
        <w:t xml:space="preserve"> </w:t>
      </w:r>
      <w:r w:rsidRPr="00FC6D5B">
        <w:rPr>
          <w:rFonts w:ascii="Times New Roman" w:eastAsiaTheme="minorHAnsi" w:hAnsi="Times New Roman"/>
        </w:rPr>
        <w:t>……………………………………………………………….....</w:t>
      </w:r>
      <w:r w:rsidR="008A67DD">
        <w:rPr>
          <w:rFonts w:ascii="Times New Roman" w:eastAsiaTheme="minorHAnsi" w:hAnsi="Times New Roman"/>
        </w:rPr>
        <w:t xml:space="preserve"> </w:t>
      </w:r>
    </w:p>
    <w:p w:rsidR="00FC6D5B" w:rsidRPr="00FC6D5B" w:rsidRDefault="00FC6D5B" w:rsidP="00FC6D5B">
      <w:pPr>
        <w:keepNext/>
        <w:keepLines/>
        <w:spacing w:before="480" w:after="0" w:line="240" w:lineRule="auto"/>
        <w:outlineLvl w:val="0"/>
        <w:rPr>
          <w:rFonts w:ascii="Times New Roman" w:eastAsiaTheme="majorEastAsia" w:hAnsi="Times New Roman"/>
          <w:bCs/>
          <w:szCs w:val="28"/>
        </w:rPr>
      </w:pPr>
      <w:proofErr w:type="spellStart"/>
      <w:r w:rsidRPr="00FC6D5B">
        <w:rPr>
          <w:rFonts w:ascii="Times New Roman" w:eastAsiaTheme="majorEastAsia" w:hAnsi="Times New Roman"/>
          <w:bCs/>
          <w:szCs w:val="28"/>
        </w:rPr>
        <w:t>No.of</w:t>
      </w:r>
      <w:proofErr w:type="spellEnd"/>
      <w:r w:rsidRPr="00FC6D5B">
        <w:rPr>
          <w:rFonts w:ascii="Times New Roman" w:eastAsiaTheme="majorEastAsia" w:hAnsi="Times New Roman"/>
          <w:bCs/>
          <w:szCs w:val="28"/>
        </w:rPr>
        <w:t xml:space="preserve"> dead on arrival</w:t>
      </w:r>
      <w:proofErr w:type="gramStart"/>
      <w:r w:rsidRPr="00FC6D5B">
        <w:rPr>
          <w:rFonts w:ascii="Times New Roman" w:eastAsiaTheme="majorEastAsia" w:hAnsi="Times New Roman"/>
          <w:bCs/>
          <w:szCs w:val="28"/>
        </w:rPr>
        <w:t>:……………………………………………………………..</w:t>
      </w:r>
      <w:proofErr w:type="gramEnd"/>
    </w:p>
    <w:p w:rsidR="00FC6D5B" w:rsidRPr="00FC6D5B" w:rsidRDefault="00FC6D5B" w:rsidP="00FC6D5B">
      <w:pPr>
        <w:keepNext/>
        <w:keepLines/>
        <w:spacing w:before="480" w:after="0" w:line="240" w:lineRule="auto"/>
        <w:outlineLvl w:val="0"/>
        <w:rPr>
          <w:rFonts w:ascii="Times New Roman" w:eastAsiaTheme="majorEastAsia" w:hAnsi="Times New Roman"/>
          <w:bCs/>
          <w:szCs w:val="28"/>
        </w:rPr>
      </w:pPr>
      <w:r w:rsidRPr="00FC6D5B">
        <w:rPr>
          <w:rFonts w:ascii="Times New Roman" w:eastAsiaTheme="majorEastAsia" w:hAnsi="Times New Roman"/>
          <w:bCs/>
          <w:szCs w:val="28"/>
        </w:rPr>
        <w:t>Before journey body weight</w:t>
      </w:r>
      <w:proofErr w:type="gramStart"/>
      <w:r w:rsidRPr="00FC6D5B">
        <w:rPr>
          <w:rFonts w:ascii="Times New Roman" w:eastAsiaTheme="majorEastAsia" w:hAnsi="Times New Roman"/>
          <w:bCs/>
          <w:szCs w:val="28"/>
        </w:rPr>
        <w:t>:…………………………………………………….</w:t>
      </w:r>
      <w:proofErr w:type="gramEnd"/>
    </w:p>
    <w:p w:rsidR="00FC6D5B" w:rsidRPr="00FC6D5B" w:rsidRDefault="00FC6D5B" w:rsidP="00FC6D5B">
      <w:pPr>
        <w:spacing w:line="240" w:lineRule="auto"/>
        <w:rPr>
          <w:rFonts w:ascii="Times New Roman" w:eastAsiaTheme="minorHAnsi" w:hAnsi="Times New Roman"/>
          <w:sz w:val="20"/>
        </w:rPr>
      </w:pPr>
    </w:p>
    <w:p w:rsidR="00FC6D5B" w:rsidRPr="00FC6D5B" w:rsidRDefault="00FC6D5B" w:rsidP="00FC6D5B">
      <w:pPr>
        <w:spacing w:line="240" w:lineRule="auto"/>
        <w:rPr>
          <w:rFonts w:ascii="Times New Roman" w:eastAsiaTheme="minorHAnsi" w:hAnsi="Times New Roman"/>
        </w:rPr>
      </w:pPr>
      <w:r w:rsidRPr="00FC6D5B">
        <w:rPr>
          <w:rFonts w:ascii="Times New Roman" w:eastAsiaTheme="minorHAnsi" w:hAnsi="Times New Roman"/>
        </w:rPr>
        <w:t>After journey body weight</w:t>
      </w:r>
      <w:proofErr w:type="gramStart"/>
      <w:r w:rsidRPr="00FC6D5B">
        <w:rPr>
          <w:rFonts w:ascii="Times New Roman" w:eastAsiaTheme="minorHAnsi" w:hAnsi="Times New Roman"/>
        </w:rPr>
        <w:t>:………………………………………………………</w:t>
      </w:r>
      <w:proofErr w:type="gramEnd"/>
    </w:p>
    <w:p w:rsidR="00FC6D5B" w:rsidRPr="00FC6D5B" w:rsidRDefault="00FC6D5B" w:rsidP="00FC6D5B">
      <w:pPr>
        <w:spacing w:line="240" w:lineRule="auto"/>
        <w:rPr>
          <w:rFonts w:ascii="Times New Roman" w:eastAsiaTheme="minorHAnsi" w:hAnsi="Times New Roman"/>
        </w:rPr>
      </w:pPr>
    </w:p>
    <w:p w:rsidR="00FC6D5B" w:rsidRPr="00FC6D5B" w:rsidRDefault="00FC6D5B" w:rsidP="00FC6D5B">
      <w:pPr>
        <w:spacing w:line="240" w:lineRule="auto"/>
        <w:rPr>
          <w:rFonts w:ascii="Times New Roman" w:eastAsiaTheme="minorHAnsi" w:hAnsi="Times New Roman"/>
        </w:rPr>
      </w:pPr>
      <w:r w:rsidRPr="00FC6D5B">
        <w:rPr>
          <w:rFonts w:ascii="Times New Roman" w:eastAsiaTheme="minorHAnsi" w:hAnsi="Times New Roman"/>
        </w:rPr>
        <w:t>Feed and water withdrawal time…………………………………………………</w:t>
      </w:r>
    </w:p>
    <w:p w:rsidR="00FC6D5B" w:rsidRPr="00FC6D5B" w:rsidRDefault="00FC6D5B" w:rsidP="00FC6D5B">
      <w:pPr>
        <w:spacing w:line="240" w:lineRule="auto"/>
        <w:rPr>
          <w:rFonts w:ascii="Times New Roman" w:eastAsiaTheme="minorHAnsi" w:hAnsi="Times New Roman"/>
        </w:rPr>
      </w:pPr>
    </w:p>
    <w:p w:rsidR="00FC6D5B" w:rsidRPr="00FC6D5B" w:rsidRDefault="00FC6D5B" w:rsidP="00FC6D5B">
      <w:pPr>
        <w:spacing w:line="240" w:lineRule="auto"/>
        <w:rPr>
          <w:rFonts w:ascii="Times New Roman" w:eastAsiaTheme="minorHAnsi" w:hAnsi="Times New Roman"/>
        </w:rPr>
      </w:pPr>
      <w:r w:rsidRPr="00FC6D5B">
        <w:rPr>
          <w:rFonts w:ascii="Times New Roman" w:eastAsiaTheme="minorHAnsi" w:hAnsi="Times New Roman"/>
        </w:rPr>
        <w:t>Journey time</w:t>
      </w:r>
      <w:proofErr w:type="gramStart"/>
      <w:r w:rsidRPr="00FC6D5B">
        <w:rPr>
          <w:rFonts w:ascii="Times New Roman" w:eastAsiaTheme="minorHAnsi" w:hAnsi="Times New Roman"/>
        </w:rPr>
        <w:t>:……………………………………………………………………….</w:t>
      </w:r>
      <w:proofErr w:type="gramEnd"/>
    </w:p>
    <w:p w:rsidR="00FA4618" w:rsidRPr="00FC6D5B" w:rsidRDefault="00FA4618" w:rsidP="00FA4618">
      <w:pPr>
        <w:jc w:val="center"/>
        <w:rPr>
          <w:rFonts w:ascii="Times New Roman" w:hAnsi="Times New Roman"/>
          <w:b/>
          <w:sz w:val="28"/>
        </w:rPr>
      </w:pPr>
    </w:p>
    <w:sectPr w:rsidR="00FA4618" w:rsidRPr="00FC6D5B" w:rsidSect="004A2382">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B63" w:rsidRDefault="00C37B63" w:rsidP="0074523D">
      <w:pPr>
        <w:spacing w:after="0" w:line="240" w:lineRule="auto"/>
      </w:pPr>
      <w:r>
        <w:separator/>
      </w:r>
    </w:p>
  </w:endnote>
  <w:endnote w:type="continuationSeparator" w:id="1">
    <w:p w:rsidR="00C37B63" w:rsidRDefault="00C37B63" w:rsidP="007452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puterModern-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6349"/>
      <w:docPartObj>
        <w:docPartGallery w:val="Page Numbers (Bottom of Page)"/>
        <w:docPartUnique/>
      </w:docPartObj>
    </w:sdtPr>
    <w:sdtContent>
      <w:p w:rsidR="0074523D" w:rsidRDefault="00842AAD">
        <w:pPr>
          <w:pStyle w:val="Footer"/>
          <w:jc w:val="center"/>
        </w:pPr>
        <w:r>
          <w:pict>
            <v:shapetype id="_x0000_t110" coordsize="21600,21600" o:spt="110" path="m10800,l,10800,10800,21600,21600,10800xe">
              <v:stroke joinstyle="miter"/>
              <v:path gradientshapeok="t" o:connecttype="rect" textboxrect="5400,5400,16200,16200"/>
            </v:shapetype>
            <v:shape id="_x0000_s8193"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74523D" w:rsidRDefault="0025419B">
        <w:pPr>
          <w:pStyle w:val="Footer"/>
          <w:jc w:val="center"/>
        </w:pPr>
        <w:fldSimple w:instr=" PAGE    \* MERGEFORMAT ">
          <w:r w:rsidR="008F0726">
            <w:rPr>
              <w:noProof/>
            </w:rPr>
            <w:t>20</w:t>
          </w:r>
        </w:fldSimple>
      </w:p>
    </w:sdtContent>
  </w:sdt>
  <w:p w:rsidR="0074523D" w:rsidRDefault="007452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B63" w:rsidRDefault="00C37B63" w:rsidP="0074523D">
      <w:pPr>
        <w:spacing w:after="0" w:line="240" w:lineRule="auto"/>
      </w:pPr>
      <w:r>
        <w:separator/>
      </w:r>
    </w:p>
  </w:footnote>
  <w:footnote w:type="continuationSeparator" w:id="1">
    <w:p w:rsidR="00C37B63" w:rsidRDefault="00C37B63" w:rsidP="007452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F95884"/>
    <w:multiLevelType w:val="hybridMultilevel"/>
    <w:tmpl w:val="F3686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8194"/>
    <o:shapelayout v:ext="edit">
      <o:idmap v:ext="edit" data="8"/>
    </o:shapelayout>
  </w:hdrShapeDefaults>
  <w:footnotePr>
    <w:footnote w:id="0"/>
    <w:footnote w:id="1"/>
  </w:footnotePr>
  <w:endnotePr>
    <w:endnote w:id="0"/>
    <w:endnote w:id="1"/>
  </w:endnotePr>
  <w:compat/>
  <w:rsids>
    <w:rsidRoot w:val="00AF0370"/>
    <w:rsid w:val="000126AC"/>
    <w:rsid w:val="00031218"/>
    <w:rsid w:val="00040235"/>
    <w:rsid w:val="00045F75"/>
    <w:rsid w:val="000600CC"/>
    <w:rsid w:val="00065735"/>
    <w:rsid w:val="000801BC"/>
    <w:rsid w:val="0008575D"/>
    <w:rsid w:val="000B480F"/>
    <w:rsid w:val="000D7B6D"/>
    <w:rsid w:val="000F43A2"/>
    <w:rsid w:val="001114A9"/>
    <w:rsid w:val="00120C1A"/>
    <w:rsid w:val="00122FE5"/>
    <w:rsid w:val="00127760"/>
    <w:rsid w:val="00141567"/>
    <w:rsid w:val="00145CBF"/>
    <w:rsid w:val="001463F4"/>
    <w:rsid w:val="001660DF"/>
    <w:rsid w:val="00171226"/>
    <w:rsid w:val="00171727"/>
    <w:rsid w:val="00173CBA"/>
    <w:rsid w:val="00182D6A"/>
    <w:rsid w:val="001867D5"/>
    <w:rsid w:val="00187733"/>
    <w:rsid w:val="001A2B2B"/>
    <w:rsid w:val="001A7059"/>
    <w:rsid w:val="001D6456"/>
    <w:rsid w:val="001D7268"/>
    <w:rsid w:val="001E7926"/>
    <w:rsid w:val="00214E0F"/>
    <w:rsid w:val="00224B92"/>
    <w:rsid w:val="00245D03"/>
    <w:rsid w:val="0025419B"/>
    <w:rsid w:val="002563DD"/>
    <w:rsid w:val="002632C6"/>
    <w:rsid w:val="00267FC4"/>
    <w:rsid w:val="0027561F"/>
    <w:rsid w:val="00275AB0"/>
    <w:rsid w:val="002862D0"/>
    <w:rsid w:val="002B17E3"/>
    <w:rsid w:val="002C470A"/>
    <w:rsid w:val="002D5EEE"/>
    <w:rsid w:val="002D694D"/>
    <w:rsid w:val="002E1D95"/>
    <w:rsid w:val="002E26B2"/>
    <w:rsid w:val="002E2C6B"/>
    <w:rsid w:val="002F4D12"/>
    <w:rsid w:val="00305D4A"/>
    <w:rsid w:val="0031046D"/>
    <w:rsid w:val="00311890"/>
    <w:rsid w:val="0031203F"/>
    <w:rsid w:val="00313086"/>
    <w:rsid w:val="003428D3"/>
    <w:rsid w:val="00353306"/>
    <w:rsid w:val="00353B81"/>
    <w:rsid w:val="0036492E"/>
    <w:rsid w:val="003653C2"/>
    <w:rsid w:val="003813A3"/>
    <w:rsid w:val="00386C34"/>
    <w:rsid w:val="0039753B"/>
    <w:rsid w:val="003A6AFE"/>
    <w:rsid w:val="003B2931"/>
    <w:rsid w:val="003D3336"/>
    <w:rsid w:val="003E081B"/>
    <w:rsid w:val="003F04DD"/>
    <w:rsid w:val="0041027E"/>
    <w:rsid w:val="00413FAD"/>
    <w:rsid w:val="0041618B"/>
    <w:rsid w:val="00440644"/>
    <w:rsid w:val="0044378B"/>
    <w:rsid w:val="00466F3B"/>
    <w:rsid w:val="0048638E"/>
    <w:rsid w:val="0049720D"/>
    <w:rsid w:val="004A073B"/>
    <w:rsid w:val="004A2382"/>
    <w:rsid w:val="004B1E27"/>
    <w:rsid w:val="004D7389"/>
    <w:rsid w:val="004E72AC"/>
    <w:rsid w:val="004F6B04"/>
    <w:rsid w:val="00505E01"/>
    <w:rsid w:val="00523EEA"/>
    <w:rsid w:val="005309EC"/>
    <w:rsid w:val="00530CEF"/>
    <w:rsid w:val="00532DF1"/>
    <w:rsid w:val="005433BD"/>
    <w:rsid w:val="005B3B49"/>
    <w:rsid w:val="005B6B05"/>
    <w:rsid w:val="005B7896"/>
    <w:rsid w:val="005C5EB0"/>
    <w:rsid w:val="005C7537"/>
    <w:rsid w:val="005E24B4"/>
    <w:rsid w:val="005F1272"/>
    <w:rsid w:val="006079A2"/>
    <w:rsid w:val="0063712B"/>
    <w:rsid w:val="0064192E"/>
    <w:rsid w:val="00695B5B"/>
    <w:rsid w:val="006A1806"/>
    <w:rsid w:val="006C1034"/>
    <w:rsid w:val="006C3199"/>
    <w:rsid w:val="006C354F"/>
    <w:rsid w:val="006E5199"/>
    <w:rsid w:val="006F6680"/>
    <w:rsid w:val="00716621"/>
    <w:rsid w:val="00737A5C"/>
    <w:rsid w:val="0074523D"/>
    <w:rsid w:val="00747AB9"/>
    <w:rsid w:val="0077255E"/>
    <w:rsid w:val="00773811"/>
    <w:rsid w:val="00787634"/>
    <w:rsid w:val="007B526F"/>
    <w:rsid w:val="007F0304"/>
    <w:rsid w:val="008003B6"/>
    <w:rsid w:val="008248FE"/>
    <w:rsid w:val="008354E9"/>
    <w:rsid w:val="00842AAD"/>
    <w:rsid w:val="0087616C"/>
    <w:rsid w:val="00897C60"/>
    <w:rsid w:val="008A5EF7"/>
    <w:rsid w:val="008A67DD"/>
    <w:rsid w:val="008C11B3"/>
    <w:rsid w:val="008D4573"/>
    <w:rsid w:val="008E0BF3"/>
    <w:rsid w:val="008F0726"/>
    <w:rsid w:val="008F7659"/>
    <w:rsid w:val="00914323"/>
    <w:rsid w:val="0093550D"/>
    <w:rsid w:val="00985BF3"/>
    <w:rsid w:val="00985D8A"/>
    <w:rsid w:val="009B7065"/>
    <w:rsid w:val="009C30ED"/>
    <w:rsid w:val="009D72EC"/>
    <w:rsid w:val="009D7970"/>
    <w:rsid w:val="009F0CE7"/>
    <w:rsid w:val="009F5AD0"/>
    <w:rsid w:val="00A06E51"/>
    <w:rsid w:val="00A169FF"/>
    <w:rsid w:val="00A35D51"/>
    <w:rsid w:val="00A674E0"/>
    <w:rsid w:val="00A87DD7"/>
    <w:rsid w:val="00AA0B20"/>
    <w:rsid w:val="00AA458A"/>
    <w:rsid w:val="00AB1D16"/>
    <w:rsid w:val="00AC5D40"/>
    <w:rsid w:val="00AD29C4"/>
    <w:rsid w:val="00AF0370"/>
    <w:rsid w:val="00B007B4"/>
    <w:rsid w:val="00B06C5B"/>
    <w:rsid w:val="00B131A9"/>
    <w:rsid w:val="00B4639E"/>
    <w:rsid w:val="00B5359C"/>
    <w:rsid w:val="00B53D47"/>
    <w:rsid w:val="00B9266F"/>
    <w:rsid w:val="00B94968"/>
    <w:rsid w:val="00B95D12"/>
    <w:rsid w:val="00BB127D"/>
    <w:rsid w:val="00BB6004"/>
    <w:rsid w:val="00BC4F2A"/>
    <w:rsid w:val="00BD036D"/>
    <w:rsid w:val="00BD44BC"/>
    <w:rsid w:val="00BD5AF5"/>
    <w:rsid w:val="00BF28CB"/>
    <w:rsid w:val="00C07558"/>
    <w:rsid w:val="00C10D31"/>
    <w:rsid w:val="00C1661D"/>
    <w:rsid w:val="00C2002D"/>
    <w:rsid w:val="00C20C8C"/>
    <w:rsid w:val="00C37B63"/>
    <w:rsid w:val="00C63F84"/>
    <w:rsid w:val="00C719F6"/>
    <w:rsid w:val="00C74C77"/>
    <w:rsid w:val="00C91725"/>
    <w:rsid w:val="00C95995"/>
    <w:rsid w:val="00CA3804"/>
    <w:rsid w:val="00CD3C4F"/>
    <w:rsid w:val="00CD46DD"/>
    <w:rsid w:val="00CE51A2"/>
    <w:rsid w:val="00CF30E5"/>
    <w:rsid w:val="00D068CA"/>
    <w:rsid w:val="00D0744C"/>
    <w:rsid w:val="00D147E7"/>
    <w:rsid w:val="00D2506E"/>
    <w:rsid w:val="00D727A4"/>
    <w:rsid w:val="00DA2E75"/>
    <w:rsid w:val="00DA70D3"/>
    <w:rsid w:val="00DC4B69"/>
    <w:rsid w:val="00DC7BE4"/>
    <w:rsid w:val="00DE1AEB"/>
    <w:rsid w:val="00E00408"/>
    <w:rsid w:val="00E00BB3"/>
    <w:rsid w:val="00E01047"/>
    <w:rsid w:val="00E27D37"/>
    <w:rsid w:val="00E65469"/>
    <w:rsid w:val="00E96BFD"/>
    <w:rsid w:val="00EB3494"/>
    <w:rsid w:val="00EC5A33"/>
    <w:rsid w:val="00ED767C"/>
    <w:rsid w:val="00F1215E"/>
    <w:rsid w:val="00F2372B"/>
    <w:rsid w:val="00F51700"/>
    <w:rsid w:val="00F643C5"/>
    <w:rsid w:val="00F676F7"/>
    <w:rsid w:val="00FA4618"/>
    <w:rsid w:val="00FC0D03"/>
    <w:rsid w:val="00FC4C33"/>
    <w:rsid w:val="00FC6D5B"/>
    <w:rsid w:val="00FE48F7"/>
    <w:rsid w:val="00FF18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8" type="connector" idref="#_x0000_s1046"/>
        <o:r id="V:Rule9" type="connector" idref="#_x0000_s1042"/>
        <o:r id="V:Rule10" type="connector" idref="#_x0000_s1043"/>
        <o:r id="V:Rule11" type="connector" idref="#_x0000_s1044"/>
        <o:r id="V:Rule12" type="connector" idref="#_x0000_s1048"/>
        <o:r id="V:Rule13" type="connector" idref="#_x0000_s1045"/>
        <o:r id="V:Rule1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370"/>
    <w:rPr>
      <w:rFonts w:ascii="Calibri" w:eastAsia="Calibri" w:hAnsi="Calibri" w:cs="Times New Roman"/>
    </w:rPr>
  </w:style>
  <w:style w:type="paragraph" w:styleId="Heading1">
    <w:name w:val="heading 1"/>
    <w:basedOn w:val="Normal"/>
    <w:next w:val="Normal"/>
    <w:link w:val="Heading1Char"/>
    <w:uiPriority w:val="9"/>
    <w:qFormat/>
    <w:rsid w:val="00FC6D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378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ac">
    <w:name w:val="sac"/>
    <w:basedOn w:val="DefaultParagraphFont"/>
    <w:rsid w:val="00FE48F7"/>
  </w:style>
  <w:style w:type="paragraph" w:styleId="BalloonText">
    <w:name w:val="Balloon Text"/>
    <w:basedOn w:val="Normal"/>
    <w:link w:val="BalloonTextChar"/>
    <w:uiPriority w:val="99"/>
    <w:semiHidden/>
    <w:unhideWhenUsed/>
    <w:rsid w:val="00FE4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8F7"/>
    <w:rPr>
      <w:rFonts w:ascii="Tahoma" w:eastAsia="Calibri" w:hAnsi="Tahoma" w:cs="Tahoma"/>
      <w:sz w:val="16"/>
      <w:szCs w:val="16"/>
    </w:rPr>
  </w:style>
  <w:style w:type="table" w:customStyle="1" w:styleId="TableGrid1">
    <w:name w:val="Table Grid1"/>
    <w:basedOn w:val="TableNormal"/>
    <w:next w:val="TableGrid"/>
    <w:uiPriority w:val="59"/>
    <w:rsid w:val="00FE48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452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523D"/>
    <w:rPr>
      <w:rFonts w:ascii="Calibri" w:eastAsia="Calibri" w:hAnsi="Calibri" w:cs="Times New Roman"/>
    </w:rPr>
  </w:style>
  <w:style w:type="paragraph" w:styleId="Footer">
    <w:name w:val="footer"/>
    <w:basedOn w:val="Normal"/>
    <w:link w:val="FooterChar"/>
    <w:uiPriority w:val="99"/>
    <w:unhideWhenUsed/>
    <w:rsid w:val="00745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23D"/>
    <w:rPr>
      <w:rFonts w:ascii="Calibri" w:eastAsia="Calibri" w:hAnsi="Calibri" w:cs="Times New Roman"/>
    </w:rPr>
  </w:style>
  <w:style w:type="table" w:customStyle="1" w:styleId="TableGrid2">
    <w:name w:val="Table Grid2"/>
    <w:basedOn w:val="TableNormal"/>
    <w:next w:val="TableGrid"/>
    <w:uiPriority w:val="59"/>
    <w:rsid w:val="002E1D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C6D5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B6B05"/>
    <w:pPr>
      <w:ind w:left="720"/>
      <w:contextualSpacing/>
    </w:pPr>
  </w:style>
</w:styles>
</file>

<file path=word/webSettings.xml><?xml version="1.0" encoding="utf-8"?>
<w:webSettings xmlns:r="http://schemas.openxmlformats.org/officeDocument/2006/relationships" xmlns:w="http://schemas.openxmlformats.org/wordprocessingml/2006/main">
  <w:divs>
    <w:div w:id="818964926">
      <w:bodyDiv w:val="1"/>
      <w:marLeft w:val="0"/>
      <w:marRight w:val="0"/>
      <w:marTop w:val="0"/>
      <w:marBottom w:val="0"/>
      <w:divBdr>
        <w:top w:val="none" w:sz="0" w:space="0" w:color="auto"/>
        <w:left w:val="none" w:sz="0" w:space="0" w:color="auto"/>
        <w:bottom w:val="none" w:sz="0" w:space="0" w:color="auto"/>
        <w:right w:val="none" w:sz="0" w:space="0" w:color="auto"/>
      </w:divBdr>
      <w:divsChild>
        <w:div w:id="421031357">
          <w:marLeft w:val="0"/>
          <w:marRight w:val="0"/>
          <w:marTop w:val="0"/>
          <w:marBottom w:val="0"/>
          <w:divBdr>
            <w:top w:val="none" w:sz="0" w:space="0" w:color="auto"/>
            <w:left w:val="none" w:sz="0" w:space="0" w:color="auto"/>
            <w:bottom w:val="none" w:sz="0" w:space="0" w:color="auto"/>
            <w:right w:val="none" w:sz="0" w:space="0" w:color="auto"/>
          </w:divBdr>
        </w:div>
        <w:div w:id="154957803">
          <w:marLeft w:val="0"/>
          <w:marRight w:val="0"/>
          <w:marTop w:val="0"/>
          <w:marBottom w:val="0"/>
          <w:divBdr>
            <w:top w:val="none" w:sz="0" w:space="0" w:color="auto"/>
            <w:left w:val="none" w:sz="0" w:space="0" w:color="auto"/>
            <w:bottom w:val="none" w:sz="0" w:space="0" w:color="auto"/>
            <w:right w:val="none" w:sz="0" w:space="0" w:color="auto"/>
          </w:divBdr>
        </w:div>
        <w:div w:id="271863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15.gif"/></Relationships>
</file>

<file path=word/charts/_rels/chart1.xml.rels><?xml version="1.0" encoding="UTF-8" standalone="yes"?>
<Relationships xmlns="http://schemas.openxmlformats.org/package/2006/relationships"><Relationship Id="rId1" Type="http://schemas.openxmlformats.org/officeDocument/2006/relationships/oleObject" Target="file:///F:\study\production%20report\final%20report%20work\Chart%20in%20Microsoft%20Office%20Wor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Sheet2!$A$1</c:f>
              <c:strCache>
                <c:ptCount val="1"/>
                <c:pt idx="0">
                  <c:v>Injured bird</c:v>
                </c:pt>
              </c:strCache>
            </c:strRef>
          </c:tx>
          <c:val>
            <c:numRef>
              <c:f>Sheet2!$A$2:$A$7</c:f>
              <c:numCache>
                <c:formatCode>General</c:formatCode>
                <c:ptCount val="6"/>
                <c:pt idx="0">
                  <c:v>88</c:v>
                </c:pt>
                <c:pt idx="1">
                  <c:v>105</c:v>
                </c:pt>
                <c:pt idx="2">
                  <c:v>78</c:v>
                </c:pt>
                <c:pt idx="3">
                  <c:v>83</c:v>
                </c:pt>
                <c:pt idx="4">
                  <c:v>106</c:v>
                </c:pt>
                <c:pt idx="5">
                  <c:v>112</c:v>
                </c:pt>
              </c:numCache>
            </c:numRef>
          </c:val>
        </c:ser>
        <c:ser>
          <c:idx val="1"/>
          <c:order val="1"/>
          <c:tx>
            <c:strRef>
              <c:f>Sheet2!$B$1</c:f>
              <c:strCache>
                <c:ptCount val="1"/>
                <c:pt idx="0">
                  <c:v>Transport distance(km)</c:v>
                </c:pt>
              </c:strCache>
            </c:strRef>
          </c:tx>
          <c:val>
            <c:numRef>
              <c:f>Sheet2!$B$2:$B$7</c:f>
              <c:numCache>
                <c:formatCode>General</c:formatCode>
                <c:ptCount val="6"/>
                <c:pt idx="0">
                  <c:v>13</c:v>
                </c:pt>
                <c:pt idx="1">
                  <c:v>16</c:v>
                </c:pt>
                <c:pt idx="2">
                  <c:v>7</c:v>
                </c:pt>
                <c:pt idx="3">
                  <c:v>14</c:v>
                </c:pt>
                <c:pt idx="4">
                  <c:v>13</c:v>
                </c:pt>
                <c:pt idx="5">
                  <c:v>18</c:v>
                </c:pt>
              </c:numCache>
            </c:numRef>
          </c:val>
        </c:ser>
        <c:axId val="45623168"/>
        <c:axId val="45624704"/>
      </c:barChart>
      <c:catAx>
        <c:axId val="45623168"/>
        <c:scaling>
          <c:orientation val="minMax"/>
        </c:scaling>
        <c:axPos val="b"/>
        <c:majorTickMark val="none"/>
        <c:tickLblPos val="nextTo"/>
        <c:crossAx val="45624704"/>
        <c:crosses val="autoZero"/>
        <c:auto val="1"/>
        <c:lblAlgn val="ctr"/>
        <c:lblOffset val="100"/>
      </c:catAx>
      <c:valAx>
        <c:axId val="45624704"/>
        <c:scaling>
          <c:orientation val="minMax"/>
        </c:scaling>
        <c:axPos val="l"/>
        <c:majorGridlines/>
        <c:numFmt formatCode="General" sourceLinked="1"/>
        <c:majorTickMark val="none"/>
        <c:tickLblPos val="nextTo"/>
        <c:crossAx val="45623168"/>
        <c:crosses val="autoZero"/>
        <c:crossBetween val="between"/>
      </c:valAx>
      <c:spPr>
        <a:noFill/>
        <a:ln w="25400">
          <a:noFill/>
        </a:ln>
      </c:spPr>
    </c:plotArea>
    <c:legend>
      <c:legendPos val="r"/>
      <c:legendEntry>
        <c:idx val="1"/>
        <c:txPr>
          <a:bodyPr/>
          <a:lstStyle/>
          <a:p>
            <a:pPr>
              <a:defRPr>
                <a:latin typeface="Times New Roman" pitchFamily="18" charset="0"/>
                <a:cs typeface="Times New Roman" pitchFamily="18" charset="0"/>
              </a:defRPr>
            </a:pPr>
            <a:endParaRPr lang="en-US"/>
          </a:p>
        </c:txPr>
      </c:legendEntry>
      <c:legendEntry>
        <c:idx val="0"/>
        <c:txPr>
          <a:bodyPr/>
          <a:lstStyle/>
          <a:p>
            <a:pPr>
              <a:defRPr>
                <a:latin typeface="Times New Roman" pitchFamily="18" charset="0"/>
                <a:cs typeface="Times New Roman" pitchFamily="18" charset="0"/>
              </a:defRPr>
            </a:pPr>
            <a:endParaRPr lang="en-US"/>
          </a:p>
        </c:txPr>
      </c:legendEntry>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E53F0-C802-4C01-80CD-09E6F0CC8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20</Pages>
  <Words>4296</Words>
  <Characters>24491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NANNU</cp:lastModifiedBy>
  <cp:revision>162</cp:revision>
  <dcterms:created xsi:type="dcterms:W3CDTF">2013-12-13T16:10:00Z</dcterms:created>
  <dcterms:modified xsi:type="dcterms:W3CDTF">2014-01-12T05:36:00Z</dcterms:modified>
</cp:coreProperties>
</file>