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340" w:rsidRDefault="00440340" w:rsidP="00CE5BB9">
      <w:pPr>
        <w:spacing w:after="0" w:line="360" w:lineRule="auto"/>
        <w:jc w:val="center"/>
        <w:rPr>
          <w:rFonts w:ascii="Times New Roman" w:hAnsi="Times New Roman"/>
          <w:b/>
          <w:sz w:val="24"/>
          <w:szCs w:val="24"/>
        </w:rPr>
      </w:pPr>
      <w:r w:rsidRPr="00440340">
        <w:rPr>
          <w:rFonts w:ascii="Times New Roman" w:hAnsi="Times New Roman"/>
          <w:b/>
          <w:sz w:val="24"/>
          <w:szCs w:val="24"/>
        </w:rPr>
        <w:t xml:space="preserve">CHAPTER </w:t>
      </w:r>
      <w:r w:rsidR="00CE5BB9">
        <w:rPr>
          <w:rFonts w:ascii="Times New Roman" w:hAnsi="Times New Roman"/>
          <w:b/>
          <w:sz w:val="24"/>
          <w:szCs w:val="24"/>
        </w:rPr>
        <w:t>–</w:t>
      </w:r>
      <w:r w:rsidRPr="00440340">
        <w:rPr>
          <w:rFonts w:ascii="Times New Roman" w:hAnsi="Times New Roman"/>
          <w:b/>
          <w:sz w:val="24"/>
          <w:szCs w:val="24"/>
        </w:rPr>
        <w:t>I</w:t>
      </w:r>
    </w:p>
    <w:p w:rsidR="00CE5BB9" w:rsidRPr="00440340" w:rsidRDefault="00CE5BB9" w:rsidP="00440340">
      <w:pPr>
        <w:spacing w:after="0" w:line="360" w:lineRule="auto"/>
        <w:rPr>
          <w:rFonts w:ascii="Times New Roman" w:hAnsi="Times New Roman"/>
          <w:b/>
          <w:sz w:val="24"/>
          <w:szCs w:val="24"/>
        </w:rPr>
      </w:pPr>
    </w:p>
    <w:p w:rsidR="00440340" w:rsidRPr="00CE5BB9" w:rsidRDefault="00440340" w:rsidP="00440340">
      <w:pPr>
        <w:spacing w:after="0" w:line="360" w:lineRule="auto"/>
        <w:jc w:val="center"/>
        <w:rPr>
          <w:rFonts w:ascii="Times New Roman" w:hAnsi="Times New Roman"/>
          <w:b/>
          <w:sz w:val="28"/>
          <w:szCs w:val="24"/>
        </w:rPr>
      </w:pPr>
      <w:r w:rsidRPr="00CE5BB9">
        <w:rPr>
          <w:rFonts w:ascii="Times New Roman" w:hAnsi="Times New Roman"/>
          <w:b/>
          <w:sz w:val="28"/>
          <w:szCs w:val="24"/>
        </w:rPr>
        <w:t>INTRODUCTION</w:t>
      </w:r>
    </w:p>
    <w:p w:rsidR="00CE5BB9" w:rsidRPr="00440340" w:rsidRDefault="00CE5BB9" w:rsidP="00440340">
      <w:pPr>
        <w:spacing w:after="0" w:line="360" w:lineRule="auto"/>
        <w:jc w:val="center"/>
        <w:rPr>
          <w:rFonts w:ascii="Times New Roman" w:hAnsi="Times New Roman"/>
          <w:b/>
          <w:sz w:val="24"/>
          <w:szCs w:val="24"/>
        </w:rPr>
      </w:pPr>
    </w:p>
    <w:p w:rsidR="00440340" w:rsidRPr="00E160B4" w:rsidRDefault="00440340" w:rsidP="00440340">
      <w:pPr>
        <w:autoSpaceDE w:val="0"/>
        <w:autoSpaceDN w:val="0"/>
        <w:adjustRightInd w:val="0"/>
        <w:spacing w:after="0" w:line="360" w:lineRule="auto"/>
        <w:jc w:val="both"/>
        <w:rPr>
          <w:rFonts w:ascii="Times New Roman" w:hAnsi="Times New Roman"/>
          <w:sz w:val="24"/>
          <w:szCs w:val="24"/>
        </w:rPr>
      </w:pPr>
      <w:r w:rsidRPr="00E160B4">
        <w:rPr>
          <w:rFonts w:ascii="Times New Roman" w:hAnsi="Times New Roman"/>
          <w:sz w:val="24"/>
          <w:szCs w:val="24"/>
        </w:rPr>
        <w:t xml:space="preserve">Poultry industry plays an important role in economic development and poverty alleviation of Bangladesh. </w:t>
      </w:r>
      <w:r w:rsidR="00295689" w:rsidRPr="00E160B4">
        <w:rPr>
          <w:rFonts w:ascii="Times New Roman" w:hAnsi="Times New Roman"/>
          <w:sz w:val="24"/>
          <w:szCs w:val="24"/>
        </w:rPr>
        <w:t>The total chicken population is steadily increasing from about 143 million birds in 2001 to 195 million birds in 2006 (Dolberg, 2008) with growth rate of about 6.25% per year (Saleque, 2007).</w:t>
      </w:r>
      <w:r w:rsidRPr="00E160B4">
        <w:rPr>
          <w:rFonts w:ascii="Times New Roman" w:hAnsi="Times New Roman"/>
          <w:sz w:val="24"/>
          <w:szCs w:val="24"/>
        </w:rPr>
        <w:t>Normal requirement of animal protein as meat for a man is about 62.5 gm per day (Jabber, 1983).The total contribution of livestock sector to GDP in Bangladesh is approximately 6.5% (DLS, 2003) which generate 13% of  foreign exchange and provides fulltime employment of about 20%</w:t>
      </w:r>
      <w:r w:rsidR="00913692">
        <w:rPr>
          <w:rFonts w:ascii="Times New Roman" w:hAnsi="Times New Roman"/>
          <w:sz w:val="24"/>
          <w:szCs w:val="24"/>
        </w:rPr>
        <w:t xml:space="preserve"> </w:t>
      </w:r>
      <w:r w:rsidRPr="00E160B4">
        <w:rPr>
          <w:rFonts w:ascii="Times New Roman" w:hAnsi="Times New Roman"/>
          <w:sz w:val="24"/>
          <w:szCs w:val="24"/>
        </w:rPr>
        <w:t xml:space="preserve">and partial employment of 50% of the rural population </w:t>
      </w:r>
      <w:r w:rsidR="004D3555">
        <w:rPr>
          <w:rFonts w:ascii="Times New Roman" w:hAnsi="Times New Roman"/>
          <w:sz w:val="24"/>
          <w:szCs w:val="24"/>
        </w:rPr>
        <w:t xml:space="preserve">     </w:t>
      </w:r>
      <w:r w:rsidRPr="00E160B4">
        <w:rPr>
          <w:rFonts w:ascii="Times New Roman" w:hAnsi="Times New Roman"/>
          <w:sz w:val="24"/>
          <w:szCs w:val="24"/>
        </w:rPr>
        <w:t>(Ali, 1994). Poultry farming in Bangladesh is now considered as a growing industry.Poultry production is generally acknowledged as the most efficient and cost-effective way of increasing the availability of high protein food</w:t>
      </w:r>
      <w:r w:rsidR="00424DB8">
        <w:rPr>
          <w:rFonts w:ascii="Times New Roman" w:hAnsi="Times New Roman"/>
          <w:sz w:val="24"/>
          <w:szCs w:val="24"/>
        </w:rPr>
        <w:t xml:space="preserve"> </w:t>
      </w:r>
      <w:r w:rsidRPr="00E160B4">
        <w:rPr>
          <w:rFonts w:ascii="Times New Roman" w:hAnsi="Times New Roman"/>
          <w:sz w:val="24"/>
          <w:szCs w:val="24"/>
        </w:rPr>
        <w:t xml:space="preserve"> (FAO, 1987). Eggs have long been presented as the standard reference food that is perfectly balanced, containing most essential amino acids, minerals and vitamins. Approximately 11.5% of daily protein requirement and 5% of daily energy requirement is provided by one egg (Branckaert</w:t>
      </w:r>
      <w:r w:rsidR="004D3555">
        <w:rPr>
          <w:rFonts w:ascii="Times New Roman" w:hAnsi="Times New Roman"/>
          <w:sz w:val="24"/>
          <w:szCs w:val="24"/>
        </w:rPr>
        <w:t xml:space="preserve"> </w:t>
      </w:r>
      <w:r w:rsidRPr="00E160B4">
        <w:rPr>
          <w:rFonts w:ascii="Times New Roman" w:hAnsi="Times New Roman"/>
          <w:i/>
          <w:sz w:val="24"/>
          <w:szCs w:val="24"/>
        </w:rPr>
        <w:t>et al</w:t>
      </w:r>
      <w:r w:rsidRPr="00E160B4">
        <w:rPr>
          <w:rFonts w:ascii="Times New Roman" w:hAnsi="Times New Roman"/>
          <w:sz w:val="24"/>
          <w:szCs w:val="24"/>
        </w:rPr>
        <w:t>., 2000).</w:t>
      </w:r>
    </w:p>
    <w:p w:rsidR="00295689" w:rsidRPr="00E160B4" w:rsidRDefault="00295689" w:rsidP="00295689">
      <w:pPr>
        <w:pStyle w:val="NoSpacing"/>
        <w:spacing w:line="360" w:lineRule="auto"/>
        <w:jc w:val="both"/>
        <w:rPr>
          <w:rFonts w:ascii="Times New Roman" w:hAnsi="Times New Roman"/>
          <w:sz w:val="24"/>
          <w:szCs w:val="24"/>
        </w:rPr>
      </w:pPr>
    </w:p>
    <w:p w:rsidR="00295689" w:rsidRDefault="00295689" w:rsidP="00295689">
      <w:pPr>
        <w:pStyle w:val="NoSpacing"/>
        <w:spacing w:line="360" w:lineRule="auto"/>
        <w:jc w:val="both"/>
        <w:rPr>
          <w:rFonts w:ascii="Times New Roman" w:hAnsi="Times New Roman"/>
          <w:sz w:val="24"/>
          <w:szCs w:val="24"/>
        </w:rPr>
      </w:pPr>
      <w:r w:rsidRPr="00E160B4">
        <w:rPr>
          <w:rFonts w:ascii="Times New Roman" w:hAnsi="Times New Roman"/>
          <w:sz w:val="24"/>
          <w:szCs w:val="24"/>
        </w:rPr>
        <w:t xml:space="preserve">Among poultry, broiler rearing attributed its popularity to the farmers for its short life span and comparatively low capital investment (Raha, 2007). Broiler farming has also been playing a key role in providing meat containing high quality proteins and micronutrients, which has a tremendous impact on health and nutrition for the poor people in rural areas </w:t>
      </w:r>
      <w:r w:rsidR="00424DB8">
        <w:rPr>
          <w:rFonts w:ascii="Times New Roman" w:hAnsi="Times New Roman"/>
          <w:sz w:val="24"/>
          <w:szCs w:val="24"/>
        </w:rPr>
        <w:t xml:space="preserve">                  </w:t>
      </w:r>
      <w:r w:rsidRPr="00E160B4">
        <w:rPr>
          <w:rFonts w:ascii="Times New Roman" w:hAnsi="Times New Roman"/>
          <w:color w:val="000000"/>
          <w:sz w:val="24"/>
          <w:szCs w:val="24"/>
        </w:rPr>
        <w:t xml:space="preserve">(Neumann </w:t>
      </w:r>
      <w:r w:rsidRPr="00E160B4">
        <w:rPr>
          <w:rFonts w:ascii="Times New Roman" w:hAnsi="Times New Roman"/>
          <w:i/>
          <w:color w:val="000000"/>
          <w:sz w:val="24"/>
          <w:szCs w:val="24"/>
        </w:rPr>
        <w:t>et al</w:t>
      </w:r>
      <w:r w:rsidR="00424DB8">
        <w:rPr>
          <w:rFonts w:ascii="Times New Roman" w:hAnsi="Times New Roman"/>
          <w:color w:val="000000"/>
          <w:sz w:val="24"/>
          <w:szCs w:val="24"/>
        </w:rPr>
        <w:t>., 2002 ) and (</w:t>
      </w:r>
      <w:r w:rsidRPr="00E160B4">
        <w:rPr>
          <w:rFonts w:ascii="Times New Roman" w:hAnsi="Times New Roman"/>
          <w:color w:val="000000"/>
          <w:sz w:val="24"/>
          <w:szCs w:val="24"/>
        </w:rPr>
        <w:t>Barroetoa, 2007)</w:t>
      </w:r>
      <w:r w:rsidRPr="00E160B4">
        <w:rPr>
          <w:rFonts w:ascii="Times New Roman" w:hAnsi="Times New Roman"/>
          <w:sz w:val="24"/>
          <w:szCs w:val="24"/>
        </w:rPr>
        <w:t>. Poultry meat production has had the largest expansion by a factor of four from 105 metric tons in 1992 to 420 metric tons in 2007. In 2006, total consumption of poultry meat is 5.9 kg per capita with 3.9 kg (66%) coming from the commercial broiler production sector (Dolberg, 2008).</w:t>
      </w:r>
    </w:p>
    <w:p w:rsidR="00CE5BB9" w:rsidRPr="00E160B4" w:rsidRDefault="00CE5BB9" w:rsidP="00295689">
      <w:pPr>
        <w:pStyle w:val="NoSpacing"/>
        <w:spacing w:line="360" w:lineRule="auto"/>
        <w:jc w:val="both"/>
        <w:rPr>
          <w:rFonts w:ascii="Times New Roman" w:hAnsi="Times New Roman"/>
          <w:sz w:val="24"/>
          <w:szCs w:val="24"/>
        </w:rPr>
      </w:pPr>
    </w:p>
    <w:p w:rsidR="00475750" w:rsidRDefault="000C0E84" w:rsidP="00AF7F10">
      <w:pPr>
        <w:pStyle w:val="NoSpacing"/>
        <w:spacing w:line="360" w:lineRule="auto"/>
        <w:jc w:val="both"/>
        <w:rPr>
          <w:rFonts w:ascii="Times New Roman" w:hAnsi="Times New Roman"/>
          <w:sz w:val="24"/>
          <w:szCs w:val="24"/>
        </w:rPr>
      </w:pPr>
      <w:r w:rsidRPr="00E160B4">
        <w:rPr>
          <w:rFonts w:ascii="Times New Roman" w:hAnsi="Times New Roman"/>
          <w:sz w:val="24"/>
          <w:szCs w:val="24"/>
        </w:rPr>
        <w:t>Though the expansion and development of the poultry industry is remarkable b</w:t>
      </w:r>
      <w:r w:rsidRPr="00E160B4">
        <w:rPr>
          <w:rFonts w:ascii="Times New Roman" w:hAnsi="Times New Roman"/>
          <w:color w:val="000000"/>
          <w:sz w:val="24"/>
          <w:szCs w:val="24"/>
        </w:rPr>
        <w:t>ut mortality of chickens due to outbreak of several infectious and non-infectious diseases are the major constrains for development of profitable poultry production in Bangladesh. Ali</w:t>
      </w:r>
      <w:r w:rsidR="00E160B4" w:rsidRPr="00E160B4">
        <w:rPr>
          <w:rFonts w:ascii="Times New Roman" w:hAnsi="Times New Roman"/>
          <w:color w:val="000000"/>
          <w:sz w:val="24"/>
          <w:szCs w:val="24"/>
        </w:rPr>
        <w:t xml:space="preserve"> (</w:t>
      </w:r>
      <w:r w:rsidRPr="00E160B4">
        <w:rPr>
          <w:rFonts w:ascii="Times New Roman" w:hAnsi="Times New Roman"/>
          <w:color w:val="000000"/>
          <w:sz w:val="24"/>
          <w:szCs w:val="24"/>
        </w:rPr>
        <w:t xml:space="preserve">1994) reported that almost 30% mortality of chickens in Bangladesh is due to outbreak of several infectious </w:t>
      </w:r>
      <w:r w:rsidRPr="00E160B4">
        <w:rPr>
          <w:rFonts w:ascii="Times New Roman" w:hAnsi="Times New Roman"/>
          <w:color w:val="000000"/>
          <w:sz w:val="24"/>
          <w:szCs w:val="24"/>
        </w:rPr>
        <w:lastRenderedPageBreak/>
        <w:t>diseases. Outbreaks o</w:t>
      </w:r>
      <w:r w:rsidR="00CA3630" w:rsidRPr="00E160B4">
        <w:rPr>
          <w:rFonts w:ascii="Times New Roman" w:hAnsi="Times New Roman"/>
          <w:color w:val="000000"/>
          <w:sz w:val="24"/>
          <w:szCs w:val="24"/>
        </w:rPr>
        <w:t>f concurrent diseases in poultry</w:t>
      </w:r>
      <w:r w:rsidRPr="00E160B4">
        <w:rPr>
          <w:rFonts w:ascii="Times New Roman" w:hAnsi="Times New Roman"/>
          <w:color w:val="000000"/>
          <w:sz w:val="24"/>
          <w:szCs w:val="24"/>
        </w:rPr>
        <w:t xml:space="preserve"> farm significantly affect the productivity and health status of the birds (Chanie</w:t>
      </w:r>
      <w:r w:rsidR="004D3555">
        <w:rPr>
          <w:rFonts w:ascii="Times New Roman" w:hAnsi="Times New Roman"/>
          <w:color w:val="000000"/>
          <w:sz w:val="24"/>
          <w:szCs w:val="24"/>
        </w:rPr>
        <w:t xml:space="preserve"> </w:t>
      </w:r>
      <w:r w:rsidRPr="00E160B4">
        <w:rPr>
          <w:rFonts w:ascii="Times New Roman" w:hAnsi="Times New Roman"/>
          <w:i/>
          <w:color w:val="000000"/>
          <w:sz w:val="24"/>
          <w:szCs w:val="24"/>
        </w:rPr>
        <w:t>et al</w:t>
      </w:r>
      <w:r w:rsidRPr="00E160B4">
        <w:rPr>
          <w:rFonts w:ascii="Times New Roman" w:hAnsi="Times New Roman"/>
          <w:color w:val="000000"/>
          <w:sz w:val="24"/>
          <w:szCs w:val="24"/>
        </w:rPr>
        <w:t xml:space="preserve">., 2009). </w:t>
      </w:r>
      <w:r w:rsidRPr="00E160B4">
        <w:rPr>
          <w:rFonts w:ascii="Times New Roman" w:hAnsi="Times New Roman"/>
          <w:sz w:val="24"/>
          <w:szCs w:val="24"/>
        </w:rPr>
        <w:t xml:space="preserve">The prevalence of diseases in a particular area depends on various factors like geo-climatic condition, bio-security, management and </w:t>
      </w:r>
    </w:p>
    <w:p w:rsidR="00CE5BB9" w:rsidRPr="00E160B4" w:rsidRDefault="00CE5BB9" w:rsidP="00AF7F10">
      <w:pPr>
        <w:pStyle w:val="NoSpacing"/>
        <w:spacing w:line="360" w:lineRule="auto"/>
        <w:jc w:val="both"/>
        <w:rPr>
          <w:rFonts w:ascii="Times New Roman" w:hAnsi="Times New Roman"/>
          <w:sz w:val="24"/>
          <w:szCs w:val="24"/>
        </w:rPr>
      </w:pPr>
    </w:p>
    <w:p w:rsidR="00AF7F10" w:rsidRPr="00E160B4" w:rsidRDefault="000C0E84" w:rsidP="00AF7F10">
      <w:pPr>
        <w:pStyle w:val="NoSpacing"/>
        <w:spacing w:line="360" w:lineRule="auto"/>
        <w:jc w:val="both"/>
        <w:rPr>
          <w:rFonts w:ascii="Times New Roman" w:hAnsi="Times New Roman"/>
          <w:color w:val="000000"/>
          <w:sz w:val="24"/>
          <w:szCs w:val="24"/>
        </w:rPr>
      </w:pPr>
      <w:r w:rsidRPr="00E160B4">
        <w:rPr>
          <w:rFonts w:ascii="Times New Roman" w:hAnsi="Times New Roman"/>
          <w:sz w:val="24"/>
          <w:szCs w:val="24"/>
        </w:rPr>
        <w:t>husbandry practices, immunization, social awareness, etc. To establish commercial poultry farms, the incidence of poultry diseases of the area should be considered for prevention and control of the diseases. Considering the above facts the present study was undertaken to study the prevalence of the infectious</w:t>
      </w:r>
      <w:r w:rsidR="00424DB8">
        <w:rPr>
          <w:rFonts w:ascii="Times New Roman" w:hAnsi="Times New Roman"/>
          <w:sz w:val="24"/>
          <w:szCs w:val="24"/>
        </w:rPr>
        <w:t xml:space="preserve"> </w:t>
      </w:r>
      <w:r w:rsidR="009145B9" w:rsidRPr="00E160B4">
        <w:rPr>
          <w:rFonts w:ascii="Times New Roman" w:hAnsi="Times New Roman"/>
          <w:sz w:val="24"/>
          <w:szCs w:val="24"/>
        </w:rPr>
        <w:t>&amp; non-infectious</w:t>
      </w:r>
      <w:r w:rsidRPr="00E160B4">
        <w:rPr>
          <w:rFonts w:ascii="Times New Roman" w:hAnsi="Times New Roman"/>
          <w:sz w:val="24"/>
          <w:szCs w:val="24"/>
        </w:rPr>
        <w:t xml:space="preserve"> diseases in</w:t>
      </w:r>
      <w:r w:rsidR="009145B9" w:rsidRPr="00E160B4">
        <w:rPr>
          <w:rFonts w:ascii="Times New Roman" w:hAnsi="Times New Roman"/>
          <w:sz w:val="24"/>
          <w:szCs w:val="24"/>
        </w:rPr>
        <w:t xml:space="preserve"> both</w:t>
      </w:r>
      <w:r w:rsidR="00424DB8">
        <w:rPr>
          <w:rFonts w:ascii="Times New Roman" w:hAnsi="Times New Roman"/>
          <w:sz w:val="24"/>
          <w:szCs w:val="24"/>
        </w:rPr>
        <w:t xml:space="preserve"> </w:t>
      </w:r>
      <w:r w:rsidRPr="00E160B4">
        <w:rPr>
          <w:rFonts w:ascii="Times New Roman" w:hAnsi="Times New Roman"/>
          <w:sz w:val="24"/>
          <w:szCs w:val="24"/>
        </w:rPr>
        <w:t>broiler</w:t>
      </w:r>
      <w:r w:rsidR="00424DB8">
        <w:rPr>
          <w:rFonts w:ascii="Times New Roman" w:hAnsi="Times New Roman"/>
          <w:sz w:val="24"/>
          <w:szCs w:val="24"/>
        </w:rPr>
        <w:t xml:space="preserve"> </w:t>
      </w:r>
      <w:r w:rsidR="00DB0241" w:rsidRPr="00E160B4">
        <w:rPr>
          <w:rFonts w:ascii="Times New Roman" w:hAnsi="Times New Roman"/>
          <w:sz w:val="24"/>
          <w:szCs w:val="24"/>
        </w:rPr>
        <w:t xml:space="preserve">&amp; </w:t>
      </w:r>
      <w:r w:rsidR="00424DB8">
        <w:rPr>
          <w:rFonts w:ascii="Times New Roman" w:hAnsi="Times New Roman"/>
          <w:sz w:val="24"/>
          <w:szCs w:val="24"/>
        </w:rPr>
        <w:t>l</w:t>
      </w:r>
      <w:r w:rsidR="00DB0241" w:rsidRPr="00E160B4">
        <w:rPr>
          <w:rFonts w:ascii="Times New Roman" w:hAnsi="Times New Roman"/>
          <w:sz w:val="24"/>
          <w:szCs w:val="24"/>
        </w:rPr>
        <w:t>ayer</w:t>
      </w:r>
      <w:r w:rsidR="00424DB8">
        <w:rPr>
          <w:rFonts w:ascii="Times New Roman" w:hAnsi="Times New Roman"/>
          <w:sz w:val="24"/>
          <w:szCs w:val="24"/>
        </w:rPr>
        <w:t xml:space="preserve"> </w:t>
      </w:r>
      <w:r w:rsidRPr="00E160B4">
        <w:rPr>
          <w:rFonts w:ascii="Times New Roman" w:hAnsi="Times New Roman"/>
          <w:sz w:val="24"/>
          <w:szCs w:val="24"/>
        </w:rPr>
        <w:t>chicken</w:t>
      </w:r>
      <w:r w:rsidR="00DB0241" w:rsidRPr="00E160B4">
        <w:rPr>
          <w:rFonts w:ascii="Times New Roman" w:hAnsi="Times New Roman"/>
          <w:sz w:val="24"/>
          <w:szCs w:val="24"/>
        </w:rPr>
        <w:t>s</w:t>
      </w:r>
      <w:r w:rsidRPr="00E160B4">
        <w:rPr>
          <w:rFonts w:ascii="Times New Roman" w:hAnsi="Times New Roman"/>
          <w:sz w:val="24"/>
          <w:szCs w:val="24"/>
        </w:rPr>
        <w:t>.</w:t>
      </w:r>
      <w:r w:rsidR="00AF7F10" w:rsidRPr="00E160B4">
        <w:rPr>
          <w:rFonts w:ascii="Times New Roman" w:eastAsia="한양중고딕" w:hAnsi="Times New Roman"/>
          <w:sz w:val="24"/>
          <w:szCs w:val="24"/>
        </w:rPr>
        <w:t>The present study was undertaken to investigate (post mortem) the causes of mortality and to find out the cause of reduction of production in poultry in Bangladesh.</w:t>
      </w:r>
    </w:p>
    <w:p w:rsidR="00AF7F10" w:rsidRPr="00E160B4" w:rsidRDefault="00AF7F10">
      <w:pPr>
        <w:rPr>
          <w:rFonts w:ascii="Times New Roman" w:hAnsi="Times New Roman"/>
          <w:sz w:val="24"/>
          <w:szCs w:val="24"/>
        </w:rPr>
      </w:pPr>
    </w:p>
    <w:p w:rsidR="00AF7F10" w:rsidRPr="00E62866" w:rsidRDefault="00AF7F10" w:rsidP="00CE5BB9">
      <w:pPr>
        <w:pStyle w:val="NoSpacing"/>
        <w:spacing w:line="360" w:lineRule="auto"/>
        <w:jc w:val="both"/>
        <w:rPr>
          <w:rFonts w:ascii="Times New Roman" w:hAnsi="Times New Roman"/>
          <w:b/>
          <w:sz w:val="24"/>
          <w:szCs w:val="24"/>
        </w:rPr>
      </w:pPr>
      <w:r w:rsidRPr="00E62866">
        <w:rPr>
          <w:rFonts w:ascii="Times New Roman" w:hAnsi="Times New Roman"/>
          <w:b/>
          <w:sz w:val="24"/>
          <w:szCs w:val="24"/>
        </w:rPr>
        <w:t>Objectives:</w:t>
      </w:r>
    </w:p>
    <w:p w:rsidR="00EF452C" w:rsidRPr="00E62866" w:rsidRDefault="00EF452C" w:rsidP="00CE5BB9">
      <w:pPr>
        <w:pStyle w:val="ListParagraph"/>
        <w:numPr>
          <w:ilvl w:val="0"/>
          <w:numId w:val="1"/>
        </w:numPr>
        <w:autoSpaceDE w:val="0"/>
        <w:autoSpaceDN w:val="0"/>
        <w:adjustRightInd w:val="0"/>
        <w:spacing w:after="0" w:line="360" w:lineRule="auto"/>
        <w:jc w:val="both"/>
        <w:rPr>
          <w:rFonts w:ascii="Times New Roman" w:hAnsi="Times New Roman"/>
          <w:color w:val="000000"/>
          <w:sz w:val="24"/>
          <w:szCs w:val="24"/>
        </w:rPr>
      </w:pPr>
      <w:r w:rsidRPr="00E62866">
        <w:rPr>
          <w:rFonts w:ascii="Times New Roman" w:hAnsi="Times New Roman"/>
          <w:color w:val="000000"/>
          <w:sz w:val="24"/>
          <w:szCs w:val="24"/>
        </w:rPr>
        <w:t>To diagnose</w:t>
      </w:r>
      <w:r w:rsidR="00705DD6" w:rsidRPr="00E62866">
        <w:rPr>
          <w:rFonts w:ascii="Times New Roman" w:hAnsi="Times New Roman"/>
          <w:color w:val="000000"/>
          <w:sz w:val="24"/>
          <w:szCs w:val="24"/>
        </w:rPr>
        <w:t xml:space="preserve"> </w:t>
      </w:r>
      <w:r w:rsidRPr="00E62866">
        <w:rPr>
          <w:rFonts w:ascii="Times New Roman" w:hAnsi="Times New Roman"/>
          <w:color w:val="000000"/>
          <w:sz w:val="24"/>
          <w:szCs w:val="24"/>
        </w:rPr>
        <w:t xml:space="preserve"> </w:t>
      </w:r>
      <w:r w:rsidR="00D25A74" w:rsidRPr="00E62866">
        <w:rPr>
          <w:rFonts w:ascii="Times New Roman" w:hAnsi="Times New Roman"/>
          <w:color w:val="000000"/>
          <w:sz w:val="24"/>
          <w:szCs w:val="24"/>
        </w:rPr>
        <w:t>the poultry</w:t>
      </w:r>
      <w:r w:rsidRPr="00E62866">
        <w:rPr>
          <w:rFonts w:ascii="Times New Roman" w:hAnsi="Times New Roman"/>
          <w:color w:val="000000"/>
          <w:sz w:val="24"/>
          <w:szCs w:val="24"/>
        </w:rPr>
        <w:t xml:space="preserve"> diseases by clinical </w:t>
      </w:r>
      <w:r w:rsidR="00A12D5D" w:rsidRPr="00E62866">
        <w:rPr>
          <w:rFonts w:ascii="Times New Roman" w:hAnsi="Times New Roman"/>
          <w:color w:val="000000"/>
          <w:sz w:val="24"/>
          <w:szCs w:val="24"/>
        </w:rPr>
        <w:t xml:space="preserve"> </w:t>
      </w:r>
      <w:r w:rsidRPr="00E62866">
        <w:rPr>
          <w:rFonts w:ascii="Times New Roman" w:hAnsi="Times New Roman"/>
          <w:color w:val="000000"/>
          <w:sz w:val="24"/>
          <w:szCs w:val="24"/>
        </w:rPr>
        <w:t>findings</w:t>
      </w:r>
      <w:r w:rsidR="00A12D5D" w:rsidRPr="00E62866">
        <w:rPr>
          <w:rFonts w:ascii="Times New Roman" w:hAnsi="Times New Roman"/>
          <w:color w:val="000000"/>
          <w:sz w:val="24"/>
          <w:szCs w:val="24"/>
        </w:rPr>
        <w:t xml:space="preserve"> </w:t>
      </w:r>
      <w:r w:rsidR="00671D9E" w:rsidRPr="00E62866">
        <w:rPr>
          <w:rFonts w:ascii="Times New Roman" w:hAnsi="Times New Roman"/>
          <w:color w:val="000000"/>
          <w:sz w:val="24"/>
          <w:szCs w:val="24"/>
        </w:rPr>
        <w:t xml:space="preserve"> and</w:t>
      </w:r>
      <w:r w:rsidR="00A12D5D" w:rsidRPr="00E62866">
        <w:rPr>
          <w:rFonts w:ascii="Times New Roman" w:hAnsi="Times New Roman"/>
          <w:color w:val="000000"/>
          <w:sz w:val="24"/>
          <w:szCs w:val="24"/>
        </w:rPr>
        <w:t xml:space="preserve"> </w:t>
      </w:r>
      <w:r w:rsidRPr="00E62866">
        <w:rPr>
          <w:rFonts w:ascii="Times New Roman" w:hAnsi="Times New Roman"/>
          <w:color w:val="000000"/>
          <w:sz w:val="24"/>
          <w:szCs w:val="24"/>
        </w:rPr>
        <w:t xml:space="preserve"> post</w:t>
      </w:r>
      <w:r w:rsidR="00BE5DF2" w:rsidRPr="00E62866">
        <w:rPr>
          <w:rFonts w:ascii="Times New Roman" w:hAnsi="Times New Roman"/>
          <w:color w:val="000000"/>
          <w:sz w:val="24"/>
          <w:szCs w:val="24"/>
        </w:rPr>
        <w:t>-</w:t>
      </w:r>
      <w:r w:rsidRPr="00E62866">
        <w:rPr>
          <w:rFonts w:ascii="Times New Roman" w:hAnsi="Times New Roman"/>
          <w:color w:val="000000"/>
          <w:sz w:val="24"/>
          <w:szCs w:val="24"/>
        </w:rPr>
        <w:t>mortem examination in the study area.</w:t>
      </w:r>
    </w:p>
    <w:p w:rsidR="00EF452C" w:rsidRPr="00E62866" w:rsidRDefault="00F240B4" w:rsidP="00CE5BB9">
      <w:pPr>
        <w:numPr>
          <w:ilvl w:val="0"/>
          <w:numId w:val="1"/>
        </w:numPr>
        <w:autoSpaceDE w:val="0"/>
        <w:autoSpaceDN w:val="0"/>
        <w:adjustRightInd w:val="0"/>
        <w:spacing w:after="0" w:line="360" w:lineRule="auto"/>
        <w:jc w:val="both"/>
        <w:rPr>
          <w:rFonts w:ascii="Times New Roman" w:hAnsi="Times New Roman"/>
          <w:sz w:val="24"/>
          <w:szCs w:val="24"/>
        </w:rPr>
      </w:pPr>
      <w:r w:rsidRPr="00E62866">
        <w:rPr>
          <w:rFonts w:ascii="Times New Roman" w:hAnsi="Times New Roman"/>
          <w:sz w:val="24"/>
          <w:szCs w:val="24"/>
        </w:rPr>
        <w:t xml:space="preserve">To estimate </w:t>
      </w:r>
      <w:r w:rsidR="00EF452C" w:rsidRPr="00E62866">
        <w:rPr>
          <w:rFonts w:ascii="Times New Roman" w:hAnsi="Times New Roman"/>
          <w:sz w:val="24"/>
          <w:szCs w:val="24"/>
        </w:rPr>
        <w:t xml:space="preserve"> the </w:t>
      </w:r>
      <w:r w:rsidR="00A12D5D" w:rsidRPr="00E62866">
        <w:rPr>
          <w:rFonts w:ascii="Times New Roman" w:hAnsi="Times New Roman"/>
          <w:sz w:val="24"/>
          <w:szCs w:val="24"/>
        </w:rPr>
        <w:t xml:space="preserve"> </w:t>
      </w:r>
      <w:r w:rsidR="00EF452C" w:rsidRPr="00E62866">
        <w:rPr>
          <w:rFonts w:ascii="Times New Roman" w:hAnsi="Times New Roman"/>
          <w:sz w:val="24"/>
          <w:szCs w:val="24"/>
        </w:rPr>
        <w:t xml:space="preserve">prevalence </w:t>
      </w:r>
      <w:r w:rsidR="00A12D5D" w:rsidRPr="00E62866">
        <w:rPr>
          <w:rFonts w:ascii="Times New Roman" w:hAnsi="Times New Roman"/>
          <w:sz w:val="24"/>
          <w:szCs w:val="24"/>
        </w:rPr>
        <w:t xml:space="preserve"> </w:t>
      </w:r>
      <w:r w:rsidR="00EF452C" w:rsidRPr="00E62866">
        <w:rPr>
          <w:rFonts w:ascii="Times New Roman" w:hAnsi="Times New Roman"/>
          <w:sz w:val="24"/>
          <w:szCs w:val="24"/>
        </w:rPr>
        <w:t>of the</w:t>
      </w:r>
      <w:r w:rsidR="00A12D5D" w:rsidRPr="00E62866">
        <w:rPr>
          <w:rFonts w:ascii="Times New Roman" w:hAnsi="Times New Roman"/>
          <w:sz w:val="24"/>
          <w:szCs w:val="24"/>
        </w:rPr>
        <w:t xml:space="preserve"> </w:t>
      </w:r>
      <w:r w:rsidR="00EF452C" w:rsidRPr="00E62866">
        <w:rPr>
          <w:rFonts w:ascii="Times New Roman" w:hAnsi="Times New Roman"/>
          <w:sz w:val="24"/>
          <w:szCs w:val="24"/>
        </w:rPr>
        <w:t xml:space="preserve"> diseases of poultry</w:t>
      </w:r>
      <w:r w:rsidR="00CA3630" w:rsidRPr="00E62866">
        <w:rPr>
          <w:rFonts w:ascii="Times New Roman" w:hAnsi="Times New Roman"/>
          <w:sz w:val="24"/>
          <w:szCs w:val="24"/>
        </w:rPr>
        <w:t xml:space="preserve"> at</w:t>
      </w:r>
      <w:r w:rsidR="00A12D5D" w:rsidRPr="00E62866">
        <w:rPr>
          <w:rFonts w:ascii="Times New Roman" w:hAnsi="Times New Roman"/>
          <w:sz w:val="24"/>
          <w:szCs w:val="24"/>
        </w:rPr>
        <w:t xml:space="preserve"> </w:t>
      </w:r>
      <w:r w:rsidR="00CA3630" w:rsidRPr="00E62866">
        <w:rPr>
          <w:rFonts w:ascii="Times New Roman" w:hAnsi="Times New Roman"/>
          <w:sz w:val="24"/>
          <w:szCs w:val="24"/>
        </w:rPr>
        <w:t xml:space="preserve"> Ramu</w:t>
      </w:r>
      <w:r w:rsidR="00716127" w:rsidRPr="00E62866">
        <w:rPr>
          <w:rFonts w:ascii="Times New Roman" w:hAnsi="Times New Roman"/>
          <w:sz w:val="24"/>
          <w:szCs w:val="24"/>
        </w:rPr>
        <w:t xml:space="preserve"> </w:t>
      </w:r>
      <w:r w:rsidR="00A12D5D" w:rsidRPr="00E62866">
        <w:rPr>
          <w:rFonts w:ascii="Times New Roman" w:hAnsi="Times New Roman"/>
          <w:sz w:val="24"/>
          <w:szCs w:val="24"/>
        </w:rPr>
        <w:t xml:space="preserve"> </w:t>
      </w:r>
      <w:r w:rsidR="00CA3630" w:rsidRPr="00E62866">
        <w:rPr>
          <w:rFonts w:ascii="Times New Roman" w:hAnsi="Times New Roman"/>
          <w:sz w:val="24"/>
          <w:szCs w:val="24"/>
        </w:rPr>
        <w:t>Upazilla</w:t>
      </w:r>
      <w:r w:rsidR="00EF452C" w:rsidRPr="00E62866">
        <w:rPr>
          <w:rFonts w:ascii="Times New Roman" w:hAnsi="Times New Roman"/>
          <w:sz w:val="24"/>
          <w:szCs w:val="24"/>
        </w:rPr>
        <w:t xml:space="preserve"> in Cox’s Bazar district.</w:t>
      </w:r>
    </w:p>
    <w:p w:rsidR="00E1169E" w:rsidRPr="00E62866" w:rsidRDefault="00E1169E" w:rsidP="00CE5BB9">
      <w:pPr>
        <w:pStyle w:val="NoSpacing"/>
        <w:spacing w:line="360" w:lineRule="auto"/>
        <w:rPr>
          <w:rFonts w:ascii="Times New Roman" w:hAnsi="Times New Roman"/>
          <w:sz w:val="24"/>
          <w:szCs w:val="24"/>
        </w:rPr>
      </w:pPr>
    </w:p>
    <w:p w:rsidR="00E1169E" w:rsidRPr="00E160B4" w:rsidRDefault="00E1169E" w:rsidP="00E1169E">
      <w:pPr>
        <w:pStyle w:val="NoSpacing"/>
        <w:spacing w:line="360" w:lineRule="auto"/>
        <w:rPr>
          <w:rFonts w:ascii="Times New Roman" w:hAnsi="Times New Roman"/>
          <w:sz w:val="24"/>
          <w:szCs w:val="24"/>
        </w:rPr>
      </w:pPr>
    </w:p>
    <w:p w:rsidR="00E1169E" w:rsidRPr="00E160B4" w:rsidRDefault="00E1169E" w:rsidP="00E1169E">
      <w:pPr>
        <w:pStyle w:val="NoSpacing"/>
        <w:spacing w:line="360" w:lineRule="auto"/>
        <w:rPr>
          <w:rFonts w:ascii="Times New Roman" w:hAnsi="Times New Roman"/>
          <w:sz w:val="24"/>
          <w:szCs w:val="24"/>
        </w:rPr>
      </w:pPr>
    </w:p>
    <w:p w:rsidR="00E1169E" w:rsidRPr="00E160B4" w:rsidRDefault="00E1169E" w:rsidP="00E1169E">
      <w:pPr>
        <w:pStyle w:val="NoSpacing"/>
        <w:spacing w:line="360" w:lineRule="auto"/>
        <w:rPr>
          <w:rFonts w:ascii="Times New Roman" w:hAnsi="Times New Roman"/>
          <w:sz w:val="24"/>
          <w:szCs w:val="24"/>
        </w:rPr>
      </w:pPr>
    </w:p>
    <w:p w:rsidR="00E1169E" w:rsidRPr="00E160B4" w:rsidRDefault="00E1169E" w:rsidP="00E1169E">
      <w:pPr>
        <w:pStyle w:val="NoSpacing"/>
        <w:spacing w:line="360" w:lineRule="auto"/>
        <w:rPr>
          <w:rFonts w:ascii="Times New Roman" w:hAnsi="Times New Roman"/>
          <w:sz w:val="24"/>
          <w:szCs w:val="24"/>
        </w:rPr>
      </w:pPr>
    </w:p>
    <w:p w:rsidR="00E1169E" w:rsidRPr="001F1D2C" w:rsidRDefault="00E1169E" w:rsidP="00E1169E">
      <w:pPr>
        <w:pStyle w:val="NoSpacing"/>
        <w:spacing w:line="360" w:lineRule="auto"/>
        <w:rPr>
          <w:rFonts w:ascii="Times New Roman" w:hAnsi="Times New Roman"/>
          <w:sz w:val="24"/>
          <w:szCs w:val="24"/>
        </w:rPr>
      </w:pPr>
    </w:p>
    <w:p w:rsidR="00E1169E" w:rsidRPr="001F1D2C" w:rsidRDefault="00E1169E" w:rsidP="00E1169E">
      <w:pPr>
        <w:pStyle w:val="NoSpacing"/>
        <w:spacing w:line="360" w:lineRule="auto"/>
        <w:rPr>
          <w:rFonts w:ascii="Times New Roman" w:hAnsi="Times New Roman"/>
          <w:sz w:val="24"/>
          <w:szCs w:val="24"/>
        </w:rPr>
      </w:pPr>
    </w:p>
    <w:p w:rsidR="00E1169E" w:rsidRPr="001F1D2C" w:rsidRDefault="00E1169E" w:rsidP="00E1169E">
      <w:pPr>
        <w:pStyle w:val="NoSpacing"/>
        <w:spacing w:line="360" w:lineRule="auto"/>
        <w:rPr>
          <w:rFonts w:ascii="Times New Roman" w:hAnsi="Times New Roman"/>
          <w:sz w:val="24"/>
          <w:szCs w:val="24"/>
        </w:rPr>
      </w:pPr>
    </w:p>
    <w:p w:rsidR="00E1169E" w:rsidRPr="001F1D2C" w:rsidRDefault="00E1169E" w:rsidP="00E1169E">
      <w:pPr>
        <w:pStyle w:val="NoSpacing"/>
        <w:spacing w:line="360" w:lineRule="auto"/>
        <w:rPr>
          <w:rFonts w:ascii="Times New Roman" w:hAnsi="Times New Roman"/>
          <w:sz w:val="24"/>
          <w:szCs w:val="24"/>
        </w:rPr>
      </w:pPr>
    </w:p>
    <w:p w:rsidR="00E1169E" w:rsidRPr="001F1D2C" w:rsidRDefault="00E1169E" w:rsidP="00E1169E">
      <w:pPr>
        <w:pStyle w:val="NoSpacing"/>
        <w:spacing w:line="360" w:lineRule="auto"/>
        <w:rPr>
          <w:rFonts w:ascii="Times New Roman" w:hAnsi="Times New Roman"/>
          <w:sz w:val="24"/>
          <w:szCs w:val="24"/>
        </w:rPr>
      </w:pPr>
    </w:p>
    <w:p w:rsidR="00E1169E" w:rsidRPr="001F1D2C" w:rsidRDefault="00E1169E" w:rsidP="00E1169E">
      <w:pPr>
        <w:pStyle w:val="NoSpacing"/>
        <w:spacing w:line="360" w:lineRule="auto"/>
        <w:rPr>
          <w:rFonts w:ascii="Times New Roman" w:hAnsi="Times New Roman"/>
          <w:sz w:val="24"/>
          <w:szCs w:val="24"/>
        </w:rPr>
      </w:pPr>
    </w:p>
    <w:p w:rsidR="00E1169E" w:rsidRPr="001F1D2C" w:rsidRDefault="00E1169E" w:rsidP="00E1169E">
      <w:pPr>
        <w:pStyle w:val="NoSpacing"/>
        <w:spacing w:line="360" w:lineRule="auto"/>
        <w:rPr>
          <w:rFonts w:ascii="Times New Roman" w:hAnsi="Times New Roman"/>
          <w:sz w:val="24"/>
          <w:szCs w:val="24"/>
        </w:rPr>
      </w:pPr>
    </w:p>
    <w:p w:rsidR="00E1169E" w:rsidRPr="001F1D2C" w:rsidRDefault="00E1169E" w:rsidP="00E1169E">
      <w:pPr>
        <w:pStyle w:val="NoSpacing"/>
        <w:spacing w:line="360" w:lineRule="auto"/>
        <w:rPr>
          <w:rFonts w:ascii="Times New Roman" w:hAnsi="Times New Roman"/>
          <w:sz w:val="24"/>
          <w:szCs w:val="24"/>
        </w:rPr>
      </w:pPr>
    </w:p>
    <w:p w:rsidR="00E1169E" w:rsidRPr="001F1D2C" w:rsidRDefault="00E1169E" w:rsidP="00E1169E">
      <w:pPr>
        <w:pStyle w:val="NoSpacing"/>
        <w:spacing w:line="360" w:lineRule="auto"/>
        <w:rPr>
          <w:rFonts w:ascii="Times New Roman" w:hAnsi="Times New Roman"/>
          <w:sz w:val="24"/>
          <w:szCs w:val="24"/>
        </w:rPr>
      </w:pPr>
    </w:p>
    <w:p w:rsidR="00E1169E" w:rsidRPr="001F1D2C" w:rsidRDefault="00E1169E" w:rsidP="00E1169E">
      <w:pPr>
        <w:pStyle w:val="NoSpacing"/>
        <w:spacing w:line="360" w:lineRule="auto"/>
        <w:rPr>
          <w:rFonts w:ascii="Times New Roman" w:hAnsi="Times New Roman"/>
          <w:sz w:val="24"/>
          <w:szCs w:val="24"/>
        </w:rPr>
      </w:pPr>
    </w:p>
    <w:p w:rsidR="00E1169E" w:rsidRDefault="00E1169E" w:rsidP="00E160B4">
      <w:pPr>
        <w:pStyle w:val="NoSpacing"/>
        <w:spacing w:line="360" w:lineRule="auto"/>
        <w:jc w:val="center"/>
        <w:rPr>
          <w:rFonts w:ascii="Times New Roman" w:hAnsi="Times New Roman"/>
          <w:b/>
          <w:sz w:val="28"/>
          <w:szCs w:val="28"/>
        </w:rPr>
      </w:pPr>
      <w:r w:rsidRPr="00CE5BB9">
        <w:rPr>
          <w:rFonts w:ascii="Times New Roman" w:hAnsi="Times New Roman"/>
          <w:b/>
          <w:sz w:val="24"/>
          <w:szCs w:val="28"/>
        </w:rPr>
        <w:lastRenderedPageBreak/>
        <w:t>CHAPTER</w:t>
      </w:r>
      <w:r w:rsidR="00CE5BB9">
        <w:rPr>
          <w:rFonts w:ascii="Times New Roman" w:hAnsi="Times New Roman"/>
          <w:b/>
          <w:sz w:val="24"/>
          <w:szCs w:val="28"/>
        </w:rPr>
        <w:t>-</w:t>
      </w:r>
      <w:r w:rsidRPr="00CE5BB9">
        <w:rPr>
          <w:rFonts w:ascii="Times New Roman" w:hAnsi="Times New Roman"/>
          <w:b/>
          <w:sz w:val="24"/>
          <w:szCs w:val="28"/>
        </w:rPr>
        <w:t>II</w:t>
      </w:r>
    </w:p>
    <w:p w:rsidR="00CE5BB9" w:rsidRPr="00E1169E" w:rsidRDefault="00CE5BB9" w:rsidP="00E160B4">
      <w:pPr>
        <w:pStyle w:val="NoSpacing"/>
        <w:spacing w:line="360" w:lineRule="auto"/>
        <w:jc w:val="center"/>
        <w:rPr>
          <w:rFonts w:ascii="Times New Roman" w:hAnsi="Times New Roman"/>
          <w:b/>
          <w:sz w:val="28"/>
          <w:szCs w:val="28"/>
        </w:rPr>
      </w:pPr>
    </w:p>
    <w:p w:rsidR="00E1169E" w:rsidRPr="00E1169E" w:rsidRDefault="00E1169E" w:rsidP="00E1169E">
      <w:pPr>
        <w:pStyle w:val="NoSpacing"/>
        <w:spacing w:line="360" w:lineRule="auto"/>
        <w:jc w:val="center"/>
        <w:rPr>
          <w:rFonts w:ascii="Times New Roman" w:hAnsi="Times New Roman"/>
          <w:b/>
          <w:sz w:val="28"/>
          <w:szCs w:val="28"/>
        </w:rPr>
      </w:pPr>
      <w:r w:rsidRPr="00E1169E">
        <w:rPr>
          <w:rFonts w:ascii="Times New Roman" w:hAnsi="Times New Roman"/>
          <w:b/>
          <w:sz w:val="28"/>
          <w:szCs w:val="28"/>
        </w:rPr>
        <w:t>REVIEW OF LITERATURE</w:t>
      </w:r>
    </w:p>
    <w:p w:rsidR="00B51AFE" w:rsidRDefault="00B51AFE" w:rsidP="00B51AFE">
      <w:pPr>
        <w:autoSpaceDE w:val="0"/>
        <w:autoSpaceDN w:val="0"/>
        <w:spacing w:after="216" w:line="360" w:lineRule="auto"/>
        <w:jc w:val="both"/>
        <w:rPr>
          <w:rFonts w:ascii="Times New Roman" w:hAnsi="Times New Roman"/>
          <w:spacing w:val="6"/>
          <w:sz w:val="24"/>
          <w:szCs w:val="24"/>
        </w:rPr>
      </w:pPr>
    </w:p>
    <w:p w:rsidR="00B51AFE" w:rsidRPr="00C72B47" w:rsidRDefault="00B51AFE" w:rsidP="00B51AFE">
      <w:pPr>
        <w:autoSpaceDE w:val="0"/>
        <w:autoSpaceDN w:val="0"/>
        <w:spacing w:after="216" w:line="360" w:lineRule="auto"/>
        <w:jc w:val="both"/>
        <w:rPr>
          <w:rFonts w:ascii="Times New Roman" w:hAnsi="Times New Roman"/>
          <w:spacing w:val="6"/>
          <w:sz w:val="24"/>
          <w:szCs w:val="24"/>
        </w:rPr>
      </w:pPr>
      <w:r w:rsidRPr="00C72B47">
        <w:rPr>
          <w:rFonts w:ascii="Times New Roman" w:hAnsi="Times New Roman"/>
          <w:spacing w:val="6"/>
          <w:sz w:val="24"/>
          <w:szCs w:val="24"/>
        </w:rPr>
        <w:t>Literature on various aspects of diseases of poultry is highly voluminous, so only relate</w:t>
      </w:r>
      <w:r w:rsidR="00E160B4" w:rsidRPr="00C72B47">
        <w:rPr>
          <w:rFonts w:ascii="Times New Roman" w:hAnsi="Times New Roman"/>
          <w:spacing w:val="6"/>
          <w:sz w:val="24"/>
          <w:szCs w:val="24"/>
        </w:rPr>
        <w:t>d literatures are reviewed here.</w:t>
      </w:r>
    </w:p>
    <w:p w:rsidR="00D0320B" w:rsidRPr="0097044B" w:rsidRDefault="004D3555" w:rsidP="00D0320B">
      <w:pPr>
        <w:pStyle w:val="NoSpacing"/>
        <w:spacing w:line="360" w:lineRule="auto"/>
        <w:jc w:val="both"/>
        <w:rPr>
          <w:rFonts w:ascii="Times New Roman" w:hAnsi="Times New Roman"/>
          <w:b/>
          <w:sz w:val="24"/>
          <w:szCs w:val="24"/>
        </w:rPr>
      </w:pPr>
      <w:r>
        <w:rPr>
          <w:rFonts w:ascii="Times New Roman" w:hAnsi="Times New Roman"/>
          <w:b/>
          <w:sz w:val="24"/>
          <w:szCs w:val="24"/>
        </w:rPr>
        <w:t>2.1 Occurrence of infectious d</w:t>
      </w:r>
      <w:r w:rsidR="00D0320B" w:rsidRPr="0097044B">
        <w:rPr>
          <w:rFonts w:ascii="Times New Roman" w:hAnsi="Times New Roman"/>
          <w:b/>
          <w:sz w:val="24"/>
          <w:szCs w:val="24"/>
        </w:rPr>
        <w:t>iseases of poultry</w:t>
      </w:r>
    </w:p>
    <w:p w:rsidR="00D0320B" w:rsidRPr="0097044B" w:rsidRDefault="00D0320B" w:rsidP="00D0320B">
      <w:pPr>
        <w:pStyle w:val="NoSpacing"/>
        <w:spacing w:line="360" w:lineRule="auto"/>
        <w:jc w:val="both"/>
        <w:rPr>
          <w:rFonts w:ascii="Times New Roman" w:hAnsi="Times New Roman"/>
          <w:sz w:val="24"/>
          <w:szCs w:val="24"/>
        </w:rPr>
      </w:pPr>
      <w:r w:rsidRPr="00173765">
        <w:rPr>
          <w:rFonts w:ascii="Times New Roman" w:hAnsi="Times New Roman"/>
          <w:sz w:val="24"/>
          <w:szCs w:val="24"/>
        </w:rPr>
        <w:t xml:space="preserve">Ahmed </w:t>
      </w:r>
      <w:r w:rsidRPr="00173765">
        <w:rPr>
          <w:rFonts w:ascii="Times New Roman" w:hAnsi="Times New Roman"/>
          <w:i/>
          <w:sz w:val="24"/>
          <w:szCs w:val="24"/>
        </w:rPr>
        <w:t>et al</w:t>
      </w:r>
      <w:r w:rsidRPr="00173765">
        <w:rPr>
          <w:rFonts w:ascii="Times New Roman" w:hAnsi="Times New Roman"/>
          <w:sz w:val="24"/>
          <w:szCs w:val="24"/>
        </w:rPr>
        <w:t xml:space="preserve">. </w:t>
      </w:r>
      <w:r w:rsidR="00E160B4" w:rsidRPr="00173765">
        <w:rPr>
          <w:rFonts w:ascii="Times New Roman" w:hAnsi="Times New Roman"/>
          <w:sz w:val="24"/>
          <w:szCs w:val="24"/>
        </w:rPr>
        <w:t>(</w:t>
      </w:r>
      <w:r w:rsidRPr="00173765">
        <w:rPr>
          <w:rFonts w:ascii="Times New Roman" w:hAnsi="Times New Roman"/>
          <w:sz w:val="24"/>
          <w:szCs w:val="24"/>
        </w:rPr>
        <w:t>2009)</w:t>
      </w:r>
      <w:r w:rsidRPr="0097044B">
        <w:rPr>
          <w:rFonts w:ascii="Times New Roman" w:hAnsi="Times New Roman"/>
          <w:sz w:val="24"/>
          <w:szCs w:val="24"/>
        </w:rPr>
        <w:t xml:space="preserve"> conducted an investigation on 199 broiler chickens in Gazipur district showed that colibacillosis is the major problem for broiler production with a prevalence of 52.26%. Other prevalent diseases are mycoplasmosis (12.56%), omphalitis (11.56%), I</w:t>
      </w:r>
      <w:r w:rsidR="00E160B4">
        <w:rPr>
          <w:rFonts w:ascii="Times New Roman" w:hAnsi="Times New Roman"/>
          <w:sz w:val="24"/>
          <w:szCs w:val="24"/>
        </w:rPr>
        <w:t>nfectious Bursal Disease</w:t>
      </w:r>
      <w:r w:rsidRPr="0097044B">
        <w:rPr>
          <w:rFonts w:ascii="Times New Roman" w:hAnsi="Times New Roman"/>
          <w:sz w:val="24"/>
          <w:szCs w:val="24"/>
        </w:rPr>
        <w:t xml:space="preserve"> (11.06%), coccidiosis (4.52%), salmonellosis (1.01%) and mixed infection of IBD and Coccidiosis (1.51%).</w:t>
      </w:r>
    </w:p>
    <w:p w:rsidR="00D0320B" w:rsidRPr="0097044B" w:rsidRDefault="00D0320B" w:rsidP="00D0320B">
      <w:pPr>
        <w:pStyle w:val="NoSpacing"/>
        <w:spacing w:line="360" w:lineRule="auto"/>
        <w:jc w:val="both"/>
        <w:rPr>
          <w:rFonts w:ascii="Times New Roman" w:hAnsi="Times New Roman"/>
          <w:sz w:val="24"/>
          <w:szCs w:val="24"/>
        </w:rPr>
      </w:pPr>
    </w:p>
    <w:p w:rsidR="00D0320B" w:rsidRDefault="00D0320B" w:rsidP="00D0320B">
      <w:pPr>
        <w:pStyle w:val="NoSpacing"/>
        <w:spacing w:line="360" w:lineRule="auto"/>
        <w:jc w:val="both"/>
        <w:rPr>
          <w:rFonts w:ascii="Times New Roman" w:hAnsi="Times New Roman"/>
          <w:color w:val="000000"/>
          <w:sz w:val="24"/>
          <w:szCs w:val="24"/>
        </w:rPr>
      </w:pPr>
      <w:r w:rsidRPr="00173765">
        <w:rPr>
          <w:rFonts w:ascii="Times New Roman" w:hAnsi="Times New Roman"/>
          <w:sz w:val="24"/>
          <w:szCs w:val="24"/>
        </w:rPr>
        <w:t>Yunus</w:t>
      </w:r>
      <w:r w:rsidR="00B00EBE">
        <w:rPr>
          <w:rFonts w:ascii="Times New Roman" w:hAnsi="Times New Roman"/>
          <w:sz w:val="24"/>
          <w:szCs w:val="24"/>
        </w:rPr>
        <w:t xml:space="preserve"> </w:t>
      </w:r>
      <w:r w:rsidRPr="00173765">
        <w:rPr>
          <w:rFonts w:ascii="Times New Roman" w:hAnsi="Times New Roman"/>
          <w:i/>
          <w:sz w:val="24"/>
          <w:szCs w:val="24"/>
        </w:rPr>
        <w:t>et al</w:t>
      </w:r>
      <w:r w:rsidRPr="00173765">
        <w:rPr>
          <w:rFonts w:ascii="Times New Roman" w:hAnsi="Times New Roman"/>
          <w:sz w:val="24"/>
          <w:szCs w:val="24"/>
        </w:rPr>
        <w:t xml:space="preserve">. </w:t>
      </w:r>
      <w:r w:rsidR="00E160B4" w:rsidRPr="00173765">
        <w:rPr>
          <w:rFonts w:ascii="Times New Roman" w:hAnsi="Times New Roman"/>
          <w:sz w:val="24"/>
          <w:szCs w:val="24"/>
        </w:rPr>
        <w:t>(</w:t>
      </w:r>
      <w:r w:rsidRPr="00173765">
        <w:rPr>
          <w:rFonts w:ascii="Times New Roman" w:hAnsi="Times New Roman"/>
          <w:sz w:val="24"/>
          <w:szCs w:val="24"/>
        </w:rPr>
        <w:t>2009)</w:t>
      </w:r>
      <w:r w:rsidRPr="0097044B">
        <w:rPr>
          <w:rFonts w:ascii="Times New Roman" w:hAnsi="Times New Roman"/>
          <w:b/>
          <w:sz w:val="24"/>
          <w:szCs w:val="24"/>
        </w:rPr>
        <w:t xml:space="preserve"> </w:t>
      </w:r>
      <w:r w:rsidRPr="0097044B">
        <w:rPr>
          <w:rFonts w:ascii="Times New Roman" w:hAnsi="Times New Roman"/>
          <w:sz w:val="24"/>
          <w:szCs w:val="24"/>
        </w:rPr>
        <w:t>conducted a study in Chakwal district of Pakistan</w:t>
      </w:r>
      <w:r w:rsidRPr="0097044B">
        <w:rPr>
          <w:rFonts w:ascii="Times New Roman" w:hAnsi="Times New Roman"/>
          <w:color w:val="000000"/>
          <w:sz w:val="24"/>
          <w:szCs w:val="24"/>
        </w:rPr>
        <w:t xml:space="preserve"> showed in broilers, incidence of coccidiosis, ascites, and IBD decreased with increase in flock size, while coccidiosis was the</w:t>
      </w:r>
      <w:r w:rsidR="00C72B47">
        <w:rPr>
          <w:rFonts w:ascii="Times New Roman" w:hAnsi="Times New Roman"/>
          <w:color w:val="000000"/>
          <w:sz w:val="24"/>
          <w:szCs w:val="24"/>
        </w:rPr>
        <w:t xml:space="preserve"> most prevalent disease during  2</w:t>
      </w:r>
      <w:r w:rsidR="00C72B47" w:rsidRPr="00C72B47">
        <w:rPr>
          <w:rFonts w:ascii="Times New Roman" w:hAnsi="Times New Roman"/>
          <w:color w:val="000000"/>
          <w:sz w:val="24"/>
          <w:szCs w:val="24"/>
          <w:vertAlign w:val="superscript"/>
        </w:rPr>
        <w:t>nd</w:t>
      </w:r>
      <w:r w:rsidR="00C72B47">
        <w:rPr>
          <w:rFonts w:ascii="Times New Roman" w:hAnsi="Times New Roman"/>
          <w:color w:val="000000"/>
          <w:sz w:val="24"/>
          <w:szCs w:val="24"/>
        </w:rPr>
        <w:t xml:space="preserve">  and 3</w:t>
      </w:r>
      <w:r w:rsidR="00C72B47" w:rsidRPr="00C72B47">
        <w:rPr>
          <w:rFonts w:ascii="Times New Roman" w:hAnsi="Times New Roman"/>
          <w:color w:val="000000"/>
          <w:sz w:val="24"/>
          <w:szCs w:val="24"/>
          <w:vertAlign w:val="superscript"/>
        </w:rPr>
        <w:t>rd</w:t>
      </w:r>
      <w:r w:rsidRPr="0097044B">
        <w:rPr>
          <w:rFonts w:ascii="Times New Roman" w:hAnsi="Times New Roman"/>
          <w:color w:val="000000"/>
          <w:sz w:val="24"/>
          <w:szCs w:val="24"/>
        </w:rPr>
        <w:t xml:space="preserve"> week of their life. Incidence of N</w:t>
      </w:r>
      <w:r w:rsidR="00C72B47">
        <w:rPr>
          <w:rFonts w:ascii="Times New Roman" w:hAnsi="Times New Roman"/>
          <w:color w:val="000000"/>
          <w:sz w:val="24"/>
          <w:szCs w:val="24"/>
        </w:rPr>
        <w:t>ewcastle</w:t>
      </w:r>
      <w:r w:rsidR="006F2B42">
        <w:rPr>
          <w:rFonts w:ascii="Times New Roman" w:hAnsi="Times New Roman"/>
          <w:color w:val="000000"/>
          <w:sz w:val="24"/>
          <w:szCs w:val="24"/>
        </w:rPr>
        <w:t xml:space="preserve"> </w:t>
      </w:r>
      <w:r w:rsidRPr="0097044B">
        <w:rPr>
          <w:rFonts w:ascii="Times New Roman" w:hAnsi="Times New Roman"/>
          <w:color w:val="000000"/>
          <w:sz w:val="24"/>
          <w:szCs w:val="24"/>
        </w:rPr>
        <w:t>D</w:t>
      </w:r>
      <w:r w:rsidR="00C72B47">
        <w:rPr>
          <w:rFonts w:ascii="Times New Roman" w:hAnsi="Times New Roman"/>
          <w:color w:val="000000"/>
          <w:sz w:val="24"/>
          <w:szCs w:val="24"/>
        </w:rPr>
        <w:t>isease</w:t>
      </w:r>
      <w:r w:rsidRPr="0097044B">
        <w:rPr>
          <w:rFonts w:ascii="Times New Roman" w:hAnsi="Times New Roman"/>
          <w:color w:val="000000"/>
          <w:sz w:val="24"/>
          <w:szCs w:val="24"/>
        </w:rPr>
        <w:t>, mycoplasmosis and respiratory diseases increased linearly with increase in age of the broilers.</w:t>
      </w:r>
    </w:p>
    <w:p w:rsidR="002C1490" w:rsidRPr="0097044B" w:rsidRDefault="002C1490" w:rsidP="00D0320B">
      <w:pPr>
        <w:pStyle w:val="NoSpacing"/>
        <w:spacing w:line="360" w:lineRule="auto"/>
        <w:jc w:val="both"/>
        <w:rPr>
          <w:rFonts w:ascii="Times New Roman" w:hAnsi="Times New Roman"/>
          <w:b/>
          <w:sz w:val="24"/>
          <w:szCs w:val="24"/>
        </w:rPr>
      </w:pPr>
    </w:p>
    <w:p w:rsidR="00D0320B" w:rsidRPr="0097044B" w:rsidRDefault="00D0320B" w:rsidP="00D0320B">
      <w:pPr>
        <w:pStyle w:val="NoSpacing"/>
        <w:spacing w:line="360" w:lineRule="auto"/>
        <w:jc w:val="both"/>
        <w:rPr>
          <w:rFonts w:ascii="Times New Roman" w:hAnsi="Times New Roman"/>
          <w:sz w:val="24"/>
          <w:szCs w:val="24"/>
        </w:rPr>
      </w:pPr>
      <w:r w:rsidRPr="00173765">
        <w:rPr>
          <w:rFonts w:ascii="Times New Roman" w:hAnsi="Times New Roman"/>
          <w:sz w:val="24"/>
          <w:szCs w:val="24"/>
        </w:rPr>
        <w:t>Rahman</w:t>
      </w:r>
      <w:r w:rsidR="00716127" w:rsidRPr="00173765">
        <w:rPr>
          <w:rFonts w:ascii="Times New Roman" w:hAnsi="Times New Roman"/>
          <w:sz w:val="24"/>
          <w:szCs w:val="24"/>
        </w:rPr>
        <w:t xml:space="preserve"> </w:t>
      </w:r>
      <w:r w:rsidRPr="00173765">
        <w:rPr>
          <w:rFonts w:ascii="Times New Roman" w:hAnsi="Times New Roman"/>
          <w:i/>
          <w:sz w:val="24"/>
          <w:szCs w:val="24"/>
        </w:rPr>
        <w:t>et al</w:t>
      </w:r>
      <w:r w:rsidRPr="00173765">
        <w:rPr>
          <w:rFonts w:ascii="Times New Roman" w:hAnsi="Times New Roman"/>
          <w:sz w:val="24"/>
          <w:szCs w:val="24"/>
        </w:rPr>
        <w:t>.</w:t>
      </w:r>
      <w:r w:rsidR="00E160B4" w:rsidRPr="00173765">
        <w:rPr>
          <w:rFonts w:ascii="Times New Roman" w:hAnsi="Times New Roman"/>
          <w:sz w:val="24"/>
          <w:szCs w:val="24"/>
        </w:rPr>
        <w:t>(</w:t>
      </w:r>
      <w:r w:rsidRPr="00173765">
        <w:rPr>
          <w:rFonts w:ascii="Times New Roman" w:hAnsi="Times New Roman"/>
          <w:sz w:val="24"/>
          <w:szCs w:val="24"/>
        </w:rPr>
        <w:t xml:space="preserve"> 2007)</w:t>
      </w:r>
      <w:r w:rsidRPr="0097044B">
        <w:rPr>
          <w:rFonts w:ascii="Times New Roman" w:hAnsi="Times New Roman"/>
          <w:sz w:val="24"/>
          <w:szCs w:val="24"/>
        </w:rPr>
        <w:t xml:space="preserve"> repo</w:t>
      </w:r>
      <w:r w:rsidR="006F2B42">
        <w:rPr>
          <w:rFonts w:ascii="Times New Roman" w:hAnsi="Times New Roman"/>
          <w:sz w:val="24"/>
          <w:szCs w:val="24"/>
        </w:rPr>
        <w:t>rted</w:t>
      </w:r>
      <w:r w:rsidRPr="0097044B">
        <w:rPr>
          <w:rFonts w:ascii="Times New Roman" w:hAnsi="Times New Roman"/>
          <w:sz w:val="24"/>
          <w:szCs w:val="24"/>
        </w:rPr>
        <w:t xml:space="preserve"> among bacterial diseases salmonellosis (53.90%), omphalitis (28.42%), colibacillosis (13.36%), mycoplasmosis (2.55%), necrotic enteritis (1.18%) and infectious coryza (0.59%) were found in chickens.</w:t>
      </w:r>
    </w:p>
    <w:p w:rsidR="00D0320B" w:rsidRPr="0097044B" w:rsidRDefault="00D0320B" w:rsidP="00D0320B">
      <w:pPr>
        <w:pStyle w:val="NoSpacing"/>
        <w:spacing w:line="360" w:lineRule="auto"/>
        <w:jc w:val="both"/>
        <w:rPr>
          <w:rFonts w:ascii="Times New Roman" w:hAnsi="Times New Roman"/>
          <w:sz w:val="24"/>
          <w:szCs w:val="24"/>
        </w:rPr>
      </w:pPr>
    </w:p>
    <w:p w:rsidR="00D0320B" w:rsidRPr="0097044B" w:rsidRDefault="00D0320B" w:rsidP="00D0320B">
      <w:pPr>
        <w:pStyle w:val="NoSpacing"/>
        <w:spacing w:line="360" w:lineRule="auto"/>
        <w:jc w:val="both"/>
        <w:rPr>
          <w:rFonts w:ascii="Times New Roman" w:hAnsi="Times New Roman"/>
          <w:sz w:val="24"/>
          <w:szCs w:val="24"/>
        </w:rPr>
      </w:pPr>
      <w:r w:rsidRPr="00173765">
        <w:rPr>
          <w:rFonts w:ascii="Times New Roman" w:hAnsi="Times New Roman"/>
          <w:sz w:val="24"/>
          <w:szCs w:val="24"/>
        </w:rPr>
        <w:t xml:space="preserve">Islam </w:t>
      </w:r>
      <w:r w:rsidRPr="00173765">
        <w:rPr>
          <w:rFonts w:ascii="Times New Roman" w:hAnsi="Times New Roman"/>
          <w:i/>
          <w:sz w:val="24"/>
          <w:szCs w:val="24"/>
        </w:rPr>
        <w:t>et al</w:t>
      </w:r>
      <w:r w:rsidRPr="00173765">
        <w:rPr>
          <w:rFonts w:ascii="Times New Roman" w:hAnsi="Times New Roman"/>
          <w:sz w:val="24"/>
          <w:szCs w:val="24"/>
        </w:rPr>
        <w:t>.</w:t>
      </w:r>
      <w:r w:rsidR="00C72B47" w:rsidRPr="00173765">
        <w:rPr>
          <w:rFonts w:ascii="Times New Roman" w:hAnsi="Times New Roman"/>
          <w:sz w:val="24"/>
          <w:szCs w:val="24"/>
        </w:rPr>
        <w:t>(</w:t>
      </w:r>
      <w:r w:rsidRPr="00173765">
        <w:rPr>
          <w:rFonts w:ascii="Times New Roman" w:hAnsi="Times New Roman"/>
          <w:sz w:val="24"/>
          <w:szCs w:val="24"/>
        </w:rPr>
        <w:t>2003)</w:t>
      </w:r>
      <w:r w:rsidRPr="0097044B">
        <w:rPr>
          <w:rFonts w:ascii="Times New Roman" w:hAnsi="Times New Roman"/>
          <w:b/>
          <w:sz w:val="24"/>
          <w:szCs w:val="24"/>
        </w:rPr>
        <w:t xml:space="preserve"> </w:t>
      </w:r>
      <w:r w:rsidRPr="0097044B">
        <w:rPr>
          <w:rFonts w:ascii="Times New Roman" w:hAnsi="Times New Roman"/>
          <w:sz w:val="24"/>
          <w:szCs w:val="24"/>
        </w:rPr>
        <w:t xml:space="preserve">conducted a pathological investigation on poultry diseases in Sylhet region reported poultry diseases occur mostly in rainy season (56.36%), followed by summer (28.11%) and least in winter season (15.53%). IBD (24.26%) and </w:t>
      </w:r>
      <w:r w:rsidR="006F2B42">
        <w:rPr>
          <w:rFonts w:ascii="Times New Roman" w:hAnsi="Times New Roman"/>
          <w:sz w:val="24"/>
          <w:szCs w:val="24"/>
        </w:rPr>
        <w:t xml:space="preserve"> </w:t>
      </w:r>
      <w:r w:rsidRPr="0097044B">
        <w:rPr>
          <w:rFonts w:ascii="Times New Roman" w:hAnsi="Times New Roman"/>
          <w:sz w:val="24"/>
          <w:szCs w:val="24"/>
        </w:rPr>
        <w:t>aspergillosis (17.53%) are the major prevalent disease</w:t>
      </w:r>
      <w:r w:rsidR="006F2B42">
        <w:rPr>
          <w:rFonts w:ascii="Times New Roman" w:hAnsi="Times New Roman"/>
          <w:sz w:val="24"/>
          <w:szCs w:val="24"/>
        </w:rPr>
        <w:t>s</w:t>
      </w:r>
      <w:r w:rsidRPr="0097044B">
        <w:rPr>
          <w:rFonts w:ascii="Times New Roman" w:hAnsi="Times New Roman"/>
          <w:sz w:val="24"/>
          <w:szCs w:val="24"/>
        </w:rPr>
        <w:t>.</w:t>
      </w:r>
    </w:p>
    <w:p w:rsidR="00D0320B" w:rsidRPr="0097044B" w:rsidRDefault="00D0320B" w:rsidP="00D0320B">
      <w:pPr>
        <w:pStyle w:val="NoSpacing"/>
        <w:spacing w:line="360" w:lineRule="auto"/>
        <w:jc w:val="both"/>
        <w:rPr>
          <w:rFonts w:ascii="Times New Roman" w:hAnsi="Times New Roman"/>
          <w:sz w:val="24"/>
          <w:szCs w:val="24"/>
        </w:rPr>
      </w:pPr>
    </w:p>
    <w:p w:rsidR="00D0320B" w:rsidRPr="0097044B" w:rsidRDefault="00D0320B" w:rsidP="00D0320B">
      <w:pPr>
        <w:pStyle w:val="NoSpacing"/>
        <w:spacing w:line="360" w:lineRule="auto"/>
        <w:jc w:val="both"/>
        <w:rPr>
          <w:rFonts w:ascii="Times New Roman" w:hAnsi="Times New Roman"/>
          <w:b/>
          <w:sz w:val="24"/>
          <w:szCs w:val="24"/>
        </w:rPr>
      </w:pPr>
      <w:r w:rsidRPr="00173765">
        <w:rPr>
          <w:rFonts w:ascii="Times New Roman" w:hAnsi="Times New Roman"/>
          <w:sz w:val="24"/>
          <w:szCs w:val="24"/>
        </w:rPr>
        <w:t>Saleque</w:t>
      </w:r>
      <w:r w:rsidR="00B00EBE">
        <w:rPr>
          <w:rFonts w:ascii="Times New Roman" w:hAnsi="Times New Roman"/>
          <w:sz w:val="24"/>
          <w:szCs w:val="24"/>
        </w:rPr>
        <w:t xml:space="preserve"> </w:t>
      </w:r>
      <w:r w:rsidRPr="00173765">
        <w:rPr>
          <w:rFonts w:ascii="Times New Roman" w:hAnsi="Times New Roman"/>
          <w:i/>
          <w:sz w:val="24"/>
          <w:szCs w:val="24"/>
        </w:rPr>
        <w:t>et al</w:t>
      </w:r>
      <w:r w:rsidRPr="00173765">
        <w:rPr>
          <w:rFonts w:ascii="Times New Roman" w:hAnsi="Times New Roman"/>
          <w:sz w:val="24"/>
          <w:szCs w:val="24"/>
        </w:rPr>
        <w:t xml:space="preserve">. </w:t>
      </w:r>
      <w:r w:rsidR="00C72B47" w:rsidRPr="00173765">
        <w:rPr>
          <w:rFonts w:ascii="Times New Roman" w:hAnsi="Times New Roman"/>
          <w:sz w:val="24"/>
          <w:szCs w:val="24"/>
        </w:rPr>
        <w:t>(</w:t>
      </w:r>
      <w:r w:rsidRPr="00173765">
        <w:rPr>
          <w:rFonts w:ascii="Times New Roman" w:hAnsi="Times New Roman"/>
          <w:sz w:val="24"/>
          <w:szCs w:val="24"/>
        </w:rPr>
        <w:t>2003)</w:t>
      </w:r>
      <w:r w:rsidRPr="0097044B">
        <w:rPr>
          <w:rFonts w:ascii="Times New Roman" w:hAnsi="Times New Roman"/>
          <w:b/>
          <w:sz w:val="24"/>
          <w:szCs w:val="24"/>
        </w:rPr>
        <w:t xml:space="preserve"> </w:t>
      </w:r>
      <w:r w:rsidRPr="0097044B">
        <w:rPr>
          <w:rFonts w:ascii="Times New Roman" w:hAnsi="Times New Roman"/>
          <w:sz w:val="24"/>
          <w:szCs w:val="24"/>
        </w:rPr>
        <w:t>reported colibacillosis (26.6%), salmonellosis (24.2%), IBD (45.3%), ND (0.9%), coccidiosis (1.9%) and aspergillosis (1.1%) found in broiler chickens.</w:t>
      </w:r>
    </w:p>
    <w:p w:rsidR="00D0320B" w:rsidRPr="0097044B" w:rsidRDefault="00705DD6" w:rsidP="00D0320B">
      <w:pPr>
        <w:pStyle w:val="NoSpacing"/>
        <w:spacing w:line="360" w:lineRule="auto"/>
        <w:jc w:val="both"/>
        <w:rPr>
          <w:rFonts w:ascii="Times New Roman" w:hAnsi="Times New Roman"/>
          <w:sz w:val="24"/>
          <w:szCs w:val="24"/>
        </w:rPr>
      </w:pPr>
      <w:r w:rsidRPr="00173765">
        <w:rPr>
          <w:rFonts w:ascii="Times New Roman" w:hAnsi="Times New Roman"/>
          <w:sz w:val="24"/>
          <w:szCs w:val="24"/>
        </w:rPr>
        <w:lastRenderedPageBreak/>
        <w:t xml:space="preserve">Rahman </w:t>
      </w:r>
      <w:r w:rsidR="00C72B47" w:rsidRPr="00173765">
        <w:rPr>
          <w:rFonts w:ascii="Times New Roman" w:hAnsi="Times New Roman"/>
          <w:sz w:val="24"/>
          <w:szCs w:val="24"/>
        </w:rPr>
        <w:t>and</w:t>
      </w:r>
      <w:r w:rsidRPr="00173765">
        <w:rPr>
          <w:rFonts w:ascii="Times New Roman" w:hAnsi="Times New Roman"/>
          <w:sz w:val="24"/>
          <w:szCs w:val="24"/>
        </w:rPr>
        <w:t xml:space="preserve"> </w:t>
      </w:r>
      <w:r w:rsidR="00C72B47" w:rsidRPr="00173765">
        <w:rPr>
          <w:rFonts w:ascii="Times New Roman" w:hAnsi="Times New Roman"/>
          <w:sz w:val="24"/>
          <w:szCs w:val="24"/>
        </w:rPr>
        <w:t>Samad (</w:t>
      </w:r>
      <w:r w:rsidR="00D0320B" w:rsidRPr="00173765">
        <w:rPr>
          <w:rFonts w:ascii="Times New Roman" w:hAnsi="Times New Roman"/>
          <w:sz w:val="24"/>
          <w:szCs w:val="24"/>
        </w:rPr>
        <w:t>2003)</w:t>
      </w:r>
      <w:r w:rsidR="00C72B47" w:rsidRPr="00C72B47">
        <w:rPr>
          <w:rFonts w:ascii="Times New Roman" w:hAnsi="Times New Roman"/>
          <w:sz w:val="24"/>
          <w:szCs w:val="24"/>
        </w:rPr>
        <w:t xml:space="preserve"> showed the pattern of occurance of</w:t>
      </w:r>
      <w:r w:rsidR="00D0320B" w:rsidRPr="0097044B">
        <w:rPr>
          <w:rFonts w:ascii="Times New Roman" w:hAnsi="Times New Roman"/>
          <w:sz w:val="24"/>
          <w:szCs w:val="24"/>
        </w:rPr>
        <w:t xml:space="preserve"> single disease infection (76.30%) and mixed infections (23.70%) of two (21.53%), three (1.83%) and four (0.34%) were associated with mortality of chickens in Bangladesh.</w:t>
      </w:r>
    </w:p>
    <w:p w:rsidR="00705DD6" w:rsidRDefault="00705DD6" w:rsidP="00D0320B">
      <w:pPr>
        <w:pStyle w:val="NoSpacing"/>
        <w:spacing w:line="360" w:lineRule="auto"/>
        <w:jc w:val="both"/>
        <w:rPr>
          <w:rFonts w:ascii="Times New Roman" w:hAnsi="Times New Roman"/>
          <w:b/>
          <w:sz w:val="24"/>
          <w:szCs w:val="24"/>
        </w:rPr>
      </w:pPr>
    </w:p>
    <w:p w:rsidR="00D0320B" w:rsidRPr="0097044B" w:rsidRDefault="00D0320B" w:rsidP="00D0320B">
      <w:pPr>
        <w:pStyle w:val="NoSpacing"/>
        <w:spacing w:line="360" w:lineRule="auto"/>
        <w:jc w:val="both"/>
        <w:rPr>
          <w:rFonts w:ascii="Times New Roman" w:hAnsi="Times New Roman"/>
          <w:sz w:val="24"/>
          <w:szCs w:val="24"/>
        </w:rPr>
      </w:pPr>
      <w:r w:rsidRPr="00173765">
        <w:rPr>
          <w:rFonts w:ascii="Times New Roman" w:hAnsi="Times New Roman"/>
          <w:sz w:val="24"/>
          <w:szCs w:val="24"/>
        </w:rPr>
        <w:t>Giasuddin</w:t>
      </w:r>
      <w:r w:rsidR="00B00EBE">
        <w:rPr>
          <w:rFonts w:ascii="Times New Roman" w:hAnsi="Times New Roman"/>
          <w:sz w:val="24"/>
          <w:szCs w:val="24"/>
        </w:rPr>
        <w:t xml:space="preserve"> </w:t>
      </w:r>
      <w:r w:rsidRPr="00173765">
        <w:rPr>
          <w:rFonts w:ascii="Times New Roman" w:hAnsi="Times New Roman"/>
          <w:i/>
          <w:sz w:val="24"/>
          <w:szCs w:val="24"/>
        </w:rPr>
        <w:t>et al</w:t>
      </w:r>
      <w:r w:rsidRPr="00173765">
        <w:rPr>
          <w:rFonts w:ascii="Times New Roman" w:hAnsi="Times New Roman"/>
          <w:sz w:val="24"/>
          <w:szCs w:val="24"/>
        </w:rPr>
        <w:t>.</w:t>
      </w:r>
      <w:r w:rsidR="00C72B47" w:rsidRPr="00173765">
        <w:rPr>
          <w:rFonts w:ascii="Times New Roman" w:hAnsi="Times New Roman"/>
          <w:sz w:val="24"/>
          <w:szCs w:val="24"/>
        </w:rPr>
        <w:t>(</w:t>
      </w:r>
      <w:r w:rsidRPr="00173765">
        <w:rPr>
          <w:rFonts w:ascii="Times New Roman" w:hAnsi="Times New Roman"/>
          <w:sz w:val="24"/>
          <w:szCs w:val="24"/>
        </w:rPr>
        <w:t>2002)</w:t>
      </w:r>
      <w:r w:rsidRPr="0097044B">
        <w:rPr>
          <w:rFonts w:ascii="Times New Roman" w:hAnsi="Times New Roman"/>
          <w:sz w:val="24"/>
          <w:szCs w:val="24"/>
        </w:rPr>
        <w:t xml:space="preserve"> reported incidence of aflatoxicosis (27.59%) was highest followed by nutritional deficiency (12.40%), IBD (11.80%), C</w:t>
      </w:r>
      <w:r w:rsidR="00C72B47">
        <w:rPr>
          <w:rFonts w:ascii="Times New Roman" w:hAnsi="Times New Roman"/>
          <w:sz w:val="24"/>
          <w:szCs w:val="24"/>
        </w:rPr>
        <w:t>hronic Respiratory Disease</w:t>
      </w:r>
      <w:r w:rsidRPr="0097044B">
        <w:rPr>
          <w:rFonts w:ascii="Times New Roman" w:hAnsi="Times New Roman"/>
          <w:sz w:val="24"/>
          <w:szCs w:val="24"/>
        </w:rPr>
        <w:t xml:space="preserve"> (8.11%), ND (7.50%), salmonellosis (5.56%), colibacillosis (94.42%), and fowl cholera (3.08%).</w:t>
      </w:r>
    </w:p>
    <w:p w:rsidR="00D0320B" w:rsidRPr="0097044B" w:rsidRDefault="00D0320B" w:rsidP="00D0320B">
      <w:pPr>
        <w:pStyle w:val="NoSpacing"/>
        <w:spacing w:line="360" w:lineRule="auto"/>
        <w:jc w:val="both"/>
        <w:rPr>
          <w:rFonts w:ascii="Times New Roman" w:hAnsi="Times New Roman"/>
          <w:sz w:val="24"/>
          <w:szCs w:val="24"/>
        </w:rPr>
      </w:pPr>
    </w:p>
    <w:p w:rsidR="00D0320B" w:rsidRPr="0097044B" w:rsidRDefault="00D0320B" w:rsidP="00D0320B">
      <w:pPr>
        <w:pStyle w:val="NoSpacing"/>
        <w:spacing w:line="360" w:lineRule="auto"/>
        <w:jc w:val="both"/>
        <w:rPr>
          <w:rFonts w:ascii="Times New Roman" w:hAnsi="Times New Roman"/>
          <w:sz w:val="24"/>
          <w:szCs w:val="24"/>
        </w:rPr>
      </w:pPr>
      <w:r w:rsidRPr="00173765">
        <w:rPr>
          <w:rFonts w:ascii="Times New Roman" w:hAnsi="Times New Roman"/>
          <w:sz w:val="24"/>
          <w:szCs w:val="24"/>
        </w:rPr>
        <w:t>Talha</w:t>
      </w:r>
      <w:r w:rsidR="00B00EBE">
        <w:rPr>
          <w:rFonts w:ascii="Times New Roman" w:hAnsi="Times New Roman"/>
          <w:sz w:val="24"/>
          <w:szCs w:val="24"/>
        </w:rPr>
        <w:t xml:space="preserve"> </w:t>
      </w:r>
      <w:r w:rsidRPr="00173765">
        <w:rPr>
          <w:rFonts w:ascii="Times New Roman" w:hAnsi="Times New Roman"/>
          <w:i/>
          <w:sz w:val="24"/>
          <w:szCs w:val="24"/>
        </w:rPr>
        <w:t>et al</w:t>
      </w:r>
      <w:r w:rsidRPr="00173765">
        <w:rPr>
          <w:rFonts w:ascii="Times New Roman" w:hAnsi="Times New Roman"/>
          <w:sz w:val="24"/>
          <w:szCs w:val="24"/>
        </w:rPr>
        <w:t>.</w:t>
      </w:r>
      <w:r w:rsidR="00C72B47" w:rsidRPr="00173765">
        <w:rPr>
          <w:rFonts w:ascii="Times New Roman" w:hAnsi="Times New Roman"/>
          <w:sz w:val="24"/>
          <w:szCs w:val="24"/>
        </w:rPr>
        <w:t>(</w:t>
      </w:r>
      <w:r w:rsidRPr="00173765">
        <w:rPr>
          <w:rFonts w:ascii="Times New Roman" w:hAnsi="Times New Roman"/>
          <w:sz w:val="24"/>
          <w:szCs w:val="24"/>
        </w:rPr>
        <w:t>2001)</w:t>
      </w:r>
      <w:r w:rsidRPr="0097044B">
        <w:rPr>
          <w:rFonts w:ascii="Times New Roman" w:hAnsi="Times New Roman"/>
          <w:sz w:val="24"/>
          <w:szCs w:val="24"/>
        </w:rPr>
        <w:t xml:space="preserve"> conducted necropsy of 381 cases of either dead or sick birds</w:t>
      </w:r>
      <w:r w:rsidR="00C72B47">
        <w:rPr>
          <w:rFonts w:ascii="Times New Roman" w:hAnsi="Times New Roman"/>
          <w:sz w:val="24"/>
          <w:szCs w:val="24"/>
        </w:rPr>
        <w:t xml:space="preserve"> and observed IBD in 19.16% , ND in 10.24% </w:t>
      </w:r>
      <w:r w:rsidRPr="0097044B">
        <w:rPr>
          <w:rFonts w:ascii="Times New Roman" w:hAnsi="Times New Roman"/>
          <w:sz w:val="24"/>
          <w:szCs w:val="24"/>
        </w:rPr>
        <w:t>,</w:t>
      </w:r>
      <w:r w:rsidR="00C72B47">
        <w:rPr>
          <w:rFonts w:ascii="Times New Roman" w:hAnsi="Times New Roman"/>
          <w:sz w:val="24"/>
          <w:szCs w:val="24"/>
        </w:rPr>
        <w:t xml:space="preserve"> lymphoid leucosis in 1.57% </w:t>
      </w:r>
      <w:r w:rsidRPr="0097044B">
        <w:rPr>
          <w:rFonts w:ascii="Times New Roman" w:hAnsi="Times New Roman"/>
          <w:sz w:val="24"/>
          <w:szCs w:val="24"/>
        </w:rPr>
        <w:t>, colibac</w:t>
      </w:r>
      <w:r w:rsidR="00C72B47">
        <w:rPr>
          <w:rFonts w:ascii="Times New Roman" w:hAnsi="Times New Roman"/>
          <w:sz w:val="24"/>
          <w:szCs w:val="24"/>
        </w:rPr>
        <w:t>illosis in 5.51% , infectious coryza in 0.52% , mycoplasmosis  in 8.66% , aspergillosis</w:t>
      </w:r>
      <w:r w:rsidR="00705DD6">
        <w:rPr>
          <w:rFonts w:ascii="Times New Roman" w:hAnsi="Times New Roman"/>
          <w:sz w:val="24"/>
          <w:szCs w:val="24"/>
        </w:rPr>
        <w:t xml:space="preserve"> </w:t>
      </w:r>
      <w:r w:rsidR="00C72B47">
        <w:rPr>
          <w:rFonts w:ascii="Times New Roman" w:hAnsi="Times New Roman"/>
          <w:sz w:val="24"/>
          <w:szCs w:val="24"/>
        </w:rPr>
        <w:t xml:space="preserve"> in 4.20% , aflatoxicosis in 1.05% </w:t>
      </w:r>
      <w:r w:rsidRPr="0097044B">
        <w:rPr>
          <w:rFonts w:ascii="Times New Roman" w:hAnsi="Times New Roman"/>
          <w:sz w:val="24"/>
          <w:szCs w:val="24"/>
        </w:rPr>
        <w:t>, de</w:t>
      </w:r>
      <w:r w:rsidR="00C72B47">
        <w:rPr>
          <w:rFonts w:ascii="Times New Roman" w:hAnsi="Times New Roman"/>
          <w:sz w:val="24"/>
          <w:szCs w:val="24"/>
        </w:rPr>
        <w:t xml:space="preserve">ficiency  disorder in 8.14% </w:t>
      </w:r>
      <w:r w:rsidRPr="0097044B">
        <w:rPr>
          <w:rFonts w:ascii="Times New Roman" w:hAnsi="Times New Roman"/>
          <w:sz w:val="24"/>
          <w:szCs w:val="24"/>
        </w:rPr>
        <w:t xml:space="preserve"> and</w:t>
      </w:r>
      <w:r w:rsidR="00705DD6">
        <w:rPr>
          <w:rFonts w:ascii="Times New Roman" w:hAnsi="Times New Roman"/>
          <w:sz w:val="24"/>
          <w:szCs w:val="24"/>
        </w:rPr>
        <w:t xml:space="preserve"> </w:t>
      </w:r>
      <w:r w:rsidRPr="0097044B">
        <w:rPr>
          <w:rFonts w:ascii="Times New Roman" w:hAnsi="Times New Roman"/>
          <w:sz w:val="24"/>
          <w:szCs w:val="24"/>
        </w:rPr>
        <w:t xml:space="preserve"> miscellaneous </w:t>
      </w:r>
      <w:r w:rsidR="00C72B47">
        <w:rPr>
          <w:rFonts w:ascii="Times New Roman" w:hAnsi="Times New Roman"/>
          <w:sz w:val="24"/>
          <w:szCs w:val="24"/>
        </w:rPr>
        <w:t xml:space="preserve">diseases condition in 7.09% </w:t>
      </w:r>
      <w:r w:rsidRPr="0097044B">
        <w:rPr>
          <w:rFonts w:ascii="Times New Roman" w:hAnsi="Times New Roman"/>
          <w:sz w:val="24"/>
          <w:szCs w:val="24"/>
        </w:rPr>
        <w:t>.</w:t>
      </w:r>
    </w:p>
    <w:p w:rsidR="00705DD6" w:rsidRDefault="00705DD6" w:rsidP="00D0320B">
      <w:pPr>
        <w:pStyle w:val="NoSpacing"/>
        <w:spacing w:line="360" w:lineRule="auto"/>
        <w:jc w:val="both"/>
        <w:rPr>
          <w:rFonts w:ascii="Times New Roman" w:hAnsi="Times New Roman"/>
          <w:b/>
          <w:sz w:val="24"/>
          <w:szCs w:val="24"/>
        </w:rPr>
      </w:pPr>
    </w:p>
    <w:p w:rsidR="00D0320B" w:rsidRPr="00705DD6" w:rsidRDefault="00F64E8E" w:rsidP="00D0320B">
      <w:pPr>
        <w:pStyle w:val="NoSpacing"/>
        <w:spacing w:line="360" w:lineRule="auto"/>
        <w:jc w:val="both"/>
        <w:rPr>
          <w:rFonts w:ascii="Times New Roman" w:hAnsi="Times New Roman"/>
          <w:b/>
          <w:sz w:val="24"/>
          <w:szCs w:val="24"/>
        </w:rPr>
      </w:pPr>
      <w:r>
        <w:rPr>
          <w:rFonts w:ascii="Times New Roman" w:hAnsi="Times New Roman"/>
          <w:b/>
          <w:sz w:val="24"/>
          <w:szCs w:val="24"/>
        </w:rPr>
        <w:t>2.2 Clinical s</w:t>
      </w:r>
      <w:r w:rsidR="00D0320B" w:rsidRPr="0097044B">
        <w:rPr>
          <w:rFonts w:ascii="Times New Roman" w:hAnsi="Times New Roman"/>
          <w:b/>
          <w:sz w:val="24"/>
          <w:szCs w:val="24"/>
        </w:rPr>
        <w:t>igns a</w:t>
      </w:r>
      <w:r>
        <w:rPr>
          <w:rFonts w:ascii="Times New Roman" w:hAnsi="Times New Roman"/>
          <w:b/>
          <w:sz w:val="24"/>
          <w:szCs w:val="24"/>
        </w:rPr>
        <w:t>nd p</w:t>
      </w:r>
      <w:r w:rsidR="00E876E2">
        <w:rPr>
          <w:rFonts w:ascii="Times New Roman" w:hAnsi="Times New Roman"/>
          <w:b/>
          <w:sz w:val="24"/>
          <w:szCs w:val="24"/>
        </w:rPr>
        <w:t>ost-mortem f</w:t>
      </w:r>
      <w:r w:rsidR="00D0320B" w:rsidRPr="0097044B">
        <w:rPr>
          <w:rFonts w:ascii="Times New Roman" w:hAnsi="Times New Roman"/>
          <w:b/>
          <w:sz w:val="24"/>
          <w:szCs w:val="24"/>
        </w:rPr>
        <w:t>indings</w:t>
      </w:r>
    </w:p>
    <w:p w:rsidR="00D0320B" w:rsidRPr="0097044B" w:rsidRDefault="00D0320B" w:rsidP="00D0320B">
      <w:pPr>
        <w:pStyle w:val="NoSpacing"/>
        <w:spacing w:line="360" w:lineRule="auto"/>
        <w:jc w:val="both"/>
        <w:rPr>
          <w:rFonts w:ascii="Times New Roman" w:hAnsi="Times New Roman"/>
          <w:b/>
          <w:sz w:val="24"/>
          <w:szCs w:val="24"/>
        </w:rPr>
      </w:pPr>
      <w:r w:rsidRPr="0097044B">
        <w:rPr>
          <w:rFonts w:ascii="Times New Roman" w:hAnsi="Times New Roman"/>
          <w:b/>
          <w:sz w:val="24"/>
          <w:szCs w:val="24"/>
        </w:rPr>
        <w:t>2.2.1 Colibacillosis</w:t>
      </w:r>
    </w:p>
    <w:p w:rsidR="00D0320B" w:rsidRDefault="00D0320B" w:rsidP="00D0320B">
      <w:pPr>
        <w:pStyle w:val="NoSpacing"/>
        <w:spacing w:line="360" w:lineRule="auto"/>
        <w:jc w:val="both"/>
        <w:rPr>
          <w:rFonts w:ascii="Times New Roman" w:hAnsi="Times New Roman"/>
          <w:sz w:val="24"/>
          <w:szCs w:val="24"/>
        </w:rPr>
      </w:pPr>
      <w:r w:rsidRPr="00173765">
        <w:rPr>
          <w:rFonts w:ascii="Times New Roman" w:hAnsi="Times New Roman"/>
          <w:sz w:val="24"/>
          <w:szCs w:val="24"/>
        </w:rPr>
        <w:t xml:space="preserve">Ewers </w:t>
      </w:r>
      <w:r w:rsidRPr="00173765">
        <w:rPr>
          <w:rFonts w:ascii="Times New Roman" w:hAnsi="Times New Roman"/>
          <w:i/>
          <w:sz w:val="24"/>
          <w:szCs w:val="24"/>
        </w:rPr>
        <w:t>et al</w:t>
      </w:r>
      <w:r w:rsidRPr="00173765">
        <w:rPr>
          <w:rFonts w:ascii="Times New Roman" w:hAnsi="Times New Roman"/>
          <w:sz w:val="24"/>
          <w:szCs w:val="24"/>
        </w:rPr>
        <w:t>.</w:t>
      </w:r>
      <w:r w:rsidR="00F64E8E" w:rsidRPr="00173765">
        <w:rPr>
          <w:rFonts w:ascii="Times New Roman" w:hAnsi="Times New Roman"/>
          <w:sz w:val="24"/>
          <w:szCs w:val="24"/>
        </w:rPr>
        <w:t>(</w:t>
      </w:r>
      <w:r w:rsidRPr="00173765">
        <w:rPr>
          <w:rFonts w:ascii="Times New Roman" w:hAnsi="Times New Roman"/>
          <w:sz w:val="24"/>
          <w:szCs w:val="24"/>
        </w:rPr>
        <w:t>2003)</w:t>
      </w:r>
      <w:r w:rsidRPr="0097044B">
        <w:rPr>
          <w:rFonts w:ascii="Times New Roman" w:hAnsi="Times New Roman"/>
          <w:sz w:val="24"/>
          <w:szCs w:val="24"/>
        </w:rPr>
        <w:t xml:space="preserve"> stated that infections with pathogenic </w:t>
      </w:r>
      <w:r w:rsidRPr="0097044B">
        <w:rPr>
          <w:rFonts w:ascii="Times New Roman" w:hAnsi="Times New Roman"/>
          <w:i/>
          <w:sz w:val="24"/>
          <w:szCs w:val="24"/>
        </w:rPr>
        <w:t>E. coli</w:t>
      </w:r>
      <w:r w:rsidRPr="0097044B">
        <w:rPr>
          <w:rFonts w:ascii="Times New Roman" w:hAnsi="Times New Roman"/>
          <w:sz w:val="24"/>
          <w:szCs w:val="24"/>
        </w:rPr>
        <w:t xml:space="preserve"> (APEC) cause colibacillosis, an acute and mostly systemic disease characterized by multiple organ lesions with air saculitis, pericarditis, perihepatitis and peritonitis resulting in significant economic losses in poultry industry </w:t>
      </w:r>
      <w:r w:rsidR="00A12D5D">
        <w:rPr>
          <w:rFonts w:ascii="Times New Roman" w:hAnsi="Times New Roman"/>
          <w:sz w:val="24"/>
          <w:szCs w:val="24"/>
        </w:rPr>
        <w:t xml:space="preserve"> </w:t>
      </w:r>
      <w:r w:rsidRPr="0097044B">
        <w:rPr>
          <w:rFonts w:ascii="Times New Roman" w:hAnsi="Times New Roman"/>
          <w:sz w:val="24"/>
          <w:szCs w:val="24"/>
        </w:rPr>
        <w:t>worldwide.</w:t>
      </w:r>
    </w:p>
    <w:p w:rsidR="002C1490" w:rsidRPr="0097044B" w:rsidRDefault="002C1490" w:rsidP="00D0320B">
      <w:pPr>
        <w:pStyle w:val="NoSpacing"/>
        <w:spacing w:line="360" w:lineRule="auto"/>
        <w:jc w:val="both"/>
        <w:rPr>
          <w:rFonts w:ascii="Times New Roman" w:hAnsi="Times New Roman"/>
          <w:sz w:val="24"/>
          <w:szCs w:val="24"/>
        </w:rPr>
      </w:pPr>
    </w:p>
    <w:p w:rsidR="00D0320B" w:rsidRPr="00B51AFE" w:rsidRDefault="00B51AFE" w:rsidP="00D0320B">
      <w:pPr>
        <w:pStyle w:val="NoSpacing"/>
        <w:spacing w:line="360" w:lineRule="auto"/>
        <w:jc w:val="both"/>
        <w:rPr>
          <w:rFonts w:ascii="Times New Roman" w:hAnsi="Times New Roman"/>
          <w:b/>
          <w:sz w:val="24"/>
          <w:szCs w:val="24"/>
        </w:rPr>
      </w:pPr>
      <w:r w:rsidRPr="00173765">
        <w:rPr>
          <w:rFonts w:ascii="Times New Roman" w:hAnsi="Times New Roman"/>
          <w:spacing w:val="4"/>
          <w:sz w:val="24"/>
          <w:szCs w:val="24"/>
        </w:rPr>
        <w:t xml:space="preserve">Hanson </w:t>
      </w:r>
      <w:r w:rsidRPr="00173765">
        <w:rPr>
          <w:rFonts w:ascii="Times New Roman" w:hAnsi="Times New Roman"/>
          <w:i/>
          <w:spacing w:val="4"/>
          <w:sz w:val="24"/>
          <w:szCs w:val="24"/>
        </w:rPr>
        <w:t>et al.</w:t>
      </w:r>
      <w:r w:rsidR="00F64E8E" w:rsidRPr="00173765">
        <w:rPr>
          <w:rFonts w:ascii="Times New Roman" w:hAnsi="Times New Roman"/>
          <w:spacing w:val="4"/>
          <w:sz w:val="24"/>
          <w:szCs w:val="24"/>
        </w:rPr>
        <w:t>(</w:t>
      </w:r>
      <w:r w:rsidRPr="00173765">
        <w:rPr>
          <w:rFonts w:ascii="Times New Roman" w:hAnsi="Times New Roman"/>
          <w:spacing w:val="4"/>
          <w:sz w:val="24"/>
          <w:szCs w:val="24"/>
        </w:rPr>
        <w:t xml:space="preserve"> 2001)</w:t>
      </w:r>
      <w:r w:rsidRPr="00B51AFE">
        <w:rPr>
          <w:rFonts w:ascii="Times New Roman" w:hAnsi="Times New Roman"/>
          <w:spacing w:val="4"/>
          <w:sz w:val="24"/>
          <w:szCs w:val="24"/>
        </w:rPr>
        <w:t xml:space="preserve"> pointed that cellulitis can develop at any age of bird, and the lesions were frequently associated with other manifestations of colibacillosis (pericarditis, perihepatitis, airsacculitis) in birds challenged from four to sixteen weeks of age.</w:t>
      </w:r>
    </w:p>
    <w:p w:rsidR="00B51AFE" w:rsidRDefault="00B51AFE" w:rsidP="00D0320B">
      <w:pPr>
        <w:pStyle w:val="NoSpacing"/>
        <w:spacing w:line="360" w:lineRule="auto"/>
        <w:jc w:val="both"/>
        <w:rPr>
          <w:rFonts w:ascii="Times New Roman" w:hAnsi="Times New Roman"/>
          <w:b/>
          <w:sz w:val="24"/>
          <w:szCs w:val="24"/>
        </w:rPr>
      </w:pPr>
    </w:p>
    <w:p w:rsidR="00B51AFE" w:rsidRDefault="00D0320B" w:rsidP="00D0320B">
      <w:pPr>
        <w:pStyle w:val="NoSpacing"/>
        <w:spacing w:line="360" w:lineRule="auto"/>
        <w:jc w:val="both"/>
        <w:rPr>
          <w:rFonts w:ascii="Times New Roman" w:hAnsi="Times New Roman"/>
          <w:sz w:val="24"/>
          <w:szCs w:val="24"/>
        </w:rPr>
      </w:pPr>
      <w:r w:rsidRPr="00173765">
        <w:rPr>
          <w:rFonts w:ascii="Times New Roman" w:hAnsi="Times New Roman"/>
          <w:sz w:val="24"/>
          <w:szCs w:val="24"/>
        </w:rPr>
        <w:t>Gross</w:t>
      </w:r>
      <w:r w:rsidR="00716127" w:rsidRPr="00173765">
        <w:rPr>
          <w:rFonts w:ascii="Times New Roman" w:hAnsi="Times New Roman"/>
          <w:sz w:val="24"/>
          <w:szCs w:val="24"/>
        </w:rPr>
        <w:t xml:space="preserve"> </w:t>
      </w:r>
      <w:r w:rsidR="000463C3" w:rsidRPr="00173765">
        <w:rPr>
          <w:rFonts w:ascii="Times New Roman" w:hAnsi="Times New Roman"/>
          <w:sz w:val="24"/>
          <w:szCs w:val="24"/>
        </w:rPr>
        <w:t>(</w:t>
      </w:r>
      <w:r w:rsidRPr="00173765">
        <w:rPr>
          <w:rFonts w:ascii="Times New Roman" w:hAnsi="Times New Roman"/>
          <w:sz w:val="24"/>
          <w:szCs w:val="24"/>
        </w:rPr>
        <w:t>1994)</w:t>
      </w:r>
      <w:r w:rsidRPr="0097044B">
        <w:rPr>
          <w:rFonts w:ascii="Times New Roman" w:hAnsi="Times New Roman"/>
          <w:sz w:val="24"/>
          <w:szCs w:val="24"/>
        </w:rPr>
        <w:t xml:space="preserve"> categorized</w:t>
      </w:r>
      <w:r w:rsidR="00A12D5D">
        <w:rPr>
          <w:rFonts w:ascii="Times New Roman" w:hAnsi="Times New Roman"/>
          <w:sz w:val="24"/>
          <w:szCs w:val="24"/>
        </w:rPr>
        <w:t xml:space="preserve"> </w:t>
      </w:r>
      <w:r w:rsidRPr="0097044B">
        <w:rPr>
          <w:rFonts w:ascii="Times New Roman" w:hAnsi="Times New Roman"/>
          <w:sz w:val="24"/>
          <w:szCs w:val="24"/>
        </w:rPr>
        <w:t xml:space="preserve">the various pathological menifestations as yolk sac infection, air sac disease, bacteraemia, salpingitis, </w:t>
      </w:r>
      <w:r w:rsidR="00A12D5D">
        <w:rPr>
          <w:rFonts w:ascii="Times New Roman" w:hAnsi="Times New Roman"/>
          <w:sz w:val="24"/>
          <w:szCs w:val="24"/>
        </w:rPr>
        <w:t xml:space="preserve">peritonitis, </w:t>
      </w:r>
      <w:r w:rsidRPr="0097044B">
        <w:rPr>
          <w:rFonts w:ascii="Times New Roman" w:hAnsi="Times New Roman"/>
          <w:sz w:val="24"/>
          <w:szCs w:val="24"/>
        </w:rPr>
        <w:t>swollen head syndrome, cellulitis, enteritis, synovitis</w:t>
      </w:r>
      <w:r w:rsidR="00A12D5D">
        <w:rPr>
          <w:rFonts w:ascii="Times New Roman" w:hAnsi="Times New Roman"/>
          <w:sz w:val="24"/>
          <w:szCs w:val="24"/>
        </w:rPr>
        <w:t xml:space="preserve">  and </w:t>
      </w:r>
      <w:r w:rsidRPr="0097044B">
        <w:rPr>
          <w:rFonts w:ascii="Times New Roman" w:hAnsi="Times New Roman"/>
          <w:sz w:val="24"/>
          <w:szCs w:val="24"/>
        </w:rPr>
        <w:t xml:space="preserve"> osteomyelitis.</w:t>
      </w:r>
    </w:p>
    <w:p w:rsidR="00D0320B" w:rsidRPr="00B51AFE" w:rsidRDefault="00B51AFE" w:rsidP="00D0320B">
      <w:pPr>
        <w:pStyle w:val="NoSpacing"/>
        <w:spacing w:line="360" w:lineRule="auto"/>
        <w:jc w:val="both"/>
        <w:rPr>
          <w:rFonts w:ascii="Times New Roman" w:hAnsi="Times New Roman"/>
          <w:sz w:val="24"/>
          <w:szCs w:val="24"/>
        </w:rPr>
      </w:pPr>
      <w:r w:rsidRPr="00B51AFE">
        <w:rPr>
          <w:rFonts w:ascii="Times New Roman" w:hAnsi="Times New Roman"/>
          <w:spacing w:val="4"/>
          <w:sz w:val="24"/>
          <w:szCs w:val="24"/>
        </w:rPr>
        <w:tab/>
      </w:r>
      <w:r w:rsidRPr="00B51AFE">
        <w:rPr>
          <w:rFonts w:ascii="Times New Roman" w:hAnsi="Times New Roman"/>
          <w:spacing w:val="4"/>
          <w:sz w:val="24"/>
          <w:szCs w:val="24"/>
        </w:rPr>
        <w:tab/>
      </w:r>
      <w:r w:rsidRPr="00B51AFE">
        <w:rPr>
          <w:rFonts w:ascii="Times New Roman" w:hAnsi="Times New Roman"/>
          <w:spacing w:val="4"/>
          <w:sz w:val="24"/>
          <w:szCs w:val="24"/>
        </w:rPr>
        <w:tab/>
      </w:r>
      <w:r w:rsidRPr="00B51AFE">
        <w:rPr>
          <w:rFonts w:ascii="Times New Roman" w:hAnsi="Times New Roman"/>
          <w:spacing w:val="4"/>
          <w:sz w:val="24"/>
          <w:szCs w:val="24"/>
        </w:rPr>
        <w:tab/>
      </w:r>
      <w:r w:rsidRPr="00B51AFE">
        <w:rPr>
          <w:rFonts w:ascii="Times New Roman" w:hAnsi="Times New Roman"/>
          <w:spacing w:val="4"/>
          <w:sz w:val="24"/>
          <w:szCs w:val="24"/>
        </w:rPr>
        <w:tab/>
      </w:r>
      <w:r w:rsidRPr="00B51AFE">
        <w:rPr>
          <w:rFonts w:ascii="Times New Roman" w:hAnsi="Times New Roman"/>
          <w:spacing w:val="4"/>
          <w:sz w:val="24"/>
          <w:szCs w:val="24"/>
        </w:rPr>
        <w:tab/>
      </w:r>
      <w:r w:rsidRPr="00B51AFE">
        <w:rPr>
          <w:rFonts w:ascii="Times New Roman" w:hAnsi="Times New Roman"/>
          <w:spacing w:val="4"/>
          <w:sz w:val="24"/>
          <w:szCs w:val="24"/>
        </w:rPr>
        <w:tab/>
      </w:r>
      <w:r w:rsidRPr="00B51AFE">
        <w:rPr>
          <w:rFonts w:ascii="Times New Roman" w:hAnsi="Times New Roman"/>
          <w:spacing w:val="4"/>
          <w:sz w:val="24"/>
          <w:szCs w:val="24"/>
        </w:rPr>
        <w:tab/>
      </w:r>
      <w:r w:rsidRPr="00B51AFE">
        <w:rPr>
          <w:rFonts w:ascii="Times New Roman" w:hAnsi="Times New Roman"/>
          <w:spacing w:val="4"/>
          <w:sz w:val="24"/>
          <w:szCs w:val="24"/>
        </w:rPr>
        <w:tab/>
      </w:r>
    </w:p>
    <w:p w:rsidR="00D0320B" w:rsidRPr="0097044B" w:rsidRDefault="00D0320B" w:rsidP="00D0320B">
      <w:pPr>
        <w:pStyle w:val="NoSpacing"/>
        <w:spacing w:line="360" w:lineRule="auto"/>
        <w:jc w:val="both"/>
        <w:rPr>
          <w:rFonts w:ascii="Times New Roman" w:hAnsi="Times New Roman"/>
          <w:b/>
          <w:sz w:val="24"/>
          <w:szCs w:val="24"/>
        </w:rPr>
      </w:pPr>
      <w:r w:rsidRPr="0097044B">
        <w:rPr>
          <w:rFonts w:ascii="Times New Roman" w:hAnsi="Times New Roman"/>
          <w:b/>
          <w:sz w:val="24"/>
          <w:szCs w:val="24"/>
        </w:rPr>
        <w:t>2.2.2 Salmonellosis</w:t>
      </w:r>
    </w:p>
    <w:p w:rsidR="00D0320B" w:rsidRPr="0097044B" w:rsidRDefault="00D0320B" w:rsidP="00D0320B">
      <w:pPr>
        <w:pStyle w:val="NoSpacing"/>
        <w:spacing w:line="360" w:lineRule="auto"/>
        <w:jc w:val="both"/>
        <w:rPr>
          <w:rFonts w:ascii="Times New Roman" w:hAnsi="Times New Roman"/>
          <w:sz w:val="24"/>
          <w:szCs w:val="24"/>
        </w:rPr>
      </w:pPr>
      <w:r w:rsidRPr="00173765">
        <w:rPr>
          <w:rFonts w:ascii="Times New Roman" w:hAnsi="Times New Roman"/>
          <w:sz w:val="24"/>
          <w:szCs w:val="24"/>
        </w:rPr>
        <w:t>Samad</w:t>
      </w:r>
      <w:r w:rsidR="00173765" w:rsidRPr="00173765">
        <w:rPr>
          <w:rFonts w:ascii="Times New Roman" w:hAnsi="Times New Roman"/>
          <w:sz w:val="24"/>
          <w:szCs w:val="24"/>
        </w:rPr>
        <w:t xml:space="preserve"> </w:t>
      </w:r>
      <w:r w:rsidR="005E1651" w:rsidRPr="00173765">
        <w:rPr>
          <w:rFonts w:ascii="Times New Roman" w:hAnsi="Times New Roman"/>
          <w:sz w:val="24"/>
          <w:szCs w:val="24"/>
        </w:rPr>
        <w:t>(</w:t>
      </w:r>
      <w:r w:rsidRPr="00173765">
        <w:rPr>
          <w:rFonts w:ascii="Times New Roman" w:hAnsi="Times New Roman"/>
          <w:sz w:val="24"/>
          <w:szCs w:val="24"/>
        </w:rPr>
        <w:t>2005)</w:t>
      </w:r>
      <w:r w:rsidRPr="0097044B">
        <w:rPr>
          <w:rFonts w:ascii="Times New Roman" w:hAnsi="Times New Roman"/>
          <w:sz w:val="24"/>
          <w:szCs w:val="24"/>
        </w:rPr>
        <w:t xml:space="preserve"> reported in salmonellosis</w:t>
      </w:r>
      <w:r w:rsidR="00173765">
        <w:rPr>
          <w:rFonts w:ascii="Times New Roman" w:hAnsi="Times New Roman"/>
          <w:sz w:val="24"/>
          <w:szCs w:val="24"/>
        </w:rPr>
        <w:t xml:space="preserve"> </w:t>
      </w:r>
      <w:r w:rsidRPr="0097044B">
        <w:rPr>
          <w:rFonts w:ascii="Times New Roman" w:hAnsi="Times New Roman"/>
          <w:sz w:val="24"/>
          <w:szCs w:val="24"/>
        </w:rPr>
        <w:t xml:space="preserve"> petechial haemorrhage or focal necrosis in the liver and spleen along with bronze discoloration are typical.</w:t>
      </w:r>
    </w:p>
    <w:p w:rsidR="00D0320B" w:rsidRPr="0097044B" w:rsidRDefault="00D0320B" w:rsidP="00D0320B">
      <w:pPr>
        <w:pStyle w:val="NoSpacing"/>
        <w:spacing w:line="360" w:lineRule="auto"/>
        <w:jc w:val="both"/>
        <w:rPr>
          <w:rFonts w:ascii="Times New Roman" w:hAnsi="Times New Roman"/>
          <w:sz w:val="24"/>
          <w:szCs w:val="24"/>
        </w:rPr>
      </w:pPr>
      <w:r w:rsidRPr="00173765">
        <w:rPr>
          <w:rFonts w:ascii="Times New Roman" w:hAnsi="Times New Roman"/>
          <w:sz w:val="24"/>
          <w:szCs w:val="24"/>
        </w:rPr>
        <w:lastRenderedPageBreak/>
        <w:t xml:space="preserve">Whiteman </w:t>
      </w:r>
      <w:r w:rsidRPr="00173765">
        <w:rPr>
          <w:rFonts w:ascii="Times New Roman" w:hAnsi="Times New Roman"/>
          <w:i/>
          <w:sz w:val="24"/>
          <w:szCs w:val="24"/>
        </w:rPr>
        <w:t>et al</w:t>
      </w:r>
      <w:r w:rsidRPr="00173765">
        <w:rPr>
          <w:rFonts w:ascii="Times New Roman" w:hAnsi="Times New Roman"/>
          <w:sz w:val="24"/>
          <w:szCs w:val="24"/>
        </w:rPr>
        <w:t>.</w:t>
      </w:r>
      <w:r w:rsidR="00173765" w:rsidRPr="00173765">
        <w:rPr>
          <w:rFonts w:ascii="Times New Roman" w:hAnsi="Times New Roman"/>
          <w:sz w:val="24"/>
          <w:szCs w:val="24"/>
        </w:rPr>
        <w:t xml:space="preserve"> </w:t>
      </w:r>
      <w:r w:rsidR="005E1651" w:rsidRPr="00173765">
        <w:rPr>
          <w:rFonts w:ascii="Times New Roman" w:hAnsi="Times New Roman"/>
          <w:sz w:val="24"/>
          <w:szCs w:val="24"/>
        </w:rPr>
        <w:t>(</w:t>
      </w:r>
      <w:r w:rsidRPr="00173765">
        <w:rPr>
          <w:rFonts w:ascii="Times New Roman" w:hAnsi="Times New Roman"/>
          <w:sz w:val="24"/>
          <w:szCs w:val="24"/>
        </w:rPr>
        <w:t xml:space="preserve"> 1989)</w:t>
      </w:r>
      <w:r w:rsidRPr="0097044B">
        <w:rPr>
          <w:rFonts w:ascii="Times New Roman" w:hAnsi="Times New Roman"/>
          <w:sz w:val="24"/>
          <w:szCs w:val="24"/>
        </w:rPr>
        <w:t xml:space="preserve"> stated in pullorum disease classically there are gray nodules in one or more of the following sites: lung, liver, gizzard wall, heart, intestinal or caecal wall, spleen, peritoneum.</w:t>
      </w:r>
    </w:p>
    <w:p w:rsidR="00D0320B" w:rsidRPr="0097044B" w:rsidRDefault="00D0320B" w:rsidP="00D0320B">
      <w:pPr>
        <w:pStyle w:val="NoSpacing"/>
        <w:spacing w:line="360" w:lineRule="auto"/>
        <w:jc w:val="both"/>
        <w:rPr>
          <w:rFonts w:ascii="Times New Roman" w:hAnsi="Times New Roman"/>
          <w:b/>
          <w:sz w:val="24"/>
          <w:szCs w:val="24"/>
        </w:rPr>
      </w:pPr>
    </w:p>
    <w:p w:rsidR="00D0320B" w:rsidRPr="0097044B" w:rsidRDefault="00D0320B" w:rsidP="00D0320B">
      <w:pPr>
        <w:pStyle w:val="NoSpacing"/>
        <w:spacing w:line="360" w:lineRule="auto"/>
        <w:jc w:val="both"/>
        <w:rPr>
          <w:rFonts w:ascii="Times New Roman" w:hAnsi="Times New Roman"/>
          <w:sz w:val="24"/>
          <w:szCs w:val="24"/>
        </w:rPr>
      </w:pPr>
      <w:r w:rsidRPr="00173765">
        <w:rPr>
          <w:rFonts w:ascii="Times New Roman" w:hAnsi="Times New Roman"/>
          <w:sz w:val="24"/>
          <w:szCs w:val="24"/>
        </w:rPr>
        <w:t>Chishti</w:t>
      </w:r>
      <w:r w:rsidR="00862D96">
        <w:rPr>
          <w:rFonts w:ascii="Times New Roman" w:hAnsi="Times New Roman"/>
          <w:sz w:val="24"/>
          <w:szCs w:val="24"/>
        </w:rPr>
        <w:t xml:space="preserve"> </w:t>
      </w:r>
      <w:r w:rsidRPr="00173765">
        <w:rPr>
          <w:rFonts w:ascii="Times New Roman" w:hAnsi="Times New Roman"/>
          <w:i/>
          <w:sz w:val="24"/>
          <w:szCs w:val="24"/>
        </w:rPr>
        <w:t>et al</w:t>
      </w:r>
      <w:r w:rsidRPr="00173765">
        <w:rPr>
          <w:rFonts w:ascii="Times New Roman" w:hAnsi="Times New Roman"/>
          <w:sz w:val="24"/>
          <w:szCs w:val="24"/>
        </w:rPr>
        <w:t xml:space="preserve">. </w:t>
      </w:r>
      <w:r w:rsidR="005E1651" w:rsidRPr="00173765">
        <w:rPr>
          <w:rFonts w:ascii="Times New Roman" w:hAnsi="Times New Roman"/>
          <w:sz w:val="24"/>
          <w:szCs w:val="24"/>
        </w:rPr>
        <w:t>(</w:t>
      </w:r>
      <w:r w:rsidRPr="00173765">
        <w:rPr>
          <w:rFonts w:ascii="Times New Roman" w:hAnsi="Times New Roman"/>
          <w:sz w:val="24"/>
          <w:szCs w:val="24"/>
        </w:rPr>
        <w:t xml:space="preserve">1985) </w:t>
      </w:r>
      <w:r w:rsidRPr="0097044B">
        <w:rPr>
          <w:rFonts w:ascii="Times New Roman" w:hAnsi="Times New Roman"/>
          <w:sz w:val="24"/>
          <w:szCs w:val="24"/>
        </w:rPr>
        <w:t>reported that post-mortem lesion of pullorun infection which included bronze discoloration of</w:t>
      </w:r>
      <w:r w:rsidR="00862D96">
        <w:rPr>
          <w:rFonts w:ascii="Times New Roman" w:hAnsi="Times New Roman"/>
          <w:sz w:val="24"/>
          <w:szCs w:val="24"/>
        </w:rPr>
        <w:t xml:space="preserve"> </w:t>
      </w:r>
      <w:r w:rsidRPr="0097044B">
        <w:rPr>
          <w:rFonts w:ascii="Times New Roman" w:hAnsi="Times New Roman"/>
          <w:sz w:val="24"/>
          <w:szCs w:val="24"/>
        </w:rPr>
        <w:t xml:space="preserve"> liver </w:t>
      </w:r>
      <w:r w:rsidR="005E1651">
        <w:rPr>
          <w:rFonts w:ascii="Times New Roman" w:hAnsi="Times New Roman"/>
          <w:sz w:val="24"/>
          <w:szCs w:val="24"/>
        </w:rPr>
        <w:t>(</w:t>
      </w:r>
      <w:r w:rsidRPr="0097044B">
        <w:rPr>
          <w:rFonts w:ascii="Times New Roman" w:hAnsi="Times New Roman"/>
          <w:sz w:val="24"/>
          <w:szCs w:val="24"/>
        </w:rPr>
        <w:t>75%</w:t>
      </w:r>
      <w:r w:rsidR="005E1651">
        <w:rPr>
          <w:rFonts w:ascii="Times New Roman" w:hAnsi="Times New Roman"/>
          <w:sz w:val="24"/>
          <w:szCs w:val="24"/>
        </w:rPr>
        <w:t>)</w:t>
      </w:r>
      <w:r w:rsidRPr="0097044B">
        <w:rPr>
          <w:rFonts w:ascii="Times New Roman" w:hAnsi="Times New Roman"/>
          <w:sz w:val="24"/>
          <w:szCs w:val="24"/>
        </w:rPr>
        <w:t xml:space="preserve">, mottling </w:t>
      </w:r>
      <w:r w:rsidR="005E1651">
        <w:rPr>
          <w:rFonts w:ascii="Times New Roman" w:hAnsi="Times New Roman"/>
          <w:sz w:val="24"/>
          <w:szCs w:val="24"/>
        </w:rPr>
        <w:t>(</w:t>
      </w:r>
      <w:r w:rsidRPr="0097044B">
        <w:rPr>
          <w:rFonts w:ascii="Times New Roman" w:hAnsi="Times New Roman"/>
          <w:sz w:val="24"/>
          <w:szCs w:val="24"/>
        </w:rPr>
        <w:t>25%</w:t>
      </w:r>
      <w:r w:rsidR="005E1651">
        <w:rPr>
          <w:rFonts w:ascii="Times New Roman" w:hAnsi="Times New Roman"/>
          <w:sz w:val="24"/>
          <w:szCs w:val="24"/>
        </w:rPr>
        <w:t>)</w:t>
      </w:r>
      <w:r w:rsidRPr="0097044B">
        <w:rPr>
          <w:rFonts w:ascii="Times New Roman" w:hAnsi="Times New Roman"/>
          <w:sz w:val="24"/>
          <w:szCs w:val="24"/>
        </w:rPr>
        <w:t>, haemorrhagic</w:t>
      </w:r>
      <w:r w:rsidR="00862D96">
        <w:rPr>
          <w:rFonts w:ascii="Times New Roman" w:hAnsi="Times New Roman"/>
          <w:sz w:val="24"/>
          <w:szCs w:val="24"/>
        </w:rPr>
        <w:t xml:space="preserve"> </w:t>
      </w:r>
      <w:r w:rsidR="005E1651">
        <w:rPr>
          <w:rFonts w:ascii="Times New Roman" w:hAnsi="Times New Roman"/>
          <w:sz w:val="24"/>
          <w:szCs w:val="24"/>
        </w:rPr>
        <w:t>(</w:t>
      </w:r>
      <w:r w:rsidRPr="0097044B">
        <w:rPr>
          <w:rFonts w:ascii="Times New Roman" w:hAnsi="Times New Roman"/>
          <w:sz w:val="24"/>
          <w:szCs w:val="24"/>
        </w:rPr>
        <w:t>60%</w:t>
      </w:r>
      <w:r w:rsidR="005E1651">
        <w:rPr>
          <w:rFonts w:ascii="Times New Roman" w:hAnsi="Times New Roman"/>
          <w:sz w:val="24"/>
          <w:szCs w:val="24"/>
        </w:rPr>
        <w:t>)</w:t>
      </w:r>
      <w:r w:rsidR="00862D96">
        <w:rPr>
          <w:rFonts w:ascii="Times New Roman" w:hAnsi="Times New Roman"/>
          <w:sz w:val="24"/>
          <w:szCs w:val="24"/>
        </w:rPr>
        <w:t xml:space="preserve"> </w:t>
      </w:r>
      <w:r w:rsidRPr="0097044B">
        <w:rPr>
          <w:rFonts w:ascii="Times New Roman" w:hAnsi="Times New Roman"/>
          <w:sz w:val="24"/>
          <w:szCs w:val="24"/>
        </w:rPr>
        <w:t>and necrotic foci</w:t>
      </w:r>
      <w:r w:rsidR="00862D96">
        <w:rPr>
          <w:rFonts w:ascii="Times New Roman" w:hAnsi="Times New Roman"/>
          <w:sz w:val="24"/>
          <w:szCs w:val="24"/>
        </w:rPr>
        <w:t xml:space="preserve"> </w:t>
      </w:r>
      <w:r w:rsidRPr="0097044B">
        <w:rPr>
          <w:rFonts w:ascii="Times New Roman" w:hAnsi="Times New Roman"/>
          <w:sz w:val="24"/>
          <w:szCs w:val="24"/>
        </w:rPr>
        <w:t xml:space="preserve"> </w:t>
      </w:r>
      <w:r w:rsidR="005E1651">
        <w:rPr>
          <w:rFonts w:ascii="Times New Roman" w:hAnsi="Times New Roman"/>
          <w:sz w:val="24"/>
          <w:szCs w:val="24"/>
        </w:rPr>
        <w:t>(</w:t>
      </w:r>
      <w:r w:rsidRPr="0097044B">
        <w:rPr>
          <w:rFonts w:ascii="Times New Roman" w:hAnsi="Times New Roman"/>
          <w:sz w:val="24"/>
          <w:szCs w:val="24"/>
        </w:rPr>
        <w:t>11%</w:t>
      </w:r>
      <w:r w:rsidR="005E1651">
        <w:rPr>
          <w:rFonts w:ascii="Times New Roman" w:hAnsi="Times New Roman"/>
          <w:sz w:val="24"/>
          <w:szCs w:val="24"/>
        </w:rPr>
        <w:t>)</w:t>
      </w:r>
      <w:r w:rsidRPr="0097044B">
        <w:rPr>
          <w:rFonts w:ascii="Times New Roman" w:hAnsi="Times New Roman"/>
          <w:sz w:val="24"/>
          <w:szCs w:val="24"/>
        </w:rPr>
        <w:t xml:space="preserve">. In infection due to </w:t>
      </w:r>
      <w:r w:rsidRPr="0097044B">
        <w:rPr>
          <w:rFonts w:ascii="Times New Roman" w:hAnsi="Times New Roman"/>
          <w:i/>
          <w:sz w:val="24"/>
          <w:szCs w:val="24"/>
        </w:rPr>
        <w:t>Salmonella  gallinarum</w:t>
      </w:r>
      <w:r w:rsidR="00862D96">
        <w:rPr>
          <w:rFonts w:ascii="Times New Roman" w:hAnsi="Times New Roman"/>
          <w:i/>
          <w:sz w:val="24"/>
          <w:szCs w:val="24"/>
        </w:rPr>
        <w:t xml:space="preserve"> </w:t>
      </w:r>
      <w:r w:rsidRPr="0097044B">
        <w:rPr>
          <w:rFonts w:ascii="Times New Roman" w:hAnsi="Times New Roman"/>
          <w:sz w:val="24"/>
          <w:szCs w:val="24"/>
        </w:rPr>
        <w:t xml:space="preserve"> the liver showed bronze discoloration </w:t>
      </w:r>
      <w:r w:rsidR="005E1651">
        <w:rPr>
          <w:rFonts w:ascii="Times New Roman" w:hAnsi="Times New Roman"/>
          <w:sz w:val="24"/>
          <w:szCs w:val="24"/>
        </w:rPr>
        <w:t>(</w:t>
      </w:r>
      <w:r w:rsidRPr="0097044B">
        <w:rPr>
          <w:rFonts w:ascii="Times New Roman" w:hAnsi="Times New Roman"/>
          <w:sz w:val="24"/>
          <w:szCs w:val="24"/>
        </w:rPr>
        <w:t>60%</w:t>
      </w:r>
      <w:r w:rsidR="005E1651">
        <w:rPr>
          <w:rFonts w:ascii="Times New Roman" w:hAnsi="Times New Roman"/>
          <w:sz w:val="24"/>
          <w:szCs w:val="24"/>
        </w:rPr>
        <w:t>)</w:t>
      </w:r>
      <w:r w:rsidRPr="0097044B">
        <w:rPr>
          <w:rFonts w:ascii="Times New Roman" w:hAnsi="Times New Roman"/>
          <w:sz w:val="24"/>
          <w:szCs w:val="24"/>
        </w:rPr>
        <w:t xml:space="preserve">, </w:t>
      </w:r>
      <w:r w:rsidR="00B51AFE" w:rsidRPr="0097044B">
        <w:rPr>
          <w:rFonts w:ascii="Times New Roman" w:hAnsi="Times New Roman"/>
          <w:sz w:val="24"/>
          <w:szCs w:val="24"/>
        </w:rPr>
        <w:t>mottling</w:t>
      </w:r>
      <w:r w:rsidR="00862D96">
        <w:rPr>
          <w:rFonts w:ascii="Times New Roman" w:hAnsi="Times New Roman"/>
          <w:sz w:val="24"/>
          <w:szCs w:val="24"/>
        </w:rPr>
        <w:t xml:space="preserve"> </w:t>
      </w:r>
      <w:r w:rsidRPr="0097044B">
        <w:rPr>
          <w:rFonts w:ascii="Times New Roman" w:hAnsi="Times New Roman"/>
          <w:sz w:val="24"/>
          <w:szCs w:val="24"/>
        </w:rPr>
        <w:t>haemorrhage</w:t>
      </w:r>
      <w:r w:rsidR="00862D96">
        <w:rPr>
          <w:rFonts w:ascii="Times New Roman" w:hAnsi="Times New Roman"/>
          <w:sz w:val="24"/>
          <w:szCs w:val="24"/>
        </w:rPr>
        <w:t xml:space="preserve"> </w:t>
      </w:r>
      <w:r w:rsidR="005E1651">
        <w:rPr>
          <w:rFonts w:ascii="Times New Roman" w:hAnsi="Times New Roman"/>
          <w:sz w:val="24"/>
          <w:szCs w:val="24"/>
        </w:rPr>
        <w:t xml:space="preserve">(45%) </w:t>
      </w:r>
      <w:r w:rsidRPr="0097044B">
        <w:rPr>
          <w:rFonts w:ascii="Times New Roman" w:hAnsi="Times New Roman"/>
          <w:sz w:val="24"/>
          <w:szCs w:val="24"/>
        </w:rPr>
        <w:t xml:space="preserve">cases and necrotic foci </w:t>
      </w:r>
      <w:r w:rsidR="005E1651">
        <w:rPr>
          <w:rFonts w:ascii="Times New Roman" w:hAnsi="Times New Roman"/>
          <w:sz w:val="24"/>
          <w:szCs w:val="24"/>
        </w:rPr>
        <w:t>(</w:t>
      </w:r>
      <w:r w:rsidRPr="0097044B">
        <w:rPr>
          <w:rFonts w:ascii="Times New Roman" w:hAnsi="Times New Roman"/>
          <w:sz w:val="24"/>
          <w:szCs w:val="24"/>
        </w:rPr>
        <w:t>10%</w:t>
      </w:r>
      <w:r w:rsidR="005E1651">
        <w:rPr>
          <w:rFonts w:ascii="Times New Roman" w:hAnsi="Times New Roman"/>
          <w:sz w:val="24"/>
          <w:szCs w:val="24"/>
        </w:rPr>
        <w:t>)</w:t>
      </w:r>
      <w:r w:rsidRPr="0097044B">
        <w:rPr>
          <w:rFonts w:ascii="Times New Roman" w:hAnsi="Times New Roman"/>
          <w:sz w:val="24"/>
          <w:szCs w:val="24"/>
        </w:rPr>
        <w:t xml:space="preserve"> .</w:t>
      </w:r>
    </w:p>
    <w:p w:rsidR="00B51AFE" w:rsidRDefault="00B51AFE" w:rsidP="00D0320B">
      <w:pPr>
        <w:pStyle w:val="NoSpacing"/>
        <w:spacing w:line="360" w:lineRule="auto"/>
        <w:jc w:val="both"/>
        <w:rPr>
          <w:rFonts w:ascii="Times New Roman" w:hAnsi="Times New Roman"/>
          <w:b/>
          <w:sz w:val="24"/>
          <w:szCs w:val="24"/>
        </w:rPr>
      </w:pPr>
    </w:p>
    <w:p w:rsidR="00B51AFE" w:rsidRPr="00B51AFE" w:rsidRDefault="00D0320B" w:rsidP="00D0320B">
      <w:pPr>
        <w:pStyle w:val="NoSpacing"/>
        <w:spacing w:line="360" w:lineRule="auto"/>
        <w:jc w:val="both"/>
        <w:rPr>
          <w:rFonts w:ascii="Times New Roman" w:hAnsi="Times New Roman"/>
          <w:b/>
          <w:sz w:val="24"/>
          <w:szCs w:val="24"/>
        </w:rPr>
      </w:pPr>
      <w:r w:rsidRPr="0097044B">
        <w:rPr>
          <w:rFonts w:ascii="Times New Roman" w:hAnsi="Times New Roman"/>
          <w:b/>
          <w:sz w:val="24"/>
          <w:szCs w:val="24"/>
        </w:rPr>
        <w:t>2.2.3 Omphalitis</w:t>
      </w:r>
    </w:p>
    <w:p w:rsidR="00D0320B" w:rsidRDefault="00D0320B" w:rsidP="00D0320B">
      <w:pPr>
        <w:pStyle w:val="NoSpacing"/>
        <w:spacing w:line="360" w:lineRule="auto"/>
        <w:jc w:val="both"/>
        <w:rPr>
          <w:rFonts w:ascii="Times New Roman" w:eastAsia="Times New Roman" w:hAnsi="Times New Roman"/>
          <w:sz w:val="24"/>
          <w:szCs w:val="24"/>
        </w:rPr>
      </w:pPr>
      <w:r w:rsidRPr="00173765">
        <w:rPr>
          <w:rFonts w:ascii="Times New Roman" w:hAnsi="Times New Roman"/>
          <w:sz w:val="24"/>
          <w:szCs w:val="24"/>
        </w:rPr>
        <w:t xml:space="preserve">Kahn </w:t>
      </w:r>
      <w:r w:rsidRPr="00173765">
        <w:rPr>
          <w:rFonts w:ascii="Times New Roman" w:hAnsi="Times New Roman"/>
          <w:i/>
          <w:sz w:val="24"/>
          <w:szCs w:val="24"/>
        </w:rPr>
        <w:t>et al</w:t>
      </w:r>
      <w:r w:rsidRPr="00173765">
        <w:rPr>
          <w:rFonts w:ascii="Times New Roman" w:hAnsi="Times New Roman"/>
          <w:sz w:val="24"/>
          <w:szCs w:val="24"/>
        </w:rPr>
        <w:t>.</w:t>
      </w:r>
      <w:r w:rsidR="005E1651" w:rsidRPr="00173765">
        <w:rPr>
          <w:rFonts w:ascii="Times New Roman" w:hAnsi="Times New Roman"/>
          <w:sz w:val="24"/>
          <w:szCs w:val="24"/>
        </w:rPr>
        <w:t>(</w:t>
      </w:r>
      <w:r w:rsidRPr="00173765">
        <w:rPr>
          <w:rFonts w:ascii="Times New Roman" w:hAnsi="Times New Roman"/>
          <w:sz w:val="24"/>
          <w:szCs w:val="24"/>
        </w:rPr>
        <w:t>2008)</w:t>
      </w:r>
      <w:r w:rsidRPr="0097044B">
        <w:rPr>
          <w:rFonts w:ascii="Times New Roman" w:hAnsi="Times New Roman"/>
          <w:b/>
          <w:sz w:val="24"/>
          <w:szCs w:val="24"/>
        </w:rPr>
        <w:t xml:space="preserve"> </w:t>
      </w:r>
      <w:r w:rsidRPr="0097044B">
        <w:rPr>
          <w:rFonts w:ascii="Times New Roman" w:hAnsi="Times New Roman"/>
          <w:sz w:val="24"/>
          <w:szCs w:val="24"/>
        </w:rPr>
        <w:t xml:space="preserve">said that </w:t>
      </w:r>
      <w:r w:rsidRPr="0097044B">
        <w:rPr>
          <w:rFonts w:ascii="Times New Roman" w:eastAsia="Times New Roman" w:hAnsi="Times New Roman"/>
          <w:sz w:val="24"/>
          <w:szCs w:val="24"/>
        </w:rPr>
        <w:t xml:space="preserve">omphalitis is a condition characterized by infected yolk sacs, often accompanied by unhealed navels in young fowl. It is infectious but noncontagious and affected chicks or poults usually appear normal until a few hours before death. Depression, drooping of the head, and huddling near the heat source usually are the only signs. Opportunistic bacteria (Coliforms, </w:t>
      </w:r>
      <w:r w:rsidRPr="0097044B">
        <w:rPr>
          <w:rFonts w:ascii="Times New Roman" w:eastAsia="Times New Roman" w:hAnsi="Times New Roman"/>
          <w:i/>
          <w:sz w:val="24"/>
          <w:szCs w:val="24"/>
        </w:rPr>
        <w:t>Staphylococci</w:t>
      </w:r>
      <w:r w:rsidRPr="0097044B">
        <w:rPr>
          <w:rFonts w:ascii="Times New Roman" w:eastAsia="Times New Roman" w:hAnsi="Times New Roman"/>
          <w:sz w:val="24"/>
          <w:szCs w:val="24"/>
        </w:rPr>
        <w:t xml:space="preserve">, </w:t>
      </w:r>
      <w:r w:rsidRPr="0097044B">
        <w:rPr>
          <w:rFonts w:ascii="Times New Roman" w:eastAsia="Times New Roman" w:hAnsi="Times New Roman"/>
          <w:i/>
          <w:sz w:val="24"/>
          <w:szCs w:val="24"/>
        </w:rPr>
        <w:t>Pseudomonas spp, and Proteus spp</w:t>
      </w:r>
      <w:r w:rsidRPr="0097044B">
        <w:rPr>
          <w:rFonts w:ascii="Times New Roman" w:eastAsia="Times New Roman" w:hAnsi="Times New Roman"/>
          <w:sz w:val="24"/>
          <w:szCs w:val="24"/>
        </w:rPr>
        <w:t xml:space="preserve">.) are often involved, and mixed infections are common. </w:t>
      </w:r>
    </w:p>
    <w:p w:rsidR="002C1490" w:rsidRPr="0097044B" w:rsidRDefault="002C1490" w:rsidP="00D0320B">
      <w:pPr>
        <w:pStyle w:val="NoSpacing"/>
        <w:spacing w:line="360" w:lineRule="auto"/>
        <w:jc w:val="both"/>
        <w:rPr>
          <w:rFonts w:ascii="Times New Roman" w:hAnsi="Times New Roman"/>
          <w:sz w:val="24"/>
          <w:szCs w:val="24"/>
        </w:rPr>
      </w:pPr>
    </w:p>
    <w:p w:rsidR="00B51AFE" w:rsidRDefault="005E1651" w:rsidP="00D0320B">
      <w:pPr>
        <w:pStyle w:val="NoSpacing"/>
        <w:spacing w:line="360" w:lineRule="auto"/>
        <w:jc w:val="both"/>
        <w:rPr>
          <w:rFonts w:ascii="Times New Roman" w:hAnsi="Times New Roman"/>
          <w:sz w:val="24"/>
          <w:szCs w:val="24"/>
        </w:rPr>
      </w:pPr>
      <w:r w:rsidRPr="00173765">
        <w:rPr>
          <w:rFonts w:ascii="Times New Roman" w:hAnsi="Times New Roman"/>
          <w:sz w:val="24"/>
          <w:szCs w:val="24"/>
        </w:rPr>
        <w:t>Kamal (</w:t>
      </w:r>
      <w:r w:rsidR="00D0320B" w:rsidRPr="00173765">
        <w:rPr>
          <w:rFonts w:ascii="Times New Roman" w:hAnsi="Times New Roman"/>
          <w:sz w:val="24"/>
          <w:szCs w:val="24"/>
        </w:rPr>
        <w:t>1989)</w:t>
      </w:r>
      <w:r w:rsidR="00D0320B" w:rsidRPr="0097044B">
        <w:rPr>
          <w:rFonts w:ascii="Times New Roman" w:hAnsi="Times New Roman"/>
          <w:sz w:val="24"/>
          <w:szCs w:val="24"/>
        </w:rPr>
        <w:t xml:space="preserve"> described the necropsy lesions of omphalitis as curled and coinsiderably thicken unabsorbed yolk in all chicks. The covering of yolk appeared to be highly inflamed, thickened and edematous. The blood vessels around yolk were highly congested and hemorrhages were also evident in these areas. The livers in few chicks were markedly pale.</w:t>
      </w:r>
    </w:p>
    <w:p w:rsidR="002C1490" w:rsidRDefault="002C1490" w:rsidP="00D0320B">
      <w:pPr>
        <w:pStyle w:val="NoSpacing"/>
        <w:spacing w:line="360" w:lineRule="auto"/>
        <w:jc w:val="both"/>
        <w:rPr>
          <w:rFonts w:ascii="Times New Roman" w:hAnsi="Times New Roman"/>
          <w:sz w:val="24"/>
          <w:szCs w:val="24"/>
        </w:rPr>
      </w:pPr>
    </w:p>
    <w:p w:rsidR="00D0320B" w:rsidRPr="00B51AFE" w:rsidRDefault="00D0320B" w:rsidP="00D0320B">
      <w:pPr>
        <w:pStyle w:val="NoSpacing"/>
        <w:spacing w:line="360" w:lineRule="auto"/>
        <w:jc w:val="both"/>
        <w:rPr>
          <w:rFonts w:ascii="Times New Roman" w:hAnsi="Times New Roman"/>
          <w:sz w:val="24"/>
          <w:szCs w:val="24"/>
        </w:rPr>
      </w:pPr>
      <w:r w:rsidRPr="0097044B">
        <w:rPr>
          <w:rFonts w:ascii="Times New Roman" w:hAnsi="Times New Roman"/>
          <w:b/>
          <w:sz w:val="24"/>
          <w:szCs w:val="24"/>
        </w:rPr>
        <w:t>2.2.4 Mycoplasmosis</w:t>
      </w:r>
    </w:p>
    <w:p w:rsidR="00D0320B" w:rsidRDefault="00D0320B" w:rsidP="00D0320B">
      <w:pPr>
        <w:pStyle w:val="NoSpacing"/>
        <w:spacing w:line="360" w:lineRule="auto"/>
        <w:jc w:val="both"/>
        <w:rPr>
          <w:rFonts w:ascii="Times New Roman" w:hAnsi="Times New Roman"/>
          <w:sz w:val="24"/>
          <w:szCs w:val="24"/>
        </w:rPr>
      </w:pPr>
      <w:r w:rsidRPr="00173765">
        <w:rPr>
          <w:rFonts w:ascii="Times New Roman" w:hAnsi="Times New Roman"/>
          <w:sz w:val="24"/>
          <w:szCs w:val="24"/>
        </w:rPr>
        <w:t xml:space="preserve">Whiteman </w:t>
      </w:r>
      <w:r w:rsidRPr="00173765">
        <w:rPr>
          <w:rFonts w:ascii="Times New Roman" w:hAnsi="Times New Roman"/>
          <w:i/>
          <w:sz w:val="24"/>
          <w:szCs w:val="24"/>
        </w:rPr>
        <w:t>et al</w:t>
      </w:r>
      <w:r w:rsidRPr="00173765">
        <w:rPr>
          <w:rFonts w:ascii="Times New Roman" w:hAnsi="Times New Roman"/>
          <w:sz w:val="24"/>
          <w:szCs w:val="24"/>
        </w:rPr>
        <w:t>.</w:t>
      </w:r>
      <w:r w:rsidR="002050E8">
        <w:rPr>
          <w:rFonts w:ascii="Times New Roman" w:hAnsi="Times New Roman"/>
          <w:sz w:val="24"/>
          <w:szCs w:val="24"/>
        </w:rPr>
        <w:t xml:space="preserve"> </w:t>
      </w:r>
      <w:r w:rsidR="005E1651" w:rsidRPr="00173765">
        <w:rPr>
          <w:rFonts w:ascii="Times New Roman" w:hAnsi="Times New Roman"/>
          <w:sz w:val="24"/>
          <w:szCs w:val="24"/>
        </w:rPr>
        <w:t>(</w:t>
      </w:r>
      <w:r w:rsidRPr="00173765">
        <w:rPr>
          <w:rFonts w:ascii="Times New Roman" w:hAnsi="Times New Roman"/>
          <w:sz w:val="24"/>
          <w:szCs w:val="24"/>
        </w:rPr>
        <w:t>1989)</w:t>
      </w:r>
      <w:r w:rsidRPr="0097044B">
        <w:rPr>
          <w:rFonts w:ascii="Times New Roman" w:hAnsi="Times New Roman"/>
          <w:sz w:val="24"/>
          <w:szCs w:val="24"/>
        </w:rPr>
        <w:t xml:space="preserve"> sited a history of chronic respiratory diseases accompanied by lowered feed consumption, poor gains or lowered egg production is suggestive of </w:t>
      </w:r>
      <w:r w:rsidRPr="0097044B">
        <w:rPr>
          <w:rFonts w:ascii="Times New Roman" w:hAnsi="Times New Roman"/>
          <w:i/>
          <w:sz w:val="24"/>
          <w:szCs w:val="24"/>
        </w:rPr>
        <w:t>Mycoplasma gallisepticum</w:t>
      </w:r>
      <w:r w:rsidRPr="0097044B">
        <w:rPr>
          <w:rFonts w:ascii="Times New Roman" w:hAnsi="Times New Roman"/>
          <w:sz w:val="24"/>
          <w:szCs w:val="24"/>
        </w:rPr>
        <w:t xml:space="preserve">. </w:t>
      </w:r>
    </w:p>
    <w:p w:rsidR="002C1490" w:rsidRPr="0097044B" w:rsidRDefault="002C1490" w:rsidP="00D0320B">
      <w:pPr>
        <w:pStyle w:val="NoSpacing"/>
        <w:spacing w:line="360" w:lineRule="auto"/>
        <w:jc w:val="both"/>
        <w:rPr>
          <w:rFonts w:ascii="Times New Roman" w:hAnsi="Times New Roman"/>
          <w:b/>
          <w:sz w:val="24"/>
          <w:szCs w:val="24"/>
        </w:rPr>
      </w:pPr>
    </w:p>
    <w:p w:rsidR="001F1D2C" w:rsidRDefault="00B51AFE" w:rsidP="00B51AFE">
      <w:pPr>
        <w:autoSpaceDE w:val="0"/>
        <w:autoSpaceDN w:val="0"/>
        <w:spacing w:after="216" w:line="360" w:lineRule="auto"/>
        <w:jc w:val="both"/>
        <w:rPr>
          <w:rFonts w:ascii="Times New Roman" w:hAnsi="Times New Roman"/>
          <w:b/>
          <w:spacing w:val="-2"/>
          <w:sz w:val="24"/>
          <w:szCs w:val="24"/>
        </w:rPr>
      </w:pPr>
      <w:r w:rsidRPr="00173765">
        <w:rPr>
          <w:rFonts w:ascii="Times New Roman" w:hAnsi="Times New Roman"/>
          <w:spacing w:val="-2"/>
          <w:sz w:val="24"/>
          <w:szCs w:val="24"/>
        </w:rPr>
        <w:t>Nunaya</w:t>
      </w:r>
      <w:r w:rsidR="002050E8">
        <w:rPr>
          <w:rFonts w:ascii="Times New Roman" w:hAnsi="Times New Roman"/>
          <w:spacing w:val="-2"/>
          <w:sz w:val="24"/>
          <w:szCs w:val="24"/>
        </w:rPr>
        <w:t xml:space="preserve"> </w:t>
      </w:r>
      <w:r w:rsidRPr="00173765">
        <w:rPr>
          <w:rFonts w:ascii="Times New Roman" w:hAnsi="Times New Roman"/>
          <w:i/>
          <w:spacing w:val="-2"/>
          <w:sz w:val="24"/>
          <w:szCs w:val="24"/>
        </w:rPr>
        <w:t>et al.</w:t>
      </w:r>
      <w:r w:rsidR="005E1651" w:rsidRPr="00173765">
        <w:rPr>
          <w:rFonts w:ascii="Times New Roman" w:hAnsi="Times New Roman"/>
          <w:spacing w:val="-2"/>
          <w:sz w:val="24"/>
          <w:szCs w:val="24"/>
        </w:rPr>
        <w:t>(</w:t>
      </w:r>
      <w:r w:rsidRPr="00173765">
        <w:rPr>
          <w:rFonts w:ascii="Times New Roman" w:hAnsi="Times New Roman"/>
          <w:spacing w:val="-2"/>
          <w:sz w:val="24"/>
          <w:szCs w:val="24"/>
        </w:rPr>
        <w:t>1995)</w:t>
      </w:r>
      <w:r w:rsidR="00173765">
        <w:rPr>
          <w:rFonts w:ascii="Times New Roman" w:hAnsi="Times New Roman"/>
          <w:spacing w:val="-2"/>
          <w:sz w:val="24"/>
          <w:szCs w:val="24"/>
        </w:rPr>
        <w:t xml:space="preserve"> </w:t>
      </w:r>
      <w:r w:rsidRPr="00B51AFE">
        <w:rPr>
          <w:rFonts w:ascii="Times New Roman" w:hAnsi="Times New Roman"/>
          <w:spacing w:val="-2"/>
          <w:sz w:val="24"/>
          <w:szCs w:val="24"/>
        </w:rPr>
        <w:t>Respiratory rales, sometimes coughing, ocular and nasal discharges characterize the disease</w:t>
      </w:r>
      <w:r>
        <w:rPr>
          <w:rFonts w:ascii="Times New Roman" w:hAnsi="Times New Roman"/>
          <w:spacing w:val="-2"/>
          <w:sz w:val="24"/>
          <w:szCs w:val="24"/>
        </w:rPr>
        <w:t xml:space="preserve"> ,</w:t>
      </w:r>
      <w:r w:rsidRPr="00B51AFE">
        <w:rPr>
          <w:rFonts w:ascii="Times New Roman" w:hAnsi="Times New Roman"/>
          <w:spacing w:val="-2"/>
          <w:sz w:val="24"/>
          <w:szCs w:val="24"/>
        </w:rPr>
        <w:t>but may often be confused with other diseases.</w:t>
      </w:r>
    </w:p>
    <w:p w:rsidR="00D0320B" w:rsidRPr="0097044B" w:rsidRDefault="00D0320B" w:rsidP="00D0320B">
      <w:pPr>
        <w:pStyle w:val="NoSpacing"/>
        <w:spacing w:line="360" w:lineRule="auto"/>
        <w:jc w:val="both"/>
        <w:rPr>
          <w:rFonts w:ascii="Times New Roman" w:hAnsi="Times New Roman"/>
          <w:sz w:val="24"/>
          <w:szCs w:val="24"/>
        </w:rPr>
      </w:pPr>
      <w:r w:rsidRPr="00173765">
        <w:rPr>
          <w:rFonts w:ascii="Times New Roman" w:hAnsi="Times New Roman"/>
          <w:sz w:val="24"/>
          <w:szCs w:val="24"/>
        </w:rPr>
        <w:lastRenderedPageBreak/>
        <w:t>Bradburry</w:t>
      </w:r>
      <w:r w:rsidR="008074D0">
        <w:rPr>
          <w:rFonts w:ascii="Times New Roman" w:hAnsi="Times New Roman"/>
          <w:sz w:val="24"/>
          <w:szCs w:val="24"/>
        </w:rPr>
        <w:t xml:space="preserve"> </w:t>
      </w:r>
      <w:r w:rsidR="005E1651" w:rsidRPr="00173765">
        <w:rPr>
          <w:rFonts w:ascii="Times New Roman" w:hAnsi="Times New Roman"/>
          <w:sz w:val="24"/>
          <w:szCs w:val="24"/>
        </w:rPr>
        <w:t>(</w:t>
      </w:r>
      <w:r w:rsidRPr="00173765">
        <w:rPr>
          <w:rFonts w:ascii="Times New Roman" w:hAnsi="Times New Roman"/>
          <w:sz w:val="24"/>
          <w:szCs w:val="24"/>
        </w:rPr>
        <w:t>2001)</w:t>
      </w:r>
      <w:r w:rsidR="00173765">
        <w:rPr>
          <w:rFonts w:ascii="Times New Roman" w:hAnsi="Times New Roman"/>
          <w:sz w:val="24"/>
          <w:szCs w:val="24"/>
        </w:rPr>
        <w:t xml:space="preserve"> </w:t>
      </w:r>
      <w:r w:rsidRPr="00173765">
        <w:rPr>
          <w:rFonts w:ascii="Times New Roman" w:hAnsi="Times New Roman"/>
          <w:sz w:val="24"/>
          <w:szCs w:val="24"/>
        </w:rPr>
        <w:t xml:space="preserve"> </w:t>
      </w:r>
      <w:r w:rsidRPr="0097044B">
        <w:rPr>
          <w:rFonts w:ascii="Times New Roman" w:hAnsi="Times New Roman"/>
          <w:sz w:val="24"/>
          <w:szCs w:val="24"/>
        </w:rPr>
        <w:t>stated gross lesions of respiratory tract may be almost rarely visible or consist of excess mucous and catarrhal exudates in nasal and Para nasal passages trachea bronchi and air sacs.</w:t>
      </w:r>
    </w:p>
    <w:p w:rsidR="00D0320B" w:rsidRPr="0097044B" w:rsidRDefault="00D0320B" w:rsidP="00D0320B">
      <w:pPr>
        <w:pStyle w:val="NoSpacing"/>
        <w:spacing w:line="360" w:lineRule="auto"/>
        <w:jc w:val="both"/>
        <w:rPr>
          <w:rFonts w:ascii="Times New Roman" w:hAnsi="Times New Roman"/>
          <w:sz w:val="24"/>
          <w:szCs w:val="24"/>
        </w:rPr>
      </w:pPr>
    </w:p>
    <w:p w:rsidR="00D0320B" w:rsidRDefault="00D0320B" w:rsidP="00D0320B">
      <w:pPr>
        <w:pStyle w:val="NoSpacing"/>
        <w:spacing w:line="360" w:lineRule="auto"/>
        <w:jc w:val="both"/>
        <w:rPr>
          <w:rFonts w:ascii="Times New Roman" w:hAnsi="Times New Roman"/>
          <w:sz w:val="24"/>
          <w:szCs w:val="24"/>
        </w:rPr>
      </w:pPr>
      <w:r w:rsidRPr="00173765">
        <w:rPr>
          <w:rFonts w:ascii="Times New Roman" w:hAnsi="Times New Roman"/>
          <w:sz w:val="24"/>
          <w:szCs w:val="24"/>
        </w:rPr>
        <w:t xml:space="preserve">Rodrigues </w:t>
      </w:r>
      <w:r w:rsidRPr="00173765">
        <w:rPr>
          <w:rFonts w:ascii="Times New Roman" w:hAnsi="Times New Roman"/>
          <w:i/>
          <w:sz w:val="24"/>
          <w:szCs w:val="24"/>
        </w:rPr>
        <w:t>et al</w:t>
      </w:r>
      <w:r w:rsidRPr="00173765">
        <w:rPr>
          <w:rFonts w:ascii="Times New Roman" w:hAnsi="Times New Roman"/>
          <w:sz w:val="24"/>
          <w:szCs w:val="24"/>
        </w:rPr>
        <w:t>.</w:t>
      </w:r>
      <w:r w:rsidR="008074D0">
        <w:rPr>
          <w:rFonts w:ascii="Times New Roman" w:hAnsi="Times New Roman"/>
          <w:sz w:val="24"/>
          <w:szCs w:val="24"/>
        </w:rPr>
        <w:t xml:space="preserve"> </w:t>
      </w:r>
      <w:r w:rsidR="005E1651" w:rsidRPr="00173765">
        <w:rPr>
          <w:rFonts w:ascii="Times New Roman" w:hAnsi="Times New Roman"/>
          <w:sz w:val="24"/>
          <w:szCs w:val="24"/>
        </w:rPr>
        <w:t>(</w:t>
      </w:r>
      <w:r w:rsidRPr="00173765">
        <w:rPr>
          <w:rFonts w:ascii="Times New Roman" w:hAnsi="Times New Roman"/>
          <w:sz w:val="24"/>
          <w:szCs w:val="24"/>
        </w:rPr>
        <w:t xml:space="preserve"> 2001)</w:t>
      </w:r>
      <w:r w:rsidR="00173765">
        <w:rPr>
          <w:rFonts w:ascii="Times New Roman" w:hAnsi="Times New Roman"/>
          <w:sz w:val="24"/>
          <w:szCs w:val="24"/>
        </w:rPr>
        <w:t xml:space="preserve"> </w:t>
      </w:r>
      <w:r w:rsidRPr="0097044B">
        <w:rPr>
          <w:rFonts w:ascii="Times New Roman" w:hAnsi="Times New Roman"/>
          <w:sz w:val="24"/>
          <w:szCs w:val="24"/>
        </w:rPr>
        <w:t xml:space="preserve">reported in mixed infection with </w:t>
      </w:r>
      <w:r w:rsidRPr="0097044B">
        <w:rPr>
          <w:rFonts w:ascii="Times New Roman" w:hAnsi="Times New Roman"/>
          <w:i/>
          <w:sz w:val="24"/>
          <w:szCs w:val="24"/>
        </w:rPr>
        <w:t>E. coli</w:t>
      </w:r>
      <w:r w:rsidRPr="0097044B">
        <w:rPr>
          <w:rFonts w:ascii="Times New Roman" w:hAnsi="Times New Roman"/>
          <w:sz w:val="24"/>
          <w:szCs w:val="24"/>
        </w:rPr>
        <w:t xml:space="preserve"> the pathological changes are gastroenteritis, hepatomegaly, hemorrhages on liver few pale colored foci, perihepatitis and congestion of kidneys. In addition hemorrhages in lungs exudates and linear hemorrhages in trachea, cloudiness and marked edema in the</w:t>
      </w:r>
      <w:r w:rsidR="008074D0">
        <w:rPr>
          <w:rFonts w:ascii="Times New Roman" w:hAnsi="Times New Roman"/>
          <w:sz w:val="24"/>
          <w:szCs w:val="24"/>
        </w:rPr>
        <w:t xml:space="preserve"> facial sub</w:t>
      </w:r>
      <w:r w:rsidRPr="0097044B">
        <w:rPr>
          <w:rFonts w:ascii="Times New Roman" w:hAnsi="Times New Roman"/>
          <w:sz w:val="24"/>
          <w:szCs w:val="24"/>
        </w:rPr>
        <w:t>cutis and eyelids due to exudation are also found.</w:t>
      </w:r>
    </w:p>
    <w:p w:rsidR="002C1490" w:rsidRPr="0097044B" w:rsidRDefault="002C1490" w:rsidP="00D0320B">
      <w:pPr>
        <w:pStyle w:val="NoSpacing"/>
        <w:spacing w:line="360" w:lineRule="auto"/>
        <w:jc w:val="both"/>
        <w:rPr>
          <w:rFonts w:ascii="Times New Roman" w:hAnsi="Times New Roman"/>
          <w:sz w:val="24"/>
          <w:szCs w:val="24"/>
        </w:rPr>
      </w:pPr>
    </w:p>
    <w:p w:rsidR="00D0320B" w:rsidRPr="0097044B" w:rsidRDefault="00D0320B" w:rsidP="00D0320B">
      <w:pPr>
        <w:pStyle w:val="NoSpacing"/>
        <w:spacing w:line="360" w:lineRule="auto"/>
        <w:jc w:val="both"/>
        <w:rPr>
          <w:rFonts w:ascii="Times New Roman" w:hAnsi="Times New Roman"/>
          <w:b/>
          <w:sz w:val="24"/>
          <w:szCs w:val="24"/>
        </w:rPr>
      </w:pPr>
      <w:r w:rsidRPr="0097044B">
        <w:rPr>
          <w:rFonts w:ascii="Times New Roman" w:hAnsi="Times New Roman"/>
          <w:b/>
          <w:sz w:val="24"/>
          <w:szCs w:val="24"/>
        </w:rPr>
        <w:t>2.2.5 Coccidiosis</w:t>
      </w:r>
    </w:p>
    <w:p w:rsidR="00D0320B" w:rsidRPr="0097044B" w:rsidRDefault="00D0320B" w:rsidP="00D0320B">
      <w:pPr>
        <w:pStyle w:val="NoSpacing"/>
        <w:spacing w:line="360" w:lineRule="auto"/>
        <w:jc w:val="both"/>
        <w:rPr>
          <w:rFonts w:ascii="Times New Roman" w:hAnsi="Times New Roman"/>
          <w:sz w:val="24"/>
          <w:szCs w:val="24"/>
        </w:rPr>
      </w:pPr>
      <w:r w:rsidRPr="00173765">
        <w:rPr>
          <w:rFonts w:ascii="Times New Roman" w:hAnsi="Times New Roman"/>
          <w:sz w:val="24"/>
          <w:szCs w:val="24"/>
        </w:rPr>
        <w:t>Boado</w:t>
      </w:r>
      <w:r w:rsidR="008074D0">
        <w:rPr>
          <w:rFonts w:ascii="Times New Roman" w:hAnsi="Times New Roman"/>
          <w:sz w:val="24"/>
          <w:szCs w:val="24"/>
        </w:rPr>
        <w:t xml:space="preserve"> </w:t>
      </w:r>
      <w:r w:rsidRPr="00173765">
        <w:rPr>
          <w:rFonts w:ascii="Times New Roman" w:hAnsi="Times New Roman"/>
          <w:i/>
          <w:sz w:val="24"/>
          <w:szCs w:val="24"/>
        </w:rPr>
        <w:t>et al</w:t>
      </w:r>
      <w:r w:rsidRPr="00173765">
        <w:rPr>
          <w:rFonts w:ascii="Times New Roman" w:hAnsi="Times New Roman"/>
          <w:sz w:val="24"/>
          <w:szCs w:val="24"/>
        </w:rPr>
        <w:t>.</w:t>
      </w:r>
      <w:r w:rsidR="008074D0">
        <w:rPr>
          <w:rFonts w:ascii="Times New Roman" w:hAnsi="Times New Roman"/>
          <w:sz w:val="24"/>
          <w:szCs w:val="24"/>
        </w:rPr>
        <w:t xml:space="preserve"> </w:t>
      </w:r>
      <w:r w:rsidR="005E1651" w:rsidRPr="00173765">
        <w:rPr>
          <w:rFonts w:ascii="Times New Roman" w:hAnsi="Times New Roman"/>
          <w:sz w:val="24"/>
          <w:szCs w:val="24"/>
        </w:rPr>
        <w:t>(</w:t>
      </w:r>
      <w:r w:rsidRPr="00173765">
        <w:rPr>
          <w:rFonts w:ascii="Times New Roman" w:hAnsi="Times New Roman"/>
          <w:sz w:val="24"/>
          <w:szCs w:val="24"/>
        </w:rPr>
        <w:t>1991)</w:t>
      </w:r>
      <w:r w:rsidRPr="0097044B">
        <w:rPr>
          <w:rFonts w:ascii="Times New Roman" w:hAnsi="Times New Roman"/>
          <w:sz w:val="24"/>
          <w:szCs w:val="24"/>
        </w:rPr>
        <w:t xml:space="preserve"> reported coccidiosis could occur at any stage of the chicken's life and during any season of the year;</w:t>
      </w:r>
      <w:r w:rsidR="008074D0">
        <w:rPr>
          <w:rFonts w:ascii="Times New Roman" w:hAnsi="Times New Roman"/>
          <w:sz w:val="24"/>
          <w:szCs w:val="24"/>
        </w:rPr>
        <w:t xml:space="preserve"> </w:t>
      </w:r>
      <w:r w:rsidRPr="0097044B">
        <w:rPr>
          <w:rFonts w:ascii="Times New Roman" w:hAnsi="Times New Roman"/>
          <w:sz w:val="24"/>
          <w:szCs w:val="24"/>
        </w:rPr>
        <w:t xml:space="preserve"> however, it was found to be more prevalent in summer season.</w:t>
      </w:r>
    </w:p>
    <w:p w:rsidR="008074D0" w:rsidRDefault="008074D0" w:rsidP="00D0320B">
      <w:pPr>
        <w:pStyle w:val="NoSpacing"/>
        <w:spacing w:line="360" w:lineRule="auto"/>
        <w:jc w:val="both"/>
        <w:rPr>
          <w:rFonts w:ascii="Times New Roman" w:eastAsia="Times New Roman" w:hAnsi="Times New Roman"/>
          <w:sz w:val="24"/>
          <w:szCs w:val="24"/>
        </w:rPr>
      </w:pPr>
    </w:p>
    <w:p w:rsidR="00B51AFE" w:rsidRDefault="00D0320B" w:rsidP="00D0320B">
      <w:pPr>
        <w:pStyle w:val="NoSpacing"/>
        <w:spacing w:line="360" w:lineRule="auto"/>
        <w:jc w:val="both"/>
        <w:rPr>
          <w:rFonts w:ascii="Times New Roman" w:eastAsia="Times New Roman" w:hAnsi="Times New Roman"/>
          <w:sz w:val="24"/>
          <w:szCs w:val="24"/>
        </w:rPr>
      </w:pPr>
      <w:r w:rsidRPr="00173765">
        <w:rPr>
          <w:rFonts w:ascii="Times New Roman" w:eastAsia="Times New Roman" w:hAnsi="Times New Roman"/>
          <w:sz w:val="24"/>
          <w:szCs w:val="24"/>
        </w:rPr>
        <w:t xml:space="preserve">Kahn </w:t>
      </w:r>
      <w:r w:rsidRPr="00173765">
        <w:rPr>
          <w:rFonts w:ascii="Times New Roman" w:eastAsia="Times New Roman" w:hAnsi="Times New Roman"/>
          <w:i/>
          <w:sz w:val="24"/>
          <w:szCs w:val="24"/>
        </w:rPr>
        <w:t>et al</w:t>
      </w:r>
      <w:r w:rsidRPr="00173765">
        <w:rPr>
          <w:rFonts w:ascii="Times New Roman" w:eastAsia="Times New Roman" w:hAnsi="Times New Roman"/>
          <w:sz w:val="24"/>
          <w:szCs w:val="24"/>
        </w:rPr>
        <w:t>.</w:t>
      </w:r>
      <w:r w:rsidR="008074D0">
        <w:rPr>
          <w:rFonts w:ascii="Times New Roman" w:eastAsia="Times New Roman" w:hAnsi="Times New Roman"/>
          <w:sz w:val="24"/>
          <w:szCs w:val="24"/>
        </w:rPr>
        <w:t xml:space="preserve"> </w:t>
      </w:r>
      <w:r w:rsidR="005E1651" w:rsidRPr="00173765">
        <w:rPr>
          <w:rFonts w:ascii="Times New Roman" w:eastAsia="Times New Roman" w:hAnsi="Times New Roman"/>
          <w:sz w:val="24"/>
          <w:szCs w:val="24"/>
        </w:rPr>
        <w:t>(</w:t>
      </w:r>
      <w:r w:rsidRPr="00173765">
        <w:rPr>
          <w:rFonts w:ascii="Times New Roman" w:eastAsia="Times New Roman" w:hAnsi="Times New Roman"/>
          <w:sz w:val="24"/>
          <w:szCs w:val="24"/>
        </w:rPr>
        <w:t>2008)</w:t>
      </w:r>
      <w:r w:rsidRPr="0097044B">
        <w:rPr>
          <w:rFonts w:ascii="Times New Roman" w:eastAsia="Times New Roman" w:hAnsi="Times New Roman"/>
          <w:sz w:val="24"/>
          <w:szCs w:val="24"/>
        </w:rPr>
        <w:t xml:space="preserve"> said that </w:t>
      </w:r>
      <w:r w:rsidRPr="0097044B">
        <w:rPr>
          <w:rFonts w:ascii="Times New Roman" w:eastAsia="Times New Roman" w:hAnsi="Times New Roman"/>
          <w:i/>
          <w:sz w:val="24"/>
          <w:szCs w:val="24"/>
        </w:rPr>
        <w:t>Eimeria</w:t>
      </w:r>
      <w:r w:rsidR="008074D0">
        <w:rPr>
          <w:rFonts w:ascii="Times New Roman" w:eastAsia="Times New Roman" w:hAnsi="Times New Roman"/>
          <w:i/>
          <w:sz w:val="24"/>
          <w:szCs w:val="24"/>
        </w:rPr>
        <w:t xml:space="preserve"> </w:t>
      </w:r>
      <w:r w:rsidRPr="0097044B">
        <w:rPr>
          <w:rFonts w:ascii="Times New Roman" w:eastAsia="Times New Roman" w:hAnsi="Times New Roman"/>
          <w:i/>
          <w:sz w:val="24"/>
          <w:szCs w:val="24"/>
        </w:rPr>
        <w:t>tenella</w:t>
      </w:r>
      <w:r w:rsidRPr="0097044B">
        <w:rPr>
          <w:rFonts w:ascii="Times New Roman" w:eastAsia="Times New Roman" w:hAnsi="Times New Roman"/>
          <w:sz w:val="24"/>
          <w:szCs w:val="24"/>
        </w:rPr>
        <w:t xml:space="preserve"> infections are found only in the ceca and can be recognized by accumulation of blood in the ceca and by bloody droppings. </w:t>
      </w:r>
      <w:r w:rsidRPr="0097044B">
        <w:rPr>
          <w:rFonts w:ascii="Times New Roman" w:eastAsia="Times New Roman" w:hAnsi="Times New Roman"/>
          <w:i/>
          <w:sz w:val="24"/>
          <w:szCs w:val="24"/>
        </w:rPr>
        <w:t>E. acervulina</w:t>
      </w:r>
      <w:r w:rsidRPr="0097044B">
        <w:rPr>
          <w:rFonts w:ascii="Times New Roman" w:eastAsia="Times New Roman" w:hAnsi="Times New Roman"/>
          <w:sz w:val="24"/>
          <w:szCs w:val="24"/>
        </w:rPr>
        <w:t xml:space="preserve">, the most common infection, is characterized by numerous, whitish, oval or transverse patches in the upper half of the small intestine and may be easily distinguished on gross examination. </w:t>
      </w:r>
      <w:r w:rsidRPr="0097044B">
        <w:rPr>
          <w:rFonts w:ascii="Times New Roman" w:eastAsia="Times New Roman" w:hAnsi="Times New Roman"/>
          <w:i/>
          <w:sz w:val="24"/>
          <w:szCs w:val="24"/>
        </w:rPr>
        <w:t xml:space="preserve">E. </w:t>
      </w:r>
      <w:r w:rsidR="008074D0">
        <w:rPr>
          <w:rFonts w:ascii="Times New Roman" w:eastAsia="Times New Roman" w:hAnsi="Times New Roman"/>
          <w:i/>
          <w:sz w:val="24"/>
          <w:szCs w:val="24"/>
        </w:rPr>
        <w:t xml:space="preserve">brunette </w:t>
      </w:r>
      <w:r w:rsidRPr="0097044B">
        <w:rPr>
          <w:rFonts w:ascii="Times New Roman" w:eastAsia="Times New Roman" w:hAnsi="Times New Roman"/>
          <w:sz w:val="24"/>
          <w:szCs w:val="24"/>
        </w:rPr>
        <w:t xml:space="preserve"> is found in the lower small intestine, rectum, ceca, and cloaca. </w:t>
      </w:r>
      <w:r w:rsidRPr="0097044B">
        <w:rPr>
          <w:rFonts w:ascii="Times New Roman" w:eastAsia="Times New Roman" w:hAnsi="Times New Roman"/>
          <w:i/>
          <w:sz w:val="24"/>
          <w:szCs w:val="24"/>
        </w:rPr>
        <w:t>E. maxima</w:t>
      </w:r>
      <w:r w:rsidRPr="0097044B">
        <w:rPr>
          <w:rFonts w:ascii="Times New Roman" w:eastAsia="Times New Roman" w:hAnsi="Times New Roman"/>
          <w:sz w:val="24"/>
          <w:szCs w:val="24"/>
        </w:rPr>
        <w:t xml:space="preserve"> develop in the small intestine, where it causes dilatation and thickening of the wall; petechial hemorrhage; and reddish, orange, or pink vis</w:t>
      </w:r>
      <w:r w:rsidR="00B514D9">
        <w:rPr>
          <w:rFonts w:ascii="Times New Roman" w:eastAsia="Times New Roman" w:hAnsi="Times New Roman"/>
          <w:sz w:val="24"/>
          <w:szCs w:val="24"/>
        </w:rPr>
        <w:t xml:space="preserve">cous mucous exudate and fluid. </w:t>
      </w:r>
    </w:p>
    <w:p w:rsidR="002C1490" w:rsidRPr="00B514D9" w:rsidRDefault="002C1490" w:rsidP="00D0320B">
      <w:pPr>
        <w:pStyle w:val="NoSpacing"/>
        <w:spacing w:line="360" w:lineRule="auto"/>
        <w:jc w:val="both"/>
        <w:rPr>
          <w:rFonts w:ascii="Times New Roman" w:eastAsia="Times New Roman" w:hAnsi="Times New Roman"/>
          <w:sz w:val="24"/>
          <w:szCs w:val="24"/>
        </w:rPr>
      </w:pPr>
    </w:p>
    <w:p w:rsidR="00D0320B" w:rsidRPr="0097044B" w:rsidRDefault="00D0320B" w:rsidP="00D0320B">
      <w:pPr>
        <w:pStyle w:val="NoSpacing"/>
        <w:spacing w:line="360" w:lineRule="auto"/>
        <w:jc w:val="both"/>
        <w:rPr>
          <w:rFonts w:ascii="Times New Roman" w:hAnsi="Times New Roman"/>
          <w:b/>
          <w:sz w:val="24"/>
          <w:szCs w:val="24"/>
        </w:rPr>
      </w:pPr>
      <w:r w:rsidRPr="0097044B">
        <w:rPr>
          <w:rFonts w:ascii="Times New Roman" w:hAnsi="Times New Roman"/>
          <w:b/>
          <w:sz w:val="24"/>
          <w:szCs w:val="24"/>
        </w:rPr>
        <w:t>2.2.6 Infectious Bursal Disease</w:t>
      </w:r>
    </w:p>
    <w:p w:rsidR="00D0320B" w:rsidRDefault="00D0320B" w:rsidP="00D0320B">
      <w:pPr>
        <w:pStyle w:val="NoSpacing"/>
        <w:spacing w:line="360" w:lineRule="auto"/>
        <w:jc w:val="both"/>
        <w:rPr>
          <w:rFonts w:ascii="Times New Roman" w:hAnsi="Times New Roman"/>
          <w:sz w:val="24"/>
          <w:szCs w:val="24"/>
        </w:rPr>
      </w:pPr>
      <w:r w:rsidRPr="00173765">
        <w:rPr>
          <w:rFonts w:ascii="Times New Roman" w:hAnsi="Times New Roman"/>
          <w:sz w:val="24"/>
          <w:szCs w:val="24"/>
        </w:rPr>
        <w:t xml:space="preserve">Whiteman </w:t>
      </w:r>
      <w:r w:rsidRPr="00173765">
        <w:rPr>
          <w:rFonts w:ascii="Times New Roman" w:hAnsi="Times New Roman"/>
          <w:i/>
          <w:sz w:val="24"/>
          <w:szCs w:val="24"/>
        </w:rPr>
        <w:t>et al</w:t>
      </w:r>
      <w:r w:rsidRPr="00173765">
        <w:rPr>
          <w:rFonts w:ascii="Times New Roman" w:hAnsi="Times New Roman"/>
          <w:sz w:val="24"/>
          <w:szCs w:val="24"/>
        </w:rPr>
        <w:t xml:space="preserve">. </w:t>
      </w:r>
      <w:r w:rsidR="005E1651" w:rsidRPr="00173765">
        <w:rPr>
          <w:rFonts w:ascii="Times New Roman" w:hAnsi="Times New Roman"/>
          <w:sz w:val="24"/>
          <w:szCs w:val="24"/>
        </w:rPr>
        <w:t>(</w:t>
      </w:r>
      <w:r w:rsidRPr="00173765">
        <w:rPr>
          <w:rFonts w:ascii="Times New Roman" w:hAnsi="Times New Roman"/>
          <w:sz w:val="24"/>
          <w:szCs w:val="24"/>
        </w:rPr>
        <w:t>1989)</w:t>
      </w:r>
      <w:r w:rsidRPr="0097044B">
        <w:rPr>
          <w:rFonts w:ascii="Times New Roman" w:hAnsi="Times New Roman"/>
          <w:sz w:val="24"/>
          <w:szCs w:val="24"/>
        </w:rPr>
        <w:t xml:space="preserve"> stated IBD is an acute, contagious, viral disease of young chickens characterized by diarrhoea, vent pickling, trembling, incoordination, inflammation followed by atrophy of the bursa of</w:t>
      </w:r>
      <w:r w:rsidR="008074D0">
        <w:rPr>
          <w:rFonts w:ascii="Times New Roman" w:hAnsi="Times New Roman"/>
          <w:sz w:val="24"/>
          <w:szCs w:val="24"/>
        </w:rPr>
        <w:t xml:space="preserve"> </w:t>
      </w:r>
      <w:r w:rsidRPr="0097044B">
        <w:rPr>
          <w:rFonts w:ascii="Times New Roman" w:hAnsi="Times New Roman"/>
          <w:sz w:val="24"/>
          <w:szCs w:val="24"/>
        </w:rPr>
        <w:t xml:space="preserve"> fabricious </w:t>
      </w:r>
      <w:r w:rsidR="008074D0">
        <w:rPr>
          <w:rFonts w:ascii="Times New Roman" w:hAnsi="Times New Roman"/>
          <w:sz w:val="24"/>
          <w:szCs w:val="24"/>
        </w:rPr>
        <w:t xml:space="preserve"> </w:t>
      </w:r>
      <w:r w:rsidRPr="0097044B">
        <w:rPr>
          <w:rFonts w:ascii="Times New Roman" w:hAnsi="Times New Roman"/>
          <w:sz w:val="24"/>
          <w:szCs w:val="24"/>
        </w:rPr>
        <w:t>and a variable degree of</w:t>
      </w:r>
      <w:r w:rsidR="008074D0">
        <w:rPr>
          <w:rFonts w:ascii="Times New Roman" w:hAnsi="Times New Roman"/>
          <w:sz w:val="24"/>
          <w:szCs w:val="24"/>
        </w:rPr>
        <w:t xml:space="preserve"> </w:t>
      </w:r>
      <w:r w:rsidRPr="0097044B">
        <w:rPr>
          <w:rFonts w:ascii="Times New Roman" w:hAnsi="Times New Roman"/>
          <w:sz w:val="24"/>
          <w:szCs w:val="24"/>
        </w:rPr>
        <w:t xml:space="preserve"> immunosupression.</w:t>
      </w:r>
    </w:p>
    <w:p w:rsidR="002C1490" w:rsidRPr="0097044B" w:rsidRDefault="002C1490" w:rsidP="00D0320B">
      <w:pPr>
        <w:pStyle w:val="NoSpacing"/>
        <w:spacing w:line="360" w:lineRule="auto"/>
        <w:jc w:val="both"/>
        <w:rPr>
          <w:rFonts w:ascii="Times New Roman" w:hAnsi="Times New Roman"/>
          <w:b/>
          <w:sz w:val="24"/>
          <w:szCs w:val="24"/>
        </w:rPr>
      </w:pPr>
    </w:p>
    <w:p w:rsidR="00D0320B" w:rsidRPr="0097044B" w:rsidRDefault="00D0320B" w:rsidP="00D0320B">
      <w:pPr>
        <w:pStyle w:val="NoSpacing"/>
        <w:spacing w:line="360" w:lineRule="auto"/>
        <w:jc w:val="both"/>
        <w:rPr>
          <w:rFonts w:ascii="Times New Roman" w:hAnsi="Times New Roman"/>
          <w:sz w:val="24"/>
          <w:szCs w:val="24"/>
        </w:rPr>
      </w:pPr>
      <w:r w:rsidRPr="00173765">
        <w:rPr>
          <w:rFonts w:ascii="Times New Roman" w:hAnsi="Times New Roman"/>
          <w:sz w:val="24"/>
          <w:szCs w:val="24"/>
        </w:rPr>
        <w:t>Calnek</w:t>
      </w:r>
      <w:r w:rsidR="008074D0">
        <w:rPr>
          <w:rFonts w:ascii="Times New Roman" w:hAnsi="Times New Roman"/>
          <w:sz w:val="24"/>
          <w:szCs w:val="24"/>
        </w:rPr>
        <w:t xml:space="preserve"> </w:t>
      </w:r>
      <w:r w:rsidR="005E1651" w:rsidRPr="00173765">
        <w:rPr>
          <w:rFonts w:ascii="Times New Roman" w:hAnsi="Times New Roman"/>
          <w:sz w:val="24"/>
          <w:szCs w:val="24"/>
        </w:rPr>
        <w:t>(</w:t>
      </w:r>
      <w:r w:rsidRPr="00173765">
        <w:rPr>
          <w:rFonts w:ascii="Times New Roman" w:hAnsi="Times New Roman"/>
          <w:sz w:val="24"/>
          <w:szCs w:val="24"/>
        </w:rPr>
        <w:t>1997)</w:t>
      </w:r>
      <w:r w:rsidRPr="0097044B">
        <w:rPr>
          <w:rFonts w:ascii="Times New Roman" w:hAnsi="Times New Roman"/>
          <w:sz w:val="24"/>
          <w:szCs w:val="24"/>
        </w:rPr>
        <w:t xml:space="preserve"> reported that the incubation period of</w:t>
      </w:r>
      <w:r w:rsidR="008074D0">
        <w:rPr>
          <w:rFonts w:ascii="Times New Roman" w:hAnsi="Times New Roman"/>
          <w:sz w:val="24"/>
          <w:szCs w:val="24"/>
        </w:rPr>
        <w:t xml:space="preserve"> </w:t>
      </w:r>
      <w:r w:rsidRPr="0097044B">
        <w:rPr>
          <w:rFonts w:ascii="Times New Roman" w:hAnsi="Times New Roman"/>
          <w:sz w:val="24"/>
          <w:szCs w:val="24"/>
        </w:rPr>
        <w:t xml:space="preserve"> IBD is very short and clinical signs of the disease are seen within 2-3 days. It is characterized by thigh muscle hemorrhage, swollen and edematous bursa, high</w:t>
      </w:r>
      <w:r w:rsidR="008074D0">
        <w:rPr>
          <w:rFonts w:ascii="Times New Roman" w:hAnsi="Times New Roman"/>
          <w:sz w:val="24"/>
          <w:szCs w:val="24"/>
        </w:rPr>
        <w:t xml:space="preserve"> </w:t>
      </w:r>
      <w:r w:rsidRPr="0097044B">
        <w:rPr>
          <w:rFonts w:ascii="Times New Roman" w:hAnsi="Times New Roman"/>
          <w:sz w:val="24"/>
          <w:szCs w:val="24"/>
        </w:rPr>
        <w:t xml:space="preserve"> morbidity and mortality in chickens.</w:t>
      </w:r>
    </w:p>
    <w:p w:rsidR="00D0320B" w:rsidRPr="0097044B" w:rsidRDefault="00D0320B" w:rsidP="00D0320B">
      <w:pPr>
        <w:pStyle w:val="NoSpacing"/>
        <w:spacing w:line="360" w:lineRule="auto"/>
        <w:jc w:val="both"/>
        <w:rPr>
          <w:rFonts w:ascii="Times New Roman" w:hAnsi="Times New Roman"/>
          <w:sz w:val="24"/>
          <w:szCs w:val="24"/>
        </w:rPr>
      </w:pPr>
    </w:p>
    <w:p w:rsidR="00D0320B" w:rsidRPr="0097044B" w:rsidRDefault="00D0320B" w:rsidP="00D0320B">
      <w:pPr>
        <w:pStyle w:val="NoSpacing"/>
        <w:spacing w:line="360" w:lineRule="auto"/>
        <w:jc w:val="both"/>
        <w:rPr>
          <w:rFonts w:ascii="Times New Roman" w:hAnsi="Times New Roman"/>
          <w:sz w:val="24"/>
          <w:szCs w:val="24"/>
        </w:rPr>
      </w:pPr>
      <w:r w:rsidRPr="00173765">
        <w:rPr>
          <w:rFonts w:ascii="Times New Roman" w:hAnsi="Times New Roman"/>
          <w:sz w:val="24"/>
          <w:szCs w:val="24"/>
        </w:rPr>
        <w:lastRenderedPageBreak/>
        <w:t>Butcher and Miles</w:t>
      </w:r>
      <w:r w:rsidR="008074D0">
        <w:rPr>
          <w:rFonts w:ascii="Times New Roman" w:hAnsi="Times New Roman"/>
          <w:sz w:val="24"/>
          <w:szCs w:val="24"/>
        </w:rPr>
        <w:t xml:space="preserve"> </w:t>
      </w:r>
      <w:r w:rsidR="005E1651" w:rsidRPr="00173765">
        <w:rPr>
          <w:rFonts w:ascii="Times New Roman" w:hAnsi="Times New Roman"/>
          <w:sz w:val="24"/>
          <w:szCs w:val="24"/>
        </w:rPr>
        <w:t>(</w:t>
      </w:r>
      <w:r w:rsidRPr="00173765">
        <w:rPr>
          <w:rFonts w:ascii="Times New Roman" w:hAnsi="Times New Roman"/>
          <w:sz w:val="24"/>
          <w:szCs w:val="24"/>
        </w:rPr>
        <w:t>2001)</w:t>
      </w:r>
      <w:r w:rsidRPr="0097044B">
        <w:rPr>
          <w:rFonts w:ascii="Times New Roman" w:hAnsi="Times New Roman"/>
          <w:sz w:val="24"/>
          <w:szCs w:val="24"/>
        </w:rPr>
        <w:t xml:space="preserve"> found IBD occurred in two form sub-clinical form and clinical form, depending on the age at which chickens were infected. The subclinical form occurred in chickens less than 3 weeks of age. The clinical signs of</w:t>
      </w:r>
      <w:r w:rsidR="008074D0">
        <w:rPr>
          <w:rFonts w:ascii="Times New Roman" w:hAnsi="Times New Roman"/>
          <w:sz w:val="24"/>
          <w:szCs w:val="24"/>
        </w:rPr>
        <w:t xml:space="preserve"> </w:t>
      </w:r>
      <w:r w:rsidRPr="0097044B">
        <w:rPr>
          <w:rFonts w:ascii="Times New Roman" w:hAnsi="Times New Roman"/>
          <w:sz w:val="24"/>
          <w:szCs w:val="24"/>
        </w:rPr>
        <w:t xml:space="preserve"> the disease include dehydration, trembling, ruffled feathers, vent pecking and depression. Initially the bursa of fabricius was swollen (inflamed); appears edematous and hyperemic and had a gelatinous, yellowish transudate covering the aerosol surface.</w:t>
      </w:r>
    </w:p>
    <w:p w:rsidR="00D0320B" w:rsidRPr="0097044B" w:rsidRDefault="00D0320B" w:rsidP="00D0320B">
      <w:pPr>
        <w:pStyle w:val="NoSpacing"/>
        <w:spacing w:line="360" w:lineRule="auto"/>
        <w:jc w:val="both"/>
        <w:rPr>
          <w:rFonts w:ascii="Times New Roman" w:hAnsi="Times New Roman"/>
          <w:b/>
          <w:sz w:val="24"/>
          <w:szCs w:val="24"/>
        </w:rPr>
      </w:pPr>
    </w:p>
    <w:p w:rsidR="00D0320B" w:rsidRPr="0097044B" w:rsidRDefault="00D0320B" w:rsidP="00D0320B">
      <w:pPr>
        <w:pStyle w:val="NoSpacing"/>
        <w:spacing w:line="360" w:lineRule="auto"/>
        <w:jc w:val="both"/>
        <w:rPr>
          <w:rFonts w:ascii="Times New Roman" w:hAnsi="Times New Roman"/>
          <w:sz w:val="24"/>
          <w:szCs w:val="24"/>
        </w:rPr>
      </w:pPr>
      <w:r w:rsidRPr="0097044B">
        <w:rPr>
          <w:rFonts w:ascii="Times New Roman" w:hAnsi="Times New Roman"/>
          <w:b/>
          <w:sz w:val="24"/>
          <w:szCs w:val="24"/>
        </w:rPr>
        <w:t>2.2.7 Newcastle disease</w:t>
      </w:r>
    </w:p>
    <w:p w:rsidR="00D0320B" w:rsidRDefault="00D0320B" w:rsidP="00D0320B">
      <w:pPr>
        <w:pStyle w:val="NoSpacing"/>
        <w:spacing w:line="360" w:lineRule="auto"/>
        <w:jc w:val="both"/>
        <w:rPr>
          <w:rFonts w:ascii="Times New Roman" w:hAnsi="Times New Roman"/>
          <w:sz w:val="24"/>
          <w:szCs w:val="24"/>
        </w:rPr>
      </w:pPr>
      <w:r w:rsidRPr="00173765">
        <w:rPr>
          <w:rFonts w:ascii="Times New Roman" w:hAnsi="Times New Roman"/>
          <w:sz w:val="24"/>
          <w:szCs w:val="24"/>
        </w:rPr>
        <w:t>Alexander DJ</w:t>
      </w:r>
      <w:r w:rsidR="00CB112F">
        <w:rPr>
          <w:rFonts w:ascii="Times New Roman" w:hAnsi="Times New Roman"/>
          <w:sz w:val="24"/>
          <w:szCs w:val="24"/>
        </w:rPr>
        <w:t xml:space="preserve"> </w:t>
      </w:r>
      <w:r w:rsidR="005E1651" w:rsidRPr="00173765">
        <w:rPr>
          <w:rFonts w:ascii="Times New Roman" w:hAnsi="Times New Roman"/>
          <w:sz w:val="24"/>
          <w:szCs w:val="24"/>
        </w:rPr>
        <w:t>(</w:t>
      </w:r>
      <w:r w:rsidRPr="00173765">
        <w:rPr>
          <w:rFonts w:ascii="Times New Roman" w:hAnsi="Times New Roman"/>
          <w:sz w:val="24"/>
          <w:szCs w:val="24"/>
        </w:rPr>
        <w:t>2008)</w:t>
      </w:r>
      <w:r w:rsidRPr="0097044B">
        <w:rPr>
          <w:rFonts w:ascii="Times New Roman" w:hAnsi="Times New Roman"/>
          <w:sz w:val="24"/>
          <w:szCs w:val="24"/>
        </w:rPr>
        <w:t xml:space="preserve"> said that ND virus s</w:t>
      </w:r>
      <w:r w:rsidR="00B51AFE">
        <w:rPr>
          <w:rFonts w:ascii="Times New Roman" w:hAnsi="Times New Roman"/>
          <w:sz w:val="24"/>
          <w:szCs w:val="24"/>
        </w:rPr>
        <w:t>trains are grouped into 5 pathot</w:t>
      </w:r>
      <w:r w:rsidRPr="0097044B">
        <w:rPr>
          <w:rFonts w:ascii="Times New Roman" w:hAnsi="Times New Roman"/>
          <w:sz w:val="24"/>
          <w:szCs w:val="24"/>
        </w:rPr>
        <w:t>y</w:t>
      </w:r>
      <w:r w:rsidR="00B51AFE">
        <w:rPr>
          <w:rFonts w:ascii="Times New Roman" w:hAnsi="Times New Roman"/>
          <w:sz w:val="24"/>
          <w:szCs w:val="24"/>
        </w:rPr>
        <w:t>p</w:t>
      </w:r>
      <w:r w:rsidRPr="0097044B">
        <w:rPr>
          <w:rFonts w:ascii="Times New Roman" w:hAnsi="Times New Roman"/>
          <w:sz w:val="24"/>
          <w:szCs w:val="24"/>
        </w:rPr>
        <w:t>es based on the clinical signs induced in chickens (i) Viscero</w:t>
      </w:r>
      <w:r w:rsidR="00CB112F">
        <w:rPr>
          <w:rFonts w:ascii="Times New Roman" w:hAnsi="Times New Roman"/>
          <w:sz w:val="24"/>
          <w:szCs w:val="24"/>
        </w:rPr>
        <w:t xml:space="preserve">tropic </w:t>
      </w:r>
      <w:r w:rsidRPr="0097044B">
        <w:rPr>
          <w:rFonts w:ascii="Times New Roman" w:hAnsi="Times New Roman"/>
          <w:sz w:val="24"/>
          <w:szCs w:val="24"/>
        </w:rPr>
        <w:t>velogenic cause a high virulent form of disease in which haemorrhagic lesions are characteristically present in the intestinal tract (ii) Neurotropic velogenic cause high mortality following respiratory &amp; nervous signs (iii) Mesogenic cause respiratory and sometimes nervous signs with low mortality (iv) Lentogenic respiratory cause mild or inapparent respiratory infection and (v) Asymptomatic enteric cause inapparent enteric infection.</w:t>
      </w:r>
    </w:p>
    <w:p w:rsidR="00173765" w:rsidRPr="0097044B" w:rsidRDefault="00173765" w:rsidP="00D0320B">
      <w:pPr>
        <w:pStyle w:val="NoSpacing"/>
        <w:spacing w:line="360" w:lineRule="auto"/>
        <w:jc w:val="both"/>
        <w:rPr>
          <w:rFonts w:ascii="Times New Roman" w:hAnsi="Times New Roman"/>
          <w:sz w:val="24"/>
          <w:szCs w:val="24"/>
        </w:rPr>
      </w:pPr>
    </w:p>
    <w:p w:rsidR="00B51AFE" w:rsidRPr="00BB0A09" w:rsidRDefault="00D0320B" w:rsidP="00B35690">
      <w:pPr>
        <w:pStyle w:val="NoSpacing"/>
        <w:spacing w:line="360" w:lineRule="auto"/>
        <w:jc w:val="both"/>
        <w:rPr>
          <w:rFonts w:ascii="Times New Roman" w:hAnsi="Times New Roman"/>
          <w:sz w:val="24"/>
          <w:szCs w:val="24"/>
        </w:rPr>
      </w:pPr>
      <w:r w:rsidRPr="00173765">
        <w:rPr>
          <w:rFonts w:ascii="Times New Roman" w:hAnsi="Times New Roman"/>
          <w:sz w:val="24"/>
          <w:szCs w:val="24"/>
        </w:rPr>
        <w:t xml:space="preserve">Whiteman </w:t>
      </w:r>
      <w:r w:rsidRPr="00173765">
        <w:rPr>
          <w:rFonts w:ascii="Times New Roman" w:hAnsi="Times New Roman"/>
          <w:i/>
          <w:sz w:val="24"/>
          <w:szCs w:val="24"/>
        </w:rPr>
        <w:t>et al</w:t>
      </w:r>
      <w:r w:rsidRPr="00173765">
        <w:rPr>
          <w:rFonts w:ascii="Times New Roman" w:hAnsi="Times New Roman"/>
          <w:sz w:val="24"/>
          <w:szCs w:val="24"/>
        </w:rPr>
        <w:t xml:space="preserve">. </w:t>
      </w:r>
      <w:r w:rsidR="00173765" w:rsidRPr="00173765">
        <w:rPr>
          <w:rFonts w:ascii="Times New Roman" w:hAnsi="Times New Roman"/>
          <w:sz w:val="24"/>
          <w:szCs w:val="24"/>
        </w:rPr>
        <w:t xml:space="preserve"> (</w:t>
      </w:r>
      <w:r w:rsidRPr="00173765">
        <w:rPr>
          <w:rFonts w:ascii="Times New Roman" w:hAnsi="Times New Roman"/>
          <w:sz w:val="24"/>
          <w:szCs w:val="24"/>
        </w:rPr>
        <w:t>1989)</w:t>
      </w:r>
      <w:r w:rsidRPr="0097044B">
        <w:rPr>
          <w:rFonts w:ascii="Times New Roman" w:hAnsi="Times New Roman"/>
          <w:sz w:val="24"/>
          <w:szCs w:val="24"/>
        </w:rPr>
        <w:t xml:space="preserve"> stated at necropsy hemorrhagic or necrotic focal lesions are present in the mucosa of the intestine. Hemorrhages occasionally occur on the mucosal surface of the provetriculus. Caecal tonsils ofte</w:t>
      </w:r>
      <w:r w:rsidR="00B35690">
        <w:rPr>
          <w:rFonts w:ascii="Times New Roman" w:hAnsi="Times New Roman"/>
          <w:sz w:val="24"/>
          <w:szCs w:val="24"/>
        </w:rPr>
        <w:t>n are necrotic and hemorrhagic.</w:t>
      </w:r>
    </w:p>
    <w:p w:rsidR="00D0320B" w:rsidRPr="0097044B" w:rsidRDefault="00D0320B" w:rsidP="00D0320B">
      <w:pPr>
        <w:pStyle w:val="NoSpacing"/>
        <w:spacing w:line="360" w:lineRule="auto"/>
        <w:jc w:val="both"/>
        <w:rPr>
          <w:rFonts w:ascii="Times New Roman" w:hAnsi="Times New Roman"/>
          <w:b/>
          <w:sz w:val="24"/>
          <w:szCs w:val="24"/>
        </w:rPr>
      </w:pPr>
    </w:p>
    <w:p w:rsidR="00B51AFE" w:rsidRDefault="00D0320B" w:rsidP="00B51AFE">
      <w:pPr>
        <w:autoSpaceDE w:val="0"/>
        <w:autoSpaceDN w:val="0"/>
        <w:adjustRightInd w:val="0"/>
        <w:spacing w:after="0" w:line="360" w:lineRule="auto"/>
        <w:jc w:val="both"/>
        <w:rPr>
          <w:rFonts w:ascii="Times New Roman" w:hAnsi="Times New Roman"/>
          <w:sz w:val="24"/>
          <w:szCs w:val="24"/>
        </w:rPr>
      </w:pPr>
      <w:r w:rsidRPr="00173765">
        <w:rPr>
          <w:rFonts w:ascii="Times New Roman" w:hAnsi="Times New Roman"/>
          <w:sz w:val="24"/>
          <w:szCs w:val="24"/>
        </w:rPr>
        <w:t>Chakrabaarti</w:t>
      </w:r>
      <w:r w:rsidR="00173765" w:rsidRPr="00173765">
        <w:rPr>
          <w:rFonts w:ascii="Times New Roman" w:hAnsi="Times New Roman"/>
          <w:sz w:val="24"/>
          <w:szCs w:val="24"/>
        </w:rPr>
        <w:t xml:space="preserve"> </w:t>
      </w:r>
      <w:r w:rsidR="005E1651" w:rsidRPr="00173765">
        <w:rPr>
          <w:rFonts w:ascii="Times New Roman" w:hAnsi="Times New Roman"/>
          <w:sz w:val="24"/>
          <w:szCs w:val="24"/>
        </w:rPr>
        <w:t>(</w:t>
      </w:r>
      <w:r w:rsidRPr="00173765">
        <w:rPr>
          <w:rFonts w:ascii="Times New Roman" w:hAnsi="Times New Roman"/>
          <w:sz w:val="24"/>
          <w:szCs w:val="24"/>
        </w:rPr>
        <w:t>1993)</w:t>
      </w:r>
      <w:r w:rsidRPr="0097044B">
        <w:rPr>
          <w:rFonts w:ascii="Times New Roman" w:hAnsi="Times New Roman"/>
          <w:sz w:val="24"/>
          <w:szCs w:val="24"/>
        </w:rPr>
        <w:t xml:space="preserve"> said that though there was no age restriction as regard infection but the young birds are more susceptible over the old birds.</w:t>
      </w:r>
      <w:r w:rsidR="00CB112F">
        <w:rPr>
          <w:rFonts w:ascii="Times New Roman" w:hAnsi="Times New Roman"/>
          <w:sz w:val="24"/>
          <w:szCs w:val="24"/>
        </w:rPr>
        <w:t xml:space="preserve"> </w:t>
      </w:r>
      <w:r w:rsidR="00B51AFE">
        <w:rPr>
          <w:rFonts w:ascii="Times New Roman" w:hAnsi="Times New Roman"/>
          <w:sz w:val="24"/>
          <w:szCs w:val="24"/>
        </w:rPr>
        <w:t>T</w:t>
      </w:r>
      <w:r w:rsidR="00B51AFE" w:rsidRPr="00BB0A09">
        <w:rPr>
          <w:rFonts w:ascii="Times New Roman" w:hAnsi="Times New Roman"/>
          <w:sz w:val="24"/>
          <w:szCs w:val="24"/>
        </w:rPr>
        <w:t>he</w:t>
      </w:r>
      <w:r w:rsidR="00CB112F">
        <w:rPr>
          <w:rFonts w:ascii="Times New Roman" w:hAnsi="Times New Roman"/>
          <w:sz w:val="24"/>
          <w:szCs w:val="24"/>
        </w:rPr>
        <w:t xml:space="preserve"> </w:t>
      </w:r>
      <w:r w:rsidR="00B51AFE" w:rsidRPr="00BB0A09">
        <w:rPr>
          <w:rFonts w:ascii="Times New Roman" w:hAnsi="Times New Roman"/>
          <w:sz w:val="24"/>
          <w:szCs w:val="24"/>
        </w:rPr>
        <w:t>pos</w:t>
      </w:r>
      <w:r w:rsidR="00CB112F">
        <w:rPr>
          <w:rFonts w:ascii="Times New Roman" w:hAnsi="Times New Roman"/>
          <w:sz w:val="24"/>
          <w:szCs w:val="24"/>
        </w:rPr>
        <w:t>t</w:t>
      </w:r>
      <w:r w:rsidR="00B51AFE" w:rsidRPr="00BB0A09">
        <w:rPr>
          <w:rFonts w:ascii="Times New Roman" w:hAnsi="Times New Roman"/>
          <w:sz w:val="24"/>
          <w:szCs w:val="24"/>
        </w:rPr>
        <w:t>-mortem findings of ND</w:t>
      </w:r>
      <w:r w:rsidR="00CB112F">
        <w:rPr>
          <w:rFonts w:ascii="Times New Roman" w:hAnsi="Times New Roman"/>
          <w:sz w:val="24"/>
          <w:szCs w:val="24"/>
        </w:rPr>
        <w:t xml:space="preserve"> were congestion, petechiation, </w:t>
      </w:r>
      <w:r w:rsidR="00B51AFE" w:rsidRPr="00BB0A09">
        <w:rPr>
          <w:rFonts w:ascii="Times New Roman" w:hAnsi="Times New Roman"/>
          <w:sz w:val="24"/>
          <w:szCs w:val="24"/>
        </w:rPr>
        <w:t>ce</w:t>
      </w:r>
      <w:r w:rsidR="00CB112F">
        <w:rPr>
          <w:rFonts w:ascii="Times New Roman" w:hAnsi="Times New Roman"/>
          <w:sz w:val="24"/>
          <w:szCs w:val="24"/>
        </w:rPr>
        <w:t xml:space="preserve">llular infiltration of iris and </w:t>
      </w:r>
      <w:r w:rsidR="00B51AFE" w:rsidRPr="00BB0A09">
        <w:rPr>
          <w:rFonts w:ascii="Times New Roman" w:hAnsi="Times New Roman"/>
          <w:sz w:val="24"/>
          <w:szCs w:val="24"/>
        </w:rPr>
        <w:t>anterior chamber of eye,</w:t>
      </w:r>
      <w:r w:rsidR="00CB112F">
        <w:rPr>
          <w:rFonts w:ascii="Times New Roman" w:hAnsi="Times New Roman"/>
          <w:sz w:val="24"/>
          <w:szCs w:val="24"/>
        </w:rPr>
        <w:t xml:space="preserve"> </w:t>
      </w:r>
      <w:r w:rsidR="00B51AFE" w:rsidRPr="00BB0A09">
        <w:rPr>
          <w:rFonts w:ascii="Times New Roman" w:hAnsi="Times New Roman"/>
          <w:sz w:val="24"/>
          <w:szCs w:val="24"/>
        </w:rPr>
        <w:t>airsacculitis,</w:t>
      </w:r>
      <w:r w:rsidR="00CB112F">
        <w:rPr>
          <w:rFonts w:ascii="Times New Roman" w:hAnsi="Times New Roman"/>
          <w:sz w:val="24"/>
          <w:szCs w:val="24"/>
        </w:rPr>
        <w:t xml:space="preserve"> </w:t>
      </w:r>
      <w:r w:rsidR="00B51AFE" w:rsidRPr="00BB0A09">
        <w:rPr>
          <w:rFonts w:ascii="Times New Roman" w:hAnsi="Times New Roman"/>
          <w:sz w:val="24"/>
          <w:szCs w:val="24"/>
        </w:rPr>
        <w:t>cloudiness of air sac, edema, exudation, hypertrophy of mesothelium,</w:t>
      </w:r>
      <w:r w:rsidR="00CB112F">
        <w:rPr>
          <w:rFonts w:ascii="Times New Roman" w:hAnsi="Times New Roman"/>
          <w:sz w:val="24"/>
          <w:szCs w:val="24"/>
        </w:rPr>
        <w:t xml:space="preserve"> </w:t>
      </w:r>
      <w:r w:rsidR="00B51AFE" w:rsidRPr="00BB0A09">
        <w:rPr>
          <w:rFonts w:ascii="Times New Roman" w:hAnsi="Times New Roman"/>
          <w:sz w:val="24"/>
          <w:szCs w:val="24"/>
        </w:rPr>
        <w:t xml:space="preserve">pin point (petechial) haemorrhage on the apex of </w:t>
      </w:r>
      <w:r w:rsidR="00CB112F">
        <w:rPr>
          <w:rFonts w:ascii="Times New Roman" w:hAnsi="Times New Roman"/>
          <w:sz w:val="24"/>
          <w:szCs w:val="24"/>
        </w:rPr>
        <w:t xml:space="preserve"> </w:t>
      </w:r>
      <w:r w:rsidR="00B51AFE" w:rsidRPr="00BB0A09">
        <w:rPr>
          <w:rFonts w:ascii="Times New Roman" w:hAnsi="Times New Roman"/>
          <w:sz w:val="24"/>
          <w:szCs w:val="24"/>
        </w:rPr>
        <w:t>proventricular glands, haemorrhage under the horney layer of the gizzard, ulceration or bran like deposition in intestine.</w:t>
      </w:r>
    </w:p>
    <w:p w:rsidR="002C1490" w:rsidRDefault="002C1490" w:rsidP="00B51AFE">
      <w:pPr>
        <w:autoSpaceDE w:val="0"/>
        <w:autoSpaceDN w:val="0"/>
        <w:adjustRightInd w:val="0"/>
        <w:spacing w:after="0" w:line="360" w:lineRule="auto"/>
        <w:jc w:val="both"/>
        <w:rPr>
          <w:rFonts w:ascii="Times New Roman" w:hAnsi="Times New Roman"/>
          <w:sz w:val="24"/>
          <w:szCs w:val="24"/>
        </w:rPr>
      </w:pPr>
    </w:p>
    <w:p w:rsidR="002C1490" w:rsidRDefault="002C1490" w:rsidP="00B51AFE">
      <w:pPr>
        <w:autoSpaceDE w:val="0"/>
        <w:autoSpaceDN w:val="0"/>
        <w:adjustRightInd w:val="0"/>
        <w:spacing w:after="0" w:line="360" w:lineRule="auto"/>
        <w:jc w:val="both"/>
        <w:rPr>
          <w:rFonts w:ascii="Times New Roman" w:hAnsi="Times New Roman"/>
          <w:sz w:val="24"/>
          <w:szCs w:val="24"/>
        </w:rPr>
      </w:pPr>
    </w:p>
    <w:p w:rsidR="002C1490" w:rsidRDefault="002C1490" w:rsidP="00B51AFE">
      <w:pPr>
        <w:autoSpaceDE w:val="0"/>
        <w:autoSpaceDN w:val="0"/>
        <w:adjustRightInd w:val="0"/>
        <w:spacing w:after="0" w:line="360" w:lineRule="auto"/>
        <w:jc w:val="both"/>
        <w:rPr>
          <w:rFonts w:ascii="Times New Roman" w:hAnsi="Times New Roman"/>
          <w:sz w:val="24"/>
          <w:szCs w:val="24"/>
        </w:rPr>
      </w:pPr>
    </w:p>
    <w:p w:rsidR="002C1490" w:rsidRDefault="002C1490" w:rsidP="00B51AFE">
      <w:pPr>
        <w:autoSpaceDE w:val="0"/>
        <w:autoSpaceDN w:val="0"/>
        <w:adjustRightInd w:val="0"/>
        <w:spacing w:after="0" w:line="360" w:lineRule="auto"/>
        <w:jc w:val="both"/>
        <w:rPr>
          <w:rFonts w:ascii="Times New Roman" w:hAnsi="Times New Roman"/>
          <w:sz w:val="24"/>
          <w:szCs w:val="24"/>
        </w:rPr>
      </w:pPr>
    </w:p>
    <w:p w:rsidR="002C1490" w:rsidRPr="00BB0A09" w:rsidRDefault="002C1490" w:rsidP="00B51AFE">
      <w:pPr>
        <w:autoSpaceDE w:val="0"/>
        <w:autoSpaceDN w:val="0"/>
        <w:adjustRightInd w:val="0"/>
        <w:spacing w:after="0" w:line="360" w:lineRule="auto"/>
        <w:jc w:val="both"/>
        <w:rPr>
          <w:rFonts w:ascii="Times New Roman" w:hAnsi="Times New Roman"/>
          <w:sz w:val="24"/>
          <w:szCs w:val="24"/>
        </w:rPr>
      </w:pPr>
    </w:p>
    <w:p w:rsidR="00D0320B" w:rsidRPr="00B51AFE" w:rsidRDefault="00B51AFE" w:rsidP="00B51AFE">
      <w:pPr>
        <w:pStyle w:val="NoSpacing"/>
        <w:spacing w:line="360" w:lineRule="auto"/>
        <w:rPr>
          <w:rFonts w:ascii="Times New Roman" w:hAnsi="Times New Roman"/>
          <w:b/>
          <w:sz w:val="24"/>
          <w:szCs w:val="24"/>
        </w:rPr>
      </w:pPr>
      <w:r w:rsidRPr="00B51AFE">
        <w:rPr>
          <w:rFonts w:ascii="Times New Roman" w:hAnsi="Times New Roman"/>
          <w:b/>
          <w:sz w:val="24"/>
          <w:szCs w:val="24"/>
        </w:rPr>
        <w:lastRenderedPageBreak/>
        <w:t>2.2.8 Aspergillos</w:t>
      </w:r>
      <w:r>
        <w:rPr>
          <w:rFonts w:ascii="Times New Roman" w:hAnsi="Times New Roman"/>
          <w:b/>
          <w:sz w:val="24"/>
          <w:szCs w:val="24"/>
        </w:rPr>
        <w:t>is</w:t>
      </w:r>
    </w:p>
    <w:p w:rsidR="00CC5B6E" w:rsidRDefault="00CC5B6E" w:rsidP="00CC5B6E">
      <w:pPr>
        <w:pStyle w:val="NoSpacing"/>
        <w:spacing w:line="360" w:lineRule="auto"/>
        <w:jc w:val="both"/>
        <w:rPr>
          <w:rFonts w:ascii="Times New Roman" w:hAnsi="Times New Roman"/>
          <w:spacing w:val="6"/>
          <w:sz w:val="24"/>
          <w:szCs w:val="24"/>
        </w:rPr>
      </w:pPr>
      <w:r w:rsidRPr="00173765">
        <w:rPr>
          <w:rFonts w:ascii="Times New Roman" w:hAnsi="Times New Roman"/>
          <w:spacing w:val="6"/>
          <w:sz w:val="24"/>
          <w:szCs w:val="24"/>
        </w:rPr>
        <w:t xml:space="preserve">Lange </w:t>
      </w:r>
      <w:r w:rsidR="005E1651" w:rsidRPr="00173765">
        <w:rPr>
          <w:rFonts w:ascii="Times New Roman" w:hAnsi="Times New Roman"/>
          <w:spacing w:val="6"/>
          <w:sz w:val="24"/>
          <w:szCs w:val="24"/>
        </w:rPr>
        <w:t>(</w:t>
      </w:r>
      <w:r w:rsidRPr="00173765">
        <w:rPr>
          <w:rFonts w:ascii="Times New Roman" w:hAnsi="Times New Roman"/>
          <w:spacing w:val="6"/>
          <w:sz w:val="24"/>
          <w:szCs w:val="24"/>
        </w:rPr>
        <w:t>1914)</w:t>
      </w:r>
      <w:r w:rsidR="004D3555">
        <w:rPr>
          <w:rFonts w:ascii="Times New Roman" w:hAnsi="Times New Roman"/>
          <w:b/>
          <w:spacing w:val="6"/>
          <w:sz w:val="24"/>
          <w:szCs w:val="24"/>
        </w:rPr>
        <w:t xml:space="preserve"> </w:t>
      </w:r>
      <w:r>
        <w:rPr>
          <w:rFonts w:ascii="Times New Roman" w:hAnsi="Times New Roman"/>
          <w:spacing w:val="6"/>
          <w:sz w:val="24"/>
          <w:szCs w:val="24"/>
        </w:rPr>
        <w:t xml:space="preserve">recorded nodules in the </w:t>
      </w:r>
      <w:r w:rsidRPr="00B51AFE">
        <w:rPr>
          <w:rFonts w:ascii="Times New Roman" w:hAnsi="Times New Roman"/>
          <w:spacing w:val="6"/>
          <w:sz w:val="24"/>
          <w:szCs w:val="24"/>
        </w:rPr>
        <w:t>lungs and the thoracic and abdominal cavities of chickens.</w:t>
      </w:r>
    </w:p>
    <w:p w:rsidR="00996AA1" w:rsidRPr="00CC5B6E" w:rsidRDefault="00CC5B6E" w:rsidP="00CC5B6E">
      <w:pPr>
        <w:pStyle w:val="NoSpacing"/>
        <w:spacing w:line="360" w:lineRule="auto"/>
        <w:jc w:val="both"/>
        <w:rPr>
          <w:rFonts w:ascii="Times New Roman" w:hAnsi="Times New Roman"/>
          <w:spacing w:val="6"/>
          <w:sz w:val="24"/>
          <w:szCs w:val="24"/>
        </w:rPr>
      </w:pPr>
      <w:r>
        <w:rPr>
          <w:rFonts w:ascii="Times New Roman" w:hAnsi="Times New Roman"/>
          <w:spacing w:val="6"/>
          <w:sz w:val="24"/>
          <w:szCs w:val="24"/>
        </w:rPr>
        <w:t xml:space="preserve">The </w:t>
      </w:r>
      <w:r w:rsidR="00B51AFE" w:rsidRPr="00B51AFE">
        <w:rPr>
          <w:rFonts w:ascii="Times New Roman" w:hAnsi="Times New Roman"/>
          <w:spacing w:val="6"/>
          <w:sz w:val="24"/>
          <w:szCs w:val="24"/>
        </w:rPr>
        <w:t>lesion</w:t>
      </w:r>
      <w:r>
        <w:rPr>
          <w:rFonts w:ascii="Times New Roman" w:hAnsi="Times New Roman"/>
          <w:spacing w:val="6"/>
          <w:sz w:val="24"/>
          <w:szCs w:val="24"/>
        </w:rPr>
        <w:t xml:space="preserve">s depend </w:t>
      </w:r>
      <w:r w:rsidR="00B51AFE" w:rsidRPr="00B51AFE">
        <w:rPr>
          <w:rFonts w:ascii="Times New Roman" w:hAnsi="Times New Roman"/>
          <w:spacing w:val="6"/>
          <w:sz w:val="24"/>
          <w:szCs w:val="24"/>
        </w:rPr>
        <w:t>considerably on the site of infection. Either localization</w:t>
      </w:r>
      <w:r w:rsidR="00B51AFE">
        <w:rPr>
          <w:rFonts w:ascii="Times New Roman" w:hAnsi="Times New Roman"/>
          <w:spacing w:val="6"/>
          <w:sz w:val="24"/>
          <w:szCs w:val="24"/>
        </w:rPr>
        <w:t>/</w:t>
      </w:r>
      <w:r w:rsidR="00B51AFE" w:rsidRPr="00B51AFE">
        <w:rPr>
          <w:rFonts w:ascii="Times New Roman" w:hAnsi="Times New Roman"/>
          <w:spacing w:val="6"/>
          <w:sz w:val="24"/>
          <w:szCs w:val="24"/>
        </w:rPr>
        <w:t xml:space="preserve">generalization may be observed. Individual lesions may be observed for example, in the syrinx or in a single air sac. The lungs are most frequently involved. Pulmonary lesions vary from miliary nodules up to larger nodules. In some cases there may be localized hepatization, and in others grossly visible mycelia masses may be present in the air passages and bronchi. There may be generalized involvement of the air sacs. Occasionally a circular disc-shaped necrotic mass with a concave surface, loosely attached to which there is a circular more or less flat or convex plaque, may be observed. Various manifestations of the disease have been described. </w:t>
      </w:r>
    </w:p>
    <w:p w:rsidR="002C1490" w:rsidRDefault="002C1490">
      <w:pPr>
        <w:rPr>
          <w:rFonts w:ascii="Times New Roman" w:hAnsi="Times New Roman"/>
          <w:b/>
          <w:sz w:val="24"/>
          <w:szCs w:val="24"/>
        </w:rPr>
      </w:pPr>
      <w:r>
        <w:rPr>
          <w:rFonts w:ascii="Times New Roman" w:hAnsi="Times New Roman"/>
          <w:b/>
          <w:sz w:val="24"/>
          <w:szCs w:val="24"/>
        </w:rPr>
        <w:br w:type="page"/>
      </w:r>
    </w:p>
    <w:p w:rsidR="00996AA1" w:rsidRDefault="00996AA1" w:rsidP="009A7608">
      <w:pPr>
        <w:pStyle w:val="NoSpacing"/>
        <w:spacing w:line="360" w:lineRule="auto"/>
        <w:jc w:val="center"/>
        <w:rPr>
          <w:rFonts w:ascii="Times New Roman" w:hAnsi="Times New Roman"/>
          <w:b/>
          <w:sz w:val="24"/>
          <w:szCs w:val="24"/>
        </w:rPr>
      </w:pPr>
      <w:r w:rsidRPr="00996AA1">
        <w:rPr>
          <w:rFonts w:ascii="Times New Roman" w:hAnsi="Times New Roman"/>
          <w:b/>
          <w:sz w:val="24"/>
          <w:szCs w:val="24"/>
        </w:rPr>
        <w:lastRenderedPageBreak/>
        <w:t>CHAPTER</w:t>
      </w:r>
      <w:r w:rsidR="002C1490">
        <w:rPr>
          <w:rFonts w:ascii="Times New Roman" w:hAnsi="Times New Roman"/>
          <w:b/>
          <w:sz w:val="24"/>
          <w:szCs w:val="24"/>
        </w:rPr>
        <w:t>-</w:t>
      </w:r>
      <w:r w:rsidRPr="00996AA1">
        <w:rPr>
          <w:rFonts w:ascii="Times New Roman" w:hAnsi="Times New Roman"/>
          <w:b/>
          <w:sz w:val="24"/>
          <w:szCs w:val="24"/>
        </w:rPr>
        <w:t>III</w:t>
      </w:r>
    </w:p>
    <w:p w:rsidR="002C1490" w:rsidRPr="00996AA1" w:rsidRDefault="002C1490" w:rsidP="009A7608">
      <w:pPr>
        <w:pStyle w:val="NoSpacing"/>
        <w:spacing w:line="360" w:lineRule="auto"/>
        <w:jc w:val="center"/>
        <w:rPr>
          <w:rFonts w:ascii="Times New Roman" w:hAnsi="Times New Roman"/>
          <w:b/>
          <w:sz w:val="24"/>
          <w:szCs w:val="24"/>
        </w:rPr>
      </w:pPr>
    </w:p>
    <w:p w:rsidR="0017638D" w:rsidRPr="002C1490" w:rsidRDefault="0017638D" w:rsidP="0017638D">
      <w:pPr>
        <w:pStyle w:val="NoSpacing"/>
        <w:spacing w:line="360" w:lineRule="auto"/>
        <w:jc w:val="center"/>
        <w:rPr>
          <w:rFonts w:ascii="Times New Roman" w:hAnsi="Times New Roman"/>
          <w:b/>
          <w:bCs/>
          <w:color w:val="000000"/>
          <w:sz w:val="28"/>
          <w:szCs w:val="24"/>
        </w:rPr>
      </w:pPr>
      <w:r w:rsidRPr="002C1490">
        <w:rPr>
          <w:rFonts w:ascii="Times New Roman" w:hAnsi="Times New Roman"/>
          <w:b/>
          <w:bCs/>
          <w:color w:val="000000"/>
          <w:sz w:val="28"/>
          <w:szCs w:val="24"/>
        </w:rPr>
        <w:t>MATERIALS AND METHODS</w:t>
      </w:r>
    </w:p>
    <w:p w:rsidR="0017638D" w:rsidRDefault="0017638D" w:rsidP="0017638D">
      <w:pPr>
        <w:pStyle w:val="NoSpacing"/>
        <w:spacing w:line="360" w:lineRule="auto"/>
        <w:jc w:val="center"/>
        <w:rPr>
          <w:rFonts w:ascii="Times New Roman" w:hAnsi="Times New Roman"/>
          <w:b/>
          <w:bCs/>
          <w:color w:val="000000"/>
          <w:sz w:val="24"/>
          <w:szCs w:val="24"/>
        </w:rPr>
      </w:pPr>
    </w:p>
    <w:p w:rsidR="0017638D" w:rsidRPr="0097044B" w:rsidRDefault="0017638D" w:rsidP="0017638D">
      <w:pPr>
        <w:pStyle w:val="NoSpacing"/>
        <w:spacing w:line="360" w:lineRule="auto"/>
        <w:jc w:val="both"/>
        <w:rPr>
          <w:rFonts w:ascii="Times New Roman" w:hAnsi="Times New Roman"/>
          <w:b/>
          <w:sz w:val="24"/>
          <w:szCs w:val="24"/>
        </w:rPr>
      </w:pPr>
      <w:r w:rsidRPr="0097044B">
        <w:rPr>
          <w:rFonts w:ascii="Times New Roman" w:hAnsi="Times New Roman"/>
          <w:b/>
          <w:sz w:val="24"/>
          <w:szCs w:val="24"/>
        </w:rPr>
        <w:t>3.1</w:t>
      </w:r>
      <w:r w:rsidR="00B4724B">
        <w:rPr>
          <w:rFonts w:ascii="Times New Roman" w:hAnsi="Times New Roman"/>
          <w:b/>
          <w:sz w:val="24"/>
          <w:szCs w:val="24"/>
        </w:rPr>
        <w:t xml:space="preserve"> </w:t>
      </w:r>
      <w:r w:rsidRPr="0097044B">
        <w:rPr>
          <w:rFonts w:ascii="Times New Roman" w:hAnsi="Times New Roman"/>
          <w:b/>
          <w:sz w:val="24"/>
          <w:szCs w:val="24"/>
        </w:rPr>
        <w:t xml:space="preserve">Study </w:t>
      </w:r>
      <w:r w:rsidR="00173765">
        <w:rPr>
          <w:rFonts w:ascii="Times New Roman" w:hAnsi="Times New Roman"/>
          <w:b/>
          <w:sz w:val="24"/>
          <w:szCs w:val="24"/>
        </w:rPr>
        <w:t>a</w:t>
      </w:r>
      <w:r w:rsidRPr="0097044B">
        <w:rPr>
          <w:rFonts w:ascii="Times New Roman" w:hAnsi="Times New Roman"/>
          <w:b/>
          <w:sz w:val="24"/>
          <w:szCs w:val="24"/>
        </w:rPr>
        <w:t>rea</w:t>
      </w:r>
    </w:p>
    <w:p w:rsidR="0017638D" w:rsidRPr="0097044B" w:rsidRDefault="0017638D" w:rsidP="0017638D">
      <w:pPr>
        <w:pStyle w:val="NoSpacing"/>
        <w:spacing w:line="360" w:lineRule="auto"/>
        <w:jc w:val="both"/>
        <w:rPr>
          <w:rFonts w:ascii="Times New Roman" w:hAnsi="Times New Roman"/>
          <w:sz w:val="24"/>
          <w:szCs w:val="24"/>
        </w:rPr>
      </w:pPr>
      <w:r w:rsidRPr="0097044B">
        <w:rPr>
          <w:rFonts w:ascii="Times New Roman" w:hAnsi="Times New Roman"/>
          <w:sz w:val="24"/>
          <w:szCs w:val="24"/>
        </w:rPr>
        <w:t xml:space="preserve">The study was undertaken </w:t>
      </w:r>
      <w:r w:rsidRPr="0097044B">
        <w:rPr>
          <w:rFonts w:ascii="Times New Roman" w:hAnsi="Times New Roman"/>
          <w:color w:val="000000"/>
          <w:sz w:val="24"/>
          <w:szCs w:val="24"/>
        </w:rPr>
        <w:t>at</w:t>
      </w:r>
      <w:r w:rsidR="00B4724B">
        <w:rPr>
          <w:rFonts w:ascii="Times New Roman" w:hAnsi="Times New Roman"/>
          <w:color w:val="000000"/>
          <w:sz w:val="24"/>
          <w:szCs w:val="24"/>
        </w:rPr>
        <w:t xml:space="preserve"> </w:t>
      </w:r>
      <w:r w:rsidR="009A7608">
        <w:rPr>
          <w:rFonts w:ascii="Times New Roman" w:hAnsi="Times New Roman"/>
          <w:color w:val="000000"/>
          <w:sz w:val="24"/>
          <w:szCs w:val="24"/>
        </w:rPr>
        <w:t xml:space="preserve"> </w:t>
      </w:r>
      <w:r w:rsidR="006F0870">
        <w:rPr>
          <w:rFonts w:ascii="Times New Roman" w:hAnsi="Times New Roman"/>
          <w:sz w:val="24"/>
          <w:szCs w:val="24"/>
        </w:rPr>
        <w:t>Ramu</w:t>
      </w:r>
      <w:r w:rsidR="009A7608">
        <w:rPr>
          <w:rFonts w:ascii="Times New Roman" w:hAnsi="Times New Roman"/>
          <w:sz w:val="24"/>
          <w:szCs w:val="24"/>
        </w:rPr>
        <w:t xml:space="preserve"> </w:t>
      </w:r>
      <w:r w:rsidR="0087754F">
        <w:rPr>
          <w:rFonts w:ascii="Times New Roman" w:hAnsi="Times New Roman"/>
          <w:sz w:val="24"/>
          <w:szCs w:val="24"/>
        </w:rPr>
        <w:t>upazilla under</w:t>
      </w:r>
      <w:r w:rsidR="006F0870">
        <w:rPr>
          <w:rFonts w:ascii="Times New Roman" w:hAnsi="Times New Roman"/>
          <w:sz w:val="24"/>
          <w:szCs w:val="24"/>
        </w:rPr>
        <w:t xml:space="preserve"> Cox’s</w:t>
      </w:r>
      <w:r w:rsidR="009A7608">
        <w:rPr>
          <w:rFonts w:ascii="Times New Roman" w:hAnsi="Times New Roman"/>
          <w:sz w:val="24"/>
          <w:szCs w:val="24"/>
        </w:rPr>
        <w:t xml:space="preserve"> </w:t>
      </w:r>
      <w:r>
        <w:rPr>
          <w:rFonts w:ascii="Times New Roman" w:hAnsi="Times New Roman"/>
          <w:sz w:val="24"/>
          <w:szCs w:val="24"/>
        </w:rPr>
        <w:t>Bazar</w:t>
      </w:r>
      <w:r w:rsidR="009A7608">
        <w:rPr>
          <w:rFonts w:ascii="Times New Roman" w:hAnsi="Times New Roman"/>
          <w:sz w:val="24"/>
          <w:szCs w:val="24"/>
        </w:rPr>
        <w:t xml:space="preserve"> d</w:t>
      </w:r>
      <w:r w:rsidRPr="0097044B">
        <w:rPr>
          <w:rFonts w:ascii="Times New Roman" w:hAnsi="Times New Roman"/>
          <w:sz w:val="24"/>
          <w:szCs w:val="24"/>
        </w:rPr>
        <w:t xml:space="preserve">istrict </w:t>
      </w:r>
      <w:r w:rsidR="00E62866">
        <w:rPr>
          <w:rFonts w:ascii="Times New Roman" w:hAnsi="Times New Roman"/>
          <w:sz w:val="24"/>
          <w:szCs w:val="24"/>
        </w:rPr>
        <w:t>.</w:t>
      </w:r>
    </w:p>
    <w:p w:rsidR="00E62866" w:rsidRDefault="00E62866" w:rsidP="0017638D">
      <w:pPr>
        <w:pStyle w:val="NoSpacing"/>
        <w:spacing w:line="360" w:lineRule="auto"/>
        <w:jc w:val="both"/>
        <w:rPr>
          <w:rFonts w:ascii="Times New Roman" w:hAnsi="Times New Roman"/>
          <w:b/>
          <w:sz w:val="24"/>
          <w:szCs w:val="24"/>
        </w:rPr>
      </w:pPr>
    </w:p>
    <w:p w:rsidR="0017638D" w:rsidRPr="0097044B" w:rsidRDefault="0017638D" w:rsidP="0017638D">
      <w:pPr>
        <w:pStyle w:val="NoSpacing"/>
        <w:spacing w:line="360" w:lineRule="auto"/>
        <w:jc w:val="both"/>
        <w:rPr>
          <w:rFonts w:ascii="Times New Roman" w:hAnsi="Times New Roman"/>
          <w:b/>
          <w:sz w:val="24"/>
          <w:szCs w:val="24"/>
        </w:rPr>
      </w:pPr>
      <w:r w:rsidRPr="0097044B">
        <w:rPr>
          <w:rFonts w:ascii="Times New Roman" w:hAnsi="Times New Roman"/>
          <w:b/>
          <w:sz w:val="24"/>
          <w:szCs w:val="24"/>
        </w:rPr>
        <w:t>3.2</w:t>
      </w:r>
      <w:r w:rsidR="00B4724B">
        <w:rPr>
          <w:rFonts w:ascii="Times New Roman" w:hAnsi="Times New Roman"/>
          <w:b/>
          <w:sz w:val="24"/>
          <w:szCs w:val="24"/>
        </w:rPr>
        <w:t xml:space="preserve"> </w:t>
      </w:r>
      <w:r w:rsidRPr="0097044B">
        <w:rPr>
          <w:rFonts w:ascii="Times New Roman" w:hAnsi="Times New Roman"/>
          <w:b/>
          <w:sz w:val="24"/>
          <w:szCs w:val="24"/>
        </w:rPr>
        <w:t xml:space="preserve">Study </w:t>
      </w:r>
      <w:r w:rsidR="00173765">
        <w:rPr>
          <w:rFonts w:ascii="Times New Roman" w:hAnsi="Times New Roman"/>
          <w:b/>
          <w:sz w:val="24"/>
          <w:szCs w:val="24"/>
        </w:rPr>
        <w:t>p</w:t>
      </w:r>
      <w:r w:rsidRPr="0097044B">
        <w:rPr>
          <w:rFonts w:ascii="Times New Roman" w:hAnsi="Times New Roman"/>
          <w:b/>
          <w:sz w:val="24"/>
          <w:szCs w:val="24"/>
        </w:rPr>
        <w:t>eriod</w:t>
      </w:r>
    </w:p>
    <w:p w:rsidR="0017638D" w:rsidRPr="0097044B" w:rsidRDefault="0017638D" w:rsidP="0017638D">
      <w:pPr>
        <w:pStyle w:val="NoSpacing"/>
        <w:spacing w:line="360" w:lineRule="auto"/>
        <w:jc w:val="both"/>
        <w:rPr>
          <w:rFonts w:ascii="Times New Roman" w:hAnsi="Times New Roman"/>
          <w:color w:val="000000"/>
          <w:sz w:val="24"/>
          <w:szCs w:val="24"/>
        </w:rPr>
      </w:pPr>
      <w:r w:rsidRPr="0097044B">
        <w:rPr>
          <w:rFonts w:ascii="Times New Roman" w:hAnsi="Times New Roman"/>
          <w:sz w:val="24"/>
          <w:szCs w:val="24"/>
        </w:rPr>
        <w:t>The study was performed from</w:t>
      </w:r>
      <w:r w:rsidR="009A7608">
        <w:rPr>
          <w:rFonts w:ascii="Times New Roman" w:hAnsi="Times New Roman"/>
          <w:sz w:val="24"/>
          <w:szCs w:val="24"/>
        </w:rPr>
        <w:t xml:space="preserve"> </w:t>
      </w:r>
      <w:r w:rsidR="00E97D4A">
        <w:rPr>
          <w:rFonts w:ascii="Times New Roman" w:hAnsi="Times New Roman"/>
          <w:color w:val="000000"/>
          <w:sz w:val="24"/>
          <w:szCs w:val="24"/>
        </w:rPr>
        <w:t>May 2013</w:t>
      </w:r>
      <w:r w:rsidR="00BE0BFF">
        <w:rPr>
          <w:rFonts w:ascii="Times New Roman" w:hAnsi="Times New Roman"/>
          <w:color w:val="000000"/>
          <w:sz w:val="24"/>
          <w:szCs w:val="24"/>
        </w:rPr>
        <w:t xml:space="preserve"> through June</w:t>
      </w:r>
      <w:r w:rsidR="00E97D4A">
        <w:rPr>
          <w:rFonts w:ascii="Times New Roman" w:hAnsi="Times New Roman"/>
          <w:color w:val="000000"/>
          <w:sz w:val="24"/>
          <w:szCs w:val="24"/>
        </w:rPr>
        <w:t xml:space="preserve"> 2013</w:t>
      </w:r>
      <w:r w:rsidR="0087754F">
        <w:rPr>
          <w:rFonts w:ascii="Times New Roman" w:hAnsi="Times New Roman"/>
          <w:color w:val="000000"/>
          <w:sz w:val="24"/>
          <w:szCs w:val="24"/>
        </w:rPr>
        <w:t xml:space="preserve"> for </w:t>
      </w:r>
      <w:r w:rsidR="00B4724B">
        <w:rPr>
          <w:rFonts w:ascii="Times New Roman" w:hAnsi="Times New Roman"/>
          <w:color w:val="000000"/>
          <w:sz w:val="24"/>
          <w:szCs w:val="24"/>
        </w:rPr>
        <w:t xml:space="preserve"> </w:t>
      </w:r>
      <w:r w:rsidR="0087754F">
        <w:rPr>
          <w:rFonts w:ascii="Times New Roman" w:hAnsi="Times New Roman"/>
          <w:color w:val="000000"/>
          <w:sz w:val="24"/>
          <w:szCs w:val="24"/>
        </w:rPr>
        <w:t xml:space="preserve">a period of two </w:t>
      </w:r>
      <w:r w:rsidRPr="0097044B">
        <w:rPr>
          <w:rFonts w:ascii="Times New Roman" w:hAnsi="Times New Roman"/>
          <w:color w:val="000000"/>
          <w:sz w:val="24"/>
          <w:szCs w:val="24"/>
        </w:rPr>
        <w:t xml:space="preserve"> months.</w:t>
      </w:r>
    </w:p>
    <w:p w:rsidR="00C96050" w:rsidRDefault="00C96050" w:rsidP="00C96050">
      <w:pPr>
        <w:spacing w:after="0" w:line="360" w:lineRule="auto"/>
        <w:jc w:val="both"/>
        <w:rPr>
          <w:rFonts w:ascii="Times New Roman" w:hAnsi="Times New Roman"/>
          <w:b/>
          <w:sz w:val="24"/>
          <w:szCs w:val="24"/>
        </w:rPr>
      </w:pPr>
    </w:p>
    <w:p w:rsidR="00C96050" w:rsidRPr="00BB0A09" w:rsidRDefault="00C96050" w:rsidP="00C96050">
      <w:pPr>
        <w:spacing w:after="0" w:line="360" w:lineRule="auto"/>
        <w:jc w:val="both"/>
        <w:rPr>
          <w:rFonts w:ascii="Times New Roman" w:hAnsi="Times New Roman"/>
          <w:b/>
          <w:sz w:val="24"/>
          <w:szCs w:val="24"/>
        </w:rPr>
      </w:pPr>
      <w:r w:rsidRPr="00BB0A09">
        <w:rPr>
          <w:rFonts w:ascii="Times New Roman" w:hAnsi="Times New Roman"/>
          <w:b/>
          <w:sz w:val="24"/>
          <w:szCs w:val="24"/>
        </w:rPr>
        <w:t xml:space="preserve">3.3. Data </w:t>
      </w:r>
      <w:r w:rsidR="00173765">
        <w:rPr>
          <w:rFonts w:ascii="Times New Roman" w:hAnsi="Times New Roman"/>
          <w:b/>
          <w:sz w:val="24"/>
          <w:szCs w:val="24"/>
        </w:rPr>
        <w:t>c</w:t>
      </w:r>
      <w:r w:rsidRPr="00BB0A09">
        <w:rPr>
          <w:rFonts w:ascii="Times New Roman" w:hAnsi="Times New Roman"/>
          <w:b/>
          <w:sz w:val="24"/>
          <w:szCs w:val="24"/>
        </w:rPr>
        <w:t>ollection</w:t>
      </w:r>
    </w:p>
    <w:p w:rsidR="00C96050" w:rsidRPr="00BB0A09" w:rsidRDefault="00C96050" w:rsidP="00C96050">
      <w:pPr>
        <w:spacing w:after="0" w:line="360" w:lineRule="auto"/>
        <w:jc w:val="both"/>
        <w:rPr>
          <w:rFonts w:ascii="Times New Roman" w:hAnsi="Times New Roman"/>
          <w:sz w:val="24"/>
          <w:szCs w:val="24"/>
        </w:rPr>
      </w:pPr>
      <w:r w:rsidRPr="00BB0A09">
        <w:rPr>
          <w:rFonts w:ascii="Times New Roman" w:hAnsi="Times New Roman"/>
          <w:sz w:val="24"/>
          <w:szCs w:val="24"/>
        </w:rPr>
        <w:t>Information about the management system and clinical signs exhibited by an individual bird during</w:t>
      </w:r>
      <w:r>
        <w:rPr>
          <w:rFonts w:ascii="Times New Roman" w:hAnsi="Times New Roman"/>
          <w:sz w:val="24"/>
          <w:szCs w:val="24"/>
        </w:rPr>
        <w:t xml:space="preserve"> illness were recorded </w:t>
      </w:r>
      <w:r w:rsidRPr="00BB0A09">
        <w:rPr>
          <w:rFonts w:ascii="Times New Roman" w:hAnsi="Times New Roman"/>
          <w:sz w:val="24"/>
          <w:szCs w:val="24"/>
        </w:rPr>
        <w:t xml:space="preserve">as provided by the respective poultry farm owners and stuffs through questionnaire. Beside this, name of the strains of </w:t>
      </w:r>
      <w:r w:rsidR="00B4724B">
        <w:rPr>
          <w:rFonts w:ascii="Times New Roman" w:hAnsi="Times New Roman"/>
          <w:sz w:val="24"/>
          <w:szCs w:val="24"/>
        </w:rPr>
        <w:t xml:space="preserve"> </w:t>
      </w:r>
      <w:r w:rsidRPr="00BB0A09">
        <w:rPr>
          <w:rFonts w:ascii="Times New Roman" w:hAnsi="Times New Roman"/>
          <w:sz w:val="24"/>
          <w:szCs w:val="24"/>
        </w:rPr>
        <w:t xml:space="preserve">birds, number of birds in farm, age of bird, vaccination record, diseases found in the </w:t>
      </w:r>
      <w:r>
        <w:rPr>
          <w:rFonts w:ascii="Times New Roman" w:hAnsi="Times New Roman"/>
          <w:sz w:val="24"/>
          <w:szCs w:val="24"/>
        </w:rPr>
        <w:t>batch,</w:t>
      </w:r>
      <w:r w:rsidRPr="00BB0A09">
        <w:rPr>
          <w:rFonts w:ascii="Times New Roman" w:hAnsi="Times New Roman"/>
          <w:sz w:val="24"/>
          <w:szCs w:val="24"/>
        </w:rPr>
        <w:t xml:space="preserve"> name of vaccine used, number of birds died, treatment</w:t>
      </w:r>
      <w:r w:rsidR="00B4724B">
        <w:rPr>
          <w:rFonts w:ascii="Times New Roman" w:hAnsi="Times New Roman"/>
          <w:sz w:val="24"/>
          <w:szCs w:val="24"/>
        </w:rPr>
        <w:t xml:space="preserve"> </w:t>
      </w:r>
      <w:r w:rsidRPr="00BB0A09">
        <w:rPr>
          <w:rFonts w:ascii="Times New Roman" w:hAnsi="Times New Roman"/>
          <w:sz w:val="24"/>
          <w:szCs w:val="24"/>
        </w:rPr>
        <w:t xml:space="preserve"> measures if taken were also recorded.</w:t>
      </w:r>
    </w:p>
    <w:p w:rsidR="008D39A2" w:rsidRDefault="008D39A2" w:rsidP="008D39A2">
      <w:pPr>
        <w:pStyle w:val="NoSpacing"/>
        <w:spacing w:line="360" w:lineRule="auto"/>
        <w:jc w:val="both"/>
        <w:rPr>
          <w:rFonts w:ascii="Times New Roman" w:hAnsi="Times New Roman"/>
          <w:b/>
          <w:color w:val="000000"/>
          <w:sz w:val="24"/>
          <w:szCs w:val="24"/>
        </w:rPr>
      </w:pPr>
    </w:p>
    <w:p w:rsidR="008D39A2" w:rsidRPr="0097044B" w:rsidRDefault="00B565AD" w:rsidP="008D39A2">
      <w:pPr>
        <w:pStyle w:val="NoSpacing"/>
        <w:spacing w:line="360" w:lineRule="auto"/>
        <w:jc w:val="both"/>
        <w:rPr>
          <w:rFonts w:ascii="Times New Roman" w:hAnsi="Times New Roman"/>
          <w:b/>
          <w:color w:val="000000"/>
          <w:sz w:val="24"/>
          <w:szCs w:val="24"/>
        </w:rPr>
      </w:pPr>
      <w:r>
        <w:rPr>
          <w:rFonts w:ascii="Times New Roman" w:hAnsi="Times New Roman"/>
          <w:b/>
          <w:color w:val="000000"/>
          <w:sz w:val="24"/>
          <w:szCs w:val="24"/>
        </w:rPr>
        <w:t>3.4</w:t>
      </w:r>
      <w:r w:rsidR="008D39A2" w:rsidRPr="0097044B">
        <w:rPr>
          <w:rFonts w:ascii="Times New Roman" w:hAnsi="Times New Roman"/>
          <w:b/>
          <w:color w:val="000000"/>
          <w:sz w:val="24"/>
          <w:szCs w:val="24"/>
        </w:rPr>
        <w:t xml:space="preserve"> Working </w:t>
      </w:r>
      <w:r w:rsidR="00173765">
        <w:rPr>
          <w:rFonts w:ascii="Times New Roman" w:hAnsi="Times New Roman"/>
          <w:b/>
          <w:color w:val="000000"/>
          <w:sz w:val="24"/>
          <w:szCs w:val="24"/>
        </w:rPr>
        <w:t>p</w:t>
      </w:r>
      <w:r w:rsidR="008D39A2" w:rsidRPr="0097044B">
        <w:rPr>
          <w:rFonts w:ascii="Times New Roman" w:hAnsi="Times New Roman"/>
          <w:b/>
          <w:color w:val="000000"/>
          <w:sz w:val="24"/>
          <w:szCs w:val="24"/>
        </w:rPr>
        <w:t>rocedure</w:t>
      </w:r>
    </w:p>
    <w:p w:rsidR="00D86965" w:rsidRDefault="008D39A2" w:rsidP="008D39A2">
      <w:pPr>
        <w:pStyle w:val="NoSpacing"/>
        <w:spacing w:line="360" w:lineRule="auto"/>
        <w:jc w:val="both"/>
        <w:rPr>
          <w:rFonts w:ascii="Times New Roman" w:hAnsi="Times New Roman"/>
          <w:color w:val="000000"/>
          <w:sz w:val="24"/>
          <w:szCs w:val="24"/>
        </w:rPr>
      </w:pPr>
      <w:r w:rsidRPr="0097044B">
        <w:rPr>
          <w:rFonts w:ascii="Times New Roman" w:hAnsi="Times New Roman"/>
          <w:color w:val="000000"/>
          <w:sz w:val="24"/>
          <w:szCs w:val="24"/>
        </w:rPr>
        <w:t>Post-mortem examinations of the dead and affe</w:t>
      </w:r>
      <w:r w:rsidR="00C70A63">
        <w:rPr>
          <w:rFonts w:ascii="Times New Roman" w:hAnsi="Times New Roman"/>
          <w:color w:val="000000"/>
          <w:sz w:val="24"/>
          <w:szCs w:val="24"/>
        </w:rPr>
        <w:t>cted birds were done in the Veterinary Hospital of Ramu</w:t>
      </w:r>
      <w:r w:rsidR="009A7608">
        <w:rPr>
          <w:rFonts w:ascii="Times New Roman" w:hAnsi="Times New Roman"/>
          <w:color w:val="000000"/>
          <w:sz w:val="24"/>
          <w:szCs w:val="24"/>
        </w:rPr>
        <w:t xml:space="preserve"> </w:t>
      </w:r>
      <w:r w:rsidR="00C70A63">
        <w:rPr>
          <w:rFonts w:ascii="Times New Roman" w:hAnsi="Times New Roman"/>
          <w:color w:val="000000"/>
          <w:sz w:val="24"/>
          <w:szCs w:val="24"/>
        </w:rPr>
        <w:t>Upazilla</w:t>
      </w:r>
      <w:r w:rsidR="006D6519">
        <w:rPr>
          <w:rFonts w:ascii="Times New Roman" w:hAnsi="Times New Roman"/>
          <w:color w:val="000000"/>
          <w:sz w:val="24"/>
          <w:szCs w:val="24"/>
        </w:rPr>
        <w:t xml:space="preserve"> under the guidance of Veterinary Surgeon</w:t>
      </w:r>
      <w:r w:rsidRPr="0097044B">
        <w:rPr>
          <w:rFonts w:ascii="Times New Roman" w:hAnsi="Times New Roman"/>
          <w:color w:val="000000"/>
          <w:sz w:val="24"/>
          <w:szCs w:val="24"/>
        </w:rPr>
        <w:t>. A total</w:t>
      </w:r>
      <w:r w:rsidR="006D6519">
        <w:rPr>
          <w:rFonts w:ascii="Times New Roman" w:hAnsi="Times New Roman"/>
          <w:color w:val="000000"/>
          <w:sz w:val="24"/>
          <w:szCs w:val="24"/>
        </w:rPr>
        <w:t xml:space="preserve"> </w:t>
      </w:r>
      <w:r w:rsidR="00C07992">
        <w:rPr>
          <w:rFonts w:ascii="Times New Roman" w:hAnsi="Times New Roman"/>
          <w:color w:val="000000"/>
          <w:sz w:val="24"/>
          <w:szCs w:val="24"/>
        </w:rPr>
        <w:t xml:space="preserve"> </w:t>
      </w:r>
      <w:r w:rsidR="006D6519">
        <w:rPr>
          <w:rFonts w:ascii="Times New Roman" w:hAnsi="Times New Roman"/>
          <w:color w:val="000000"/>
          <w:sz w:val="24"/>
          <w:szCs w:val="24"/>
        </w:rPr>
        <w:t>of</w:t>
      </w:r>
      <w:r w:rsidR="00C07992">
        <w:rPr>
          <w:rFonts w:ascii="Times New Roman" w:hAnsi="Times New Roman"/>
          <w:color w:val="000000"/>
          <w:sz w:val="24"/>
          <w:szCs w:val="24"/>
        </w:rPr>
        <w:t xml:space="preserve"> </w:t>
      </w:r>
      <w:r w:rsidR="006D6519">
        <w:rPr>
          <w:rFonts w:ascii="Times New Roman" w:hAnsi="Times New Roman"/>
          <w:color w:val="000000"/>
          <w:sz w:val="24"/>
          <w:szCs w:val="24"/>
        </w:rPr>
        <w:t xml:space="preserve"> 61 cases </w:t>
      </w:r>
      <w:r w:rsidR="00C07992">
        <w:rPr>
          <w:rFonts w:ascii="Times New Roman" w:hAnsi="Times New Roman"/>
          <w:color w:val="000000"/>
          <w:sz w:val="24"/>
          <w:szCs w:val="24"/>
        </w:rPr>
        <w:t>b</w:t>
      </w:r>
      <w:r w:rsidR="006D6519">
        <w:rPr>
          <w:rFonts w:ascii="Times New Roman" w:hAnsi="Times New Roman"/>
          <w:color w:val="000000"/>
          <w:sz w:val="24"/>
          <w:szCs w:val="24"/>
        </w:rPr>
        <w:t>roiler</w:t>
      </w:r>
      <w:r w:rsidR="00C07992">
        <w:rPr>
          <w:rFonts w:ascii="Times New Roman" w:hAnsi="Times New Roman"/>
          <w:color w:val="000000"/>
          <w:sz w:val="24"/>
          <w:szCs w:val="24"/>
        </w:rPr>
        <w:t xml:space="preserve"> </w:t>
      </w:r>
      <w:r w:rsidR="0001523E">
        <w:rPr>
          <w:rFonts w:ascii="Times New Roman" w:hAnsi="Times New Roman"/>
          <w:color w:val="000000"/>
          <w:sz w:val="24"/>
          <w:szCs w:val="24"/>
        </w:rPr>
        <w:t>birds</w:t>
      </w:r>
      <w:r w:rsidR="00C07992">
        <w:rPr>
          <w:rFonts w:ascii="Times New Roman" w:hAnsi="Times New Roman"/>
          <w:color w:val="000000"/>
          <w:sz w:val="24"/>
          <w:szCs w:val="24"/>
        </w:rPr>
        <w:t xml:space="preserve"> </w:t>
      </w:r>
      <w:r w:rsidR="0001523E">
        <w:rPr>
          <w:rFonts w:ascii="Times New Roman" w:hAnsi="Times New Roman"/>
          <w:color w:val="000000"/>
          <w:sz w:val="24"/>
          <w:szCs w:val="24"/>
        </w:rPr>
        <w:t xml:space="preserve"> and</w:t>
      </w:r>
      <w:r w:rsidR="006D6519">
        <w:rPr>
          <w:rFonts w:ascii="Times New Roman" w:hAnsi="Times New Roman"/>
          <w:color w:val="000000"/>
          <w:sz w:val="24"/>
          <w:szCs w:val="24"/>
        </w:rPr>
        <w:t xml:space="preserve"> 18 cases </w:t>
      </w:r>
      <w:r w:rsidR="00C07992">
        <w:rPr>
          <w:rFonts w:ascii="Times New Roman" w:hAnsi="Times New Roman"/>
          <w:color w:val="000000"/>
          <w:sz w:val="24"/>
          <w:szCs w:val="24"/>
        </w:rPr>
        <w:t>l</w:t>
      </w:r>
      <w:r w:rsidR="006D6519">
        <w:rPr>
          <w:rFonts w:ascii="Times New Roman" w:hAnsi="Times New Roman"/>
          <w:color w:val="000000"/>
          <w:sz w:val="24"/>
          <w:szCs w:val="24"/>
        </w:rPr>
        <w:t>ayer</w:t>
      </w:r>
      <w:r w:rsidR="00C07992">
        <w:rPr>
          <w:rFonts w:ascii="Times New Roman" w:hAnsi="Times New Roman"/>
          <w:color w:val="000000"/>
          <w:sz w:val="24"/>
          <w:szCs w:val="24"/>
        </w:rPr>
        <w:t xml:space="preserve"> birds were examined during the</w:t>
      </w:r>
      <w:r w:rsidR="006D6519">
        <w:rPr>
          <w:rFonts w:ascii="Times New Roman" w:hAnsi="Times New Roman"/>
          <w:color w:val="000000"/>
          <w:sz w:val="24"/>
          <w:szCs w:val="24"/>
        </w:rPr>
        <w:t xml:space="preserve"> study </w:t>
      </w:r>
      <w:r w:rsidRPr="0097044B">
        <w:rPr>
          <w:rFonts w:ascii="Times New Roman" w:hAnsi="Times New Roman"/>
          <w:color w:val="000000"/>
          <w:sz w:val="24"/>
          <w:szCs w:val="24"/>
        </w:rPr>
        <w:t>period. Necessary information and data related to the diagnosis was taken from the</w:t>
      </w:r>
      <w:r w:rsidR="00C07992">
        <w:rPr>
          <w:rFonts w:ascii="Times New Roman" w:hAnsi="Times New Roman"/>
          <w:color w:val="000000"/>
          <w:sz w:val="24"/>
          <w:szCs w:val="24"/>
        </w:rPr>
        <w:t xml:space="preserve"> </w:t>
      </w:r>
      <w:r w:rsidRPr="0097044B">
        <w:rPr>
          <w:rFonts w:ascii="Times New Roman" w:hAnsi="Times New Roman"/>
          <w:color w:val="000000"/>
          <w:sz w:val="24"/>
          <w:szCs w:val="24"/>
        </w:rPr>
        <w:t xml:space="preserve"> </w:t>
      </w:r>
      <w:r w:rsidR="00D86965">
        <w:rPr>
          <w:rFonts w:ascii="Times New Roman" w:hAnsi="Times New Roman"/>
          <w:color w:val="000000"/>
          <w:sz w:val="24"/>
          <w:szCs w:val="24"/>
        </w:rPr>
        <w:t xml:space="preserve">farmers </w:t>
      </w:r>
      <w:r w:rsidR="00C07992">
        <w:rPr>
          <w:rFonts w:ascii="Times New Roman" w:hAnsi="Times New Roman"/>
          <w:color w:val="000000"/>
          <w:sz w:val="24"/>
          <w:szCs w:val="24"/>
        </w:rPr>
        <w:t xml:space="preserve"> </w:t>
      </w:r>
      <w:r w:rsidR="00D86965">
        <w:rPr>
          <w:rFonts w:ascii="Times New Roman" w:hAnsi="Times New Roman"/>
          <w:color w:val="000000"/>
          <w:sz w:val="24"/>
          <w:szCs w:val="24"/>
        </w:rPr>
        <w:t>and</w:t>
      </w:r>
      <w:r w:rsidR="00C07992">
        <w:rPr>
          <w:rFonts w:ascii="Times New Roman" w:hAnsi="Times New Roman"/>
          <w:color w:val="000000"/>
          <w:sz w:val="24"/>
          <w:szCs w:val="24"/>
        </w:rPr>
        <w:t xml:space="preserve"> </w:t>
      </w:r>
      <w:r w:rsidR="00D86965">
        <w:rPr>
          <w:rFonts w:ascii="Times New Roman" w:hAnsi="Times New Roman"/>
          <w:color w:val="000000"/>
          <w:sz w:val="24"/>
          <w:szCs w:val="24"/>
        </w:rPr>
        <w:t xml:space="preserve"> workers of </w:t>
      </w:r>
      <w:r w:rsidR="00C07992">
        <w:rPr>
          <w:rFonts w:ascii="Times New Roman" w:hAnsi="Times New Roman"/>
          <w:color w:val="000000"/>
          <w:sz w:val="24"/>
          <w:szCs w:val="24"/>
        </w:rPr>
        <w:t xml:space="preserve"> </w:t>
      </w:r>
      <w:r w:rsidR="00D86965">
        <w:rPr>
          <w:rFonts w:ascii="Times New Roman" w:hAnsi="Times New Roman"/>
          <w:color w:val="000000"/>
          <w:sz w:val="24"/>
          <w:szCs w:val="24"/>
        </w:rPr>
        <w:t>the farm.</w:t>
      </w:r>
    </w:p>
    <w:p w:rsidR="00C63BD8" w:rsidRDefault="00C63BD8" w:rsidP="00C63BD8">
      <w:pPr>
        <w:pStyle w:val="NoSpacing"/>
        <w:jc w:val="both"/>
        <w:rPr>
          <w:rFonts w:ascii="Times New Roman" w:hAnsi="Times New Roman"/>
          <w:b/>
          <w:bCs/>
          <w:color w:val="000000"/>
          <w:sz w:val="24"/>
          <w:szCs w:val="24"/>
        </w:rPr>
      </w:pPr>
    </w:p>
    <w:p w:rsidR="00C63BD8" w:rsidRPr="00C63BD8" w:rsidRDefault="00C63BD8" w:rsidP="00C63BD8">
      <w:pPr>
        <w:rPr>
          <w:rFonts w:ascii="Times New Roman" w:hAnsi="Times New Roman"/>
          <w:b/>
          <w:color w:val="000000"/>
          <w:sz w:val="24"/>
          <w:szCs w:val="24"/>
        </w:rPr>
      </w:pPr>
      <w:r>
        <w:rPr>
          <w:rFonts w:ascii="Times New Roman" w:hAnsi="Times New Roman"/>
          <w:b/>
          <w:color w:val="000000"/>
          <w:sz w:val="24"/>
          <w:szCs w:val="24"/>
        </w:rPr>
        <w:t>3.5</w:t>
      </w:r>
      <w:r w:rsidR="002C1490">
        <w:rPr>
          <w:rFonts w:ascii="Times New Roman" w:hAnsi="Times New Roman"/>
          <w:b/>
          <w:color w:val="000000"/>
          <w:sz w:val="24"/>
          <w:szCs w:val="24"/>
        </w:rPr>
        <w:t xml:space="preserve">  </w:t>
      </w:r>
      <w:r w:rsidR="00C96050">
        <w:rPr>
          <w:rFonts w:ascii="Times New Roman" w:hAnsi="Times New Roman"/>
          <w:b/>
          <w:color w:val="000000"/>
          <w:sz w:val="24"/>
          <w:szCs w:val="24"/>
        </w:rPr>
        <w:t>Post-m</w:t>
      </w:r>
      <w:r w:rsidR="0087754F">
        <w:rPr>
          <w:rFonts w:ascii="Times New Roman" w:hAnsi="Times New Roman"/>
          <w:b/>
          <w:color w:val="000000"/>
          <w:sz w:val="24"/>
          <w:szCs w:val="24"/>
        </w:rPr>
        <w:t>ortem e</w:t>
      </w:r>
      <w:r w:rsidR="00730CE6">
        <w:rPr>
          <w:rFonts w:ascii="Times New Roman" w:hAnsi="Times New Roman"/>
          <w:b/>
          <w:color w:val="000000"/>
          <w:sz w:val="24"/>
          <w:szCs w:val="24"/>
        </w:rPr>
        <w:t xml:space="preserve">xamination </w:t>
      </w:r>
    </w:p>
    <w:p w:rsidR="006B4A07" w:rsidRDefault="006B4A07" w:rsidP="006B4A07">
      <w:pPr>
        <w:spacing w:after="0" w:line="360" w:lineRule="auto"/>
        <w:jc w:val="both"/>
        <w:rPr>
          <w:rFonts w:ascii="Times New Roman" w:hAnsi="Times New Roman"/>
          <w:color w:val="000000"/>
          <w:sz w:val="24"/>
          <w:szCs w:val="24"/>
        </w:rPr>
      </w:pPr>
      <w:r w:rsidRPr="00BB0A09">
        <w:rPr>
          <w:rFonts w:ascii="Times New Roman" w:hAnsi="Times New Roman"/>
          <w:sz w:val="24"/>
          <w:szCs w:val="24"/>
        </w:rPr>
        <w:t xml:space="preserve">Post mortem examination of dead and clinically ill birds supplied to the veterinary hospital was done and diseases were recorded. </w:t>
      </w:r>
      <w:r w:rsidR="008D39A2" w:rsidRPr="0097044B">
        <w:rPr>
          <w:rFonts w:ascii="Times New Roman" w:hAnsi="Times New Roman"/>
          <w:color w:val="000000"/>
          <w:sz w:val="24"/>
          <w:szCs w:val="24"/>
        </w:rPr>
        <w:t xml:space="preserve">The birds were examined systematically and gross pathological changes were observed and recorded carefully. Final diagnosis of the diseases was done based on clinical history, clinical signs and post-mortem findings. </w:t>
      </w:r>
    </w:p>
    <w:p w:rsidR="002C1490" w:rsidRDefault="002C1490" w:rsidP="002C1490">
      <w:pPr>
        <w:spacing w:after="0" w:line="240" w:lineRule="auto"/>
        <w:jc w:val="both"/>
        <w:rPr>
          <w:rFonts w:ascii="Times New Roman" w:hAnsi="Times New Roman"/>
          <w:color w:val="000000"/>
          <w:sz w:val="24"/>
          <w:szCs w:val="24"/>
        </w:rPr>
      </w:pPr>
    </w:p>
    <w:p w:rsidR="00D86965" w:rsidRDefault="0087754F" w:rsidP="00D86965">
      <w:pPr>
        <w:spacing w:after="0" w:line="360" w:lineRule="auto"/>
        <w:jc w:val="both"/>
        <w:rPr>
          <w:rFonts w:ascii="Times New Roman" w:hAnsi="Times New Roman"/>
          <w:sz w:val="24"/>
          <w:szCs w:val="24"/>
        </w:rPr>
      </w:pPr>
      <w:r>
        <w:rPr>
          <w:rFonts w:ascii="Times New Roman" w:hAnsi="Times New Roman"/>
          <w:sz w:val="24"/>
          <w:szCs w:val="24"/>
        </w:rPr>
        <w:t>C</w:t>
      </w:r>
      <w:r w:rsidR="008D39A2" w:rsidRPr="0097044B">
        <w:rPr>
          <w:rFonts w:ascii="Times New Roman" w:hAnsi="Times New Roman"/>
          <w:sz w:val="24"/>
          <w:szCs w:val="24"/>
        </w:rPr>
        <w:t>linical signs and post-mortem findings were considered to fix a diagnosis</w:t>
      </w:r>
      <w:r>
        <w:rPr>
          <w:rFonts w:ascii="Times New Roman" w:hAnsi="Times New Roman"/>
          <w:sz w:val="24"/>
          <w:szCs w:val="24"/>
        </w:rPr>
        <w:t xml:space="preserve"> for a particular diseases  are</w:t>
      </w:r>
      <w:r w:rsidR="00D0134D">
        <w:rPr>
          <w:rFonts w:ascii="Times New Roman" w:hAnsi="Times New Roman"/>
          <w:sz w:val="24"/>
          <w:szCs w:val="24"/>
        </w:rPr>
        <w:t xml:space="preserve"> </w:t>
      </w:r>
      <w:r>
        <w:rPr>
          <w:rFonts w:ascii="Times New Roman" w:hAnsi="Times New Roman"/>
          <w:sz w:val="24"/>
          <w:szCs w:val="24"/>
        </w:rPr>
        <w:t xml:space="preserve"> mentioned </w:t>
      </w:r>
      <w:r w:rsidR="008D39A2" w:rsidRPr="0097044B">
        <w:rPr>
          <w:rFonts w:ascii="Times New Roman" w:hAnsi="Times New Roman"/>
          <w:sz w:val="24"/>
          <w:szCs w:val="24"/>
        </w:rPr>
        <w:t xml:space="preserve">in Table </w:t>
      </w:r>
      <w:r w:rsidR="00D0134D">
        <w:rPr>
          <w:rFonts w:ascii="Times New Roman" w:hAnsi="Times New Roman"/>
          <w:sz w:val="24"/>
          <w:szCs w:val="24"/>
        </w:rPr>
        <w:t>-</w:t>
      </w:r>
      <w:r w:rsidR="008D39A2" w:rsidRPr="0097044B">
        <w:rPr>
          <w:rFonts w:ascii="Times New Roman" w:hAnsi="Times New Roman"/>
          <w:sz w:val="24"/>
          <w:szCs w:val="24"/>
        </w:rPr>
        <w:t>1</w:t>
      </w:r>
      <w:r>
        <w:rPr>
          <w:rFonts w:ascii="Times New Roman" w:hAnsi="Times New Roman"/>
          <w:sz w:val="24"/>
          <w:szCs w:val="24"/>
        </w:rPr>
        <w:t xml:space="preserve"> and Figure-1</w:t>
      </w:r>
      <w:r w:rsidR="00F41794">
        <w:rPr>
          <w:rFonts w:ascii="Times New Roman" w:hAnsi="Times New Roman"/>
          <w:sz w:val="24"/>
          <w:szCs w:val="24"/>
        </w:rPr>
        <w:t>.</w:t>
      </w:r>
    </w:p>
    <w:p w:rsidR="00B17BF6" w:rsidRPr="00D86965" w:rsidRDefault="000E5401" w:rsidP="00D86965">
      <w:pPr>
        <w:spacing w:after="0" w:line="360" w:lineRule="auto"/>
        <w:jc w:val="both"/>
        <w:rPr>
          <w:rFonts w:ascii="Times New Roman" w:hAnsi="Times New Roman"/>
          <w:sz w:val="24"/>
          <w:szCs w:val="24"/>
        </w:rPr>
      </w:pPr>
      <w:r w:rsidRPr="0097044B">
        <w:rPr>
          <w:rFonts w:ascii="Times New Roman" w:hAnsi="Times New Roman"/>
          <w:b/>
          <w:color w:val="000000"/>
          <w:sz w:val="24"/>
          <w:szCs w:val="24"/>
        </w:rPr>
        <w:lastRenderedPageBreak/>
        <w:t xml:space="preserve">Table </w:t>
      </w:r>
      <w:r w:rsidR="00D0134D">
        <w:rPr>
          <w:rFonts w:ascii="Times New Roman" w:hAnsi="Times New Roman"/>
          <w:b/>
          <w:color w:val="000000"/>
          <w:sz w:val="24"/>
          <w:szCs w:val="24"/>
        </w:rPr>
        <w:t>-</w:t>
      </w:r>
      <w:r w:rsidRPr="0097044B">
        <w:rPr>
          <w:rFonts w:ascii="Times New Roman" w:hAnsi="Times New Roman"/>
          <w:b/>
          <w:color w:val="000000"/>
          <w:sz w:val="24"/>
          <w:szCs w:val="24"/>
        </w:rPr>
        <w:t xml:space="preserve">1: Clinical signs and post-mortem </w:t>
      </w:r>
      <w:r w:rsidR="00E0696E">
        <w:rPr>
          <w:rFonts w:ascii="Times New Roman" w:hAnsi="Times New Roman"/>
          <w:b/>
          <w:color w:val="000000"/>
          <w:sz w:val="24"/>
          <w:szCs w:val="24"/>
        </w:rPr>
        <w:t xml:space="preserve">findings of different </w:t>
      </w:r>
      <w:r w:rsidRPr="0097044B">
        <w:rPr>
          <w:rFonts w:ascii="Times New Roman" w:hAnsi="Times New Roman"/>
          <w:b/>
          <w:color w:val="000000"/>
          <w:sz w:val="24"/>
          <w:szCs w:val="24"/>
        </w:rPr>
        <w:t xml:space="preserve"> diseases</w:t>
      </w:r>
      <w:r w:rsidR="008E2196">
        <w:rPr>
          <w:rFonts w:ascii="Times New Roman" w:hAnsi="Times New Roman"/>
          <w:b/>
          <w:color w:val="000000"/>
          <w:sz w:val="24"/>
          <w:szCs w:val="24"/>
        </w:rPr>
        <w:t xml:space="preserve"> of poultry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30"/>
        <w:gridCol w:w="3601"/>
        <w:gridCol w:w="4045"/>
      </w:tblGrid>
      <w:tr w:rsidR="000E5401" w:rsidRPr="0097044B" w:rsidTr="00B17BF6">
        <w:tc>
          <w:tcPr>
            <w:tcW w:w="1008" w:type="pct"/>
          </w:tcPr>
          <w:p w:rsidR="000E5401" w:rsidRPr="0097044B" w:rsidRDefault="000E5401" w:rsidP="00D0134D">
            <w:pPr>
              <w:pStyle w:val="NoSpacing"/>
              <w:spacing w:line="360" w:lineRule="auto"/>
              <w:jc w:val="center"/>
              <w:rPr>
                <w:rFonts w:ascii="Times New Roman" w:hAnsi="Times New Roman"/>
                <w:b/>
                <w:sz w:val="24"/>
                <w:szCs w:val="24"/>
              </w:rPr>
            </w:pPr>
            <w:r w:rsidRPr="0097044B">
              <w:rPr>
                <w:rFonts w:ascii="Times New Roman" w:hAnsi="Times New Roman"/>
                <w:b/>
                <w:sz w:val="24"/>
                <w:szCs w:val="24"/>
              </w:rPr>
              <w:t xml:space="preserve">Name of the </w:t>
            </w:r>
            <w:r w:rsidR="00D0134D">
              <w:rPr>
                <w:rFonts w:ascii="Times New Roman" w:hAnsi="Times New Roman"/>
                <w:b/>
                <w:sz w:val="24"/>
                <w:szCs w:val="24"/>
              </w:rPr>
              <w:t>d</w:t>
            </w:r>
            <w:r w:rsidRPr="0097044B">
              <w:rPr>
                <w:rFonts w:ascii="Times New Roman" w:hAnsi="Times New Roman"/>
                <w:b/>
                <w:sz w:val="24"/>
                <w:szCs w:val="24"/>
              </w:rPr>
              <w:t>isease</w:t>
            </w:r>
          </w:p>
        </w:tc>
        <w:tc>
          <w:tcPr>
            <w:tcW w:w="1880" w:type="pct"/>
          </w:tcPr>
          <w:p w:rsidR="000E5401" w:rsidRPr="0097044B" w:rsidRDefault="000E5401" w:rsidP="00173765">
            <w:pPr>
              <w:pStyle w:val="NoSpacing"/>
              <w:spacing w:line="360" w:lineRule="auto"/>
              <w:jc w:val="center"/>
              <w:rPr>
                <w:rFonts w:ascii="Times New Roman" w:hAnsi="Times New Roman"/>
                <w:b/>
                <w:sz w:val="24"/>
                <w:szCs w:val="24"/>
              </w:rPr>
            </w:pPr>
            <w:r w:rsidRPr="0097044B">
              <w:rPr>
                <w:rFonts w:ascii="Times New Roman" w:hAnsi="Times New Roman"/>
                <w:b/>
                <w:sz w:val="24"/>
                <w:szCs w:val="24"/>
              </w:rPr>
              <w:t xml:space="preserve">Clinical </w:t>
            </w:r>
            <w:r w:rsidR="00173765">
              <w:rPr>
                <w:rFonts w:ascii="Times New Roman" w:hAnsi="Times New Roman"/>
                <w:b/>
                <w:sz w:val="24"/>
                <w:szCs w:val="24"/>
              </w:rPr>
              <w:t>s</w:t>
            </w:r>
            <w:r w:rsidRPr="0097044B">
              <w:rPr>
                <w:rFonts w:ascii="Times New Roman" w:hAnsi="Times New Roman"/>
                <w:b/>
                <w:sz w:val="24"/>
                <w:szCs w:val="24"/>
              </w:rPr>
              <w:t>igns</w:t>
            </w:r>
          </w:p>
        </w:tc>
        <w:tc>
          <w:tcPr>
            <w:tcW w:w="2112" w:type="pct"/>
          </w:tcPr>
          <w:p w:rsidR="000E5401" w:rsidRPr="0097044B" w:rsidRDefault="000E5401" w:rsidP="00173765">
            <w:pPr>
              <w:pStyle w:val="NoSpacing"/>
              <w:spacing w:line="360" w:lineRule="auto"/>
              <w:jc w:val="center"/>
              <w:rPr>
                <w:rFonts w:ascii="Times New Roman" w:hAnsi="Times New Roman"/>
                <w:b/>
                <w:sz w:val="24"/>
                <w:szCs w:val="24"/>
              </w:rPr>
            </w:pPr>
            <w:r w:rsidRPr="0097044B">
              <w:rPr>
                <w:rFonts w:ascii="Times New Roman" w:hAnsi="Times New Roman"/>
                <w:b/>
                <w:sz w:val="24"/>
                <w:szCs w:val="24"/>
              </w:rPr>
              <w:t xml:space="preserve">Post-mortem </w:t>
            </w:r>
            <w:r w:rsidR="00D0134D">
              <w:rPr>
                <w:rFonts w:ascii="Times New Roman" w:hAnsi="Times New Roman"/>
                <w:b/>
                <w:sz w:val="24"/>
                <w:szCs w:val="24"/>
              </w:rPr>
              <w:t xml:space="preserve"> </w:t>
            </w:r>
            <w:r w:rsidR="00173765">
              <w:rPr>
                <w:rFonts w:ascii="Times New Roman" w:hAnsi="Times New Roman"/>
                <w:b/>
                <w:sz w:val="24"/>
                <w:szCs w:val="24"/>
              </w:rPr>
              <w:t>f</w:t>
            </w:r>
            <w:r w:rsidRPr="0097044B">
              <w:rPr>
                <w:rFonts w:ascii="Times New Roman" w:hAnsi="Times New Roman"/>
                <w:b/>
                <w:sz w:val="24"/>
                <w:szCs w:val="24"/>
              </w:rPr>
              <w:t>indings</w:t>
            </w:r>
          </w:p>
        </w:tc>
      </w:tr>
      <w:tr w:rsidR="000E5401" w:rsidRPr="0097044B" w:rsidTr="00B17BF6">
        <w:tc>
          <w:tcPr>
            <w:tcW w:w="1008" w:type="pct"/>
          </w:tcPr>
          <w:p w:rsidR="008C1E71" w:rsidRDefault="008C1E71" w:rsidP="008C1E71">
            <w:pPr>
              <w:pStyle w:val="NoSpacing"/>
              <w:spacing w:line="360" w:lineRule="auto"/>
              <w:jc w:val="both"/>
              <w:rPr>
                <w:rFonts w:ascii="Times New Roman" w:hAnsi="Times New Roman"/>
                <w:color w:val="000000"/>
                <w:sz w:val="24"/>
                <w:szCs w:val="24"/>
              </w:rPr>
            </w:pPr>
          </w:p>
          <w:p w:rsidR="008C1E71" w:rsidRDefault="008C1E71" w:rsidP="008C1E71">
            <w:pPr>
              <w:pStyle w:val="NoSpacing"/>
              <w:spacing w:line="360" w:lineRule="auto"/>
              <w:jc w:val="both"/>
              <w:rPr>
                <w:rFonts w:ascii="Times New Roman" w:hAnsi="Times New Roman"/>
                <w:color w:val="000000"/>
                <w:sz w:val="24"/>
                <w:szCs w:val="24"/>
              </w:rPr>
            </w:pPr>
          </w:p>
          <w:p w:rsidR="000E5401" w:rsidRPr="0097044B" w:rsidRDefault="000E5401" w:rsidP="008C1E71">
            <w:pPr>
              <w:pStyle w:val="NoSpacing"/>
              <w:spacing w:line="360" w:lineRule="auto"/>
              <w:jc w:val="both"/>
              <w:rPr>
                <w:rFonts w:ascii="Times New Roman" w:hAnsi="Times New Roman"/>
                <w:color w:val="000000"/>
                <w:sz w:val="24"/>
                <w:szCs w:val="24"/>
              </w:rPr>
            </w:pPr>
            <w:r w:rsidRPr="0097044B">
              <w:rPr>
                <w:rFonts w:ascii="Times New Roman" w:hAnsi="Times New Roman"/>
                <w:color w:val="000000"/>
                <w:sz w:val="24"/>
                <w:szCs w:val="24"/>
              </w:rPr>
              <w:t>Colibacillosis</w:t>
            </w:r>
          </w:p>
        </w:tc>
        <w:tc>
          <w:tcPr>
            <w:tcW w:w="1880" w:type="pct"/>
          </w:tcPr>
          <w:p w:rsidR="000E5401" w:rsidRPr="0097044B" w:rsidRDefault="000E5401" w:rsidP="000E5401">
            <w:pPr>
              <w:pStyle w:val="NoSpacing"/>
              <w:numPr>
                <w:ilvl w:val="0"/>
                <w:numId w:val="5"/>
              </w:numPr>
              <w:spacing w:line="360" w:lineRule="auto"/>
              <w:ind w:left="283"/>
              <w:jc w:val="both"/>
              <w:rPr>
                <w:rFonts w:ascii="Times New Roman" w:hAnsi="Times New Roman"/>
                <w:color w:val="000000"/>
                <w:sz w:val="24"/>
                <w:szCs w:val="24"/>
              </w:rPr>
            </w:pPr>
            <w:r w:rsidRPr="0097044B">
              <w:rPr>
                <w:rFonts w:ascii="Times New Roman" w:hAnsi="Times New Roman"/>
                <w:color w:val="000000"/>
                <w:sz w:val="24"/>
                <w:szCs w:val="24"/>
              </w:rPr>
              <w:t>Listless and ruffled feathers</w:t>
            </w:r>
          </w:p>
          <w:p w:rsidR="000E5401" w:rsidRPr="0097044B" w:rsidRDefault="000E5401" w:rsidP="000E5401">
            <w:pPr>
              <w:pStyle w:val="NoSpacing"/>
              <w:numPr>
                <w:ilvl w:val="0"/>
                <w:numId w:val="5"/>
              </w:numPr>
              <w:spacing w:line="360" w:lineRule="auto"/>
              <w:ind w:left="283"/>
              <w:jc w:val="both"/>
              <w:rPr>
                <w:rFonts w:ascii="Times New Roman" w:hAnsi="Times New Roman"/>
                <w:color w:val="000000"/>
                <w:sz w:val="24"/>
                <w:szCs w:val="24"/>
              </w:rPr>
            </w:pPr>
            <w:r w:rsidRPr="0097044B">
              <w:rPr>
                <w:rFonts w:ascii="Times New Roman" w:hAnsi="Times New Roman"/>
                <w:color w:val="000000"/>
                <w:sz w:val="24"/>
                <w:szCs w:val="24"/>
              </w:rPr>
              <w:t>Reduced food and water intake</w:t>
            </w:r>
          </w:p>
          <w:p w:rsidR="000E5401" w:rsidRPr="0097044B" w:rsidRDefault="000E5401" w:rsidP="000E5401">
            <w:pPr>
              <w:pStyle w:val="NoSpacing"/>
              <w:numPr>
                <w:ilvl w:val="0"/>
                <w:numId w:val="5"/>
              </w:numPr>
              <w:spacing w:line="360" w:lineRule="auto"/>
              <w:ind w:left="283"/>
              <w:jc w:val="both"/>
              <w:rPr>
                <w:rFonts w:ascii="Times New Roman" w:hAnsi="Times New Roman"/>
                <w:color w:val="000000"/>
                <w:sz w:val="24"/>
                <w:szCs w:val="24"/>
              </w:rPr>
            </w:pPr>
            <w:r w:rsidRPr="0097044B">
              <w:rPr>
                <w:rFonts w:ascii="Times New Roman" w:hAnsi="Times New Roman"/>
                <w:color w:val="000000"/>
                <w:sz w:val="24"/>
                <w:szCs w:val="24"/>
              </w:rPr>
              <w:t xml:space="preserve">Huddling at corner of the shed </w:t>
            </w:r>
          </w:p>
          <w:p w:rsidR="000E5401" w:rsidRPr="0097044B" w:rsidRDefault="000E5401" w:rsidP="000E5401">
            <w:pPr>
              <w:pStyle w:val="NoSpacing"/>
              <w:numPr>
                <w:ilvl w:val="0"/>
                <w:numId w:val="5"/>
              </w:numPr>
              <w:spacing w:line="360" w:lineRule="auto"/>
              <w:ind w:left="283"/>
              <w:jc w:val="both"/>
              <w:rPr>
                <w:rFonts w:ascii="Times New Roman" w:hAnsi="Times New Roman"/>
                <w:color w:val="000000"/>
                <w:sz w:val="24"/>
                <w:szCs w:val="24"/>
              </w:rPr>
            </w:pPr>
            <w:r w:rsidRPr="0097044B">
              <w:rPr>
                <w:rFonts w:ascii="Times New Roman" w:hAnsi="Times New Roman"/>
                <w:color w:val="000000"/>
                <w:sz w:val="24"/>
                <w:szCs w:val="24"/>
              </w:rPr>
              <w:t>Loss of body weight</w:t>
            </w:r>
          </w:p>
          <w:p w:rsidR="000E5401" w:rsidRPr="0097044B" w:rsidRDefault="000E5401" w:rsidP="000E5401">
            <w:pPr>
              <w:pStyle w:val="NoSpacing"/>
              <w:numPr>
                <w:ilvl w:val="0"/>
                <w:numId w:val="5"/>
              </w:numPr>
              <w:spacing w:line="360" w:lineRule="auto"/>
              <w:ind w:left="283"/>
              <w:jc w:val="both"/>
              <w:rPr>
                <w:rFonts w:ascii="Times New Roman" w:hAnsi="Times New Roman"/>
                <w:color w:val="000000"/>
                <w:sz w:val="24"/>
                <w:szCs w:val="24"/>
              </w:rPr>
            </w:pPr>
            <w:r w:rsidRPr="0097044B">
              <w:rPr>
                <w:rFonts w:ascii="Times New Roman" w:hAnsi="Times New Roman"/>
                <w:color w:val="000000"/>
                <w:sz w:val="24"/>
                <w:szCs w:val="24"/>
              </w:rPr>
              <w:t>Brown color droppings</w:t>
            </w:r>
          </w:p>
        </w:tc>
        <w:tc>
          <w:tcPr>
            <w:tcW w:w="2112" w:type="pct"/>
          </w:tcPr>
          <w:p w:rsidR="000E5401" w:rsidRPr="0097044B" w:rsidRDefault="000E5401" w:rsidP="000E5401">
            <w:pPr>
              <w:pStyle w:val="NoSpacing"/>
              <w:numPr>
                <w:ilvl w:val="0"/>
                <w:numId w:val="5"/>
              </w:numPr>
              <w:spacing w:line="360" w:lineRule="auto"/>
              <w:ind w:left="340"/>
              <w:jc w:val="both"/>
              <w:rPr>
                <w:rFonts w:ascii="Times New Roman" w:hAnsi="Times New Roman"/>
                <w:color w:val="000000"/>
                <w:sz w:val="24"/>
                <w:szCs w:val="24"/>
              </w:rPr>
            </w:pPr>
            <w:r w:rsidRPr="0097044B">
              <w:rPr>
                <w:rFonts w:ascii="Times New Roman" w:hAnsi="Times New Roman"/>
                <w:color w:val="000000"/>
                <w:sz w:val="24"/>
                <w:szCs w:val="24"/>
              </w:rPr>
              <w:t>Distended and soft abdomen</w:t>
            </w:r>
          </w:p>
          <w:p w:rsidR="000E5401" w:rsidRPr="00927C2A" w:rsidRDefault="000E5401" w:rsidP="000E5401">
            <w:pPr>
              <w:pStyle w:val="NoSpacing"/>
              <w:numPr>
                <w:ilvl w:val="0"/>
                <w:numId w:val="5"/>
              </w:numPr>
              <w:spacing w:line="360" w:lineRule="auto"/>
              <w:ind w:left="340"/>
              <w:jc w:val="both"/>
              <w:rPr>
                <w:rFonts w:ascii="Times New Roman" w:hAnsi="Times New Roman"/>
                <w:b/>
                <w:color w:val="000000"/>
                <w:sz w:val="24"/>
                <w:szCs w:val="24"/>
              </w:rPr>
            </w:pPr>
            <w:r w:rsidRPr="0097044B">
              <w:rPr>
                <w:rFonts w:ascii="Times New Roman" w:hAnsi="Times New Roman"/>
                <w:color w:val="000000"/>
                <w:sz w:val="24"/>
                <w:szCs w:val="24"/>
              </w:rPr>
              <w:t>Pericarditis</w:t>
            </w:r>
            <w:r w:rsidR="00DC6F2F">
              <w:rPr>
                <w:rFonts w:ascii="Times New Roman" w:hAnsi="Times New Roman"/>
                <w:color w:val="000000"/>
                <w:sz w:val="24"/>
                <w:szCs w:val="24"/>
              </w:rPr>
              <w:t xml:space="preserve"> </w:t>
            </w:r>
            <w:r w:rsidR="00927C2A">
              <w:rPr>
                <w:rFonts w:ascii="Times New Roman" w:hAnsi="Times New Roman"/>
                <w:color w:val="000000"/>
                <w:sz w:val="24"/>
                <w:szCs w:val="24"/>
              </w:rPr>
              <w:t xml:space="preserve"> </w:t>
            </w:r>
            <w:r w:rsidR="00DC6F2F">
              <w:rPr>
                <w:rFonts w:ascii="Times New Roman" w:hAnsi="Times New Roman"/>
                <w:color w:val="000000"/>
                <w:sz w:val="24"/>
                <w:szCs w:val="24"/>
              </w:rPr>
              <w:t xml:space="preserve"> </w:t>
            </w:r>
            <w:r w:rsidR="00927C2A">
              <w:rPr>
                <w:rFonts w:ascii="Times New Roman" w:hAnsi="Times New Roman"/>
                <w:b/>
                <w:color w:val="000000"/>
                <w:sz w:val="24"/>
                <w:szCs w:val="24"/>
              </w:rPr>
              <w:t>[ Fig.-1</w:t>
            </w:r>
            <w:r w:rsidR="00DC6F2F" w:rsidRPr="00927C2A">
              <w:rPr>
                <w:rFonts w:ascii="Times New Roman" w:hAnsi="Times New Roman"/>
                <w:b/>
                <w:color w:val="000000"/>
                <w:sz w:val="24"/>
                <w:szCs w:val="24"/>
              </w:rPr>
              <w:t>( d ) ]</w:t>
            </w:r>
          </w:p>
          <w:p w:rsidR="000E5401" w:rsidRPr="00927C2A" w:rsidRDefault="000E5401" w:rsidP="000E5401">
            <w:pPr>
              <w:pStyle w:val="NoSpacing"/>
              <w:numPr>
                <w:ilvl w:val="0"/>
                <w:numId w:val="5"/>
              </w:numPr>
              <w:spacing w:line="360" w:lineRule="auto"/>
              <w:ind w:left="340"/>
              <w:jc w:val="both"/>
              <w:rPr>
                <w:rFonts w:ascii="Times New Roman" w:hAnsi="Times New Roman"/>
                <w:b/>
                <w:color w:val="000000"/>
                <w:sz w:val="24"/>
                <w:szCs w:val="24"/>
              </w:rPr>
            </w:pPr>
            <w:r w:rsidRPr="0097044B">
              <w:rPr>
                <w:rFonts w:ascii="Times New Roman" w:hAnsi="Times New Roman"/>
                <w:color w:val="000000"/>
                <w:sz w:val="24"/>
                <w:szCs w:val="24"/>
              </w:rPr>
              <w:t>Perihepatitis</w:t>
            </w:r>
            <w:r w:rsidR="00927C2A">
              <w:rPr>
                <w:rFonts w:ascii="Times New Roman" w:hAnsi="Times New Roman"/>
                <w:color w:val="000000"/>
                <w:sz w:val="24"/>
                <w:szCs w:val="24"/>
              </w:rPr>
              <w:t xml:space="preserve">  </w:t>
            </w:r>
            <w:r w:rsidR="00927C2A" w:rsidRPr="00927C2A">
              <w:rPr>
                <w:rFonts w:ascii="Times New Roman" w:hAnsi="Times New Roman"/>
                <w:b/>
                <w:color w:val="000000"/>
                <w:sz w:val="24"/>
                <w:szCs w:val="24"/>
              </w:rPr>
              <w:t>[ Fig,-1</w:t>
            </w:r>
            <w:r w:rsidR="00DC6F2F" w:rsidRPr="00927C2A">
              <w:rPr>
                <w:rFonts w:ascii="Times New Roman" w:hAnsi="Times New Roman"/>
                <w:b/>
                <w:color w:val="000000"/>
                <w:sz w:val="24"/>
                <w:szCs w:val="24"/>
              </w:rPr>
              <w:t>( d ) ]</w:t>
            </w:r>
          </w:p>
          <w:p w:rsidR="000E5401" w:rsidRPr="0097044B" w:rsidRDefault="000E5401" w:rsidP="000E5401">
            <w:pPr>
              <w:pStyle w:val="NoSpacing"/>
              <w:numPr>
                <w:ilvl w:val="0"/>
                <w:numId w:val="5"/>
              </w:numPr>
              <w:spacing w:line="360" w:lineRule="auto"/>
              <w:ind w:left="340"/>
              <w:jc w:val="both"/>
              <w:rPr>
                <w:rFonts w:ascii="Times New Roman" w:hAnsi="Times New Roman"/>
                <w:color w:val="000000"/>
                <w:sz w:val="24"/>
                <w:szCs w:val="24"/>
              </w:rPr>
            </w:pPr>
            <w:r w:rsidRPr="0097044B">
              <w:rPr>
                <w:rFonts w:ascii="Times New Roman" w:hAnsi="Times New Roman"/>
                <w:color w:val="000000"/>
                <w:sz w:val="24"/>
                <w:szCs w:val="24"/>
              </w:rPr>
              <w:t>Air sac infection</w:t>
            </w:r>
          </w:p>
          <w:p w:rsidR="000E5401" w:rsidRPr="0097044B" w:rsidRDefault="000E5401" w:rsidP="000E5401">
            <w:pPr>
              <w:pStyle w:val="NoSpacing"/>
              <w:numPr>
                <w:ilvl w:val="0"/>
                <w:numId w:val="5"/>
              </w:numPr>
              <w:spacing w:line="360" w:lineRule="auto"/>
              <w:ind w:left="340"/>
              <w:jc w:val="both"/>
              <w:rPr>
                <w:rFonts w:ascii="Times New Roman" w:hAnsi="Times New Roman"/>
                <w:color w:val="000000"/>
                <w:sz w:val="24"/>
                <w:szCs w:val="24"/>
              </w:rPr>
            </w:pPr>
            <w:r w:rsidRPr="0097044B">
              <w:rPr>
                <w:rFonts w:ascii="Times New Roman" w:hAnsi="Times New Roman"/>
                <w:color w:val="000000"/>
                <w:sz w:val="24"/>
                <w:szCs w:val="24"/>
              </w:rPr>
              <w:t>Omphalitis</w:t>
            </w:r>
          </w:p>
          <w:p w:rsidR="000E5401" w:rsidRPr="0097044B" w:rsidRDefault="000E5401" w:rsidP="000E5401">
            <w:pPr>
              <w:pStyle w:val="NoSpacing"/>
              <w:numPr>
                <w:ilvl w:val="0"/>
                <w:numId w:val="5"/>
              </w:numPr>
              <w:spacing w:line="360" w:lineRule="auto"/>
              <w:ind w:left="340"/>
              <w:jc w:val="both"/>
              <w:rPr>
                <w:rFonts w:ascii="Times New Roman" w:hAnsi="Times New Roman"/>
                <w:color w:val="000000"/>
                <w:sz w:val="24"/>
                <w:szCs w:val="24"/>
              </w:rPr>
            </w:pPr>
            <w:r w:rsidRPr="0097044B">
              <w:rPr>
                <w:rFonts w:ascii="Times New Roman" w:hAnsi="Times New Roman"/>
                <w:color w:val="000000"/>
                <w:sz w:val="24"/>
                <w:szCs w:val="24"/>
              </w:rPr>
              <w:t>Edema in the body cavities</w:t>
            </w:r>
          </w:p>
          <w:p w:rsidR="000E5401" w:rsidRPr="0097044B" w:rsidRDefault="000E5401" w:rsidP="000E5401">
            <w:pPr>
              <w:pStyle w:val="NoSpacing"/>
              <w:numPr>
                <w:ilvl w:val="0"/>
                <w:numId w:val="5"/>
              </w:numPr>
              <w:spacing w:line="360" w:lineRule="auto"/>
              <w:ind w:left="340"/>
              <w:jc w:val="both"/>
              <w:rPr>
                <w:rFonts w:ascii="Times New Roman" w:hAnsi="Times New Roman"/>
                <w:color w:val="000000"/>
                <w:sz w:val="24"/>
                <w:szCs w:val="24"/>
              </w:rPr>
            </w:pPr>
            <w:r w:rsidRPr="0097044B">
              <w:rPr>
                <w:rFonts w:ascii="Times New Roman" w:hAnsi="Times New Roman"/>
                <w:color w:val="000000"/>
                <w:sz w:val="24"/>
                <w:szCs w:val="24"/>
              </w:rPr>
              <w:t>Swollen and inflamed intestine</w:t>
            </w:r>
          </w:p>
        </w:tc>
      </w:tr>
      <w:tr w:rsidR="000E5401" w:rsidRPr="0097044B" w:rsidTr="00B17BF6">
        <w:tc>
          <w:tcPr>
            <w:tcW w:w="1008" w:type="pct"/>
          </w:tcPr>
          <w:p w:rsidR="008C1E71" w:rsidRDefault="008C1E71" w:rsidP="008C1E71">
            <w:pPr>
              <w:pStyle w:val="NoSpacing"/>
              <w:spacing w:line="360" w:lineRule="auto"/>
              <w:jc w:val="both"/>
              <w:rPr>
                <w:rFonts w:ascii="Times New Roman" w:hAnsi="Times New Roman"/>
                <w:color w:val="000000"/>
                <w:sz w:val="24"/>
                <w:szCs w:val="24"/>
              </w:rPr>
            </w:pPr>
          </w:p>
          <w:p w:rsidR="008C1E71" w:rsidRDefault="008C1E71" w:rsidP="008C1E71">
            <w:pPr>
              <w:pStyle w:val="NoSpacing"/>
              <w:spacing w:line="360" w:lineRule="auto"/>
              <w:jc w:val="both"/>
              <w:rPr>
                <w:rFonts w:ascii="Times New Roman" w:hAnsi="Times New Roman"/>
                <w:color w:val="000000"/>
                <w:sz w:val="24"/>
                <w:szCs w:val="24"/>
              </w:rPr>
            </w:pPr>
          </w:p>
          <w:p w:rsidR="000E5401" w:rsidRPr="0097044B" w:rsidRDefault="000E5401" w:rsidP="008C1E71">
            <w:pPr>
              <w:pStyle w:val="NoSpacing"/>
              <w:spacing w:line="360" w:lineRule="auto"/>
              <w:jc w:val="both"/>
              <w:rPr>
                <w:rFonts w:ascii="Times New Roman" w:hAnsi="Times New Roman"/>
                <w:color w:val="000000"/>
                <w:sz w:val="24"/>
                <w:szCs w:val="24"/>
              </w:rPr>
            </w:pPr>
            <w:r w:rsidRPr="0097044B">
              <w:rPr>
                <w:rFonts w:ascii="Times New Roman" w:hAnsi="Times New Roman"/>
                <w:color w:val="000000"/>
                <w:sz w:val="24"/>
                <w:szCs w:val="24"/>
              </w:rPr>
              <w:t>Salmonellosis</w:t>
            </w:r>
          </w:p>
        </w:tc>
        <w:tc>
          <w:tcPr>
            <w:tcW w:w="1880" w:type="pct"/>
          </w:tcPr>
          <w:p w:rsidR="000E5401" w:rsidRPr="0097044B" w:rsidRDefault="000E5401" w:rsidP="000E5401">
            <w:pPr>
              <w:pStyle w:val="NoSpacing"/>
              <w:numPr>
                <w:ilvl w:val="0"/>
                <w:numId w:val="6"/>
              </w:numPr>
              <w:spacing w:line="360" w:lineRule="auto"/>
              <w:ind w:left="283"/>
              <w:jc w:val="both"/>
              <w:rPr>
                <w:rFonts w:ascii="Times New Roman" w:hAnsi="Times New Roman"/>
                <w:color w:val="000000"/>
                <w:sz w:val="24"/>
                <w:szCs w:val="24"/>
              </w:rPr>
            </w:pPr>
            <w:r w:rsidRPr="0097044B">
              <w:rPr>
                <w:rFonts w:ascii="Times New Roman" w:hAnsi="Times New Roman"/>
                <w:color w:val="000000"/>
                <w:sz w:val="24"/>
                <w:szCs w:val="24"/>
              </w:rPr>
              <w:t>Ruffled feather</w:t>
            </w:r>
          </w:p>
          <w:p w:rsidR="000E5401" w:rsidRPr="0097044B" w:rsidRDefault="000E5401" w:rsidP="000E5401">
            <w:pPr>
              <w:pStyle w:val="NoSpacing"/>
              <w:numPr>
                <w:ilvl w:val="0"/>
                <w:numId w:val="6"/>
              </w:numPr>
              <w:spacing w:line="360" w:lineRule="auto"/>
              <w:ind w:left="283"/>
              <w:jc w:val="both"/>
              <w:rPr>
                <w:rFonts w:ascii="Times New Roman" w:hAnsi="Times New Roman"/>
                <w:color w:val="000000"/>
                <w:sz w:val="24"/>
                <w:szCs w:val="24"/>
              </w:rPr>
            </w:pPr>
            <w:r w:rsidRPr="0097044B">
              <w:rPr>
                <w:rFonts w:ascii="Times New Roman" w:hAnsi="Times New Roman"/>
                <w:color w:val="000000"/>
                <w:sz w:val="24"/>
                <w:szCs w:val="24"/>
              </w:rPr>
              <w:t>Whitish to greenish diarrhea</w:t>
            </w:r>
          </w:p>
          <w:p w:rsidR="000E5401" w:rsidRPr="0097044B" w:rsidRDefault="000E5401" w:rsidP="000E5401">
            <w:pPr>
              <w:pStyle w:val="NoSpacing"/>
              <w:numPr>
                <w:ilvl w:val="0"/>
                <w:numId w:val="6"/>
              </w:numPr>
              <w:spacing w:line="360" w:lineRule="auto"/>
              <w:ind w:left="283"/>
              <w:jc w:val="both"/>
              <w:rPr>
                <w:rFonts w:ascii="Times New Roman" w:hAnsi="Times New Roman"/>
                <w:color w:val="000000"/>
                <w:sz w:val="24"/>
                <w:szCs w:val="24"/>
              </w:rPr>
            </w:pPr>
            <w:r w:rsidRPr="0097044B">
              <w:rPr>
                <w:rFonts w:ascii="Times New Roman" w:hAnsi="Times New Roman"/>
                <w:color w:val="000000"/>
                <w:sz w:val="24"/>
                <w:szCs w:val="24"/>
              </w:rPr>
              <w:t>Chalky white excreta adhered with the vent</w:t>
            </w:r>
          </w:p>
          <w:p w:rsidR="000E5401" w:rsidRPr="0097044B" w:rsidRDefault="000E5401" w:rsidP="000E5401">
            <w:pPr>
              <w:pStyle w:val="NoSpacing"/>
              <w:numPr>
                <w:ilvl w:val="0"/>
                <w:numId w:val="6"/>
              </w:numPr>
              <w:spacing w:line="360" w:lineRule="auto"/>
              <w:ind w:left="283"/>
              <w:jc w:val="both"/>
              <w:rPr>
                <w:rFonts w:ascii="Times New Roman" w:hAnsi="Times New Roman"/>
                <w:color w:val="000000"/>
                <w:sz w:val="24"/>
                <w:szCs w:val="24"/>
              </w:rPr>
            </w:pPr>
            <w:r w:rsidRPr="0097044B">
              <w:rPr>
                <w:rFonts w:ascii="Times New Roman" w:hAnsi="Times New Roman"/>
                <w:color w:val="000000"/>
                <w:sz w:val="24"/>
                <w:szCs w:val="24"/>
              </w:rPr>
              <w:t>Anemic comb and wat</w:t>
            </w:r>
            <w:r w:rsidR="001F1D2C">
              <w:rPr>
                <w:rFonts w:ascii="Times New Roman" w:hAnsi="Times New Roman"/>
                <w:color w:val="000000"/>
                <w:sz w:val="24"/>
                <w:szCs w:val="24"/>
              </w:rPr>
              <w:t>t</w:t>
            </w:r>
            <w:r w:rsidRPr="0097044B">
              <w:rPr>
                <w:rFonts w:ascii="Times New Roman" w:hAnsi="Times New Roman"/>
                <w:color w:val="000000"/>
                <w:sz w:val="24"/>
                <w:szCs w:val="24"/>
              </w:rPr>
              <w:t>le</w:t>
            </w:r>
          </w:p>
        </w:tc>
        <w:tc>
          <w:tcPr>
            <w:tcW w:w="2112" w:type="pct"/>
          </w:tcPr>
          <w:p w:rsidR="000E5401" w:rsidRPr="0097044B" w:rsidRDefault="000E5401" w:rsidP="000E5401">
            <w:pPr>
              <w:pStyle w:val="NoSpacing"/>
              <w:numPr>
                <w:ilvl w:val="0"/>
                <w:numId w:val="6"/>
              </w:numPr>
              <w:spacing w:line="360" w:lineRule="auto"/>
              <w:ind w:left="340"/>
              <w:jc w:val="both"/>
              <w:rPr>
                <w:rFonts w:ascii="Times New Roman" w:hAnsi="Times New Roman"/>
                <w:color w:val="000000"/>
                <w:sz w:val="24"/>
                <w:szCs w:val="24"/>
              </w:rPr>
            </w:pPr>
            <w:r w:rsidRPr="0097044B">
              <w:rPr>
                <w:rFonts w:ascii="Times New Roman" w:hAnsi="Times New Roman"/>
                <w:color w:val="000000"/>
                <w:sz w:val="24"/>
                <w:szCs w:val="24"/>
              </w:rPr>
              <w:t>Enlarged liver and spleen showing congestion and necrotic foci</w:t>
            </w:r>
          </w:p>
          <w:p w:rsidR="000E5401" w:rsidRDefault="000E5401" w:rsidP="000E5401">
            <w:pPr>
              <w:pStyle w:val="NoSpacing"/>
              <w:numPr>
                <w:ilvl w:val="0"/>
                <w:numId w:val="6"/>
              </w:numPr>
              <w:spacing w:line="360" w:lineRule="auto"/>
              <w:ind w:left="340"/>
              <w:jc w:val="both"/>
              <w:rPr>
                <w:rFonts w:ascii="Times New Roman" w:hAnsi="Times New Roman"/>
                <w:color w:val="000000"/>
                <w:sz w:val="24"/>
                <w:szCs w:val="24"/>
              </w:rPr>
            </w:pPr>
            <w:r w:rsidRPr="0097044B">
              <w:rPr>
                <w:rFonts w:ascii="Times New Roman" w:hAnsi="Times New Roman"/>
                <w:color w:val="000000"/>
                <w:sz w:val="24"/>
                <w:szCs w:val="24"/>
              </w:rPr>
              <w:t>Unabsorbed and inflamed yolk sac</w:t>
            </w:r>
          </w:p>
          <w:p w:rsidR="005A2BAB" w:rsidRPr="00927C2A" w:rsidRDefault="00927C2A" w:rsidP="005A2BAB">
            <w:pPr>
              <w:pStyle w:val="NoSpacing"/>
              <w:spacing w:line="360" w:lineRule="auto"/>
              <w:ind w:left="340"/>
              <w:jc w:val="both"/>
              <w:rPr>
                <w:rFonts w:ascii="Times New Roman" w:hAnsi="Times New Roman"/>
                <w:b/>
                <w:color w:val="000000"/>
                <w:sz w:val="24"/>
                <w:szCs w:val="24"/>
              </w:rPr>
            </w:pPr>
            <w:r>
              <w:rPr>
                <w:rFonts w:ascii="Times New Roman" w:hAnsi="Times New Roman"/>
                <w:b/>
                <w:color w:val="000000"/>
                <w:sz w:val="24"/>
                <w:szCs w:val="24"/>
              </w:rPr>
              <w:t xml:space="preserve">[ </w:t>
            </w:r>
            <w:r w:rsidRPr="00927C2A">
              <w:rPr>
                <w:rFonts w:ascii="Times New Roman" w:hAnsi="Times New Roman"/>
                <w:b/>
                <w:color w:val="000000"/>
                <w:sz w:val="24"/>
                <w:szCs w:val="24"/>
              </w:rPr>
              <w:t>Fig.-1</w:t>
            </w:r>
            <w:r w:rsidR="005A2BAB" w:rsidRPr="00927C2A">
              <w:rPr>
                <w:rFonts w:ascii="Times New Roman" w:hAnsi="Times New Roman"/>
                <w:b/>
                <w:color w:val="000000"/>
                <w:sz w:val="24"/>
                <w:szCs w:val="24"/>
              </w:rPr>
              <w:t xml:space="preserve"> ( </w:t>
            </w:r>
            <w:r>
              <w:rPr>
                <w:rFonts w:ascii="Times New Roman" w:hAnsi="Times New Roman"/>
                <w:b/>
                <w:color w:val="000000"/>
                <w:sz w:val="24"/>
                <w:szCs w:val="24"/>
              </w:rPr>
              <w:t>f )</w:t>
            </w:r>
            <w:r w:rsidR="00DC6F2F" w:rsidRPr="00927C2A">
              <w:rPr>
                <w:rFonts w:ascii="Times New Roman" w:hAnsi="Times New Roman"/>
                <w:b/>
                <w:color w:val="000000"/>
                <w:sz w:val="24"/>
                <w:szCs w:val="24"/>
              </w:rPr>
              <w:t>]</w:t>
            </w:r>
          </w:p>
        </w:tc>
      </w:tr>
      <w:tr w:rsidR="000E5401" w:rsidRPr="0097044B" w:rsidTr="00B17BF6">
        <w:tc>
          <w:tcPr>
            <w:tcW w:w="1008" w:type="pct"/>
          </w:tcPr>
          <w:p w:rsidR="008C1E71" w:rsidRDefault="008C1E71" w:rsidP="008C1E71">
            <w:pPr>
              <w:pStyle w:val="NoSpacing"/>
              <w:spacing w:line="360" w:lineRule="auto"/>
              <w:jc w:val="both"/>
              <w:rPr>
                <w:rFonts w:ascii="Times New Roman" w:hAnsi="Times New Roman"/>
                <w:sz w:val="24"/>
                <w:szCs w:val="24"/>
              </w:rPr>
            </w:pPr>
          </w:p>
          <w:p w:rsidR="008C1E71" w:rsidRDefault="008C1E71" w:rsidP="008C1E71">
            <w:pPr>
              <w:pStyle w:val="NoSpacing"/>
              <w:spacing w:line="360" w:lineRule="auto"/>
              <w:jc w:val="both"/>
              <w:rPr>
                <w:rFonts w:ascii="Times New Roman" w:hAnsi="Times New Roman"/>
                <w:sz w:val="24"/>
                <w:szCs w:val="24"/>
              </w:rPr>
            </w:pPr>
          </w:p>
          <w:p w:rsidR="000E5401" w:rsidRPr="0097044B" w:rsidRDefault="000E5401" w:rsidP="008C1E71">
            <w:pPr>
              <w:pStyle w:val="NoSpacing"/>
              <w:spacing w:line="360" w:lineRule="auto"/>
              <w:jc w:val="both"/>
              <w:rPr>
                <w:rFonts w:ascii="Times New Roman" w:hAnsi="Times New Roman"/>
                <w:sz w:val="24"/>
                <w:szCs w:val="24"/>
              </w:rPr>
            </w:pPr>
            <w:r w:rsidRPr="0097044B">
              <w:rPr>
                <w:rFonts w:ascii="Times New Roman" w:hAnsi="Times New Roman"/>
                <w:sz w:val="24"/>
                <w:szCs w:val="24"/>
              </w:rPr>
              <w:t>Omphalitis</w:t>
            </w:r>
          </w:p>
        </w:tc>
        <w:tc>
          <w:tcPr>
            <w:tcW w:w="1880" w:type="pct"/>
          </w:tcPr>
          <w:p w:rsidR="000E5401" w:rsidRPr="0097044B" w:rsidRDefault="000E5401" w:rsidP="000E5401">
            <w:pPr>
              <w:pStyle w:val="NoSpacing"/>
              <w:numPr>
                <w:ilvl w:val="0"/>
                <w:numId w:val="7"/>
              </w:numPr>
              <w:spacing w:line="360" w:lineRule="auto"/>
              <w:ind w:left="283"/>
              <w:jc w:val="both"/>
              <w:rPr>
                <w:rFonts w:ascii="Times New Roman" w:hAnsi="Times New Roman"/>
                <w:sz w:val="24"/>
                <w:szCs w:val="24"/>
              </w:rPr>
            </w:pPr>
            <w:r w:rsidRPr="0097044B">
              <w:rPr>
                <w:rFonts w:ascii="Times New Roman" w:hAnsi="Times New Roman"/>
                <w:sz w:val="24"/>
                <w:szCs w:val="24"/>
              </w:rPr>
              <w:t>Lathergic</w:t>
            </w:r>
          </w:p>
          <w:p w:rsidR="000E5401" w:rsidRPr="0097044B" w:rsidRDefault="000E5401" w:rsidP="000E5401">
            <w:pPr>
              <w:pStyle w:val="NoSpacing"/>
              <w:numPr>
                <w:ilvl w:val="0"/>
                <w:numId w:val="7"/>
              </w:numPr>
              <w:spacing w:line="360" w:lineRule="auto"/>
              <w:ind w:left="283"/>
              <w:jc w:val="both"/>
              <w:rPr>
                <w:rFonts w:ascii="Times New Roman" w:hAnsi="Times New Roman"/>
                <w:sz w:val="24"/>
                <w:szCs w:val="24"/>
              </w:rPr>
            </w:pPr>
            <w:r w:rsidRPr="0097044B">
              <w:rPr>
                <w:rFonts w:ascii="Times New Roman" w:hAnsi="Times New Roman"/>
                <w:sz w:val="24"/>
                <w:szCs w:val="24"/>
              </w:rPr>
              <w:t>Depressed and</w:t>
            </w:r>
          </w:p>
          <w:p w:rsidR="000E5401" w:rsidRPr="0097044B" w:rsidRDefault="000E5401" w:rsidP="000E5401">
            <w:pPr>
              <w:pStyle w:val="NoSpacing"/>
              <w:numPr>
                <w:ilvl w:val="0"/>
                <w:numId w:val="7"/>
              </w:numPr>
              <w:spacing w:line="360" w:lineRule="auto"/>
              <w:ind w:left="283"/>
              <w:jc w:val="both"/>
              <w:rPr>
                <w:rFonts w:ascii="Times New Roman" w:hAnsi="Times New Roman"/>
                <w:sz w:val="24"/>
                <w:szCs w:val="24"/>
              </w:rPr>
            </w:pPr>
            <w:r w:rsidRPr="0097044B">
              <w:rPr>
                <w:rFonts w:ascii="Times New Roman" w:hAnsi="Times New Roman"/>
                <w:sz w:val="24"/>
                <w:szCs w:val="24"/>
              </w:rPr>
              <w:t>Poor growth performance</w:t>
            </w:r>
          </w:p>
        </w:tc>
        <w:tc>
          <w:tcPr>
            <w:tcW w:w="2112" w:type="pct"/>
          </w:tcPr>
          <w:p w:rsidR="000E5401" w:rsidRPr="0097044B" w:rsidRDefault="000E5401" w:rsidP="000E5401">
            <w:pPr>
              <w:pStyle w:val="NoSpacing"/>
              <w:numPr>
                <w:ilvl w:val="0"/>
                <w:numId w:val="9"/>
              </w:numPr>
              <w:spacing w:line="360" w:lineRule="auto"/>
              <w:ind w:left="340"/>
              <w:rPr>
                <w:rFonts w:ascii="Times New Roman" w:hAnsi="Times New Roman"/>
                <w:sz w:val="24"/>
                <w:szCs w:val="24"/>
              </w:rPr>
            </w:pPr>
            <w:r w:rsidRPr="0097044B">
              <w:rPr>
                <w:rFonts w:ascii="Times New Roman" w:hAnsi="Times New Roman"/>
                <w:sz w:val="24"/>
                <w:szCs w:val="24"/>
              </w:rPr>
              <w:t>Distended and soft abdomen</w:t>
            </w:r>
          </w:p>
          <w:p w:rsidR="000E5401" w:rsidRPr="0097044B" w:rsidRDefault="000E5401" w:rsidP="000E5401">
            <w:pPr>
              <w:pStyle w:val="NoSpacing"/>
              <w:numPr>
                <w:ilvl w:val="0"/>
                <w:numId w:val="9"/>
              </w:numPr>
              <w:spacing w:line="360" w:lineRule="auto"/>
              <w:ind w:left="340"/>
              <w:rPr>
                <w:rFonts w:ascii="Times New Roman" w:hAnsi="Times New Roman"/>
                <w:sz w:val="24"/>
                <w:szCs w:val="24"/>
              </w:rPr>
            </w:pPr>
            <w:r w:rsidRPr="0097044B">
              <w:rPr>
                <w:rFonts w:ascii="Times New Roman" w:hAnsi="Times New Roman"/>
                <w:sz w:val="24"/>
                <w:szCs w:val="24"/>
              </w:rPr>
              <w:t>Thickened and unabsorbed yolk</w:t>
            </w:r>
          </w:p>
          <w:p w:rsidR="000E5401" w:rsidRPr="0097044B" w:rsidRDefault="000E5401" w:rsidP="000E5401">
            <w:pPr>
              <w:pStyle w:val="NoSpacing"/>
              <w:numPr>
                <w:ilvl w:val="0"/>
                <w:numId w:val="9"/>
              </w:numPr>
              <w:spacing w:line="360" w:lineRule="auto"/>
              <w:ind w:left="340"/>
              <w:rPr>
                <w:rFonts w:ascii="Times New Roman" w:hAnsi="Times New Roman"/>
                <w:sz w:val="24"/>
                <w:szCs w:val="24"/>
              </w:rPr>
            </w:pPr>
            <w:r w:rsidRPr="0097044B">
              <w:rPr>
                <w:rFonts w:ascii="Times New Roman" w:hAnsi="Times New Roman"/>
                <w:sz w:val="24"/>
                <w:szCs w:val="24"/>
              </w:rPr>
              <w:t>Cloudy and malodorous  abdominal content</w:t>
            </w:r>
            <w:r w:rsidR="00927C2A">
              <w:rPr>
                <w:rFonts w:ascii="Times New Roman" w:hAnsi="Times New Roman"/>
                <w:sz w:val="24"/>
                <w:szCs w:val="24"/>
              </w:rPr>
              <w:t xml:space="preserve"> </w:t>
            </w:r>
            <w:r w:rsidR="005A2BAB">
              <w:rPr>
                <w:rFonts w:ascii="Times New Roman" w:hAnsi="Times New Roman"/>
                <w:sz w:val="24"/>
                <w:szCs w:val="24"/>
              </w:rPr>
              <w:t xml:space="preserve"> </w:t>
            </w:r>
            <w:r w:rsidR="005A2BAB" w:rsidRPr="00927C2A">
              <w:rPr>
                <w:rFonts w:ascii="Times New Roman" w:hAnsi="Times New Roman"/>
                <w:b/>
                <w:sz w:val="24"/>
                <w:szCs w:val="24"/>
              </w:rPr>
              <w:t>[ Fig.-1 ( c ) ]</w:t>
            </w:r>
          </w:p>
          <w:p w:rsidR="000E5401" w:rsidRPr="0097044B" w:rsidRDefault="000E5401" w:rsidP="000E5401">
            <w:pPr>
              <w:pStyle w:val="NoSpacing"/>
              <w:numPr>
                <w:ilvl w:val="0"/>
                <w:numId w:val="9"/>
              </w:numPr>
              <w:spacing w:line="360" w:lineRule="auto"/>
              <w:ind w:left="340"/>
              <w:rPr>
                <w:rFonts w:ascii="Times New Roman" w:hAnsi="Times New Roman"/>
                <w:sz w:val="24"/>
                <w:szCs w:val="24"/>
              </w:rPr>
            </w:pPr>
            <w:r w:rsidRPr="0097044B">
              <w:rPr>
                <w:rFonts w:ascii="Times New Roman" w:hAnsi="Times New Roman"/>
                <w:sz w:val="24"/>
                <w:szCs w:val="24"/>
              </w:rPr>
              <w:t>Blood vessels around the yolk were highly congested</w:t>
            </w:r>
          </w:p>
        </w:tc>
      </w:tr>
      <w:tr w:rsidR="000E5401" w:rsidRPr="0097044B" w:rsidTr="00B17BF6">
        <w:tc>
          <w:tcPr>
            <w:tcW w:w="1008" w:type="pct"/>
          </w:tcPr>
          <w:p w:rsidR="008C1E71" w:rsidRDefault="008C1E71" w:rsidP="008C1E71">
            <w:pPr>
              <w:pStyle w:val="NoSpacing"/>
              <w:spacing w:line="360" w:lineRule="auto"/>
              <w:jc w:val="both"/>
              <w:rPr>
                <w:rFonts w:ascii="Times New Roman" w:hAnsi="Times New Roman"/>
                <w:color w:val="000000"/>
                <w:sz w:val="24"/>
                <w:szCs w:val="24"/>
              </w:rPr>
            </w:pPr>
          </w:p>
          <w:p w:rsidR="008C1E71" w:rsidRDefault="008C1E71" w:rsidP="008C1E71">
            <w:pPr>
              <w:pStyle w:val="NoSpacing"/>
              <w:spacing w:line="360" w:lineRule="auto"/>
              <w:jc w:val="both"/>
              <w:rPr>
                <w:rFonts w:ascii="Times New Roman" w:hAnsi="Times New Roman"/>
                <w:color w:val="000000"/>
                <w:sz w:val="24"/>
                <w:szCs w:val="24"/>
              </w:rPr>
            </w:pPr>
          </w:p>
          <w:p w:rsidR="000E5401" w:rsidRPr="0097044B" w:rsidRDefault="000E5401" w:rsidP="008C1E71">
            <w:pPr>
              <w:pStyle w:val="NoSpacing"/>
              <w:spacing w:line="360" w:lineRule="auto"/>
              <w:jc w:val="both"/>
              <w:rPr>
                <w:rFonts w:ascii="Times New Roman" w:hAnsi="Times New Roman"/>
                <w:color w:val="000000"/>
                <w:sz w:val="24"/>
                <w:szCs w:val="24"/>
              </w:rPr>
            </w:pPr>
            <w:r w:rsidRPr="0097044B">
              <w:rPr>
                <w:rFonts w:ascii="Times New Roman" w:hAnsi="Times New Roman"/>
                <w:color w:val="000000"/>
                <w:sz w:val="24"/>
                <w:szCs w:val="24"/>
              </w:rPr>
              <w:t>Coccidiosis</w:t>
            </w:r>
          </w:p>
        </w:tc>
        <w:tc>
          <w:tcPr>
            <w:tcW w:w="1880" w:type="pct"/>
          </w:tcPr>
          <w:p w:rsidR="000E5401" w:rsidRPr="0097044B" w:rsidRDefault="000E5401" w:rsidP="000E5401">
            <w:pPr>
              <w:pStyle w:val="NoSpacing"/>
              <w:numPr>
                <w:ilvl w:val="0"/>
                <w:numId w:val="10"/>
              </w:numPr>
              <w:spacing w:line="360" w:lineRule="auto"/>
              <w:ind w:left="283"/>
              <w:jc w:val="both"/>
              <w:rPr>
                <w:rFonts w:ascii="Times New Roman" w:hAnsi="Times New Roman"/>
                <w:color w:val="000000"/>
                <w:sz w:val="24"/>
                <w:szCs w:val="24"/>
              </w:rPr>
            </w:pPr>
            <w:r w:rsidRPr="0097044B">
              <w:rPr>
                <w:rFonts w:ascii="Times New Roman" w:hAnsi="Times New Roman"/>
                <w:color w:val="000000"/>
                <w:sz w:val="24"/>
                <w:szCs w:val="24"/>
              </w:rPr>
              <w:t>Ruffled feather</w:t>
            </w:r>
          </w:p>
          <w:p w:rsidR="000E5401" w:rsidRPr="0097044B" w:rsidRDefault="000E5401" w:rsidP="000E5401">
            <w:pPr>
              <w:pStyle w:val="NoSpacing"/>
              <w:numPr>
                <w:ilvl w:val="0"/>
                <w:numId w:val="10"/>
              </w:numPr>
              <w:spacing w:line="360" w:lineRule="auto"/>
              <w:ind w:left="283"/>
              <w:jc w:val="both"/>
              <w:rPr>
                <w:rFonts w:ascii="Times New Roman" w:hAnsi="Times New Roman"/>
                <w:color w:val="000000"/>
                <w:sz w:val="24"/>
                <w:szCs w:val="24"/>
              </w:rPr>
            </w:pPr>
            <w:r w:rsidRPr="0097044B">
              <w:rPr>
                <w:rFonts w:ascii="Times New Roman" w:hAnsi="Times New Roman"/>
                <w:color w:val="000000"/>
                <w:sz w:val="24"/>
                <w:szCs w:val="24"/>
              </w:rPr>
              <w:t>Poor growth</w:t>
            </w:r>
          </w:p>
          <w:p w:rsidR="000E5401" w:rsidRPr="0097044B" w:rsidRDefault="000E5401" w:rsidP="000E5401">
            <w:pPr>
              <w:pStyle w:val="NoSpacing"/>
              <w:numPr>
                <w:ilvl w:val="0"/>
                <w:numId w:val="10"/>
              </w:numPr>
              <w:spacing w:line="360" w:lineRule="auto"/>
              <w:ind w:left="283"/>
              <w:jc w:val="both"/>
              <w:rPr>
                <w:rFonts w:ascii="Times New Roman" w:hAnsi="Times New Roman"/>
                <w:color w:val="000000"/>
                <w:sz w:val="24"/>
                <w:szCs w:val="24"/>
              </w:rPr>
            </w:pPr>
            <w:r w:rsidRPr="0097044B">
              <w:rPr>
                <w:rFonts w:ascii="Times New Roman" w:hAnsi="Times New Roman"/>
                <w:color w:val="000000"/>
                <w:sz w:val="24"/>
                <w:szCs w:val="24"/>
              </w:rPr>
              <w:t>Bloody diarrhea and anaemia</w:t>
            </w:r>
          </w:p>
          <w:p w:rsidR="000E5401" w:rsidRPr="0097044B" w:rsidRDefault="000E5401" w:rsidP="000E5401">
            <w:pPr>
              <w:pStyle w:val="NoSpacing"/>
              <w:numPr>
                <w:ilvl w:val="0"/>
                <w:numId w:val="10"/>
              </w:numPr>
              <w:spacing w:line="360" w:lineRule="auto"/>
              <w:ind w:left="283"/>
              <w:jc w:val="both"/>
              <w:rPr>
                <w:rFonts w:ascii="Times New Roman" w:hAnsi="Times New Roman"/>
                <w:color w:val="000000"/>
                <w:sz w:val="24"/>
                <w:szCs w:val="24"/>
              </w:rPr>
            </w:pPr>
            <w:r w:rsidRPr="0097044B">
              <w:rPr>
                <w:rFonts w:ascii="Times New Roman" w:hAnsi="Times New Roman"/>
                <w:color w:val="000000"/>
                <w:sz w:val="24"/>
                <w:szCs w:val="24"/>
              </w:rPr>
              <w:t>Vent picking</w:t>
            </w:r>
          </w:p>
        </w:tc>
        <w:tc>
          <w:tcPr>
            <w:tcW w:w="2112" w:type="pct"/>
          </w:tcPr>
          <w:p w:rsidR="000E5401" w:rsidRPr="00927C2A" w:rsidRDefault="000E5401" w:rsidP="000E5401">
            <w:pPr>
              <w:pStyle w:val="NoSpacing"/>
              <w:numPr>
                <w:ilvl w:val="0"/>
                <w:numId w:val="10"/>
              </w:numPr>
              <w:spacing w:line="360" w:lineRule="auto"/>
              <w:ind w:left="340"/>
              <w:rPr>
                <w:rFonts w:ascii="Times New Roman" w:hAnsi="Times New Roman"/>
                <w:b/>
                <w:sz w:val="24"/>
                <w:szCs w:val="24"/>
              </w:rPr>
            </w:pPr>
            <w:r w:rsidRPr="0097044B">
              <w:rPr>
                <w:rFonts w:ascii="Times New Roman" w:hAnsi="Times New Roman"/>
                <w:sz w:val="24"/>
                <w:szCs w:val="24"/>
              </w:rPr>
              <w:t>Caeca filled with blood tinged contents</w:t>
            </w:r>
            <w:r w:rsidR="00927C2A">
              <w:rPr>
                <w:rFonts w:ascii="Times New Roman" w:hAnsi="Times New Roman"/>
                <w:sz w:val="24"/>
                <w:szCs w:val="24"/>
              </w:rPr>
              <w:t xml:space="preserve"> </w:t>
            </w:r>
            <w:r w:rsidR="005A2BAB">
              <w:rPr>
                <w:rFonts w:ascii="Times New Roman" w:hAnsi="Times New Roman"/>
                <w:sz w:val="24"/>
                <w:szCs w:val="24"/>
              </w:rPr>
              <w:t xml:space="preserve"> </w:t>
            </w:r>
            <w:r w:rsidR="005A2BAB" w:rsidRPr="00927C2A">
              <w:rPr>
                <w:rFonts w:ascii="Times New Roman" w:hAnsi="Times New Roman"/>
                <w:b/>
                <w:sz w:val="24"/>
                <w:szCs w:val="24"/>
              </w:rPr>
              <w:t>[ Fig.-1 ( h ) ]</w:t>
            </w:r>
          </w:p>
          <w:p w:rsidR="000E5401" w:rsidRPr="0097044B" w:rsidRDefault="000E5401" w:rsidP="000E5401">
            <w:pPr>
              <w:pStyle w:val="NoSpacing"/>
              <w:numPr>
                <w:ilvl w:val="0"/>
                <w:numId w:val="10"/>
              </w:numPr>
              <w:spacing w:line="360" w:lineRule="auto"/>
              <w:ind w:left="340"/>
              <w:rPr>
                <w:rFonts w:ascii="Times New Roman" w:hAnsi="Times New Roman"/>
                <w:sz w:val="24"/>
                <w:szCs w:val="24"/>
              </w:rPr>
            </w:pPr>
            <w:r w:rsidRPr="0097044B">
              <w:rPr>
                <w:rFonts w:ascii="Times New Roman" w:hAnsi="Times New Roman"/>
                <w:sz w:val="24"/>
                <w:szCs w:val="24"/>
              </w:rPr>
              <w:t>Caecal wall show patchy hemorrhages</w:t>
            </w:r>
          </w:p>
          <w:p w:rsidR="000E5401" w:rsidRPr="0097044B" w:rsidRDefault="000E5401" w:rsidP="000E5401">
            <w:pPr>
              <w:pStyle w:val="NoSpacing"/>
              <w:numPr>
                <w:ilvl w:val="0"/>
                <w:numId w:val="10"/>
              </w:numPr>
              <w:spacing w:line="360" w:lineRule="auto"/>
              <w:ind w:left="340"/>
              <w:rPr>
                <w:rFonts w:ascii="Times New Roman" w:hAnsi="Times New Roman"/>
                <w:sz w:val="24"/>
                <w:szCs w:val="24"/>
              </w:rPr>
            </w:pPr>
            <w:r w:rsidRPr="0097044B">
              <w:rPr>
                <w:rFonts w:ascii="Times New Roman" w:hAnsi="Times New Roman"/>
                <w:sz w:val="24"/>
                <w:szCs w:val="24"/>
              </w:rPr>
              <w:t xml:space="preserve">Diffuse </w:t>
            </w:r>
            <w:r w:rsidR="00D0134D">
              <w:rPr>
                <w:rFonts w:ascii="Times New Roman" w:hAnsi="Times New Roman"/>
                <w:sz w:val="24"/>
                <w:szCs w:val="24"/>
              </w:rPr>
              <w:t xml:space="preserve"> </w:t>
            </w:r>
            <w:r w:rsidRPr="0097044B">
              <w:rPr>
                <w:rFonts w:ascii="Times New Roman" w:hAnsi="Times New Roman"/>
                <w:sz w:val="24"/>
                <w:szCs w:val="24"/>
              </w:rPr>
              <w:t>hemorrhagic</w:t>
            </w:r>
            <w:r w:rsidR="00D0134D">
              <w:rPr>
                <w:rFonts w:ascii="Times New Roman" w:hAnsi="Times New Roman"/>
                <w:sz w:val="24"/>
                <w:szCs w:val="24"/>
              </w:rPr>
              <w:t xml:space="preserve"> </w:t>
            </w:r>
            <w:r w:rsidRPr="0097044B">
              <w:rPr>
                <w:rFonts w:ascii="Times New Roman" w:hAnsi="Times New Roman"/>
                <w:sz w:val="24"/>
                <w:szCs w:val="24"/>
              </w:rPr>
              <w:t xml:space="preserve"> striation throughout the intestine</w:t>
            </w:r>
          </w:p>
        </w:tc>
      </w:tr>
    </w:tbl>
    <w:p w:rsidR="002C1490" w:rsidRDefault="002C1490"/>
    <w:p w:rsidR="002C1490" w:rsidRDefault="002C1490"/>
    <w:p w:rsidR="002C1490" w:rsidRDefault="002C1490"/>
    <w:p w:rsidR="002C1490" w:rsidRDefault="002C1490"/>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30"/>
        <w:gridCol w:w="3601"/>
        <w:gridCol w:w="4045"/>
      </w:tblGrid>
      <w:tr w:rsidR="00D86965" w:rsidRPr="0097044B" w:rsidTr="00B17BF6">
        <w:tc>
          <w:tcPr>
            <w:tcW w:w="1008" w:type="pct"/>
          </w:tcPr>
          <w:p w:rsidR="00D86965" w:rsidRDefault="00D86965" w:rsidP="002C1490">
            <w:pPr>
              <w:pStyle w:val="NoSpacing"/>
              <w:spacing w:line="360" w:lineRule="auto"/>
              <w:jc w:val="center"/>
              <w:rPr>
                <w:rFonts w:ascii="Times New Roman" w:hAnsi="Times New Roman"/>
                <w:color w:val="000000"/>
                <w:sz w:val="24"/>
                <w:szCs w:val="24"/>
              </w:rPr>
            </w:pPr>
            <w:r w:rsidRPr="0097044B">
              <w:rPr>
                <w:rFonts w:ascii="Times New Roman" w:hAnsi="Times New Roman"/>
                <w:b/>
                <w:sz w:val="24"/>
                <w:szCs w:val="24"/>
              </w:rPr>
              <w:t xml:space="preserve">Name of the </w:t>
            </w:r>
            <w:r w:rsidR="00D0134D">
              <w:rPr>
                <w:rFonts w:ascii="Times New Roman" w:hAnsi="Times New Roman"/>
                <w:b/>
                <w:sz w:val="24"/>
                <w:szCs w:val="24"/>
              </w:rPr>
              <w:t>d</w:t>
            </w:r>
            <w:r w:rsidRPr="0097044B">
              <w:rPr>
                <w:rFonts w:ascii="Times New Roman" w:hAnsi="Times New Roman"/>
                <w:b/>
                <w:sz w:val="24"/>
                <w:szCs w:val="24"/>
              </w:rPr>
              <w:t>isease</w:t>
            </w:r>
          </w:p>
        </w:tc>
        <w:tc>
          <w:tcPr>
            <w:tcW w:w="1880" w:type="pct"/>
          </w:tcPr>
          <w:p w:rsidR="00D86965" w:rsidRPr="0097044B" w:rsidRDefault="00D86965" w:rsidP="002C1490">
            <w:pPr>
              <w:pStyle w:val="NoSpacing"/>
              <w:spacing w:line="360" w:lineRule="auto"/>
              <w:ind w:left="283"/>
              <w:jc w:val="center"/>
              <w:rPr>
                <w:rFonts w:ascii="Times New Roman" w:hAnsi="Times New Roman"/>
                <w:color w:val="000000"/>
                <w:sz w:val="24"/>
                <w:szCs w:val="24"/>
              </w:rPr>
            </w:pPr>
            <w:r w:rsidRPr="0097044B">
              <w:rPr>
                <w:rFonts w:ascii="Times New Roman" w:hAnsi="Times New Roman"/>
                <w:b/>
                <w:sz w:val="24"/>
                <w:szCs w:val="24"/>
              </w:rPr>
              <w:t xml:space="preserve">Clinical </w:t>
            </w:r>
            <w:r w:rsidR="00D0134D">
              <w:rPr>
                <w:rFonts w:ascii="Times New Roman" w:hAnsi="Times New Roman"/>
                <w:b/>
                <w:sz w:val="24"/>
                <w:szCs w:val="24"/>
              </w:rPr>
              <w:t>s</w:t>
            </w:r>
            <w:r w:rsidRPr="0097044B">
              <w:rPr>
                <w:rFonts w:ascii="Times New Roman" w:hAnsi="Times New Roman"/>
                <w:b/>
                <w:sz w:val="24"/>
                <w:szCs w:val="24"/>
              </w:rPr>
              <w:t>igns</w:t>
            </w:r>
          </w:p>
        </w:tc>
        <w:tc>
          <w:tcPr>
            <w:tcW w:w="2112" w:type="pct"/>
          </w:tcPr>
          <w:p w:rsidR="00D86965" w:rsidRPr="0097044B" w:rsidRDefault="00D86965" w:rsidP="002C1490">
            <w:pPr>
              <w:pStyle w:val="NoSpacing"/>
              <w:spacing w:line="360" w:lineRule="auto"/>
              <w:jc w:val="center"/>
              <w:rPr>
                <w:rFonts w:ascii="Times New Roman" w:hAnsi="Times New Roman"/>
                <w:b/>
                <w:sz w:val="24"/>
                <w:szCs w:val="24"/>
              </w:rPr>
            </w:pPr>
            <w:r w:rsidRPr="0097044B">
              <w:rPr>
                <w:rFonts w:ascii="Times New Roman" w:hAnsi="Times New Roman"/>
                <w:b/>
                <w:sz w:val="24"/>
                <w:szCs w:val="24"/>
              </w:rPr>
              <w:t>Post-mortem</w:t>
            </w:r>
            <w:r w:rsidR="00D0134D">
              <w:rPr>
                <w:rFonts w:ascii="Times New Roman" w:hAnsi="Times New Roman"/>
                <w:b/>
                <w:sz w:val="24"/>
                <w:szCs w:val="24"/>
              </w:rPr>
              <w:t xml:space="preserve"> </w:t>
            </w:r>
            <w:r w:rsidRPr="0097044B">
              <w:rPr>
                <w:rFonts w:ascii="Times New Roman" w:hAnsi="Times New Roman"/>
                <w:b/>
                <w:sz w:val="24"/>
                <w:szCs w:val="24"/>
              </w:rPr>
              <w:t xml:space="preserve"> </w:t>
            </w:r>
            <w:r w:rsidR="00D0134D">
              <w:rPr>
                <w:rFonts w:ascii="Times New Roman" w:hAnsi="Times New Roman"/>
                <w:b/>
                <w:sz w:val="24"/>
                <w:szCs w:val="24"/>
              </w:rPr>
              <w:t>f</w:t>
            </w:r>
            <w:r w:rsidRPr="0097044B">
              <w:rPr>
                <w:rFonts w:ascii="Times New Roman" w:hAnsi="Times New Roman"/>
                <w:b/>
                <w:sz w:val="24"/>
                <w:szCs w:val="24"/>
              </w:rPr>
              <w:t>indings</w:t>
            </w:r>
          </w:p>
        </w:tc>
      </w:tr>
      <w:tr w:rsidR="00D86965" w:rsidRPr="0097044B" w:rsidTr="00B17BF6">
        <w:tc>
          <w:tcPr>
            <w:tcW w:w="1008" w:type="pct"/>
          </w:tcPr>
          <w:p w:rsidR="00D86965" w:rsidRDefault="00D86965" w:rsidP="008C1E71">
            <w:pPr>
              <w:pStyle w:val="NoSpacing"/>
              <w:spacing w:line="360" w:lineRule="auto"/>
              <w:jc w:val="both"/>
              <w:rPr>
                <w:rFonts w:ascii="Times New Roman" w:hAnsi="Times New Roman"/>
                <w:sz w:val="24"/>
                <w:szCs w:val="24"/>
              </w:rPr>
            </w:pPr>
          </w:p>
          <w:p w:rsidR="00D86965" w:rsidRPr="0097044B" w:rsidRDefault="00D86965" w:rsidP="008C1E71">
            <w:pPr>
              <w:pStyle w:val="NoSpacing"/>
              <w:spacing w:line="360" w:lineRule="auto"/>
              <w:jc w:val="both"/>
              <w:rPr>
                <w:rFonts w:ascii="Times New Roman" w:hAnsi="Times New Roman"/>
                <w:sz w:val="24"/>
                <w:szCs w:val="24"/>
              </w:rPr>
            </w:pPr>
            <w:r w:rsidRPr="0097044B">
              <w:rPr>
                <w:rFonts w:ascii="Times New Roman" w:hAnsi="Times New Roman"/>
                <w:sz w:val="24"/>
                <w:szCs w:val="24"/>
              </w:rPr>
              <w:t>Newcastle Disease (ND)</w:t>
            </w:r>
          </w:p>
        </w:tc>
        <w:tc>
          <w:tcPr>
            <w:tcW w:w="1880" w:type="pct"/>
          </w:tcPr>
          <w:p w:rsidR="00D86965" w:rsidRPr="0097044B" w:rsidRDefault="00D86965" w:rsidP="000E5401">
            <w:pPr>
              <w:pStyle w:val="NoSpacing"/>
              <w:numPr>
                <w:ilvl w:val="0"/>
                <w:numId w:val="3"/>
              </w:numPr>
              <w:spacing w:line="360" w:lineRule="auto"/>
              <w:ind w:left="283"/>
              <w:jc w:val="both"/>
              <w:rPr>
                <w:rFonts w:ascii="Times New Roman" w:hAnsi="Times New Roman"/>
                <w:sz w:val="24"/>
                <w:szCs w:val="24"/>
              </w:rPr>
            </w:pPr>
            <w:r w:rsidRPr="0097044B">
              <w:rPr>
                <w:rFonts w:ascii="Times New Roman" w:hAnsi="Times New Roman"/>
                <w:sz w:val="24"/>
                <w:szCs w:val="24"/>
              </w:rPr>
              <w:t>Depression and prostration</w:t>
            </w:r>
          </w:p>
          <w:p w:rsidR="00D86965" w:rsidRPr="0097044B" w:rsidRDefault="00D86965" w:rsidP="000E5401">
            <w:pPr>
              <w:pStyle w:val="NoSpacing"/>
              <w:numPr>
                <w:ilvl w:val="0"/>
                <w:numId w:val="3"/>
              </w:numPr>
              <w:spacing w:line="360" w:lineRule="auto"/>
              <w:ind w:left="283"/>
              <w:jc w:val="both"/>
              <w:rPr>
                <w:rFonts w:ascii="Times New Roman" w:hAnsi="Times New Roman"/>
                <w:sz w:val="24"/>
                <w:szCs w:val="24"/>
              </w:rPr>
            </w:pPr>
            <w:r w:rsidRPr="0097044B">
              <w:rPr>
                <w:rFonts w:ascii="Times New Roman" w:hAnsi="Times New Roman"/>
                <w:sz w:val="24"/>
                <w:szCs w:val="24"/>
              </w:rPr>
              <w:t>Loss of appetite</w:t>
            </w:r>
          </w:p>
          <w:p w:rsidR="00D86965" w:rsidRPr="0097044B" w:rsidRDefault="00D86965" w:rsidP="000E5401">
            <w:pPr>
              <w:pStyle w:val="NoSpacing"/>
              <w:numPr>
                <w:ilvl w:val="0"/>
                <w:numId w:val="3"/>
              </w:numPr>
              <w:spacing w:line="360" w:lineRule="auto"/>
              <w:ind w:left="283"/>
              <w:jc w:val="both"/>
              <w:rPr>
                <w:rFonts w:ascii="Times New Roman" w:hAnsi="Times New Roman"/>
                <w:sz w:val="24"/>
                <w:szCs w:val="24"/>
              </w:rPr>
            </w:pPr>
            <w:r w:rsidRPr="0097044B">
              <w:rPr>
                <w:rFonts w:ascii="Times New Roman" w:hAnsi="Times New Roman"/>
                <w:sz w:val="24"/>
                <w:szCs w:val="24"/>
              </w:rPr>
              <w:t>Greenish/yellowish diarrhea</w:t>
            </w:r>
          </w:p>
          <w:p w:rsidR="00D86965" w:rsidRPr="0097044B" w:rsidRDefault="00D86965" w:rsidP="000E5401">
            <w:pPr>
              <w:pStyle w:val="NoSpacing"/>
              <w:numPr>
                <w:ilvl w:val="0"/>
                <w:numId w:val="3"/>
              </w:numPr>
              <w:spacing w:line="360" w:lineRule="auto"/>
              <w:ind w:left="283"/>
              <w:jc w:val="both"/>
              <w:rPr>
                <w:rFonts w:ascii="Times New Roman" w:hAnsi="Times New Roman"/>
                <w:sz w:val="24"/>
                <w:szCs w:val="24"/>
              </w:rPr>
            </w:pPr>
            <w:r w:rsidRPr="0097044B">
              <w:rPr>
                <w:rFonts w:ascii="Times New Roman" w:hAnsi="Times New Roman"/>
                <w:sz w:val="24"/>
                <w:szCs w:val="24"/>
              </w:rPr>
              <w:t>Incoordination</w:t>
            </w:r>
          </w:p>
          <w:p w:rsidR="00D86965" w:rsidRPr="0097044B" w:rsidRDefault="00D86965" w:rsidP="000E5401">
            <w:pPr>
              <w:pStyle w:val="NoSpacing"/>
              <w:numPr>
                <w:ilvl w:val="0"/>
                <w:numId w:val="3"/>
              </w:numPr>
              <w:spacing w:line="360" w:lineRule="auto"/>
              <w:ind w:left="283"/>
              <w:jc w:val="both"/>
              <w:rPr>
                <w:rFonts w:ascii="Times New Roman" w:hAnsi="Times New Roman"/>
                <w:sz w:val="24"/>
                <w:szCs w:val="24"/>
              </w:rPr>
            </w:pPr>
            <w:r w:rsidRPr="0097044B">
              <w:rPr>
                <w:rFonts w:ascii="Times New Roman" w:hAnsi="Times New Roman"/>
                <w:sz w:val="24"/>
                <w:szCs w:val="24"/>
              </w:rPr>
              <w:t>Twitching of</w:t>
            </w:r>
            <w:r w:rsidR="00D0134D">
              <w:rPr>
                <w:rFonts w:ascii="Times New Roman" w:hAnsi="Times New Roman"/>
                <w:sz w:val="24"/>
                <w:szCs w:val="24"/>
              </w:rPr>
              <w:t xml:space="preserve"> </w:t>
            </w:r>
            <w:r w:rsidRPr="0097044B">
              <w:rPr>
                <w:rFonts w:ascii="Times New Roman" w:hAnsi="Times New Roman"/>
                <w:sz w:val="24"/>
                <w:szCs w:val="24"/>
              </w:rPr>
              <w:t xml:space="preserve"> neck</w:t>
            </w:r>
          </w:p>
        </w:tc>
        <w:tc>
          <w:tcPr>
            <w:tcW w:w="2112" w:type="pct"/>
          </w:tcPr>
          <w:p w:rsidR="00D86965" w:rsidRPr="00927C2A" w:rsidRDefault="00D86965" w:rsidP="000E5401">
            <w:pPr>
              <w:pStyle w:val="NoSpacing"/>
              <w:numPr>
                <w:ilvl w:val="0"/>
                <w:numId w:val="3"/>
              </w:numPr>
              <w:spacing w:line="360" w:lineRule="auto"/>
              <w:ind w:left="340"/>
              <w:jc w:val="both"/>
              <w:rPr>
                <w:rFonts w:ascii="Times New Roman" w:hAnsi="Times New Roman"/>
                <w:b/>
                <w:sz w:val="24"/>
                <w:szCs w:val="24"/>
              </w:rPr>
            </w:pPr>
            <w:r w:rsidRPr="0097044B">
              <w:rPr>
                <w:rFonts w:ascii="Times New Roman" w:hAnsi="Times New Roman"/>
                <w:sz w:val="24"/>
                <w:szCs w:val="24"/>
              </w:rPr>
              <w:t>Pin poin</w:t>
            </w:r>
            <w:r w:rsidR="00927C2A">
              <w:rPr>
                <w:rFonts w:ascii="Times New Roman" w:hAnsi="Times New Roman"/>
                <w:sz w:val="24"/>
                <w:szCs w:val="24"/>
              </w:rPr>
              <w:t xml:space="preserve">t haemorrhage at the tip of         the </w:t>
            </w:r>
            <w:r w:rsidRPr="0097044B">
              <w:rPr>
                <w:rFonts w:ascii="Times New Roman" w:hAnsi="Times New Roman"/>
                <w:sz w:val="24"/>
                <w:szCs w:val="24"/>
              </w:rPr>
              <w:t>proventicular</w:t>
            </w:r>
            <w:r w:rsidR="00927C2A">
              <w:rPr>
                <w:rFonts w:ascii="Times New Roman" w:hAnsi="Times New Roman"/>
                <w:sz w:val="24"/>
                <w:szCs w:val="24"/>
              </w:rPr>
              <w:t xml:space="preserve">  </w:t>
            </w:r>
            <w:r w:rsidRPr="0097044B">
              <w:rPr>
                <w:rFonts w:ascii="Times New Roman" w:hAnsi="Times New Roman"/>
                <w:sz w:val="24"/>
                <w:szCs w:val="24"/>
              </w:rPr>
              <w:t>glands.</w:t>
            </w:r>
            <w:r w:rsidR="00927C2A">
              <w:rPr>
                <w:rFonts w:ascii="Times New Roman" w:hAnsi="Times New Roman"/>
                <w:sz w:val="24"/>
                <w:szCs w:val="24"/>
              </w:rPr>
              <w:t xml:space="preserve">    </w:t>
            </w:r>
            <w:r w:rsidR="00927C2A" w:rsidRPr="00927C2A">
              <w:rPr>
                <w:rFonts w:ascii="Times New Roman" w:hAnsi="Times New Roman"/>
                <w:b/>
                <w:sz w:val="24"/>
                <w:szCs w:val="24"/>
              </w:rPr>
              <w:t>[ Fig.-1</w:t>
            </w:r>
            <w:r w:rsidR="005A2BAB" w:rsidRPr="00927C2A">
              <w:rPr>
                <w:rFonts w:ascii="Times New Roman" w:hAnsi="Times New Roman"/>
                <w:b/>
                <w:sz w:val="24"/>
                <w:szCs w:val="24"/>
              </w:rPr>
              <w:t xml:space="preserve"> (j) ]</w:t>
            </w:r>
          </w:p>
          <w:p w:rsidR="00D86965" w:rsidRPr="0097044B" w:rsidRDefault="00D86965" w:rsidP="000E5401">
            <w:pPr>
              <w:pStyle w:val="NoSpacing"/>
              <w:numPr>
                <w:ilvl w:val="0"/>
                <w:numId w:val="3"/>
              </w:numPr>
              <w:spacing w:line="360" w:lineRule="auto"/>
              <w:ind w:left="340"/>
              <w:jc w:val="both"/>
              <w:rPr>
                <w:rFonts w:ascii="Times New Roman" w:hAnsi="Times New Roman"/>
                <w:sz w:val="24"/>
                <w:szCs w:val="24"/>
              </w:rPr>
            </w:pPr>
            <w:r w:rsidRPr="0097044B">
              <w:rPr>
                <w:rFonts w:ascii="Times New Roman" w:hAnsi="Times New Roman"/>
                <w:sz w:val="24"/>
                <w:szCs w:val="24"/>
              </w:rPr>
              <w:t>Haemorrhagic/diptheric ulcers on the intestine and caecal tonsils</w:t>
            </w:r>
          </w:p>
        </w:tc>
      </w:tr>
      <w:tr w:rsidR="00D86965" w:rsidRPr="0097044B" w:rsidTr="00B17BF6">
        <w:tc>
          <w:tcPr>
            <w:tcW w:w="1008" w:type="pct"/>
          </w:tcPr>
          <w:p w:rsidR="00D86965" w:rsidRDefault="00D86965" w:rsidP="008C1E71">
            <w:pPr>
              <w:pStyle w:val="NoSpacing"/>
              <w:spacing w:line="360" w:lineRule="auto"/>
              <w:jc w:val="both"/>
              <w:rPr>
                <w:rFonts w:ascii="Times New Roman" w:hAnsi="Times New Roman"/>
                <w:color w:val="000000"/>
                <w:sz w:val="24"/>
                <w:szCs w:val="24"/>
              </w:rPr>
            </w:pPr>
          </w:p>
          <w:p w:rsidR="00D86965" w:rsidRDefault="00D86965" w:rsidP="008C1E71">
            <w:pPr>
              <w:pStyle w:val="NoSpacing"/>
              <w:spacing w:line="360" w:lineRule="auto"/>
              <w:jc w:val="both"/>
              <w:rPr>
                <w:rFonts w:ascii="Times New Roman" w:hAnsi="Times New Roman"/>
                <w:color w:val="000000"/>
                <w:sz w:val="24"/>
                <w:szCs w:val="24"/>
              </w:rPr>
            </w:pPr>
          </w:p>
          <w:p w:rsidR="00D86965" w:rsidRPr="0097044B" w:rsidRDefault="00D86965" w:rsidP="008C1E71">
            <w:pPr>
              <w:pStyle w:val="NoSpacing"/>
              <w:spacing w:line="360" w:lineRule="auto"/>
              <w:jc w:val="both"/>
              <w:rPr>
                <w:rFonts w:ascii="Times New Roman" w:hAnsi="Times New Roman"/>
                <w:color w:val="000000"/>
                <w:sz w:val="24"/>
                <w:szCs w:val="24"/>
              </w:rPr>
            </w:pPr>
            <w:r w:rsidRPr="0097044B">
              <w:rPr>
                <w:rFonts w:ascii="Times New Roman" w:hAnsi="Times New Roman"/>
                <w:color w:val="000000"/>
                <w:sz w:val="24"/>
                <w:szCs w:val="24"/>
              </w:rPr>
              <w:t>Infectious Bursal Disease (IBD)</w:t>
            </w:r>
          </w:p>
        </w:tc>
        <w:tc>
          <w:tcPr>
            <w:tcW w:w="1880" w:type="pct"/>
          </w:tcPr>
          <w:p w:rsidR="00D86965" w:rsidRPr="0097044B" w:rsidRDefault="00D86965" w:rsidP="000E5401">
            <w:pPr>
              <w:pStyle w:val="NoSpacing"/>
              <w:numPr>
                <w:ilvl w:val="0"/>
                <w:numId w:val="4"/>
              </w:numPr>
              <w:spacing w:line="360" w:lineRule="auto"/>
              <w:ind w:left="283"/>
              <w:jc w:val="both"/>
              <w:rPr>
                <w:rFonts w:ascii="Times New Roman" w:hAnsi="Times New Roman"/>
                <w:sz w:val="24"/>
                <w:szCs w:val="24"/>
              </w:rPr>
            </w:pPr>
            <w:r w:rsidRPr="0097044B">
              <w:rPr>
                <w:rFonts w:ascii="Times New Roman" w:hAnsi="Times New Roman"/>
                <w:sz w:val="24"/>
                <w:szCs w:val="24"/>
              </w:rPr>
              <w:t>Soiled vent and feathers</w:t>
            </w:r>
          </w:p>
          <w:p w:rsidR="00D86965" w:rsidRPr="0097044B" w:rsidRDefault="00D86965" w:rsidP="000E5401">
            <w:pPr>
              <w:pStyle w:val="NoSpacing"/>
              <w:numPr>
                <w:ilvl w:val="0"/>
                <w:numId w:val="4"/>
              </w:numPr>
              <w:spacing w:line="360" w:lineRule="auto"/>
              <w:ind w:left="283"/>
              <w:jc w:val="both"/>
              <w:rPr>
                <w:rFonts w:ascii="Times New Roman" w:hAnsi="Times New Roman"/>
                <w:sz w:val="24"/>
                <w:szCs w:val="24"/>
              </w:rPr>
            </w:pPr>
            <w:r w:rsidRPr="0097044B">
              <w:rPr>
                <w:rFonts w:ascii="Times New Roman" w:hAnsi="Times New Roman"/>
                <w:sz w:val="24"/>
                <w:szCs w:val="24"/>
              </w:rPr>
              <w:t>Whitish and watery diarrhea</w:t>
            </w:r>
          </w:p>
          <w:p w:rsidR="00D86965" w:rsidRPr="0097044B" w:rsidRDefault="00D86965" w:rsidP="000E5401">
            <w:pPr>
              <w:pStyle w:val="NoSpacing"/>
              <w:numPr>
                <w:ilvl w:val="0"/>
                <w:numId w:val="4"/>
              </w:numPr>
              <w:spacing w:line="360" w:lineRule="auto"/>
              <w:ind w:left="283"/>
              <w:jc w:val="both"/>
              <w:rPr>
                <w:rFonts w:ascii="Times New Roman" w:hAnsi="Times New Roman"/>
                <w:sz w:val="24"/>
                <w:szCs w:val="24"/>
              </w:rPr>
            </w:pPr>
            <w:r w:rsidRPr="0097044B">
              <w:rPr>
                <w:rFonts w:ascii="Times New Roman" w:hAnsi="Times New Roman"/>
                <w:sz w:val="24"/>
                <w:szCs w:val="24"/>
              </w:rPr>
              <w:t>Anorexia, trembling severe prostration and deat</w:t>
            </w:r>
            <w:r>
              <w:rPr>
                <w:rFonts w:ascii="Times New Roman" w:hAnsi="Times New Roman"/>
                <w:sz w:val="24"/>
                <w:szCs w:val="24"/>
              </w:rPr>
              <w:t>h</w:t>
            </w:r>
          </w:p>
        </w:tc>
        <w:tc>
          <w:tcPr>
            <w:tcW w:w="2112" w:type="pct"/>
          </w:tcPr>
          <w:p w:rsidR="00D86965" w:rsidRPr="0097044B" w:rsidRDefault="00D86965" w:rsidP="000E5401">
            <w:pPr>
              <w:pStyle w:val="NoSpacing"/>
              <w:numPr>
                <w:ilvl w:val="0"/>
                <w:numId w:val="4"/>
              </w:numPr>
              <w:spacing w:line="360" w:lineRule="auto"/>
              <w:ind w:left="340"/>
              <w:jc w:val="both"/>
              <w:rPr>
                <w:rFonts w:ascii="Times New Roman" w:hAnsi="Times New Roman"/>
                <w:sz w:val="24"/>
                <w:szCs w:val="24"/>
              </w:rPr>
            </w:pPr>
            <w:r w:rsidRPr="0097044B">
              <w:rPr>
                <w:rFonts w:ascii="Times New Roman" w:hAnsi="Times New Roman"/>
                <w:sz w:val="24"/>
                <w:szCs w:val="24"/>
              </w:rPr>
              <w:t>Swollen and edematous bursa with necrotic mass</w:t>
            </w:r>
          </w:p>
          <w:p w:rsidR="00D86965" w:rsidRPr="00927C2A" w:rsidRDefault="00D86965" w:rsidP="000E5401">
            <w:pPr>
              <w:pStyle w:val="NoSpacing"/>
              <w:numPr>
                <w:ilvl w:val="0"/>
                <w:numId w:val="4"/>
              </w:numPr>
              <w:spacing w:line="360" w:lineRule="auto"/>
              <w:ind w:left="340"/>
              <w:jc w:val="both"/>
              <w:rPr>
                <w:rFonts w:ascii="Times New Roman" w:hAnsi="Times New Roman"/>
                <w:b/>
                <w:sz w:val="24"/>
                <w:szCs w:val="24"/>
              </w:rPr>
            </w:pPr>
            <w:r w:rsidRPr="0097044B">
              <w:rPr>
                <w:rFonts w:ascii="Times New Roman" w:hAnsi="Times New Roman"/>
                <w:color w:val="000000"/>
                <w:sz w:val="24"/>
                <w:szCs w:val="24"/>
              </w:rPr>
              <w:t>Haemorrhages in the thigh and breast muscles</w:t>
            </w:r>
            <w:r w:rsidR="00927C2A">
              <w:rPr>
                <w:rFonts w:ascii="Times New Roman" w:hAnsi="Times New Roman"/>
                <w:color w:val="000000"/>
                <w:sz w:val="24"/>
                <w:szCs w:val="24"/>
              </w:rPr>
              <w:t xml:space="preserve"> </w:t>
            </w:r>
            <w:r w:rsidR="005A2BAB">
              <w:rPr>
                <w:rFonts w:ascii="Times New Roman" w:hAnsi="Times New Roman"/>
                <w:color w:val="000000"/>
                <w:sz w:val="24"/>
                <w:szCs w:val="24"/>
              </w:rPr>
              <w:t xml:space="preserve"> </w:t>
            </w:r>
            <w:r w:rsidR="005A2BAB" w:rsidRPr="00927C2A">
              <w:rPr>
                <w:rFonts w:ascii="Times New Roman" w:hAnsi="Times New Roman"/>
                <w:b/>
                <w:color w:val="000000"/>
                <w:sz w:val="24"/>
                <w:szCs w:val="24"/>
              </w:rPr>
              <w:t>[ Fig.-1 ( g ) ]</w:t>
            </w:r>
          </w:p>
          <w:p w:rsidR="00D86965" w:rsidRPr="0097044B" w:rsidRDefault="00D86965" w:rsidP="000E5401">
            <w:pPr>
              <w:pStyle w:val="NoSpacing"/>
              <w:numPr>
                <w:ilvl w:val="0"/>
                <w:numId w:val="4"/>
              </w:numPr>
              <w:spacing w:line="360" w:lineRule="auto"/>
              <w:ind w:left="340"/>
              <w:jc w:val="both"/>
              <w:rPr>
                <w:rFonts w:ascii="Times New Roman" w:hAnsi="Times New Roman"/>
                <w:sz w:val="24"/>
                <w:szCs w:val="24"/>
              </w:rPr>
            </w:pPr>
            <w:r w:rsidRPr="0097044B">
              <w:rPr>
                <w:rFonts w:ascii="Times New Roman" w:hAnsi="Times New Roman"/>
                <w:sz w:val="24"/>
                <w:szCs w:val="24"/>
              </w:rPr>
              <w:t>Haemorrhage at the junction of proventiculas and gizzard</w:t>
            </w:r>
          </w:p>
          <w:p w:rsidR="00D86965" w:rsidRPr="00524F2D" w:rsidRDefault="00D86965" w:rsidP="00524F2D">
            <w:pPr>
              <w:pStyle w:val="NoSpacing"/>
              <w:numPr>
                <w:ilvl w:val="0"/>
                <w:numId w:val="4"/>
              </w:numPr>
              <w:spacing w:line="360" w:lineRule="auto"/>
              <w:ind w:left="340"/>
              <w:jc w:val="both"/>
              <w:rPr>
                <w:rFonts w:ascii="Times New Roman" w:hAnsi="Times New Roman"/>
                <w:sz w:val="24"/>
                <w:szCs w:val="24"/>
              </w:rPr>
            </w:pPr>
            <w:r w:rsidRPr="00524F2D">
              <w:rPr>
                <w:rFonts w:ascii="Times New Roman" w:hAnsi="Times New Roman"/>
                <w:sz w:val="24"/>
                <w:szCs w:val="24"/>
              </w:rPr>
              <w:t>Nephrosis</w:t>
            </w:r>
          </w:p>
        </w:tc>
      </w:tr>
      <w:tr w:rsidR="00D86965" w:rsidRPr="0097044B" w:rsidTr="00B17BF6">
        <w:trPr>
          <w:trHeight w:val="2195"/>
        </w:trPr>
        <w:tc>
          <w:tcPr>
            <w:tcW w:w="1008" w:type="pct"/>
          </w:tcPr>
          <w:p w:rsidR="00D86965" w:rsidRDefault="00D86965" w:rsidP="008C1E71">
            <w:pPr>
              <w:pStyle w:val="NoSpacing"/>
              <w:spacing w:line="360" w:lineRule="auto"/>
              <w:jc w:val="both"/>
              <w:rPr>
                <w:rFonts w:ascii="Times New Roman" w:hAnsi="Times New Roman"/>
                <w:color w:val="000000"/>
                <w:sz w:val="24"/>
                <w:szCs w:val="24"/>
              </w:rPr>
            </w:pPr>
          </w:p>
          <w:p w:rsidR="00D86965" w:rsidRDefault="00D86965" w:rsidP="008C1E71">
            <w:pPr>
              <w:pStyle w:val="NoSpacing"/>
              <w:spacing w:line="360" w:lineRule="auto"/>
              <w:jc w:val="both"/>
              <w:rPr>
                <w:rFonts w:ascii="Times New Roman" w:hAnsi="Times New Roman"/>
                <w:color w:val="000000"/>
                <w:sz w:val="24"/>
                <w:szCs w:val="24"/>
              </w:rPr>
            </w:pPr>
          </w:p>
          <w:p w:rsidR="00D86965" w:rsidRDefault="00D86965" w:rsidP="008C1E71">
            <w:pPr>
              <w:pStyle w:val="NoSpacing"/>
              <w:spacing w:line="360" w:lineRule="auto"/>
              <w:jc w:val="both"/>
              <w:rPr>
                <w:rFonts w:ascii="Times New Roman" w:hAnsi="Times New Roman"/>
                <w:color w:val="000000"/>
                <w:sz w:val="24"/>
                <w:szCs w:val="24"/>
              </w:rPr>
            </w:pPr>
            <w:r>
              <w:rPr>
                <w:rFonts w:ascii="Times New Roman" w:hAnsi="Times New Roman"/>
                <w:color w:val="000000"/>
                <w:sz w:val="24"/>
                <w:szCs w:val="24"/>
              </w:rPr>
              <w:t>Avian Influenza</w:t>
            </w:r>
          </w:p>
        </w:tc>
        <w:tc>
          <w:tcPr>
            <w:tcW w:w="1880" w:type="pct"/>
          </w:tcPr>
          <w:p w:rsidR="00D86965" w:rsidRDefault="00D86965" w:rsidP="000E5401">
            <w:pPr>
              <w:pStyle w:val="NoSpacing"/>
              <w:numPr>
                <w:ilvl w:val="0"/>
                <w:numId w:val="4"/>
              </w:numPr>
              <w:spacing w:line="360" w:lineRule="auto"/>
              <w:ind w:left="283"/>
              <w:jc w:val="both"/>
              <w:rPr>
                <w:rFonts w:ascii="Times New Roman" w:hAnsi="Times New Roman"/>
                <w:sz w:val="24"/>
                <w:szCs w:val="24"/>
              </w:rPr>
            </w:pPr>
            <w:r>
              <w:rPr>
                <w:rFonts w:ascii="Times New Roman" w:hAnsi="Times New Roman"/>
                <w:sz w:val="24"/>
                <w:szCs w:val="24"/>
              </w:rPr>
              <w:t>Decreased egg production</w:t>
            </w:r>
          </w:p>
          <w:p w:rsidR="00D86965" w:rsidRPr="0097044B" w:rsidRDefault="00D86965" w:rsidP="000E5401">
            <w:pPr>
              <w:pStyle w:val="NoSpacing"/>
              <w:numPr>
                <w:ilvl w:val="0"/>
                <w:numId w:val="4"/>
              </w:numPr>
              <w:spacing w:line="360" w:lineRule="auto"/>
              <w:ind w:left="283"/>
              <w:jc w:val="both"/>
              <w:rPr>
                <w:rFonts w:ascii="Times New Roman" w:hAnsi="Times New Roman"/>
                <w:sz w:val="24"/>
                <w:szCs w:val="24"/>
              </w:rPr>
            </w:pPr>
            <w:r>
              <w:rPr>
                <w:rFonts w:ascii="Times New Roman" w:hAnsi="Times New Roman"/>
                <w:sz w:val="24"/>
                <w:szCs w:val="24"/>
              </w:rPr>
              <w:t>Coughing, sneezing, rales, lacrimation &amp; sinusitis</w:t>
            </w:r>
          </w:p>
        </w:tc>
        <w:tc>
          <w:tcPr>
            <w:tcW w:w="2112" w:type="pct"/>
          </w:tcPr>
          <w:p w:rsidR="00D86965" w:rsidRDefault="00D86965" w:rsidP="000E5401">
            <w:pPr>
              <w:pStyle w:val="NoSpacing"/>
              <w:numPr>
                <w:ilvl w:val="0"/>
                <w:numId w:val="4"/>
              </w:numPr>
              <w:spacing w:line="360" w:lineRule="auto"/>
              <w:ind w:left="340"/>
              <w:jc w:val="both"/>
              <w:rPr>
                <w:rFonts w:ascii="Times New Roman" w:hAnsi="Times New Roman"/>
                <w:sz w:val="24"/>
                <w:szCs w:val="24"/>
              </w:rPr>
            </w:pPr>
            <w:r>
              <w:rPr>
                <w:rFonts w:ascii="Times New Roman" w:hAnsi="Times New Roman"/>
                <w:sz w:val="24"/>
                <w:szCs w:val="24"/>
              </w:rPr>
              <w:t xml:space="preserve"> Thickened air sacs &amp; contain fibrinous or caseous exudates</w:t>
            </w:r>
          </w:p>
          <w:p w:rsidR="00D86965" w:rsidRDefault="00D86965" w:rsidP="000E5401">
            <w:pPr>
              <w:pStyle w:val="NoSpacing"/>
              <w:numPr>
                <w:ilvl w:val="0"/>
                <w:numId w:val="4"/>
              </w:numPr>
              <w:spacing w:line="360" w:lineRule="auto"/>
              <w:ind w:left="340"/>
              <w:jc w:val="both"/>
              <w:rPr>
                <w:rFonts w:ascii="Times New Roman" w:hAnsi="Times New Roman"/>
                <w:sz w:val="24"/>
                <w:szCs w:val="24"/>
              </w:rPr>
            </w:pPr>
            <w:r>
              <w:rPr>
                <w:rFonts w:ascii="Times New Roman" w:hAnsi="Times New Roman"/>
                <w:sz w:val="24"/>
                <w:szCs w:val="24"/>
              </w:rPr>
              <w:t>Edema of tracheal mucosa</w:t>
            </w:r>
          </w:p>
          <w:p w:rsidR="00D86965" w:rsidRPr="0097044B" w:rsidRDefault="00D86965" w:rsidP="000E5401">
            <w:pPr>
              <w:pStyle w:val="NoSpacing"/>
              <w:numPr>
                <w:ilvl w:val="0"/>
                <w:numId w:val="4"/>
              </w:numPr>
              <w:spacing w:line="360" w:lineRule="auto"/>
              <w:ind w:left="340"/>
              <w:jc w:val="both"/>
              <w:rPr>
                <w:rFonts w:ascii="Times New Roman" w:hAnsi="Times New Roman"/>
                <w:sz w:val="24"/>
                <w:szCs w:val="24"/>
              </w:rPr>
            </w:pPr>
            <w:r>
              <w:rPr>
                <w:rFonts w:ascii="Times New Roman" w:hAnsi="Times New Roman"/>
                <w:sz w:val="24"/>
                <w:szCs w:val="24"/>
              </w:rPr>
              <w:t>Cyanosis,</w:t>
            </w:r>
            <w:r w:rsidR="00D0134D">
              <w:rPr>
                <w:rFonts w:ascii="Times New Roman" w:hAnsi="Times New Roman"/>
                <w:sz w:val="24"/>
                <w:szCs w:val="24"/>
              </w:rPr>
              <w:t xml:space="preserve"> </w:t>
            </w:r>
            <w:r>
              <w:rPr>
                <w:rFonts w:ascii="Times New Roman" w:hAnsi="Times New Roman"/>
                <w:sz w:val="24"/>
                <w:szCs w:val="24"/>
              </w:rPr>
              <w:t>congestion</w:t>
            </w:r>
            <w:r w:rsidR="00D0134D">
              <w:rPr>
                <w:rFonts w:ascii="Times New Roman" w:hAnsi="Times New Roman"/>
                <w:sz w:val="24"/>
                <w:szCs w:val="24"/>
              </w:rPr>
              <w:t xml:space="preserve"> , </w:t>
            </w:r>
            <w:r>
              <w:rPr>
                <w:rFonts w:ascii="Times New Roman" w:hAnsi="Times New Roman"/>
                <w:sz w:val="24"/>
                <w:szCs w:val="24"/>
              </w:rPr>
              <w:t>hemorrhages on wattle, combs &amp; legs</w:t>
            </w:r>
          </w:p>
        </w:tc>
      </w:tr>
      <w:tr w:rsidR="00D86965" w:rsidRPr="0097044B" w:rsidTr="00D86965">
        <w:trPr>
          <w:trHeight w:val="1898"/>
        </w:trPr>
        <w:tc>
          <w:tcPr>
            <w:tcW w:w="1008" w:type="pct"/>
          </w:tcPr>
          <w:p w:rsidR="00D86965" w:rsidRDefault="00D86965" w:rsidP="008C1E71">
            <w:pPr>
              <w:pStyle w:val="NoSpacing"/>
              <w:spacing w:line="360" w:lineRule="auto"/>
              <w:jc w:val="both"/>
              <w:rPr>
                <w:rFonts w:ascii="Times New Roman" w:hAnsi="Times New Roman"/>
                <w:color w:val="000000"/>
                <w:sz w:val="24"/>
                <w:szCs w:val="24"/>
              </w:rPr>
            </w:pPr>
          </w:p>
          <w:p w:rsidR="00D86965" w:rsidRDefault="00D86965" w:rsidP="008C1E71">
            <w:pPr>
              <w:pStyle w:val="NoSpacing"/>
              <w:spacing w:line="360" w:lineRule="auto"/>
              <w:jc w:val="both"/>
              <w:rPr>
                <w:rFonts w:ascii="Times New Roman" w:hAnsi="Times New Roman"/>
                <w:color w:val="000000"/>
                <w:sz w:val="24"/>
                <w:szCs w:val="24"/>
              </w:rPr>
            </w:pPr>
            <w:r>
              <w:rPr>
                <w:rFonts w:ascii="Times New Roman" w:hAnsi="Times New Roman"/>
                <w:color w:val="000000"/>
                <w:sz w:val="24"/>
                <w:szCs w:val="24"/>
              </w:rPr>
              <w:t>Visceral gout</w:t>
            </w:r>
          </w:p>
        </w:tc>
        <w:tc>
          <w:tcPr>
            <w:tcW w:w="1880" w:type="pct"/>
          </w:tcPr>
          <w:p w:rsidR="00D86965" w:rsidRDefault="00D86965" w:rsidP="000E5401">
            <w:pPr>
              <w:pStyle w:val="NoSpacing"/>
              <w:numPr>
                <w:ilvl w:val="0"/>
                <w:numId w:val="4"/>
              </w:numPr>
              <w:spacing w:line="360" w:lineRule="auto"/>
              <w:ind w:left="283"/>
              <w:jc w:val="both"/>
              <w:rPr>
                <w:rFonts w:ascii="Times New Roman" w:hAnsi="Times New Roman"/>
                <w:sz w:val="24"/>
                <w:szCs w:val="24"/>
              </w:rPr>
            </w:pPr>
            <w:r>
              <w:rPr>
                <w:rFonts w:ascii="Times New Roman" w:hAnsi="Times New Roman"/>
                <w:sz w:val="24"/>
                <w:szCs w:val="24"/>
              </w:rPr>
              <w:t>Ruffled feather &amp; moist vent</w:t>
            </w:r>
          </w:p>
          <w:p w:rsidR="00D86965" w:rsidRDefault="00D86965" w:rsidP="000E5401">
            <w:pPr>
              <w:pStyle w:val="NoSpacing"/>
              <w:numPr>
                <w:ilvl w:val="0"/>
                <w:numId w:val="4"/>
              </w:numPr>
              <w:spacing w:line="360" w:lineRule="auto"/>
              <w:ind w:left="283"/>
              <w:jc w:val="both"/>
              <w:rPr>
                <w:rFonts w:ascii="Times New Roman" w:hAnsi="Times New Roman"/>
                <w:sz w:val="24"/>
                <w:szCs w:val="24"/>
              </w:rPr>
            </w:pPr>
            <w:r>
              <w:rPr>
                <w:rFonts w:ascii="Times New Roman" w:hAnsi="Times New Roman"/>
                <w:sz w:val="24"/>
                <w:szCs w:val="24"/>
              </w:rPr>
              <w:t>Sometimes greenish diarrhea</w:t>
            </w:r>
          </w:p>
          <w:p w:rsidR="00D86965" w:rsidRPr="0097044B" w:rsidRDefault="00D86965" w:rsidP="000E5401">
            <w:pPr>
              <w:pStyle w:val="NoSpacing"/>
              <w:numPr>
                <w:ilvl w:val="0"/>
                <w:numId w:val="4"/>
              </w:numPr>
              <w:spacing w:line="360" w:lineRule="auto"/>
              <w:ind w:left="283"/>
              <w:jc w:val="both"/>
              <w:rPr>
                <w:rFonts w:ascii="Times New Roman" w:hAnsi="Times New Roman"/>
                <w:sz w:val="24"/>
                <w:szCs w:val="24"/>
              </w:rPr>
            </w:pPr>
            <w:r>
              <w:rPr>
                <w:rFonts w:ascii="Times New Roman" w:hAnsi="Times New Roman"/>
                <w:sz w:val="24"/>
                <w:szCs w:val="24"/>
              </w:rPr>
              <w:t>Depression, dehydration</w:t>
            </w:r>
          </w:p>
        </w:tc>
        <w:tc>
          <w:tcPr>
            <w:tcW w:w="2112" w:type="pct"/>
          </w:tcPr>
          <w:p w:rsidR="00D86965" w:rsidRDefault="00D86965" w:rsidP="000E5401">
            <w:pPr>
              <w:pStyle w:val="NoSpacing"/>
              <w:numPr>
                <w:ilvl w:val="0"/>
                <w:numId w:val="4"/>
              </w:numPr>
              <w:spacing w:line="360" w:lineRule="auto"/>
              <w:ind w:left="340"/>
              <w:jc w:val="both"/>
              <w:rPr>
                <w:rFonts w:ascii="Times New Roman" w:hAnsi="Times New Roman"/>
                <w:sz w:val="24"/>
                <w:szCs w:val="24"/>
              </w:rPr>
            </w:pPr>
            <w:r>
              <w:rPr>
                <w:rFonts w:ascii="Times New Roman" w:hAnsi="Times New Roman"/>
                <w:sz w:val="24"/>
                <w:szCs w:val="24"/>
              </w:rPr>
              <w:t>Swollen kidney</w:t>
            </w:r>
          </w:p>
          <w:p w:rsidR="00D86965" w:rsidRPr="0097044B" w:rsidRDefault="00AF64EE" w:rsidP="000E5401">
            <w:pPr>
              <w:pStyle w:val="NoSpacing"/>
              <w:numPr>
                <w:ilvl w:val="0"/>
                <w:numId w:val="4"/>
              </w:numPr>
              <w:spacing w:line="360" w:lineRule="auto"/>
              <w:ind w:left="340"/>
              <w:jc w:val="both"/>
              <w:rPr>
                <w:rFonts w:ascii="Times New Roman" w:hAnsi="Times New Roman"/>
                <w:sz w:val="24"/>
                <w:szCs w:val="24"/>
              </w:rPr>
            </w:pPr>
            <w:r>
              <w:rPr>
                <w:rFonts w:ascii="Times New Roman" w:hAnsi="Times New Roman"/>
                <w:sz w:val="24"/>
                <w:szCs w:val="24"/>
              </w:rPr>
              <w:t xml:space="preserve">Urate crystals deposited in liver, kidney,air sac, joints, </w:t>
            </w:r>
            <w:r w:rsidR="00D86965">
              <w:rPr>
                <w:rFonts w:ascii="Times New Roman" w:hAnsi="Times New Roman"/>
                <w:sz w:val="24"/>
                <w:szCs w:val="24"/>
              </w:rPr>
              <w:t xml:space="preserve"> pericardium</w:t>
            </w:r>
            <w:r w:rsidR="005A2BAB">
              <w:rPr>
                <w:rFonts w:ascii="Times New Roman" w:hAnsi="Times New Roman"/>
                <w:sz w:val="24"/>
                <w:szCs w:val="24"/>
              </w:rPr>
              <w:t xml:space="preserve"> </w:t>
            </w:r>
            <w:r w:rsidR="00927C2A">
              <w:rPr>
                <w:rFonts w:ascii="Times New Roman" w:hAnsi="Times New Roman"/>
                <w:sz w:val="24"/>
                <w:szCs w:val="24"/>
              </w:rPr>
              <w:t xml:space="preserve"> </w:t>
            </w:r>
            <w:r w:rsidR="005A2BAB" w:rsidRPr="00927C2A">
              <w:rPr>
                <w:rFonts w:ascii="Times New Roman" w:hAnsi="Times New Roman"/>
                <w:b/>
                <w:sz w:val="24"/>
                <w:szCs w:val="24"/>
              </w:rPr>
              <w:t>[ Fig.-1 ( i ) ]</w:t>
            </w:r>
          </w:p>
        </w:tc>
      </w:tr>
      <w:tr w:rsidR="00D86965" w:rsidRPr="00524F2D" w:rsidTr="002C1490">
        <w:trPr>
          <w:trHeight w:val="85"/>
        </w:trPr>
        <w:tc>
          <w:tcPr>
            <w:tcW w:w="1008" w:type="pct"/>
          </w:tcPr>
          <w:p w:rsidR="00D86965" w:rsidRDefault="00D86965" w:rsidP="008C1E71">
            <w:pPr>
              <w:pStyle w:val="NoSpacing"/>
              <w:spacing w:line="360" w:lineRule="auto"/>
              <w:jc w:val="both"/>
              <w:rPr>
                <w:rFonts w:ascii="Times New Roman" w:hAnsi="Times New Roman"/>
                <w:color w:val="000000"/>
                <w:sz w:val="24"/>
                <w:szCs w:val="24"/>
              </w:rPr>
            </w:pPr>
          </w:p>
          <w:p w:rsidR="00D86965" w:rsidRPr="0097044B" w:rsidRDefault="00D86965" w:rsidP="008C1E71">
            <w:pPr>
              <w:pStyle w:val="NoSpacing"/>
              <w:spacing w:line="360" w:lineRule="auto"/>
              <w:jc w:val="both"/>
              <w:rPr>
                <w:rFonts w:ascii="Times New Roman" w:hAnsi="Times New Roman"/>
                <w:color w:val="000000"/>
                <w:sz w:val="24"/>
                <w:szCs w:val="24"/>
              </w:rPr>
            </w:pPr>
            <w:r>
              <w:rPr>
                <w:rFonts w:ascii="Times New Roman" w:hAnsi="Times New Roman"/>
                <w:color w:val="000000"/>
                <w:sz w:val="24"/>
                <w:szCs w:val="24"/>
              </w:rPr>
              <w:t>Aspergillosis</w:t>
            </w:r>
          </w:p>
        </w:tc>
        <w:tc>
          <w:tcPr>
            <w:tcW w:w="1880" w:type="pct"/>
          </w:tcPr>
          <w:p w:rsidR="00D86965" w:rsidRPr="00AF64EE" w:rsidRDefault="00D86965" w:rsidP="000E5401">
            <w:pPr>
              <w:pStyle w:val="NoSpacing"/>
              <w:numPr>
                <w:ilvl w:val="0"/>
                <w:numId w:val="4"/>
              </w:numPr>
              <w:spacing w:line="360" w:lineRule="auto"/>
              <w:ind w:left="283"/>
              <w:jc w:val="both"/>
              <w:rPr>
                <w:rFonts w:ascii="Times New Roman" w:hAnsi="Times New Roman"/>
                <w:sz w:val="24"/>
                <w:szCs w:val="24"/>
              </w:rPr>
            </w:pPr>
            <w:r w:rsidRPr="00AF64EE">
              <w:rPr>
                <w:rFonts w:ascii="Times New Roman" w:hAnsi="Times New Roman"/>
                <w:color w:val="000000"/>
                <w:sz w:val="24"/>
                <w:szCs w:val="24"/>
              </w:rPr>
              <w:t>D</w:t>
            </w:r>
            <w:r w:rsidR="00927C2A" w:rsidRPr="00AF64EE">
              <w:rPr>
                <w:rFonts w:ascii="Times New Roman" w:hAnsi="Times New Roman"/>
                <w:color w:val="000000"/>
                <w:sz w:val="24"/>
                <w:szCs w:val="24"/>
              </w:rPr>
              <w:t>ysponea,</w:t>
            </w:r>
            <w:r w:rsidR="007D01DD">
              <w:rPr>
                <w:rFonts w:ascii="Times New Roman" w:hAnsi="Times New Roman"/>
                <w:color w:val="000000"/>
                <w:sz w:val="24"/>
                <w:szCs w:val="24"/>
              </w:rPr>
              <w:t xml:space="preserve"> </w:t>
            </w:r>
            <w:r w:rsidRPr="00AF64EE">
              <w:rPr>
                <w:rFonts w:ascii="Times New Roman" w:hAnsi="Times New Roman"/>
                <w:color w:val="000000"/>
                <w:sz w:val="24"/>
                <w:szCs w:val="24"/>
              </w:rPr>
              <w:t>gasping,</w:t>
            </w:r>
            <w:r w:rsidR="007D01DD">
              <w:rPr>
                <w:rFonts w:ascii="Times New Roman" w:hAnsi="Times New Roman"/>
                <w:color w:val="000000"/>
                <w:sz w:val="24"/>
                <w:szCs w:val="24"/>
              </w:rPr>
              <w:t xml:space="preserve"> </w:t>
            </w:r>
            <w:r w:rsidRPr="00AF64EE">
              <w:rPr>
                <w:rFonts w:ascii="Times New Roman" w:hAnsi="Times New Roman"/>
                <w:color w:val="000000"/>
                <w:sz w:val="24"/>
                <w:szCs w:val="24"/>
              </w:rPr>
              <w:t>Labored breathing.</w:t>
            </w:r>
          </w:p>
        </w:tc>
        <w:tc>
          <w:tcPr>
            <w:tcW w:w="2112" w:type="pct"/>
          </w:tcPr>
          <w:p w:rsidR="00D86965" w:rsidRPr="00524F2D" w:rsidRDefault="00D86965" w:rsidP="006E797F">
            <w:pPr>
              <w:pStyle w:val="NoSpacing"/>
              <w:numPr>
                <w:ilvl w:val="0"/>
                <w:numId w:val="4"/>
              </w:numPr>
              <w:spacing w:line="360" w:lineRule="auto"/>
              <w:ind w:left="340"/>
              <w:jc w:val="both"/>
              <w:rPr>
                <w:rFonts w:ascii="Times New Roman" w:hAnsi="Times New Roman"/>
                <w:sz w:val="24"/>
                <w:szCs w:val="24"/>
              </w:rPr>
            </w:pPr>
            <w:r>
              <w:rPr>
                <w:rFonts w:ascii="Times New Roman" w:hAnsi="Times New Roman"/>
                <w:sz w:val="24"/>
                <w:szCs w:val="24"/>
              </w:rPr>
              <w:t>Yellow white pin point hemorrhage in body cavities</w:t>
            </w:r>
          </w:p>
          <w:p w:rsidR="00D86965" w:rsidRPr="00927C2A" w:rsidRDefault="00D86965" w:rsidP="006E797F">
            <w:pPr>
              <w:pStyle w:val="NoSpacing"/>
              <w:numPr>
                <w:ilvl w:val="0"/>
                <w:numId w:val="4"/>
              </w:numPr>
              <w:spacing w:line="360" w:lineRule="auto"/>
              <w:ind w:left="340"/>
              <w:jc w:val="both"/>
              <w:rPr>
                <w:rFonts w:ascii="Times New Roman" w:hAnsi="Times New Roman"/>
                <w:b/>
                <w:sz w:val="24"/>
                <w:szCs w:val="24"/>
              </w:rPr>
            </w:pPr>
            <w:r w:rsidRPr="00524F2D">
              <w:rPr>
                <w:rFonts w:ascii="Times New Roman" w:hAnsi="Times New Roman"/>
                <w:color w:val="000000"/>
                <w:sz w:val="24"/>
                <w:szCs w:val="24"/>
              </w:rPr>
              <w:t>white caseous nodule in the lung or air sac</w:t>
            </w:r>
            <w:r w:rsidR="00927C2A">
              <w:rPr>
                <w:rFonts w:ascii="Times New Roman" w:hAnsi="Times New Roman"/>
                <w:color w:val="000000"/>
                <w:sz w:val="24"/>
                <w:szCs w:val="24"/>
              </w:rPr>
              <w:t xml:space="preserve"> </w:t>
            </w:r>
            <w:r w:rsidR="005A2BAB" w:rsidRPr="00927C2A">
              <w:rPr>
                <w:rFonts w:ascii="Times New Roman" w:hAnsi="Times New Roman"/>
                <w:b/>
                <w:color w:val="000000"/>
                <w:sz w:val="24"/>
                <w:szCs w:val="24"/>
              </w:rPr>
              <w:t>[ Fig.-1 (e) ]</w:t>
            </w:r>
          </w:p>
          <w:p w:rsidR="00D86965" w:rsidRPr="00524F2D" w:rsidRDefault="00D86965" w:rsidP="006E797F">
            <w:pPr>
              <w:autoSpaceDE w:val="0"/>
              <w:autoSpaceDN w:val="0"/>
              <w:adjustRightInd w:val="0"/>
              <w:spacing w:after="0" w:line="360" w:lineRule="auto"/>
              <w:rPr>
                <w:rFonts w:ascii="Times New Roman" w:hAnsi="Times New Roman"/>
                <w:color w:val="000000"/>
                <w:sz w:val="24"/>
                <w:szCs w:val="24"/>
              </w:rPr>
            </w:pPr>
          </w:p>
        </w:tc>
      </w:tr>
    </w:tbl>
    <w:p w:rsidR="005617E7" w:rsidRPr="00D86965" w:rsidRDefault="001839AB" w:rsidP="00D86965">
      <w:pPr>
        <w:pStyle w:val="NoSpacing"/>
        <w:spacing w:line="360" w:lineRule="auto"/>
        <w:rPr>
          <w:rFonts w:ascii="Times New Roman" w:hAnsi="Times New Roman"/>
          <w:b/>
          <w:bCs/>
          <w:color w:val="000000"/>
          <w:sz w:val="24"/>
          <w:szCs w:val="24"/>
        </w:rPr>
      </w:pPr>
      <w:r w:rsidRPr="001839AB">
        <w:rPr>
          <w:noProof/>
        </w:rPr>
        <w:lastRenderedPageBreak/>
        <w:pict>
          <v:shapetype id="_x0000_t202" coordsize="21600,21600" o:spt="202" path="m,l,21600r21600,l21600,xe">
            <v:stroke joinstyle="miter"/>
            <v:path gradientshapeok="t" o:connecttype="rect"/>
          </v:shapetype>
          <v:shape id="_x0000_s1031" type="#_x0000_t202" style="position:absolute;margin-left:37.6pt;margin-top:220.3pt;width:202.4pt;height:24.7pt;z-index:251680768;mso-position-horizontal-relative:text;mso-position-vertical-relative:text">
            <v:textbox style="mso-next-textbox:#_x0000_s1031">
              <w:txbxContent>
                <w:p w:rsidR="003B2564" w:rsidRPr="006D0168" w:rsidRDefault="003B2564" w:rsidP="00F41794">
                  <w:pPr>
                    <w:jc w:val="right"/>
                    <w:rPr>
                      <w:rFonts w:ascii="Times New Roman" w:hAnsi="Times New Roman"/>
                      <w:b/>
                      <w:sz w:val="24"/>
                      <w:szCs w:val="24"/>
                    </w:rPr>
                  </w:pPr>
                  <w:r>
                    <w:rPr>
                      <w:rFonts w:ascii="Times New Roman" w:hAnsi="Times New Roman"/>
                      <w:b/>
                      <w:sz w:val="24"/>
                      <w:szCs w:val="24"/>
                    </w:rPr>
                    <w:t xml:space="preserve">Fig.-1(a): </w:t>
                  </w:r>
                  <w:r w:rsidRPr="006D0168">
                    <w:rPr>
                      <w:rFonts w:ascii="Times New Roman" w:hAnsi="Times New Roman"/>
                      <w:b/>
                      <w:sz w:val="24"/>
                      <w:szCs w:val="24"/>
                    </w:rPr>
                    <w:t>Postmortem of Broiler</w:t>
                  </w:r>
                </w:p>
                <w:p w:rsidR="003B2564" w:rsidRDefault="003B2564"/>
              </w:txbxContent>
            </v:textbox>
          </v:shape>
        </w:pict>
      </w:r>
      <w:r w:rsidRPr="001839AB">
        <w:rPr>
          <w:noProof/>
        </w:rPr>
        <w:pict>
          <v:shape id="_x0000_s1032" type="#_x0000_t202" style="position:absolute;margin-left:312.3pt;margin-top:220.3pt;width:175.95pt;height:24.7pt;z-index:251681792;mso-position-horizontal-relative:text;mso-position-vertical-relative:text">
            <v:textbox style="mso-next-textbox:#_x0000_s1032">
              <w:txbxContent>
                <w:p w:rsidR="003B2564" w:rsidRPr="006D0168" w:rsidRDefault="003B2564" w:rsidP="00F41794">
                  <w:pPr>
                    <w:jc w:val="center"/>
                    <w:rPr>
                      <w:rFonts w:ascii="Times New Roman" w:hAnsi="Times New Roman"/>
                      <w:b/>
                      <w:sz w:val="24"/>
                      <w:szCs w:val="24"/>
                    </w:rPr>
                  </w:pPr>
                  <w:r>
                    <w:rPr>
                      <w:rFonts w:ascii="Times New Roman" w:hAnsi="Times New Roman"/>
                      <w:b/>
                      <w:sz w:val="24"/>
                      <w:szCs w:val="24"/>
                    </w:rPr>
                    <w:t>Fig.-1(b):</w:t>
                  </w:r>
                  <w:r w:rsidRPr="006D0168">
                    <w:rPr>
                      <w:rFonts w:ascii="Times New Roman" w:hAnsi="Times New Roman"/>
                      <w:b/>
                      <w:sz w:val="24"/>
                      <w:szCs w:val="24"/>
                    </w:rPr>
                    <w:t>Postmortem of Layer</w:t>
                  </w:r>
                </w:p>
                <w:p w:rsidR="003B2564" w:rsidRDefault="003B2564" w:rsidP="00F41794">
                  <w:pPr>
                    <w:jc w:val="center"/>
                  </w:pPr>
                </w:p>
              </w:txbxContent>
            </v:textbox>
          </v:shape>
        </w:pict>
      </w:r>
      <w:r w:rsidR="000C132C">
        <w:rPr>
          <w:rFonts w:ascii="Times New Roman" w:hAnsi="Times New Roman"/>
          <w:b/>
          <w:noProof/>
          <w:color w:val="000000"/>
          <w:sz w:val="24"/>
          <w:szCs w:val="24"/>
        </w:rPr>
        <w:drawing>
          <wp:anchor distT="0" distB="0" distL="114300" distR="114300" simplePos="0" relativeHeight="251658240" behindDoc="0" locked="0" layoutInCell="1" allowOverlap="1">
            <wp:simplePos x="0" y="0"/>
            <wp:positionH relativeFrom="column">
              <wp:posOffset>-26035</wp:posOffset>
            </wp:positionH>
            <wp:positionV relativeFrom="paragraph">
              <wp:posOffset>462280</wp:posOffset>
            </wp:positionV>
            <wp:extent cx="3181985" cy="2305685"/>
            <wp:effectExtent l="38100" t="57150" r="113665" b="94615"/>
            <wp:wrapSquare wrapText="bothSides"/>
            <wp:docPr id="1" name="Picture 1" descr="I:\ \polash\[00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 \polash\[001227].jpg"/>
                    <pic:cNvPicPr>
                      <a:picLocks noChangeAspect="1" noChangeArrowheads="1"/>
                    </pic:cNvPicPr>
                  </pic:nvPicPr>
                  <pic:blipFill>
                    <a:blip r:embed="rId8" cstate="print"/>
                    <a:srcRect/>
                    <a:stretch>
                      <a:fillRect/>
                    </a:stretch>
                  </pic:blipFill>
                  <pic:spPr bwMode="auto">
                    <a:xfrm>
                      <a:off x="0" y="0"/>
                      <a:ext cx="3181985" cy="23056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927C2A">
        <w:rPr>
          <w:rFonts w:ascii="Times New Roman" w:hAnsi="Times New Roman"/>
          <w:b/>
          <w:bCs/>
          <w:color w:val="000000"/>
          <w:sz w:val="24"/>
          <w:szCs w:val="24"/>
        </w:rPr>
        <w:t xml:space="preserve">Fig. -1 : </w:t>
      </w:r>
      <w:r w:rsidR="00257AB0">
        <w:rPr>
          <w:rFonts w:ascii="Times New Roman" w:hAnsi="Times New Roman"/>
          <w:b/>
          <w:bCs/>
          <w:color w:val="000000"/>
          <w:sz w:val="24"/>
          <w:szCs w:val="24"/>
        </w:rPr>
        <w:t xml:space="preserve"> Post-mortem lesions and findings of poultry diseases</w:t>
      </w:r>
    </w:p>
    <w:p w:rsidR="005617E7" w:rsidRPr="005617E7" w:rsidRDefault="001839AB" w:rsidP="005617E7">
      <w:r>
        <w:rPr>
          <w:noProof/>
        </w:rPr>
        <w:pict>
          <v:shapetype id="_x0000_t32" coordsize="21600,21600" o:spt="32" o:oned="t" path="m,l21600,21600e" filled="f">
            <v:path arrowok="t" fillok="f" o:connecttype="none"/>
            <o:lock v:ext="edit" shapetype="t"/>
          </v:shapetype>
          <v:shape id="_x0000_s1076" type="#_x0000_t32" style="position:absolute;margin-left:101.3pt;margin-top:44.2pt;width:61.85pt;height:41.65pt;flip:x y;z-index:251712512" o:connectortype="straight" strokecolor="#f79646 [3209]" strokeweight="2.5pt">
            <v:stroke endarrow="block"/>
            <v:shadow color="#868686"/>
          </v:shape>
        </w:pict>
      </w:r>
      <w:r>
        <w:rPr>
          <w:noProof/>
        </w:rPr>
        <w:pict>
          <v:shape id="_x0000_s1053" type="#_x0000_t202" style="position:absolute;margin-left:31.5pt;margin-top:24.1pt;width:91.55pt;height:38.5pt;z-index:251701248">
            <v:textbox style="mso-next-textbox:#_x0000_s1053">
              <w:txbxContent>
                <w:p w:rsidR="003B2564" w:rsidRPr="00A40A7E" w:rsidRDefault="003B2564">
                  <w:pPr>
                    <w:rPr>
                      <w:rFonts w:ascii="Times New Roman" w:hAnsi="Times New Roman"/>
                      <w:b/>
                      <w:sz w:val="24"/>
                      <w:szCs w:val="24"/>
                    </w:rPr>
                  </w:pPr>
                  <w:r w:rsidRPr="00A40A7E">
                    <w:rPr>
                      <w:rFonts w:ascii="Times New Roman" w:hAnsi="Times New Roman"/>
                      <w:b/>
                      <w:sz w:val="24"/>
                      <w:szCs w:val="24"/>
                    </w:rPr>
                    <w:t>Pericarditis &amp;</w:t>
                  </w:r>
                  <w:r>
                    <w:rPr>
                      <w:rFonts w:ascii="Times New Roman" w:hAnsi="Times New Roman"/>
                      <w:b/>
                      <w:sz w:val="24"/>
                      <w:szCs w:val="24"/>
                    </w:rPr>
                    <w:t xml:space="preserve"> </w:t>
                  </w:r>
                  <w:r w:rsidRPr="00A40A7E">
                    <w:rPr>
                      <w:rFonts w:ascii="Times New Roman" w:hAnsi="Times New Roman"/>
                      <w:b/>
                      <w:sz w:val="24"/>
                      <w:szCs w:val="24"/>
                    </w:rPr>
                    <w:t>Perihepatitis</w:t>
                  </w:r>
                </w:p>
              </w:txbxContent>
            </v:textbox>
          </v:shape>
        </w:pict>
      </w:r>
      <w:r w:rsidR="00257AB0">
        <w:rPr>
          <w:noProof/>
        </w:rPr>
        <w:drawing>
          <wp:anchor distT="0" distB="0" distL="114300" distR="114300" simplePos="0" relativeHeight="251666432" behindDoc="0" locked="0" layoutInCell="1" allowOverlap="1">
            <wp:simplePos x="0" y="0"/>
            <wp:positionH relativeFrom="column">
              <wp:posOffset>-3431540</wp:posOffset>
            </wp:positionH>
            <wp:positionV relativeFrom="paragraph">
              <wp:posOffset>2908935</wp:posOffset>
            </wp:positionV>
            <wp:extent cx="3233420" cy="2133600"/>
            <wp:effectExtent l="76200" t="76200" r="119380" b="114300"/>
            <wp:wrapSquare wrapText="bothSides"/>
            <wp:docPr id="4" name="Picture 4" descr="I:\ \polash\[00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 \polash\[000543].jpg"/>
                    <pic:cNvPicPr>
                      <a:picLocks noChangeAspect="1" noChangeArrowheads="1"/>
                    </pic:cNvPicPr>
                  </pic:nvPicPr>
                  <pic:blipFill>
                    <a:blip r:embed="rId9" cstate="print"/>
                    <a:srcRect/>
                    <a:stretch>
                      <a:fillRect/>
                    </a:stretch>
                  </pic:blipFill>
                  <pic:spPr bwMode="auto">
                    <a:xfrm>
                      <a:off x="0" y="0"/>
                      <a:ext cx="3233420" cy="2133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pict>
          <v:shape id="_x0000_s1077" type="#_x0000_t32" style="position:absolute;margin-left:75.4pt;margin-top:56.6pt;width:16.5pt;height:29.25pt;flip:x y;z-index:251713536;mso-position-horizontal-relative:text;mso-position-vertical-relative:text" o:connectortype="straight" strokecolor="#4bacc6 [3208]" strokeweight="2.5pt">
            <v:stroke endarrow="block"/>
            <v:shadow color="#868686"/>
          </v:shape>
        </w:pict>
      </w:r>
      <w:r>
        <w:rPr>
          <w:noProof/>
        </w:rPr>
        <w:pict>
          <v:shape id="_x0000_s1033" type="#_x0000_t202" style="position:absolute;margin-left:70.9pt;margin-top:196.55pt;width:148.5pt;height:21.25pt;z-index:251682816;mso-position-horizontal-relative:text;mso-position-vertical-relative:text">
            <v:textbox style="mso-next-textbox:#_x0000_s1033">
              <w:txbxContent>
                <w:p w:rsidR="003B2564" w:rsidRPr="006D0168" w:rsidRDefault="003B2564" w:rsidP="00B05E65">
                  <w:pPr>
                    <w:jc w:val="center"/>
                    <w:rPr>
                      <w:rFonts w:ascii="Times New Roman" w:hAnsi="Times New Roman"/>
                      <w:b/>
                      <w:sz w:val="24"/>
                      <w:szCs w:val="24"/>
                    </w:rPr>
                  </w:pPr>
                  <w:r>
                    <w:rPr>
                      <w:rFonts w:ascii="Times New Roman" w:hAnsi="Times New Roman"/>
                      <w:b/>
                      <w:sz w:val="24"/>
                      <w:szCs w:val="24"/>
                    </w:rPr>
                    <w:t xml:space="preserve">Fig.-1(d): </w:t>
                  </w:r>
                  <w:r w:rsidRPr="006D0168">
                    <w:rPr>
                      <w:rFonts w:ascii="Times New Roman" w:hAnsi="Times New Roman"/>
                      <w:b/>
                      <w:sz w:val="24"/>
                      <w:szCs w:val="24"/>
                    </w:rPr>
                    <w:t>Colibacillosis</w:t>
                  </w:r>
                </w:p>
              </w:txbxContent>
            </v:textbox>
          </v:shape>
        </w:pict>
      </w:r>
      <w:r>
        <w:rPr>
          <w:noProof/>
        </w:rPr>
        <w:pict>
          <v:shape id="_x0000_s1030" type="#_x0000_t202" style="position:absolute;margin-left:-236.25pt;margin-top:195.7pt;width:199.15pt;height:22.1pt;z-index:251679744;mso-position-horizontal-relative:text;mso-position-vertical-relative:text">
            <v:textbox style="mso-next-textbox:#_x0000_s1030">
              <w:txbxContent>
                <w:p w:rsidR="003B2564" w:rsidRPr="006D0168" w:rsidRDefault="003B2564" w:rsidP="00F41794">
                  <w:pPr>
                    <w:rPr>
                      <w:rFonts w:ascii="Times New Roman" w:hAnsi="Times New Roman"/>
                      <w:b/>
                      <w:sz w:val="24"/>
                      <w:szCs w:val="24"/>
                    </w:rPr>
                  </w:pPr>
                  <w:r>
                    <w:rPr>
                      <w:rFonts w:ascii="Times New Roman" w:hAnsi="Times New Roman"/>
                      <w:b/>
                      <w:sz w:val="24"/>
                      <w:szCs w:val="24"/>
                    </w:rPr>
                    <w:t xml:space="preserve">Fig.-1 (c): </w:t>
                  </w:r>
                  <w:r w:rsidRPr="006D0168">
                    <w:rPr>
                      <w:rFonts w:ascii="Times New Roman" w:hAnsi="Times New Roman"/>
                      <w:b/>
                      <w:sz w:val="24"/>
                      <w:szCs w:val="24"/>
                    </w:rPr>
                    <w:t>Omphalitis in Chickens</w:t>
                  </w:r>
                </w:p>
              </w:txbxContent>
            </v:textbox>
          </v:shape>
        </w:pict>
      </w:r>
      <w:r w:rsidR="002740F5">
        <w:rPr>
          <w:noProof/>
        </w:rPr>
        <w:drawing>
          <wp:anchor distT="0" distB="0" distL="114300" distR="114300" simplePos="0" relativeHeight="251667456" behindDoc="0" locked="0" layoutInCell="1" allowOverlap="1">
            <wp:simplePos x="0" y="0"/>
            <wp:positionH relativeFrom="column">
              <wp:posOffset>224155</wp:posOffset>
            </wp:positionH>
            <wp:positionV relativeFrom="paragraph">
              <wp:posOffset>2905760</wp:posOffset>
            </wp:positionV>
            <wp:extent cx="2724150" cy="2134235"/>
            <wp:effectExtent l="38100" t="57150" r="114300" b="94615"/>
            <wp:wrapSquare wrapText="bothSides"/>
            <wp:docPr id="5" name="Picture 5" descr="I:\ \polash\[00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 \polash\[000013].jpg"/>
                    <pic:cNvPicPr>
                      <a:picLocks noChangeAspect="1" noChangeArrowheads="1"/>
                    </pic:cNvPicPr>
                  </pic:nvPicPr>
                  <pic:blipFill>
                    <a:blip r:embed="rId10" cstate="print"/>
                    <a:srcRect/>
                    <a:stretch>
                      <a:fillRect/>
                    </a:stretch>
                  </pic:blipFill>
                  <pic:spPr bwMode="auto">
                    <a:xfrm>
                      <a:off x="0" y="0"/>
                      <a:ext cx="2724150" cy="21342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C132C">
        <w:rPr>
          <w:noProof/>
        </w:rPr>
        <w:drawing>
          <wp:anchor distT="0" distB="0" distL="114300" distR="114300" simplePos="0" relativeHeight="251659264" behindDoc="0" locked="0" layoutInCell="1" allowOverlap="1">
            <wp:simplePos x="0" y="0"/>
            <wp:positionH relativeFrom="column">
              <wp:posOffset>233680</wp:posOffset>
            </wp:positionH>
            <wp:positionV relativeFrom="paragraph">
              <wp:posOffset>199390</wp:posOffset>
            </wp:positionV>
            <wp:extent cx="2719705" cy="2305685"/>
            <wp:effectExtent l="38100" t="57150" r="118745" b="94615"/>
            <wp:wrapSquare wrapText="bothSides"/>
            <wp:docPr id="2" name="Picture 2" descr="I:\ \polash\[000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 \polash\[000578].jpg"/>
                    <pic:cNvPicPr>
                      <a:picLocks noChangeAspect="1" noChangeArrowheads="1"/>
                    </pic:cNvPicPr>
                  </pic:nvPicPr>
                  <pic:blipFill>
                    <a:blip r:embed="rId11" cstate="print"/>
                    <a:srcRect/>
                    <a:stretch>
                      <a:fillRect/>
                    </a:stretch>
                  </pic:blipFill>
                  <pic:spPr bwMode="auto">
                    <a:xfrm>
                      <a:off x="0" y="0"/>
                      <a:ext cx="2719705" cy="23056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52D8C" w:rsidRDefault="009828D8" w:rsidP="0017638D">
      <w:pPr>
        <w:pStyle w:val="NoSpacing"/>
        <w:spacing w:line="360" w:lineRule="auto"/>
        <w:rPr>
          <w:rFonts w:ascii="Times New Roman" w:hAnsi="Times New Roman"/>
          <w:b/>
          <w:bCs/>
          <w:color w:val="000000"/>
          <w:sz w:val="24"/>
          <w:szCs w:val="24"/>
        </w:rPr>
      </w:pPr>
      <w:r>
        <w:rPr>
          <w:rFonts w:ascii="Times New Roman" w:hAnsi="Times New Roman"/>
          <w:b/>
          <w:bCs/>
          <w:noProof/>
          <w:color w:val="000000"/>
          <w:sz w:val="24"/>
          <w:szCs w:val="24"/>
        </w:rPr>
        <w:drawing>
          <wp:anchor distT="0" distB="0" distL="114300" distR="114300" simplePos="0" relativeHeight="251664384" behindDoc="0" locked="0" layoutInCell="1" allowOverlap="1">
            <wp:simplePos x="0" y="0"/>
            <wp:positionH relativeFrom="column">
              <wp:posOffset>-54610</wp:posOffset>
            </wp:positionH>
            <wp:positionV relativeFrom="paragraph">
              <wp:posOffset>3810</wp:posOffset>
            </wp:positionV>
            <wp:extent cx="3056255" cy="2114550"/>
            <wp:effectExtent l="76200" t="76200" r="106045" b="114300"/>
            <wp:wrapSquare wrapText="bothSides"/>
            <wp:docPr id="11" name="Picture 11" descr="IMG_0008"/>
            <wp:cNvGraphicFramePr/>
            <a:graphic xmlns:a="http://schemas.openxmlformats.org/drawingml/2006/main">
              <a:graphicData uri="http://schemas.openxmlformats.org/drawingml/2006/picture">
                <pic:pic xmlns:pic="http://schemas.openxmlformats.org/drawingml/2006/picture">
                  <pic:nvPicPr>
                    <pic:cNvPr id="67589" name="Picture 5" descr="IMG_0008"/>
                    <pic:cNvPicPr>
                      <a:picLocks noChangeAspect="1" noChangeArrowheads="1"/>
                    </pic:cNvPicPr>
                  </pic:nvPicPr>
                  <pic:blipFill>
                    <a:blip r:embed="rId12" cstate="print">
                      <a:lum contrast="36000"/>
                    </a:blip>
                    <a:srcRect/>
                    <a:stretch>
                      <a:fillRect/>
                    </a:stretch>
                  </pic:blipFill>
                  <pic:spPr bwMode="auto">
                    <a:xfrm>
                      <a:off x="0" y="0"/>
                      <a:ext cx="3056255" cy="2114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839AB" w:rsidRPr="001839AB">
        <w:rPr>
          <w:noProof/>
        </w:rPr>
        <w:pict>
          <v:shape id="_x0000_s1058" type="#_x0000_t202" style="position:absolute;margin-left:189.8pt;margin-top:18.4pt;width:51.9pt;height:61.95pt;z-index:251704320;mso-position-horizontal-relative:text;mso-position-vertical-relative:text">
            <v:textbox style="mso-next-textbox:#_x0000_s1058">
              <w:txbxContent>
                <w:p w:rsidR="003B2564" w:rsidRPr="00660018" w:rsidRDefault="003B2564">
                  <w:pPr>
                    <w:rPr>
                      <w:rFonts w:ascii="Times New Roman" w:hAnsi="Times New Roman"/>
                      <w:b/>
                      <w:sz w:val="24"/>
                      <w:szCs w:val="24"/>
                    </w:rPr>
                  </w:pPr>
                  <w:r w:rsidRPr="00660018">
                    <w:rPr>
                      <w:rFonts w:ascii="Times New Roman" w:hAnsi="Times New Roman"/>
                      <w:b/>
                      <w:sz w:val="24"/>
                      <w:szCs w:val="24"/>
                    </w:rPr>
                    <w:t>Mis-shaped eggs</w:t>
                  </w:r>
                </w:p>
              </w:txbxContent>
            </v:textbox>
          </v:shape>
        </w:pict>
      </w:r>
      <w:r w:rsidR="00221F48">
        <w:rPr>
          <w:rFonts w:ascii="Times New Roman" w:hAnsi="Times New Roman"/>
          <w:b/>
          <w:bCs/>
          <w:noProof/>
          <w:color w:val="000000"/>
          <w:sz w:val="24"/>
          <w:szCs w:val="24"/>
        </w:rPr>
        <w:drawing>
          <wp:anchor distT="0" distB="0" distL="114300" distR="114300" simplePos="0" relativeHeight="251673600" behindDoc="0" locked="0" layoutInCell="1" allowOverlap="1">
            <wp:simplePos x="0" y="0"/>
            <wp:positionH relativeFrom="column">
              <wp:posOffset>3636010</wp:posOffset>
            </wp:positionH>
            <wp:positionV relativeFrom="paragraph">
              <wp:posOffset>635</wp:posOffset>
            </wp:positionV>
            <wp:extent cx="2685415" cy="2115820"/>
            <wp:effectExtent l="38100" t="57150" r="114935" b="93980"/>
            <wp:wrapSquare wrapText="bothSides"/>
            <wp:docPr id="17" name="Picture 15" descr="SDC11129"/>
            <wp:cNvGraphicFramePr/>
            <a:graphic xmlns:a="http://schemas.openxmlformats.org/drawingml/2006/main">
              <a:graphicData uri="http://schemas.openxmlformats.org/drawingml/2006/picture">
                <pic:pic xmlns:pic="http://schemas.openxmlformats.org/drawingml/2006/picture">
                  <pic:nvPicPr>
                    <pic:cNvPr id="17" name="Picture 12" descr="SDC11129"/>
                    <pic:cNvPicPr>
                      <a:picLocks noChangeAspect="1" noChangeArrowheads="1"/>
                    </pic:cNvPicPr>
                  </pic:nvPicPr>
                  <pic:blipFill>
                    <a:blip r:embed="rId13" cstate="print"/>
                    <a:srcRect/>
                    <a:stretch>
                      <a:fillRect/>
                    </a:stretch>
                  </pic:blipFill>
                  <pic:spPr bwMode="auto">
                    <a:xfrm>
                      <a:off x="0" y="0"/>
                      <a:ext cx="2685415" cy="21158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52D8C" w:rsidRPr="00B52D8C" w:rsidRDefault="001839AB" w:rsidP="00B52D8C">
      <w:r>
        <w:rPr>
          <w:noProof/>
        </w:rPr>
        <w:pict>
          <v:shape id="_x0000_s1078" type="#_x0000_t32" style="position:absolute;margin-left:151.8pt;margin-top:21.6pt;width:42.4pt;height:23.25pt;flip:y;z-index:251714560" o:connectortype="straight" strokecolor="#4bacc6 [3208]" strokeweight="2.5pt">
            <v:stroke endarrow="block"/>
            <v:shadow color="#868686"/>
          </v:shape>
        </w:pict>
      </w:r>
    </w:p>
    <w:p w:rsidR="00B52D8C" w:rsidRPr="00B52D8C" w:rsidRDefault="00B52D8C" w:rsidP="00B52D8C"/>
    <w:p w:rsidR="00B52D8C" w:rsidRPr="00B52D8C" w:rsidRDefault="001839AB" w:rsidP="00B52D8C">
      <w:r>
        <w:rPr>
          <w:noProof/>
        </w:rPr>
        <w:pict>
          <v:shape id="_x0000_s1079" type="#_x0000_t32" style="position:absolute;margin-left:-123.75pt;margin-top:12.75pt;width:59.25pt;height:50.25pt;z-index:251715584" o:connectortype="straight" strokecolor="#4bacc6 [3208]" strokeweight="2.5pt">
            <v:stroke endarrow="block"/>
            <v:shadow color="#868686"/>
          </v:shape>
        </w:pict>
      </w:r>
    </w:p>
    <w:p w:rsidR="00B52D8C" w:rsidRPr="00B52D8C" w:rsidRDefault="00B52D8C" w:rsidP="00B52D8C"/>
    <w:p w:rsidR="00B52D8C" w:rsidRPr="00B52D8C" w:rsidRDefault="001839AB" w:rsidP="00B52D8C">
      <w:r>
        <w:rPr>
          <w:noProof/>
        </w:rPr>
        <w:pict>
          <v:shape id="_x0000_s1052" type="#_x0000_t202" style="position:absolute;margin-left:-87.35pt;margin-top:6.65pt;width:69.5pt;height:39.9pt;z-index:251700224">
            <v:textbox>
              <w:txbxContent>
                <w:p w:rsidR="003B2564" w:rsidRPr="00D07AF9" w:rsidRDefault="003B2564" w:rsidP="00DC6902">
                  <w:pPr>
                    <w:jc w:val="center"/>
                    <w:rPr>
                      <w:rFonts w:ascii="Times New Roman" w:hAnsi="Times New Roman"/>
                      <w:b/>
                      <w:sz w:val="24"/>
                      <w:szCs w:val="24"/>
                    </w:rPr>
                  </w:pPr>
                  <w:r w:rsidRPr="00D07AF9">
                    <w:rPr>
                      <w:rFonts w:ascii="Times New Roman" w:hAnsi="Times New Roman"/>
                      <w:b/>
                      <w:sz w:val="24"/>
                      <w:szCs w:val="24"/>
                    </w:rPr>
                    <w:t>Nodule in Lung</w:t>
                  </w:r>
                </w:p>
              </w:txbxContent>
            </v:textbox>
          </v:shape>
        </w:pict>
      </w:r>
    </w:p>
    <w:p w:rsidR="00B52D8C" w:rsidRPr="00B52D8C" w:rsidRDefault="001839AB" w:rsidP="00DC6902">
      <w:pPr>
        <w:jc w:val="center"/>
      </w:pPr>
      <w:r>
        <w:rPr>
          <w:noProof/>
        </w:rPr>
        <w:pict>
          <v:shape id="_x0000_s1034" type="#_x0000_t202" style="position:absolute;left:0;text-align:left;margin-left:-212.9pt;margin-top:25.5pt;width:134.65pt;height:24.35pt;z-index:251683840">
            <v:textbox style="mso-next-textbox:#_x0000_s1034">
              <w:txbxContent>
                <w:p w:rsidR="003B2564" w:rsidRPr="00B05E65" w:rsidRDefault="003B2564" w:rsidP="00B05E65">
                  <w:pPr>
                    <w:jc w:val="center"/>
                    <w:rPr>
                      <w:rFonts w:ascii="Times New Roman" w:hAnsi="Times New Roman"/>
                      <w:b/>
                      <w:sz w:val="24"/>
                      <w:szCs w:val="24"/>
                    </w:rPr>
                  </w:pPr>
                  <w:r>
                    <w:rPr>
                      <w:rFonts w:ascii="Times New Roman" w:hAnsi="Times New Roman"/>
                      <w:b/>
                      <w:sz w:val="24"/>
                      <w:szCs w:val="24"/>
                    </w:rPr>
                    <w:t xml:space="preserve">Fig.-1(e): </w:t>
                  </w:r>
                  <w:r w:rsidRPr="00B05E65">
                    <w:rPr>
                      <w:rFonts w:ascii="Times New Roman" w:hAnsi="Times New Roman"/>
                      <w:b/>
                      <w:sz w:val="24"/>
                      <w:szCs w:val="24"/>
                    </w:rPr>
                    <w:t>Aspergillosis</w:t>
                  </w:r>
                </w:p>
              </w:txbxContent>
            </v:textbox>
          </v:shape>
        </w:pict>
      </w:r>
      <w:r>
        <w:rPr>
          <w:noProof/>
        </w:rPr>
        <w:pict>
          <v:shape id="_x0000_s1035" type="#_x0000_t202" style="position:absolute;left:0;text-align:left;margin-left:59.2pt;margin-top:26.1pt;width:2in;height:20.55pt;z-index:251684864">
            <v:textbox style="mso-next-textbox:#_x0000_s1035">
              <w:txbxContent>
                <w:p w:rsidR="003B2564" w:rsidRPr="00C45B51" w:rsidRDefault="003B2564" w:rsidP="00C45B51">
                  <w:pPr>
                    <w:jc w:val="center"/>
                    <w:rPr>
                      <w:rFonts w:ascii="Times New Roman" w:hAnsi="Times New Roman"/>
                      <w:b/>
                      <w:sz w:val="24"/>
                      <w:szCs w:val="24"/>
                    </w:rPr>
                  </w:pPr>
                  <w:r>
                    <w:rPr>
                      <w:rFonts w:ascii="Times New Roman" w:hAnsi="Times New Roman"/>
                      <w:b/>
                      <w:sz w:val="24"/>
                      <w:szCs w:val="24"/>
                    </w:rPr>
                    <w:t xml:space="preserve">Fig.-1(f): </w:t>
                  </w:r>
                  <w:r w:rsidRPr="00C45B51">
                    <w:rPr>
                      <w:rFonts w:ascii="Times New Roman" w:hAnsi="Times New Roman"/>
                      <w:b/>
                      <w:sz w:val="24"/>
                      <w:szCs w:val="24"/>
                    </w:rPr>
                    <w:t>Salmonellosis</w:t>
                  </w:r>
                </w:p>
              </w:txbxContent>
            </v:textbox>
          </v:shape>
        </w:pict>
      </w:r>
    </w:p>
    <w:p w:rsidR="00B52D8C" w:rsidRPr="00B52D8C" w:rsidRDefault="009B5AFD" w:rsidP="00B52D8C">
      <w:r>
        <w:rPr>
          <w:noProof/>
        </w:rPr>
        <w:lastRenderedPageBreak/>
        <w:drawing>
          <wp:anchor distT="0" distB="0" distL="114300" distR="114300" simplePos="0" relativeHeight="251661312" behindDoc="0" locked="0" layoutInCell="1" allowOverlap="1">
            <wp:simplePos x="0" y="0"/>
            <wp:positionH relativeFrom="column">
              <wp:posOffset>2791460</wp:posOffset>
            </wp:positionH>
            <wp:positionV relativeFrom="paragraph">
              <wp:posOffset>-155575</wp:posOffset>
            </wp:positionV>
            <wp:extent cx="2532380" cy="1986915"/>
            <wp:effectExtent l="38100" t="57150" r="115570" b="89535"/>
            <wp:wrapSquare wrapText="bothSides"/>
            <wp:docPr id="3" name="Picture 3" descr="I:\ \polash\[00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 \polash\[000603].jpg"/>
                    <pic:cNvPicPr>
                      <a:picLocks noChangeAspect="1" noChangeArrowheads="1"/>
                    </pic:cNvPicPr>
                  </pic:nvPicPr>
                  <pic:blipFill>
                    <a:blip r:embed="rId14" cstate="print"/>
                    <a:srcRect/>
                    <a:stretch>
                      <a:fillRect/>
                    </a:stretch>
                  </pic:blipFill>
                  <pic:spPr bwMode="auto">
                    <a:xfrm>
                      <a:off x="0" y="0"/>
                      <a:ext cx="2532380" cy="1986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47A0D">
        <w:rPr>
          <w:noProof/>
        </w:rPr>
        <w:drawing>
          <wp:anchor distT="0" distB="0" distL="114300" distR="114300" simplePos="0" relativeHeight="251660288" behindDoc="0" locked="0" layoutInCell="1" allowOverlap="1">
            <wp:simplePos x="0" y="0"/>
            <wp:positionH relativeFrom="column">
              <wp:posOffset>59055</wp:posOffset>
            </wp:positionH>
            <wp:positionV relativeFrom="paragraph">
              <wp:posOffset>-187960</wp:posOffset>
            </wp:positionV>
            <wp:extent cx="2432685" cy="2042160"/>
            <wp:effectExtent l="38100" t="57150" r="120015" b="91440"/>
            <wp:wrapSquare wrapText="bothSides"/>
            <wp:docPr id="7" name="Picture 7" descr="IMG_0008"/>
            <wp:cNvGraphicFramePr/>
            <a:graphic xmlns:a="http://schemas.openxmlformats.org/drawingml/2006/main">
              <a:graphicData uri="http://schemas.openxmlformats.org/drawingml/2006/picture">
                <pic:pic xmlns:pic="http://schemas.openxmlformats.org/drawingml/2006/picture">
                  <pic:nvPicPr>
                    <pic:cNvPr id="35857" name="Picture 17" descr="IMG_0008"/>
                    <pic:cNvPicPr>
                      <a:picLocks noChangeAspect="1" noChangeArrowheads="1"/>
                    </pic:cNvPicPr>
                  </pic:nvPicPr>
                  <pic:blipFill>
                    <a:blip r:embed="rId15" cstate="print">
                      <a:lum contrast="30000"/>
                    </a:blip>
                    <a:srcRect/>
                    <a:stretch>
                      <a:fillRect/>
                    </a:stretch>
                  </pic:blipFill>
                  <pic:spPr bwMode="auto">
                    <a:xfrm>
                      <a:off x="0" y="0"/>
                      <a:ext cx="2432685" cy="2042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52D8C" w:rsidRPr="00B52D8C" w:rsidRDefault="00B52D8C" w:rsidP="00B52D8C">
      <w:pPr>
        <w:tabs>
          <w:tab w:val="left" w:pos="4620"/>
        </w:tabs>
      </w:pPr>
      <w:r>
        <w:tab/>
      </w:r>
    </w:p>
    <w:p w:rsidR="00B52D8C" w:rsidRPr="00B52D8C" w:rsidRDefault="001839AB" w:rsidP="00B52D8C">
      <w:r>
        <w:rPr>
          <w:noProof/>
        </w:rPr>
        <w:pict>
          <v:shape id="_x0000_s1085" type="#_x0000_t32" style="position:absolute;margin-left:-120.8pt;margin-top:15.85pt;width:49.5pt;height:45pt;z-index:251721728" o:connectortype="straight" strokecolor="#4bacc6 [3208]" strokeweight="5pt">
            <v:stroke endarrow="block"/>
            <v:shadow color="#868686"/>
          </v:shape>
        </w:pict>
      </w:r>
      <w:r>
        <w:rPr>
          <w:noProof/>
        </w:rPr>
        <w:pict>
          <v:shape id="_x0000_s1084" type="#_x0000_t32" style="position:absolute;margin-left:-358.55pt;margin-top:19.6pt;width:65.25pt;height:41.25pt;z-index:251720704" o:connectortype="straight" strokecolor="#f79646 [3209]" strokeweight="5pt">
            <v:stroke endarrow="block"/>
            <v:shadow color="#868686"/>
          </v:shape>
        </w:pict>
      </w:r>
    </w:p>
    <w:p w:rsidR="00B52D8C" w:rsidRPr="00B52D8C" w:rsidRDefault="00B52D8C" w:rsidP="00B52D8C"/>
    <w:p w:rsidR="00575666" w:rsidRDefault="001839AB" w:rsidP="00B52D8C">
      <w:r>
        <w:rPr>
          <w:noProof/>
        </w:rPr>
        <w:pict>
          <v:shape id="_x0000_s1036" type="#_x0000_t202" style="position:absolute;margin-left:-326.2pt;margin-top:4.6pt;width:84.55pt;height:38pt;z-index:251685888">
            <v:textbox>
              <w:txbxContent>
                <w:p w:rsidR="003B2564" w:rsidRPr="00F26CDA" w:rsidRDefault="003B2564" w:rsidP="00247A0D">
                  <w:pPr>
                    <w:jc w:val="center"/>
                    <w:rPr>
                      <w:rFonts w:ascii="Times New Roman" w:hAnsi="Times New Roman"/>
                      <w:b/>
                      <w:sz w:val="24"/>
                      <w:szCs w:val="24"/>
                    </w:rPr>
                  </w:pPr>
                  <w:r>
                    <w:rPr>
                      <w:rFonts w:ascii="Times New Roman" w:hAnsi="Times New Roman"/>
                      <w:b/>
                      <w:sz w:val="24"/>
                      <w:szCs w:val="24"/>
                    </w:rPr>
                    <w:t>Hemorrhagic Bursa</w:t>
                  </w:r>
                </w:p>
              </w:txbxContent>
            </v:textbox>
          </v:shape>
        </w:pict>
      </w:r>
      <w:r>
        <w:rPr>
          <w:noProof/>
        </w:rPr>
        <w:pict>
          <v:shape id="_x0000_s1037" type="#_x0000_t202" style="position:absolute;margin-left:-107.45pt;margin-top:4.6pt;width:88.85pt;height:38pt;z-index:251686912">
            <v:textbox>
              <w:txbxContent>
                <w:p w:rsidR="003B2564" w:rsidRPr="000B369F" w:rsidRDefault="003B2564" w:rsidP="00247A0D">
                  <w:pPr>
                    <w:jc w:val="center"/>
                    <w:rPr>
                      <w:rFonts w:ascii="Times New Roman" w:hAnsi="Times New Roman"/>
                      <w:b/>
                      <w:sz w:val="24"/>
                      <w:szCs w:val="24"/>
                    </w:rPr>
                  </w:pPr>
                  <w:r>
                    <w:rPr>
                      <w:rFonts w:ascii="Times New Roman" w:hAnsi="Times New Roman"/>
                      <w:b/>
                      <w:sz w:val="24"/>
                      <w:szCs w:val="24"/>
                    </w:rPr>
                    <w:t>Hemorrhagic breast muscle</w:t>
                  </w:r>
                </w:p>
              </w:txbxContent>
            </v:textbox>
          </v:shape>
        </w:pict>
      </w:r>
    </w:p>
    <w:p w:rsidR="00B52D8C" w:rsidRPr="00575666" w:rsidRDefault="001839AB" w:rsidP="00575666">
      <w:r>
        <w:rPr>
          <w:noProof/>
        </w:rPr>
        <w:pict>
          <v:shape id="_x0000_s1049" type="#_x0000_t202" style="position:absolute;margin-left:-325.15pt;margin-top:22.65pt;width:231.05pt;height:24.3pt;z-index:251697152">
            <v:textbox>
              <w:txbxContent>
                <w:p w:rsidR="003B2564" w:rsidRPr="00247A0D" w:rsidRDefault="003B2564" w:rsidP="00247A0D">
                  <w:pPr>
                    <w:jc w:val="center"/>
                    <w:rPr>
                      <w:b/>
                    </w:rPr>
                  </w:pPr>
                  <w:r>
                    <w:rPr>
                      <w:rFonts w:ascii="Times New Roman" w:hAnsi="Times New Roman"/>
                      <w:b/>
                      <w:color w:val="000000"/>
                      <w:sz w:val="24"/>
                      <w:szCs w:val="24"/>
                    </w:rPr>
                    <w:t xml:space="preserve">Fig.-1(g): </w:t>
                  </w:r>
                  <w:r w:rsidRPr="00247A0D">
                    <w:rPr>
                      <w:rFonts w:ascii="Times New Roman" w:hAnsi="Times New Roman"/>
                      <w:b/>
                      <w:color w:val="000000"/>
                      <w:sz w:val="24"/>
                      <w:szCs w:val="24"/>
                    </w:rPr>
                    <w:t>Infectious Bursal Disease (IBD)</w:t>
                  </w:r>
                </w:p>
              </w:txbxContent>
            </v:textbox>
          </v:shape>
        </w:pict>
      </w:r>
    </w:p>
    <w:p w:rsidR="00B52D8C" w:rsidRPr="00B52D8C" w:rsidRDefault="00221F48" w:rsidP="00B52D8C">
      <w:r>
        <w:rPr>
          <w:noProof/>
        </w:rPr>
        <w:drawing>
          <wp:anchor distT="0" distB="0" distL="114300" distR="114300" simplePos="0" relativeHeight="251662336" behindDoc="0" locked="0" layoutInCell="1" allowOverlap="1">
            <wp:simplePos x="0" y="0"/>
            <wp:positionH relativeFrom="column">
              <wp:posOffset>220980</wp:posOffset>
            </wp:positionH>
            <wp:positionV relativeFrom="paragraph">
              <wp:posOffset>339090</wp:posOffset>
            </wp:positionV>
            <wp:extent cx="2314575" cy="2026920"/>
            <wp:effectExtent l="38100" t="57150" r="123825" b="87630"/>
            <wp:wrapSquare wrapText="bothSides"/>
            <wp:docPr id="8" name="Picture 8" descr="IMG_0003"/>
            <wp:cNvGraphicFramePr/>
            <a:graphic xmlns:a="http://schemas.openxmlformats.org/drawingml/2006/main">
              <a:graphicData uri="http://schemas.openxmlformats.org/drawingml/2006/picture">
                <pic:pic xmlns:pic="http://schemas.openxmlformats.org/drawingml/2006/picture">
                  <pic:nvPicPr>
                    <pic:cNvPr id="45061" name="Picture 5" descr="IMG_0003"/>
                    <pic:cNvPicPr>
                      <a:picLocks noChangeAspect="1" noChangeArrowheads="1"/>
                    </pic:cNvPicPr>
                  </pic:nvPicPr>
                  <pic:blipFill>
                    <a:blip r:embed="rId16" cstate="print">
                      <a:lum contrast="24000"/>
                    </a:blip>
                    <a:srcRect/>
                    <a:stretch>
                      <a:fillRect/>
                    </a:stretch>
                  </pic:blipFill>
                  <pic:spPr bwMode="auto">
                    <a:xfrm>
                      <a:off x="0" y="0"/>
                      <a:ext cx="2314575" cy="20269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B7673" w:rsidRDefault="00B32395" w:rsidP="0061332D">
      <w:pPr>
        <w:jc w:val="center"/>
      </w:pPr>
      <w:r>
        <w:rPr>
          <w:noProof/>
        </w:rPr>
        <w:drawing>
          <wp:anchor distT="0" distB="0" distL="114300" distR="114300" simplePos="0" relativeHeight="251663360" behindDoc="0" locked="0" layoutInCell="1" allowOverlap="1">
            <wp:simplePos x="0" y="0"/>
            <wp:positionH relativeFrom="column">
              <wp:posOffset>59055</wp:posOffset>
            </wp:positionH>
            <wp:positionV relativeFrom="paragraph">
              <wp:posOffset>19685</wp:posOffset>
            </wp:positionV>
            <wp:extent cx="2526665" cy="2045970"/>
            <wp:effectExtent l="76200" t="76200" r="121285" b="106680"/>
            <wp:wrapSquare wrapText="bothSides"/>
            <wp:docPr id="9" name="Picture 9" descr="caecal coccidiosis (2)"/>
            <wp:cNvGraphicFramePr/>
            <a:graphic xmlns:a="http://schemas.openxmlformats.org/drawingml/2006/main">
              <a:graphicData uri="http://schemas.openxmlformats.org/drawingml/2006/picture">
                <pic:pic xmlns:pic="http://schemas.openxmlformats.org/drawingml/2006/picture">
                  <pic:nvPicPr>
                    <pic:cNvPr id="55301" name="Picture 5" descr="caecal coccidiosis (2)"/>
                    <pic:cNvPicPr>
                      <a:picLocks noChangeAspect="1" noChangeArrowheads="1"/>
                    </pic:cNvPicPr>
                  </pic:nvPicPr>
                  <pic:blipFill>
                    <a:blip r:embed="rId17" cstate="print">
                      <a:lum contrast="18000"/>
                    </a:blip>
                    <a:srcRect/>
                    <a:stretch>
                      <a:fillRect/>
                    </a:stretch>
                  </pic:blipFill>
                  <pic:spPr bwMode="auto">
                    <a:xfrm>
                      <a:off x="0" y="0"/>
                      <a:ext cx="2526665" cy="20459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B7673" w:rsidRPr="00BB7673" w:rsidRDefault="00BB7673" w:rsidP="00BB7673"/>
    <w:p w:rsidR="00BB7673" w:rsidRPr="00BB7673" w:rsidRDefault="001839AB" w:rsidP="00BB7673">
      <w:r>
        <w:rPr>
          <w:noProof/>
        </w:rPr>
        <w:pict>
          <v:shape id="_x0000_s1083" type="#_x0000_t32" style="position:absolute;margin-left:-112.05pt;margin-top:20.95pt;width:53.25pt;height:40.5pt;z-index:251719680" o:connectortype="straight" strokecolor="#fabf8f [1945]" strokeweight="1pt">
            <v:stroke endarrow="block"/>
            <v:shadow type="perspective" color="#974706 [1609]" opacity=".5" offset="1pt" offset2="-3pt"/>
          </v:shape>
        </w:pict>
      </w:r>
      <w:r>
        <w:rPr>
          <w:noProof/>
        </w:rPr>
        <w:pict>
          <v:shape id="_x0000_s1081" type="#_x0000_t32" style="position:absolute;margin-left:-343.05pt;margin-top:20.95pt;width:75pt;height:51.75pt;z-index:251717632" o:connectortype="straight" strokecolor="#92cddc [1944]" strokeweight="1pt">
            <v:stroke endarrow="block"/>
            <v:shadow type="perspective" color="#205867 [1608]" opacity=".5" offset="1pt" offset2="-3pt"/>
          </v:shape>
        </w:pict>
      </w:r>
      <w:r>
        <w:rPr>
          <w:noProof/>
        </w:rPr>
        <w:pict>
          <v:shape id="_x0000_s1080" type="#_x0000_t32" style="position:absolute;margin-left:-312.5pt;margin-top:13.45pt;width:55.2pt;height:59.25pt;z-index:251716608" o:connectortype="straight" strokecolor="#f79646 [3209]" strokeweight="1pt">
            <v:stroke endarrow="block"/>
            <v:shadow type="perspective" color="#974706 [1609]" offset="1pt" offset2="-3pt"/>
          </v:shape>
        </w:pict>
      </w:r>
    </w:p>
    <w:p w:rsidR="00BB7673" w:rsidRPr="00BB7673" w:rsidRDefault="00BB7673" w:rsidP="00BB7673"/>
    <w:p w:rsidR="00BB7673" w:rsidRPr="00BB7673" w:rsidRDefault="001839AB" w:rsidP="00BB7673">
      <w:r>
        <w:rPr>
          <w:noProof/>
        </w:rPr>
        <w:pict>
          <v:shape id="_x0000_s1082" type="#_x0000_t32" style="position:absolute;margin-left:-133.05pt;margin-top:.1pt;width:58.5pt;height:32.25pt;z-index:251718656" o:connectortype="straight" strokecolor="#4bacc6 [3208]" strokeweight="1pt">
            <v:stroke endarrow="block"/>
            <v:shadow type="perspective" color="#205867 [1608]" offset="1pt" offset2="-3pt"/>
          </v:shape>
        </w:pict>
      </w:r>
      <w:r>
        <w:rPr>
          <w:noProof/>
        </w:rPr>
        <w:pict>
          <v:shape id="_x0000_s1051" type="#_x0000_t202" style="position:absolute;margin-left:-82.25pt;margin-top:4.25pt;width:66.05pt;height:55.25pt;z-index:251699200">
            <v:textbox>
              <w:txbxContent>
                <w:p w:rsidR="003B2564" w:rsidRPr="00247A0D" w:rsidRDefault="003B2564">
                  <w:pPr>
                    <w:rPr>
                      <w:rFonts w:ascii="Times New Roman" w:hAnsi="Times New Roman"/>
                      <w:b/>
                      <w:sz w:val="24"/>
                      <w:szCs w:val="24"/>
                    </w:rPr>
                  </w:pPr>
                  <w:r w:rsidRPr="00247A0D">
                    <w:rPr>
                      <w:rFonts w:ascii="Times New Roman" w:hAnsi="Times New Roman"/>
                      <w:b/>
                      <w:sz w:val="24"/>
                      <w:szCs w:val="24"/>
                    </w:rPr>
                    <w:t>Urates Crystal in</w:t>
                  </w:r>
                  <w:r>
                    <w:rPr>
                      <w:rFonts w:ascii="Times New Roman" w:hAnsi="Times New Roman"/>
                      <w:b/>
                      <w:sz w:val="24"/>
                      <w:szCs w:val="24"/>
                    </w:rPr>
                    <w:t xml:space="preserve"> </w:t>
                  </w:r>
                  <w:r w:rsidRPr="00247A0D">
                    <w:rPr>
                      <w:rFonts w:ascii="Times New Roman" w:hAnsi="Times New Roman"/>
                      <w:b/>
                      <w:sz w:val="24"/>
                      <w:szCs w:val="24"/>
                    </w:rPr>
                    <w:t xml:space="preserve"> kidney</w:t>
                  </w:r>
                </w:p>
              </w:txbxContent>
            </v:textbox>
          </v:shape>
        </w:pict>
      </w:r>
      <w:r>
        <w:rPr>
          <w:noProof/>
        </w:rPr>
        <w:pict>
          <v:shape id="_x0000_s1050" type="#_x0000_t202" style="position:absolute;margin-left:-289.05pt;margin-top:21.85pt;width:61.7pt;height:37.65pt;z-index:251698176">
            <v:textbox>
              <w:txbxContent>
                <w:p w:rsidR="003B2564" w:rsidRPr="00247A0D" w:rsidRDefault="003B2564" w:rsidP="00247A0D">
                  <w:pPr>
                    <w:jc w:val="center"/>
                    <w:rPr>
                      <w:rFonts w:ascii="Times New Roman" w:hAnsi="Times New Roman"/>
                      <w:b/>
                      <w:sz w:val="24"/>
                      <w:szCs w:val="24"/>
                    </w:rPr>
                  </w:pPr>
                  <w:r w:rsidRPr="00247A0D">
                    <w:rPr>
                      <w:rFonts w:ascii="Times New Roman" w:hAnsi="Times New Roman"/>
                      <w:b/>
                      <w:sz w:val="24"/>
                      <w:szCs w:val="24"/>
                    </w:rPr>
                    <w:t>Clotted blood</w:t>
                  </w:r>
                </w:p>
              </w:txbxContent>
            </v:textbox>
          </v:shape>
        </w:pict>
      </w:r>
    </w:p>
    <w:p w:rsidR="00BB7673" w:rsidRDefault="00BB7673" w:rsidP="00BB7673"/>
    <w:p w:rsidR="00EF4A53" w:rsidRDefault="001839AB" w:rsidP="00BB7673">
      <w:pPr>
        <w:ind w:firstLine="720"/>
      </w:pPr>
      <w:r>
        <w:rPr>
          <w:noProof/>
        </w:rPr>
        <w:pict>
          <v:shape id="_x0000_s1038" type="#_x0000_t202" style="position:absolute;left:0;text-align:left;margin-left:-405.3pt;margin-top:15.25pt;width:176.05pt;height:20.6pt;z-index:251687936">
            <v:textbox>
              <w:txbxContent>
                <w:p w:rsidR="003B2564" w:rsidRPr="00697A56" w:rsidRDefault="003B2564">
                  <w:pPr>
                    <w:rPr>
                      <w:rFonts w:ascii="Times New Roman" w:hAnsi="Times New Roman"/>
                      <w:b/>
                      <w:sz w:val="24"/>
                      <w:szCs w:val="24"/>
                    </w:rPr>
                  </w:pPr>
                  <w:r>
                    <w:rPr>
                      <w:rFonts w:ascii="Times New Roman" w:hAnsi="Times New Roman"/>
                      <w:b/>
                      <w:sz w:val="24"/>
                      <w:szCs w:val="24"/>
                    </w:rPr>
                    <w:t xml:space="preserve">Fig.-1(h): </w:t>
                  </w:r>
                  <w:r w:rsidRPr="00697A56">
                    <w:rPr>
                      <w:rFonts w:ascii="Times New Roman" w:hAnsi="Times New Roman"/>
                      <w:b/>
                      <w:sz w:val="24"/>
                      <w:szCs w:val="24"/>
                    </w:rPr>
                    <w:t>CecalCoccidiosis</w:t>
                  </w:r>
                </w:p>
              </w:txbxContent>
            </v:textbox>
          </v:shape>
        </w:pict>
      </w:r>
      <w:r>
        <w:rPr>
          <w:noProof/>
        </w:rPr>
        <w:pict>
          <v:shape id="_x0000_s1040" type="#_x0000_t202" style="position:absolute;left:0;text-align:left;margin-left:-184.35pt;margin-top:13.1pt;width:158.95pt;height:25.3pt;z-index:251688960">
            <v:textbox>
              <w:txbxContent>
                <w:p w:rsidR="003B2564" w:rsidRPr="00697A56" w:rsidRDefault="003B2564" w:rsidP="00697A56">
                  <w:pPr>
                    <w:jc w:val="center"/>
                    <w:rPr>
                      <w:rFonts w:ascii="Times New Roman" w:hAnsi="Times New Roman"/>
                      <w:b/>
                      <w:sz w:val="24"/>
                      <w:szCs w:val="24"/>
                    </w:rPr>
                  </w:pPr>
                  <w:r>
                    <w:rPr>
                      <w:rFonts w:ascii="Times New Roman" w:hAnsi="Times New Roman"/>
                      <w:b/>
                      <w:sz w:val="24"/>
                      <w:szCs w:val="24"/>
                    </w:rPr>
                    <w:t xml:space="preserve">Fig.-1(i): </w:t>
                  </w:r>
                  <w:r w:rsidRPr="00697A56">
                    <w:rPr>
                      <w:rFonts w:ascii="Times New Roman" w:hAnsi="Times New Roman"/>
                      <w:b/>
                      <w:sz w:val="24"/>
                      <w:szCs w:val="24"/>
                    </w:rPr>
                    <w:t>Visceral Gout</w:t>
                  </w:r>
                </w:p>
              </w:txbxContent>
            </v:textbox>
          </v:shape>
        </w:pict>
      </w:r>
    </w:p>
    <w:p w:rsidR="00EF4A53" w:rsidRPr="00EF4A53" w:rsidRDefault="005663E6" w:rsidP="00EF4A53">
      <w:r>
        <w:rPr>
          <w:noProof/>
        </w:rPr>
        <w:drawing>
          <wp:anchor distT="0" distB="0" distL="114300" distR="114300" simplePos="0" relativeHeight="251674624" behindDoc="0" locked="0" layoutInCell="1" allowOverlap="1">
            <wp:simplePos x="0" y="0"/>
            <wp:positionH relativeFrom="column">
              <wp:posOffset>3042285</wp:posOffset>
            </wp:positionH>
            <wp:positionV relativeFrom="paragraph">
              <wp:posOffset>283210</wp:posOffset>
            </wp:positionV>
            <wp:extent cx="2272665" cy="2237740"/>
            <wp:effectExtent l="38100" t="57150" r="108585" b="86360"/>
            <wp:wrapSquare wrapText="bothSides"/>
            <wp:docPr id="18" name="Picture 16" descr="Image0137"/>
            <wp:cNvGraphicFramePr/>
            <a:graphic xmlns:a="http://schemas.openxmlformats.org/drawingml/2006/main">
              <a:graphicData uri="http://schemas.openxmlformats.org/drawingml/2006/picture">
                <pic:pic xmlns:pic="http://schemas.openxmlformats.org/drawingml/2006/picture">
                  <pic:nvPicPr>
                    <pic:cNvPr id="10" name="Picture 4" descr="Image0137"/>
                    <pic:cNvPicPr>
                      <a:picLocks noChangeAspect="1" noChangeArrowheads="1"/>
                    </pic:cNvPicPr>
                  </pic:nvPicPr>
                  <pic:blipFill>
                    <a:blip r:embed="rId18" cstate="print"/>
                    <a:srcRect/>
                    <a:stretch>
                      <a:fillRect/>
                    </a:stretch>
                  </pic:blipFill>
                  <pic:spPr bwMode="auto">
                    <a:xfrm>
                      <a:off x="0" y="0"/>
                      <a:ext cx="2272665" cy="2237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1675648" behindDoc="0" locked="0" layoutInCell="1" allowOverlap="1">
            <wp:simplePos x="0" y="0"/>
            <wp:positionH relativeFrom="column">
              <wp:posOffset>49530</wp:posOffset>
            </wp:positionH>
            <wp:positionV relativeFrom="paragraph">
              <wp:posOffset>283210</wp:posOffset>
            </wp:positionV>
            <wp:extent cx="2616835" cy="2238375"/>
            <wp:effectExtent l="38100" t="57150" r="107315" b="104775"/>
            <wp:wrapSquare wrapText="bothSides"/>
            <wp:docPr id="19" name="Picture 17" descr="DSC02200.JPG"/>
            <wp:cNvGraphicFramePr/>
            <a:graphic xmlns:a="http://schemas.openxmlformats.org/drawingml/2006/main">
              <a:graphicData uri="http://schemas.openxmlformats.org/drawingml/2006/picture">
                <pic:pic xmlns:pic="http://schemas.openxmlformats.org/drawingml/2006/picture">
                  <pic:nvPicPr>
                    <pic:cNvPr id="5" name="Picture 4" descr="DSC02200.JPG"/>
                    <pic:cNvPicPr>
                      <a:picLocks noChangeAspect="1"/>
                    </pic:cNvPicPr>
                  </pic:nvPicPr>
                  <pic:blipFill>
                    <a:blip r:embed="rId19" cstate="print"/>
                    <a:stretch>
                      <a:fillRect/>
                    </a:stretch>
                  </pic:blipFill>
                  <pic:spPr>
                    <a:xfrm>
                      <a:off x="0" y="0"/>
                      <a:ext cx="2616835" cy="2238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EF4A53" w:rsidRPr="00EF4A53" w:rsidRDefault="00EF4A53" w:rsidP="00EF4A53"/>
    <w:p w:rsidR="00EF4A53" w:rsidRPr="00EF4A53" w:rsidRDefault="00EF4A53" w:rsidP="00EF4A53"/>
    <w:p w:rsidR="00EF4A53" w:rsidRPr="00EF4A53" w:rsidRDefault="00EF4A53" w:rsidP="00EF4A53"/>
    <w:p w:rsidR="00EF4A53" w:rsidRPr="00EF4A53" w:rsidRDefault="001839AB" w:rsidP="00EF4A53">
      <w:r>
        <w:rPr>
          <w:noProof/>
        </w:rPr>
        <w:pict>
          <v:shape id="_x0000_s1087" type="#_x0000_t32" style="position:absolute;margin-left:-106.2pt;margin-top:21.5pt;width:8.4pt;height:40.5pt;flip:x;z-index:251723776" o:connectortype="straight" strokecolor="#c0504d [3205]" strokeweight="5pt">
            <v:stroke endarrow="block"/>
            <v:shadow color="#868686"/>
          </v:shape>
        </w:pict>
      </w:r>
      <w:r>
        <w:rPr>
          <w:noProof/>
        </w:rPr>
        <w:pict>
          <v:shape id="_x0000_s1086" type="#_x0000_t32" style="position:absolute;margin-left:-346.05pt;margin-top:21.5pt;width:42pt;height:51.75pt;flip:x;z-index:251722752" o:connectortype="straight" strokecolor="#9bbb59 [3206]" strokeweight="5pt">
            <v:stroke endarrow="block"/>
            <v:shadow color="#868686"/>
          </v:shape>
        </w:pict>
      </w:r>
    </w:p>
    <w:p w:rsidR="001C189E" w:rsidRDefault="001C189E" w:rsidP="001C189E"/>
    <w:p w:rsidR="00CE5CF7" w:rsidRPr="001C189E" w:rsidRDefault="001839AB" w:rsidP="001C189E">
      <w:r w:rsidRPr="001839AB">
        <w:rPr>
          <w:rFonts w:ascii="Times New Roman" w:hAnsi="Times New Roman"/>
          <w:b/>
          <w:bCs/>
          <w:noProof/>
          <w:color w:val="000000"/>
          <w:sz w:val="24"/>
          <w:szCs w:val="24"/>
        </w:rPr>
        <w:pict>
          <v:shape id="_x0000_s1041" type="#_x0000_t202" style="position:absolute;margin-left:-389.3pt;margin-top:17.3pt;width:157.05pt;height:27.15pt;z-index:251689984">
            <v:textbox>
              <w:txbxContent>
                <w:p w:rsidR="003B2564" w:rsidRPr="0026165E" w:rsidRDefault="003B2564">
                  <w:pPr>
                    <w:rPr>
                      <w:rFonts w:ascii="Times New Roman" w:hAnsi="Times New Roman"/>
                      <w:b/>
                      <w:sz w:val="24"/>
                      <w:szCs w:val="24"/>
                    </w:rPr>
                  </w:pPr>
                  <w:r>
                    <w:rPr>
                      <w:rFonts w:ascii="Times New Roman" w:hAnsi="Times New Roman"/>
                      <w:b/>
                      <w:sz w:val="24"/>
                      <w:szCs w:val="24"/>
                    </w:rPr>
                    <w:t xml:space="preserve">Hemorrhage in Cecal tonsil </w:t>
                  </w:r>
                </w:p>
              </w:txbxContent>
            </v:textbox>
          </v:shape>
        </w:pict>
      </w:r>
      <w:r w:rsidRPr="001839AB">
        <w:rPr>
          <w:rFonts w:ascii="Times New Roman" w:hAnsi="Times New Roman"/>
          <w:b/>
          <w:bCs/>
          <w:noProof/>
          <w:color w:val="000000"/>
          <w:sz w:val="24"/>
          <w:szCs w:val="24"/>
        </w:rPr>
        <w:pict>
          <v:shape id="_x0000_s1042" type="#_x0000_t202" style="position:absolute;margin-left:-163.95pt;margin-top:6.95pt;width:123.9pt;height:36.65pt;z-index:251691008">
            <v:textbox>
              <w:txbxContent>
                <w:p w:rsidR="003B2564" w:rsidRPr="0026165E" w:rsidRDefault="003B2564" w:rsidP="00660018">
                  <w:pPr>
                    <w:jc w:val="center"/>
                    <w:rPr>
                      <w:rFonts w:ascii="Times New Roman" w:hAnsi="Times New Roman"/>
                      <w:b/>
                      <w:sz w:val="24"/>
                      <w:szCs w:val="24"/>
                    </w:rPr>
                  </w:pPr>
                  <w:r>
                    <w:rPr>
                      <w:rFonts w:ascii="Times New Roman" w:hAnsi="Times New Roman"/>
                      <w:b/>
                      <w:sz w:val="24"/>
                      <w:szCs w:val="24"/>
                    </w:rPr>
                    <w:t>Hemorrhage at  top of  Proventriculus</w:t>
                  </w:r>
                </w:p>
                <w:p w:rsidR="003B2564" w:rsidRDefault="003B2564" w:rsidP="00660018">
                  <w:pPr>
                    <w:jc w:val="center"/>
                  </w:pPr>
                </w:p>
              </w:txbxContent>
            </v:textbox>
          </v:shape>
        </w:pict>
      </w:r>
    </w:p>
    <w:p w:rsidR="00CE5CF7" w:rsidRPr="0097044B" w:rsidRDefault="00CE5CF7" w:rsidP="00CE5CF7">
      <w:pPr>
        <w:pStyle w:val="NoSpacing"/>
        <w:spacing w:line="360" w:lineRule="auto"/>
        <w:jc w:val="center"/>
        <w:rPr>
          <w:rFonts w:ascii="Times New Roman" w:hAnsi="Times New Roman"/>
          <w:bCs/>
          <w:color w:val="000000"/>
          <w:sz w:val="24"/>
          <w:szCs w:val="24"/>
        </w:rPr>
      </w:pPr>
    </w:p>
    <w:p w:rsidR="00575666" w:rsidRDefault="001839AB" w:rsidP="00CE5CF7">
      <w:pPr>
        <w:pStyle w:val="NoSpacing"/>
        <w:spacing w:line="360" w:lineRule="auto"/>
        <w:jc w:val="center"/>
        <w:rPr>
          <w:rFonts w:ascii="Times New Roman" w:hAnsi="Times New Roman"/>
          <w:b/>
          <w:bCs/>
          <w:color w:val="000000"/>
          <w:sz w:val="24"/>
          <w:szCs w:val="24"/>
        </w:rPr>
      </w:pPr>
      <w:r>
        <w:rPr>
          <w:rFonts w:ascii="Times New Roman" w:hAnsi="Times New Roman"/>
          <w:b/>
          <w:bCs/>
          <w:noProof/>
          <w:color w:val="000000"/>
          <w:sz w:val="24"/>
          <w:szCs w:val="24"/>
        </w:rPr>
        <w:pict>
          <v:shape id="_x0000_s1056" type="#_x0000_t202" style="position:absolute;left:0;text-align:left;margin-left:-323.9pt;margin-top:11pt;width:208.85pt;height:22.6pt;z-index:251703296">
            <v:textbox>
              <w:txbxContent>
                <w:p w:rsidR="003B2564" w:rsidRPr="00660018" w:rsidRDefault="003B2564" w:rsidP="00660018">
                  <w:pPr>
                    <w:jc w:val="center"/>
                    <w:rPr>
                      <w:b/>
                    </w:rPr>
                  </w:pPr>
                  <w:r>
                    <w:rPr>
                      <w:rFonts w:ascii="Times New Roman" w:hAnsi="Times New Roman"/>
                      <w:b/>
                      <w:color w:val="000000"/>
                      <w:sz w:val="24"/>
                      <w:szCs w:val="24"/>
                    </w:rPr>
                    <w:t xml:space="preserve">Fig.-1(j): </w:t>
                  </w:r>
                  <w:r w:rsidRPr="00660018">
                    <w:rPr>
                      <w:rFonts w:ascii="Times New Roman" w:hAnsi="Times New Roman"/>
                      <w:b/>
                      <w:color w:val="000000"/>
                      <w:sz w:val="24"/>
                      <w:szCs w:val="24"/>
                    </w:rPr>
                    <w:t>Newcastle Disease (ND)</w:t>
                  </w:r>
                </w:p>
              </w:txbxContent>
            </v:textbox>
          </v:shape>
        </w:pict>
      </w:r>
    </w:p>
    <w:p w:rsidR="00575666" w:rsidRDefault="00575666" w:rsidP="00CE5CF7">
      <w:pPr>
        <w:pStyle w:val="NoSpacing"/>
        <w:spacing w:line="360" w:lineRule="auto"/>
        <w:jc w:val="center"/>
        <w:rPr>
          <w:rFonts w:ascii="Times New Roman" w:hAnsi="Times New Roman"/>
          <w:b/>
          <w:bCs/>
          <w:color w:val="000000"/>
          <w:sz w:val="24"/>
          <w:szCs w:val="24"/>
        </w:rPr>
      </w:pPr>
    </w:p>
    <w:p w:rsidR="00575666" w:rsidRDefault="00575666" w:rsidP="00CE5CF7">
      <w:pPr>
        <w:pStyle w:val="NoSpacing"/>
        <w:spacing w:line="360" w:lineRule="auto"/>
        <w:jc w:val="center"/>
        <w:rPr>
          <w:rFonts w:ascii="Times New Roman" w:hAnsi="Times New Roman"/>
          <w:b/>
          <w:bCs/>
          <w:color w:val="000000"/>
          <w:sz w:val="24"/>
          <w:szCs w:val="24"/>
        </w:rPr>
      </w:pPr>
    </w:p>
    <w:p w:rsidR="006D6519" w:rsidRDefault="006D6519" w:rsidP="00865CF3">
      <w:pPr>
        <w:pStyle w:val="NoSpacing"/>
        <w:spacing w:line="360" w:lineRule="auto"/>
        <w:rPr>
          <w:rFonts w:ascii="Times New Roman" w:hAnsi="Times New Roman"/>
          <w:b/>
          <w:bCs/>
          <w:color w:val="000000"/>
          <w:sz w:val="24"/>
          <w:szCs w:val="24"/>
        </w:rPr>
      </w:pPr>
    </w:p>
    <w:p w:rsidR="00865CF3" w:rsidRDefault="005A2BAB" w:rsidP="00865CF3">
      <w:pPr>
        <w:pStyle w:val="NoSpacing"/>
        <w:spacing w:line="360" w:lineRule="auto"/>
        <w:rPr>
          <w:rFonts w:ascii="Times New Roman" w:hAnsi="Times New Roman"/>
          <w:b/>
          <w:bCs/>
          <w:color w:val="000000"/>
          <w:sz w:val="24"/>
          <w:szCs w:val="24"/>
        </w:rPr>
      </w:pPr>
      <w:r>
        <w:rPr>
          <w:rFonts w:ascii="Times New Roman" w:hAnsi="Times New Roman"/>
          <w:b/>
          <w:bCs/>
          <w:color w:val="000000"/>
          <w:sz w:val="24"/>
          <w:szCs w:val="24"/>
        </w:rPr>
        <w:lastRenderedPageBreak/>
        <w:t>3.6</w:t>
      </w:r>
      <w:r w:rsidR="00EA2442">
        <w:rPr>
          <w:rFonts w:ascii="Times New Roman" w:hAnsi="Times New Roman"/>
          <w:b/>
          <w:bCs/>
          <w:color w:val="000000"/>
          <w:sz w:val="24"/>
          <w:szCs w:val="24"/>
        </w:rPr>
        <w:t xml:space="preserve"> </w:t>
      </w:r>
      <w:r w:rsidR="000E4394">
        <w:rPr>
          <w:rFonts w:ascii="Times New Roman" w:hAnsi="Times New Roman"/>
          <w:b/>
          <w:bCs/>
          <w:color w:val="000000"/>
          <w:sz w:val="24"/>
          <w:szCs w:val="24"/>
        </w:rPr>
        <w:t xml:space="preserve"> </w:t>
      </w:r>
      <w:r w:rsidR="003F04E4">
        <w:rPr>
          <w:rFonts w:ascii="Times New Roman" w:hAnsi="Times New Roman"/>
          <w:b/>
          <w:bCs/>
          <w:color w:val="000000"/>
          <w:sz w:val="24"/>
          <w:szCs w:val="24"/>
        </w:rPr>
        <w:t xml:space="preserve">Laboratory  based activites to diagnose </w:t>
      </w:r>
      <w:r w:rsidR="002A17A6">
        <w:rPr>
          <w:rFonts w:ascii="Times New Roman" w:hAnsi="Times New Roman"/>
          <w:b/>
          <w:bCs/>
          <w:color w:val="000000"/>
          <w:sz w:val="24"/>
          <w:szCs w:val="24"/>
        </w:rPr>
        <w:t>poultry diseases</w:t>
      </w:r>
    </w:p>
    <w:p w:rsidR="00575666" w:rsidRDefault="006B123E" w:rsidP="00CE5CF7">
      <w:pPr>
        <w:pStyle w:val="NoSpacing"/>
        <w:spacing w:line="360" w:lineRule="auto"/>
        <w:jc w:val="center"/>
        <w:rPr>
          <w:rFonts w:ascii="Times New Roman" w:hAnsi="Times New Roman"/>
          <w:b/>
          <w:bCs/>
          <w:color w:val="000000"/>
          <w:sz w:val="24"/>
          <w:szCs w:val="24"/>
        </w:rPr>
      </w:pPr>
      <w:r>
        <w:rPr>
          <w:rFonts w:ascii="Times New Roman" w:hAnsi="Times New Roman"/>
          <w:b/>
          <w:bCs/>
          <w:noProof/>
          <w:color w:val="000000"/>
          <w:sz w:val="24"/>
          <w:szCs w:val="24"/>
        </w:rPr>
        <w:drawing>
          <wp:anchor distT="0" distB="0" distL="114300" distR="114300" simplePos="0" relativeHeight="251669504" behindDoc="0" locked="0" layoutInCell="1" allowOverlap="1">
            <wp:simplePos x="0" y="0"/>
            <wp:positionH relativeFrom="column">
              <wp:posOffset>2792730</wp:posOffset>
            </wp:positionH>
            <wp:positionV relativeFrom="paragraph">
              <wp:posOffset>209550</wp:posOffset>
            </wp:positionV>
            <wp:extent cx="2593340" cy="1905000"/>
            <wp:effectExtent l="38100" t="57150" r="111760" b="95250"/>
            <wp:wrapSquare wrapText="bothSides"/>
            <wp:docPr id="13" name="Picture 7" descr="I:\ \polash\[00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 \polash\[001132].jpg"/>
                    <pic:cNvPicPr>
                      <a:picLocks noChangeAspect="1" noChangeArrowheads="1"/>
                    </pic:cNvPicPr>
                  </pic:nvPicPr>
                  <pic:blipFill>
                    <a:blip r:embed="rId20" cstate="print"/>
                    <a:srcRect/>
                    <a:stretch>
                      <a:fillRect/>
                    </a:stretch>
                  </pic:blipFill>
                  <pic:spPr bwMode="auto">
                    <a:xfrm>
                      <a:off x="0" y="0"/>
                      <a:ext cx="2593340" cy="1905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b/>
          <w:bCs/>
          <w:noProof/>
          <w:color w:val="000000"/>
          <w:sz w:val="24"/>
          <w:szCs w:val="24"/>
        </w:rPr>
        <w:drawing>
          <wp:anchor distT="0" distB="0" distL="114300" distR="114300" simplePos="0" relativeHeight="251668480" behindDoc="0" locked="0" layoutInCell="1" allowOverlap="1">
            <wp:simplePos x="0" y="0"/>
            <wp:positionH relativeFrom="column">
              <wp:posOffset>-76200</wp:posOffset>
            </wp:positionH>
            <wp:positionV relativeFrom="paragraph">
              <wp:posOffset>200025</wp:posOffset>
            </wp:positionV>
            <wp:extent cx="2555240" cy="1923415"/>
            <wp:effectExtent l="38100" t="57150" r="111760" b="95885"/>
            <wp:wrapSquare wrapText="bothSides"/>
            <wp:docPr id="6" name="Picture 6" descr="I:\ \polash\[00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 \polash\[001137].jpg"/>
                    <pic:cNvPicPr>
                      <a:picLocks noChangeAspect="1" noChangeArrowheads="1"/>
                    </pic:cNvPicPr>
                  </pic:nvPicPr>
                  <pic:blipFill>
                    <a:blip r:embed="rId21" cstate="print"/>
                    <a:srcRect/>
                    <a:stretch>
                      <a:fillRect/>
                    </a:stretch>
                  </pic:blipFill>
                  <pic:spPr bwMode="auto">
                    <a:xfrm>
                      <a:off x="0" y="0"/>
                      <a:ext cx="2555240" cy="1923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75666" w:rsidRDefault="00575666" w:rsidP="00CE5CF7">
      <w:pPr>
        <w:pStyle w:val="NoSpacing"/>
        <w:spacing w:line="360" w:lineRule="auto"/>
        <w:jc w:val="center"/>
        <w:rPr>
          <w:rFonts w:ascii="Times New Roman" w:hAnsi="Times New Roman"/>
          <w:b/>
          <w:bCs/>
          <w:color w:val="000000"/>
          <w:sz w:val="24"/>
          <w:szCs w:val="24"/>
        </w:rPr>
      </w:pPr>
    </w:p>
    <w:p w:rsidR="00575666" w:rsidRDefault="00575666" w:rsidP="00CE5CF7">
      <w:pPr>
        <w:pStyle w:val="NoSpacing"/>
        <w:spacing w:line="360" w:lineRule="auto"/>
        <w:jc w:val="center"/>
        <w:rPr>
          <w:rFonts w:ascii="Times New Roman" w:hAnsi="Times New Roman"/>
          <w:b/>
          <w:bCs/>
          <w:color w:val="000000"/>
          <w:sz w:val="24"/>
          <w:szCs w:val="24"/>
        </w:rPr>
      </w:pPr>
    </w:p>
    <w:p w:rsidR="00575666" w:rsidRDefault="00575666" w:rsidP="00CE5CF7">
      <w:pPr>
        <w:pStyle w:val="NoSpacing"/>
        <w:spacing w:line="360" w:lineRule="auto"/>
        <w:jc w:val="center"/>
        <w:rPr>
          <w:rFonts w:ascii="Times New Roman" w:hAnsi="Times New Roman"/>
          <w:b/>
          <w:bCs/>
          <w:color w:val="000000"/>
          <w:sz w:val="24"/>
          <w:szCs w:val="24"/>
        </w:rPr>
      </w:pPr>
    </w:p>
    <w:p w:rsidR="00575666" w:rsidRDefault="001839AB" w:rsidP="00CE5CF7">
      <w:pPr>
        <w:pStyle w:val="NoSpacing"/>
        <w:spacing w:line="360" w:lineRule="auto"/>
        <w:jc w:val="center"/>
        <w:rPr>
          <w:rFonts w:ascii="Times New Roman" w:hAnsi="Times New Roman"/>
          <w:b/>
          <w:bCs/>
          <w:color w:val="000000"/>
          <w:sz w:val="24"/>
          <w:szCs w:val="24"/>
        </w:rPr>
      </w:pPr>
      <w:r>
        <w:rPr>
          <w:rFonts w:ascii="Times New Roman" w:hAnsi="Times New Roman"/>
          <w:b/>
          <w:bCs/>
          <w:noProof/>
          <w:color w:val="000000"/>
          <w:sz w:val="24"/>
          <w:szCs w:val="24"/>
        </w:rPr>
        <w:pict>
          <v:shape id="_x0000_s1088" type="#_x0000_t32" style="position:absolute;left:0;text-align:left;margin-left:-114.9pt;margin-top:.75pt;width:36.75pt;height:65.25pt;z-index:251724800" o:connectortype="straight" strokecolor="#92cddc [1944]" strokeweight="1pt">
            <v:stroke endarrow="block"/>
            <v:shadow type="perspective" color="#205867 [1608]" opacity=".5" offset="1pt" offset2="-3pt"/>
          </v:shape>
        </w:pict>
      </w:r>
    </w:p>
    <w:p w:rsidR="00575666" w:rsidRDefault="00575666" w:rsidP="00CE5CF7">
      <w:pPr>
        <w:pStyle w:val="NoSpacing"/>
        <w:spacing w:line="360" w:lineRule="auto"/>
        <w:jc w:val="center"/>
        <w:rPr>
          <w:rFonts w:ascii="Times New Roman" w:hAnsi="Times New Roman"/>
          <w:b/>
          <w:bCs/>
          <w:color w:val="000000"/>
          <w:sz w:val="24"/>
          <w:szCs w:val="24"/>
        </w:rPr>
      </w:pPr>
    </w:p>
    <w:p w:rsidR="00575666" w:rsidRDefault="00575666" w:rsidP="00CE5CF7">
      <w:pPr>
        <w:pStyle w:val="NoSpacing"/>
        <w:spacing w:line="360" w:lineRule="auto"/>
        <w:jc w:val="center"/>
        <w:rPr>
          <w:rFonts w:ascii="Times New Roman" w:hAnsi="Times New Roman"/>
          <w:b/>
          <w:bCs/>
          <w:color w:val="000000"/>
          <w:sz w:val="24"/>
          <w:szCs w:val="24"/>
        </w:rPr>
      </w:pPr>
    </w:p>
    <w:p w:rsidR="00575666" w:rsidRDefault="001839AB" w:rsidP="00CE5CF7">
      <w:pPr>
        <w:pStyle w:val="NoSpacing"/>
        <w:spacing w:line="360" w:lineRule="auto"/>
        <w:jc w:val="center"/>
        <w:rPr>
          <w:rFonts w:ascii="Times New Roman" w:hAnsi="Times New Roman"/>
          <w:b/>
          <w:bCs/>
          <w:color w:val="000000"/>
          <w:sz w:val="24"/>
          <w:szCs w:val="24"/>
        </w:rPr>
      </w:pPr>
      <w:r>
        <w:rPr>
          <w:rFonts w:ascii="Times New Roman" w:hAnsi="Times New Roman"/>
          <w:b/>
          <w:bCs/>
          <w:noProof/>
          <w:color w:val="000000"/>
          <w:sz w:val="24"/>
          <w:szCs w:val="24"/>
        </w:rPr>
        <w:pict>
          <v:shape id="_x0000_s1068" type="#_x0000_t202" style="position:absolute;left:0;text-align:left;margin-left:-176.4pt;margin-top:.15pt;width:159.4pt;height:22.65pt;z-index:251708416">
            <v:textbox>
              <w:txbxContent>
                <w:p w:rsidR="003B2564" w:rsidRPr="00D07AF9" w:rsidRDefault="003B2564">
                  <w:pPr>
                    <w:rPr>
                      <w:rFonts w:ascii="Times New Roman" w:hAnsi="Times New Roman"/>
                      <w:b/>
                      <w:sz w:val="24"/>
                      <w:szCs w:val="24"/>
                    </w:rPr>
                  </w:pPr>
                  <w:r>
                    <w:rPr>
                      <w:rFonts w:ascii="Times New Roman" w:hAnsi="Times New Roman"/>
                      <w:b/>
                      <w:sz w:val="24"/>
                      <w:szCs w:val="24"/>
                    </w:rPr>
                    <w:t>Colony in MacCon</w:t>
                  </w:r>
                  <w:r w:rsidRPr="00D07AF9">
                    <w:rPr>
                      <w:rFonts w:ascii="Times New Roman" w:hAnsi="Times New Roman"/>
                      <w:b/>
                      <w:sz w:val="24"/>
                      <w:szCs w:val="24"/>
                    </w:rPr>
                    <w:t>key Agar</w:t>
                  </w:r>
                </w:p>
              </w:txbxContent>
            </v:textbox>
          </v:shape>
        </w:pict>
      </w:r>
    </w:p>
    <w:p w:rsidR="00575666" w:rsidRDefault="001839AB" w:rsidP="00CE5CF7">
      <w:pPr>
        <w:pStyle w:val="NoSpacing"/>
        <w:spacing w:line="360" w:lineRule="auto"/>
        <w:jc w:val="center"/>
        <w:rPr>
          <w:rFonts w:ascii="Times New Roman" w:hAnsi="Times New Roman"/>
          <w:b/>
          <w:bCs/>
          <w:color w:val="000000"/>
          <w:sz w:val="24"/>
          <w:szCs w:val="24"/>
        </w:rPr>
      </w:pPr>
      <w:r>
        <w:rPr>
          <w:rFonts w:ascii="Times New Roman" w:hAnsi="Times New Roman"/>
          <w:b/>
          <w:bCs/>
          <w:noProof/>
          <w:color w:val="000000"/>
          <w:sz w:val="24"/>
          <w:szCs w:val="24"/>
        </w:rPr>
        <w:pict>
          <v:shape id="_x0000_s1044" type="#_x0000_t202" style="position:absolute;left:0;text-align:left;margin-left:-200.65pt;margin-top:8.2pt;width:165.5pt;height:23.35pt;z-index:251693056">
            <v:textbox>
              <w:txbxContent>
                <w:p w:rsidR="003B2564" w:rsidRPr="00ED69D7" w:rsidRDefault="003B2564" w:rsidP="00ED69D7">
                  <w:pPr>
                    <w:jc w:val="center"/>
                    <w:rPr>
                      <w:rFonts w:ascii="Times New Roman" w:hAnsi="Times New Roman"/>
                      <w:b/>
                      <w:sz w:val="24"/>
                      <w:szCs w:val="24"/>
                    </w:rPr>
                  </w:pPr>
                  <w:r w:rsidRPr="00ED69D7">
                    <w:rPr>
                      <w:rFonts w:ascii="Times New Roman" w:hAnsi="Times New Roman"/>
                      <w:b/>
                      <w:sz w:val="24"/>
                      <w:szCs w:val="24"/>
                    </w:rPr>
                    <w:t>Colibacillosis Test</w:t>
                  </w:r>
                </w:p>
              </w:txbxContent>
            </v:textbox>
          </v:shape>
        </w:pict>
      </w:r>
      <w:r>
        <w:rPr>
          <w:rFonts w:ascii="Times New Roman" w:hAnsi="Times New Roman"/>
          <w:b/>
          <w:bCs/>
          <w:noProof/>
          <w:color w:val="000000"/>
          <w:sz w:val="24"/>
          <w:szCs w:val="24"/>
        </w:rPr>
        <w:pict>
          <v:shape id="_x0000_s1043" type="#_x0000_t202" style="position:absolute;left:0;text-align:left;margin-left:-414.85pt;margin-top:8.2pt;width:158pt;height:23.35pt;z-index:251692032">
            <v:textbox>
              <w:txbxContent>
                <w:p w:rsidR="003B2564" w:rsidRPr="00C652F3" w:rsidRDefault="003B2564" w:rsidP="00C652F3">
                  <w:pPr>
                    <w:jc w:val="center"/>
                    <w:rPr>
                      <w:rFonts w:ascii="Times New Roman" w:hAnsi="Times New Roman"/>
                      <w:b/>
                      <w:sz w:val="24"/>
                      <w:szCs w:val="24"/>
                    </w:rPr>
                  </w:pPr>
                  <w:r w:rsidRPr="00C652F3">
                    <w:rPr>
                      <w:rFonts w:ascii="Times New Roman" w:hAnsi="Times New Roman"/>
                      <w:b/>
                      <w:sz w:val="24"/>
                      <w:szCs w:val="24"/>
                    </w:rPr>
                    <w:t>Salmonellosis Test</w:t>
                  </w:r>
                </w:p>
              </w:txbxContent>
            </v:textbox>
          </v:shape>
        </w:pict>
      </w:r>
    </w:p>
    <w:p w:rsidR="00575666" w:rsidRDefault="005F5321" w:rsidP="00CE5CF7">
      <w:pPr>
        <w:pStyle w:val="NoSpacing"/>
        <w:spacing w:line="360" w:lineRule="auto"/>
        <w:jc w:val="center"/>
        <w:rPr>
          <w:rFonts w:ascii="Times New Roman" w:hAnsi="Times New Roman"/>
          <w:b/>
          <w:bCs/>
          <w:color w:val="000000"/>
          <w:sz w:val="24"/>
          <w:szCs w:val="24"/>
        </w:rPr>
      </w:pPr>
      <w:r>
        <w:rPr>
          <w:rFonts w:ascii="Times New Roman" w:hAnsi="Times New Roman"/>
          <w:b/>
          <w:bCs/>
          <w:noProof/>
          <w:color w:val="000000"/>
          <w:sz w:val="24"/>
          <w:szCs w:val="24"/>
        </w:rPr>
        <w:drawing>
          <wp:anchor distT="0" distB="0" distL="114300" distR="114300" simplePos="0" relativeHeight="251672576" behindDoc="1" locked="0" layoutInCell="1" allowOverlap="1">
            <wp:simplePos x="0" y="0"/>
            <wp:positionH relativeFrom="column">
              <wp:posOffset>163830</wp:posOffset>
            </wp:positionH>
            <wp:positionV relativeFrom="paragraph">
              <wp:posOffset>207010</wp:posOffset>
            </wp:positionV>
            <wp:extent cx="2498090" cy="1901825"/>
            <wp:effectExtent l="38100" t="57150" r="111760" b="98425"/>
            <wp:wrapNone/>
            <wp:docPr id="16" name="Picture 2" descr="DSC0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0309"/>
                    <pic:cNvPicPr>
                      <a:picLocks noChangeAspect="1" noChangeArrowheads="1"/>
                    </pic:cNvPicPr>
                  </pic:nvPicPr>
                  <pic:blipFill>
                    <a:blip r:embed="rId22" cstate="print"/>
                    <a:srcRect/>
                    <a:stretch>
                      <a:fillRect/>
                    </a:stretch>
                  </pic:blipFill>
                  <pic:spPr bwMode="auto">
                    <a:xfrm>
                      <a:off x="0" y="0"/>
                      <a:ext cx="2498090" cy="1901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b/>
          <w:bCs/>
          <w:noProof/>
          <w:color w:val="000000"/>
          <w:sz w:val="24"/>
          <w:szCs w:val="24"/>
        </w:rPr>
        <w:drawing>
          <wp:anchor distT="0" distB="0" distL="114300" distR="114300" simplePos="0" relativeHeight="251671552" behindDoc="0" locked="0" layoutInCell="1" allowOverlap="1">
            <wp:simplePos x="0" y="0"/>
            <wp:positionH relativeFrom="column">
              <wp:posOffset>-81280</wp:posOffset>
            </wp:positionH>
            <wp:positionV relativeFrom="paragraph">
              <wp:posOffset>207010</wp:posOffset>
            </wp:positionV>
            <wp:extent cx="2628900" cy="1893570"/>
            <wp:effectExtent l="38100" t="57150" r="114300" b="87630"/>
            <wp:wrapSquare wrapText="bothSides"/>
            <wp:docPr id="15" name="Picture 9" descr="I:\ \polash\[00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 \polash\[000535].jpg"/>
                    <pic:cNvPicPr>
                      <a:picLocks noChangeAspect="1" noChangeArrowheads="1"/>
                    </pic:cNvPicPr>
                  </pic:nvPicPr>
                  <pic:blipFill>
                    <a:blip r:embed="rId23" cstate="print"/>
                    <a:srcRect/>
                    <a:stretch>
                      <a:fillRect/>
                    </a:stretch>
                  </pic:blipFill>
                  <pic:spPr bwMode="auto">
                    <a:xfrm>
                      <a:off x="0" y="0"/>
                      <a:ext cx="2628900" cy="18935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75666" w:rsidRDefault="00575666" w:rsidP="00CE5CF7">
      <w:pPr>
        <w:pStyle w:val="NoSpacing"/>
        <w:spacing w:line="360" w:lineRule="auto"/>
        <w:jc w:val="center"/>
        <w:rPr>
          <w:rFonts w:ascii="Times New Roman" w:hAnsi="Times New Roman"/>
          <w:b/>
          <w:bCs/>
          <w:color w:val="000000"/>
          <w:sz w:val="24"/>
          <w:szCs w:val="24"/>
        </w:rPr>
      </w:pPr>
    </w:p>
    <w:p w:rsidR="00575666" w:rsidRDefault="00575666" w:rsidP="00CE5CF7">
      <w:pPr>
        <w:pStyle w:val="NoSpacing"/>
        <w:spacing w:line="360" w:lineRule="auto"/>
        <w:jc w:val="center"/>
        <w:rPr>
          <w:rFonts w:ascii="Times New Roman" w:hAnsi="Times New Roman"/>
          <w:b/>
          <w:bCs/>
          <w:color w:val="000000"/>
          <w:sz w:val="24"/>
          <w:szCs w:val="24"/>
        </w:rPr>
      </w:pPr>
    </w:p>
    <w:p w:rsidR="00575666" w:rsidRDefault="00575666" w:rsidP="00CE5CF7">
      <w:pPr>
        <w:pStyle w:val="NoSpacing"/>
        <w:spacing w:line="360" w:lineRule="auto"/>
        <w:jc w:val="center"/>
        <w:rPr>
          <w:rFonts w:ascii="Times New Roman" w:hAnsi="Times New Roman"/>
          <w:b/>
          <w:bCs/>
          <w:color w:val="000000"/>
          <w:sz w:val="24"/>
          <w:szCs w:val="24"/>
        </w:rPr>
      </w:pPr>
    </w:p>
    <w:p w:rsidR="00575666" w:rsidRDefault="005F5321" w:rsidP="005F5321">
      <w:pPr>
        <w:pStyle w:val="NoSpacing"/>
        <w:tabs>
          <w:tab w:val="left" w:pos="655"/>
        </w:tabs>
        <w:spacing w:line="360" w:lineRule="auto"/>
        <w:rPr>
          <w:rFonts w:ascii="Times New Roman" w:hAnsi="Times New Roman"/>
          <w:b/>
          <w:bCs/>
          <w:color w:val="000000"/>
          <w:sz w:val="24"/>
          <w:szCs w:val="24"/>
        </w:rPr>
      </w:pPr>
      <w:r>
        <w:rPr>
          <w:rFonts w:ascii="Times New Roman" w:hAnsi="Times New Roman"/>
          <w:b/>
          <w:bCs/>
          <w:color w:val="000000"/>
          <w:sz w:val="24"/>
          <w:szCs w:val="24"/>
        </w:rPr>
        <w:tab/>
      </w:r>
    </w:p>
    <w:p w:rsidR="00575666" w:rsidRDefault="00575666" w:rsidP="00CE5CF7">
      <w:pPr>
        <w:pStyle w:val="NoSpacing"/>
        <w:spacing w:line="360" w:lineRule="auto"/>
        <w:jc w:val="center"/>
        <w:rPr>
          <w:rFonts w:ascii="Times New Roman" w:hAnsi="Times New Roman"/>
          <w:b/>
          <w:bCs/>
          <w:color w:val="000000"/>
          <w:sz w:val="24"/>
          <w:szCs w:val="24"/>
        </w:rPr>
      </w:pPr>
    </w:p>
    <w:p w:rsidR="00575666" w:rsidRDefault="00575666" w:rsidP="00CE5CF7">
      <w:pPr>
        <w:pStyle w:val="NoSpacing"/>
        <w:spacing w:line="360" w:lineRule="auto"/>
        <w:jc w:val="center"/>
        <w:rPr>
          <w:rFonts w:ascii="Times New Roman" w:hAnsi="Times New Roman"/>
          <w:b/>
          <w:bCs/>
          <w:color w:val="000000"/>
          <w:sz w:val="24"/>
          <w:szCs w:val="24"/>
        </w:rPr>
      </w:pPr>
    </w:p>
    <w:p w:rsidR="00575666" w:rsidRDefault="00575666" w:rsidP="00CE5CF7">
      <w:pPr>
        <w:pStyle w:val="NoSpacing"/>
        <w:spacing w:line="360" w:lineRule="auto"/>
        <w:jc w:val="center"/>
        <w:rPr>
          <w:rFonts w:ascii="Times New Roman" w:hAnsi="Times New Roman"/>
          <w:b/>
          <w:bCs/>
          <w:color w:val="000000"/>
          <w:sz w:val="24"/>
          <w:szCs w:val="24"/>
        </w:rPr>
      </w:pPr>
    </w:p>
    <w:p w:rsidR="00575666" w:rsidRDefault="001839AB" w:rsidP="00CE5CF7">
      <w:pPr>
        <w:pStyle w:val="NoSpacing"/>
        <w:spacing w:line="360" w:lineRule="auto"/>
        <w:jc w:val="center"/>
        <w:rPr>
          <w:rFonts w:ascii="Times New Roman" w:hAnsi="Times New Roman"/>
          <w:b/>
          <w:bCs/>
          <w:color w:val="000000"/>
          <w:sz w:val="24"/>
          <w:szCs w:val="24"/>
        </w:rPr>
      </w:pPr>
      <w:r>
        <w:rPr>
          <w:rFonts w:ascii="Times New Roman" w:hAnsi="Times New Roman"/>
          <w:b/>
          <w:bCs/>
          <w:noProof/>
          <w:color w:val="000000"/>
          <w:sz w:val="24"/>
          <w:szCs w:val="24"/>
        </w:rPr>
        <w:pict>
          <v:shape id="_x0000_s1045" type="#_x0000_t202" style="position:absolute;left:0;text-align:left;margin-left:-169.1pt;margin-top:8.05pt;width:364pt;height:23.35pt;z-index:251694080">
            <v:textbox>
              <w:txbxContent>
                <w:p w:rsidR="003B2564" w:rsidRPr="000C5BCC" w:rsidRDefault="003B2564" w:rsidP="000C5BCC">
                  <w:pPr>
                    <w:jc w:val="center"/>
                    <w:rPr>
                      <w:rFonts w:ascii="Times New Roman" w:hAnsi="Times New Roman"/>
                      <w:b/>
                      <w:sz w:val="24"/>
                      <w:szCs w:val="24"/>
                    </w:rPr>
                  </w:pPr>
                  <w:r w:rsidRPr="000C5BCC">
                    <w:rPr>
                      <w:rFonts w:ascii="Times New Roman" w:hAnsi="Times New Roman"/>
                      <w:b/>
                      <w:sz w:val="24"/>
                      <w:szCs w:val="24"/>
                    </w:rPr>
                    <w:t>HI Test in Vet. Hospital</w:t>
                  </w:r>
                  <w:r>
                    <w:rPr>
                      <w:rFonts w:ascii="Times New Roman" w:hAnsi="Times New Roman"/>
                      <w:b/>
                      <w:sz w:val="24"/>
                      <w:szCs w:val="24"/>
                    </w:rPr>
                    <w:t xml:space="preserve"> to know  the Titre of  ND Vaccine in layer</w:t>
                  </w:r>
                </w:p>
              </w:txbxContent>
            </v:textbox>
          </v:shape>
        </w:pict>
      </w:r>
    </w:p>
    <w:p w:rsidR="00575666" w:rsidRDefault="009828D8" w:rsidP="00CE5CF7">
      <w:pPr>
        <w:pStyle w:val="NoSpacing"/>
        <w:spacing w:line="360" w:lineRule="auto"/>
        <w:jc w:val="center"/>
        <w:rPr>
          <w:rFonts w:ascii="Times New Roman" w:hAnsi="Times New Roman"/>
          <w:b/>
          <w:bCs/>
          <w:color w:val="000000"/>
          <w:sz w:val="24"/>
          <w:szCs w:val="24"/>
        </w:rPr>
      </w:pPr>
      <w:r>
        <w:rPr>
          <w:rFonts w:ascii="Times New Roman" w:hAnsi="Times New Roman"/>
          <w:b/>
          <w:bCs/>
          <w:noProof/>
          <w:color w:val="000000"/>
          <w:sz w:val="24"/>
          <w:szCs w:val="24"/>
        </w:rPr>
        <w:drawing>
          <wp:anchor distT="0" distB="0" distL="114300" distR="114300" simplePos="0" relativeHeight="251665408" behindDoc="0" locked="0" layoutInCell="1" allowOverlap="1">
            <wp:simplePos x="0" y="0"/>
            <wp:positionH relativeFrom="column">
              <wp:posOffset>2933700</wp:posOffset>
            </wp:positionH>
            <wp:positionV relativeFrom="paragraph">
              <wp:posOffset>254000</wp:posOffset>
            </wp:positionV>
            <wp:extent cx="2571750" cy="1752600"/>
            <wp:effectExtent l="38100" t="38100" r="19050" b="19050"/>
            <wp:wrapSquare wrapText="bothSides"/>
            <wp:docPr id="12" name="Picture 12" descr="IMG_0022"/>
            <wp:cNvGraphicFramePr/>
            <a:graphic xmlns:a="http://schemas.openxmlformats.org/drawingml/2006/main">
              <a:graphicData uri="http://schemas.openxmlformats.org/drawingml/2006/picture">
                <pic:pic xmlns:pic="http://schemas.openxmlformats.org/drawingml/2006/picture">
                  <pic:nvPicPr>
                    <pic:cNvPr id="77831" name="Picture 7" descr="IMG_0022"/>
                    <pic:cNvPicPr>
                      <a:picLocks noChangeAspect="1" noChangeArrowheads="1"/>
                    </pic:cNvPicPr>
                  </pic:nvPicPr>
                  <pic:blipFill>
                    <a:blip r:embed="rId24" cstate="print">
                      <a:lum contrast="18000"/>
                    </a:blip>
                    <a:srcRect/>
                    <a:stretch>
                      <a:fillRect/>
                    </a:stretch>
                  </pic:blipFill>
                  <pic:spPr bwMode="auto">
                    <a:xfrm>
                      <a:off x="0" y="0"/>
                      <a:ext cx="2571750" cy="1752600"/>
                    </a:xfrm>
                    <a:prstGeom prst="rect">
                      <a:avLst/>
                    </a:prstGeom>
                    <a:noFill/>
                    <a:ln w="38100">
                      <a:solidFill>
                        <a:schemeClr val="tx1"/>
                      </a:solidFill>
                      <a:miter lim="800000"/>
                      <a:headEnd/>
                      <a:tailEnd/>
                    </a:ln>
                    <a:effectLst/>
                  </pic:spPr>
                </pic:pic>
              </a:graphicData>
            </a:graphic>
          </wp:anchor>
        </w:drawing>
      </w:r>
      <w:r>
        <w:rPr>
          <w:rFonts w:ascii="Times New Roman" w:hAnsi="Times New Roman"/>
          <w:b/>
          <w:bCs/>
          <w:noProof/>
          <w:color w:val="000000"/>
          <w:sz w:val="24"/>
          <w:szCs w:val="24"/>
        </w:rPr>
        <w:drawing>
          <wp:anchor distT="0" distB="0" distL="114300" distR="114300" simplePos="0" relativeHeight="251670528" behindDoc="0" locked="0" layoutInCell="1" allowOverlap="1">
            <wp:simplePos x="0" y="0"/>
            <wp:positionH relativeFrom="column">
              <wp:posOffset>-85725</wp:posOffset>
            </wp:positionH>
            <wp:positionV relativeFrom="paragraph">
              <wp:posOffset>254000</wp:posOffset>
            </wp:positionV>
            <wp:extent cx="2619375" cy="1752600"/>
            <wp:effectExtent l="76200" t="76200" r="123825" b="114300"/>
            <wp:wrapSquare wrapText="bothSides"/>
            <wp:docPr id="14" name="Picture 8" descr="I:\ \polash\[001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 \polash\[001276].jpg"/>
                    <pic:cNvPicPr>
                      <a:picLocks noChangeAspect="1" noChangeArrowheads="1"/>
                    </pic:cNvPicPr>
                  </pic:nvPicPr>
                  <pic:blipFill>
                    <a:blip r:embed="rId25" cstate="print"/>
                    <a:srcRect/>
                    <a:stretch>
                      <a:fillRect/>
                    </a:stretch>
                  </pic:blipFill>
                  <pic:spPr bwMode="auto">
                    <a:xfrm>
                      <a:off x="0" y="0"/>
                      <a:ext cx="2619375" cy="1752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75666" w:rsidRDefault="00575666" w:rsidP="00CE5CF7">
      <w:pPr>
        <w:pStyle w:val="NoSpacing"/>
        <w:spacing w:line="360" w:lineRule="auto"/>
        <w:jc w:val="center"/>
        <w:rPr>
          <w:rFonts w:ascii="Times New Roman" w:hAnsi="Times New Roman"/>
          <w:b/>
          <w:bCs/>
          <w:color w:val="000000"/>
          <w:sz w:val="24"/>
          <w:szCs w:val="24"/>
        </w:rPr>
      </w:pPr>
    </w:p>
    <w:p w:rsidR="00575666" w:rsidRDefault="00575666" w:rsidP="00CE5CF7">
      <w:pPr>
        <w:pStyle w:val="NoSpacing"/>
        <w:spacing w:line="360" w:lineRule="auto"/>
        <w:jc w:val="center"/>
        <w:rPr>
          <w:rFonts w:ascii="Times New Roman" w:hAnsi="Times New Roman"/>
          <w:b/>
          <w:bCs/>
          <w:color w:val="000000"/>
          <w:sz w:val="24"/>
          <w:szCs w:val="24"/>
        </w:rPr>
      </w:pPr>
    </w:p>
    <w:p w:rsidR="007B4657" w:rsidRDefault="007B4657" w:rsidP="00CE5CF7">
      <w:pPr>
        <w:pStyle w:val="NoSpacing"/>
        <w:spacing w:line="360" w:lineRule="auto"/>
        <w:jc w:val="center"/>
        <w:rPr>
          <w:rFonts w:ascii="Times New Roman" w:hAnsi="Times New Roman"/>
          <w:b/>
          <w:bCs/>
          <w:color w:val="000000"/>
          <w:sz w:val="24"/>
          <w:szCs w:val="24"/>
        </w:rPr>
      </w:pPr>
    </w:p>
    <w:p w:rsidR="007B4657" w:rsidRDefault="007B4657" w:rsidP="00CE5CF7">
      <w:pPr>
        <w:pStyle w:val="NoSpacing"/>
        <w:spacing w:line="360" w:lineRule="auto"/>
        <w:jc w:val="center"/>
        <w:rPr>
          <w:rFonts w:ascii="Times New Roman" w:hAnsi="Times New Roman"/>
          <w:b/>
          <w:bCs/>
          <w:color w:val="000000"/>
          <w:sz w:val="24"/>
          <w:szCs w:val="24"/>
        </w:rPr>
      </w:pPr>
    </w:p>
    <w:p w:rsidR="007B4657" w:rsidRDefault="001839AB" w:rsidP="00CE5CF7">
      <w:pPr>
        <w:pStyle w:val="NoSpacing"/>
        <w:spacing w:line="360" w:lineRule="auto"/>
        <w:jc w:val="center"/>
        <w:rPr>
          <w:rFonts w:ascii="Times New Roman" w:hAnsi="Times New Roman"/>
          <w:b/>
          <w:bCs/>
          <w:color w:val="000000"/>
          <w:sz w:val="24"/>
          <w:szCs w:val="24"/>
        </w:rPr>
      </w:pPr>
      <w:r>
        <w:rPr>
          <w:rFonts w:ascii="Times New Roman" w:hAnsi="Times New Roman"/>
          <w:b/>
          <w:bCs/>
          <w:noProof/>
          <w:color w:val="000000"/>
          <w:sz w:val="24"/>
          <w:szCs w:val="24"/>
        </w:rPr>
        <w:pict>
          <v:shape id="_x0000_s1054" type="#_x0000_t202" style="position:absolute;left:0;text-align:left;margin-left:-67.3pt;margin-top:15.5pt;width:59.45pt;height:39.35pt;z-index:251702272">
            <v:textbox>
              <w:txbxContent>
                <w:p w:rsidR="003B2564" w:rsidRPr="00A40A7E" w:rsidRDefault="003B2564" w:rsidP="00A40A7E">
                  <w:pPr>
                    <w:jc w:val="center"/>
                    <w:rPr>
                      <w:rFonts w:ascii="Times New Roman" w:hAnsi="Times New Roman"/>
                      <w:b/>
                      <w:sz w:val="24"/>
                      <w:szCs w:val="24"/>
                    </w:rPr>
                  </w:pPr>
                  <w:r w:rsidRPr="00A40A7E">
                    <w:rPr>
                      <w:rFonts w:ascii="Times New Roman" w:hAnsi="Times New Roman"/>
                      <w:b/>
                      <w:sz w:val="24"/>
                      <w:szCs w:val="24"/>
                    </w:rPr>
                    <w:t>Rapid Test</w:t>
                  </w:r>
                </w:p>
              </w:txbxContent>
            </v:textbox>
          </v:shape>
        </w:pict>
      </w:r>
    </w:p>
    <w:p w:rsidR="007B4657" w:rsidRDefault="007B4657" w:rsidP="00CE5CF7">
      <w:pPr>
        <w:pStyle w:val="NoSpacing"/>
        <w:spacing w:line="360" w:lineRule="auto"/>
        <w:jc w:val="center"/>
        <w:rPr>
          <w:rFonts w:ascii="Times New Roman" w:hAnsi="Times New Roman"/>
          <w:b/>
          <w:bCs/>
          <w:color w:val="000000"/>
          <w:sz w:val="24"/>
          <w:szCs w:val="24"/>
        </w:rPr>
      </w:pPr>
    </w:p>
    <w:p w:rsidR="007B4657" w:rsidRDefault="001839AB" w:rsidP="00CE5CF7">
      <w:pPr>
        <w:pStyle w:val="NoSpacing"/>
        <w:spacing w:line="360" w:lineRule="auto"/>
        <w:jc w:val="center"/>
        <w:rPr>
          <w:rFonts w:ascii="Times New Roman" w:hAnsi="Times New Roman"/>
          <w:b/>
          <w:bCs/>
          <w:color w:val="000000"/>
          <w:sz w:val="24"/>
          <w:szCs w:val="24"/>
        </w:rPr>
      </w:pPr>
      <w:r>
        <w:rPr>
          <w:rFonts w:ascii="Times New Roman" w:hAnsi="Times New Roman"/>
          <w:b/>
          <w:bCs/>
          <w:noProof/>
          <w:color w:val="000000"/>
          <w:sz w:val="24"/>
          <w:szCs w:val="24"/>
        </w:rPr>
        <w:pict>
          <v:shape id="_x0000_s1046" type="#_x0000_t202" style="position:absolute;left:0;text-align:left;margin-left:-434.4pt;margin-top:16.85pt;width:190.75pt;height:20.55pt;z-index:251695104">
            <v:textbox style="mso-next-textbox:#_x0000_s1046">
              <w:txbxContent>
                <w:p w:rsidR="003B2564" w:rsidRPr="002463E9" w:rsidRDefault="003B2564">
                  <w:pPr>
                    <w:rPr>
                      <w:rFonts w:ascii="Times New Roman" w:hAnsi="Times New Roman"/>
                      <w:b/>
                      <w:sz w:val="24"/>
                      <w:szCs w:val="24"/>
                    </w:rPr>
                  </w:pPr>
                  <w:r w:rsidRPr="002463E9">
                    <w:rPr>
                      <w:rFonts w:ascii="Times New Roman" w:hAnsi="Times New Roman"/>
                      <w:b/>
                      <w:sz w:val="24"/>
                      <w:szCs w:val="24"/>
                    </w:rPr>
                    <w:t>Farm Visitation at Ramu</w:t>
                  </w:r>
                  <w:r>
                    <w:rPr>
                      <w:rFonts w:ascii="Times New Roman" w:hAnsi="Times New Roman"/>
                      <w:b/>
                      <w:sz w:val="24"/>
                      <w:szCs w:val="24"/>
                    </w:rPr>
                    <w:t xml:space="preserve"> </w:t>
                  </w:r>
                  <w:r w:rsidRPr="002463E9">
                    <w:rPr>
                      <w:rFonts w:ascii="Times New Roman" w:hAnsi="Times New Roman"/>
                      <w:b/>
                      <w:sz w:val="24"/>
                      <w:szCs w:val="24"/>
                    </w:rPr>
                    <w:t>Upazilla</w:t>
                  </w:r>
                </w:p>
              </w:txbxContent>
            </v:textbox>
          </v:shape>
        </w:pict>
      </w:r>
      <w:r>
        <w:rPr>
          <w:rFonts w:ascii="Times New Roman" w:hAnsi="Times New Roman"/>
          <w:b/>
          <w:bCs/>
          <w:noProof/>
          <w:color w:val="000000"/>
          <w:sz w:val="24"/>
          <w:szCs w:val="24"/>
        </w:rPr>
        <w:pict>
          <v:shape id="_x0000_s1047" type="#_x0000_t202" style="position:absolute;left:0;text-align:left;margin-left:-188.5pt;margin-top:18.25pt;width:158pt;height:20.55pt;z-index:251696128">
            <v:textbox>
              <w:txbxContent>
                <w:p w:rsidR="003B2564" w:rsidRPr="002463E9" w:rsidRDefault="003B2564" w:rsidP="002463E9">
                  <w:pPr>
                    <w:jc w:val="center"/>
                    <w:rPr>
                      <w:rFonts w:ascii="Times New Roman" w:hAnsi="Times New Roman"/>
                      <w:b/>
                      <w:sz w:val="24"/>
                      <w:szCs w:val="24"/>
                    </w:rPr>
                  </w:pPr>
                  <w:r w:rsidRPr="002463E9">
                    <w:rPr>
                      <w:rFonts w:ascii="Times New Roman" w:hAnsi="Times New Roman"/>
                      <w:b/>
                      <w:sz w:val="24"/>
                      <w:szCs w:val="24"/>
                    </w:rPr>
                    <w:t>Avian Influenza Test</w:t>
                  </w:r>
                </w:p>
              </w:txbxContent>
            </v:textbox>
          </v:shape>
        </w:pict>
      </w:r>
    </w:p>
    <w:p w:rsidR="007B4657" w:rsidRDefault="007B4657" w:rsidP="00CE5CF7">
      <w:pPr>
        <w:pStyle w:val="NoSpacing"/>
        <w:spacing w:line="360" w:lineRule="auto"/>
        <w:jc w:val="center"/>
        <w:rPr>
          <w:rFonts w:ascii="Times New Roman" w:hAnsi="Times New Roman"/>
          <w:b/>
          <w:bCs/>
          <w:color w:val="000000"/>
          <w:sz w:val="24"/>
          <w:szCs w:val="24"/>
        </w:rPr>
      </w:pPr>
    </w:p>
    <w:p w:rsidR="009828D8" w:rsidRDefault="009828D8" w:rsidP="009828D8">
      <w:pPr>
        <w:pStyle w:val="NoSpacing"/>
        <w:jc w:val="both"/>
        <w:rPr>
          <w:rFonts w:ascii="Times New Roman" w:hAnsi="Times New Roman"/>
          <w:b/>
          <w:bCs/>
          <w:color w:val="000000"/>
          <w:sz w:val="24"/>
          <w:szCs w:val="24"/>
        </w:rPr>
      </w:pPr>
    </w:p>
    <w:p w:rsidR="009828D8" w:rsidRDefault="009828D8" w:rsidP="002C1490">
      <w:pPr>
        <w:pStyle w:val="NoSpacing"/>
        <w:jc w:val="both"/>
        <w:rPr>
          <w:rFonts w:ascii="Times New Roman" w:hAnsi="Times New Roman"/>
          <w:b/>
          <w:bCs/>
          <w:color w:val="000000"/>
          <w:sz w:val="24"/>
          <w:szCs w:val="24"/>
        </w:rPr>
      </w:pPr>
      <w:r w:rsidRPr="0097044B">
        <w:rPr>
          <w:rFonts w:ascii="Times New Roman" w:hAnsi="Times New Roman"/>
          <w:b/>
          <w:bCs/>
          <w:color w:val="000000"/>
          <w:sz w:val="24"/>
          <w:szCs w:val="24"/>
        </w:rPr>
        <w:t>3</w:t>
      </w:r>
      <w:r w:rsidR="005A2BAB">
        <w:rPr>
          <w:rFonts w:ascii="Times New Roman" w:hAnsi="Times New Roman"/>
          <w:b/>
          <w:bCs/>
          <w:color w:val="000000"/>
          <w:sz w:val="24"/>
          <w:szCs w:val="24"/>
        </w:rPr>
        <w:t xml:space="preserve">.7 </w:t>
      </w:r>
      <w:r w:rsidR="00EA2442">
        <w:rPr>
          <w:rFonts w:ascii="Times New Roman" w:hAnsi="Times New Roman"/>
          <w:b/>
          <w:bCs/>
          <w:color w:val="000000"/>
          <w:sz w:val="24"/>
          <w:szCs w:val="24"/>
        </w:rPr>
        <w:t xml:space="preserve"> </w:t>
      </w:r>
      <w:r>
        <w:rPr>
          <w:rFonts w:ascii="Times New Roman" w:hAnsi="Times New Roman"/>
          <w:b/>
          <w:bCs/>
          <w:color w:val="000000"/>
          <w:sz w:val="24"/>
          <w:szCs w:val="24"/>
        </w:rPr>
        <w:t>Statistical analysis</w:t>
      </w:r>
    </w:p>
    <w:p w:rsidR="009828D8" w:rsidRPr="009828D8" w:rsidRDefault="009828D8" w:rsidP="002C1490">
      <w:pPr>
        <w:pStyle w:val="NoSpacing"/>
        <w:spacing w:line="360" w:lineRule="auto"/>
        <w:jc w:val="both"/>
        <w:rPr>
          <w:rFonts w:ascii="Times New Roman" w:hAnsi="Times New Roman"/>
          <w:b/>
          <w:bCs/>
          <w:color w:val="000000"/>
          <w:sz w:val="24"/>
          <w:szCs w:val="24"/>
        </w:rPr>
      </w:pPr>
      <w:r w:rsidRPr="0097044B">
        <w:rPr>
          <w:rFonts w:ascii="Times New Roman" w:hAnsi="Times New Roman"/>
          <w:color w:val="000000"/>
          <w:sz w:val="24"/>
          <w:szCs w:val="24"/>
        </w:rPr>
        <w:t>Data were imported an</w:t>
      </w:r>
      <w:r>
        <w:rPr>
          <w:rFonts w:ascii="Times New Roman" w:hAnsi="Times New Roman"/>
          <w:color w:val="000000"/>
          <w:sz w:val="24"/>
          <w:szCs w:val="24"/>
        </w:rPr>
        <w:t>d stored in Epi- info Software,Version 3.5.4</w:t>
      </w:r>
      <w:r w:rsidRPr="0097044B">
        <w:rPr>
          <w:rFonts w:ascii="Times New Roman" w:hAnsi="Times New Roman"/>
          <w:color w:val="000000"/>
          <w:sz w:val="24"/>
          <w:szCs w:val="24"/>
        </w:rPr>
        <w:t xml:space="preserve">. Descriptive statistics were </w:t>
      </w:r>
      <w:r>
        <w:rPr>
          <w:rFonts w:ascii="Times New Roman" w:hAnsi="Times New Roman"/>
          <w:color w:val="000000"/>
          <w:sz w:val="24"/>
          <w:szCs w:val="24"/>
        </w:rPr>
        <w:t>performed by using Microsoft Excel-2007</w:t>
      </w:r>
      <w:r w:rsidRPr="0097044B">
        <w:rPr>
          <w:rFonts w:ascii="Times New Roman" w:hAnsi="Times New Roman"/>
          <w:color w:val="000000"/>
          <w:sz w:val="24"/>
          <w:szCs w:val="24"/>
        </w:rPr>
        <w:t>.</w:t>
      </w:r>
    </w:p>
    <w:p w:rsidR="00CE5CF7" w:rsidRDefault="00CE5CF7" w:rsidP="00CE5CF7">
      <w:pPr>
        <w:pStyle w:val="NoSpacing"/>
        <w:spacing w:line="360" w:lineRule="auto"/>
        <w:jc w:val="center"/>
        <w:rPr>
          <w:rFonts w:ascii="Times New Roman" w:hAnsi="Times New Roman"/>
          <w:b/>
          <w:bCs/>
          <w:color w:val="000000"/>
          <w:sz w:val="24"/>
          <w:szCs w:val="24"/>
        </w:rPr>
      </w:pPr>
      <w:r w:rsidRPr="00CE5CF7">
        <w:rPr>
          <w:rFonts w:ascii="Times New Roman" w:hAnsi="Times New Roman"/>
          <w:b/>
          <w:bCs/>
          <w:color w:val="000000"/>
          <w:sz w:val="24"/>
          <w:szCs w:val="24"/>
        </w:rPr>
        <w:lastRenderedPageBreak/>
        <w:t>CHAPTER</w:t>
      </w:r>
      <w:r w:rsidR="00BD6ABF">
        <w:rPr>
          <w:rFonts w:ascii="Times New Roman" w:hAnsi="Times New Roman"/>
          <w:b/>
          <w:bCs/>
          <w:color w:val="000000"/>
          <w:sz w:val="24"/>
          <w:szCs w:val="24"/>
        </w:rPr>
        <w:t>-</w:t>
      </w:r>
      <w:r w:rsidRPr="00CE5CF7">
        <w:rPr>
          <w:rFonts w:ascii="Times New Roman" w:hAnsi="Times New Roman"/>
          <w:b/>
          <w:bCs/>
          <w:color w:val="000000"/>
          <w:sz w:val="24"/>
          <w:szCs w:val="24"/>
        </w:rPr>
        <w:t>IV</w:t>
      </w:r>
    </w:p>
    <w:p w:rsidR="002C1490" w:rsidRPr="00CE5CF7" w:rsidRDefault="002C1490" w:rsidP="00CE5CF7">
      <w:pPr>
        <w:pStyle w:val="NoSpacing"/>
        <w:spacing w:line="360" w:lineRule="auto"/>
        <w:jc w:val="center"/>
        <w:rPr>
          <w:rFonts w:ascii="Times New Roman" w:hAnsi="Times New Roman"/>
          <w:b/>
          <w:bCs/>
          <w:color w:val="000000"/>
          <w:sz w:val="24"/>
          <w:szCs w:val="24"/>
        </w:rPr>
      </w:pPr>
    </w:p>
    <w:p w:rsidR="00CE5CF7" w:rsidRPr="002C1490" w:rsidRDefault="0022681D" w:rsidP="00CE5CF7">
      <w:pPr>
        <w:pStyle w:val="NoSpacing"/>
        <w:spacing w:line="360" w:lineRule="auto"/>
        <w:jc w:val="center"/>
        <w:rPr>
          <w:rFonts w:ascii="Times New Roman" w:hAnsi="Times New Roman"/>
          <w:b/>
          <w:bCs/>
          <w:color w:val="000000"/>
          <w:sz w:val="28"/>
          <w:szCs w:val="24"/>
        </w:rPr>
      </w:pPr>
      <w:r w:rsidRPr="002C1490">
        <w:rPr>
          <w:rFonts w:ascii="Times New Roman" w:hAnsi="Times New Roman"/>
          <w:b/>
          <w:bCs/>
          <w:color w:val="000000"/>
          <w:sz w:val="28"/>
          <w:szCs w:val="24"/>
        </w:rPr>
        <w:t xml:space="preserve">RESULTS </w:t>
      </w:r>
    </w:p>
    <w:p w:rsidR="002C1490" w:rsidRPr="0097044B" w:rsidRDefault="002C1490" w:rsidP="00CE5CF7">
      <w:pPr>
        <w:pStyle w:val="NoSpacing"/>
        <w:spacing w:line="360" w:lineRule="auto"/>
        <w:jc w:val="center"/>
        <w:rPr>
          <w:rFonts w:ascii="Times New Roman" w:hAnsi="Times New Roman"/>
          <w:color w:val="000000"/>
          <w:sz w:val="24"/>
          <w:szCs w:val="24"/>
        </w:rPr>
      </w:pPr>
    </w:p>
    <w:p w:rsidR="009A1297" w:rsidRDefault="00655B2F" w:rsidP="00CE5CF7">
      <w:pPr>
        <w:pStyle w:val="NoSpacing"/>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 A</w:t>
      </w:r>
      <w:r w:rsidR="00CE5CF7" w:rsidRPr="0097044B">
        <w:rPr>
          <w:rFonts w:ascii="Times New Roman" w:hAnsi="Times New Roman"/>
          <w:color w:val="000000"/>
          <w:sz w:val="24"/>
          <w:szCs w:val="24"/>
        </w:rPr>
        <w:t xml:space="preserve"> total</w:t>
      </w:r>
      <w:r w:rsidR="00D23508">
        <w:rPr>
          <w:rFonts w:ascii="Times New Roman" w:hAnsi="Times New Roman"/>
          <w:color w:val="000000"/>
          <w:sz w:val="24"/>
          <w:szCs w:val="24"/>
        </w:rPr>
        <w:t xml:space="preserve"> number of </w:t>
      </w:r>
      <w:r>
        <w:rPr>
          <w:rFonts w:ascii="Times New Roman" w:hAnsi="Times New Roman"/>
          <w:color w:val="000000"/>
          <w:sz w:val="24"/>
          <w:szCs w:val="24"/>
        </w:rPr>
        <w:t>79 cases of which 61 b</w:t>
      </w:r>
      <w:r w:rsidR="0001523E">
        <w:rPr>
          <w:rFonts w:ascii="Times New Roman" w:hAnsi="Times New Roman"/>
          <w:color w:val="000000"/>
          <w:sz w:val="24"/>
          <w:szCs w:val="24"/>
        </w:rPr>
        <w:t>roiler</w:t>
      </w:r>
      <w:r>
        <w:rPr>
          <w:rFonts w:ascii="Times New Roman" w:hAnsi="Times New Roman"/>
          <w:color w:val="000000"/>
          <w:sz w:val="24"/>
          <w:szCs w:val="24"/>
        </w:rPr>
        <w:t>s</w:t>
      </w:r>
      <w:r w:rsidR="0001523E">
        <w:rPr>
          <w:rFonts w:ascii="Times New Roman" w:hAnsi="Times New Roman"/>
          <w:color w:val="000000"/>
          <w:sz w:val="24"/>
          <w:szCs w:val="24"/>
        </w:rPr>
        <w:t xml:space="preserve"> and</w:t>
      </w:r>
      <w:r>
        <w:rPr>
          <w:rFonts w:ascii="Times New Roman" w:hAnsi="Times New Roman"/>
          <w:color w:val="000000"/>
          <w:sz w:val="24"/>
          <w:szCs w:val="24"/>
        </w:rPr>
        <w:t xml:space="preserve"> 18 l</w:t>
      </w:r>
      <w:r w:rsidR="00D23508">
        <w:rPr>
          <w:rFonts w:ascii="Times New Roman" w:hAnsi="Times New Roman"/>
          <w:color w:val="000000"/>
          <w:sz w:val="24"/>
          <w:szCs w:val="24"/>
        </w:rPr>
        <w:t>ayer</w:t>
      </w:r>
      <w:r>
        <w:rPr>
          <w:rFonts w:ascii="Times New Roman" w:hAnsi="Times New Roman"/>
          <w:color w:val="000000"/>
          <w:sz w:val="24"/>
          <w:szCs w:val="24"/>
        </w:rPr>
        <w:t>s  were  examined through the entire study period</w:t>
      </w:r>
      <w:r w:rsidR="0046430E">
        <w:rPr>
          <w:rFonts w:ascii="Times New Roman" w:hAnsi="Times New Roman"/>
          <w:color w:val="000000"/>
          <w:sz w:val="24"/>
          <w:szCs w:val="24"/>
        </w:rPr>
        <w:t>.</w:t>
      </w:r>
      <w:r w:rsidR="000E4394">
        <w:rPr>
          <w:rFonts w:ascii="Times New Roman" w:hAnsi="Times New Roman"/>
          <w:color w:val="000000"/>
          <w:sz w:val="24"/>
          <w:szCs w:val="24"/>
        </w:rPr>
        <w:t xml:space="preserve"> </w:t>
      </w:r>
      <w:r w:rsidR="0046430E">
        <w:rPr>
          <w:rFonts w:ascii="Times New Roman" w:hAnsi="Times New Roman"/>
          <w:color w:val="000000"/>
          <w:sz w:val="24"/>
          <w:szCs w:val="24"/>
        </w:rPr>
        <w:t xml:space="preserve">The prevalence of </w:t>
      </w:r>
      <w:r w:rsidR="00902713">
        <w:rPr>
          <w:rFonts w:ascii="Times New Roman" w:hAnsi="Times New Roman"/>
          <w:color w:val="000000"/>
          <w:sz w:val="24"/>
          <w:szCs w:val="24"/>
        </w:rPr>
        <w:t>Infectious Bursal</w:t>
      </w:r>
      <w:r w:rsidR="008C5AC1">
        <w:rPr>
          <w:rFonts w:ascii="Times New Roman" w:hAnsi="Times New Roman"/>
          <w:color w:val="000000"/>
          <w:sz w:val="24"/>
          <w:szCs w:val="24"/>
        </w:rPr>
        <w:t xml:space="preserve"> </w:t>
      </w:r>
      <w:r w:rsidR="00D23508">
        <w:rPr>
          <w:rFonts w:ascii="Times New Roman" w:hAnsi="Times New Roman"/>
          <w:color w:val="000000"/>
          <w:sz w:val="24"/>
          <w:szCs w:val="24"/>
        </w:rPr>
        <w:t>Disease</w:t>
      </w:r>
      <w:r w:rsidR="0046430E">
        <w:rPr>
          <w:rFonts w:ascii="Times New Roman" w:hAnsi="Times New Roman"/>
          <w:color w:val="000000"/>
          <w:sz w:val="24"/>
          <w:szCs w:val="24"/>
        </w:rPr>
        <w:t xml:space="preserve"> (31.15%,</w:t>
      </w:r>
      <w:r w:rsidR="000E4394">
        <w:rPr>
          <w:rFonts w:ascii="Times New Roman" w:hAnsi="Times New Roman"/>
          <w:color w:val="000000"/>
          <w:sz w:val="24"/>
          <w:szCs w:val="24"/>
        </w:rPr>
        <w:t xml:space="preserve"> 16.67%),Newcastle </w:t>
      </w:r>
      <w:r w:rsidR="00902713">
        <w:rPr>
          <w:rFonts w:ascii="Times New Roman" w:hAnsi="Times New Roman"/>
          <w:color w:val="000000"/>
          <w:sz w:val="24"/>
          <w:szCs w:val="24"/>
        </w:rPr>
        <w:t xml:space="preserve"> </w:t>
      </w:r>
      <w:r w:rsidR="000E4394">
        <w:rPr>
          <w:rFonts w:ascii="Times New Roman" w:hAnsi="Times New Roman"/>
          <w:color w:val="000000"/>
          <w:sz w:val="24"/>
          <w:szCs w:val="24"/>
        </w:rPr>
        <w:t xml:space="preserve">      </w:t>
      </w:r>
      <w:r w:rsidR="00902713">
        <w:rPr>
          <w:rFonts w:ascii="Times New Roman" w:hAnsi="Times New Roman"/>
          <w:color w:val="000000"/>
          <w:sz w:val="24"/>
          <w:szCs w:val="24"/>
        </w:rPr>
        <w:t>Disease (24.59</w:t>
      </w:r>
      <w:r w:rsidR="0046430E">
        <w:rPr>
          <w:rFonts w:ascii="Times New Roman" w:hAnsi="Times New Roman"/>
          <w:color w:val="000000"/>
          <w:sz w:val="24"/>
          <w:szCs w:val="24"/>
        </w:rPr>
        <w:t>%</w:t>
      </w:r>
      <w:r w:rsidR="00902713">
        <w:rPr>
          <w:rFonts w:ascii="Times New Roman" w:hAnsi="Times New Roman"/>
          <w:color w:val="000000"/>
          <w:sz w:val="24"/>
          <w:szCs w:val="24"/>
        </w:rPr>
        <w:t>,</w:t>
      </w:r>
      <w:r w:rsidR="000E4394">
        <w:rPr>
          <w:rFonts w:ascii="Times New Roman" w:hAnsi="Times New Roman"/>
          <w:color w:val="000000"/>
          <w:sz w:val="24"/>
          <w:szCs w:val="24"/>
        </w:rPr>
        <w:t xml:space="preserve"> </w:t>
      </w:r>
      <w:r w:rsidR="00902713">
        <w:rPr>
          <w:rFonts w:ascii="Times New Roman" w:hAnsi="Times New Roman"/>
          <w:color w:val="000000"/>
          <w:sz w:val="24"/>
          <w:szCs w:val="24"/>
        </w:rPr>
        <w:t>11.11%), Colibacillosis (13.11</w:t>
      </w:r>
      <w:r w:rsidR="00CE5CF7" w:rsidRPr="0097044B">
        <w:rPr>
          <w:rFonts w:ascii="Times New Roman" w:hAnsi="Times New Roman"/>
          <w:color w:val="000000"/>
          <w:sz w:val="24"/>
          <w:szCs w:val="24"/>
        </w:rPr>
        <w:t>%</w:t>
      </w:r>
      <w:r w:rsidR="00902713">
        <w:rPr>
          <w:rFonts w:ascii="Times New Roman" w:hAnsi="Times New Roman"/>
          <w:color w:val="000000"/>
          <w:sz w:val="24"/>
          <w:szCs w:val="24"/>
        </w:rPr>
        <w:t>,</w:t>
      </w:r>
      <w:r w:rsidR="000E4394">
        <w:rPr>
          <w:rFonts w:ascii="Times New Roman" w:hAnsi="Times New Roman"/>
          <w:color w:val="000000"/>
          <w:sz w:val="24"/>
          <w:szCs w:val="24"/>
        </w:rPr>
        <w:t xml:space="preserve"> </w:t>
      </w:r>
      <w:r w:rsidR="00902713">
        <w:rPr>
          <w:rFonts w:ascii="Times New Roman" w:hAnsi="Times New Roman"/>
          <w:color w:val="000000"/>
          <w:sz w:val="24"/>
          <w:szCs w:val="24"/>
        </w:rPr>
        <w:t>16.66%), Coccidiosis (11.47</w:t>
      </w:r>
      <w:r w:rsidR="00CE5CF7" w:rsidRPr="0097044B">
        <w:rPr>
          <w:rFonts w:ascii="Times New Roman" w:hAnsi="Times New Roman"/>
          <w:color w:val="000000"/>
          <w:sz w:val="24"/>
          <w:szCs w:val="24"/>
        </w:rPr>
        <w:t>%</w:t>
      </w:r>
      <w:r w:rsidR="00902713">
        <w:rPr>
          <w:rFonts w:ascii="Times New Roman" w:hAnsi="Times New Roman"/>
          <w:color w:val="000000"/>
          <w:sz w:val="24"/>
          <w:szCs w:val="24"/>
        </w:rPr>
        <w:t>,</w:t>
      </w:r>
      <w:r w:rsidR="000E4394">
        <w:rPr>
          <w:rFonts w:ascii="Times New Roman" w:hAnsi="Times New Roman"/>
          <w:color w:val="000000"/>
          <w:sz w:val="24"/>
          <w:szCs w:val="24"/>
        </w:rPr>
        <w:t xml:space="preserve"> </w:t>
      </w:r>
      <w:r w:rsidR="00902713">
        <w:rPr>
          <w:rFonts w:ascii="Times New Roman" w:hAnsi="Times New Roman"/>
          <w:color w:val="000000"/>
          <w:sz w:val="24"/>
          <w:szCs w:val="24"/>
        </w:rPr>
        <w:t>11.11%), Omphalitis (9.84</w:t>
      </w:r>
      <w:r w:rsidR="00CE5CF7" w:rsidRPr="0097044B">
        <w:rPr>
          <w:rFonts w:ascii="Times New Roman" w:hAnsi="Times New Roman"/>
          <w:color w:val="000000"/>
          <w:sz w:val="24"/>
          <w:szCs w:val="24"/>
        </w:rPr>
        <w:t>%</w:t>
      </w:r>
      <w:r w:rsidR="00902713">
        <w:rPr>
          <w:rFonts w:ascii="Times New Roman" w:hAnsi="Times New Roman"/>
          <w:color w:val="000000"/>
          <w:sz w:val="24"/>
          <w:szCs w:val="24"/>
        </w:rPr>
        <w:t>,</w:t>
      </w:r>
      <w:r w:rsidR="000E4394">
        <w:rPr>
          <w:rFonts w:ascii="Times New Roman" w:hAnsi="Times New Roman"/>
          <w:color w:val="000000"/>
          <w:sz w:val="24"/>
          <w:szCs w:val="24"/>
        </w:rPr>
        <w:t xml:space="preserve"> </w:t>
      </w:r>
      <w:r w:rsidR="00902713">
        <w:rPr>
          <w:rFonts w:ascii="Times New Roman" w:hAnsi="Times New Roman"/>
          <w:color w:val="000000"/>
          <w:sz w:val="24"/>
          <w:szCs w:val="24"/>
        </w:rPr>
        <w:t>11.11%</w:t>
      </w:r>
      <w:r w:rsidR="00CE5CF7" w:rsidRPr="0097044B">
        <w:rPr>
          <w:rFonts w:ascii="Times New Roman" w:hAnsi="Times New Roman"/>
          <w:color w:val="000000"/>
          <w:sz w:val="24"/>
          <w:szCs w:val="24"/>
        </w:rPr>
        <w:t>),</w:t>
      </w:r>
      <w:r w:rsidR="008C5AC1">
        <w:rPr>
          <w:rFonts w:ascii="Times New Roman" w:hAnsi="Times New Roman"/>
          <w:color w:val="000000"/>
          <w:sz w:val="24"/>
          <w:szCs w:val="24"/>
        </w:rPr>
        <w:t xml:space="preserve"> </w:t>
      </w:r>
      <w:r w:rsidR="00902713">
        <w:rPr>
          <w:rFonts w:ascii="Times New Roman" w:hAnsi="Times New Roman"/>
          <w:color w:val="000000"/>
          <w:sz w:val="24"/>
          <w:szCs w:val="24"/>
        </w:rPr>
        <w:t>Aspergillosis (4.92%,</w:t>
      </w:r>
      <w:r w:rsidR="00B24BCC">
        <w:rPr>
          <w:rFonts w:ascii="Times New Roman" w:hAnsi="Times New Roman"/>
          <w:color w:val="000000"/>
          <w:sz w:val="24"/>
          <w:szCs w:val="24"/>
        </w:rPr>
        <w:t xml:space="preserve"> </w:t>
      </w:r>
      <w:r w:rsidR="00902713">
        <w:rPr>
          <w:rFonts w:ascii="Times New Roman" w:hAnsi="Times New Roman"/>
          <w:color w:val="000000"/>
          <w:sz w:val="24"/>
          <w:szCs w:val="24"/>
        </w:rPr>
        <w:t>5.56%), Visceral Gout (3.28%,</w:t>
      </w:r>
      <w:r w:rsidR="004C7B45">
        <w:rPr>
          <w:rFonts w:ascii="Times New Roman" w:hAnsi="Times New Roman"/>
          <w:color w:val="000000"/>
          <w:sz w:val="24"/>
          <w:szCs w:val="24"/>
        </w:rPr>
        <w:t xml:space="preserve"> </w:t>
      </w:r>
      <w:r w:rsidR="00902713">
        <w:rPr>
          <w:rFonts w:ascii="Times New Roman" w:hAnsi="Times New Roman"/>
          <w:color w:val="000000"/>
          <w:sz w:val="24"/>
          <w:szCs w:val="24"/>
        </w:rPr>
        <w:t>5.56%), salmonellosis (1.6</w:t>
      </w:r>
      <w:r w:rsidR="00CE5CF7" w:rsidRPr="0097044B">
        <w:rPr>
          <w:rFonts w:ascii="Times New Roman" w:hAnsi="Times New Roman"/>
          <w:color w:val="000000"/>
          <w:sz w:val="24"/>
          <w:szCs w:val="24"/>
        </w:rPr>
        <w:t>4%</w:t>
      </w:r>
      <w:r w:rsidR="00902713">
        <w:rPr>
          <w:rFonts w:ascii="Times New Roman" w:hAnsi="Times New Roman"/>
          <w:color w:val="000000"/>
          <w:sz w:val="24"/>
          <w:szCs w:val="24"/>
        </w:rPr>
        <w:t>,</w:t>
      </w:r>
      <w:r w:rsidR="004C7B45">
        <w:rPr>
          <w:rFonts w:ascii="Times New Roman" w:hAnsi="Times New Roman"/>
          <w:color w:val="000000"/>
          <w:sz w:val="24"/>
          <w:szCs w:val="24"/>
        </w:rPr>
        <w:t xml:space="preserve"> </w:t>
      </w:r>
      <w:r w:rsidR="00902713">
        <w:rPr>
          <w:rFonts w:ascii="Times New Roman" w:hAnsi="Times New Roman"/>
          <w:color w:val="000000"/>
          <w:sz w:val="24"/>
          <w:szCs w:val="24"/>
        </w:rPr>
        <w:t>22.22%)</w:t>
      </w:r>
      <w:r w:rsidR="00F0552D">
        <w:rPr>
          <w:rFonts w:ascii="Times New Roman" w:hAnsi="Times New Roman"/>
          <w:color w:val="000000"/>
          <w:sz w:val="24"/>
          <w:szCs w:val="24"/>
        </w:rPr>
        <w:t xml:space="preserve"> were found in </w:t>
      </w:r>
      <w:r w:rsidR="00B24BCC">
        <w:rPr>
          <w:rFonts w:ascii="Times New Roman" w:hAnsi="Times New Roman"/>
          <w:color w:val="000000"/>
          <w:sz w:val="24"/>
          <w:szCs w:val="24"/>
        </w:rPr>
        <w:t>b</w:t>
      </w:r>
      <w:r w:rsidR="00F0552D">
        <w:rPr>
          <w:rFonts w:ascii="Times New Roman" w:hAnsi="Times New Roman"/>
          <w:color w:val="000000"/>
          <w:sz w:val="24"/>
          <w:szCs w:val="24"/>
        </w:rPr>
        <w:t xml:space="preserve">roiler and </w:t>
      </w:r>
      <w:r w:rsidR="00B24BCC">
        <w:rPr>
          <w:rFonts w:ascii="Times New Roman" w:hAnsi="Times New Roman"/>
          <w:color w:val="000000"/>
          <w:sz w:val="24"/>
          <w:szCs w:val="24"/>
        </w:rPr>
        <w:t>l</w:t>
      </w:r>
      <w:r w:rsidR="00F0552D">
        <w:rPr>
          <w:rFonts w:ascii="Times New Roman" w:hAnsi="Times New Roman"/>
          <w:color w:val="000000"/>
          <w:sz w:val="24"/>
          <w:szCs w:val="24"/>
        </w:rPr>
        <w:t>ayer respectively.</w:t>
      </w:r>
      <w:r w:rsidR="00CE5CF7" w:rsidRPr="0097044B">
        <w:rPr>
          <w:rFonts w:ascii="Times New Roman" w:hAnsi="Times New Roman"/>
          <w:color w:val="000000"/>
          <w:sz w:val="24"/>
          <w:szCs w:val="24"/>
        </w:rPr>
        <w:t xml:space="preserve"> Preval</w:t>
      </w:r>
      <w:r w:rsidR="00F0552D">
        <w:rPr>
          <w:rFonts w:ascii="Times New Roman" w:hAnsi="Times New Roman"/>
          <w:color w:val="000000"/>
          <w:sz w:val="24"/>
          <w:szCs w:val="24"/>
        </w:rPr>
        <w:t xml:space="preserve">ence of the different diseases of </w:t>
      </w:r>
      <w:r w:rsidR="00B24BCC">
        <w:rPr>
          <w:rFonts w:ascii="Times New Roman" w:hAnsi="Times New Roman"/>
          <w:color w:val="000000"/>
          <w:sz w:val="24"/>
          <w:szCs w:val="24"/>
        </w:rPr>
        <w:t xml:space="preserve"> b</w:t>
      </w:r>
      <w:r w:rsidR="00CE5CF7" w:rsidRPr="0097044B">
        <w:rPr>
          <w:rFonts w:ascii="Times New Roman" w:hAnsi="Times New Roman"/>
          <w:color w:val="000000"/>
          <w:sz w:val="24"/>
          <w:szCs w:val="24"/>
        </w:rPr>
        <w:t>roiler</w:t>
      </w:r>
      <w:r w:rsidR="00F0552D">
        <w:rPr>
          <w:rFonts w:ascii="Times New Roman" w:hAnsi="Times New Roman"/>
          <w:color w:val="000000"/>
          <w:sz w:val="24"/>
          <w:szCs w:val="24"/>
        </w:rPr>
        <w:t xml:space="preserve"> and </w:t>
      </w:r>
      <w:r w:rsidR="00B24BCC">
        <w:rPr>
          <w:rFonts w:ascii="Times New Roman" w:hAnsi="Times New Roman"/>
          <w:color w:val="000000"/>
          <w:sz w:val="24"/>
          <w:szCs w:val="24"/>
        </w:rPr>
        <w:t>l</w:t>
      </w:r>
      <w:r w:rsidR="00F0552D">
        <w:rPr>
          <w:rFonts w:ascii="Times New Roman" w:hAnsi="Times New Roman"/>
          <w:color w:val="000000"/>
          <w:sz w:val="24"/>
          <w:szCs w:val="24"/>
        </w:rPr>
        <w:t>ayer</w:t>
      </w:r>
      <w:r w:rsidR="00B24BCC">
        <w:rPr>
          <w:rFonts w:ascii="Times New Roman" w:hAnsi="Times New Roman"/>
          <w:color w:val="000000"/>
          <w:sz w:val="24"/>
          <w:szCs w:val="24"/>
        </w:rPr>
        <w:t xml:space="preserve"> </w:t>
      </w:r>
      <w:r w:rsidR="007306D4">
        <w:rPr>
          <w:rFonts w:ascii="Times New Roman" w:hAnsi="Times New Roman"/>
          <w:color w:val="000000"/>
          <w:sz w:val="24"/>
          <w:szCs w:val="24"/>
        </w:rPr>
        <w:t xml:space="preserve">are </w:t>
      </w:r>
      <w:r w:rsidR="00CE5CF7" w:rsidRPr="0097044B">
        <w:rPr>
          <w:rFonts w:ascii="Times New Roman" w:hAnsi="Times New Roman"/>
          <w:color w:val="000000"/>
          <w:sz w:val="24"/>
          <w:szCs w:val="24"/>
        </w:rPr>
        <w:t xml:space="preserve"> given in Table- 2. </w:t>
      </w:r>
    </w:p>
    <w:p w:rsidR="005C658A" w:rsidRDefault="005C658A" w:rsidP="00CE5CF7">
      <w:pPr>
        <w:pStyle w:val="NoSpacing"/>
        <w:spacing w:line="360" w:lineRule="auto"/>
        <w:jc w:val="both"/>
        <w:rPr>
          <w:rFonts w:ascii="Times New Roman" w:hAnsi="Times New Roman"/>
          <w:b/>
          <w:color w:val="000000"/>
          <w:sz w:val="24"/>
          <w:szCs w:val="24"/>
        </w:rPr>
      </w:pPr>
    </w:p>
    <w:p w:rsidR="00DB038D" w:rsidRDefault="00DB038D" w:rsidP="00CE5CF7">
      <w:pPr>
        <w:pStyle w:val="NoSpacing"/>
        <w:spacing w:line="360" w:lineRule="auto"/>
        <w:jc w:val="both"/>
        <w:rPr>
          <w:rFonts w:ascii="Times New Roman" w:hAnsi="Times New Roman"/>
          <w:b/>
          <w:color w:val="000000"/>
          <w:sz w:val="24"/>
          <w:szCs w:val="24"/>
        </w:rPr>
      </w:pPr>
    </w:p>
    <w:p w:rsidR="008E5717" w:rsidRPr="005C658A" w:rsidRDefault="007824BC" w:rsidP="00CE5CF7">
      <w:pPr>
        <w:pStyle w:val="NoSpacing"/>
        <w:spacing w:line="360" w:lineRule="auto"/>
        <w:jc w:val="both"/>
        <w:rPr>
          <w:rFonts w:ascii="Times New Roman" w:hAnsi="Times New Roman"/>
          <w:b/>
          <w:color w:val="000000"/>
          <w:sz w:val="24"/>
          <w:szCs w:val="24"/>
        </w:rPr>
      </w:pPr>
      <w:r>
        <w:rPr>
          <w:rFonts w:ascii="Times New Roman" w:hAnsi="Times New Roman"/>
          <w:b/>
          <w:color w:val="000000"/>
          <w:sz w:val="24"/>
          <w:szCs w:val="24"/>
        </w:rPr>
        <w:t xml:space="preserve">Table </w:t>
      </w:r>
      <w:r w:rsidR="004C7B45">
        <w:rPr>
          <w:rFonts w:ascii="Times New Roman" w:hAnsi="Times New Roman"/>
          <w:b/>
          <w:color w:val="000000"/>
          <w:sz w:val="24"/>
          <w:szCs w:val="24"/>
        </w:rPr>
        <w:t>-</w:t>
      </w:r>
      <w:r>
        <w:rPr>
          <w:rFonts w:ascii="Times New Roman" w:hAnsi="Times New Roman"/>
          <w:b/>
          <w:color w:val="000000"/>
          <w:sz w:val="24"/>
          <w:szCs w:val="24"/>
        </w:rPr>
        <w:t>2</w:t>
      </w:r>
      <w:r w:rsidR="00CE5CF7" w:rsidRPr="0097044B">
        <w:rPr>
          <w:rFonts w:ascii="Times New Roman" w:hAnsi="Times New Roman"/>
          <w:b/>
          <w:color w:val="000000"/>
          <w:sz w:val="24"/>
          <w:szCs w:val="24"/>
        </w:rPr>
        <w:t>: Pr</w:t>
      </w:r>
      <w:r w:rsidR="008B04E2">
        <w:rPr>
          <w:rFonts w:ascii="Times New Roman" w:hAnsi="Times New Roman"/>
          <w:b/>
          <w:color w:val="000000"/>
          <w:sz w:val="24"/>
          <w:szCs w:val="24"/>
        </w:rPr>
        <w:t>eva</w:t>
      </w:r>
      <w:r w:rsidR="00D3410F">
        <w:rPr>
          <w:rFonts w:ascii="Times New Roman" w:hAnsi="Times New Roman"/>
          <w:b/>
          <w:color w:val="000000"/>
          <w:sz w:val="24"/>
          <w:szCs w:val="24"/>
        </w:rPr>
        <w:t>lence of different diseases of p</w:t>
      </w:r>
      <w:r w:rsidR="008B04E2">
        <w:rPr>
          <w:rFonts w:ascii="Times New Roman" w:hAnsi="Times New Roman"/>
          <w:b/>
          <w:color w:val="000000"/>
          <w:sz w:val="24"/>
          <w:szCs w:val="24"/>
        </w:rPr>
        <w:t>ou</w:t>
      </w:r>
      <w:r w:rsidR="0001523E">
        <w:rPr>
          <w:rFonts w:ascii="Times New Roman" w:hAnsi="Times New Roman"/>
          <w:b/>
          <w:color w:val="000000"/>
          <w:sz w:val="24"/>
          <w:szCs w:val="24"/>
        </w:rPr>
        <w:t>ltry (</w:t>
      </w:r>
      <w:r w:rsidR="000B681B">
        <w:rPr>
          <w:rFonts w:ascii="Times New Roman" w:hAnsi="Times New Roman"/>
          <w:b/>
          <w:color w:val="000000"/>
          <w:sz w:val="24"/>
          <w:szCs w:val="24"/>
        </w:rPr>
        <w:t xml:space="preserve"> </w:t>
      </w:r>
      <w:r w:rsidR="00D3410F">
        <w:rPr>
          <w:rFonts w:ascii="Times New Roman" w:hAnsi="Times New Roman"/>
          <w:b/>
          <w:color w:val="000000"/>
          <w:sz w:val="24"/>
          <w:szCs w:val="24"/>
        </w:rPr>
        <w:t>b</w:t>
      </w:r>
      <w:r w:rsidR="0001523E">
        <w:rPr>
          <w:rFonts w:ascii="Times New Roman" w:hAnsi="Times New Roman"/>
          <w:b/>
          <w:color w:val="000000"/>
          <w:sz w:val="24"/>
          <w:szCs w:val="24"/>
        </w:rPr>
        <w:t>roiler and</w:t>
      </w:r>
      <w:r w:rsidR="000B681B">
        <w:rPr>
          <w:rFonts w:ascii="Times New Roman" w:hAnsi="Times New Roman"/>
          <w:b/>
          <w:color w:val="000000"/>
          <w:sz w:val="24"/>
          <w:szCs w:val="24"/>
        </w:rPr>
        <w:t xml:space="preserve"> </w:t>
      </w:r>
      <w:r w:rsidR="00D3410F">
        <w:rPr>
          <w:rFonts w:ascii="Times New Roman" w:hAnsi="Times New Roman"/>
          <w:b/>
          <w:color w:val="000000"/>
          <w:sz w:val="24"/>
          <w:szCs w:val="24"/>
        </w:rPr>
        <w:t>l</w:t>
      </w:r>
      <w:r w:rsidR="008B04E2">
        <w:rPr>
          <w:rFonts w:ascii="Times New Roman" w:hAnsi="Times New Roman"/>
          <w:b/>
          <w:color w:val="000000"/>
          <w:sz w:val="24"/>
          <w:szCs w:val="24"/>
        </w:rPr>
        <w:t>ayer</w:t>
      </w:r>
      <w:r w:rsidR="000B681B">
        <w:rPr>
          <w:rFonts w:ascii="Times New Roman" w:hAnsi="Times New Roman"/>
          <w:b/>
          <w:color w:val="000000"/>
          <w:sz w:val="24"/>
          <w:szCs w:val="24"/>
        </w:rPr>
        <w:t xml:space="preserve"> </w:t>
      </w:r>
      <w:r w:rsidR="008B04E2">
        <w:rPr>
          <w:rFonts w:ascii="Times New Roman" w:hAnsi="Times New Roman"/>
          <w:b/>
          <w:color w:val="000000"/>
          <w:sz w:val="24"/>
          <w:szCs w:val="24"/>
        </w:rPr>
        <w:t>)</w:t>
      </w:r>
    </w:p>
    <w:tbl>
      <w:tblPr>
        <w:tblW w:w="488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7"/>
        <w:gridCol w:w="2054"/>
        <w:gridCol w:w="1176"/>
        <w:gridCol w:w="1353"/>
        <w:gridCol w:w="1086"/>
        <w:gridCol w:w="1531"/>
        <w:gridCol w:w="1513"/>
      </w:tblGrid>
      <w:tr w:rsidR="000D36E5" w:rsidRPr="0097044B" w:rsidTr="0003644B">
        <w:trPr>
          <w:trHeight w:val="301"/>
        </w:trPr>
        <w:tc>
          <w:tcPr>
            <w:tcW w:w="346" w:type="pct"/>
            <w:vMerge w:val="restart"/>
          </w:tcPr>
          <w:p w:rsidR="0082501A" w:rsidRDefault="0082501A" w:rsidP="0082501A">
            <w:pPr>
              <w:pStyle w:val="NoSpacing"/>
              <w:spacing w:line="360" w:lineRule="auto"/>
              <w:rPr>
                <w:rFonts w:ascii="Times New Roman" w:hAnsi="Times New Roman"/>
                <w:b/>
                <w:color w:val="000000"/>
                <w:sz w:val="24"/>
                <w:szCs w:val="24"/>
              </w:rPr>
            </w:pPr>
          </w:p>
          <w:p w:rsidR="009A1297" w:rsidRPr="0097044B" w:rsidRDefault="009A1297" w:rsidP="0082501A">
            <w:pPr>
              <w:pStyle w:val="NoSpacing"/>
              <w:spacing w:line="360" w:lineRule="auto"/>
              <w:rPr>
                <w:rFonts w:ascii="Times New Roman" w:hAnsi="Times New Roman"/>
                <w:b/>
                <w:color w:val="000000"/>
                <w:sz w:val="24"/>
                <w:szCs w:val="24"/>
              </w:rPr>
            </w:pPr>
            <w:r w:rsidRPr="0097044B">
              <w:rPr>
                <w:rFonts w:ascii="Times New Roman" w:hAnsi="Times New Roman"/>
                <w:b/>
                <w:color w:val="000000"/>
                <w:sz w:val="24"/>
                <w:szCs w:val="24"/>
              </w:rPr>
              <w:t>Sl. No.</w:t>
            </w:r>
          </w:p>
        </w:tc>
        <w:tc>
          <w:tcPr>
            <w:tcW w:w="1097" w:type="pct"/>
            <w:vMerge w:val="restart"/>
          </w:tcPr>
          <w:p w:rsidR="0082501A" w:rsidRDefault="0082501A" w:rsidP="0082501A">
            <w:pPr>
              <w:pStyle w:val="NoSpacing"/>
              <w:spacing w:line="360" w:lineRule="auto"/>
              <w:rPr>
                <w:rFonts w:ascii="Times New Roman" w:hAnsi="Times New Roman"/>
                <w:b/>
                <w:color w:val="000000"/>
                <w:sz w:val="24"/>
                <w:szCs w:val="24"/>
              </w:rPr>
            </w:pPr>
          </w:p>
          <w:p w:rsidR="009A1297" w:rsidRPr="0097044B" w:rsidRDefault="009A1297" w:rsidP="0082501A">
            <w:pPr>
              <w:pStyle w:val="NoSpacing"/>
              <w:spacing w:line="360" w:lineRule="auto"/>
              <w:rPr>
                <w:rFonts w:ascii="Times New Roman" w:hAnsi="Times New Roman"/>
                <w:b/>
                <w:color w:val="000000"/>
                <w:sz w:val="24"/>
                <w:szCs w:val="24"/>
              </w:rPr>
            </w:pPr>
            <w:r>
              <w:rPr>
                <w:rFonts w:ascii="Times New Roman" w:hAnsi="Times New Roman"/>
                <w:b/>
                <w:color w:val="000000"/>
                <w:sz w:val="24"/>
                <w:szCs w:val="24"/>
              </w:rPr>
              <w:t xml:space="preserve">Name of </w:t>
            </w:r>
            <w:r w:rsidRPr="0097044B">
              <w:rPr>
                <w:rFonts w:ascii="Times New Roman" w:hAnsi="Times New Roman"/>
                <w:b/>
                <w:color w:val="000000"/>
                <w:sz w:val="24"/>
                <w:szCs w:val="24"/>
              </w:rPr>
              <w:t>Disease</w:t>
            </w:r>
            <w:r>
              <w:rPr>
                <w:rFonts w:ascii="Times New Roman" w:hAnsi="Times New Roman"/>
                <w:b/>
                <w:color w:val="000000"/>
                <w:sz w:val="24"/>
                <w:szCs w:val="24"/>
              </w:rPr>
              <w:t>s</w:t>
            </w:r>
          </w:p>
        </w:tc>
        <w:tc>
          <w:tcPr>
            <w:tcW w:w="2748" w:type="pct"/>
            <w:gridSpan w:val="4"/>
            <w:tcBorders>
              <w:bottom w:val="single" w:sz="4" w:space="0" w:color="auto"/>
            </w:tcBorders>
          </w:tcPr>
          <w:p w:rsidR="009A1297" w:rsidRPr="0097044B" w:rsidRDefault="009A1297" w:rsidP="00E3570C">
            <w:pPr>
              <w:pStyle w:val="NoSpacing"/>
              <w:spacing w:line="360" w:lineRule="auto"/>
              <w:jc w:val="center"/>
              <w:rPr>
                <w:rFonts w:ascii="Times New Roman" w:hAnsi="Times New Roman"/>
                <w:b/>
                <w:color w:val="000000"/>
                <w:sz w:val="24"/>
                <w:szCs w:val="24"/>
              </w:rPr>
            </w:pPr>
            <w:r w:rsidRPr="000076D2">
              <w:rPr>
                <w:rFonts w:ascii="Times New Roman" w:hAnsi="Times New Roman"/>
                <w:b/>
                <w:sz w:val="24"/>
                <w:szCs w:val="24"/>
              </w:rPr>
              <w:t>Prevalence of Poultry Diseases (%)</w:t>
            </w:r>
          </w:p>
        </w:tc>
        <w:tc>
          <w:tcPr>
            <w:tcW w:w="809" w:type="pct"/>
            <w:vMerge w:val="restart"/>
          </w:tcPr>
          <w:p w:rsidR="00823524" w:rsidRDefault="00823524" w:rsidP="00E3570C">
            <w:pPr>
              <w:pStyle w:val="NoSpacing"/>
              <w:spacing w:line="360" w:lineRule="auto"/>
              <w:jc w:val="center"/>
              <w:rPr>
                <w:rFonts w:ascii="Times New Roman" w:hAnsi="Times New Roman"/>
                <w:b/>
                <w:sz w:val="24"/>
                <w:szCs w:val="24"/>
              </w:rPr>
            </w:pPr>
          </w:p>
          <w:p w:rsidR="00823524" w:rsidRDefault="00823524" w:rsidP="00E3570C">
            <w:pPr>
              <w:pStyle w:val="NoSpacing"/>
              <w:spacing w:line="360" w:lineRule="auto"/>
              <w:jc w:val="center"/>
              <w:rPr>
                <w:rFonts w:ascii="Times New Roman" w:hAnsi="Times New Roman"/>
                <w:b/>
                <w:sz w:val="24"/>
                <w:szCs w:val="24"/>
              </w:rPr>
            </w:pPr>
          </w:p>
          <w:p w:rsidR="009A1297" w:rsidRPr="0097044B" w:rsidRDefault="00823524" w:rsidP="00823524">
            <w:pPr>
              <w:pStyle w:val="NoSpacing"/>
              <w:spacing w:line="360" w:lineRule="auto"/>
              <w:rPr>
                <w:rFonts w:ascii="Times New Roman" w:hAnsi="Times New Roman"/>
                <w:b/>
                <w:color w:val="000000"/>
                <w:sz w:val="24"/>
                <w:szCs w:val="24"/>
              </w:rPr>
            </w:pPr>
            <w:r w:rsidRPr="000076D2">
              <w:rPr>
                <w:rFonts w:ascii="Times New Roman" w:hAnsi="Times New Roman"/>
                <w:b/>
                <w:sz w:val="24"/>
                <w:szCs w:val="24"/>
              </w:rPr>
              <w:t>P-Value</w:t>
            </w:r>
          </w:p>
        </w:tc>
      </w:tr>
      <w:tr w:rsidR="0082501A" w:rsidRPr="0097044B" w:rsidTr="0003644B">
        <w:trPr>
          <w:trHeight w:val="318"/>
        </w:trPr>
        <w:tc>
          <w:tcPr>
            <w:tcW w:w="346" w:type="pct"/>
            <w:vMerge/>
          </w:tcPr>
          <w:p w:rsidR="009A1297" w:rsidRPr="0097044B" w:rsidRDefault="009A1297" w:rsidP="00E3570C">
            <w:pPr>
              <w:pStyle w:val="NoSpacing"/>
              <w:spacing w:line="360" w:lineRule="auto"/>
              <w:jc w:val="center"/>
              <w:rPr>
                <w:rFonts w:ascii="Times New Roman" w:hAnsi="Times New Roman"/>
                <w:b/>
                <w:color w:val="000000"/>
                <w:sz w:val="24"/>
                <w:szCs w:val="24"/>
              </w:rPr>
            </w:pPr>
          </w:p>
        </w:tc>
        <w:tc>
          <w:tcPr>
            <w:tcW w:w="1097" w:type="pct"/>
            <w:vMerge/>
          </w:tcPr>
          <w:p w:rsidR="009A1297" w:rsidRDefault="009A1297" w:rsidP="00E3570C">
            <w:pPr>
              <w:pStyle w:val="NoSpacing"/>
              <w:spacing w:line="360" w:lineRule="auto"/>
              <w:jc w:val="center"/>
              <w:rPr>
                <w:rFonts w:ascii="Times New Roman" w:hAnsi="Times New Roman"/>
                <w:b/>
                <w:color w:val="000000"/>
                <w:sz w:val="24"/>
                <w:szCs w:val="24"/>
              </w:rPr>
            </w:pPr>
          </w:p>
        </w:tc>
        <w:tc>
          <w:tcPr>
            <w:tcW w:w="1351" w:type="pct"/>
            <w:gridSpan w:val="2"/>
            <w:tcBorders>
              <w:top w:val="single" w:sz="4" w:space="0" w:color="auto"/>
              <w:bottom w:val="single" w:sz="4" w:space="0" w:color="auto"/>
              <w:right w:val="single" w:sz="4" w:space="0" w:color="auto"/>
            </w:tcBorders>
          </w:tcPr>
          <w:p w:rsidR="009A1297" w:rsidRPr="0097044B" w:rsidRDefault="009A1297" w:rsidP="00E3570C">
            <w:pPr>
              <w:pStyle w:val="NoSpacing"/>
              <w:spacing w:line="360" w:lineRule="auto"/>
              <w:jc w:val="center"/>
              <w:rPr>
                <w:rFonts w:ascii="Times New Roman" w:hAnsi="Times New Roman"/>
                <w:b/>
                <w:color w:val="000000"/>
                <w:sz w:val="24"/>
                <w:szCs w:val="24"/>
              </w:rPr>
            </w:pPr>
            <w:r w:rsidRPr="000076D2">
              <w:rPr>
                <w:rFonts w:ascii="Times New Roman" w:hAnsi="Times New Roman"/>
                <w:b/>
                <w:sz w:val="24"/>
                <w:szCs w:val="24"/>
              </w:rPr>
              <w:t>Broiler</w:t>
            </w:r>
          </w:p>
        </w:tc>
        <w:tc>
          <w:tcPr>
            <w:tcW w:w="1397" w:type="pct"/>
            <w:gridSpan w:val="2"/>
            <w:tcBorders>
              <w:top w:val="single" w:sz="4" w:space="0" w:color="auto"/>
              <w:left w:val="single" w:sz="4" w:space="0" w:color="auto"/>
              <w:bottom w:val="single" w:sz="4" w:space="0" w:color="auto"/>
            </w:tcBorders>
          </w:tcPr>
          <w:p w:rsidR="009A1297" w:rsidRPr="0097044B" w:rsidRDefault="009A1297" w:rsidP="00E3570C">
            <w:pPr>
              <w:pStyle w:val="NoSpacing"/>
              <w:spacing w:line="360" w:lineRule="auto"/>
              <w:jc w:val="center"/>
              <w:rPr>
                <w:rFonts w:ascii="Times New Roman" w:hAnsi="Times New Roman"/>
                <w:b/>
                <w:color w:val="000000"/>
                <w:sz w:val="24"/>
                <w:szCs w:val="24"/>
              </w:rPr>
            </w:pPr>
            <w:r w:rsidRPr="000076D2">
              <w:rPr>
                <w:rFonts w:ascii="Times New Roman" w:hAnsi="Times New Roman"/>
                <w:b/>
                <w:sz w:val="24"/>
                <w:szCs w:val="24"/>
              </w:rPr>
              <w:t>Layer</w:t>
            </w:r>
          </w:p>
        </w:tc>
        <w:tc>
          <w:tcPr>
            <w:tcW w:w="809" w:type="pct"/>
            <w:vMerge/>
          </w:tcPr>
          <w:p w:rsidR="009A1297" w:rsidRPr="0097044B" w:rsidRDefault="009A1297" w:rsidP="00E3570C">
            <w:pPr>
              <w:pStyle w:val="NoSpacing"/>
              <w:spacing w:line="360" w:lineRule="auto"/>
              <w:jc w:val="center"/>
              <w:rPr>
                <w:rFonts w:ascii="Times New Roman" w:hAnsi="Times New Roman"/>
                <w:b/>
                <w:color w:val="000000"/>
                <w:sz w:val="24"/>
                <w:szCs w:val="24"/>
              </w:rPr>
            </w:pPr>
          </w:p>
        </w:tc>
      </w:tr>
      <w:tr w:rsidR="0082501A" w:rsidRPr="0097044B" w:rsidTr="0003644B">
        <w:trPr>
          <w:trHeight w:val="184"/>
        </w:trPr>
        <w:tc>
          <w:tcPr>
            <w:tcW w:w="346" w:type="pct"/>
            <w:vMerge/>
          </w:tcPr>
          <w:p w:rsidR="009A1297" w:rsidRPr="0097044B" w:rsidRDefault="009A1297" w:rsidP="00E3570C">
            <w:pPr>
              <w:pStyle w:val="NoSpacing"/>
              <w:spacing w:line="360" w:lineRule="auto"/>
              <w:jc w:val="center"/>
              <w:rPr>
                <w:rFonts w:ascii="Times New Roman" w:hAnsi="Times New Roman"/>
                <w:b/>
                <w:color w:val="000000"/>
                <w:sz w:val="24"/>
                <w:szCs w:val="24"/>
              </w:rPr>
            </w:pPr>
          </w:p>
        </w:tc>
        <w:tc>
          <w:tcPr>
            <w:tcW w:w="1097" w:type="pct"/>
            <w:vMerge/>
          </w:tcPr>
          <w:p w:rsidR="009A1297" w:rsidRDefault="009A1297" w:rsidP="00E3570C">
            <w:pPr>
              <w:pStyle w:val="NoSpacing"/>
              <w:spacing w:line="360" w:lineRule="auto"/>
              <w:jc w:val="center"/>
              <w:rPr>
                <w:rFonts w:ascii="Times New Roman" w:hAnsi="Times New Roman"/>
                <w:b/>
                <w:color w:val="000000"/>
                <w:sz w:val="24"/>
                <w:szCs w:val="24"/>
              </w:rPr>
            </w:pPr>
          </w:p>
        </w:tc>
        <w:tc>
          <w:tcPr>
            <w:tcW w:w="628" w:type="pct"/>
            <w:tcBorders>
              <w:top w:val="single" w:sz="4" w:space="0" w:color="auto"/>
              <w:right w:val="single" w:sz="4" w:space="0" w:color="auto"/>
            </w:tcBorders>
          </w:tcPr>
          <w:p w:rsidR="009A1297" w:rsidRPr="0097044B" w:rsidRDefault="009A1297" w:rsidP="00E3570C">
            <w:pPr>
              <w:pStyle w:val="NoSpacing"/>
              <w:spacing w:line="360" w:lineRule="auto"/>
              <w:jc w:val="center"/>
              <w:rPr>
                <w:rFonts w:ascii="Times New Roman" w:hAnsi="Times New Roman"/>
                <w:b/>
                <w:color w:val="000000"/>
                <w:sz w:val="24"/>
                <w:szCs w:val="24"/>
              </w:rPr>
            </w:pPr>
            <w:r>
              <w:rPr>
                <w:rFonts w:ascii="Times New Roman" w:hAnsi="Times New Roman"/>
                <w:b/>
                <w:color w:val="000000"/>
                <w:sz w:val="24"/>
                <w:szCs w:val="24"/>
              </w:rPr>
              <w:t>No. of cases</w:t>
            </w:r>
          </w:p>
        </w:tc>
        <w:tc>
          <w:tcPr>
            <w:tcW w:w="723" w:type="pct"/>
            <w:tcBorders>
              <w:top w:val="single" w:sz="4" w:space="0" w:color="auto"/>
              <w:right w:val="single" w:sz="4" w:space="0" w:color="auto"/>
            </w:tcBorders>
          </w:tcPr>
          <w:p w:rsidR="009A1297" w:rsidRPr="0097044B" w:rsidRDefault="002746E9" w:rsidP="00E3570C">
            <w:pPr>
              <w:pStyle w:val="NoSpacing"/>
              <w:spacing w:line="360" w:lineRule="auto"/>
              <w:jc w:val="center"/>
              <w:rPr>
                <w:rFonts w:ascii="Times New Roman" w:hAnsi="Times New Roman"/>
                <w:b/>
                <w:color w:val="000000"/>
                <w:sz w:val="24"/>
                <w:szCs w:val="24"/>
              </w:rPr>
            </w:pPr>
            <w:r>
              <w:rPr>
                <w:rFonts w:ascii="Times New Roman" w:hAnsi="Times New Roman"/>
                <w:b/>
                <w:color w:val="000000"/>
                <w:sz w:val="24"/>
                <w:szCs w:val="24"/>
              </w:rPr>
              <w:t>Prevalence (%)</w:t>
            </w:r>
          </w:p>
        </w:tc>
        <w:tc>
          <w:tcPr>
            <w:tcW w:w="580" w:type="pct"/>
            <w:tcBorders>
              <w:top w:val="single" w:sz="4" w:space="0" w:color="auto"/>
              <w:left w:val="single" w:sz="4" w:space="0" w:color="auto"/>
              <w:right w:val="single" w:sz="4" w:space="0" w:color="auto"/>
            </w:tcBorders>
          </w:tcPr>
          <w:p w:rsidR="009A1297" w:rsidRPr="0097044B" w:rsidRDefault="002746E9" w:rsidP="00E3570C">
            <w:pPr>
              <w:pStyle w:val="NoSpacing"/>
              <w:spacing w:line="360" w:lineRule="auto"/>
              <w:jc w:val="center"/>
              <w:rPr>
                <w:rFonts w:ascii="Times New Roman" w:hAnsi="Times New Roman"/>
                <w:b/>
                <w:color w:val="000000"/>
                <w:sz w:val="24"/>
                <w:szCs w:val="24"/>
              </w:rPr>
            </w:pPr>
            <w:r>
              <w:rPr>
                <w:rFonts w:ascii="Times New Roman" w:hAnsi="Times New Roman"/>
                <w:b/>
                <w:color w:val="000000"/>
                <w:sz w:val="24"/>
                <w:szCs w:val="24"/>
              </w:rPr>
              <w:t>No. of cases</w:t>
            </w:r>
          </w:p>
        </w:tc>
        <w:tc>
          <w:tcPr>
            <w:tcW w:w="818" w:type="pct"/>
            <w:tcBorders>
              <w:top w:val="single" w:sz="4" w:space="0" w:color="auto"/>
              <w:left w:val="single" w:sz="4" w:space="0" w:color="auto"/>
            </w:tcBorders>
          </w:tcPr>
          <w:p w:rsidR="009A1297" w:rsidRPr="0097044B" w:rsidRDefault="002746E9" w:rsidP="00E3570C">
            <w:pPr>
              <w:pStyle w:val="NoSpacing"/>
              <w:spacing w:line="360" w:lineRule="auto"/>
              <w:jc w:val="center"/>
              <w:rPr>
                <w:rFonts w:ascii="Times New Roman" w:hAnsi="Times New Roman"/>
                <w:b/>
                <w:color w:val="000000"/>
                <w:sz w:val="24"/>
                <w:szCs w:val="24"/>
              </w:rPr>
            </w:pPr>
            <w:r>
              <w:rPr>
                <w:rFonts w:ascii="Times New Roman" w:hAnsi="Times New Roman"/>
                <w:b/>
                <w:color w:val="000000"/>
                <w:sz w:val="24"/>
                <w:szCs w:val="24"/>
              </w:rPr>
              <w:t>Prevalence (%)</w:t>
            </w:r>
          </w:p>
        </w:tc>
        <w:tc>
          <w:tcPr>
            <w:tcW w:w="809" w:type="pct"/>
            <w:vMerge/>
          </w:tcPr>
          <w:p w:rsidR="009A1297" w:rsidRPr="0097044B" w:rsidRDefault="009A1297" w:rsidP="00E3570C">
            <w:pPr>
              <w:pStyle w:val="NoSpacing"/>
              <w:spacing w:line="360" w:lineRule="auto"/>
              <w:jc w:val="center"/>
              <w:rPr>
                <w:rFonts w:ascii="Times New Roman" w:hAnsi="Times New Roman"/>
                <w:b/>
                <w:color w:val="000000"/>
                <w:sz w:val="24"/>
                <w:szCs w:val="24"/>
              </w:rPr>
            </w:pPr>
          </w:p>
        </w:tc>
      </w:tr>
      <w:tr w:rsidR="0082501A" w:rsidRPr="0097044B" w:rsidTr="0003644B">
        <w:tc>
          <w:tcPr>
            <w:tcW w:w="346" w:type="pct"/>
          </w:tcPr>
          <w:p w:rsidR="009A1297" w:rsidRPr="0097044B" w:rsidRDefault="009A1297" w:rsidP="00E3570C">
            <w:pPr>
              <w:pStyle w:val="NoSpacing"/>
              <w:spacing w:line="360" w:lineRule="auto"/>
              <w:jc w:val="center"/>
              <w:rPr>
                <w:rFonts w:ascii="Times New Roman" w:hAnsi="Times New Roman"/>
                <w:color w:val="000000"/>
                <w:sz w:val="24"/>
                <w:szCs w:val="24"/>
              </w:rPr>
            </w:pPr>
            <w:r w:rsidRPr="0097044B">
              <w:rPr>
                <w:rFonts w:ascii="Times New Roman" w:hAnsi="Times New Roman"/>
                <w:color w:val="000000"/>
                <w:sz w:val="24"/>
                <w:szCs w:val="24"/>
              </w:rPr>
              <w:t>01</w:t>
            </w:r>
          </w:p>
        </w:tc>
        <w:tc>
          <w:tcPr>
            <w:tcW w:w="1097" w:type="pct"/>
          </w:tcPr>
          <w:p w:rsidR="009A1297" w:rsidRPr="008E5717" w:rsidRDefault="009A1297" w:rsidP="00E3570C">
            <w:pPr>
              <w:pStyle w:val="NoSpacing"/>
              <w:spacing w:line="360" w:lineRule="auto"/>
              <w:jc w:val="both"/>
              <w:rPr>
                <w:rFonts w:ascii="Times New Roman" w:hAnsi="Times New Roman"/>
                <w:b/>
                <w:color w:val="000000"/>
                <w:sz w:val="24"/>
                <w:szCs w:val="24"/>
              </w:rPr>
            </w:pPr>
            <w:r w:rsidRPr="008E5717">
              <w:rPr>
                <w:rFonts w:ascii="Times New Roman" w:hAnsi="Times New Roman"/>
                <w:b/>
                <w:color w:val="000000"/>
                <w:sz w:val="24"/>
                <w:szCs w:val="24"/>
              </w:rPr>
              <w:t>Infectious Bursal Disease (IBD)</w:t>
            </w:r>
          </w:p>
        </w:tc>
        <w:tc>
          <w:tcPr>
            <w:tcW w:w="628" w:type="pct"/>
            <w:tcBorders>
              <w:right w:val="single" w:sz="4" w:space="0" w:color="auto"/>
            </w:tcBorders>
          </w:tcPr>
          <w:p w:rsidR="009A1297" w:rsidRPr="0097044B" w:rsidRDefault="002746E9" w:rsidP="00835D87">
            <w:pPr>
              <w:pStyle w:val="NoSpacing"/>
              <w:spacing w:line="360" w:lineRule="auto"/>
              <w:jc w:val="center"/>
              <w:rPr>
                <w:rFonts w:ascii="Times New Roman" w:hAnsi="Times New Roman"/>
                <w:color w:val="000000"/>
                <w:sz w:val="24"/>
                <w:szCs w:val="24"/>
              </w:rPr>
            </w:pPr>
            <w:r>
              <w:rPr>
                <w:rFonts w:ascii="Times New Roman" w:hAnsi="Times New Roman"/>
                <w:color w:val="000000"/>
                <w:sz w:val="24"/>
                <w:szCs w:val="24"/>
              </w:rPr>
              <w:t>19</w:t>
            </w:r>
          </w:p>
        </w:tc>
        <w:tc>
          <w:tcPr>
            <w:tcW w:w="723" w:type="pct"/>
            <w:tcBorders>
              <w:right w:val="single" w:sz="4" w:space="0" w:color="auto"/>
            </w:tcBorders>
          </w:tcPr>
          <w:p w:rsidR="009A1297" w:rsidRPr="0097044B" w:rsidRDefault="002746E9" w:rsidP="00835D87">
            <w:pPr>
              <w:pStyle w:val="NoSpacing"/>
              <w:spacing w:line="360" w:lineRule="auto"/>
              <w:jc w:val="center"/>
              <w:rPr>
                <w:rFonts w:ascii="Times New Roman" w:hAnsi="Times New Roman"/>
                <w:color w:val="000000"/>
                <w:sz w:val="24"/>
                <w:szCs w:val="24"/>
              </w:rPr>
            </w:pPr>
            <w:r>
              <w:rPr>
                <w:rFonts w:ascii="Times New Roman" w:hAnsi="Times New Roman"/>
                <w:color w:val="000000"/>
                <w:sz w:val="24"/>
                <w:szCs w:val="24"/>
              </w:rPr>
              <w:t>31.15</w:t>
            </w:r>
          </w:p>
        </w:tc>
        <w:tc>
          <w:tcPr>
            <w:tcW w:w="580" w:type="pct"/>
            <w:tcBorders>
              <w:left w:val="single" w:sz="4" w:space="0" w:color="auto"/>
              <w:right w:val="single" w:sz="4" w:space="0" w:color="auto"/>
            </w:tcBorders>
          </w:tcPr>
          <w:p w:rsidR="009A1297" w:rsidRPr="0097044B" w:rsidRDefault="002746E9" w:rsidP="00835D87">
            <w:pPr>
              <w:pStyle w:val="NoSpacing"/>
              <w:spacing w:line="36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818" w:type="pct"/>
            <w:tcBorders>
              <w:left w:val="single" w:sz="4" w:space="0" w:color="auto"/>
            </w:tcBorders>
          </w:tcPr>
          <w:p w:rsidR="009A1297" w:rsidRPr="0097044B" w:rsidRDefault="002746E9" w:rsidP="00835D87">
            <w:pPr>
              <w:pStyle w:val="NoSpacing"/>
              <w:spacing w:line="360" w:lineRule="auto"/>
              <w:jc w:val="center"/>
              <w:rPr>
                <w:rFonts w:ascii="Times New Roman" w:hAnsi="Times New Roman"/>
                <w:color w:val="000000"/>
                <w:sz w:val="24"/>
                <w:szCs w:val="24"/>
              </w:rPr>
            </w:pPr>
            <w:r>
              <w:rPr>
                <w:rFonts w:ascii="Times New Roman" w:hAnsi="Times New Roman"/>
                <w:color w:val="000000"/>
                <w:sz w:val="24"/>
                <w:szCs w:val="24"/>
              </w:rPr>
              <w:t>16.67</w:t>
            </w:r>
          </w:p>
        </w:tc>
        <w:tc>
          <w:tcPr>
            <w:tcW w:w="809" w:type="pct"/>
          </w:tcPr>
          <w:p w:rsidR="009A1297" w:rsidRPr="00944F95" w:rsidRDefault="00823524" w:rsidP="00835D87">
            <w:pPr>
              <w:pStyle w:val="NoSpacing"/>
              <w:spacing w:line="360" w:lineRule="auto"/>
              <w:jc w:val="center"/>
              <w:rPr>
                <w:rFonts w:ascii="Times New Roman" w:hAnsi="Times New Roman"/>
                <w:b/>
                <w:color w:val="000000"/>
                <w:sz w:val="24"/>
                <w:szCs w:val="24"/>
              </w:rPr>
            </w:pPr>
            <w:r w:rsidRPr="00944F95">
              <w:rPr>
                <w:rFonts w:ascii="Times New Roman" w:hAnsi="Times New Roman"/>
                <w:b/>
                <w:sz w:val="24"/>
                <w:szCs w:val="24"/>
              </w:rPr>
              <w:t>0.228</w:t>
            </w:r>
          </w:p>
        </w:tc>
      </w:tr>
      <w:tr w:rsidR="0082501A" w:rsidRPr="0097044B" w:rsidTr="0003644B">
        <w:tc>
          <w:tcPr>
            <w:tcW w:w="346" w:type="pct"/>
          </w:tcPr>
          <w:p w:rsidR="009A1297" w:rsidRPr="0097044B" w:rsidRDefault="009A1297" w:rsidP="00E3570C">
            <w:pPr>
              <w:pStyle w:val="NoSpacing"/>
              <w:spacing w:line="360" w:lineRule="auto"/>
              <w:jc w:val="center"/>
              <w:rPr>
                <w:rFonts w:ascii="Times New Roman" w:hAnsi="Times New Roman"/>
                <w:color w:val="000000"/>
                <w:sz w:val="24"/>
                <w:szCs w:val="24"/>
              </w:rPr>
            </w:pPr>
            <w:r w:rsidRPr="0097044B">
              <w:rPr>
                <w:rFonts w:ascii="Times New Roman" w:hAnsi="Times New Roman"/>
                <w:color w:val="000000"/>
                <w:sz w:val="24"/>
                <w:szCs w:val="24"/>
              </w:rPr>
              <w:t>02</w:t>
            </w:r>
          </w:p>
        </w:tc>
        <w:tc>
          <w:tcPr>
            <w:tcW w:w="1097" w:type="pct"/>
          </w:tcPr>
          <w:p w:rsidR="009A1297" w:rsidRPr="008E5717" w:rsidRDefault="009A1297" w:rsidP="00E3570C">
            <w:pPr>
              <w:pStyle w:val="NoSpacing"/>
              <w:spacing w:line="360" w:lineRule="auto"/>
              <w:jc w:val="both"/>
              <w:rPr>
                <w:rFonts w:ascii="Times New Roman" w:hAnsi="Times New Roman"/>
                <w:b/>
                <w:color w:val="000000"/>
                <w:sz w:val="24"/>
                <w:szCs w:val="24"/>
              </w:rPr>
            </w:pPr>
            <w:r w:rsidRPr="008E5717">
              <w:rPr>
                <w:rFonts w:ascii="Times New Roman" w:hAnsi="Times New Roman"/>
                <w:b/>
                <w:color w:val="000000"/>
                <w:sz w:val="24"/>
                <w:szCs w:val="24"/>
              </w:rPr>
              <w:t>Newcastle Disease (ND)</w:t>
            </w:r>
          </w:p>
        </w:tc>
        <w:tc>
          <w:tcPr>
            <w:tcW w:w="628" w:type="pct"/>
            <w:tcBorders>
              <w:right w:val="single" w:sz="4" w:space="0" w:color="auto"/>
            </w:tcBorders>
          </w:tcPr>
          <w:p w:rsidR="009A1297" w:rsidRPr="0097044B" w:rsidRDefault="002746E9" w:rsidP="00835D87">
            <w:pPr>
              <w:pStyle w:val="NoSpacing"/>
              <w:spacing w:line="360" w:lineRule="auto"/>
              <w:jc w:val="center"/>
              <w:rPr>
                <w:rFonts w:ascii="Times New Roman" w:hAnsi="Times New Roman"/>
                <w:color w:val="000000"/>
                <w:sz w:val="24"/>
                <w:szCs w:val="24"/>
              </w:rPr>
            </w:pPr>
            <w:r>
              <w:rPr>
                <w:rFonts w:ascii="Times New Roman" w:hAnsi="Times New Roman"/>
                <w:color w:val="000000"/>
                <w:sz w:val="24"/>
                <w:szCs w:val="24"/>
              </w:rPr>
              <w:t>15</w:t>
            </w:r>
          </w:p>
        </w:tc>
        <w:tc>
          <w:tcPr>
            <w:tcW w:w="723" w:type="pct"/>
            <w:tcBorders>
              <w:right w:val="single" w:sz="4" w:space="0" w:color="auto"/>
            </w:tcBorders>
          </w:tcPr>
          <w:p w:rsidR="009A1297" w:rsidRPr="0097044B" w:rsidRDefault="002746E9" w:rsidP="00835D87">
            <w:pPr>
              <w:pStyle w:val="NoSpacing"/>
              <w:spacing w:line="360" w:lineRule="auto"/>
              <w:jc w:val="center"/>
              <w:rPr>
                <w:rFonts w:ascii="Times New Roman" w:hAnsi="Times New Roman"/>
                <w:color w:val="000000"/>
                <w:sz w:val="24"/>
                <w:szCs w:val="24"/>
              </w:rPr>
            </w:pPr>
            <w:r>
              <w:rPr>
                <w:rFonts w:ascii="Times New Roman" w:hAnsi="Times New Roman"/>
                <w:color w:val="000000"/>
                <w:sz w:val="24"/>
                <w:szCs w:val="24"/>
              </w:rPr>
              <w:t>24.59</w:t>
            </w:r>
          </w:p>
        </w:tc>
        <w:tc>
          <w:tcPr>
            <w:tcW w:w="580" w:type="pct"/>
            <w:tcBorders>
              <w:left w:val="single" w:sz="4" w:space="0" w:color="auto"/>
              <w:right w:val="single" w:sz="4" w:space="0" w:color="auto"/>
            </w:tcBorders>
          </w:tcPr>
          <w:p w:rsidR="009A1297" w:rsidRPr="0097044B" w:rsidRDefault="002746E9" w:rsidP="00835D87">
            <w:pPr>
              <w:pStyle w:val="NoSpacing"/>
              <w:spacing w:line="36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818" w:type="pct"/>
            <w:tcBorders>
              <w:left w:val="single" w:sz="4" w:space="0" w:color="auto"/>
            </w:tcBorders>
          </w:tcPr>
          <w:p w:rsidR="009A1297" w:rsidRPr="0097044B" w:rsidRDefault="002746E9" w:rsidP="00835D87">
            <w:pPr>
              <w:pStyle w:val="NoSpacing"/>
              <w:spacing w:line="360" w:lineRule="auto"/>
              <w:jc w:val="center"/>
              <w:rPr>
                <w:rFonts w:ascii="Times New Roman" w:hAnsi="Times New Roman"/>
                <w:color w:val="000000"/>
                <w:sz w:val="24"/>
                <w:szCs w:val="24"/>
              </w:rPr>
            </w:pPr>
            <w:r>
              <w:rPr>
                <w:rFonts w:ascii="Times New Roman" w:hAnsi="Times New Roman"/>
                <w:color w:val="000000"/>
                <w:sz w:val="24"/>
                <w:szCs w:val="24"/>
              </w:rPr>
              <w:t>11.11</w:t>
            </w:r>
          </w:p>
        </w:tc>
        <w:tc>
          <w:tcPr>
            <w:tcW w:w="809" w:type="pct"/>
          </w:tcPr>
          <w:p w:rsidR="009A1297" w:rsidRPr="00944F95" w:rsidRDefault="008E5717" w:rsidP="00835D87">
            <w:pPr>
              <w:pStyle w:val="NoSpacing"/>
              <w:spacing w:line="360" w:lineRule="auto"/>
              <w:jc w:val="center"/>
              <w:rPr>
                <w:rFonts w:ascii="Times New Roman" w:hAnsi="Times New Roman"/>
                <w:b/>
                <w:color w:val="000000"/>
                <w:sz w:val="24"/>
                <w:szCs w:val="24"/>
              </w:rPr>
            </w:pPr>
            <w:r w:rsidRPr="00944F95">
              <w:rPr>
                <w:rFonts w:ascii="Times New Roman" w:hAnsi="Times New Roman"/>
                <w:b/>
                <w:sz w:val="24"/>
                <w:szCs w:val="24"/>
              </w:rPr>
              <w:t>0.221</w:t>
            </w:r>
          </w:p>
        </w:tc>
      </w:tr>
      <w:tr w:rsidR="0082501A" w:rsidRPr="0097044B" w:rsidTr="0003644B">
        <w:tc>
          <w:tcPr>
            <w:tcW w:w="346" w:type="pct"/>
          </w:tcPr>
          <w:p w:rsidR="009A1297" w:rsidRPr="0097044B" w:rsidRDefault="009A1297" w:rsidP="00E3570C">
            <w:pPr>
              <w:pStyle w:val="NoSpacing"/>
              <w:spacing w:line="360" w:lineRule="auto"/>
              <w:jc w:val="center"/>
              <w:rPr>
                <w:rFonts w:ascii="Times New Roman" w:hAnsi="Times New Roman"/>
                <w:color w:val="000000"/>
                <w:sz w:val="24"/>
                <w:szCs w:val="24"/>
              </w:rPr>
            </w:pPr>
            <w:r w:rsidRPr="0097044B">
              <w:rPr>
                <w:rFonts w:ascii="Times New Roman" w:hAnsi="Times New Roman"/>
                <w:color w:val="000000"/>
                <w:sz w:val="24"/>
                <w:szCs w:val="24"/>
              </w:rPr>
              <w:t>03</w:t>
            </w:r>
          </w:p>
        </w:tc>
        <w:tc>
          <w:tcPr>
            <w:tcW w:w="1097" w:type="pct"/>
          </w:tcPr>
          <w:p w:rsidR="009A1297" w:rsidRPr="008E5717" w:rsidRDefault="009A1297" w:rsidP="00E3570C">
            <w:pPr>
              <w:pStyle w:val="NoSpacing"/>
              <w:spacing w:line="360" w:lineRule="auto"/>
              <w:jc w:val="both"/>
              <w:rPr>
                <w:rFonts w:ascii="Times New Roman" w:hAnsi="Times New Roman"/>
                <w:b/>
                <w:color w:val="000000"/>
                <w:sz w:val="24"/>
                <w:szCs w:val="24"/>
              </w:rPr>
            </w:pPr>
            <w:r w:rsidRPr="008E5717">
              <w:rPr>
                <w:rFonts w:ascii="Times New Roman" w:hAnsi="Times New Roman"/>
                <w:b/>
                <w:color w:val="000000"/>
                <w:sz w:val="24"/>
                <w:szCs w:val="24"/>
              </w:rPr>
              <w:t>Colibacillosis</w:t>
            </w:r>
          </w:p>
        </w:tc>
        <w:tc>
          <w:tcPr>
            <w:tcW w:w="628" w:type="pct"/>
            <w:tcBorders>
              <w:right w:val="single" w:sz="4" w:space="0" w:color="auto"/>
            </w:tcBorders>
          </w:tcPr>
          <w:p w:rsidR="009A1297" w:rsidRPr="0097044B" w:rsidRDefault="002746E9" w:rsidP="00835D87">
            <w:pPr>
              <w:pStyle w:val="NoSpacing"/>
              <w:spacing w:line="360" w:lineRule="auto"/>
              <w:jc w:val="center"/>
              <w:rPr>
                <w:rFonts w:ascii="Times New Roman" w:hAnsi="Times New Roman"/>
                <w:color w:val="000000"/>
                <w:sz w:val="24"/>
                <w:szCs w:val="24"/>
              </w:rPr>
            </w:pPr>
            <w:r>
              <w:rPr>
                <w:rFonts w:ascii="Times New Roman" w:hAnsi="Times New Roman"/>
                <w:color w:val="000000"/>
                <w:sz w:val="24"/>
                <w:szCs w:val="24"/>
              </w:rPr>
              <w:t>8</w:t>
            </w:r>
          </w:p>
        </w:tc>
        <w:tc>
          <w:tcPr>
            <w:tcW w:w="723" w:type="pct"/>
            <w:tcBorders>
              <w:right w:val="single" w:sz="4" w:space="0" w:color="auto"/>
            </w:tcBorders>
          </w:tcPr>
          <w:p w:rsidR="009A1297" w:rsidRPr="0097044B" w:rsidRDefault="002746E9" w:rsidP="00835D87">
            <w:pPr>
              <w:pStyle w:val="NoSpacing"/>
              <w:spacing w:line="360" w:lineRule="auto"/>
              <w:jc w:val="center"/>
              <w:rPr>
                <w:rFonts w:ascii="Times New Roman" w:hAnsi="Times New Roman"/>
                <w:color w:val="000000"/>
                <w:sz w:val="24"/>
                <w:szCs w:val="24"/>
              </w:rPr>
            </w:pPr>
            <w:r>
              <w:rPr>
                <w:rFonts w:ascii="Times New Roman" w:hAnsi="Times New Roman"/>
                <w:color w:val="000000"/>
                <w:sz w:val="24"/>
                <w:szCs w:val="24"/>
              </w:rPr>
              <w:t>13.11</w:t>
            </w:r>
          </w:p>
        </w:tc>
        <w:tc>
          <w:tcPr>
            <w:tcW w:w="580" w:type="pct"/>
            <w:tcBorders>
              <w:left w:val="single" w:sz="4" w:space="0" w:color="auto"/>
              <w:right w:val="single" w:sz="4" w:space="0" w:color="auto"/>
            </w:tcBorders>
          </w:tcPr>
          <w:p w:rsidR="009A1297" w:rsidRPr="0097044B" w:rsidRDefault="002746E9" w:rsidP="00835D87">
            <w:pPr>
              <w:pStyle w:val="NoSpacing"/>
              <w:spacing w:line="36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818" w:type="pct"/>
            <w:tcBorders>
              <w:left w:val="single" w:sz="4" w:space="0" w:color="auto"/>
            </w:tcBorders>
          </w:tcPr>
          <w:p w:rsidR="009A1297" w:rsidRPr="0097044B" w:rsidRDefault="002746E9" w:rsidP="00835D87">
            <w:pPr>
              <w:pStyle w:val="NoSpacing"/>
              <w:spacing w:line="360" w:lineRule="auto"/>
              <w:jc w:val="center"/>
              <w:rPr>
                <w:rFonts w:ascii="Times New Roman" w:hAnsi="Times New Roman"/>
                <w:color w:val="000000"/>
                <w:sz w:val="24"/>
                <w:szCs w:val="24"/>
              </w:rPr>
            </w:pPr>
            <w:r>
              <w:rPr>
                <w:rFonts w:ascii="Times New Roman" w:hAnsi="Times New Roman"/>
                <w:color w:val="000000"/>
                <w:sz w:val="24"/>
                <w:szCs w:val="24"/>
              </w:rPr>
              <w:t>16.66</w:t>
            </w:r>
          </w:p>
        </w:tc>
        <w:tc>
          <w:tcPr>
            <w:tcW w:w="809" w:type="pct"/>
          </w:tcPr>
          <w:p w:rsidR="009A1297" w:rsidRPr="00944F95" w:rsidRDefault="008E5717" w:rsidP="00835D87">
            <w:pPr>
              <w:pStyle w:val="NoSpacing"/>
              <w:spacing w:line="360" w:lineRule="auto"/>
              <w:jc w:val="center"/>
              <w:rPr>
                <w:rFonts w:ascii="Times New Roman" w:hAnsi="Times New Roman"/>
                <w:b/>
                <w:color w:val="000000"/>
                <w:sz w:val="24"/>
                <w:szCs w:val="24"/>
              </w:rPr>
            </w:pPr>
            <w:r w:rsidRPr="00944F95">
              <w:rPr>
                <w:rFonts w:ascii="Times New Roman" w:hAnsi="Times New Roman"/>
                <w:b/>
                <w:sz w:val="24"/>
                <w:szCs w:val="24"/>
              </w:rPr>
              <w:t>0.702</w:t>
            </w:r>
          </w:p>
        </w:tc>
      </w:tr>
      <w:tr w:rsidR="0082501A" w:rsidRPr="0097044B" w:rsidTr="0003644B">
        <w:tc>
          <w:tcPr>
            <w:tcW w:w="346" w:type="pct"/>
          </w:tcPr>
          <w:p w:rsidR="009A1297" w:rsidRPr="0097044B" w:rsidRDefault="009A1297" w:rsidP="00E3570C">
            <w:pPr>
              <w:pStyle w:val="NoSpacing"/>
              <w:spacing w:line="360" w:lineRule="auto"/>
              <w:jc w:val="center"/>
              <w:rPr>
                <w:rFonts w:ascii="Times New Roman" w:hAnsi="Times New Roman"/>
                <w:color w:val="000000"/>
                <w:sz w:val="24"/>
                <w:szCs w:val="24"/>
              </w:rPr>
            </w:pPr>
            <w:r w:rsidRPr="0097044B">
              <w:rPr>
                <w:rFonts w:ascii="Times New Roman" w:hAnsi="Times New Roman"/>
                <w:color w:val="000000"/>
                <w:sz w:val="24"/>
                <w:szCs w:val="24"/>
              </w:rPr>
              <w:t>04</w:t>
            </w:r>
          </w:p>
        </w:tc>
        <w:tc>
          <w:tcPr>
            <w:tcW w:w="1097" w:type="pct"/>
          </w:tcPr>
          <w:p w:rsidR="009A1297" w:rsidRPr="008E5717" w:rsidRDefault="009A1297" w:rsidP="00E3570C">
            <w:pPr>
              <w:pStyle w:val="NoSpacing"/>
              <w:spacing w:line="360" w:lineRule="auto"/>
              <w:jc w:val="both"/>
              <w:rPr>
                <w:rFonts w:ascii="Times New Roman" w:hAnsi="Times New Roman"/>
                <w:b/>
                <w:color w:val="000000"/>
                <w:sz w:val="24"/>
                <w:szCs w:val="24"/>
              </w:rPr>
            </w:pPr>
            <w:r w:rsidRPr="008E5717">
              <w:rPr>
                <w:rFonts w:ascii="Times New Roman" w:hAnsi="Times New Roman"/>
                <w:b/>
                <w:color w:val="000000"/>
                <w:sz w:val="24"/>
                <w:szCs w:val="24"/>
              </w:rPr>
              <w:t>Coccidiosis</w:t>
            </w:r>
          </w:p>
        </w:tc>
        <w:tc>
          <w:tcPr>
            <w:tcW w:w="628" w:type="pct"/>
            <w:tcBorders>
              <w:right w:val="single" w:sz="4" w:space="0" w:color="auto"/>
            </w:tcBorders>
          </w:tcPr>
          <w:p w:rsidR="009A1297" w:rsidRPr="0097044B" w:rsidRDefault="002746E9" w:rsidP="00835D87">
            <w:pPr>
              <w:pStyle w:val="NoSpacing"/>
              <w:spacing w:line="360" w:lineRule="auto"/>
              <w:jc w:val="center"/>
              <w:rPr>
                <w:rFonts w:ascii="Times New Roman" w:hAnsi="Times New Roman"/>
                <w:color w:val="000000"/>
                <w:sz w:val="24"/>
                <w:szCs w:val="24"/>
              </w:rPr>
            </w:pPr>
            <w:r>
              <w:rPr>
                <w:rFonts w:ascii="Times New Roman" w:hAnsi="Times New Roman"/>
                <w:color w:val="000000"/>
                <w:sz w:val="24"/>
                <w:szCs w:val="24"/>
              </w:rPr>
              <w:t>7</w:t>
            </w:r>
          </w:p>
        </w:tc>
        <w:tc>
          <w:tcPr>
            <w:tcW w:w="723" w:type="pct"/>
            <w:tcBorders>
              <w:right w:val="single" w:sz="4" w:space="0" w:color="auto"/>
            </w:tcBorders>
          </w:tcPr>
          <w:p w:rsidR="009A1297" w:rsidRPr="0097044B" w:rsidRDefault="002746E9" w:rsidP="00835D87">
            <w:pPr>
              <w:pStyle w:val="NoSpacing"/>
              <w:spacing w:line="360" w:lineRule="auto"/>
              <w:jc w:val="center"/>
              <w:rPr>
                <w:rFonts w:ascii="Times New Roman" w:hAnsi="Times New Roman"/>
                <w:color w:val="000000"/>
                <w:sz w:val="24"/>
                <w:szCs w:val="24"/>
              </w:rPr>
            </w:pPr>
            <w:r>
              <w:rPr>
                <w:rFonts w:ascii="Times New Roman" w:hAnsi="Times New Roman"/>
                <w:color w:val="000000"/>
                <w:sz w:val="24"/>
                <w:szCs w:val="24"/>
              </w:rPr>
              <w:t>11.47</w:t>
            </w:r>
          </w:p>
        </w:tc>
        <w:tc>
          <w:tcPr>
            <w:tcW w:w="580" w:type="pct"/>
            <w:tcBorders>
              <w:left w:val="single" w:sz="4" w:space="0" w:color="auto"/>
              <w:right w:val="single" w:sz="4" w:space="0" w:color="auto"/>
            </w:tcBorders>
          </w:tcPr>
          <w:p w:rsidR="009A1297" w:rsidRPr="0097044B" w:rsidRDefault="002746E9" w:rsidP="00835D87">
            <w:pPr>
              <w:pStyle w:val="NoSpacing"/>
              <w:spacing w:line="36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818" w:type="pct"/>
            <w:tcBorders>
              <w:left w:val="single" w:sz="4" w:space="0" w:color="auto"/>
            </w:tcBorders>
          </w:tcPr>
          <w:p w:rsidR="009A1297" w:rsidRPr="0097044B" w:rsidRDefault="002746E9" w:rsidP="00835D87">
            <w:pPr>
              <w:pStyle w:val="NoSpacing"/>
              <w:spacing w:line="360" w:lineRule="auto"/>
              <w:jc w:val="center"/>
              <w:rPr>
                <w:rFonts w:ascii="Times New Roman" w:hAnsi="Times New Roman"/>
                <w:color w:val="000000"/>
                <w:sz w:val="24"/>
                <w:szCs w:val="24"/>
              </w:rPr>
            </w:pPr>
            <w:r>
              <w:rPr>
                <w:rFonts w:ascii="Times New Roman" w:hAnsi="Times New Roman"/>
                <w:color w:val="000000"/>
                <w:sz w:val="24"/>
                <w:szCs w:val="24"/>
              </w:rPr>
              <w:t>11.11</w:t>
            </w:r>
          </w:p>
        </w:tc>
        <w:tc>
          <w:tcPr>
            <w:tcW w:w="809" w:type="pct"/>
          </w:tcPr>
          <w:p w:rsidR="009A1297" w:rsidRPr="00944F95" w:rsidRDefault="008E5717" w:rsidP="00835D87">
            <w:pPr>
              <w:pStyle w:val="NoSpacing"/>
              <w:spacing w:line="360" w:lineRule="auto"/>
              <w:jc w:val="center"/>
              <w:rPr>
                <w:rFonts w:ascii="Times New Roman" w:hAnsi="Times New Roman"/>
                <w:b/>
                <w:color w:val="000000"/>
                <w:sz w:val="24"/>
                <w:szCs w:val="24"/>
              </w:rPr>
            </w:pPr>
            <w:r w:rsidRPr="00944F95">
              <w:rPr>
                <w:rFonts w:ascii="Times New Roman" w:hAnsi="Times New Roman"/>
                <w:b/>
                <w:sz w:val="24"/>
                <w:szCs w:val="24"/>
              </w:rPr>
              <w:t>0.965</w:t>
            </w:r>
          </w:p>
        </w:tc>
      </w:tr>
      <w:tr w:rsidR="0082501A" w:rsidRPr="0097044B" w:rsidTr="0003644B">
        <w:tc>
          <w:tcPr>
            <w:tcW w:w="346" w:type="pct"/>
          </w:tcPr>
          <w:p w:rsidR="009A1297" w:rsidRPr="0097044B" w:rsidRDefault="009A1297" w:rsidP="00E3570C">
            <w:pPr>
              <w:pStyle w:val="NoSpacing"/>
              <w:spacing w:line="360" w:lineRule="auto"/>
              <w:jc w:val="center"/>
              <w:rPr>
                <w:rFonts w:ascii="Times New Roman" w:hAnsi="Times New Roman"/>
                <w:color w:val="000000"/>
                <w:sz w:val="24"/>
                <w:szCs w:val="24"/>
              </w:rPr>
            </w:pPr>
            <w:r w:rsidRPr="0097044B">
              <w:rPr>
                <w:rFonts w:ascii="Times New Roman" w:hAnsi="Times New Roman"/>
                <w:color w:val="000000"/>
                <w:sz w:val="24"/>
                <w:szCs w:val="24"/>
              </w:rPr>
              <w:t>05</w:t>
            </w:r>
          </w:p>
        </w:tc>
        <w:tc>
          <w:tcPr>
            <w:tcW w:w="1097" w:type="pct"/>
          </w:tcPr>
          <w:p w:rsidR="009A1297" w:rsidRPr="008E5717" w:rsidRDefault="009A1297" w:rsidP="00E3570C">
            <w:pPr>
              <w:pStyle w:val="NoSpacing"/>
              <w:spacing w:line="360" w:lineRule="auto"/>
              <w:jc w:val="both"/>
              <w:rPr>
                <w:rFonts w:ascii="Times New Roman" w:hAnsi="Times New Roman"/>
                <w:b/>
                <w:color w:val="000000"/>
                <w:sz w:val="24"/>
                <w:szCs w:val="24"/>
              </w:rPr>
            </w:pPr>
            <w:r w:rsidRPr="008E5717">
              <w:rPr>
                <w:rFonts w:ascii="Times New Roman" w:hAnsi="Times New Roman"/>
                <w:b/>
                <w:color w:val="000000"/>
                <w:sz w:val="24"/>
                <w:szCs w:val="24"/>
              </w:rPr>
              <w:t>Omphalitis</w:t>
            </w:r>
          </w:p>
        </w:tc>
        <w:tc>
          <w:tcPr>
            <w:tcW w:w="628" w:type="pct"/>
            <w:tcBorders>
              <w:right w:val="single" w:sz="4" w:space="0" w:color="auto"/>
            </w:tcBorders>
          </w:tcPr>
          <w:p w:rsidR="009A1297" w:rsidRPr="0097044B" w:rsidRDefault="002746E9" w:rsidP="00835D87">
            <w:pPr>
              <w:pStyle w:val="NoSpacing"/>
              <w:spacing w:line="36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723" w:type="pct"/>
            <w:tcBorders>
              <w:right w:val="single" w:sz="4" w:space="0" w:color="auto"/>
            </w:tcBorders>
          </w:tcPr>
          <w:p w:rsidR="009A1297" w:rsidRPr="0097044B" w:rsidRDefault="002746E9" w:rsidP="00835D87">
            <w:pPr>
              <w:pStyle w:val="NoSpacing"/>
              <w:spacing w:line="360" w:lineRule="auto"/>
              <w:jc w:val="center"/>
              <w:rPr>
                <w:rFonts w:ascii="Times New Roman" w:hAnsi="Times New Roman"/>
                <w:color w:val="000000"/>
                <w:sz w:val="24"/>
                <w:szCs w:val="24"/>
              </w:rPr>
            </w:pPr>
            <w:r>
              <w:rPr>
                <w:rFonts w:ascii="Times New Roman" w:hAnsi="Times New Roman"/>
                <w:color w:val="000000"/>
                <w:sz w:val="24"/>
                <w:szCs w:val="24"/>
              </w:rPr>
              <w:t>9.84</w:t>
            </w:r>
          </w:p>
        </w:tc>
        <w:tc>
          <w:tcPr>
            <w:tcW w:w="580" w:type="pct"/>
            <w:tcBorders>
              <w:left w:val="single" w:sz="4" w:space="0" w:color="auto"/>
              <w:right w:val="single" w:sz="4" w:space="0" w:color="auto"/>
            </w:tcBorders>
          </w:tcPr>
          <w:p w:rsidR="009A1297" w:rsidRPr="0097044B" w:rsidRDefault="002746E9" w:rsidP="00835D87">
            <w:pPr>
              <w:pStyle w:val="NoSpacing"/>
              <w:spacing w:line="36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818" w:type="pct"/>
            <w:tcBorders>
              <w:left w:val="single" w:sz="4" w:space="0" w:color="auto"/>
            </w:tcBorders>
          </w:tcPr>
          <w:p w:rsidR="009A1297" w:rsidRPr="0097044B" w:rsidRDefault="002746E9" w:rsidP="00835D87">
            <w:pPr>
              <w:pStyle w:val="NoSpacing"/>
              <w:spacing w:line="360" w:lineRule="auto"/>
              <w:jc w:val="center"/>
              <w:rPr>
                <w:rFonts w:ascii="Times New Roman" w:hAnsi="Times New Roman"/>
                <w:color w:val="000000"/>
                <w:sz w:val="24"/>
                <w:szCs w:val="24"/>
              </w:rPr>
            </w:pPr>
            <w:r>
              <w:rPr>
                <w:rFonts w:ascii="Times New Roman" w:hAnsi="Times New Roman"/>
                <w:color w:val="000000"/>
                <w:sz w:val="24"/>
                <w:szCs w:val="24"/>
              </w:rPr>
              <w:t>11.11</w:t>
            </w:r>
          </w:p>
        </w:tc>
        <w:tc>
          <w:tcPr>
            <w:tcW w:w="809" w:type="pct"/>
          </w:tcPr>
          <w:p w:rsidR="009A1297" w:rsidRPr="00944F95" w:rsidRDefault="008E5717" w:rsidP="00835D87">
            <w:pPr>
              <w:pStyle w:val="NoSpacing"/>
              <w:spacing w:line="360" w:lineRule="auto"/>
              <w:jc w:val="center"/>
              <w:rPr>
                <w:rFonts w:ascii="Times New Roman" w:hAnsi="Times New Roman"/>
                <w:b/>
                <w:color w:val="000000"/>
                <w:sz w:val="24"/>
                <w:szCs w:val="24"/>
              </w:rPr>
            </w:pPr>
            <w:r w:rsidRPr="00944F95">
              <w:rPr>
                <w:rFonts w:ascii="Times New Roman" w:hAnsi="Times New Roman"/>
                <w:b/>
                <w:sz w:val="24"/>
                <w:szCs w:val="24"/>
              </w:rPr>
              <w:t>0.874</w:t>
            </w:r>
          </w:p>
        </w:tc>
      </w:tr>
      <w:tr w:rsidR="0082501A" w:rsidRPr="0097044B" w:rsidTr="0003644B">
        <w:tc>
          <w:tcPr>
            <w:tcW w:w="346" w:type="pct"/>
          </w:tcPr>
          <w:p w:rsidR="009A1297" w:rsidRPr="0097044B" w:rsidRDefault="009A1297" w:rsidP="00E3570C">
            <w:pPr>
              <w:pStyle w:val="NoSpacing"/>
              <w:spacing w:line="360" w:lineRule="auto"/>
              <w:jc w:val="center"/>
              <w:rPr>
                <w:rFonts w:ascii="Times New Roman" w:hAnsi="Times New Roman"/>
                <w:color w:val="000000"/>
                <w:sz w:val="24"/>
                <w:szCs w:val="24"/>
              </w:rPr>
            </w:pPr>
            <w:r w:rsidRPr="0097044B">
              <w:rPr>
                <w:rFonts w:ascii="Times New Roman" w:hAnsi="Times New Roman"/>
                <w:color w:val="000000"/>
                <w:sz w:val="24"/>
                <w:szCs w:val="24"/>
              </w:rPr>
              <w:t>06</w:t>
            </w:r>
          </w:p>
        </w:tc>
        <w:tc>
          <w:tcPr>
            <w:tcW w:w="1097" w:type="pct"/>
          </w:tcPr>
          <w:p w:rsidR="009A1297" w:rsidRPr="008E5717" w:rsidRDefault="009A1297" w:rsidP="00E3570C">
            <w:pPr>
              <w:pStyle w:val="NoSpacing"/>
              <w:spacing w:line="360" w:lineRule="auto"/>
              <w:jc w:val="both"/>
              <w:rPr>
                <w:rFonts w:ascii="Times New Roman" w:hAnsi="Times New Roman"/>
                <w:b/>
                <w:color w:val="000000"/>
                <w:sz w:val="24"/>
                <w:szCs w:val="24"/>
              </w:rPr>
            </w:pPr>
            <w:r w:rsidRPr="008E5717">
              <w:rPr>
                <w:rFonts w:ascii="Times New Roman" w:hAnsi="Times New Roman"/>
                <w:b/>
                <w:sz w:val="24"/>
                <w:szCs w:val="24"/>
              </w:rPr>
              <w:t>Aspergillosis</w:t>
            </w:r>
          </w:p>
        </w:tc>
        <w:tc>
          <w:tcPr>
            <w:tcW w:w="628" w:type="pct"/>
            <w:tcBorders>
              <w:right w:val="single" w:sz="4" w:space="0" w:color="auto"/>
            </w:tcBorders>
          </w:tcPr>
          <w:p w:rsidR="009A1297" w:rsidRPr="0097044B" w:rsidRDefault="002746E9" w:rsidP="00835D87">
            <w:pPr>
              <w:pStyle w:val="NoSpacing"/>
              <w:spacing w:line="36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723" w:type="pct"/>
            <w:tcBorders>
              <w:right w:val="single" w:sz="4" w:space="0" w:color="auto"/>
            </w:tcBorders>
          </w:tcPr>
          <w:p w:rsidR="009A1297" w:rsidRPr="0097044B" w:rsidRDefault="002746E9" w:rsidP="00835D87">
            <w:pPr>
              <w:pStyle w:val="NoSpacing"/>
              <w:spacing w:line="360" w:lineRule="auto"/>
              <w:jc w:val="center"/>
              <w:rPr>
                <w:rFonts w:ascii="Times New Roman" w:hAnsi="Times New Roman"/>
                <w:color w:val="000000"/>
                <w:sz w:val="24"/>
                <w:szCs w:val="24"/>
              </w:rPr>
            </w:pPr>
            <w:r>
              <w:rPr>
                <w:rFonts w:ascii="Times New Roman" w:hAnsi="Times New Roman"/>
                <w:color w:val="000000"/>
                <w:sz w:val="24"/>
                <w:szCs w:val="24"/>
              </w:rPr>
              <w:t>4.92</w:t>
            </w:r>
          </w:p>
        </w:tc>
        <w:tc>
          <w:tcPr>
            <w:tcW w:w="580" w:type="pct"/>
            <w:tcBorders>
              <w:left w:val="single" w:sz="4" w:space="0" w:color="auto"/>
              <w:right w:val="single" w:sz="4" w:space="0" w:color="auto"/>
            </w:tcBorders>
          </w:tcPr>
          <w:p w:rsidR="009A1297" w:rsidRPr="0097044B" w:rsidRDefault="002746E9" w:rsidP="00835D87">
            <w:pPr>
              <w:pStyle w:val="NoSpacing"/>
              <w:spacing w:line="36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818" w:type="pct"/>
            <w:tcBorders>
              <w:left w:val="single" w:sz="4" w:space="0" w:color="auto"/>
            </w:tcBorders>
          </w:tcPr>
          <w:p w:rsidR="009A1297" w:rsidRPr="0097044B" w:rsidRDefault="002746E9" w:rsidP="00835D87">
            <w:pPr>
              <w:pStyle w:val="NoSpacing"/>
              <w:spacing w:line="360" w:lineRule="auto"/>
              <w:jc w:val="center"/>
              <w:rPr>
                <w:rFonts w:ascii="Times New Roman" w:hAnsi="Times New Roman"/>
                <w:color w:val="000000"/>
                <w:sz w:val="24"/>
                <w:szCs w:val="24"/>
              </w:rPr>
            </w:pPr>
            <w:r>
              <w:rPr>
                <w:rFonts w:ascii="Times New Roman" w:hAnsi="Times New Roman"/>
                <w:color w:val="000000"/>
                <w:sz w:val="24"/>
                <w:szCs w:val="24"/>
              </w:rPr>
              <w:t>5.56</w:t>
            </w:r>
          </w:p>
        </w:tc>
        <w:tc>
          <w:tcPr>
            <w:tcW w:w="809" w:type="pct"/>
          </w:tcPr>
          <w:p w:rsidR="009A1297" w:rsidRPr="00944F95" w:rsidRDefault="008E5717" w:rsidP="00835D87">
            <w:pPr>
              <w:pStyle w:val="NoSpacing"/>
              <w:spacing w:line="360" w:lineRule="auto"/>
              <w:jc w:val="center"/>
              <w:rPr>
                <w:rFonts w:ascii="Times New Roman" w:hAnsi="Times New Roman"/>
                <w:b/>
                <w:color w:val="000000"/>
                <w:sz w:val="24"/>
                <w:szCs w:val="24"/>
              </w:rPr>
            </w:pPr>
            <w:r w:rsidRPr="00944F95">
              <w:rPr>
                <w:rFonts w:ascii="Times New Roman" w:hAnsi="Times New Roman"/>
                <w:b/>
                <w:sz w:val="24"/>
                <w:szCs w:val="24"/>
              </w:rPr>
              <w:t>0.914</w:t>
            </w:r>
          </w:p>
        </w:tc>
      </w:tr>
      <w:tr w:rsidR="0082501A" w:rsidRPr="0097044B" w:rsidTr="0003644B">
        <w:tc>
          <w:tcPr>
            <w:tcW w:w="346" w:type="pct"/>
          </w:tcPr>
          <w:p w:rsidR="009A1297" w:rsidRPr="0097044B" w:rsidRDefault="009A1297" w:rsidP="00E3570C">
            <w:pPr>
              <w:pStyle w:val="NoSpacing"/>
              <w:spacing w:line="360" w:lineRule="auto"/>
              <w:jc w:val="center"/>
              <w:rPr>
                <w:rFonts w:ascii="Times New Roman" w:hAnsi="Times New Roman"/>
                <w:color w:val="000000"/>
                <w:sz w:val="24"/>
                <w:szCs w:val="24"/>
              </w:rPr>
            </w:pPr>
            <w:r w:rsidRPr="0097044B">
              <w:rPr>
                <w:rFonts w:ascii="Times New Roman" w:hAnsi="Times New Roman"/>
                <w:color w:val="000000"/>
                <w:sz w:val="24"/>
                <w:szCs w:val="24"/>
              </w:rPr>
              <w:t>07</w:t>
            </w:r>
          </w:p>
        </w:tc>
        <w:tc>
          <w:tcPr>
            <w:tcW w:w="1097" w:type="pct"/>
          </w:tcPr>
          <w:p w:rsidR="009A1297" w:rsidRPr="008E5717" w:rsidRDefault="009A1297" w:rsidP="00E3570C">
            <w:pPr>
              <w:pStyle w:val="NoSpacing"/>
              <w:spacing w:line="360" w:lineRule="auto"/>
              <w:jc w:val="both"/>
              <w:rPr>
                <w:rFonts w:ascii="Times New Roman" w:hAnsi="Times New Roman"/>
                <w:b/>
                <w:color w:val="000000"/>
                <w:sz w:val="24"/>
                <w:szCs w:val="24"/>
              </w:rPr>
            </w:pPr>
            <w:r w:rsidRPr="008E5717">
              <w:rPr>
                <w:rFonts w:ascii="Times New Roman" w:hAnsi="Times New Roman"/>
                <w:b/>
                <w:sz w:val="24"/>
                <w:szCs w:val="24"/>
              </w:rPr>
              <w:t>Visceral Gout</w:t>
            </w:r>
          </w:p>
        </w:tc>
        <w:tc>
          <w:tcPr>
            <w:tcW w:w="628" w:type="pct"/>
            <w:tcBorders>
              <w:right w:val="single" w:sz="4" w:space="0" w:color="auto"/>
            </w:tcBorders>
          </w:tcPr>
          <w:p w:rsidR="009A1297" w:rsidRPr="0097044B" w:rsidRDefault="002746E9" w:rsidP="00835D87">
            <w:pPr>
              <w:pStyle w:val="NoSpacing"/>
              <w:spacing w:line="36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723" w:type="pct"/>
            <w:tcBorders>
              <w:right w:val="single" w:sz="4" w:space="0" w:color="auto"/>
            </w:tcBorders>
          </w:tcPr>
          <w:p w:rsidR="009A1297" w:rsidRPr="0097044B" w:rsidRDefault="002746E9" w:rsidP="00835D87">
            <w:pPr>
              <w:pStyle w:val="NoSpacing"/>
              <w:spacing w:line="360" w:lineRule="auto"/>
              <w:jc w:val="center"/>
              <w:rPr>
                <w:rFonts w:ascii="Times New Roman" w:hAnsi="Times New Roman"/>
                <w:color w:val="000000"/>
                <w:sz w:val="24"/>
                <w:szCs w:val="24"/>
              </w:rPr>
            </w:pPr>
            <w:r>
              <w:rPr>
                <w:rFonts w:ascii="Times New Roman" w:hAnsi="Times New Roman"/>
                <w:color w:val="000000"/>
                <w:sz w:val="24"/>
                <w:szCs w:val="24"/>
              </w:rPr>
              <w:t>3.28</w:t>
            </w:r>
          </w:p>
        </w:tc>
        <w:tc>
          <w:tcPr>
            <w:tcW w:w="580" w:type="pct"/>
            <w:tcBorders>
              <w:left w:val="single" w:sz="4" w:space="0" w:color="auto"/>
              <w:right w:val="single" w:sz="4" w:space="0" w:color="auto"/>
            </w:tcBorders>
          </w:tcPr>
          <w:p w:rsidR="009A1297" w:rsidRPr="0097044B" w:rsidRDefault="002746E9" w:rsidP="00835D87">
            <w:pPr>
              <w:pStyle w:val="NoSpacing"/>
              <w:spacing w:line="36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818" w:type="pct"/>
            <w:tcBorders>
              <w:left w:val="single" w:sz="4" w:space="0" w:color="auto"/>
            </w:tcBorders>
          </w:tcPr>
          <w:p w:rsidR="009A1297" w:rsidRPr="0097044B" w:rsidRDefault="002746E9" w:rsidP="00835D87">
            <w:pPr>
              <w:pStyle w:val="NoSpacing"/>
              <w:spacing w:line="360" w:lineRule="auto"/>
              <w:jc w:val="center"/>
              <w:rPr>
                <w:rFonts w:ascii="Times New Roman" w:hAnsi="Times New Roman"/>
                <w:color w:val="000000"/>
                <w:sz w:val="24"/>
                <w:szCs w:val="24"/>
              </w:rPr>
            </w:pPr>
            <w:r>
              <w:rPr>
                <w:rFonts w:ascii="Times New Roman" w:hAnsi="Times New Roman"/>
                <w:color w:val="000000"/>
                <w:sz w:val="24"/>
                <w:szCs w:val="24"/>
              </w:rPr>
              <w:t>5.56</w:t>
            </w:r>
          </w:p>
        </w:tc>
        <w:tc>
          <w:tcPr>
            <w:tcW w:w="809" w:type="pct"/>
          </w:tcPr>
          <w:p w:rsidR="009A1297" w:rsidRPr="00944F95" w:rsidRDefault="008E5717" w:rsidP="00835D87">
            <w:pPr>
              <w:pStyle w:val="NoSpacing"/>
              <w:spacing w:line="360" w:lineRule="auto"/>
              <w:jc w:val="center"/>
              <w:rPr>
                <w:rFonts w:ascii="Times New Roman" w:hAnsi="Times New Roman"/>
                <w:b/>
                <w:color w:val="000000"/>
                <w:sz w:val="24"/>
                <w:szCs w:val="24"/>
              </w:rPr>
            </w:pPr>
            <w:r w:rsidRPr="00944F95">
              <w:rPr>
                <w:rFonts w:ascii="Times New Roman" w:hAnsi="Times New Roman"/>
                <w:b/>
                <w:sz w:val="24"/>
                <w:szCs w:val="24"/>
              </w:rPr>
              <w:t>0.657</w:t>
            </w:r>
          </w:p>
        </w:tc>
      </w:tr>
      <w:tr w:rsidR="0082501A" w:rsidRPr="0097044B" w:rsidTr="0003644B">
        <w:tc>
          <w:tcPr>
            <w:tcW w:w="346" w:type="pct"/>
          </w:tcPr>
          <w:p w:rsidR="009A1297" w:rsidRPr="0097044B" w:rsidRDefault="009A1297" w:rsidP="00E3570C">
            <w:pPr>
              <w:pStyle w:val="NoSpacing"/>
              <w:spacing w:line="360" w:lineRule="auto"/>
              <w:jc w:val="center"/>
              <w:rPr>
                <w:rFonts w:ascii="Times New Roman" w:hAnsi="Times New Roman"/>
                <w:color w:val="000000"/>
                <w:sz w:val="24"/>
                <w:szCs w:val="24"/>
              </w:rPr>
            </w:pPr>
            <w:r w:rsidRPr="0097044B">
              <w:rPr>
                <w:rFonts w:ascii="Times New Roman" w:hAnsi="Times New Roman"/>
                <w:color w:val="000000"/>
                <w:sz w:val="24"/>
                <w:szCs w:val="24"/>
              </w:rPr>
              <w:t>08</w:t>
            </w:r>
          </w:p>
        </w:tc>
        <w:tc>
          <w:tcPr>
            <w:tcW w:w="1097" w:type="pct"/>
          </w:tcPr>
          <w:p w:rsidR="009A1297" w:rsidRPr="008E5717" w:rsidRDefault="009A1297" w:rsidP="00E3570C">
            <w:pPr>
              <w:pStyle w:val="NoSpacing"/>
              <w:spacing w:line="360" w:lineRule="auto"/>
              <w:jc w:val="both"/>
              <w:rPr>
                <w:rFonts w:ascii="Times New Roman" w:hAnsi="Times New Roman"/>
                <w:b/>
                <w:color w:val="000000"/>
                <w:sz w:val="24"/>
                <w:szCs w:val="24"/>
              </w:rPr>
            </w:pPr>
            <w:r w:rsidRPr="008E5717">
              <w:rPr>
                <w:rFonts w:ascii="Times New Roman" w:hAnsi="Times New Roman"/>
                <w:b/>
                <w:color w:val="000000"/>
                <w:sz w:val="24"/>
                <w:szCs w:val="24"/>
              </w:rPr>
              <w:t>Salmonellosis</w:t>
            </w:r>
          </w:p>
        </w:tc>
        <w:tc>
          <w:tcPr>
            <w:tcW w:w="628" w:type="pct"/>
            <w:tcBorders>
              <w:right w:val="single" w:sz="4" w:space="0" w:color="auto"/>
            </w:tcBorders>
          </w:tcPr>
          <w:p w:rsidR="009A1297" w:rsidRPr="0097044B" w:rsidRDefault="002746E9" w:rsidP="00835D87">
            <w:pPr>
              <w:pStyle w:val="NoSpacing"/>
              <w:spacing w:line="36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723" w:type="pct"/>
            <w:tcBorders>
              <w:right w:val="single" w:sz="4" w:space="0" w:color="auto"/>
            </w:tcBorders>
          </w:tcPr>
          <w:p w:rsidR="009A1297" w:rsidRPr="0097044B" w:rsidRDefault="002746E9" w:rsidP="00835D87">
            <w:pPr>
              <w:pStyle w:val="NoSpacing"/>
              <w:spacing w:line="360" w:lineRule="auto"/>
              <w:jc w:val="center"/>
              <w:rPr>
                <w:rFonts w:ascii="Times New Roman" w:hAnsi="Times New Roman"/>
                <w:color w:val="000000"/>
                <w:sz w:val="24"/>
                <w:szCs w:val="24"/>
              </w:rPr>
            </w:pPr>
            <w:r>
              <w:rPr>
                <w:rFonts w:ascii="Times New Roman" w:hAnsi="Times New Roman"/>
                <w:color w:val="000000"/>
                <w:sz w:val="24"/>
                <w:szCs w:val="24"/>
              </w:rPr>
              <w:t>1.64</w:t>
            </w:r>
          </w:p>
        </w:tc>
        <w:tc>
          <w:tcPr>
            <w:tcW w:w="580" w:type="pct"/>
            <w:tcBorders>
              <w:left w:val="single" w:sz="4" w:space="0" w:color="auto"/>
              <w:right w:val="single" w:sz="4" w:space="0" w:color="auto"/>
            </w:tcBorders>
          </w:tcPr>
          <w:p w:rsidR="009A1297" w:rsidRPr="0097044B" w:rsidRDefault="002746E9" w:rsidP="00835D87">
            <w:pPr>
              <w:pStyle w:val="NoSpacing"/>
              <w:spacing w:line="36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818" w:type="pct"/>
            <w:tcBorders>
              <w:left w:val="single" w:sz="4" w:space="0" w:color="auto"/>
            </w:tcBorders>
          </w:tcPr>
          <w:p w:rsidR="009A1297" w:rsidRPr="0097044B" w:rsidRDefault="002746E9" w:rsidP="00835D87">
            <w:pPr>
              <w:pStyle w:val="NoSpacing"/>
              <w:spacing w:line="360" w:lineRule="auto"/>
              <w:jc w:val="center"/>
              <w:rPr>
                <w:rFonts w:ascii="Times New Roman" w:hAnsi="Times New Roman"/>
                <w:color w:val="000000"/>
                <w:sz w:val="24"/>
                <w:szCs w:val="24"/>
              </w:rPr>
            </w:pPr>
            <w:r>
              <w:rPr>
                <w:rFonts w:ascii="Times New Roman" w:hAnsi="Times New Roman"/>
                <w:color w:val="000000"/>
                <w:sz w:val="24"/>
                <w:szCs w:val="24"/>
              </w:rPr>
              <w:t>22.22</w:t>
            </w:r>
          </w:p>
        </w:tc>
        <w:tc>
          <w:tcPr>
            <w:tcW w:w="809" w:type="pct"/>
          </w:tcPr>
          <w:p w:rsidR="009A1297" w:rsidRPr="00944F95" w:rsidRDefault="008E5717" w:rsidP="00835D87">
            <w:pPr>
              <w:pStyle w:val="NoSpacing"/>
              <w:spacing w:line="360" w:lineRule="auto"/>
              <w:jc w:val="center"/>
              <w:rPr>
                <w:rFonts w:ascii="Times New Roman" w:hAnsi="Times New Roman"/>
                <w:b/>
                <w:color w:val="000000"/>
                <w:sz w:val="24"/>
                <w:szCs w:val="24"/>
              </w:rPr>
            </w:pPr>
            <w:r w:rsidRPr="00944F95">
              <w:rPr>
                <w:rFonts w:ascii="Times New Roman" w:hAnsi="Times New Roman"/>
                <w:b/>
                <w:sz w:val="24"/>
                <w:szCs w:val="24"/>
              </w:rPr>
              <w:t>0.002</w:t>
            </w:r>
          </w:p>
        </w:tc>
      </w:tr>
      <w:tr w:rsidR="000D36E5" w:rsidRPr="0097044B" w:rsidTr="00324C44">
        <w:tc>
          <w:tcPr>
            <w:tcW w:w="1443" w:type="pct"/>
            <w:gridSpan w:val="2"/>
          </w:tcPr>
          <w:p w:rsidR="009A1297" w:rsidRPr="008E5717" w:rsidRDefault="009A1297" w:rsidP="00E3570C">
            <w:pPr>
              <w:pStyle w:val="NoSpacing"/>
              <w:spacing w:line="360" w:lineRule="auto"/>
              <w:jc w:val="center"/>
              <w:rPr>
                <w:rFonts w:ascii="Times New Roman" w:hAnsi="Times New Roman"/>
                <w:b/>
                <w:color w:val="000000"/>
                <w:sz w:val="24"/>
                <w:szCs w:val="24"/>
              </w:rPr>
            </w:pPr>
            <w:r w:rsidRPr="008E5717">
              <w:rPr>
                <w:rFonts w:ascii="Times New Roman" w:hAnsi="Times New Roman"/>
                <w:b/>
                <w:color w:val="000000"/>
                <w:sz w:val="24"/>
                <w:szCs w:val="24"/>
              </w:rPr>
              <w:t>Total</w:t>
            </w:r>
          </w:p>
        </w:tc>
        <w:tc>
          <w:tcPr>
            <w:tcW w:w="628" w:type="pct"/>
            <w:tcBorders>
              <w:right w:val="single" w:sz="4" w:space="0" w:color="auto"/>
            </w:tcBorders>
          </w:tcPr>
          <w:p w:rsidR="009A1297" w:rsidRPr="00835D87" w:rsidRDefault="008E5717" w:rsidP="00835D87">
            <w:pPr>
              <w:pStyle w:val="NoSpacing"/>
              <w:spacing w:line="360" w:lineRule="auto"/>
              <w:jc w:val="center"/>
              <w:rPr>
                <w:rFonts w:ascii="Times New Roman" w:hAnsi="Times New Roman"/>
                <w:b/>
                <w:color w:val="000000"/>
                <w:sz w:val="24"/>
                <w:szCs w:val="24"/>
              </w:rPr>
            </w:pPr>
            <w:r w:rsidRPr="00835D87">
              <w:rPr>
                <w:rFonts w:ascii="Times New Roman" w:hAnsi="Times New Roman"/>
                <w:b/>
                <w:color w:val="000000"/>
                <w:sz w:val="24"/>
                <w:szCs w:val="24"/>
              </w:rPr>
              <w:t>61</w:t>
            </w:r>
          </w:p>
        </w:tc>
        <w:tc>
          <w:tcPr>
            <w:tcW w:w="723" w:type="pct"/>
            <w:tcBorders>
              <w:right w:val="single" w:sz="4" w:space="0" w:color="auto"/>
            </w:tcBorders>
          </w:tcPr>
          <w:p w:rsidR="009A1297" w:rsidRPr="00835D87" w:rsidRDefault="008E5717" w:rsidP="00835D87">
            <w:pPr>
              <w:pStyle w:val="NoSpacing"/>
              <w:spacing w:line="360" w:lineRule="auto"/>
              <w:jc w:val="center"/>
              <w:rPr>
                <w:rFonts w:ascii="Times New Roman" w:hAnsi="Times New Roman"/>
                <w:b/>
                <w:color w:val="000000"/>
                <w:sz w:val="24"/>
                <w:szCs w:val="24"/>
              </w:rPr>
            </w:pPr>
            <w:r w:rsidRPr="00835D87">
              <w:rPr>
                <w:rFonts w:ascii="Times New Roman" w:hAnsi="Times New Roman"/>
                <w:b/>
                <w:color w:val="000000"/>
                <w:sz w:val="24"/>
                <w:szCs w:val="24"/>
              </w:rPr>
              <w:t>100</w:t>
            </w:r>
          </w:p>
        </w:tc>
        <w:tc>
          <w:tcPr>
            <w:tcW w:w="580" w:type="pct"/>
            <w:tcBorders>
              <w:left w:val="single" w:sz="4" w:space="0" w:color="auto"/>
              <w:right w:val="single" w:sz="4" w:space="0" w:color="auto"/>
            </w:tcBorders>
          </w:tcPr>
          <w:p w:rsidR="009A1297" w:rsidRPr="00835D87" w:rsidRDefault="008E5717" w:rsidP="00835D87">
            <w:pPr>
              <w:pStyle w:val="NoSpacing"/>
              <w:spacing w:line="360" w:lineRule="auto"/>
              <w:jc w:val="center"/>
              <w:rPr>
                <w:rFonts w:ascii="Times New Roman" w:hAnsi="Times New Roman"/>
                <w:b/>
                <w:color w:val="000000"/>
                <w:sz w:val="24"/>
                <w:szCs w:val="24"/>
              </w:rPr>
            </w:pPr>
            <w:r w:rsidRPr="00835D87">
              <w:rPr>
                <w:rFonts w:ascii="Times New Roman" w:hAnsi="Times New Roman"/>
                <w:b/>
                <w:color w:val="000000"/>
                <w:sz w:val="24"/>
                <w:szCs w:val="24"/>
              </w:rPr>
              <w:t>18</w:t>
            </w:r>
          </w:p>
        </w:tc>
        <w:tc>
          <w:tcPr>
            <w:tcW w:w="818" w:type="pct"/>
            <w:tcBorders>
              <w:left w:val="single" w:sz="4" w:space="0" w:color="auto"/>
            </w:tcBorders>
          </w:tcPr>
          <w:p w:rsidR="009A1297" w:rsidRPr="00835D87" w:rsidRDefault="008E5717" w:rsidP="00835D87">
            <w:pPr>
              <w:pStyle w:val="NoSpacing"/>
              <w:spacing w:line="360" w:lineRule="auto"/>
              <w:jc w:val="center"/>
              <w:rPr>
                <w:rFonts w:ascii="Times New Roman" w:hAnsi="Times New Roman"/>
                <w:b/>
                <w:color w:val="000000"/>
                <w:sz w:val="24"/>
                <w:szCs w:val="24"/>
              </w:rPr>
            </w:pPr>
            <w:r w:rsidRPr="00835D87">
              <w:rPr>
                <w:rFonts w:ascii="Times New Roman" w:hAnsi="Times New Roman"/>
                <w:b/>
                <w:color w:val="000000"/>
                <w:sz w:val="24"/>
                <w:szCs w:val="24"/>
              </w:rPr>
              <w:t>100</w:t>
            </w:r>
          </w:p>
        </w:tc>
        <w:tc>
          <w:tcPr>
            <w:tcW w:w="809" w:type="pct"/>
            <w:tcBorders>
              <w:bottom w:val="single" w:sz="4" w:space="0" w:color="auto"/>
              <w:right w:val="single" w:sz="4" w:space="0" w:color="auto"/>
            </w:tcBorders>
          </w:tcPr>
          <w:p w:rsidR="009A1297" w:rsidRPr="0097044B" w:rsidRDefault="009A1297" w:rsidP="00835D87">
            <w:pPr>
              <w:pStyle w:val="NoSpacing"/>
              <w:spacing w:line="360" w:lineRule="auto"/>
              <w:jc w:val="center"/>
              <w:rPr>
                <w:rFonts w:ascii="Times New Roman" w:hAnsi="Times New Roman"/>
                <w:color w:val="000000"/>
                <w:sz w:val="24"/>
                <w:szCs w:val="24"/>
              </w:rPr>
            </w:pPr>
          </w:p>
        </w:tc>
      </w:tr>
    </w:tbl>
    <w:p w:rsidR="00984BC6" w:rsidRDefault="00984BC6" w:rsidP="00984BC6">
      <w:pPr>
        <w:pStyle w:val="NoSpacing"/>
        <w:spacing w:line="360" w:lineRule="auto"/>
        <w:jc w:val="both"/>
        <w:rPr>
          <w:rFonts w:ascii="Times New Roman" w:hAnsi="Times New Roman"/>
          <w:color w:val="000000"/>
          <w:sz w:val="24"/>
          <w:szCs w:val="24"/>
        </w:rPr>
      </w:pPr>
      <w:r>
        <w:rPr>
          <w:rFonts w:ascii="Times New Roman" w:hAnsi="Times New Roman"/>
          <w:b/>
          <w:color w:val="000000"/>
          <w:sz w:val="24"/>
          <w:szCs w:val="24"/>
        </w:rPr>
        <w:t>*P</w:t>
      </w:r>
      <w:r w:rsidR="00F470FB">
        <w:rPr>
          <w:rFonts w:ascii="Times New Roman" w:hAnsi="Times New Roman"/>
          <w:b/>
          <w:color w:val="000000"/>
          <w:sz w:val="24"/>
          <w:szCs w:val="24"/>
        </w:rPr>
        <w:t xml:space="preserve">-Value = </w:t>
      </w:r>
      <w:r w:rsidR="004E0B67">
        <w:rPr>
          <w:rFonts w:ascii="Times New Roman" w:hAnsi="Times New Roman"/>
          <w:b/>
          <w:color w:val="000000"/>
          <w:sz w:val="24"/>
          <w:szCs w:val="24"/>
        </w:rPr>
        <w:t>level of significance at 95 % confidence</w:t>
      </w:r>
      <w:r w:rsidR="00EA2442">
        <w:rPr>
          <w:rFonts w:ascii="Times New Roman" w:hAnsi="Times New Roman"/>
          <w:b/>
          <w:color w:val="000000"/>
          <w:sz w:val="24"/>
          <w:szCs w:val="24"/>
        </w:rPr>
        <w:t xml:space="preserve"> </w:t>
      </w:r>
      <w:r w:rsidR="004E0B67">
        <w:rPr>
          <w:rFonts w:ascii="Times New Roman" w:hAnsi="Times New Roman"/>
          <w:b/>
          <w:color w:val="000000"/>
          <w:sz w:val="24"/>
          <w:szCs w:val="24"/>
        </w:rPr>
        <w:t xml:space="preserve"> interval</w:t>
      </w:r>
    </w:p>
    <w:p w:rsidR="004E0B67" w:rsidRDefault="001839AB" w:rsidP="004E0B67">
      <w:pPr>
        <w:rPr>
          <w:rFonts w:ascii="Times New Roman" w:hAnsi="Times New Roman"/>
          <w:b/>
          <w:color w:val="000000"/>
          <w:sz w:val="24"/>
          <w:szCs w:val="24"/>
        </w:rPr>
      </w:pPr>
      <w:r w:rsidRPr="001839AB">
        <w:rPr>
          <w:rFonts w:ascii="Times New Roman" w:hAnsi="Times New Roman"/>
          <w:noProof/>
          <w:sz w:val="24"/>
          <w:szCs w:val="24"/>
        </w:rPr>
        <w:pict>
          <v:shape id="_x0000_s1066" type="#_x0000_t32" style="position:absolute;margin-left:-129.2pt;margin-top:32.65pt;width:16.75pt;height:23.45pt;flip:y;z-index:251707392" o:connectortype="straight"/>
        </w:pict>
      </w:r>
      <w:r w:rsidRPr="001839AB">
        <w:rPr>
          <w:rFonts w:ascii="Times New Roman" w:hAnsi="Times New Roman"/>
          <w:noProof/>
          <w:sz w:val="24"/>
          <w:szCs w:val="24"/>
        </w:rPr>
        <w:pict>
          <v:shape id="_x0000_s1072" type="#_x0000_t32" style="position:absolute;margin-left:-169.15pt;margin-top:41pt;width:11.75pt;height:15.1pt;flip:x y;z-index:251710464" o:connectortype="straight"/>
        </w:pict>
      </w:r>
      <w:r w:rsidRPr="001839AB">
        <w:rPr>
          <w:rFonts w:ascii="Times New Roman" w:hAnsi="Times New Roman"/>
          <w:noProof/>
          <w:sz w:val="24"/>
          <w:szCs w:val="24"/>
        </w:rPr>
        <w:pict>
          <v:shape id="_x0000_s1070" type="#_x0000_t32" style="position:absolute;margin-left:-201pt;margin-top:56.1pt;width:13.45pt;height:13.4pt;flip:x y;z-index:251709440" o:connectortype="straight"/>
        </w:pict>
      </w:r>
      <w:r w:rsidRPr="001839AB">
        <w:rPr>
          <w:rFonts w:ascii="Times New Roman" w:hAnsi="Times New Roman"/>
          <w:noProof/>
          <w:sz w:val="24"/>
          <w:szCs w:val="24"/>
        </w:rPr>
        <w:pict>
          <v:shape id="_x0000_s1065" type="#_x0000_t32" style="position:absolute;margin-left:-139pt;margin-top:41pt;width:.05pt;height:15.1pt;flip:y;z-index:251706368" o:connectortype="straight"/>
        </w:pict>
      </w:r>
    </w:p>
    <w:p w:rsidR="004E0B67" w:rsidRPr="004E0B67" w:rsidRDefault="007824BC" w:rsidP="004E0B67">
      <w:pPr>
        <w:rPr>
          <w:rFonts w:ascii="Times New Roman" w:hAnsi="Times New Roman"/>
          <w:b/>
          <w:color w:val="000000"/>
          <w:sz w:val="24"/>
          <w:szCs w:val="24"/>
        </w:rPr>
      </w:pPr>
      <w:r>
        <w:rPr>
          <w:rFonts w:ascii="Times New Roman" w:hAnsi="Times New Roman"/>
          <w:b/>
          <w:color w:val="000000"/>
          <w:sz w:val="24"/>
          <w:szCs w:val="24"/>
        </w:rPr>
        <w:lastRenderedPageBreak/>
        <w:t xml:space="preserve">Table </w:t>
      </w:r>
      <w:r w:rsidR="00EA2442">
        <w:rPr>
          <w:rFonts w:ascii="Times New Roman" w:hAnsi="Times New Roman"/>
          <w:b/>
          <w:color w:val="000000"/>
          <w:sz w:val="24"/>
          <w:szCs w:val="24"/>
        </w:rPr>
        <w:t>-</w:t>
      </w:r>
      <w:r>
        <w:rPr>
          <w:rFonts w:ascii="Times New Roman" w:hAnsi="Times New Roman"/>
          <w:b/>
          <w:color w:val="000000"/>
          <w:sz w:val="24"/>
          <w:szCs w:val="24"/>
        </w:rPr>
        <w:t>3</w:t>
      </w:r>
      <w:r w:rsidR="00CE5CF7" w:rsidRPr="0097044B">
        <w:rPr>
          <w:rFonts w:ascii="Times New Roman" w:hAnsi="Times New Roman"/>
          <w:b/>
          <w:color w:val="000000"/>
          <w:sz w:val="24"/>
          <w:szCs w:val="24"/>
        </w:rPr>
        <w:t>: Pr</w:t>
      </w:r>
      <w:r w:rsidR="00E81BEE">
        <w:rPr>
          <w:rFonts w:ascii="Times New Roman" w:hAnsi="Times New Roman"/>
          <w:b/>
          <w:color w:val="000000"/>
          <w:sz w:val="24"/>
          <w:szCs w:val="24"/>
        </w:rPr>
        <w:t>evalence of different</w:t>
      </w:r>
      <w:r w:rsidR="00CE5CF7" w:rsidRPr="0097044B">
        <w:rPr>
          <w:rFonts w:ascii="Times New Roman" w:hAnsi="Times New Roman"/>
          <w:b/>
          <w:color w:val="000000"/>
          <w:sz w:val="24"/>
          <w:szCs w:val="24"/>
        </w:rPr>
        <w:t xml:space="preserve"> diseases of broiler in relation to ag</w:t>
      </w:r>
      <w:r w:rsidR="000D36E5">
        <w:rPr>
          <w:rFonts w:ascii="Times New Roman" w:hAnsi="Times New Roman"/>
          <w:b/>
          <w:color w:val="000000"/>
          <w:sz w:val="24"/>
          <w:szCs w:val="24"/>
        </w:rPr>
        <w:t>e</w:t>
      </w:r>
    </w:p>
    <w:tbl>
      <w:tblPr>
        <w:tblW w:w="488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7"/>
        <w:gridCol w:w="1991"/>
        <w:gridCol w:w="627"/>
        <w:gridCol w:w="711"/>
        <w:gridCol w:w="629"/>
        <w:gridCol w:w="812"/>
        <w:gridCol w:w="631"/>
        <w:gridCol w:w="814"/>
        <w:gridCol w:w="627"/>
        <w:gridCol w:w="816"/>
        <w:gridCol w:w="1065"/>
      </w:tblGrid>
      <w:tr w:rsidR="00AF3A5B" w:rsidRPr="0097044B" w:rsidTr="004E0B67">
        <w:trPr>
          <w:trHeight w:val="469"/>
        </w:trPr>
        <w:tc>
          <w:tcPr>
            <w:tcW w:w="340" w:type="pct"/>
            <w:vMerge w:val="restart"/>
          </w:tcPr>
          <w:p w:rsidR="00CD68E2" w:rsidRDefault="00CD68E2" w:rsidP="00E3570C">
            <w:pPr>
              <w:pStyle w:val="NoSpacing"/>
              <w:spacing w:line="360" w:lineRule="auto"/>
              <w:rPr>
                <w:rFonts w:ascii="Times New Roman" w:hAnsi="Times New Roman"/>
                <w:b/>
                <w:color w:val="000000"/>
                <w:sz w:val="24"/>
                <w:szCs w:val="24"/>
              </w:rPr>
            </w:pPr>
          </w:p>
          <w:p w:rsidR="00CD68E2" w:rsidRPr="0097044B" w:rsidRDefault="00CD68E2" w:rsidP="00E3570C">
            <w:pPr>
              <w:pStyle w:val="NoSpacing"/>
              <w:spacing w:line="360" w:lineRule="auto"/>
              <w:rPr>
                <w:rFonts w:ascii="Times New Roman" w:hAnsi="Times New Roman"/>
                <w:b/>
                <w:color w:val="000000"/>
                <w:sz w:val="24"/>
                <w:szCs w:val="24"/>
              </w:rPr>
            </w:pPr>
            <w:r w:rsidRPr="0097044B">
              <w:rPr>
                <w:rFonts w:ascii="Times New Roman" w:hAnsi="Times New Roman"/>
                <w:b/>
                <w:color w:val="000000"/>
                <w:sz w:val="24"/>
                <w:szCs w:val="24"/>
              </w:rPr>
              <w:t>Sl. No.</w:t>
            </w:r>
          </w:p>
        </w:tc>
        <w:tc>
          <w:tcPr>
            <w:tcW w:w="1063" w:type="pct"/>
            <w:vMerge w:val="restart"/>
          </w:tcPr>
          <w:p w:rsidR="00CD68E2" w:rsidRDefault="00CD68E2" w:rsidP="00E3570C">
            <w:pPr>
              <w:pStyle w:val="NoSpacing"/>
              <w:spacing w:line="360" w:lineRule="auto"/>
              <w:rPr>
                <w:rFonts w:ascii="Times New Roman" w:hAnsi="Times New Roman"/>
                <w:b/>
                <w:color w:val="000000"/>
                <w:sz w:val="24"/>
                <w:szCs w:val="24"/>
              </w:rPr>
            </w:pPr>
          </w:p>
          <w:p w:rsidR="00E83CAB" w:rsidRDefault="00E83CAB" w:rsidP="00E3570C">
            <w:pPr>
              <w:pStyle w:val="NoSpacing"/>
              <w:spacing w:line="360" w:lineRule="auto"/>
              <w:rPr>
                <w:rFonts w:ascii="Times New Roman" w:hAnsi="Times New Roman"/>
                <w:b/>
                <w:color w:val="000000"/>
                <w:sz w:val="24"/>
                <w:szCs w:val="24"/>
              </w:rPr>
            </w:pPr>
          </w:p>
          <w:p w:rsidR="00CD68E2" w:rsidRPr="0097044B" w:rsidRDefault="00CD68E2" w:rsidP="00E3570C">
            <w:pPr>
              <w:pStyle w:val="NoSpacing"/>
              <w:spacing w:line="360" w:lineRule="auto"/>
              <w:rPr>
                <w:rFonts w:ascii="Times New Roman" w:hAnsi="Times New Roman"/>
                <w:b/>
                <w:color w:val="000000"/>
                <w:sz w:val="24"/>
                <w:szCs w:val="24"/>
              </w:rPr>
            </w:pPr>
            <w:r>
              <w:rPr>
                <w:rFonts w:ascii="Times New Roman" w:hAnsi="Times New Roman"/>
                <w:b/>
                <w:color w:val="000000"/>
                <w:sz w:val="24"/>
                <w:szCs w:val="24"/>
              </w:rPr>
              <w:t xml:space="preserve">Name of </w:t>
            </w:r>
            <w:r w:rsidRPr="0097044B">
              <w:rPr>
                <w:rFonts w:ascii="Times New Roman" w:hAnsi="Times New Roman"/>
                <w:b/>
                <w:color w:val="000000"/>
                <w:sz w:val="24"/>
                <w:szCs w:val="24"/>
              </w:rPr>
              <w:t>Disease</w:t>
            </w:r>
            <w:r>
              <w:rPr>
                <w:rFonts w:ascii="Times New Roman" w:hAnsi="Times New Roman"/>
                <w:b/>
                <w:color w:val="000000"/>
                <w:sz w:val="24"/>
                <w:szCs w:val="24"/>
              </w:rPr>
              <w:t>s</w:t>
            </w:r>
          </w:p>
        </w:tc>
        <w:tc>
          <w:tcPr>
            <w:tcW w:w="3027" w:type="pct"/>
            <w:gridSpan w:val="8"/>
            <w:tcBorders>
              <w:top w:val="single" w:sz="4" w:space="0" w:color="auto"/>
              <w:bottom w:val="single" w:sz="4" w:space="0" w:color="auto"/>
              <w:right w:val="single" w:sz="4" w:space="0" w:color="auto"/>
            </w:tcBorders>
            <w:shd w:val="clear" w:color="auto" w:fill="auto"/>
          </w:tcPr>
          <w:p w:rsidR="00CD68E2" w:rsidRPr="0097044B" w:rsidRDefault="00F31FDA" w:rsidP="00F31FDA">
            <w:pPr>
              <w:jc w:val="center"/>
              <w:rPr>
                <w:rFonts w:ascii="Times New Roman" w:hAnsi="Times New Roman"/>
                <w:b/>
                <w:color w:val="000000"/>
                <w:sz w:val="24"/>
                <w:szCs w:val="24"/>
              </w:rPr>
            </w:pPr>
            <w:r w:rsidRPr="007521BF">
              <w:rPr>
                <w:rFonts w:ascii="Times New Roman" w:hAnsi="Times New Roman"/>
                <w:b/>
                <w:sz w:val="24"/>
                <w:szCs w:val="24"/>
              </w:rPr>
              <w:t xml:space="preserve">Prevalence </w:t>
            </w:r>
            <w:r w:rsidR="00D25A74" w:rsidRPr="007521BF">
              <w:rPr>
                <w:rFonts w:ascii="Times New Roman" w:hAnsi="Times New Roman"/>
                <w:b/>
                <w:sz w:val="24"/>
                <w:szCs w:val="24"/>
              </w:rPr>
              <w:t>of Broiler</w:t>
            </w:r>
            <w:r w:rsidRPr="007521BF">
              <w:rPr>
                <w:rFonts w:ascii="Times New Roman" w:hAnsi="Times New Roman"/>
                <w:b/>
                <w:sz w:val="24"/>
                <w:szCs w:val="24"/>
              </w:rPr>
              <w:t xml:space="preserve"> Diseases (%)</w:t>
            </w:r>
          </w:p>
        </w:tc>
        <w:tc>
          <w:tcPr>
            <w:tcW w:w="570" w:type="pct"/>
            <w:vMerge w:val="restart"/>
            <w:tcBorders>
              <w:top w:val="single" w:sz="4" w:space="0" w:color="auto"/>
              <w:right w:val="single" w:sz="4" w:space="0" w:color="auto"/>
            </w:tcBorders>
            <w:shd w:val="clear" w:color="auto" w:fill="auto"/>
          </w:tcPr>
          <w:p w:rsidR="00DA631B" w:rsidRDefault="00DA631B">
            <w:pPr>
              <w:rPr>
                <w:rFonts w:ascii="Times New Roman" w:hAnsi="Times New Roman"/>
                <w:b/>
                <w:color w:val="000000"/>
                <w:sz w:val="24"/>
                <w:szCs w:val="24"/>
              </w:rPr>
            </w:pPr>
          </w:p>
          <w:p w:rsidR="00E83CAB" w:rsidRDefault="00E83CAB">
            <w:pPr>
              <w:rPr>
                <w:rFonts w:ascii="Times New Roman" w:hAnsi="Times New Roman"/>
                <w:b/>
                <w:color w:val="000000"/>
                <w:sz w:val="24"/>
                <w:szCs w:val="24"/>
              </w:rPr>
            </w:pPr>
          </w:p>
          <w:p w:rsidR="00CD68E2" w:rsidRPr="0097044B" w:rsidRDefault="00DA631B">
            <w:pPr>
              <w:rPr>
                <w:rFonts w:ascii="Times New Roman" w:hAnsi="Times New Roman"/>
                <w:b/>
                <w:color w:val="000000"/>
                <w:sz w:val="24"/>
                <w:szCs w:val="24"/>
              </w:rPr>
            </w:pPr>
            <w:r>
              <w:rPr>
                <w:rFonts w:ascii="Times New Roman" w:hAnsi="Times New Roman"/>
                <w:b/>
                <w:color w:val="000000"/>
                <w:sz w:val="24"/>
                <w:szCs w:val="24"/>
              </w:rPr>
              <w:t>P-Value</w:t>
            </w:r>
          </w:p>
        </w:tc>
      </w:tr>
      <w:tr w:rsidR="00AF3A5B" w:rsidRPr="0097044B" w:rsidTr="004E0B67">
        <w:trPr>
          <w:trHeight w:val="384"/>
        </w:trPr>
        <w:tc>
          <w:tcPr>
            <w:tcW w:w="340" w:type="pct"/>
            <w:vMerge/>
          </w:tcPr>
          <w:p w:rsidR="00CD68E2" w:rsidRDefault="00CD68E2" w:rsidP="00E3570C">
            <w:pPr>
              <w:pStyle w:val="NoSpacing"/>
              <w:spacing w:line="360" w:lineRule="auto"/>
              <w:rPr>
                <w:rFonts w:ascii="Times New Roman" w:hAnsi="Times New Roman"/>
                <w:b/>
                <w:color w:val="000000"/>
                <w:sz w:val="24"/>
                <w:szCs w:val="24"/>
              </w:rPr>
            </w:pPr>
          </w:p>
        </w:tc>
        <w:tc>
          <w:tcPr>
            <w:tcW w:w="1063" w:type="pct"/>
            <w:vMerge/>
          </w:tcPr>
          <w:p w:rsidR="00CD68E2" w:rsidRDefault="00CD68E2" w:rsidP="00E3570C">
            <w:pPr>
              <w:pStyle w:val="NoSpacing"/>
              <w:spacing w:line="360" w:lineRule="auto"/>
              <w:rPr>
                <w:rFonts w:ascii="Times New Roman" w:hAnsi="Times New Roman"/>
                <w:b/>
                <w:color w:val="000000"/>
                <w:sz w:val="24"/>
                <w:szCs w:val="24"/>
              </w:rPr>
            </w:pPr>
          </w:p>
        </w:tc>
        <w:tc>
          <w:tcPr>
            <w:tcW w:w="3027" w:type="pct"/>
            <w:gridSpan w:val="8"/>
            <w:tcBorders>
              <w:top w:val="single" w:sz="4" w:space="0" w:color="auto"/>
              <w:bottom w:val="single" w:sz="4" w:space="0" w:color="auto"/>
              <w:right w:val="single" w:sz="4" w:space="0" w:color="auto"/>
            </w:tcBorders>
            <w:shd w:val="clear" w:color="auto" w:fill="auto"/>
          </w:tcPr>
          <w:p w:rsidR="00CD68E2" w:rsidRPr="0097044B" w:rsidRDefault="00F31FDA">
            <w:pPr>
              <w:rPr>
                <w:rFonts w:ascii="Times New Roman" w:hAnsi="Times New Roman"/>
                <w:b/>
                <w:color w:val="000000"/>
                <w:sz w:val="24"/>
                <w:szCs w:val="24"/>
              </w:rPr>
            </w:pPr>
            <w:r w:rsidRPr="007521BF">
              <w:rPr>
                <w:rFonts w:ascii="Times New Roman" w:hAnsi="Times New Roman"/>
                <w:b/>
                <w:sz w:val="24"/>
                <w:szCs w:val="24"/>
              </w:rPr>
              <w:t>Age Group</w:t>
            </w:r>
            <w:r>
              <w:rPr>
                <w:rFonts w:ascii="Times New Roman" w:hAnsi="Times New Roman"/>
                <w:b/>
                <w:sz w:val="24"/>
                <w:szCs w:val="24"/>
              </w:rPr>
              <w:t xml:space="preserve">   (Days )</w:t>
            </w:r>
          </w:p>
        </w:tc>
        <w:tc>
          <w:tcPr>
            <w:tcW w:w="570" w:type="pct"/>
            <w:vMerge/>
            <w:tcBorders>
              <w:right w:val="single" w:sz="4" w:space="0" w:color="auto"/>
            </w:tcBorders>
            <w:shd w:val="clear" w:color="auto" w:fill="auto"/>
          </w:tcPr>
          <w:p w:rsidR="00CD68E2" w:rsidRPr="0097044B" w:rsidRDefault="00CD68E2">
            <w:pPr>
              <w:rPr>
                <w:rFonts w:ascii="Times New Roman" w:hAnsi="Times New Roman"/>
                <w:b/>
                <w:color w:val="000000"/>
                <w:sz w:val="24"/>
                <w:szCs w:val="24"/>
              </w:rPr>
            </w:pPr>
          </w:p>
        </w:tc>
      </w:tr>
      <w:tr w:rsidR="00AF3A5B" w:rsidRPr="0097044B" w:rsidTr="004E0B67">
        <w:trPr>
          <w:trHeight w:val="418"/>
        </w:trPr>
        <w:tc>
          <w:tcPr>
            <w:tcW w:w="340" w:type="pct"/>
            <w:vMerge/>
          </w:tcPr>
          <w:p w:rsidR="00CD68E2" w:rsidRDefault="00CD68E2" w:rsidP="00E3570C">
            <w:pPr>
              <w:pStyle w:val="NoSpacing"/>
              <w:spacing w:line="360" w:lineRule="auto"/>
              <w:rPr>
                <w:rFonts w:ascii="Times New Roman" w:hAnsi="Times New Roman"/>
                <w:b/>
                <w:color w:val="000000"/>
                <w:sz w:val="24"/>
                <w:szCs w:val="24"/>
              </w:rPr>
            </w:pPr>
          </w:p>
        </w:tc>
        <w:tc>
          <w:tcPr>
            <w:tcW w:w="1063" w:type="pct"/>
            <w:vMerge/>
          </w:tcPr>
          <w:p w:rsidR="00CD68E2" w:rsidRDefault="00CD68E2" w:rsidP="00E3570C">
            <w:pPr>
              <w:pStyle w:val="NoSpacing"/>
              <w:spacing w:line="360" w:lineRule="auto"/>
              <w:rPr>
                <w:rFonts w:ascii="Times New Roman" w:hAnsi="Times New Roman"/>
                <w:b/>
                <w:color w:val="000000"/>
                <w:sz w:val="24"/>
                <w:szCs w:val="24"/>
              </w:rPr>
            </w:pPr>
          </w:p>
        </w:tc>
        <w:tc>
          <w:tcPr>
            <w:tcW w:w="715" w:type="pct"/>
            <w:gridSpan w:val="2"/>
            <w:tcBorders>
              <w:top w:val="single" w:sz="4" w:space="0" w:color="auto"/>
              <w:bottom w:val="single" w:sz="4" w:space="0" w:color="auto"/>
              <w:right w:val="single" w:sz="4" w:space="0" w:color="auto"/>
            </w:tcBorders>
            <w:shd w:val="clear" w:color="auto" w:fill="auto"/>
          </w:tcPr>
          <w:p w:rsidR="00CD68E2" w:rsidRPr="0097044B" w:rsidRDefault="00F31FDA">
            <w:pPr>
              <w:rPr>
                <w:rFonts w:ascii="Times New Roman" w:hAnsi="Times New Roman"/>
                <w:b/>
                <w:color w:val="000000"/>
                <w:sz w:val="24"/>
                <w:szCs w:val="24"/>
              </w:rPr>
            </w:pPr>
            <w:r w:rsidRPr="00EE65BF">
              <w:rPr>
                <w:rFonts w:ascii="Times New Roman" w:hAnsi="Times New Roman"/>
                <w:b/>
                <w:sz w:val="24"/>
                <w:szCs w:val="24"/>
              </w:rPr>
              <w:t>0</w:t>
            </w:r>
            <w:r>
              <w:rPr>
                <w:rFonts w:ascii="Times New Roman" w:hAnsi="Times New Roman"/>
                <w:b/>
                <w:sz w:val="24"/>
                <w:szCs w:val="24"/>
              </w:rPr>
              <w:t xml:space="preserve"> - </w:t>
            </w:r>
            <w:r w:rsidRPr="00EE65BF">
              <w:rPr>
                <w:rFonts w:ascii="Times New Roman" w:hAnsi="Times New Roman"/>
                <w:b/>
                <w:sz w:val="24"/>
                <w:szCs w:val="24"/>
              </w:rPr>
              <w:t>7</w:t>
            </w:r>
          </w:p>
        </w:tc>
        <w:tc>
          <w:tcPr>
            <w:tcW w:w="770" w:type="pct"/>
            <w:gridSpan w:val="2"/>
            <w:tcBorders>
              <w:top w:val="single" w:sz="4" w:space="0" w:color="auto"/>
              <w:bottom w:val="single" w:sz="4" w:space="0" w:color="auto"/>
              <w:right w:val="single" w:sz="4" w:space="0" w:color="auto"/>
            </w:tcBorders>
            <w:shd w:val="clear" w:color="auto" w:fill="auto"/>
          </w:tcPr>
          <w:p w:rsidR="00CD68E2" w:rsidRPr="0097044B" w:rsidRDefault="00F31FDA">
            <w:pPr>
              <w:rPr>
                <w:rFonts w:ascii="Times New Roman" w:hAnsi="Times New Roman"/>
                <w:b/>
                <w:color w:val="000000"/>
                <w:sz w:val="24"/>
                <w:szCs w:val="24"/>
              </w:rPr>
            </w:pPr>
            <w:r w:rsidRPr="00EE65BF">
              <w:rPr>
                <w:rFonts w:ascii="Times New Roman" w:hAnsi="Times New Roman"/>
                <w:b/>
                <w:sz w:val="24"/>
                <w:szCs w:val="24"/>
              </w:rPr>
              <w:t>8-14</w:t>
            </w:r>
          </w:p>
        </w:tc>
        <w:tc>
          <w:tcPr>
            <w:tcW w:w="772" w:type="pct"/>
            <w:gridSpan w:val="2"/>
            <w:tcBorders>
              <w:top w:val="single" w:sz="4" w:space="0" w:color="auto"/>
              <w:bottom w:val="single" w:sz="4" w:space="0" w:color="auto"/>
              <w:right w:val="single" w:sz="4" w:space="0" w:color="auto"/>
            </w:tcBorders>
            <w:shd w:val="clear" w:color="auto" w:fill="auto"/>
          </w:tcPr>
          <w:p w:rsidR="00CD68E2" w:rsidRPr="0097044B" w:rsidRDefault="00F31FDA">
            <w:pPr>
              <w:rPr>
                <w:rFonts w:ascii="Times New Roman" w:hAnsi="Times New Roman"/>
                <w:b/>
                <w:color w:val="000000"/>
                <w:sz w:val="24"/>
                <w:szCs w:val="24"/>
              </w:rPr>
            </w:pPr>
            <w:r w:rsidRPr="00EE65BF">
              <w:rPr>
                <w:rFonts w:ascii="Times New Roman" w:hAnsi="Times New Roman"/>
                <w:b/>
                <w:sz w:val="24"/>
                <w:szCs w:val="24"/>
              </w:rPr>
              <w:t>15-21</w:t>
            </w:r>
          </w:p>
        </w:tc>
        <w:tc>
          <w:tcPr>
            <w:tcW w:w="771" w:type="pct"/>
            <w:gridSpan w:val="2"/>
            <w:tcBorders>
              <w:top w:val="single" w:sz="4" w:space="0" w:color="auto"/>
              <w:bottom w:val="single" w:sz="4" w:space="0" w:color="auto"/>
              <w:right w:val="single" w:sz="4" w:space="0" w:color="auto"/>
            </w:tcBorders>
            <w:shd w:val="clear" w:color="auto" w:fill="auto"/>
          </w:tcPr>
          <w:p w:rsidR="00CD68E2" w:rsidRPr="0097044B" w:rsidRDefault="00F31FDA">
            <w:pPr>
              <w:rPr>
                <w:rFonts w:ascii="Times New Roman" w:hAnsi="Times New Roman"/>
                <w:b/>
                <w:color w:val="000000"/>
                <w:sz w:val="24"/>
                <w:szCs w:val="24"/>
              </w:rPr>
            </w:pPr>
            <w:r w:rsidRPr="00EE65BF">
              <w:rPr>
                <w:rFonts w:ascii="Times New Roman" w:hAnsi="Times New Roman"/>
                <w:b/>
                <w:sz w:val="24"/>
                <w:szCs w:val="24"/>
              </w:rPr>
              <w:t>&gt;21</w:t>
            </w:r>
          </w:p>
        </w:tc>
        <w:tc>
          <w:tcPr>
            <w:tcW w:w="570" w:type="pct"/>
            <w:vMerge/>
            <w:tcBorders>
              <w:right w:val="single" w:sz="4" w:space="0" w:color="auto"/>
            </w:tcBorders>
            <w:shd w:val="clear" w:color="auto" w:fill="auto"/>
          </w:tcPr>
          <w:p w:rsidR="00CD68E2" w:rsidRPr="0097044B" w:rsidRDefault="00CD68E2">
            <w:pPr>
              <w:rPr>
                <w:rFonts w:ascii="Times New Roman" w:hAnsi="Times New Roman"/>
                <w:b/>
                <w:color w:val="000000"/>
                <w:sz w:val="24"/>
                <w:szCs w:val="24"/>
              </w:rPr>
            </w:pPr>
          </w:p>
        </w:tc>
      </w:tr>
      <w:tr w:rsidR="00AF3A5B" w:rsidRPr="0097044B" w:rsidTr="004E0B67">
        <w:trPr>
          <w:trHeight w:val="252"/>
        </w:trPr>
        <w:tc>
          <w:tcPr>
            <w:tcW w:w="340" w:type="pct"/>
            <w:vMerge/>
          </w:tcPr>
          <w:p w:rsidR="00F31FDA" w:rsidRDefault="00F31FDA" w:rsidP="00E3570C">
            <w:pPr>
              <w:pStyle w:val="NoSpacing"/>
              <w:spacing w:line="360" w:lineRule="auto"/>
              <w:rPr>
                <w:rFonts w:ascii="Times New Roman" w:hAnsi="Times New Roman"/>
                <w:b/>
                <w:color w:val="000000"/>
                <w:sz w:val="24"/>
                <w:szCs w:val="24"/>
              </w:rPr>
            </w:pPr>
          </w:p>
        </w:tc>
        <w:tc>
          <w:tcPr>
            <w:tcW w:w="1063" w:type="pct"/>
            <w:vMerge/>
          </w:tcPr>
          <w:p w:rsidR="00F31FDA" w:rsidRDefault="00F31FDA" w:rsidP="00E3570C">
            <w:pPr>
              <w:pStyle w:val="NoSpacing"/>
              <w:spacing w:line="360" w:lineRule="auto"/>
              <w:rPr>
                <w:rFonts w:ascii="Times New Roman" w:hAnsi="Times New Roman"/>
                <w:b/>
                <w:color w:val="000000"/>
                <w:sz w:val="24"/>
                <w:szCs w:val="24"/>
              </w:rPr>
            </w:pPr>
          </w:p>
        </w:tc>
        <w:tc>
          <w:tcPr>
            <w:tcW w:w="335" w:type="pct"/>
            <w:tcBorders>
              <w:top w:val="single" w:sz="4" w:space="0" w:color="auto"/>
              <w:right w:val="single" w:sz="4" w:space="0" w:color="auto"/>
            </w:tcBorders>
            <w:shd w:val="clear" w:color="auto" w:fill="auto"/>
          </w:tcPr>
          <w:p w:rsidR="00F31FDA" w:rsidRPr="0097044B" w:rsidRDefault="00081ACA">
            <w:pPr>
              <w:rPr>
                <w:rFonts w:ascii="Times New Roman" w:hAnsi="Times New Roman"/>
                <w:b/>
                <w:color w:val="000000"/>
                <w:sz w:val="24"/>
                <w:szCs w:val="24"/>
              </w:rPr>
            </w:pPr>
            <w:r>
              <w:rPr>
                <w:rFonts w:ascii="Times New Roman" w:hAnsi="Times New Roman"/>
                <w:b/>
                <w:color w:val="000000"/>
                <w:sz w:val="24"/>
                <w:szCs w:val="24"/>
              </w:rPr>
              <w:t>No.</w:t>
            </w:r>
          </w:p>
        </w:tc>
        <w:tc>
          <w:tcPr>
            <w:tcW w:w="380" w:type="pct"/>
            <w:tcBorders>
              <w:top w:val="single" w:sz="4" w:space="0" w:color="auto"/>
              <w:right w:val="single" w:sz="4" w:space="0" w:color="auto"/>
            </w:tcBorders>
            <w:shd w:val="clear" w:color="auto" w:fill="auto"/>
          </w:tcPr>
          <w:p w:rsidR="00F31FDA" w:rsidRPr="0097044B" w:rsidRDefault="00081ACA">
            <w:pPr>
              <w:rPr>
                <w:rFonts w:ascii="Times New Roman" w:hAnsi="Times New Roman"/>
                <w:b/>
                <w:color w:val="000000"/>
                <w:sz w:val="24"/>
                <w:szCs w:val="24"/>
              </w:rPr>
            </w:pPr>
            <w:r>
              <w:rPr>
                <w:rFonts w:ascii="Times New Roman" w:hAnsi="Times New Roman"/>
                <w:b/>
                <w:color w:val="000000"/>
                <w:sz w:val="24"/>
                <w:szCs w:val="24"/>
              </w:rPr>
              <w:t>%</w:t>
            </w:r>
          </w:p>
        </w:tc>
        <w:tc>
          <w:tcPr>
            <w:tcW w:w="336" w:type="pct"/>
            <w:tcBorders>
              <w:top w:val="single" w:sz="4" w:space="0" w:color="auto"/>
              <w:right w:val="single" w:sz="4" w:space="0" w:color="auto"/>
            </w:tcBorders>
            <w:shd w:val="clear" w:color="auto" w:fill="auto"/>
          </w:tcPr>
          <w:p w:rsidR="00F31FDA" w:rsidRPr="0097044B" w:rsidRDefault="00081ACA">
            <w:pPr>
              <w:rPr>
                <w:rFonts w:ascii="Times New Roman" w:hAnsi="Times New Roman"/>
                <w:b/>
                <w:color w:val="000000"/>
                <w:sz w:val="24"/>
                <w:szCs w:val="24"/>
              </w:rPr>
            </w:pPr>
            <w:r>
              <w:rPr>
                <w:rFonts w:ascii="Times New Roman" w:hAnsi="Times New Roman"/>
                <w:b/>
                <w:color w:val="000000"/>
                <w:sz w:val="24"/>
                <w:szCs w:val="24"/>
              </w:rPr>
              <w:t>No.</w:t>
            </w:r>
          </w:p>
        </w:tc>
        <w:tc>
          <w:tcPr>
            <w:tcW w:w="434" w:type="pct"/>
            <w:tcBorders>
              <w:top w:val="single" w:sz="4" w:space="0" w:color="auto"/>
              <w:right w:val="single" w:sz="4" w:space="0" w:color="auto"/>
            </w:tcBorders>
            <w:shd w:val="clear" w:color="auto" w:fill="auto"/>
          </w:tcPr>
          <w:p w:rsidR="00F31FDA" w:rsidRPr="0097044B" w:rsidRDefault="00081ACA">
            <w:pPr>
              <w:rPr>
                <w:rFonts w:ascii="Times New Roman" w:hAnsi="Times New Roman"/>
                <w:b/>
                <w:color w:val="000000"/>
                <w:sz w:val="24"/>
                <w:szCs w:val="24"/>
              </w:rPr>
            </w:pPr>
            <w:r>
              <w:rPr>
                <w:rFonts w:ascii="Times New Roman" w:hAnsi="Times New Roman"/>
                <w:b/>
                <w:color w:val="000000"/>
                <w:sz w:val="24"/>
                <w:szCs w:val="24"/>
              </w:rPr>
              <w:t>%</w:t>
            </w:r>
          </w:p>
        </w:tc>
        <w:tc>
          <w:tcPr>
            <w:tcW w:w="337" w:type="pct"/>
            <w:tcBorders>
              <w:top w:val="single" w:sz="4" w:space="0" w:color="auto"/>
              <w:right w:val="single" w:sz="4" w:space="0" w:color="auto"/>
            </w:tcBorders>
            <w:shd w:val="clear" w:color="auto" w:fill="auto"/>
          </w:tcPr>
          <w:p w:rsidR="00F31FDA" w:rsidRPr="0097044B" w:rsidRDefault="00081ACA">
            <w:pPr>
              <w:rPr>
                <w:rFonts w:ascii="Times New Roman" w:hAnsi="Times New Roman"/>
                <w:b/>
                <w:color w:val="000000"/>
                <w:sz w:val="24"/>
                <w:szCs w:val="24"/>
              </w:rPr>
            </w:pPr>
            <w:r>
              <w:rPr>
                <w:rFonts w:ascii="Times New Roman" w:hAnsi="Times New Roman"/>
                <w:b/>
                <w:color w:val="000000"/>
                <w:sz w:val="24"/>
                <w:szCs w:val="24"/>
              </w:rPr>
              <w:t>No.</w:t>
            </w:r>
          </w:p>
        </w:tc>
        <w:tc>
          <w:tcPr>
            <w:tcW w:w="435" w:type="pct"/>
            <w:tcBorders>
              <w:top w:val="single" w:sz="4" w:space="0" w:color="auto"/>
              <w:right w:val="single" w:sz="4" w:space="0" w:color="auto"/>
            </w:tcBorders>
            <w:shd w:val="clear" w:color="auto" w:fill="auto"/>
          </w:tcPr>
          <w:p w:rsidR="00F31FDA" w:rsidRPr="0097044B" w:rsidRDefault="00081ACA">
            <w:pPr>
              <w:rPr>
                <w:rFonts w:ascii="Times New Roman" w:hAnsi="Times New Roman"/>
                <w:b/>
                <w:color w:val="000000"/>
                <w:sz w:val="24"/>
                <w:szCs w:val="24"/>
              </w:rPr>
            </w:pPr>
            <w:r>
              <w:rPr>
                <w:rFonts w:ascii="Times New Roman" w:hAnsi="Times New Roman"/>
                <w:b/>
                <w:color w:val="000000"/>
                <w:sz w:val="24"/>
                <w:szCs w:val="24"/>
              </w:rPr>
              <w:t>%</w:t>
            </w:r>
          </w:p>
        </w:tc>
        <w:tc>
          <w:tcPr>
            <w:tcW w:w="335" w:type="pct"/>
            <w:tcBorders>
              <w:top w:val="single" w:sz="4" w:space="0" w:color="auto"/>
              <w:right w:val="single" w:sz="4" w:space="0" w:color="auto"/>
            </w:tcBorders>
            <w:shd w:val="clear" w:color="auto" w:fill="auto"/>
          </w:tcPr>
          <w:p w:rsidR="00F31FDA" w:rsidRPr="0097044B" w:rsidRDefault="00081ACA">
            <w:pPr>
              <w:rPr>
                <w:rFonts w:ascii="Times New Roman" w:hAnsi="Times New Roman"/>
                <w:b/>
                <w:color w:val="000000"/>
                <w:sz w:val="24"/>
                <w:szCs w:val="24"/>
              </w:rPr>
            </w:pPr>
            <w:r>
              <w:rPr>
                <w:rFonts w:ascii="Times New Roman" w:hAnsi="Times New Roman"/>
                <w:b/>
                <w:color w:val="000000"/>
                <w:sz w:val="24"/>
                <w:szCs w:val="24"/>
              </w:rPr>
              <w:t>No.</w:t>
            </w:r>
          </w:p>
        </w:tc>
        <w:tc>
          <w:tcPr>
            <w:tcW w:w="436" w:type="pct"/>
            <w:tcBorders>
              <w:top w:val="single" w:sz="4" w:space="0" w:color="auto"/>
              <w:right w:val="single" w:sz="4" w:space="0" w:color="auto"/>
            </w:tcBorders>
            <w:shd w:val="clear" w:color="auto" w:fill="auto"/>
          </w:tcPr>
          <w:p w:rsidR="00F31FDA" w:rsidRPr="0097044B" w:rsidRDefault="00081ACA">
            <w:pPr>
              <w:rPr>
                <w:rFonts w:ascii="Times New Roman" w:hAnsi="Times New Roman"/>
                <w:b/>
                <w:color w:val="000000"/>
                <w:sz w:val="24"/>
                <w:szCs w:val="24"/>
              </w:rPr>
            </w:pPr>
            <w:r>
              <w:rPr>
                <w:rFonts w:ascii="Times New Roman" w:hAnsi="Times New Roman"/>
                <w:b/>
                <w:color w:val="000000"/>
                <w:sz w:val="24"/>
                <w:szCs w:val="24"/>
              </w:rPr>
              <w:t>%</w:t>
            </w:r>
          </w:p>
        </w:tc>
        <w:tc>
          <w:tcPr>
            <w:tcW w:w="570" w:type="pct"/>
            <w:vMerge/>
            <w:tcBorders>
              <w:bottom w:val="single" w:sz="4" w:space="0" w:color="auto"/>
              <w:right w:val="single" w:sz="4" w:space="0" w:color="auto"/>
            </w:tcBorders>
            <w:shd w:val="clear" w:color="auto" w:fill="auto"/>
          </w:tcPr>
          <w:p w:rsidR="00F31FDA" w:rsidRPr="0097044B" w:rsidRDefault="00F31FDA">
            <w:pPr>
              <w:rPr>
                <w:rFonts w:ascii="Times New Roman" w:hAnsi="Times New Roman"/>
                <w:b/>
                <w:color w:val="000000"/>
                <w:sz w:val="24"/>
                <w:szCs w:val="24"/>
              </w:rPr>
            </w:pPr>
          </w:p>
        </w:tc>
      </w:tr>
      <w:tr w:rsidR="00AF3A5B" w:rsidRPr="002C6774" w:rsidTr="004E0B67">
        <w:tc>
          <w:tcPr>
            <w:tcW w:w="340" w:type="pct"/>
          </w:tcPr>
          <w:p w:rsidR="00F31FDA" w:rsidRPr="0097044B" w:rsidRDefault="00F31FDA" w:rsidP="00E3570C">
            <w:pPr>
              <w:pStyle w:val="NoSpacing"/>
              <w:spacing w:line="360" w:lineRule="auto"/>
              <w:jc w:val="center"/>
              <w:rPr>
                <w:rFonts w:ascii="Times New Roman" w:hAnsi="Times New Roman"/>
                <w:color w:val="000000"/>
                <w:sz w:val="24"/>
                <w:szCs w:val="24"/>
              </w:rPr>
            </w:pPr>
            <w:r w:rsidRPr="0097044B">
              <w:rPr>
                <w:rFonts w:ascii="Times New Roman" w:hAnsi="Times New Roman"/>
                <w:color w:val="000000"/>
                <w:sz w:val="24"/>
                <w:szCs w:val="24"/>
              </w:rPr>
              <w:t>01</w:t>
            </w:r>
          </w:p>
        </w:tc>
        <w:tc>
          <w:tcPr>
            <w:tcW w:w="1063" w:type="pct"/>
          </w:tcPr>
          <w:p w:rsidR="00F31FDA" w:rsidRPr="008E5717" w:rsidRDefault="00F31FDA" w:rsidP="00E3570C">
            <w:pPr>
              <w:pStyle w:val="NoSpacing"/>
              <w:spacing w:line="360" w:lineRule="auto"/>
              <w:jc w:val="both"/>
              <w:rPr>
                <w:rFonts w:ascii="Times New Roman" w:hAnsi="Times New Roman"/>
                <w:b/>
                <w:color w:val="000000"/>
                <w:sz w:val="24"/>
                <w:szCs w:val="24"/>
              </w:rPr>
            </w:pPr>
            <w:r w:rsidRPr="008E5717">
              <w:rPr>
                <w:rFonts w:ascii="Times New Roman" w:hAnsi="Times New Roman"/>
                <w:b/>
                <w:color w:val="000000"/>
                <w:sz w:val="24"/>
                <w:szCs w:val="24"/>
              </w:rPr>
              <w:t>Infectious Bursal Disease (IBD)</w:t>
            </w:r>
          </w:p>
        </w:tc>
        <w:tc>
          <w:tcPr>
            <w:tcW w:w="335" w:type="pct"/>
            <w:tcBorders>
              <w:top w:val="single" w:sz="4" w:space="0" w:color="auto"/>
              <w:bottom w:val="single" w:sz="4" w:space="0" w:color="auto"/>
              <w:right w:val="single" w:sz="4" w:space="0" w:color="auto"/>
            </w:tcBorders>
            <w:shd w:val="clear" w:color="auto" w:fill="auto"/>
          </w:tcPr>
          <w:p w:rsidR="00F31FDA" w:rsidRPr="002C6774" w:rsidRDefault="00081ACA" w:rsidP="00E86AE6">
            <w:pPr>
              <w:jc w:val="center"/>
              <w:rPr>
                <w:rFonts w:ascii="Times New Roman" w:hAnsi="Times New Roman"/>
                <w:color w:val="000000"/>
                <w:sz w:val="24"/>
                <w:szCs w:val="24"/>
              </w:rPr>
            </w:pPr>
            <w:r w:rsidRPr="002C6774">
              <w:rPr>
                <w:rFonts w:ascii="Times New Roman" w:hAnsi="Times New Roman"/>
                <w:color w:val="000000"/>
                <w:sz w:val="24"/>
                <w:szCs w:val="24"/>
              </w:rPr>
              <w:t>0</w:t>
            </w:r>
          </w:p>
        </w:tc>
        <w:tc>
          <w:tcPr>
            <w:tcW w:w="380" w:type="pct"/>
            <w:tcBorders>
              <w:top w:val="single" w:sz="4" w:space="0" w:color="auto"/>
              <w:bottom w:val="single" w:sz="4" w:space="0" w:color="auto"/>
              <w:right w:val="single" w:sz="4" w:space="0" w:color="auto"/>
            </w:tcBorders>
            <w:shd w:val="clear" w:color="auto" w:fill="auto"/>
          </w:tcPr>
          <w:p w:rsidR="00F31FDA" w:rsidRPr="002C6774" w:rsidRDefault="00081ACA" w:rsidP="00E86AE6">
            <w:pPr>
              <w:jc w:val="center"/>
              <w:rPr>
                <w:rFonts w:ascii="Times New Roman" w:hAnsi="Times New Roman"/>
                <w:color w:val="000000"/>
                <w:sz w:val="24"/>
                <w:szCs w:val="24"/>
              </w:rPr>
            </w:pPr>
            <w:r w:rsidRPr="002C6774">
              <w:rPr>
                <w:rFonts w:ascii="Times New Roman" w:hAnsi="Times New Roman"/>
                <w:color w:val="000000"/>
                <w:sz w:val="24"/>
                <w:szCs w:val="24"/>
              </w:rPr>
              <w:t>0</w:t>
            </w:r>
          </w:p>
        </w:tc>
        <w:tc>
          <w:tcPr>
            <w:tcW w:w="336"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2</w:t>
            </w:r>
          </w:p>
        </w:tc>
        <w:tc>
          <w:tcPr>
            <w:tcW w:w="434"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3.28</w:t>
            </w:r>
          </w:p>
        </w:tc>
        <w:tc>
          <w:tcPr>
            <w:tcW w:w="337"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5</w:t>
            </w:r>
          </w:p>
        </w:tc>
        <w:tc>
          <w:tcPr>
            <w:tcW w:w="435"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8.20</w:t>
            </w:r>
          </w:p>
        </w:tc>
        <w:tc>
          <w:tcPr>
            <w:tcW w:w="335"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12</w:t>
            </w:r>
          </w:p>
        </w:tc>
        <w:tc>
          <w:tcPr>
            <w:tcW w:w="436"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19.67</w:t>
            </w:r>
          </w:p>
        </w:tc>
        <w:tc>
          <w:tcPr>
            <w:tcW w:w="570" w:type="pct"/>
            <w:tcBorders>
              <w:top w:val="single" w:sz="4" w:space="0" w:color="auto"/>
              <w:bottom w:val="single" w:sz="4" w:space="0" w:color="auto"/>
              <w:right w:val="single" w:sz="4" w:space="0" w:color="auto"/>
            </w:tcBorders>
            <w:shd w:val="clear" w:color="auto" w:fill="auto"/>
          </w:tcPr>
          <w:p w:rsidR="00F31FDA" w:rsidRPr="00944F95" w:rsidRDefault="007306D4" w:rsidP="00E86AE6">
            <w:pPr>
              <w:jc w:val="center"/>
              <w:rPr>
                <w:rFonts w:ascii="Times New Roman" w:hAnsi="Times New Roman"/>
                <w:b/>
                <w:color w:val="000000"/>
                <w:sz w:val="24"/>
                <w:szCs w:val="24"/>
              </w:rPr>
            </w:pPr>
            <w:r w:rsidRPr="00944F95">
              <w:rPr>
                <w:rFonts w:ascii="Times New Roman" w:hAnsi="Times New Roman"/>
                <w:b/>
                <w:sz w:val="24"/>
                <w:szCs w:val="24"/>
              </w:rPr>
              <w:t>&lt;</w:t>
            </w:r>
            <w:r w:rsidR="00E83CAB" w:rsidRPr="00944F95">
              <w:rPr>
                <w:rFonts w:ascii="Times New Roman" w:hAnsi="Times New Roman"/>
                <w:b/>
                <w:sz w:val="24"/>
                <w:szCs w:val="24"/>
              </w:rPr>
              <w:t>0.000</w:t>
            </w:r>
          </w:p>
        </w:tc>
      </w:tr>
      <w:tr w:rsidR="00AF3A5B" w:rsidRPr="002C6774" w:rsidTr="004E0B67">
        <w:tc>
          <w:tcPr>
            <w:tcW w:w="340" w:type="pct"/>
          </w:tcPr>
          <w:p w:rsidR="00F31FDA" w:rsidRPr="0097044B" w:rsidRDefault="00F31FDA" w:rsidP="00E3570C">
            <w:pPr>
              <w:pStyle w:val="NoSpacing"/>
              <w:spacing w:line="360" w:lineRule="auto"/>
              <w:jc w:val="center"/>
              <w:rPr>
                <w:rFonts w:ascii="Times New Roman" w:hAnsi="Times New Roman"/>
                <w:color w:val="000000"/>
                <w:sz w:val="24"/>
                <w:szCs w:val="24"/>
              </w:rPr>
            </w:pPr>
            <w:r w:rsidRPr="0097044B">
              <w:rPr>
                <w:rFonts w:ascii="Times New Roman" w:hAnsi="Times New Roman"/>
                <w:color w:val="000000"/>
                <w:sz w:val="24"/>
                <w:szCs w:val="24"/>
              </w:rPr>
              <w:t>02</w:t>
            </w:r>
          </w:p>
        </w:tc>
        <w:tc>
          <w:tcPr>
            <w:tcW w:w="1063" w:type="pct"/>
          </w:tcPr>
          <w:p w:rsidR="00F31FDA" w:rsidRPr="008E5717" w:rsidRDefault="00F31FDA" w:rsidP="00E3570C">
            <w:pPr>
              <w:pStyle w:val="NoSpacing"/>
              <w:spacing w:line="360" w:lineRule="auto"/>
              <w:jc w:val="both"/>
              <w:rPr>
                <w:rFonts w:ascii="Times New Roman" w:hAnsi="Times New Roman"/>
                <w:b/>
                <w:color w:val="000000"/>
                <w:sz w:val="24"/>
                <w:szCs w:val="24"/>
              </w:rPr>
            </w:pPr>
            <w:r w:rsidRPr="008E5717">
              <w:rPr>
                <w:rFonts w:ascii="Times New Roman" w:hAnsi="Times New Roman"/>
                <w:b/>
                <w:color w:val="000000"/>
                <w:sz w:val="24"/>
                <w:szCs w:val="24"/>
              </w:rPr>
              <w:t>Newcastle Disease (ND)</w:t>
            </w:r>
          </w:p>
        </w:tc>
        <w:tc>
          <w:tcPr>
            <w:tcW w:w="335"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0</w:t>
            </w:r>
          </w:p>
        </w:tc>
        <w:tc>
          <w:tcPr>
            <w:tcW w:w="380"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0</w:t>
            </w:r>
          </w:p>
        </w:tc>
        <w:tc>
          <w:tcPr>
            <w:tcW w:w="336"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2</w:t>
            </w:r>
          </w:p>
        </w:tc>
        <w:tc>
          <w:tcPr>
            <w:tcW w:w="434"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3.28</w:t>
            </w:r>
          </w:p>
        </w:tc>
        <w:tc>
          <w:tcPr>
            <w:tcW w:w="337"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7</w:t>
            </w:r>
          </w:p>
        </w:tc>
        <w:tc>
          <w:tcPr>
            <w:tcW w:w="435"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11.47</w:t>
            </w:r>
          </w:p>
        </w:tc>
        <w:tc>
          <w:tcPr>
            <w:tcW w:w="335"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6</w:t>
            </w:r>
          </w:p>
        </w:tc>
        <w:tc>
          <w:tcPr>
            <w:tcW w:w="436"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9.84</w:t>
            </w:r>
          </w:p>
        </w:tc>
        <w:tc>
          <w:tcPr>
            <w:tcW w:w="570" w:type="pct"/>
            <w:tcBorders>
              <w:top w:val="single" w:sz="4" w:space="0" w:color="auto"/>
              <w:bottom w:val="single" w:sz="4" w:space="0" w:color="auto"/>
              <w:right w:val="single" w:sz="4" w:space="0" w:color="auto"/>
            </w:tcBorders>
            <w:shd w:val="clear" w:color="auto" w:fill="auto"/>
          </w:tcPr>
          <w:p w:rsidR="00F31FDA" w:rsidRPr="00944F95" w:rsidRDefault="00E83CAB" w:rsidP="00E86AE6">
            <w:pPr>
              <w:jc w:val="center"/>
              <w:rPr>
                <w:rFonts w:ascii="Times New Roman" w:hAnsi="Times New Roman"/>
                <w:b/>
                <w:color w:val="000000"/>
                <w:sz w:val="24"/>
                <w:szCs w:val="24"/>
              </w:rPr>
            </w:pPr>
            <w:r w:rsidRPr="00944F95">
              <w:rPr>
                <w:rFonts w:ascii="Times New Roman" w:hAnsi="Times New Roman"/>
                <w:b/>
                <w:sz w:val="24"/>
                <w:szCs w:val="24"/>
              </w:rPr>
              <w:t>0.025</w:t>
            </w:r>
          </w:p>
        </w:tc>
      </w:tr>
      <w:tr w:rsidR="00AF3A5B" w:rsidRPr="002C6774" w:rsidTr="004E0B67">
        <w:tc>
          <w:tcPr>
            <w:tcW w:w="340" w:type="pct"/>
          </w:tcPr>
          <w:p w:rsidR="00F31FDA" w:rsidRPr="0097044B" w:rsidRDefault="00F31FDA" w:rsidP="00E3570C">
            <w:pPr>
              <w:pStyle w:val="NoSpacing"/>
              <w:spacing w:line="360" w:lineRule="auto"/>
              <w:jc w:val="center"/>
              <w:rPr>
                <w:rFonts w:ascii="Times New Roman" w:hAnsi="Times New Roman"/>
                <w:color w:val="000000"/>
                <w:sz w:val="24"/>
                <w:szCs w:val="24"/>
              </w:rPr>
            </w:pPr>
            <w:r w:rsidRPr="0097044B">
              <w:rPr>
                <w:rFonts w:ascii="Times New Roman" w:hAnsi="Times New Roman"/>
                <w:color w:val="000000"/>
                <w:sz w:val="24"/>
                <w:szCs w:val="24"/>
              </w:rPr>
              <w:t>03</w:t>
            </w:r>
          </w:p>
        </w:tc>
        <w:tc>
          <w:tcPr>
            <w:tcW w:w="1063" w:type="pct"/>
          </w:tcPr>
          <w:p w:rsidR="00F31FDA" w:rsidRPr="008E5717" w:rsidRDefault="00F31FDA" w:rsidP="00E3570C">
            <w:pPr>
              <w:pStyle w:val="NoSpacing"/>
              <w:spacing w:line="360" w:lineRule="auto"/>
              <w:jc w:val="both"/>
              <w:rPr>
                <w:rFonts w:ascii="Times New Roman" w:hAnsi="Times New Roman"/>
                <w:b/>
                <w:color w:val="000000"/>
                <w:sz w:val="24"/>
                <w:szCs w:val="24"/>
              </w:rPr>
            </w:pPr>
            <w:r w:rsidRPr="008E5717">
              <w:rPr>
                <w:rFonts w:ascii="Times New Roman" w:hAnsi="Times New Roman"/>
                <w:b/>
                <w:color w:val="000000"/>
                <w:sz w:val="24"/>
                <w:szCs w:val="24"/>
              </w:rPr>
              <w:t>Colibacillosis</w:t>
            </w:r>
          </w:p>
        </w:tc>
        <w:tc>
          <w:tcPr>
            <w:tcW w:w="335"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1</w:t>
            </w:r>
          </w:p>
        </w:tc>
        <w:tc>
          <w:tcPr>
            <w:tcW w:w="380"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1.64</w:t>
            </w:r>
          </w:p>
        </w:tc>
        <w:tc>
          <w:tcPr>
            <w:tcW w:w="336"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0</w:t>
            </w:r>
          </w:p>
        </w:tc>
        <w:tc>
          <w:tcPr>
            <w:tcW w:w="434"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0</w:t>
            </w:r>
          </w:p>
        </w:tc>
        <w:tc>
          <w:tcPr>
            <w:tcW w:w="337"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4</w:t>
            </w:r>
          </w:p>
        </w:tc>
        <w:tc>
          <w:tcPr>
            <w:tcW w:w="435"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6.56</w:t>
            </w:r>
          </w:p>
        </w:tc>
        <w:tc>
          <w:tcPr>
            <w:tcW w:w="335"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3</w:t>
            </w:r>
          </w:p>
        </w:tc>
        <w:tc>
          <w:tcPr>
            <w:tcW w:w="436"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4.91</w:t>
            </w:r>
          </w:p>
        </w:tc>
        <w:tc>
          <w:tcPr>
            <w:tcW w:w="570" w:type="pct"/>
            <w:tcBorders>
              <w:top w:val="single" w:sz="4" w:space="0" w:color="auto"/>
              <w:bottom w:val="single" w:sz="4" w:space="0" w:color="auto"/>
              <w:right w:val="single" w:sz="4" w:space="0" w:color="auto"/>
            </w:tcBorders>
            <w:shd w:val="clear" w:color="auto" w:fill="auto"/>
          </w:tcPr>
          <w:p w:rsidR="00F31FDA" w:rsidRPr="00944F95" w:rsidRDefault="00E83CAB" w:rsidP="00E86AE6">
            <w:pPr>
              <w:jc w:val="center"/>
              <w:rPr>
                <w:rFonts w:ascii="Times New Roman" w:hAnsi="Times New Roman"/>
                <w:b/>
                <w:color w:val="000000"/>
                <w:sz w:val="24"/>
                <w:szCs w:val="24"/>
              </w:rPr>
            </w:pPr>
            <w:r w:rsidRPr="00944F95">
              <w:rPr>
                <w:rFonts w:ascii="Times New Roman" w:hAnsi="Times New Roman"/>
                <w:b/>
                <w:sz w:val="24"/>
                <w:szCs w:val="24"/>
              </w:rPr>
              <w:t>0.160</w:t>
            </w:r>
          </w:p>
        </w:tc>
      </w:tr>
      <w:tr w:rsidR="00AF3A5B" w:rsidRPr="002C6774" w:rsidTr="004E0B67">
        <w:tc>
          <w:tcPr>
            <w:tcW w:w="340" w:type="pct"/>
          </w:tcPr>
          <w:p w:rsidR="00F31FDA" w:rsidRPr="0097044B" w:rsidRDefault="00F31FDA" w:rsidP="00E3570C">
            <w:pPr>
              <w:pStyle w:val="NoSpacing"/>
              <w:spacing w:line="360" w:lineRule="auto"/>
              <w:jc w:val="center"/>
              <w:rPr>
                <w:rFonts w:ascii="Times New Roman" w:hAnsi="Times New Roman"/>
                <w:color w:val="000000"/>
                <w:sz w:val="24"/>
                <w:szCs w:val="24"/>
              </w:rPr>
            </w:pPr>
            <w:r w:rsidRPr="0097044B">
              <w:rPr>
                <w:rFonts w:ascii="Times New Roman" w:hAnsi="Times New Roman"/>
                <w:color w:val="000000"/>
                <w:sz w:val="24"/>
                <w:szCs w:val="24"/>
              </w:rPr>
              <w:t>04</w:t>
            </w:r>
          </w:p>
        </w:tc>
        <w:tc>
          <w:tcPr>
            <w:tcW w:w="1063" w:type="pct"/>
          </w:tcPr>
          <w:p w:rsidR="00F31FDA" w:rsidRPr="008E5717" w:rsidRDefault="00F31FDA" w:rsidP="00E3570C">
            <w:pPr>
              <w:pStyle w:val="NoSpacing"/>
              <w:spacing w:line="360" w:lineRule="auto"/>
              <w:jc w:val="both"/>
              <w:rPr>
                <w:rFonts w:ascii="Times New Roman" w:hAnsi="Times New Roman"/>
                <w:b/>
                <w:color w:val="000000"/>
                <w:sz w:val="24"/>
                <w:szCs w:val="24"/>
              </w:rPr>
            </w:pPr>
            <w:r w:rsidRPr="008E5717">
              <w:rPr>
                <w:rFonts w:ascii="Times New Roman" w:hAnsi="Times New Roman"/>
                <w:b/>
                <w:color w:val="000000"/>
                <w:sz w:val="24"/>
                <w:szCs w:val="24"/>
              </w:rPr>
              <w:t>Coccidiosis</w:t>
            </w:r>
          </w:p>
        </w:tc>
        <w:tc>
          <w:tcPr>
            <w:tcW w:w="335"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1</w:t>
            </w:r>
          </w:p>
        </w:tc>
        <w:tc>
          <w:tcPr>
            <w:tcW w:w="380"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1.64</w:t>
            </w:r>
          </w:p>
        </w:tc>
        <w:tc>
          <w:tcPr>
            <w:tcW w:w="336"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2</w:t>
            </w:r>
          </w:p>
        </w:tc>
        <w:tc>
          <w:tcPr>
            <w:tcW w:w="434"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3.28</w:t>
            </w:r>
          </w:p>
        </w:tc>
        <w:tc>
          <w:tcPr>
            <w:tcW w:w="337"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0</w:t>
            </w:r>
          </w:p>
        </w:tc>
        <w:tc>
          <w:tcPr>
            <w:tcW w:w="435"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0</w:t>
            </w:r>
          </w:p>
        </w:tc>
        <w:tc>
          <w:tcPr>
            <w:tcW w:w="335"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4</w:t>
            </w:r>
          </w:p>
        </w:tc>
        <w:tc>
          <w:tcPr>
            <w:tcW w:w="436"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6.55</w:t>
            </w:r>
          </w:p>
        </w:tc>
        <w:tc>
          <w:tcPr>
            <w:tcW w:w="570" w:type="pct"/>
            <w:tcBorders>
              <w:top w:val="single" w:sz="4" w:space="0" w:color="auto"/>
              <w:bottom w:val="single" w:sz="4" w:space="0" w:color="auto"/>
              <w:right w:val="single" w:sz="4" w:space="0" w:color="auto"/>
            </w:tcBorders>
            <w:shd w:val="clear" w:color="auto" w:fill="auto"/>
          </w:tcPr>
          <w:p w:rsidR="00F31FDA" w:rsidRPr="00944F95" w:rsidRDefault="00E83CAB" w:rsidP="00E86AE6">
            <w:pPr>
              <w:jc w:val="center"/>
              <w:rPr>
                <w:rFonts w:ascii="Times New Roman" w:hAnsi="Times New Roman"/>
                <w:b/>
                <w:color w:val="000000"/>
                <w:sz w:val="24"/>
                <w:szCs w:val="24"/>
              </w:rPr>
            </w:pPr>
            <w:r w:rsidRPr="00944F95">
              <w:rPr>
                <w:rFonts w:ascii="Times New Roman" w:hAnsi="Times New Roman"/>
                <w:b/>
                <w:sz w:val="24"/>
                <w:szCs w:val="24"/>
              </w:rPr>
              <w:t>0.161</w:t>
            </w:r>
          </w:p>
        </w:tc>
      </w:tr>
      <w:tr w:rsidR="00AF3A5B" w:rsidRPr="002C6774" w:rsidTr="004E0B67">
        <w:tc>
          <w:tcPr>
            <w:tcW w:w="340" w:type="pct"/>
          </w:tcPr>
          <w:p w:rsidR="00F31FDA" w:rsidRPr="0097044B" w:rsidRDefault="00F31FDA" w:rsidP="00E3570C">
            <w:pPr>
              <w:pStyle w:val="NoSpacing"/>
              <w:spacing w:line="360" w:lineRule="auto"/>
              <w:jc w:val="center"/>
              <w:rPr>
                <w:rFonts w:ascii="Times New Roman" w:hAnsi="Times New Roman"/>
                <w:color w:val="000000"/>
                <w:sz w:val="24"/>
                <w:szCs w:val="24"/>
              </w:rPr>
            </w:pPr>
            <w:r w:rsidRPr="0097044B">
              <w:rPr>
                <w:rFonts w:ascii="Times New Roman" w:hAnsi="Times New Roman"/>
                <w:color w:val="000000"/>
                <w:sz w:val="24"/>
                <w:szCs w:val="24"/>
              </w:rPr>
              <w:t>05</w:t>
            </w:r>
          </w:p>
        </w:tc>
        <w:tc>
          <w:tcPr>
            <w:tcW w:w="1063" w:type="pct"/>
          </w:tcPr>
          <w:p w:rsidR="00F31FDA" w:rsidRPr="008E5717" w:rsidRDefault="00F31FDA" w:rsidP="00E3570C">
            <w:pPr>
              <w:pStyle w:val="NoSpacing"/>
              <w:spacing w:line="360" w:lineRule="auto"/>
              <w:jc w:val="both"/>
              <w:rPr>
                <w:rFonts w:ascii="Times New Roman" w:hAnsi="Times New Roman"/>
                <w:b/>
                <w:color w:val="000000"/>
                <w:sz w:val="24"/>
                <w:szCs w:val="24"/>
              </w:rPr>
            </w:pPr>
            <w:r w:rsidRPr="008E5717">
              <w:rPr>
                <w:rFonts w:ascii="Times New Roman" w:hAnsi="Times New Roman"/>
                <w:b/>
                <w:color w:val="000000"/>
                <w:sz w:val="24"/>
                <w:szCs w:val="24"/>
              </w:rPr>
              <w:t>Omphalitis</w:t>
            </w:r>
          </w:p>
        </w:tc>
        <w:tc>
          <w:tcPr>
            <w:tcW w:w="335"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6</w:t>
            </w:r>
          </w:p>
        </w:tc>
        <w:tc>
          <w:tcPr>
            <w:tcW w:w="380"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9.84</w:t>
            </w:r>
          </w:p>
        </w:tc>
        <w:tc>
          <w:tcPr>
            <w:tcW w:w="336"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0</w:t>
            </w:r>
          </w:p>
        </w:tc>
        <w:tc>
          <w:tcPr>
            <w:tcW w:w="434"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0</w:t>
            </w:r>
          </w:p>
        </w:tc>
        <w:tc>
          <w:tcPr>
            <w:tcW w:w="337"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0</w:t>
            </w:r>
          </w:p>
        </w:tc>
        <w:tc>
          <w:tcPr>
            <w:tcW w:w="435"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0</w:t>
            </w:r>
          </w:p>
        </w:tc>
        <w:tc>
          <w:tcPr>
            <w:tcW w:w="335"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0</w:t>
            </w:r>
          </w:p>
        </w:tc>
        <w:tc>
          <w:tcPr>
            <w:tcW w:w="436"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0</w:t>
            </w:r>
          </w:p>
        </w:tc>
        <w:tc>
          <w:tcPr>
            <w:tcW w:w="570" w:type="pct"/>
            <w:tcBorders>
              <w:top w:val="single" w:sz="4" w:space="0" w:color="auto"/>
              <w:bottom w:val="single" w:sz="4" w:space="0" w:color="auto"/>
              <w:right w:val="single" w:sz="4" w:space="0" w:color="auto"/>
            </w:tcBorders>
            <w:shd w:val="clear" w:color="auto" w:fill="auto"/>
          </w:tcPr>
          <w:p w:rsidR="00F31FDA" w:rsidRPr="00944F95" w:rsidRDefault="007306D4" w:rsidP="00E86AE6">
            <w:pPr>
              <w:jc w:val="center"/>
              <w:rPr>
                <w:rFonts w:ascii="Times New Roman" w:hAnsi="Times New Roman"/>
                <w:b/>
                <w:color w:val="000000"/>
                <w:sz w:val="24"/>
                <w:szCs w:val="24"/>
              </w:rPr>
            </w:pPr>
            <w:r w:rsidRPr="00944F95">
              <w:rPr>
                <w:rFonts w:ascii="Times New Roman" w:hAnsi="Times New Roman"/>
                <w:b/>
                <w:sz w:val="24"/>
                <w:szCs w:val="24"/>
              </w:rPr>
              <w:t>&lt;</w:t>
            </w:r>
            <w:r w:rsidR="00E83CAB" w:rsidRPr="00944F95">
              <w:rPr>
                <w:rFonts w:ascii="Times New Roman" w:hAnsi="Times New Roman"/>
                <w:b/>
                <w:sz w:val="24"/>
                <w:szCs w:val="24"/>
              </w:rPr>
              <w:t>0.000</w:t>
            </w:r>
          </w:p>
        </w:tc>
      </w:tr>
      <w:tr w:rsidR="00AF3A5B" w:rsidRPr="002C6774" w:rsidTr="004E0B67">
        <w:tc>
          <w:tcPr>
            <w:tcW w:w="340" w:type="pct"/>
          </w:tcPr>
          <w:p w:rsidR="00F31FDA" w:rsidRPr="0097044B" w:rsidRDefault="00F31FDA" w:rsidP="00E3570C">
            <w:pPr>
              <w:pStyle w:val="NoSpacing"/>
              <w:spacing w:line="360" w:lineRule="auto"/>
              <w:jc w:val="center"/>
              <w:rPr>
                <w:rFonts w:ascii="Times New Roman" w:hAnsi="Times New Roman"/>
                <w:color w:val="000000"/>
                <w:sz w:val="24"/>
                <w:szCs w:val="24"/>
              </w:rPr>
            </w:pPr>
            <w:r w:rsidRPr="0097044B">
              <w:rPr>
                <w:rFonts w:ascii="Times New Roman" w:hAnsi="Times New Roman"/>
                <w:color w:val="000000"/>
                <w:sz w:val="24"/>
                <w:szCs w:val="24"/>
              </w:rPr>
              <w:t>06</w:t>
            </w:r>
          </w:p>
        </w:tc>
        <w:tc>
          <w:tcPr>
            <w:tcW w:w="1063" w:type="pct"/>
          </w:tcPr>
          <w:p w:rsidR="00F31FDA" w:rsidRPr="008E5717" w:rsidRDefault="00F31FDA" w:rsidP="00E3570C">
            <w:pPr>
              <w:pStyle w:val="NoSpacing"/>
              <w:spacing w:line="360" w:lineRule="auto"/>
              <w:jc w:val="both"/>
              <w:rPr>
                <w:rFonts w:ascii="Times New Roman" w:hAnsi="Times New Roman"/>
                <w:b/>
                <w:color w:val="000000"/>
                <w:sz w:val="24"/>
                <w:szCs w:val="24"/>
              </w:rPr>
            </w:pPr>
            <w:r w:rsidRPr="008E5717">
              <w:rPr>
                <w:rFonts w:ascii="Times New Roman" w:hAnsi="Times New Roman"/>
                <w:b/>
                <w:sz w:val="24"/>
                <w:szCs w:val="24"/>
              </w:rPr>
              <w:t>Aspergillosis</w:t>
            </w:r>
          </w:p>
        </w:tc>
        <w:tc>
          <w:tcPr>
            <w:tcW w:w="335"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1</w:t>
            </w:r>
          </w:p>
        </w:tc>
        <w:tc>
          <w:tcPr>
            <w:tcW w:w="380"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1.64</w:t>
            </w:r>
          </w:p>
        </w:tc>
        <w:tc>
          <w:tcPr>
            <w:tcW w:w="336"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1</w:t>
            </w:r>
          </w:p>
        </w:tc>
        <w:tc>
          <w:tcPr>
            <w:tcW w:w="434"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1.64</w:t>
            </w:r>
          </w:p>
        </w:tc>
        <w:tc>
          <w:tcPr>
            <w:tcW w:w="337"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1</w:t>
            </w:r>
          </w:p>
        </w:tc>
        <w:tc>
          <w:tcPr>
            <w:tcW w:w="435"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1.64</w:t>
            </w:r>
          </w:p>
        </w:tc>
        <w:tc>
          <w:tcPr>
            <w:tcW w:w="335"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0</w:t>
            </w:r>
          </w:p>
        </w:tc>
        <w:tc>
          <w:tcPr>
            <w:tcW w:w="436"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0</w:t>
            </w:r>
          </w:p>
        </w:tc>
        <w:tc>
          <w:tcPr>
            <w:tcW w:w="570" w:type="pct"/>
            <w:tcBorders>
              <w:top w:val="single" w:sz="4" w:space="0" w:color="auto"/>
              <w:bottom w:val="single" w:sz="4" w:space="0" w:color="auto"/>
              <w:right w:val="single" w:sz="4" w:space="0" w:color="auto"/>
            </w:tcBorders>
            <w:shd w:val="clear" w:color="auto" w:fill="auto"/>
          </w:tcPr>
          <w:p w:rsidR="00F31FDA" w:rsidRPr="00944F95" w:rsidRDefault="00E83CAB" w:rsidP="00E86AE6">
            <w:pPr>
              <w:jc w:val="center"/>
              <w:rPr>
                <w:rFonts w:ascii="Times New Roman" w:hAnsi="Times New Roman"/>
                <w:b/>
                <w:color w:val="000000"/>
                <w:sz w:val="24"/>
                <w:szCs w:val="24"/>
              </w:rPr>
            </w:pPr>
            <w:r w:rsidRPr="00944F95">
              <w:rPr>
                <w:rFonts w:ascii="Times New Roman" w:hAnsi="Times New Roman"/>
                <w:b/>
                <w:sz w:val="24"/>
                <w:szCs w:val="24"/>
              </w:rPr>
              <w:t>0.798</w:t>
            </w:r>
          </w:p>
        </w:tc>
      </w:tr>
      <w:tr w:rsidR="00AF3A5B" w:rsidRPr="002C6774" w:rsidTr="004E0B67">
        <w:tc>
          <w:tcPr>
            <w:tcW w:w="340" w:type="pct"/>
          </w:tcPr>
          <w:p w:rsidR="00F31FDA" w:rsidRPr="0097044B" w:rsidRDefault="00F31FDA" w:rsidP="00E3570C">
            <w:pPr>
              <w:pStyle w:val="NoSpacing"/>
              <w:spacing w:line="360" w:lineRule="auto"/>
              <w:jc w:val="center"/>
              <w:rPr>
                <w:rFonts w:ascii="Times New Roman" w:hAnsi="Times New Roman"/>
                <w:color w:val="000000"/>
                <w:sz w:val="24"/>
                <w:szCs w:val="24"/>
              </w:rPr>
            </w:pPr>
            <w:r w:rsidRPr="0097044B">
              <w:rPr>
                <w:rFonts w:ascii="Times New Roman" w:hAnsi="Times New Roman"/>
                <w:color w:val="000000"/>
                <w:sz w:val="24"/>
                <w:szCs w:val="24"/>
              </w:rPr>
              <w:t>07</w:t>
            </w:r>
          </w:p>
        </w:tc>
        <w:tc>
          <w:tcPr>
            <w:tcW w:w="1063" w:type="pct"/>
          </w:tcPr>
          <w:p w:rsidR="00F31FDA" w:rsidRPr="008E5717" w:rsidRDefault="00F31FDA" w:rsidP="00E3570C">
            <w:pPr>
              <w:pStyle w:val="NoSpacing"/>
              <w:spacing w:line="360" w:lineRule="auto"/>
              <w:jc w:val="both"/>
              <w:rPr>
                <w:rFonts w:ascii="Times New Roman" w:hAnsi="Times New Roman"/>
                <w:b/>
                <w:color w:val="000000"/>
                <w:sz w:val="24"/>
                <w:szCs w:val="24"/>
              </w:rPr>
            </w:pPr>
            <w:r w:rsidRPr="008E5717">
              <w:rPr>
                <w:rFonts w:ascii="Times New Roman" w:hAnsi="Times New Roman"/>
                <w:b/>
                <w:sz w:val="24"/>
                <w:szCs w:val="24"/>
              </w:rPr>
              <w:t>Visceral Gout</w:t>
            </w:r>
          </w:p>
        </w:tc>
        <w:tc>
          <w:tcPr>
            <w:tcW w:w="335"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0</w:t>
            </w:r>
          </w:p>
        </w:tc>
        <w:tc>
          <w:tcPr>
            <w:tcW w:w="380"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0</w:t>
            </w:r>
          </w:p>
        </w:tc>
        <w:tc>
          <w:tcPr>
            <w:tcW w:w="336"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1</w:t>
            </w:r>
          </w:p>
        </w:tc>
        <w:tc>
          <w:tcPr>
            <w:tcW w:w="434"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1.64</w:t>
            </w:r>
          </w:p>
        </w:tc>
        <w:tc>
          <w:tcPr>
            <w:tcW w:w="337"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1</w:t>
            </w:r>
          </w:p>
        </w:tc>
        <w:tc>
          <w:tcPr>
            <w:tcW w:w="435"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1.64</w:t>
            </w:r>
          </w:p>
        </w:tc>
        <w:tc>
          <w:tcPr>
            <w:tcW w:w="335"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0</w:t>
            </w:r>
          </w:p>
        </w:tc>
        <w:tc>
          <w:tcPr>
            <w:tcW w:w="436"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0</w:t>
            </w:r>
          </w:p>
        </w:tc>
        <w:tc>
          <w:tcPr>
            <w:tcW w:w="570" w:type="pct"/>
            <w:tcBorders>
              <w:top w:val="single" w:sz="4" w:space="0" w:color="auto"/>
              <w:bottom w:val="single" w:sz="4" w:space="0" w:color="auto"/>
              <w:right w:val="single" w:sz="4" w:space="0" w:color="auto"/>
            </w:tcBorders>
            <w:shd w:val="clear" w:color="auto" w:fill="auto"/>
          </w:tcPr>
          <w:p w:rsidR="00F31FDA" w:rsidRPr="00944F95" w:rsidRDefault="00E83CAB" w:rsidP="00E86AE6">
            <w:pPr>
              <w:jc w:val="center"/>
              <w:rPr>
                <w:rFonts w:ascii="Times New Roman" w:hAnsi="Times New Roman"/>
                <w:b/>
                <w:color w:val="000000"/>
                <w:sz w:val="24"/>
                <w:szCs w:val="24"/>
              </w:rPr>
            </w:pPr>
            <w:r w:rsidRPr="00944F95">
              <w:rPr>
                <w:rFonts w:ascii="Times New Roman" w:hAnsi="Times New Roman"/>
                <w:b/>
                <w:sz w:val="24"/>
                <w:szCs w:val="24"/>
              </w:rPr>
              <w:t>0.569</w:t>
            </w:r>
          </w:p>
        </w:tc>
      </w:tr>
      <w:tr w:rsidR="00AF3A5B" w:rsidRPr="002C6774" w:rsidTr="004E0B67">
        <w:tc>
          <w:tcPr>
            <w:tcW w:w="340" w:type="pct"/>
          </w:tcPr>
          <w:p w:rsidR="00F31FDA" w:rsidRPr="0097044B" w:rsidRDefault="00F31FDA" w:rsidP="00E3570C">
            <w:pPr>
              <w:pStyle w:val="NoSpacing"/>
              <w:spacing w:line="360" w:lineRule="auto"/>
              <w:jc w:val="center"/>
              <w:rPr>
                <w:rFonts w:ascii="Times New Roman" w:hAnsi="Times New Roman"/>
                <w:color w:val="000000"/>
                <w:sz w:val="24"/>
                <w:szCs w:val="24"/>
              </w:rPr>
            </w:pPr>
            <w:r w:rsidRPr="0097044B">
              <w:rPr>
                <w:rFonts w:ascii="Times New Roman" w:hAnsi="Times New Roman"/>
                <w:color w:val="000000"/>
                <w:sz w:val="24"/>
                <w:szCs w:val="24"/>
              </w:rPr>
              <w:t>08</w:t>
            </w:r>
          </w:p>
        </w:tc>
        <w:tc>
          <w:tcPr>
            <w:tcW w:w="1063" w:type="pct"/>
          </w:tcPr>
          <w:p w:rsidR="00F31FDA" w:rsidRPr="008E5717" w:rsidRDefault="00F31FDA" w:rsidP="00E3570C">
            <w:pPr>
              <w:pStyle w:val="NoSpacing"/>
              <w:spacing w:line="360" w:lineRule="auto"/>
              <w:jc w:val="both"/>
              <w:rPr>
                <w:rFonts w:ascii="Times New Roman" w:hAnsi="Times New Roman"/>
                <w:b/>
                <w:color w:val="000000"/>
                <w:sz w:val="24"/>
                <w:szCs w:val="24"/>
              </w:rPr>
            </w:pPr>
            <w:r w:rsidRPr="008E5717">
              <w:rPr>
                <w:rFonts w:ascii="Times New Roman" w:hAnsi="Times New Roman"/>
                <w:b/>
                <w:color w:val="000000"/>
                <w:sz w:val="24"/>
                <w:szCs w:val="24"/>
              </w:rPr>
              <w:t>Salmonellosis</w:t>
            </w:r>
          </w:p>
        </w:tc>
        <w:tc>
          <w:tcPr>
            <w:tcW w:w="335"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1</w:t>
            </w:r>
          </w:p>
        </w:tc>
        <w:tc>
          <w:tcPr>
            <w:tcW w:w="380"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1.64</w:t>
            </w:r>
          </w:p>
        </w:tc>
        <w:tc>
          <w:tcPr>
            <w:tcW w:w="336"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0</w:t>
            </w:r>
          </w:p>
        </w:tc>
        <w:tc>
          <w:tcPr>
            <w:tcW w:w="434"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0</w:t>
            </w:r>
          </w:p>
        </w:tc>
        <w:tc>
          <w:tcPr>
            <w:tcW w:w="337"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0</w:t>
            </w:r>
          </w:p>
        </w:tc>
        <w:tc>
          <w:tcPr>
            <w:tcW w:w="435"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0</w:t>
            </w:r>
          </w:p>
        </w:tc>
        <w:tc>
          <w:tcPr>
            <w:tcW w:w="335"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0</w:t>
            </w:r>
          </w:p>
        </w:tc>
        <w:tc>
          <w:tcPr>
            <w:tcW w:w="436" w:type="pct"/>
            <w:tcBorders>
              <w:top w:val="single" w:sz="4" w:space="0" w:color="auto"/>
              <w:bottom w:val="single" w:sz="4" w:space="0" w:color="auto"/>
              <w:right w:val="single" w:sz="4" w:space="0" w:color="auto"/>
            </w:tcBorders>
            <w:shd w:val="clear" w:color="auto" w:fill="auto"/>
          </w:tcPr>
          <w:p w:rsidR="00F31FDA" w:rsidRPr="002C6774" w:rsidRDefault="00DA631B" w:rsidP="00E86AE6">
            <w:pPr>
              <w:jc w:val="center"/>
              <w:rPr>
                <w:rFonts w:ascii="Times New Roman" w:hAnsi="Times New Roman"/>
                <w:color w:val="000000"/>
                <w:sz w:val="24"/>
                <w:szCs w:val="24"/>
              </w:rPr>
            </w:pPr>
            <w:r w:rsidRPr="002C6774">
              <w:rPr>
                <w:rFonts w:ascii="Times New Roman" w:hAnsi="Times New Roman"/>
                <w:color w:val="000000"/>
                <w:sz w:val="24"/>
                <w:szCs w:val="24"/>
              </w:rPr>
              <w:t>0</w:t>
            </w:r>
          </w:p>
        </w:tc>
        <w:tc>
          <w:tcPr>
            <w:tcW w:w="570" w:type="pct"/>
            <w:tcBorders>
              <w:top w:val="single" w:sz="4" w:space="0" w:color="auto"/>
              <w:bottom w:val="single" w:sz="4" w:space="0" w:color="auto"/>
              <w:right w:val="single" w:sz="4" w:space="0" w:color="auto"/>
            </w:tcBorders>
            <w:shd w:val="clear" w:color="auto" w:fill="auto"/>
          </w:tcPr>
          <w:p w:rsidR="00F31FDA" w:rsidRPr="00944F95" w:rsidRDefault="00E83CAB" w:rsidP="00E86AE6">
            <w:pPr>
              <w:jc w:val="center"/>
              <w:rPr>
                <w:rFonts w:ascii="Times New Roman" w:hAnsi="Times New Roman"/>
                <w:b/>
                <w:color w:val="000000"/>
                <w:sz w:val="24"/>
                <w:szCs w:val="24"/>
              </w:rPr>
            </w:pPr>
            <w:r w:rsidRPr="00944F95">
              <w:rPr>
                <w:rFonts w:ascii="Times New Roman" w:hAnsi="Times New Roman"/>
                <w:b/>
                <w:sz w:val="24"/>
                <w:szCs w:val="24"/>
              </w:rPr>
              <w:t>0.390</w:t>
            </w:r>
          </w:p>
        </w:tc>
      </w:tr>
      <w:tr w:rsidR="00324C44" w:rsidRPr="002C6774" w:rsidTr="004E0B67">
        <w:trPr>
          <w:trHeight w:val="395"/>
        </w:trPr>
        <w:tc>
          <w:tcPr>
            <w:tcW w:w="1403" w:type="pct"/>
            <w:gridSpan w:val="2"/>
          </w:tcPr>
          <w:p w:rsidR="00F31FDA" w:rsidRPr="008E5717" w:rsidRDefault="00F31FDA" w:rsidP="00E3570C">
            <w:pPr>
              <w:pStyle w:val="NoSpacing"/>
              <w:spacing w:line="360" w:lineRule="auto"/>
              <w:jc w:val="center"/>
              <w:rPr>
                <w:rFonts w:ascii="Times New Roman" w:hAnsi="Times New Roman"/>
                <w:b/>
                <w:color w:val="000000"/>
                <w:sz w:val="24"/>
                <w:szCs w:val="24"/>
              </w:rPr>
            </w:pPr>
            <w:r w:rsidRPr="008E5717">
              <w:rPr>
                <w:rFonts w:ascii="Times New Roman" w:hAnsi="Times New Roman"/>
                <w:b/>
                <w:color w:val="000000"/>
                <w:sz w:val="24"/>
                <w:szCs w:val="24"/>
              </w:rPr>
              <w:t>Total</w:t>
            </w:r>
          </w:p>
        </w:tc>
        <w:tc>
          <w:tcPr>
            <w:tcW w:w="335" w:type="pct"/>
            <w:tcBorders>
              <w:top w:val="single" w:sz="4" w:space="0" w:color="auto"/>
              <w:bottom w:val="single" w:sz="4" w:space="0" w:color="auto"/>
              <w:right w:val="single" w:sz="4" w:space="0" w:color="auto"/>
            </w:tcBorders>
            <w:shd w:val="clear" w:color="auto" w:fill="auto"/>
          </w:tcPr>
          <w:p w:rsidR="00F31FDA" w:rsidRPr="00835D87" w:rsidRDefault="00C94CB5" w:rsidP="00E86AE6">
            <w:pPr>
              <w:jc w:val="center"/>
              <w:rPr>
                <w:rFonts w:ascii="Times New Roman" w:hAnsi="Times New Roman"/>
                <w:b/>
                <w:color w:val="000000"/>
                <w:sz w:val="24"/>
                <w:szCs w:val="24"/>
              </w:rPr>
            </w:pPr>
            <w:r w:rsidRPr="00835D87">
              <w:rPr>
                <w:rFonts w:ascii="Times New Roman" w:hAnsi="Times New Roman"/>
                <w:b/>
                <w:color w:val="000000"/>
                <w:sz w:val="24"/>
                <w:szCs w:val="24"/>
              </w:rPr>
              <w:t>10</w:t>
            </w:r>
          </w:p>
        </w:tc>
        <w:tc>
          <w:tcPr>
            <w:tcW w:w="380" w:type="pct"/>
            <w:tcBorders>
              <w:top w:val="single" w:sz="4" w:space="0" w:color="auto"/>
              <w:bottom w:val="single" w:sz="4" w:space="0" w:color="auto"/>
              <w:right w:val="single" w:sz="4" w:space="0" w:color="auto"/>
            </w:tcBorders>
            <w:shd w:val="clear" w:color="auto" w:fill="auto"/>
          </w:tcPr>
          <w:p w:rsidR="00F31FDA" w:rsidRPr="00835D87" w:rsidRDefault="00AF3A5B" w:rsidP="00E86AE6">
            <w:pPr>
              <w:jc w:val="center"/>
              <w:rPr>
                <w:rFonts w:ascii="Times New Roman" w:hAnsi="Times New Roman"/>
                <w:b/>
                <w:color w:val="000000"/>
                <w:sz w:val="24"/>
                <w:szCs w:val="24"/>
              </w:rPr>
            </w:pPr>
            <w:r w:rsidRPr="00835D87">
              <w:rPr>
                <w:rFonts w:ascii="Times New Roman" w:hAnsi="Times New Roman"/>
                <w:b/>
                <w:color w:val="000000"/>
                <w:sz w:val="24"/>
                <w:szCs w:val="24"/>
              </w:rPr>
              <w:t>16.4</w:t>
            </w:r>
          </w:p>
        </w:tc>
        <w:tc>
          <w:tcPr>
            <w:tcW w:w="336" w:type="pct"/>
            <w:tcBorders>
              <w:top w:val="single" w:sz="4" w:space="0" w:color="auto"/>
              <w:bottom w:val="single" w:sz="4" w:space="0" w:color="auto"/>
              <w:right w:val="single" w:sz="4" w:space="0" w:color="auto"/>
            </w:tcBorders>
            <w:shd w:val="clear" w:color="auto" w:fill="auto"/>
          </w:tcPr>
          <w:p w:rsidR="00F31FDA" w:rsidRPr="00835D87" w:rsidRDefault="00C94CB5" w:rsidP="00E86AE6">
            <w:pPr>
              <w:jc w:val="center"/>
              <w:rPr>
                <w:rFonts w:ascii="Times New Roman" w:hAnsi="Times New Roman"/>
                <w:b/>
                <w:color w:val="000000"/>
                <w:sz w:val="24"/>
                <w:szCs w:val="24"/>
              </w:rPr>
            </w:pPr>
            <w:r w:rsidRPr="00835D87">
              <w:rPr>
                <w:rFonts w:ascii="Times New Roman" w:hAnsi="Times New Roman"/>
                <w:b/>
                <w:color w:val="000000"/>
                <w:sz w:val="24"/>
                <w:szCs w:val="24"/>
              </w:rPr>
              <w:t>8</w:t>
            </w:r>
          </w:p>
        </w:tc>
        <w:tc>
          <w:tcPr>
            <w:tcW w:w="434" w:type="pct"/>
            <w:tcBorders>
              <w:top w:val="single" w:sz="4" w:space="0" w:color="auto"/>
              <w:bottom w:val="single" w:sz="4" w:space="0" w:color="auto"/>
              <w:right w:val="single" w:sz="4" w:space="0" w:color="auto"/>
            </w:tcBorders>
            <w:shd w:val="clear" w:color="auto" w:fill="auto"/>
          </w:tcPr>
          <w:p w:rsidR="00F31FDA" w:rsidRPr="00835D87" w:rsidRDefault="00AF3A5B" w:rsidP="00E86AE6">
            <w:pPr>
              <w:jc w:val="center"/>
              <w:rPr>
                <w:rFonts w:ascii="Times New Roman" w:hAnsi="Times New Roman"/>
                <w:b/>
                <w:color w:val="000000"/>
                <w:sz w:val="24"/>
                <w:szCs w:val="24"/>
              </w:rPr>
            </w:pPr>
            <w:r w:rsidRPr="00835D87">
              <w:rPr>
                <w:rFonts w:ascii="Times New Roman" w:hAnsi="Times New Roman"/>
                <w:b/>
                <w:color w:val="000000"/>
                <w:sz w:val="24"/>
                <w:szCs w:val="24"/>
              </w:rPr>
              <w:t>13.12</w:t>
            </w:r>
          </w:p>
        </w:tc>
        <w:tc>
          <w:tcPr>
            <w:tcW w:w="337" w:type="pct"/>
            <w:tcBorders>
              <w:top w:val="single" w:sz="4" w:space="0" w:color="auto"/>
              <w:bottom w:val="single" w:sz="4" w:space="0" w:color="auto"/>
              <w:right w:val="single" w:sz="4" w:space="0" w:color="auto"/>
            </w:tcBorders>
            <w:shd w:val="clear" w:color="auto" w:fill="auto"/>
          </w:tcPr>
          <w:p w:rsidR="00F31FDA" w:rsidRPr="00835D87" w:rsidRDefault="00C94CB5" w:rsidP="00E86AE6">
            <w:pPr>
              <w:jc w:val="center"/>
              <w:rPr>
                <w:rFonts w:ascii="Times New Roman" w:hAnsi="Times New Roman"/>
                <w:b/>
                <w:color w:val="000000"/>
                <w:sz w:val="24"/>
                <w:szCs w:val="24"/>
              </w:rPr>
            </w:pPr>
            <w:r w:rsidRPr="00835D87">
              <w:rPr>
                <w:rFonts w:ascii="Times New Roman" w:hAnsi="Times New Roman"/>
                <w:b/>
                <w:color w:val="000000"/>
                <w:sz w:val="24"/>
                <w:szCs w:val="24"/>
              </w:rPr>
              <w:t>18</w:t>
            </w:r>
          </w:p>
        </w:tc>
        <w:tc>
          <w:tcPr>
            <w:tcW w:w="435" w:type="pct"/>
            <w:tcBorders>
              <w:top w:val="single" w:sz="4" w:space="0" w:color="auto"/>
              <w:bottom w:val="single" w:sz="4" w:space="0" w:color="auto"/>
              <w:right w:val="single" w:sz="4" w:space="0" w:color="auto"/>
            </w:tcBorders>
            <w:shd w:val="clear" w:color="auto" w:fill="auto"/>
          </w:tcPr>
          <w:p w:rsidR="00F31FDA" w:rsidRPr="00835D87" w:rsidRDefault="00AF3A5B" w:rsidP="00E86AE6">
            <w:pPr>
              <w:jc w:val="center"/>
              <w:rPr>
                <w:rFonts w:ascii="Times New Roman" w:hAnsi="Times New Roman"/>
                <w:b/>
                <w:color w:val="000000"/>
                <w:sz w:val="24"/>
                <w:szCs w:val="24"/>
              </w:rPr>
            </w:pPr>
            <w:r w:rsidRPr="00835D87">
              <w:rPr>
                <w:rFonts w:ascii="Times New Roman" w:hAnsi="Times New Roman"/>
                <w:b/>
                <w:color w:val="000000"/>
                <w:sz w:val="24"/>
                <w:szCs w:val="24"/>
              </w:rPr>
              <w:t>29.51</w:t>
            </w:r>
          </w:p>
        </w:tc>
        <w:tc>
          <w:tcPr>
            <w:tcW w:w="335" w:type="pct"/>
            <w:tcBorders>
              <w:top w:val="single" w:sz="4" w:space="0" w:color="auto"/>
              <w:bottom w:val="single" w:sz="4" w:space="0" w:color="auto"/>
              <w:right w:val="single" w:sz="4" w:space="0" w:color="auto"/>
            </w:tcBorders>
            <w:shd w:val="clear" w:color="auto" w:fill="auto"/>
          </w:tcPr>
          <w:p w:rsidR="00F31FDA" w:rsidRPr="00835D87" w:rsidRDefault="00C94CB5" w:rsidP="00E86AE6">
            <w:pPr>
              <w:jc w:val="center"/>
              <w:rPr>
                <w:rFonts w:ascii="Times New Roman" w:hAnsi="Times New Roman"/>
                <w:b/>
                <w:color w:val="000000"/>
                <w:sz w:val="24"/>
                <w:szCs w:val="24"/>
              </w:rPr>
            </w:pPr>
            <w:r w:rsidRPr="00835D87">
              <w:rPr>
                <w:rFonts w:ascii="Times New Roman" w:hAnsi="Times New Roman"/>
                <w:b/>
                <w:color w:val="000000"/>
                <w:sz w:val="24"/>
                <w:szCs w:val="24"/>
              </w:rPr>
              <w:t>25</w:t>
            </w:r>
          </w:p>
        </w:tc>
        <w:tc>
          <w:tcPr>
            <w:tcW w:w="436" w:type="pct"/>
            <w:tcBorders>
              <w:top w:val="single" w:sz="4" w:space="0" w:color="auto"/>
              <w:bottom w:val="single" w:sz="4" w:space="0" w:color="auto"/>
              <w:right w:val="single" w:sz="4" w:space="0" w:color="auto"/>
            </w:tcBorders>
            <w:shd w:val="clear" w:color="auto" w:fill="auto"/>
          </w:tcPr>
          <w:p w:rsidR="00F31FDA" w:rsidRPr="00835D87" w:rsidRDefault="002C6774" w:rsidP="00E86AE6">
            <w:pPr>
              <w:jc w:val="center"/>
              <w:rPr>
                <w:rFonts w:ascii="Times New Roman" w:hAnsi="Times New Roman"/>
                <w:b/>
                <w:color w:val="000000"/>
                <w:sz w:val="24"/>
                <w:szCs w:val="24"/>
              </w:rPr>
            </w:pPr>
            <w:r w:rsidRPr="00835D87">
              <w:rPr>
                <w:rFonts w:ascii="Times New Roman" w:hAnsi="Times New Roman"/>
                <w:b/>
                <w:color w:val="000000"/>
                <w:sz w:val="24"/>
                <w:szCs w:val="24"/>
              </w:rPr>
              <w:t>40.97</w:t>
            </w:r>
          </w:p>
        </w:tc>
        <w:tc>
          <w:tcPr>
            <w:tcW w:w="570" w:type="pct"/>
            <w:tcBorders>
              <w:top w:val="single" w:sz="4" w:space="0" w:color="auto"/>
              <w:bottom w:val="single" w:sz="4" w:space="0" w:color="auto"/>
              <w:right w:val="single" w:sz="4" w:space="0" w:color="auto"/>
            </w:tcBorders>
            <w:shd w:val="clear" w:color="auto" w:fill="auto"/>
          </w:tcPr>
          <w:p w:rsidR="00324C44" w:rsidRPr="002C6774" w:rsidRDefault="00324C44" w:rsidP="00E86AE6">
            <w:pPr>
              <w:jc w:val="center"/>
            </w:pPr>
          </w:p>
        </w:tc>
      </w:tr>
    </w:tbl>
    <w:p w:rsidR="004E0B67" w:rsidRDefault="004E0B67" w:rsidP="004E0B67">
      <w:pPr>
        <w:pStyle w:val="NoSpacing"/>
        <w:spacing w:line="360" w:lineRule="auto"/>
        <w:jc w:val="both"/>
        <w:rPr>
          <w:rFonts w:ascii="Times New Roman" w:hAnsi="Times New Roman"/>
          <w:color w:val="000000"/>
          <w:sz w:val="24"/>
          <w:szCs w:val="24"/>
        </w:rPr>
      </w:pPr>
      <w:r>
        <w:rPr>
          <w:rFonts w:ascii="Times New Roman" w:hAnsi="Times New Roman"/>
          <w:b/>
          <w:color w:val="000000"/>
          <w:sz w:val="24"/>
          <w:szCs w:val="24"/>
        </w:rPr>
        <w:t>*P-Value = level of significance at 95 % confidence</w:t>
      </w:r>
      <w:r w:rsidR="00EA2442">
        <w:rPr>
          <w:rFonts w:ascii="Times New Roman" w:hAnsi="Times New Roman"/>
          <w:b/>
          <w:color w:val="000000"/>
          <w:sz w:val="24"/>
          <w:szCs w:val="24"/>
        </w:rPr>
        <w:t xml:space="preserve"> </w:t>
      </w:r>
      <w:r>
        <w:rPr>
          <w:rFonts w:ascii="Times New Roman" w:hAnsi="Times New Roman"/>
          <w:b/>
          <w:color w:val="000000"/>
          <w:sz w:val="24"/>
          <w:szCs w:val="24"/>
        </w:rPr>
        <w:t xml:space="preserve"> interval</w:t>
      </w:r>
    </w:p>
    <w:p w:rsidR="004E0B67" w:rsidRDefault="001839AB" w:rsidP="004E0B67">
      <w:pPr>
        <w:rPr>
          <w:rFonts w:ascii="Times New Roman" w:hAnsi="Times New Roman"/>
          <w:b/>
          <w:sz w:val="24"/>
          <w:szCs w:val="24"/>
        </w:rPr>
      </w:pPr>
      <w:r w:rsidRPr="001839AB">
        <w:rPr>
          <w:rFonts w:ascii="Times New Roman" w:hAnsi="Times New Roman"/>
          <w:noProof/>
          <w:sz w:val="24"/>
          <w:szCs w:val="24"/>
        </w:rPr>
        <w:pict>
          <v:shape id="_x0000_s1093" type="#_x0000_t32" style="position:absolute;margin-left:-129.2pt;margin-top:32.65pt;width:16.75pt;height:23.45pt;flip:y;z-index:251728896" o:connectortype="straight"/>
        </w:pict>
      </w:r>
      <w:r w:rsidRPr="001839AB">
        <w:rPr>
          <w:rFonts w:ascii="Times New Roman" w:hAnsi="Times New Roman"/>
          <w:noProof/>
          <w:sz w:val="24"/>
          <w:szCs w:val="24"/>
        </w:rPr>
        <w:pict>
          <v:shape id="_x0000_s1095" type="#_x0000_t32" style="position:absolute;margin-left:-169.15pt;margin-top:41pt;width:11.75pt;height:15.1pt;flip:x y;z-index:251730944" o:connectortype="straight"/>
        </w:pict>
      </w:r>
      <w:r w:rsidRPr="001839AB">
        <w:rPr>
          <w:rFonts w:ascii="Times New Roman" w:hAnsi="Times New Roman"/>
          <w:noProof/>
          <w:sz w:val="24"/>
          <w:szCs w:val="24"/>
        </w:rPr>
        <w:pict>
          <v:shape id="_x0000_s1094" type="#_x0000_t32" style="position:absolute;margin-left:-201pt;margin-top:56.1pt;width:13.45pt;height:13.4pt;flip:x y;z-index:251729920" o:connectortype="straight"/>
        </w:pict>
      </w:r>
      <w:r w:rsidRPr="001839AB">
        <w:rPr>
          <w:rFonts w:ascii="Times New Roman" w:hAnsi="Times New Roman"/>
          <w:noProof/>
          <w:sz w:val="24"/>
          <w:szCs w:val="24"/>
        </w:rPr>
        <w:pict>
          <v:shape id="_x0000_s1092" type="#_x0000_t32" style="position:absolute;margin-left:-139pt;margin-top:41pt;width:.05pt;height:15.1pt;flip:y;z-index:251727872" o:connectortype="straight"/>
        </w:pict>
      </w:r>
    </w:p>
    <w:p w:rsidR="000D36E5" w:rsidRPr="008B04E2" w:rsidRDefault="000D36E5" w:rsidP="00CE5CF7">
      <w:pPr>
        <w:pStyle w:val="NoSpacing"/>
        <w:spacing w:line="360" w:lineRule="auto"/>
        <w:jc w:val="both"/>
        <w:rPr>
          <w:rFonts w:ascii="Times New Roman" w:hAnsi="Times New Roman"/>
          <w:sz w:val="24"/>
          <w:szCs w:val="24"/>
        </w:rPr>
      </w:pPr>
    </w:p>
    <w:p w:rsidR="003F2BD9" w:rsidRDefault="003F2BD9" w:rsidP="00CE5CF7">
      <w:pPr>
        <w:pStyle w:val="NoSpacing"/>
        <w:spacing w:line="360" w:lineRule="auto"/>
        <w:jc w:val="both"/>
        <w:rPr>
          <w:rFonts w:ascii="Times New Roman" w:hAnsi="Times New Roman"/>
          <w:b/>
          <w:color w:val="000000"/>
          <w:sz w:val="24"/>
          <w:szCs w:val="24"/>
        </w:rPr>
      </w:pPr>
      <w:r>
        <w:rPr>
          <w:rFonts w:ascii="Times New Roman" w:hAnsi="Times New Roman"/>
          <w:b/>
          <w:noProof/>
          <w:color w:val="000000"/>
          <w:sz w:val="24"/>
          <w:szCs w:val="24"/>
        </w:rPr>
        <w:lastRenderedPageBreak/>
        <w:drawing>
          <wp:inline distT="0" distB="0" distL="0" distR="0">
            <wp:extent cx="5952948" cy="4348716"/>
            <wp:effectExtent l="19050" t="0" r="9702"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D726F" w:rsidRDefault="00CA707D" w:rsidP="000D726F">
      <w:pPr>
        <w:pStyle w:val="NoSpacing"/>
        <w:spacing w:line="360" w:lineRule="auto"/>
        <w:jc w:val="both"/>
        <w:rPr>
          <w:rFonts w:ascii="Times New Roman" w:hAnsi="Times New Roman"/>
          <w:b/>
          <w:color w:val="000000"/>
          <w:sz w:val="24"/>
          <w:szCs w:val="24"/>
        </w:rPr>
      </w:pPr>
      <w:r>
        <w:rPr>
          <w:rFonts w:ascii="Times New Roman" w:hAnsi="Times New Roman"/>
          <w:b/>
          <w:color w:val="000000"/>
          <w:sz w:val="24"/>
          <w:szCs w:val="24"/>
        </w:rPr>
        <w:t xml:space="preserve">                 Fig</w:t>
      </w:r>
      <w:r w:rsidR="004E0B67">
        <w:rPr>
          <w:rFonts w:ascii="Times New Roman" w:hAnsi="Times New Roman"/>
          <w:b/>
          <w:color w:val="000000"/>
          <w:sz w:val="24"/>
          <w:szCs w:val="24"/>
        </w:rPr>
        <w:t>.</w:t>
      </w:r>
      <w:r w:rsidR="002E6E0F">
        <w:rPr>
          <w:rFonts w:ascii="Times New Roman" w:hAnsi="Times New Roman"/>
          <w:b/>
          <w:color w:val="000000"/>
          <w:sz w:val="24"/>
          <w:szCs w:val="24"/>
        </w:rPr>
        <w:t>-2</w:t>
      </w:r>
      <w:r w:rsidR="00151B12">
        <w:rPr>
          <w:rFonts w:ascii="Times New Roman" w:hAnsi="Times New Roman"/>
          <w:b/>
          <w:color w:val="000000"/>
          <w:sz w:val="24"/>
          <w:szCs w:val="24"/>
        </w:rPr>
        <w:t xml:space="preserve"> </w:t>
      </w:r>
      <w:r>
        <w:rPr>
          <w:rFonts w:ascii="Times New Roman" w:hAnsi="Times New Roman"/>
          <w:b/>
          <w:color w:val="000000"/>
          <w:sz w:val="24"/>
          <w:szCs w:val="24"/>
        </w:rPr>
        <w:t xml:space="preserve">: </w:t>
      </w:r>
      <w:r w:rsidR="000D726F" w:rsidRPr="0097044B">
        <w:rPr>
          <w:rFonts w:ascii="Times New Roman" w:hAnsi="Times New Roman"/>
          <w:b/>
          <w:color w:val="000000"/>
          <w:sz w:val="24"/>
          <w:szCs w:val="24"/>
        </w:rPr>
        <w:t>Pr</w:t>
      </w:r>
      <w:r w:rsidR="000D726F">
        <w:rPr>
          <w:rFonts w:ascii="Times New Roman" w:hAnsi="Times New Roman"/>
          <w:b/>
          <w:color w:val="000000"/>
          <w:sz w:val="24"/>
          <w:szCs w:val="24"/>
        </w:rPr>
        <w:t>evalence of different</w:t>
      </w:r>
      <w:r w:rsidR="000D726F" w:rsidRPr="0097044B">
        <w:rPr>
          <w:rFonts w:ascii="Times New Roman" w:hAnsi="Times New Roman"/>
          <w:b/>
          <w:color w:val="000000"/>
          <w:sz w:val="24"/>
          <w:szCs w:val="24"/>
        </w:rPr>
        <w:t xml:space="preserve"> diseases of broiler in relation to ag</w:t>
      </w:r>
      <w:r w:rsidR="000D726F">
        <w:rPr>
          <w:rFonts w:ascii="Times New Roman" w:hAnsi="Times New Roman"/>
          <w:b/>
          <w:color w:val="000000"/>
          <w:sz w:val="24"/>
          <w:szCs w:val="24"/>
        </w:rPr>
        <w:t>e</w:t>
      </w:r>
    </w:p>
    <w:p w:rsidR="00180E1A" w:rsidRDefault="00180E1A" w:rsidP="00CE5CF7">
      <w:pPr>
        <w:pStyle w:val="NoSpacing"/>
        <w:spacing w:line="360" w:lineRule="auto"/>
        <w:jc w:val="both"/>
        <w:rPr>
          <w:rFonts w:ascii="Times New Roman" w:hAnsi="Times New Roman"/>
          <w:b/>
          <w:color w:val="000000"/>
          <w:sz w:val="24"/>
          <w:szCs w:val="24"/>
        </w:rPr>
      </w:pPr>
    </w:p>
    <w:p w:rsidR="00180E1A" w:rsidRPr="00791ABA" w:rsidRDefault="0001523E" w:rsidP="00CE5CF7">
      <w:pPr>
        <w:pStyle w:val="NoSpacing"/>
        <w:spacing w:line="360" w:lineRule="auto"/>
        <w:jc w:val="both"/>
        <w:rPr>
          <w:rFonts w:ascii="Times New Roman" w:hAnsi="Times New Roman"/>
          <w:sz w:val="24"/>
          <w:szCs w:val="24"/>
        </w:rPr>
      </w:pPr>
      <w:r>
        <w:rPr>
          <w:rFonts w:ascii="Times New Roman" w:hAnsi="Times New Roman"/>
          <w:sz w:val="24"/>
          <w:szCs w:val="24"/>
        </w:rPr>
        <w:t xml:space="preserve"> T</w:t>
      </w:r>
      <w:r w:rsidR="0018340D">
        <w:rPr>
          <w:rFonts w:ascii="Times New Roman" w:hAnsi="Times New Roman"/>
          <w:sz w:val="24"/>
          <w:szCs w:val="24"/>
        </w:rPr>
        <w:t>he</w:t>
      </w:r>
      <w:r w:rsidR="009A7608">
        <w:rPr>
          <w:rFonts w:ascii="Times New Roman" w:hAnsi="Times New Roman"/>
          <w:sz w:val="24"/>
          <w:szCs w:val="24"/>
        </w:rPr>
        <w:t xml:space="preserve"> </w:t>
      </w:r>
      <w:r>
        <w:rPr>
          <w:rFonts w:ascii="Times New Roman" w:hAnsi="Times New Roman"/>
          <w:sz w:val="24"/>
          <w:szCs w:val="24"/>
        </w:rPr>
        <w:t>f</w:t>
      </w:r>
      <w:r w:rsidR="004E0B67">
        <w:rPr>
          <w:rFonts w:ascii="Times New Roman" w:hAnsi="Times New Roman"/>
          <w:sz w:val="24"/>
          <w:szCs w:val="24"/>
        </w:rPr>
        <w:t>ig.</w:t>
      </w:r>
      <w:r w:rsidR="002E6E0F">
        <w:rPr>
          <w:rFonts w:ascii="Times New Roman" w:hAnsi="Times New Roman"/>
          <w:sz w:val="24"/>
          <w:szCs w:val="24"/>
        </w:rPr>
        <w:t>- 2</w:t>
      </w:r>
      <w:r w:rsidR="0018340D">
        <w:rPr>
          <w:rFonts w:ascii="Times New Roman" w:hAnsi="Times New Roman"/>
          <w:sz w:val="24"/>
          <w:szCs w:val="24"/>
        </w:rPr>
        <w:t xml:space="preserve"> showing</w:t>
      </w:r>
      <w:r w:rsidR="00FA330D" w:rsidRPr="0097044B">
        <w:rPr>
          <w:rFonts w:ascii="Times New Roman" w:hAnsi="Times New Roman"/>
          <w:sz w:val="24"/>
          <w:szCs w:val="24"/>
        </w:rPr>
        <w:t xml:space="preserve"> that</w:t>
      </w:r>
      <w:r w:rsidR="00D07AF9">
        <w:rPr>
          <w:rFonts w:ascii="Times New Roman" w:hAnsi="Times New Roman"/>
          <w:sz w:val="24"/>
          <w:szCs w:val="24"/>
        </w:rPr>
        <w:t xml:space="preserve"> the</w:t>
      </w:r>
      <w:r w:rsidR="00FA330D" w:rsidRPr="0097044B">
        <w:rPr>
          <w:rFonts w:ascii="Times New Roman" w:hAnsi="Times New Roman"/>
          <w:sz w:val="24"/>
          <w:szCs w:val="24"/>
        </w:rPr>
        <w:t xml:space="preserve"> highest number of cases was recorded in </w:t>
      </w:r>
      <w:r w:rsidR="0018340D">
        <w:rPr>
          <w:rFonts w:ascii="Times New Roman" w:hAnsi="Times New Roman"/>
          <w:sz w:val="24"/>
          <w:szCs w:val="24"/>
        </w:rPr>
        <w:t>the age group of &gt; 21 days  (40</w:t>
      </w:r>
      <w:r w:rsidR="00FA330D" w:rsidRPr="0097044B">
        <w:rPr>
          <w:rFonts w:ascii="Times New Roman" w:hAnsi="Times New Roman"/>
          <w:sz w:val="24"/>
          <w:szCs w:val="24"/>
        </w:rPr>
        <w:t>.</w:t>
      </w:r>
      <w:r w:rsidR="0018340D">
        <w:rPr>
          <w:rFonts w:ascii="Times New Roman" w:hAnsi="Times New Roman"/>
          <w:sz w:val="24"/>
          <w:szCs w:val="24"/>
        </w:rPr>
        <w:t>97</w:t>
      </w:r>
      <w:r w:rsidR="00FA330D" w:rsidRPr="0097044B">
        <w:rPr>
          <w:rFonts w:ascii="Times New Roman" w:hAnsi="Times New Roman"/>
          <w:sz w:val="24"/>
          <w:szCs w:val="24"/>
        </w:rPr>
        <w:t xml:space="preserve">%), </w:t>
      </w:r>
      <w:r w:rsidR="002E6E0F">
        <w:rPr>
          <w:rFonts w:ascii="Times New Roman" w:hAnsi="Times New Roman"/>
          <w:sz w:val="24"/>
          <w:szCs w:val="24"/>
        </w:rPr>
        <w:t xml:space="preserve"> </w:t>
      </w:r>
      <w:r w:rsidR="00FA330D" w:rsidRPr="0097044B">
        <w:rPr>
          <w:rFonts w:ascii="Times New Roman" w:hAnsi="Times New Roman"/>
          <w:sz w:val="24"/>
          <w:szCs w:val="24"/>
        </w:rPr>
        <w:t>followed by</w:t>
      </w:r>
      <w:r w:rsidR="002E6E0F">
        <w:rPr>
          <w:rFonts w:ascii="Times New Roman" w:hAnsi="Times New Roman"/>
          <w:sz w:val="24"/>
          <w:szCs w:val="24"/>
        </w:rPr>
        <w:t xml:space="preserve"> </w:t>
      </w:r>
      <w:r w:rsidR="00FA330D" w:rsidRPr="0097044B">
        <w:rPr>
          <w:rFonts w:ascii="Times New Roman" w:hAnsi="Times New Roman"/>
          <w:sz w:val="24"/>
          <w:szCs w:val="24"/>
        </w:rPr>
        <w:t xml:space="preserve"> the age group of 1</w:t>
      </w:r>
      <w:r w:rsidR="0018340D">
        <w:rPr>
          <w:rFonts w:ascii="Times New Roman" w:hAnsi="Times New Roman"/>
          <w:sz w:val="24"/>
          <w:szCs w:val="24"/>
        </w:rPr>
        <w:t>5-21 (29.51%), 0-7 (16</w:t>
      </w:r>
      <w:r w:rsidR="00FA330D" w:rsidRPr="0097044B">
        <w:rPr>
          <w:rFonts w:ascii="Times New Roman" w:hAnsi="Times New Roman"/>
          <w:sz w:val="24"/>
          <w:szCs w:val="24"/>
        </w:rPr>
        <w:t>.</w:t>
      </w:r>
      <w:r w:rsidR="0018340D">
        <w:rPr>
          <w:rFonts w:ascii="Times New Roman" w:hAnsi="Times New Roman"/>
          <w:sz w:val="24"/>
          <w:szCs w:val="24"/>
        </w:rPr>
        <w:t xml:space="preserve">40%) </w:t>
      </w:r>
      <w:r w:rsidR="002E6E0F">
        <w:rPr>
          <w:rFonts w:ascii="Times New Roman" w:hAnsi="Times New Roman"/>
          <w:sz w:val="24"/>
          <w:szCs w:val="24"/>
        </w:rPr>
        <w:t xml:space="preserve"> </w:t>
      </w:r>
      <w:r w:rsidR="0018340D">
        <w:rPr>
          <w:rFonts w:ascii="Times New Roman" w:hAnsi="Times New Roman"/>
          <w:sz w:val="24"/>
          <w:szCs w:val="24"/>
        </w:rPr>
        <w:t>and</w:t>
      </w:r>
      <w:r w:rsidR="002E6E0F">
        <w:rPr>
          <w:rFonts w:ascii="Times New Roman" w:hAnsi="Times New Roman"/>
          <w:sz w:val="24"/>
          <w:szCs w:val="24"/>
        </w:rPr>
        <w:t xml:space="preserve"> </w:t>
      </w:r>
      <w:r w:rsidR="0018340D">
        <w:rPr>
          <w:rFonts w:ascii="Times New Roman" w:hAnsi="Times New Roman"/>
          <w:sz w:val="24"/>
          <w:szCs w:val="24"/>
        </w:rPr>
        <w:t xml:space="preserve"> 8- 14 days</w:t>
      </w:r>
      <w:r w:rsidR="00FA330D" w:rsidRPr="0097044B">
        <w:rPr>
          <w:rFonts w:ascii="Times New Roman" w:hAnsi="Times New Roman"/>
          <w:sz w:val="24"/>
          <w:szCs w:val="24"/>
        </w:rPr>
        <w:t xml:space="preserve"> (1</w:t>
      </w:r>
      <w:r w:rsidR="0018340D">
        <w:rPr>
          <w:rFonts w:ascii="Times New Roman" w:hAnsi="Times New Roman"/>
          <w:sz w:val="24"/>
          <w:szCs w:val="24"/>
        </w:rPr>
        <w:t>3.12</w:t>
      </w:r>
      <w:r w:rsidR="008E31CF">
        <w:rPr>
          <w:rFonts w:ascii="Times New Roman" w:hAnsi="Times New Roman"/>
          <w:sz w:val="24"/>
          <w:szCs w:val="24"/>
        </w:rPr>
        <w:t xml:space="preserve">%) </w:t>
      </w:r>
      <w:r w:rsidR="00FA330D" w:rsidRPr="0097044B">
        <w:rPr>
          <w:rFonts w:ascii="Times New Roman" w:hAnsi="Times New Roman"/>
          <w:sz w:val="24"/>
          <w:szCs w:val="24"/>
        </w:rPr>
        <w:t>. High</w:t>
      </w:r>
      <w:r w:rsidR="005A7304">
        <w:rPr>
          <w:rFonts w:ascii="Times New Roman" w:hAnsi="Times New Roman"/>
          <w:sz w:val="24"/>
          <w:szCs w:val="24"/>
        </w:rPr>
        <w:t>er</w:t>
      </w:r>
      <w:r w:rsidR="00FA330D" w:rsidRPr="0097044B">
        <w:rPr>
          <w:rFonts w:ascii="Times New Roman" w:hAnsi="Times New Roman"/>
          <w:sz w:val="24"/>
          <w:szCs w:val="24"/>
        </w:rPr>
        <w:t xml:space="preserve"> prevalence </w:t>
      </w:r>
      <w:r w:rsidR="00D87C5E">
        <w:rPr>
          <w:rFonts w:ascii="Times New Roman" w:hAnsi="Times New Roman"/>
          <w:sz w:val="24"/>
          <w:szCs w:val="24"/>
        </w:rPr>
        <w:t>of IBD</w:t>
      </w:r>
      <w:r w:rsidR="00FA330D" w:rsidRPr="0097044B">
        <w:rPr>
          <w:rFonts w:ascii="Times New Roman" w:hAnsi="Times New Roman"/>
          <w:sz w:val="24"/>
          <w:szCs w:val="24"/>
        </w:rPr>
        <w:t xml:space="preserve"> (1</w:t>
      </w:r>
      <w:r w:rsidR="005A7304">
        <w:rPr>
          <w:rFonts w:ascii="Times New Roman" w:hAnsi="Times New Roman"/>
          <w:sz w:val="24"/>
          <w:szCs w:val="24"/>
        </w:rPr>
        <w:t>9.67</w:t>
      </w:r>
      <w:r w:rsidR="00FA330D" w:rsidRPr="0097044B">
        <w:rPr>
          <w:rFonts w:ascii="Times New Roman" w:hAnsi="Times New Roman"/>
          <w:sz w:val="24"/>
          <w:szCs w:val="24"/>
        </w:rPr>
        <w:t>%)</w:t>
      </w:r>
      <w:r w:rsidR="005A7304">
        <w:rPr>
          <w:rFonts w:ascii="Times New Roman" w:hAnsi="Times New Roman"/>
          <w:sz w:val="24"/>
          <w:szCs w:val="24"/>
        </w:rPr>
        <w:t xml:space="preserve"> in &gt; 21 days</w:t>
      </w:r>
      <w:r w:rsidR="00FA330D" w:rsidRPr="0097044B">
        <w:rPr>
          <w:rFonts w:ascii="Times New Roman" w:hAnsi="Times New Roman"/>
          <w:sz w:val="24"/>
          <w:szCs w:val="24"/>
        </w:rPr>
        <w:t xml:space="preserve">, </w:t>
      </w:r>
      <w:r w:rsidR="005A7304">
        <w:rPr>
          <w:rFonts w:ascii="Times New Roman" w:hAnsi="Times New Roman"/>
          <w:sz w:val="24"/>
          <w:szCs w:val="24"/>
        </w:rPr>
        <w:t>ND (11.47</w:t>
      </w:r>
      <w:r w:rsidR="00FA330D" w:rsidRPr="0097044B">
        <w:rPr>
          <w:rFonts w:ascii="Times New Roman" w:hAnsi="Times New Roman"/>
          <w:sz w:val="24"/>
          <w:szCs w:val="24"/>
        </w:rPr>
        <w:t>%)</w:t>
      </w:r>
      <w:r w:rsidR="005A7304">
        <w:rPr>
          <w:rFonts w:ascii="Times New Roman" w:hAnsi="Times New Roman"/>
          <w:sz w:val="24"/>
          <w:szCs w:val="24"/>
        </w:rPr>
        <w:t xml:space="preserve"> in 15- 21 days, Colibacillosis  (6</w:t>
      </w:r>
      <w:r w:rsidR="00FA330D" w:rsidRPr="0097044B">
        <w:rPr>
          <w:rFonts w:ascii="Times New Roman" w:hAnsi="Times New Roman"/>
          <w:sz w:val="24"/>
          <w:szCs w:val="24"/>
        </w:rPr>
        <w:t>.</w:t>
      </w:r>
      <w:r w:rsidR="005A7304">
        <w:rPr>
          <w:rFonts w:ascii="Times New Roman" w:hAnsi="Times New Roman"/>
          <w:sz w:val="24"/>
          <w:szCs w:val="24"/>
        </w:rPr>
        <w:t>56</w:t>
      </w:r>
      <w:r w:rsidR="00FA330D" w:rsidRPr="0097044B">
        <w:rPr>
          <w:rFonts w:ascii="Times New Roman" w:hAnsi="Times New Roman"/>
          <w:sz w:val="24"/>
          <w:szCs w:val="24"/>
        </w:rPr>
        <w:t>%)</w:t>
      </w:r>
      <w:r w:rsidR="005A7304">
        <w:rPr>
          <w:rFonts w:ascii="Times New Roman" w:hAnsi="Times New Roman"/>
          <w:sz w:val="24"/>
          <w:szCs w:val="24"/>
        </w:rPr>
        <w:t xml:space="preserve"> in 15- 21 days, Coccidiosis </w:t>
      </w:r>
      <w:r w:rsidR="002E6E0F">
        <w:rPr>
          <w:rFonts w:ascii="Times New Roman" w:hAnsi="Times New Roman"/>
          <w:sz w:val="24"/>
          <w:szCs w:val="24"/>
        </w:rPr>
        <w:t xml:space="preserve"> </w:t>
      </w:r>
      <w:r w:rsidR="005A7304">
        <w:rPr>
          <w:rFonts w:ascii="Times New Roman" w:hAnsi="Times New Roman"/>
          <w:sz w:val="24"/>
          <w:szCs w:val="24"/>
        </w:rPr>
        <w:t>(6.55</w:t>
      </w:r>
      <w:r w:rsidR="001010DA">
        <w:rPr>
          <w:rFonts w:ascii="Times New Roman" w:hAnsi="Times New Roman"/>
          <w:sz w:val="24"/>
          <w:szCs w:val="24"/>
        </w:rPr>
        <w:t>%</w:t>
      </w:r>
      <w:r w:rsidR="005A7304">
        <w:rPr>
          <w:rFonts w:ascii="Times New Roman" w:hAnsi="Times New Roman"/>
          <w:sz w:val="24"/>
          <w:szCs w:val="24"/>
        </w:rPr>
        <w:t>) in &gt; 21 days , Omphalitis (9.84</w:t>
      </w:r>
      <w:r w:rsidR="001010DA">
        <w:rPr>
          <w:rFonts w:ascii="Times New Roman" w:hAnsi="Times New Roman"/>
          <w:sz w:val="24"/>
          <w:szCs w:val="24"/>
        </w:rPr>
        <w:t>%</w:t>
      </w:r>
      <w:r w:rsidR="005A7304">
        <w:rPr>
          <w:rFonts w:ascii="Times New Roman" w:hAnsi="Times New Roman"/>
          <w:sz w:val="24"/>
          <w:szCs w:val="24"/>
        </w:rPr>
        <w:t>) in 0-7 days, Aspergillosis (1.64%)</w:t>
      </w:r>
      <w:r w:rsidR="001010DA">
        <w:rPr>
          <w:rFonts w:ascii="Times New Roman" w:hAnsi="Times New Roman"/>
          <w:sz w:val="24"/>
          <w:szCs w:val="24"/>
        </w:rPr>
        <w:t xml:space="preserve"> in 0-7, 8-14 and 15-21</w:t>
      </w:r>
      <w:r w:rsidR="001010DA" w:rsidRPr="001010DA">
        <w:rPr>
          <w:rFonts w:ascii="Times New Roman" w:hAnsi="Times New Roman"/>
          <w:sz w:val="24"/>
          <w:szCs w:val="24"/>
        </w:rPr>
        <w:t>days</w:t>
      </w:r>
      <w:r w:rsidR="001010DA">
        <w:rPr>
          <w:rFonts w:ascii="Times New Roman" w:hAnsi="Times New Roman"/>
          <w:sz w:val="24"/>
          <w:szCs w:val="24"/>
        </w:rPr>
        <w:t>, Visceral Gout (1.64%) in 8-14, 15-21 days</w:t>
      </w:r>
      <w:r w:rsidR="002E6E0F">
        <w:rPr>
          <w:rFonts w:ascii="Times New Roman" w:hAnsi="Times New Roman"/>
          <w:sz w:val="24"/>
          <w:szCs w:val="24"/>
        </w:rPr>
        <w:t xml:space="preserve"> </w:t>
      </w:r>
      <w:r w:rsidR="001010DA">
        <w:rPr>
          <w:rFonts w:ascii="Times New Roman" w:hAnsi="Times New Roman"/>
          <w:sz w:val="24"/>
          <w:szCs w:val="24"/>
        </w:rPr>
        <w:t xml:space="preserve">and </w:t>
      </w:r>
      <w:r w:rsidR="002E6E0F">
        <w:rPr>
          <w:rFonts w:ascii="Times New Roman" w:hAnsi="Times New Roman"/>
          <w:sz w:val="24"/>
          <w:szCs w:val="24"/>
        </w:rPr>
        <w:t xml:space="preserve"> </w:t>
      </w:r>
      <w:r w:rsidR="001010DA">
        <w:rPr>
          <w:rFonts w:ascii="Times New Roman" w:hAnsi="Times New Roman"/>
          <w:sz w:val="24"/>
          <w:szCs w:val="24"/>
        </w:rPr>
        <w:t>Salmonellosis (1.6</w:t>
      </w:r>
      <w:r w:rsidR="00FA330D" w:rsidRPr="0097044B">
        <w:rPr>
          <w:rFonts w:ascii="Times New Roman" w:hAnsi="Times New Roman"/>
          <w:sz w:val="24"/>
          <w:szCs w:val="24"/>
        </w:rPr>
        <w:t>4%)</w:t>
      </w:r>
      <w:r w:rsidR="001010DA">
        <w:rPr>
          <w:rFonts w:ascii="Times New Roman" w:hAnsi="Times New Roman"/>
          <w:sz w:val="24"/>
          <w:szCs w:val="24"/>
        </w:rPr>
        <w:t xml:space="preserve"> in 0-7 days were recorded .</w:t>
      </w:r>
    </w:p>
    <w:p w:rsidR="00180E1A" w:rsidRDefault="00180E1A" w:rsidP="00CE5CF7">
      <w:pPr>
        <w:pStyle w:val="NoSpacing"/>
        <w:spacing w:line="360" w:lineRule="auto"/>
        <w:jc w:val="both"/>
        <w:rPr>
          <w:rFonts w:ascii="Times New Roman" w:hAnsi="Times New Roman"/>
          <w:b/>
          <w:color w:val="000000"/>
          <w:sz w:val="24"/>
          <w:szCs w:val="24"/>
        </w:rPr>
      </w:pPr>
    </w:p>
    <w:p w:rsidR="00D07AF9" w:rsidRDefault="00D07AF9" w:rsidP="00A74620">
      <w:pPr>
        <w:pStyle w:val="NoSpacing"/>
        <w:spacing w:line="360" w:lineRule="auto"/>
        <w:jc w:val="both"/>
        <w:rPr>
          <w:rFonts w:ascii="Times New Roman" w:hAnsi="Times New Roman"/>
          <w:b/>
          <w:color w:val="000000"/>
          <w:sz w:val="24"/>
          <w:szCs w:val="24"/>
        </w:rPr>
      </w:pPr>
    </w:p>
    <w:p w:rsidR="0019681B" w:rsidRDefault="0019681B" w:rsidP="00A74620">
      <w:pPr>
        <w:pStyle w:val="NoSpacing"/>
        <w:spacing w:line="360" w:lineRule="auto"/>
        <w:jc w:val="both"/>
        <w:rPr>
          <w:rFonts w:ascii="Times New Roman" w:hAnsi="Times New Roman"/>
          <w:b/>
          <w:color w:val="000000"/>
          <w:sz w:val="24"/>
          <w:szCs w:val="24"/>
        </w:rPr>
      </w:pPr>
    </w:p>
    <w:p w:rsidR="0019681B" w:rsidRDefault="0019681B" w:rsidP="00A74620">
      <w:pPr>
        <w:pStyle w:val="NoSpacing"/>
        <w:spacing w:line="360" w:lineRule="auto"/>
        <w:jc w:val="both"/>
        <w:rPr>
          <w:rFonts w:ascii="Times New Roman" w:hAnsi="Times New Roman"/>
          <w:b/>
          <w:color w:val="000000"/>
          <w:sz w:val="24"/>
          <w:szCs w:val="24"/>
        </w:rPr>
      </w:pPr>
    </w:p>
    <w:p w:rsidR="0019681B" w:rsidRDefault="0019681B" w:rsidP="00A74620">
      <w:pPr>
        <w:pStyle w:val="NoSpacing"/>
        <w:spacing w:line="360" w:lineRule="auto"/>
        <w:jc w:val="both"/>
        <w:rPr>
          <w:rFonts w:ascii="Times New Roman" w:hAnsi="Times New Roman"/>
          <w:b/>
          <w:color w:val="000000"/>
          <w:sz w:val="24"/>
          <w:szCs w:val="24"/>
        </w:rPr>
      </w:pPr>
    </w:p>
    <w:p w:rsidR="00DB038D" w:rsidRDefault="00DB038D" w:rsidP="00A74620">
      <w:pPr>
        <w:pStyle w:val="NoSpacing"/>
        <w:spacing w:line="360" w:lineRule="auto"/>
        <w:jc w:val="both"/>
        <w:rPr>
          <w:rFonts w:ascii="Times New Roman" w:hAnsi="Times New Roman"/>
          <w:b/>
          <w:color w:val="000000"/>
          <w:sz w:val="24"/>
          <w:szCs w:val="24"/>
        </w:rPr>
      </w:pPr>
    </w:p>
    <w:p w:rsidR="00A74620" w:rsidRDefault="007824BC" w:rsidP="00A74620">
      <w:pPr>
        <w:pStyle w:val="NoSpacing"/>
        <w:spacing w:line="360" w:lineRule="auto"/>
        <w:jc w:val="both"/>
        <w:rPr>
          <w:rFonts w:ascii="Times New Roman" w:hAnsi="Times New Roman"/>
          <w:b/>
          <w:color w:val="000000"/>
          <w:sz w:val="24"/>
          <w:szCs w:val="24"/>
        </w:rPr>
      </w:pPr>
      <w:r>
        <w:rPr>
          <w:rFonts w:ascii="Times New Roman" w:hAnsi="Times New Roman"/>
          <w:b/>
          <w:color w:val="000000"/>
          <w:sz w:val="24"/>
          <w:szCs w:val="24"/>
        </w:rPr>
        <w:lastRenderedPageBreak/>
        <w:t>Table 4</w:t>
      </w:r>
      <w:r w:rsidR="00A74620" w:rsidRPr="0097044B">
        <w:rPr>
          <w:rFonts w:ascii="Times New Roman" w:hAnsi="Times New Roman"/>
          <w:b/>
          <w:color w:val="000000"/>
          <w:sz w:val="24"/>
          <w:szCs w:val="24"/>
        </w:rPr>
        <w:t>: Prevalence of differen</w:t>
      </w:r>
      <w:r w:rsidR="00A74620">
        <w:rPr>
          <w:rFonts w:ascii="Times New Roman" w:hAnsi="Times New Roman"/>
          <w:b/>
          <w:color w:val="000000"/>
          <w:sz w:val="24"/>
          <w:szCs w:val="24"/>
        </w:rPr>
        <w:t xml:space="preserve">t diseases of </w:t>
      </w:r>
      <w:r w:rsidR="00944F95">
        <w:rPr>
          <w:rFonts w:ascii="Times New Roman" w:hAnsi="Times New Roman"/>
          <w:b/>
          <w:color w:val="000000"/>
          <w:sz w:val="24"/>
          <w:szCs w:val="24"/>
        </w:rPr>
        <w:t>l</w:t>
      </w:r>
      <w:r w:rsidR="00A74620">
        <w:rPr>
          <w:rFonts w:ascii="Times New Roman" w:hAnsi="Times New Roman"/>
          <w:b/>
          <w:color w:val="000000"/>
          <w:sz w:val="24"/>
          <w:szCs w:val="24"/>
        </w:rPr>
        <w:t>ayer</w:t>
      </w:r>
      <w:r w:rsidR="00A74620" w:rsidRPr="0097044B">
        <w:rPr>
          <w:rFonts w:ascii="Times New Roman" w:hAnsi="Times New Roman"/>
          <w:b/>
          <w:color w:val="000000"/>
          <w:sz w:val="24"/>
          <w:szCs w:val="24"/>
        </w:rPr>
        <w:t xml:space="preserve"> in relation to age </w:t>
      </w:r>
    </w:p>
    <w:p w:rsidR="00A74620" w:rsidRDefault="00A74620" w:rsidP="00CE5CF7">
      <w:pPr>
        <w:pStyle w:val="NoSpacing"/>
        <w:spacing w:line="360" w:lineRule="auto"/>
        <w:jc w:val="both"/>
        <w:rPr>
          <w:rFonts w:ascii="Times New Roman" w:hAnsi="Times New Roman"/>
          <w:b/>
          <w:color w:val="000000"/>
          <w:sz w:val="24"/>
          <w:szCs w:val="24"/>
        </w:rPr>
      </w:pPr>
    </w:p>
    <w:tbl>
      <w:tblPr>
        <w:tblW w:w="48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5"/>
        <w:gridCol w:w="1992"/>
        <w:gridCol w:w="626"/>
        <w:gridCol w:w="891"/>
        <w:gridCol w:w="809"/>
        <w:gridCol w:w="1170"/>
        <w:gridCol w:w="988"/>
        <w:gridCol w:w="1173"/>
        <w:gridCol w:w="986"/>
      </w:tblGrid>
      <w:tr w:rsidR="00254F1C" w:rsidTr="00324C44">
        <w:trPr>
          <w:trHeight w:val="502"/>
        </w:trPr>
        <w:tc>
          <w:tcPr>
            <w:tcW w:w="635" w:type="dxa"/>
            <w:vMerge w:val="restart"/>
          </w:tcPr>
          <w:p w:rsidR="00254F1C" w:rsidRDefault="00254F1C" w:rsidP="00220A3D">
            <w:pPr>
              <w:pStyle w:val="NoSpacing"/>
              <w:spacing w:line="360" w:lineRule="auto"/>
              <w:rPr>
                <w:rFonts w:ascii="Times New Roman" w:hAnsi="Times New Roman"/>
                <w:b/>
                <w:color w:val="000000"/>
                <w:sz w:val="24"/>
                <w:szCs w:val="24"/>
              </w:rPr>
            </w:pPr>
          </w:p>
          <w:p w:rsidR="00254F1C" w:rsidRDefault="00254F1C" w:rsidP="00220A3D">
            <w:pPr>
              <w:pStyle w:val="NoSpacing"/>
              <w:spacing w:line="360" w:lineRule="auto"/>
              <w:rPr>
                <w:rFonts w:ascii="Times New Roman" w:hAnsi="Times New Roman"/>
                <w:b/>
                <w:color w:val="000000"/>
                <w:sz w:val="24"/>
                <w:szCs w:val="24"/>
              </w:rPr>
            </w:pPr>
          </w:p>
          <w:p w:rsidR="00254F1C" w:rsidRDefault="00254F1C" w:rsidP="00220A3D">
            <w:pPr>
              <w:pStyle w:val="NoSpacing"/>
              <w:spacing w:line="360" w:lineRule="auto"/>
              <w:rPr>
                <w:rFonts w:ascii="Times New Roman" w:hAnsi="Times New Roman"/>
                <w:b/>
                <w:color w:val="000000"/>
                <w:sz w:val="24"/>
                <w:szCs w:val="24"/>
              </w:rPr>
            </w:pPr>
            <w:r w:rsidRPr="0097044B">
              <w:rPr>
                <w:rFonts w:ascii="Times New Roman" w:hAnsi="Times New Roman"/>
                <w:b/>
                <w:color w:val="000000"/>
                <w:sz w:val="24"/>
                <w:szCs w:val="24"/>
              </w:rPr>
              <w:t>Sl. No</w:t>
            </w:r>
          </w:p>
        </w:tc>
        <w:tc>
          <w:tcPr>
            <w:tcW w:w="1992" w:type="dxa"/>
            <w:vMerge w:val="restart"/>
          </w:tcPr>
          <w:p w:rsidR="00254F1C" w:rsidRDefault="00254F1C" w:rsidP="00220A3D">
            <w:pPr>
              <w:pStyle w:val="NoSpacing"/>
              <w:spacing w:line="360" w:lineRule="auto"/>
              <w:rPr>
                <w:rFonts w:ascii="Times New Roman" w:hAnsi="Times New Roman"/>
                <w:b/>
                <w:color w:val="000000"/>
                <w:sz w:val="24"/>
                <w:szCs w:val="24"/>
              </w:rPr>
            </w:pPr>
          </w:p>
          <w:p w:rsidR="00254F1C" w:rsidRDefault="00254F1C" w:rsidP="00220A3D">
            <w:pPr>
              <w:pStyle w:val="NoSpacing"/>
              <w:spacing w:line="360" w:lineRule="auto"/>
              <w:rPr>
                <w:rFonts w:ascii="Times New Roman" w:hAnsi="Times New Roman"/>
                <w:b/>
                <w:color w:val="000000"/>
                <w:sz w:val="24"/>
                <w:szCs w:val="24"/>
              </w:rPr>
            </w:pPr>
          </w:p>
          <w:p w:rsidR="00254F1C" w:rsidRDefault="00254F1C" w:rsidP="00220A3D">
            <w:pPr>
              <w:pStyle w:val="NoSpacing"/>
              <w:spacing w:line="360" w:lineRule="auto"/>
              <w:rPr>
                <w:rFonts w:ascii="Times New Roman" w:hAnsi="Times New Roman"/>
                <w:b/>
                <w:color w:val="000000"/>
                <w:sz w:val="24"/>
                <w:szCs w:val="24"/>
              </w:rPr>
            </w:pPr>
            <w:r>
              <w:rPr>
                <w:rFonts w:ascii="Times New Roman" w:hAnsi="Times New Roman"/>
                <w:b/>
                <w:color w:val="000000"/>
                <w:sz w:val="24"/>
                <w:szCs w:val="24"/>
              </w:rPr>
              <w:t xml:space="preserve">Name of </w:t>
            </w:r>
            <w:r w:rsidRPr="0097044B">
              <w:rPr>
                <w:rFonts w:ascii="Times New Roman" w:hAnsi="Times New Roman"/>
                <w:b/>
                <w:color w:val="000000"/>
                <w:sz w:val="24"/>
                <w:szCs w:val="24"/>
              </w:rPr>
              <w:t>Disease</w:t>
            </w:r>
            <w:r>
              <w:rPr>
                <w:rFonts w:ascii="Times New Roman" w:hAnsi="Times New Roman"/>
                <w:b/>
                <w:color w:val="000000"/>
                <w:sz w:val="24"/>
                <w:szCs w:val="24"/>
              </w:rPr>
              <w:t>s</w:t>
            </w:r>
          </w:p>
        </w:tc>
        <w:tc>
          <w:tcPr>
            <w:tcW w:w="5657" w:type="dxa"/>
            <w:gridSpan w:val="6"/>
          </w:tcPr>
          <w:p w:rsidR="00254F1C" w:rsidRDefault="00254F1C" w:rsidP="00220A3D">
            <w:pPr>
              <w:pStyle w:val="NoSpacing"/>
              <w:spacing w:line="360" w:lineRule="auto"/>
              <w:jc w:val="center"/>
              <w:rPr>
                <w:rFonts w:ascii="Times New Roman" w:hAnsi="Times New Roman"/>
                <w:b/>
                <w:color w:val="000000"/>
                <w:sz w:val="24"/>
                <w:szCs w:val="24"/>
              </w:rPr>
            </w:pPr>
            <w:r>
              <w:rPr>
                <w:rFonts w:ascii="Times New Roman" w:hAnsi="Times New Roman"/>
                <w:b/>
                <w:sz w:val="24"/>
                <w:szCs w:val="24"/>
              </w:rPr>
              <w:t>Prevalence of  Layer</w:t>
            </w:r>
            <w:r w:rsidRPr="007521BF">
              <w:rPr>
                <w:rFonts w:ascii="Times New Roman" w:hAnsi="Times New Roman"/>
                <w:b/>
                <w:sz w:val="24"/>
                <w:szCs w:val="24"/>
              </w:rPr>
              <w:t xml:space="preserve"> Diseases (%)</w:t>
            </w:r>
          </w:p>
        </w:tc>
        <w:tc>
          <w:tcPr>
            <w:tcW w:w="986" w:type="dxa"/>
            <w:vMerge w:val="restart"/>
          </w:tcPr>
          <w:p w:rsidR="00254F1C" w:rsidRDefault="00254F1C" w:rsidP="00220A3D">
            <w:pPr>
              <w:pStyle w:val="NoSpacing"/>
              <w:spacing w:line="360" w:lineRule="auto"/>
              <w:rPr>
                <w:rFonts w:ascii="Times New Roman" w:hAnsi="Times New Roman"/>
                <w:b/>
                <w:color w:val="000000"/>
                <w:sz w:val="24"/>
                <w:szCs w:val="24"/>
              </w:rPr>
            </w:pPr>
          </w:p>
          <w:p w:rsidR="00254F1C" w:rsidRDefault="00254F1C" w:rsidP="00220A3D">
            <w:pPr>
              <w:pStyle w:val="NoSpacing"/>
              <w:spacing w:line="360" w:lineRule="auto"/>
              <w:rPr>
                <w:rFonts w:ascii="Times New Roman" w:hAnsi="Times New Roman"/>
                <w:b/>
                <w:color w:val="000000"/>
                <w:sz w:val="24"/>
                <w:szCs w:val="24"/>
              </w:rPr>
            </w:pPr>
          </w:p>
          <w:p w:rsidR="00254F1C" w:rsidRDefault="00254F1C" w:rsidP="00220A3D">
            <w:pPr>
              <w:pStyle w:val="NoSpacing"/>
              <w:spacing w:line="360" w:lineRule="auto"/>
              <w:rPr>
                <w:rFonts w:ascii="Times New Roman" w:hAnsi="Times New Roman"/>
                <w:b/>
                <w:color w:val="000000"/>
                <w:sz w:val="24"/>
                <w:szCs w:val="24"/>
              </w:rPr>
            </w:pPr>
            <w:r>
              <w:rPr>
                <w:rFonts w:ascii="Times New Roman" w:hAnsi="Times New Roman"/>
                <w:b/>
                <w:color w:val="000000"/>
                <w:sz w:val="24"/>
                <w:szCs w:val="24"/>
              </w:rPr>
              <w:t>P-Value</w:t>
            </w:r>
          </w:p>
        </w:tc>
      </w:tr>
      <w:tr w:rsidR="00254F1C" w:rsidTr="00324C44">
        <w:trPr>
          <w:trHeight w:val="351"/>
        </w:trPr>
        <w:tc>
          <w:tcPr>
            <w:tcW w:w="635" w:type="dxa"/>
            <w:vMerge/>
          </w:tcPr>
          <w:p w:rsidR="00254F1C" w:rsidRDefault="00254F1C" w:rsidP="00220A3D">
            <w:pPr>
              <w:pStyle w:val="NoSpacing"/>
              <w:spacing w:line="360" w:lineRule="auto"/>
              <w:rPr>
                <w:rFonts w:ascii="Times New Roman" w:hAnsi="Times New Roman"/>
                <w:b/>
                <w:color w:val="000000"/>
                <w:sz w:val="24"/>
                <w:szCs w:val="24"/>
              </w:rPr>
            </w:pPr>
          </w:p>
        </w:tc>
        <w:tc>
          <w:tcPr>
            <w:tcW w:w="1992" w:type="dxa"/>
            <w:vMerge/>
          </w:tcPr>
          <w:p w:rsidR="00254F1C" w:rsidRDefault="00254F1C" w:rsidP="00220A3D">
            <w:pPr>
              <w:pStyle w:val="NoSpacing"/>
              <w:spacing w:line="360" w:lineRule="auto"/>
              <w:rPr>
                <w:rFonts w:ascii="Times New Roman" w:hAnsi="Times New Roman"/>
                <w:b/>
                <w:color w:val="000000"/>
                <w:sz w:val="24"/>
                <w:szCs w:val="24"/>
              </w:rPr>
            </w:pPr>
          </w:p>
        </w:tc>
        <w:tc>
          <w:tcPr>
            <w:tcW w:w="5657" w:type="dxa"/>
            <w:gridSpan w:val="6"/>
          </w:tcPr>
          <w:p w:rsidR="00254F1C" w:rsidRDefault="00254F1C" w:rsidP="00220A3D">
            <w:pPr>
              <w:pStyle w:val="NoSpacing"/>
              <w:spacing w:line="360" w:lineRule="auto"/>
              <w:jc w:val="center"/>
              <w:rPr>
                <w:rFonts w:ascii="Times New Roman" w:hAnsi="Times New Roman"/>
                <w:b/>
                <w:color w:val="000000"/>
                <w:sz w:val="24"/>
                <w:szCs w:val="24"/>
              </w:rPr>
            </w:pPr>
            <w:r w:rsidRPr="007521BF">
              <w:rPr>
                <w:rFonts w:ascii="Times New Roman" w:hAnsi="Times New Roman"/>
                <w:b/>
                <w:sz w:val="24"/>
                <w:szCs w:val="24"/>
              </w:rPr>
              <w:t>Age Group</w:t>
            </w:r>
          </w:p>
        </w:tc>
        <w:tc>
          <w:tcPr>
            <w:tcW w:w="986" w:type="dxa"/>
            <w:vMerge/>
          </w:tcPr>
          <w:p w:rsidR="00254F1C" w:rsidRDefault="00254F1C" w:rsidP="00220A3D">
            <w:pPr>
              <w:pStyle w:val="NoSpacing"/>
              <w:spacing w:line="360" w:lineRule="auto"/>
              <w:rPr>
                <w:rFonts w:ascii="Times New Roman" w:hAnsi="Times New Roman"/>
                <w:b/>
                <w:color w:val="000000"/>
                <w:sz w:val="24"/>
                <w:szCs w:val="24"/>
              </w:rPr>
            </w:pPr>
          </w:p>
        </w:tc>
      </w:tr>
      <w:tr w:rsidR="00254F1C" w:rsidTr="00324C44">
        <w:trPr>
          <w:trHeight w:val="335"/>
        </w:trPr>
        <w:tc>
          <w:tcPr>
            <w:tcW w:w="635" w:type="dxa"/>
            <w:vMerge/>
          </w:tcPr>
          <w:p w:rsidR="00254F1C" w:rsidRDefault="00254F1C" w:rsidP="00220A3D">
            <w:pPr>
              <w:pStyle w:val="NoSpacing"/>
              <w:spacing w:line="360" w:lineRule="auto"/>
              <w:rPr>
                <w:rFonts w:ascii="Times New Roman" w:hAnsi="Times New Roman"/>
                <w:b/>
                <w:color w:val="000000"/>
                <w:sz w:val="24"/>
                <w:szCs w:val="24"/>
              </w:rPr>
            </w:pPr>
          </w:p>
        </w:tc>
        <w:tc>
          <w:tcPr>
            <w:tcW w:w="1992" w:type="dxa"/>
            <w:vMerge/>
          </w:tcPr>
          <w:p w:rsidR="00254F1C" w:rsidRDefault="00254F1C" w:rsidP="00220A3D">
            <w:pPr>
              <w:pStyle w:val="NoSpacing"/>
              <w:spacing w:line="360" w:lineRule="auto"/>
              <w:rPr>
                <w:rFonts w:ascii="Times New Roman" w:hAnsi="Times New Roman"/>
                <w:b/>
                <w:color w:val="000000"/>
                <w:sz w:val="24"/>
                <w:szCs w:val="24"/>
              </w:rPr>
            </w:pPr>
          </w:p>
        </w:tc>
        <w:tc>
          <w:tcPr>
            <w:tcW w:w="1517" w:type="dxa"/>
            <w:gridSpan w:val="2"/>
          </w:tcPr>
          <w:p w:rsidR="00254F1C" w:rsidRDefault="00254F1C" w:rsidP="00220A3D">
            <w:pPr>
              <w:pStyle w:val="NoSpacing"/>
              <w:spacing w:line="360" w:lineRule="auto"/>
              <w:jc w:val="center"/>
              <w:rPr>
                <w:rFonts w:ascii="Times New Roman" w:hAnsi="Times New Roman"/>
                <w:b/>
                <w:color w:val="000000"/>
                <w:sz w:val="24"/>
                <w:szCs w:val="24"/>
              </w:rPr>
            </w:pPr>
            <w:r>
              <w:rPr>
                <w:rFonts w:ascii="Times New Roman" w:hAnsi="Times New Roman"/>
                <w:b/>
                <w:sz w:val="24"/>
                <w:szCs w:val="24"/>
              </w:rPr>
              <w:t>Grower     (0- 8 wks)</w:t>
            </w:r>
          </w:p>
        </w:tc>
        <w:tc>
          <w:tcPr>
            <w:tcW w:w="1979" w:type="dxa"/>
            <w:gridSpan w:val="2"/>
          </w:tcPr>
          <w:p w:rsidR="00254F1C" w:rsidRDefault="00254F1C" w:rsidP="00220A3D">
            <w:pPr>
              <w:pStyle w:val="NoSpacing"/>
              <w:spacing w:line="360" w:lineRule="auto"/>
              <w:jc w:val="center"/>
              <w:rPr>
                <w:rFonts w:ascii="Times New Roman" w:hAnsi="Times New Roman"/>
                <w:b/>
                <w:color w:val="000000"/>
                <w:sz w:val="24"/>
                <w:szCs w:val="24"/>
              </w:rPr>
            </w:pPr>
            <w:r>
              <w:rPr>
                <w:rFonts w:ascii="Times New Roman" w:hAnsi="Times New Roman"/>
                <w:b/>
                <w:sz w:val="24"/>
                <w:szCs w:val="24"/>
              </w:rPr>
              <w:t>Pullet                   ( 9-20wks)</w:t>
            </w:r>
          </w:p>
        </w:tc>
        <w:tc>
          <w:tcPr>
            <w:tcW w:w="2161" w:type="dxa"/>
            <w:gridSpan w:val="2"/>
          </w:tcPr>
          <w:p w:rsidR="00254F1C" w:rsidRDefault="00254F1C" w:rsidP="00220A3D">
            <w:pPr>
              <w:pStyle w:val="NoSpacing"/>
              <w:spacing w:line="360" w:lineRule="auto"/>
              <w:jc w:val="center"/>
              <w:rPr>
                <w:rFonts w:ascii="Times New Roman" w:hAnsi="Times New Roman"/>
                <w:b/>
                <w:color w:val="000000"/>
                <w:sz w:val="24"/>
                <w:szCs w:val="24"/>
              </w:rPr>
            </w:pPr>
            <w:r>
              <w:rPr>
                <w:rFonts w:ascii="Times New Roman" w:hAnsi="Times New Roman"/>
                <w:b/>
                <w:sz w:val="24"/>
                <w:szCs w:val="24"/>
              </w:rPr>
              <w:t>Layer                (&gt;20 wks)</w:t>
            </w:r>
          </w:p>
        </w:tc>
        <w:tc>
          <w:tcPr>
            <w:tcW w:w="986" w:type="dxa"/>
            <w:vMerge/>
          </w:tcPr>
          <w:p w:rsidR="00254F1C" w:rsidRDefault="00254F1C" w:rsidP="00220A3D">
            <w:pPr>
              <w:pStyle w:val="NoSpacing"/>
              <w:spacing w:line="360" w:lineRule="auto"/>
              <w:rPr>
                <w:rFonts w:ascii="Times New Roman" w:hAnsi="Times New Roman"/>
                <w:b/>
                <w:color w:val="000000"/>
                <w:sz w:val="24"/>
                <w:szCs w:val="24"/>
              </w:rPr>
            </w:pPr>
          </w:p>
        </w:tc>
      </w:tr>
      <w:tr w:rsidR="00254F1C" w:rsidRPr="0097044B" w:rsidTr="00324C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52"/>
        </w:trPr>
        <w:tc>
          <w:tcPr>
            <w:tcW w:w="635" w:type="dxa"/>
            <w:vMerge/>
          </w:tcPr>
          <w:p w:rsidR="00254F1C" w:rsidRDefault="00254F1C" w:rsidP="00220A3D">
            <w:pPr>
              <w:pStyle w:val="NoSpacing"/>
              <w:spacing w:line="360" w:lineRule="auto"/>
              <w:rPr>
                <w:rFonts w:ascii="Times New Roman" w:hAnsi="Times New Roman"/>
                <w:b/>
                <w:color w:val="000000"/>
                <w:sz w:val="24"/>
                <w:szCs w:val="24"/>
              </w:rPr>
            </w:pPr>
          </w:p>
        </w:tc>
        <w:tc>
          <w:tcPr>
            <w:tcW w:w="1992" w:type="dxa"/>
            <w:vMerge/>
          </w:tcPr>
          <w:p w:rsidR="00254F1C" w:rsidRDefault="00254F1C" w:rsidP="00220A3D">
            <w:pPr>
              <w:pStyle w:val="NoSpacing"/>
              <w:spacing w:line="360" w:lineRule="auto"/>
              <w:rPr>
                <w:rFonts w:ascii="Times New Roman" w:hAnsi="Times New Roman"/>
                <w:b/>
                <w:color w:val="000000"/>
                <w:sz w:val="24"/>
                <w:szCs w:val="24"/>
              </w:rPr>
            </w:pPr>
          </w:p>
        </w:tc>
        <w:tc>
          <w:tcPr>
            <w:tcW w:w="626" w:type="dxa"/>
            <w:tcBorders>
              <w:top w:val="single" w:sz="4" w:space="0" w:color="auto"/>
              <w:right w:val="single" w:sz="4" w:space="0" w:color="auto"/>
            </w:tcBorders>
            <w:shd w:val="clear" w:color="auto" w:fill="auto"/>
          </w:tcPr>
          <w:p w:rsidR="00254F1C" w:rsidRPr="0097044B" w:rsidRDefault="00254F1C" w:rsidP="00220A3D">
            <w:pPr>
              <w:rPr>
                <w:rFonts w:ascii="Times New Roman" w:hAnsi="Times New Roman"/>
                <w:b/>
                <w:color w:val="000000"/>
                <w:sz w:val="24"/>
                <w:szCs w:val="24"/>
              </w:rPr>
            </w:pPr>
            <w:r>
              <w:rPr>
                <w:rFonts w:ascii="Times New Roman" w:hAnsi="Times New Roman"/>
                <w:b/>
                <w:color w:val="000000"/>
                <w:sz w:val="24"/>
                <w:szCs w:val="24"/>
              </w:rPr>
              <w:t>No.</w:t>
            </w:r>
          </w:p>
        </w:tc>
        <w:tc>
          <w:tcPr>
            <w:tcW w:w="891" w:type="dxa"/>
            <w:tcBorders>
              <w:top w:val="single" w:sz="4" w:space="0" w:color="auto"/>
              <w:right w:val="single" w:sz="4" w:space="0" w:color="auto"/>
            </w:tcBorders>
            <w:shd w:val="clear" w:color="auto" w:fill="auto"/>
          </w:tcPr>
          <w:p w:rsidR="00254F1C" w:rsidRPr="0097044B" w:rsidRDefault="00254F1C" w:rsidP="00220A3D">
            <w:pPr>
              <w:rPr>
                <w:rFonts w:ascii="Times New Roman" w:hAnsi="Times New Roman"/>
                <w:b/>
                <w:color w:val="000000"/>
                <w:sz w:val="24"/>
                <w:szCs w:val="24"/>
              </w:rPr>
            </w:pPr>
            <w:r>
              <w:rPr>
                <w:rFonts w:ascii="Times New Roman" w:hAnsi="Times New Roman"/>
                <w:b/>
                <w:color w:val="000000"/>
                <w:sz w:val="24"/>
                <w:szCs w:val="24"/>
              </w:rPr>
              <w:t>%</w:t>
            </w:r>
          </w:p>
        </w:tc>
        <w:tc>
          <w:tcPr>
            <w:tcW w:w="809" w:type="dxa"/>
            <w:tcBorders>
              <w:top w:val="single" w:sz="4" w:space="0" w:color="auto"/>
              <w:right w:val="single" w:sz="4" w:space="0" w:color="auto"/>
            </w:tcBorders>
            <w:shd w:val="clear" w:color="auto" w:fill="auto"/>
          </w:tcPr>
          <w:p w:rsidR="00254F1C" w:rsidRPr="0097044B" w:rsidRDefault="00254F1C" w:rsidP="00220A3D">
            <w:pPr>
              <w:rPr>
                <w:rFonts w:ascii="Times New Roman" w:hAnsi="Times New Roman"/>
                <w:b/>
                <w:color w:val="000000"/>
                <w:sz w:val="24"/>
                <w:szCs w:val="24"/>
              </w:rPr>
            </w:pPr>
            <w:r>
              <w:rPr>
                <w:rFonts w:ascii="Times New Roman" w:hAnsi="Times New Roman"/>
                <w:b/>
                <w:color w:val="000000"/>
                <w:sz w:val="24"/>
                <w:szCs w:val="24"/>
              </w:rPr>
              <w:t>No.</w:t>
            </w:r>
          </w:p>
        </w:tc>
        <w:tc>
          <w:tcPr>
            <w:tcW w:w="1170" w:type="dxa"/>
            <w:tcBorders>
              <w:top w:val="single" w:sz="4" w:space="0" w:color="auto"/>
              <w:right w:val="single" w:sz="4" w:space="0" w:color="auto"/>
            </w:tcBorders>
            <w:shd w:val="clear" w:color="auto" w:fill="auto"/>
          </w:tcPr>
          <w:p w:rsidR="00254F1C" w:rsidRPr="0097044B" w:rsidRDefault="00254F1C" w:rsidP="00220A3D">
            <w:pPr>
              <w:rPr>
                <w:rFonts w:ascii="Times New Roman" w:hAnsi="Times New Roman"/>
                <w:b/>
                <w:color w:val="000000"/>
                <w:sz w:val="24"/>
                <w:szCs w:val="24"/>
              </w:rPr>
            </w:pPr>
            <w:r>
              <w:rPr>
                <w:rFonts w:ascii="Times New Roman" w:hAnsi="Times New Roman"/>
                <w:b/>
                <w:color w:val="000000"/>
                <w:sz w:val="24"/>
                <w:szCs w:val="24"/>
              </w:rPr>
              <w:t>%</w:t>
            </w:r>
          </w:p>
        </w:tc>
        <w:tc>
          <w:tcPr>
            <w:tcW w:w="988" w:type="dxa"/>
            <w:tcBorders>
              <w:top w:val="single" w:sz="4" w:space="0" w:color="auto"/>
              <w:right w:val="single" w:sz="4" w:space="0" w:color="auto"/>
            </w:tcBorders>
            <w:shd w:val="clear" w:color="auto" w:fill="auto"/>
          </w:tcPr>
          <w:p w:rsidR="00254F1C" w:rsidRPr="0097044B" w:rsidRDefault="00254F1C" w:rsidP="00220A3D">
            <w:pPr>
              <w:rPr>
                <w:rFonts w:ascii="Times New Roman" w:hAnsi="Times New Roman"/>
                <w:b/>
                <w:color w:val="000000"/>
                <w:sz w:val="24"/>
                <w:szCs w:val="24"/>
              </w:rPr>
            </w:pPr>
            <w:r>
              <w:rPr>
                <w:rFonts w:ascii="Times New Roman" w:hAnsi="Times New Roman"/>
                <w:b/>
                <w:color w:val="000000"/>
                <w:sz w:val="24"/>
                <w:szCs w:val="24"/>
              </w:rPr>
              <w:t>No.</w:t>
            </w:r>
          </w:p>
        </w:tc>
        <w:tc>
          <w:tcPr>
            <w:tcW w:w="1173" w:type="dxa"/>
            <w:tcBorders>
              <w:top w:val="single" w:sz="4" w:space="0" w:color="auto"/>
              <w:right w:val="single" w:sz="4" w:space="0" w:color="auto"/>
            </w:tcBorders>
            <w:shd w:val="clear" w:color="auto" w:fill="auto"/>
          </w:tcPr>
          <w:p w:rsidR="00254F1C" w:rsidRPr="0097044B" w:rsidRDefault="00254F1C" w:rsidP="00220A3D">
            <w:pPr>
              <w:rPr>
                <w:rFonts w:ascii="Times New Roman" w:hAnsi="Times New Roman"/>
                <w:b/>
                <w:color w:val="000000"/>
                <w:sz w:val="24"/>
                <w:szCs w:val="24"/>
              </w:rPr>
            </w:pPr>
            <w:r>
              <w:rPr>
                <w:rFonts w:ascii="Times New Roman" w:hAnsi="Times New Roman"/>
                <w:b/>
                <w:color w:val="000000"/>
                <w:sz w:val="24"/>
                <w:szCs w:val="24"/>
              </w:rPr>
              <w:t>%</w:t>
            </w:r>
          </w:p>
        </w:tc>
        <w:tc>
          <w:tcPr>
            <w:tcW w:w="986" w:type="dxa"/>
            <w:vMerge/>
            <w:tcBorders>
              <w:bottom w:val="single" w:sz="4" w:space="0" w:color="auto"/>
            </w:tcBorders>
            <w:shd w:val="clear" w:color="auto" w:fill="auto"/>
          </w:tcPr>
          <w:p w:rsidR="00254F1C" w:rsidRPr="0097044B" w:rsidRDefault="00254F1C" w:rsidP="00220A3D">
            <w:pPr>
              <w:rPr>
                <w:rFonts w:ascii="Times New Roman" w:hAnsi="Times New Roman"/>
                <w:b/>
                <w:color w:val="000000"/>
                <w:sz w:val="24"/>
                <w:szCs w:val="24"/>
              </w:rPr>
            </w:pPr>
          </w:p>
        </w:tc>
      </w:tr>
      <w:tr w:rsidR="002E127C" w:rsidRPr="002C6774" w:rsidTr="00324C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635" w:type="dxa"/>
          </w:tcPr>
          <w:p w:rsidR="002E127C" w:rsidRPr="0097044B" w:rsidRDefault="002E127C" w:rsidP="00220A3D">
            <w:pPr>
              <w:pStyle w:val="NoSpacing"/>
              <w:spacing w:line="360" w:lineRule="auto"/>
              <w:jc w:val="center"/>
              <w:rPr>
                <w:rFonts w:ascii="Times New Roman" w:hAnsi="Times New Roman"/>
                <w:color w:val="000000"/>
                <w:sz w:val="24"/>
                <w:szCs w:val="24"/>
              </w:rPr>
            </w:pPr>
            <w:r w:rsidRPr="0097044B">
              <w:rPr>
                <w:rFonts w:ascii="Times New Roman" w:hAnsi="Times New Roman"/>
                <w:color w:val="000000"/>
                <w:sz w:val="24"/>
                <w:szCs w:val="24"/>
              </w:rPr>
              <w:t>01</w:t>
            </w:r>
          </w:p>
        </w:tc>
        <w:tc>
          <w:tcPr>
            <w:tcW w:w="1992" w:type="dxa"/>
          </w:tcPr>
          <w:p w:rsidR="002E127C" w:rsidRPr="008E5717" w:rsidRDefault="002E127C" w:rsidP="00220A3D">
            <w:pPr>
              <w:pStyle w:val="NoSpacing"/>
              <w:spacing w:line="360" w:lineRule="auto"/>
              <w:jc w:val="both"/>
              <w:rPr>
                <w:rFonts w:ascii="Times New Roman" w:hAnsi="Times New Roman"/>
                <w:b/>
                <w:color w:val="000000"/>
                <w:sz w:val="24"/>
                <w:szCs w:val="24"/>
              </w:rPr>
            </w:pPr>
            <w:r w:rsidRPr="008E5717">
              <w:rPr>
                <w:rFonts w:ascii="Times New Roman" w:hAnsi="Times New Roman"/>
                <w:b/>
                <w:color w:val="000000"/>
                <w:sz w:val="24"/>
                <w:szCs w:val="24"/>
              </w:rPr>
              <w:t>Infectious Bursal Disease (IBD)</w:t>
            </w:r>
          </w:p>
        </w:tc>
        <w:tc>
          <w:tcPr>
            <w:tcW w:w="626" w:type="dxa"/>
            <w:tcBorders>
              <w:top w:val="single" w:sz="4" w:space="0" w:color="auto"/>
              <w:bottom w:val="single" w:sz="4" w:space="0" w:color="auto"/>
              <w:right w:val="single" w:sz="4" w:space="0" w:color="auto"/>
            </w:tcBorders>
            <w:shd w:val="clear" w:color="auto" w:fill="auto"/>
          </w:tcPr>
          <w:p w:rsidR="002E127C" w:rsidRPr="002C6774" w:rsidRDefault="008854E3" w:rsidP="00E86AE6">
            <w:pPr>
              <w:jc w:val="center"/>
              <w:rPr>
                <w:rFonts w:ascii="Times New Roman" w:hAnsi="Times New Roman"/>
                <w:color w:val="000000"/>
                <w:sz w:val="24"/>
                <w:szCs w:val="24"/>
              </w:rPr>
            </w:pPr>
            <w:r>
              <w:rPr>
                <w:rFonts w:ascii="Times New Roman" w:hAnsi="Times New Roman"/>
                <w:color w:val="000000"/>
                <w:sz w:val="24"/>
                <w:szCs w:val="24"/>
              </w:rPr>
              <w:t>2</w:t>
            </w:r>
          </w:p>
        </w:tc>
        <w:tc>
          <w:tcPr>
            <w:tcW w:w="891" w:type="dxa"/>
            <w:tcBorders>
              <w:top w:val="single" w:sz="4" w:space="0" w:color="auto"/>
              <w:bottom w:val="single" w:sz="4" w:space="0" w:color="auto"/>
              <w:right w:val="single" w:sz="4" w:space="0" w:color="auto"/>
            </w:tcBorders>
            <w:shd w:val="clear" w:color="auto" w:fill="auto"/>
          </w:tcPr>
          <w:p w:rsidR="002E127C" w:rsidRPr="002C6774" w:rsidRDefault="008854E3" w:rsidP="00E86AE6">
            <w:pPr>
              <w:jc w:val="center"/>
              <w:rPr>
                <w:rFonts w:ascii="Times New Roman" w:hAnsi="Times New Roman"/>
                <w:color w:val="000000"/>
                <w:sz w:val="24"/>
                <w:szCs w:val="24"/>
              </w:rPr>
            </w:pPr>
            <w:r>
              <w:rPr>
                <w:rFonts w:ascii="Times New Roman" w:hAnsi="Times New Roman"/>
                <w:color w:val="000000"/>
                <w:sz w:val="24"/>
                <w:szCs w:val="24"/>
              </w:rPr>
              <w:t>11.11</w:t>
            </w:r>
          </w:p>
        </w:tc>
        <w:tc>
          <w:tcPr>
            <w:tcW w:w="809" w:type="dxa"/>
            <w:tcBorders>
              <w:top w:val="single" w:sz="4" w:space="0" w:color="auto"/>
              <w:bottom w:val="single" w:sz="4" w:space="0" w:color="auto"/>
              <w:right w:val="single" w:sz="4" w:space="0" w:color="auto"/>
            </w:tcBorders>
            <w:shd w:val="clear" w:color="auto" w:fill="auto"/>
          </w:tcPr>
          <w:p w:rsidR="002E127C" w:rsidRPr="002C6774" w:rsidRDefault="008854E3" w:rsidP="00E86AE6">
            <w:pPr>
              <w:jc w:val="center"/>
              <w:rPr>
                <w:rFonts w:ascii="Times New Roman" w:hAnsi="Times New Roman"/>
                <w:color w:val="000000"/>
                <w:sz w:val="24"/>
                <w:szCs w:val="24"/>
              </w:rPr>
            </w:pPr>
            <w:r>
              <w:rPr>
                <w:rFonts w:ascii="Times New Roman" w:hAnsi="Times New Roman"/>
                <w:color w:val="000000"/>
                <w:sz w:val="24"/>
                <w:szCs w:val="24"/>
              </w:rPr>
              <w:t>1</w:t>
            </w:r>
          </w:p>
        </w:tc>
        <w:tc>
          <w:tcPr>
            <w:tcW w:w="1170" w:type="dxa"/>
            <w:tcBorders>
              <w:top w:val="single" w:sz="4" w:space="0" w:color="auto"/>
              <w:bottom w:val="single" w:sz="4" w:space="0" w:color="auto"/>
              <w:right w:val="single" w:sz="4" w:space="0" w:color="auto"/>
            </w:tcBorders>
            <w:shd w:val="clear" w:color="auto" w:fill="auto"/>
          </w:tcPr>
          <w:p w:rsidR="002E127C" w:rsidRPr="002C6774" w:rsidRDefault="008854E3" w:rsidP="00E86AE6">
            <w:pPr>
              <w:jc w:val="center"/>
              <w:rPr>
                <w:rFonts w:ascii="Times New Roman" w:hAnsi="Times New Roman"/>
                <w:color w:val="000000"/>
                <w:sz w:val="24"/>
                <w:szCs w:val="24"/>
              </w:rPr>
            </w:pPr>
            <w:r>
              <w:rPr>
                <w:rFonts w:ascii="Times New Roman" w:hAnsi="Times New Roman"/>
                <w:color w:val="000000"/>
                <w:sz w:val="24"/>
                <w:szCs w:val="24"/>
              </w:rPr>
              <w:t>5.56</w:t>
            </w:r>
          </w:p>
        </w:tc>
        <w:tc>
          <w:tcPr>
            <w:tcW w:w="988" w:type="dxa"/>
            <w:tcBorders>
              <w:top w:val="single" w:sz="4" w:space="0" w:color="auto"/>
              <w:bottom w:val="single" w:sz="4" w:space="0" w:color="auto"/>
              <w:right w:val="single" w:sz="4" w:space="0" w:color="auto"/>
            </w:tcBorders>
            <w:shd w:val="clear" w:color="auto" w:fill="auto"/>
          </w:tcPr>
          <w:p w:rsidR="002E127C" w:rsidRPr="002C6774" w:rsidRDefault="008854E3" w:rsidP="00E86AE6">
            <w:pPr>
              <w:jc w:val="center"/>
              <w:rPr>
                <w:rFonts w:ascii="Times New Roman" w:hAnsi="Times New Roman"/>
                <w:color w:val="000000"/>
                <w:sz w:val="24"/>
                <w:szCs w:val="24"/>
              </w:rPr>
            </w:pPr>
            <w:r>
              <w:rPr>
                <w:rFonts w:ascii="Times New Roman" w:hAnsi="Times New Roman"/>
                <w:color w:val="000000"/>
                <w:sz w:val="24"/>
                <w:szCs w:val="24"/>
              </w:rPr>
              <w:t>0</w:t>
            </w:r>
          </w:p>
        </w:tc>
        <w:tc>
          <w:tcPr>
            <w:tcW w:w="1173" w:type="dxa"/>
            <w:tcBorders>
              <w:top w:val="single" w:sz="4" w:space="0" w:color="auto"/>
              <w:bottom w:val="single" w:sz="4" w:space="0" w:color="auto"/>
              <w:right w:val="single" w:sz="4" w:space="0" w:color="auto"/>
            </w:tcBorders>
            <w:shd w:val="clear" w:color="auto" w:fill="auto"/>
          </w:tcPr>
          <w:p w:rsidR="002E127C" w:rsidRPr="002C6774" w:rsidRDefault="008854E3" w:rsidP="00E86AE6">
            <w:pPr>
              <w:jc w:val="center"/>
              <w:rPr>
                <w:rFonts w:ascii="Times New Roman" w:hAnsi="Times New Roman"/>
                <w:color w:val="000000"/>
                <w:sz w:val="24"/>
                <w:szCs w:val="24"/>
              </w:rPr>
            </w:pPr>
            <w:r>
              <w:rPr>
                <w:rFonts w:ascii="Times New Roman" w:hAnsi="Times New Roman"/>
                <w:color w:val="000000"/>
                <w:sz w:val="24"/>
                <w:szCs w:val="24"/>
              </w:rPr>
              <w:t>0</w:t>
            </w:r>
          </w:p>
        </w:tc>
        <w:tc>
          <w:tcPr>
            <w:tcW w:w="986" w:type="dxa"/>
            <w:tcBorders>
              <w:top w:val="single" w:sz="4" w:space="0" w:color="auto"/>
              <w:bottom w:val="single" w:sz="4" w:space="0" w:color="auto"/>
              <w:right w:val="single" w:sz="4" w:space="0" w:color="auto"/>
            </w:tcBorders>
            <w:shd w:val="clear" w:color="auto" w:fill="auto"/>
          </w:tcPr>
          <w:p w:rsidR="002E127C" w:rsidRPr="00944F95" w:rsidRDefault="00475750" w:rsidP="00E86AE6">
            <w:pPr>
              <w:jc w:val="center"/>
              <w:rPr>
                <w:rFonts w:ascii="Times New Roman" w:hAnsi="Times New Roman"/>
                <w:b/>
                <w:color w:val="000000"/>
                <w:sz w:val="24"/>
                <w:szCs w:val="24"/>
              </w:rPr>
            </w:pPr>
            <w:r w:rsidRPr="00944F95">
              <w:rPr>
                <w:rFonts w:ascii="Times New Roman" w:hAnsi="Times New Roman"/>
                <w:b/>
                <w:sz w:val="24"/>
                <w:szCs w:val="24"/>
              </w:rPr>
              <w:t>0.347</w:t>
            </w:r>
          </w:p>
        </w:tc>
      </w:tr>
      <w:tr w:rsidR="002E127C" w:rsidRPr="002C6774" w:rsidTr="00324C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635" w:type="dxa"/>
          </w:tcPr>
          <w:p w:rsidR="002E127C" w:rsidRPr="0097044B" w:rsidRDefault="002E127C" w:rsidP="00220A3D">
            <w:pPr>
              <w:pStyle w:val="NoSpacing"/>
              <w:spacing w:line="360" w:lineRule="auto"/>
              <w:jc w:val="center"/>
              <w:rPr>
                <w:rFonts w:ascii="Times New Roman" w:hAnsi="Times New Roman"/>
                <w:color w:val="000000"/>
                <w:sz w:val="24"/>
                <w:szCs w:val="24"/>
              </w:rPr>
            </w:pPr>
            <w:r w:rsidRPr="0097044B">
              <w:rPr>
                <w:rFonts w:ascii="Times New Roman" w:hAnsi="Times New Roman"/>
                <w:color w:val="000000"/>
                <w:sz w:val="24"/>
                <w:szCs w:val="24"/>
              </w:rPr>
              <w:t>02</w:t>
            </w:r>
          </w:p>
        </w:tc>
        <w:tc>
          <w:tcPr>
            <w:tcW w:w="1992" w:type="dxa"/>
          </w:tcPr>
          <w:p w:rsidR="002E127C" w:rsidRPr="008E5717" w:rsidRDefault="002E127C" w:rsidP="00220A3D">
            <w:pPr>
              <w:pStyle w:val="NoSpacing"/>
              <w:spacing w:line="360" w:lineRule="auto"/>
              <w:jc w:val="both"/>
              <w:rPr>
                <w:rFonts w:ascii="Times New Roman" w:hAnsi="Times New Roman"/>
                <w:b/>
                <w:color w:val="000000"/>
                <w:sz w:val="24"/>
                <w:szCs w:val="24"/>
              </w:rPr>
            </w:pPr>
            <w:r w:rsidRPr="008E5717">
              <w:rPr>
                <w:rFonts w:ascii="Times New Roman" w:hAnsi="Times New Roman"/>
                <w:b/>
                <w:color w:val="000000"/>
                <w:sz w:val="24"/>
                <w:szCs w:val="24"/>
              </w:rPr>
              <w:t>Newcastle Disease (ND)</w:t>
            </w:r>
          </w:p>
        </w:tc>
        <w:tc>
          <w:tcPr>
            <w:tcW w:w="626" w:type="dxa"/>
            <w:tcBorders>
              <w:top w:val="single" w:sz="4" w:space="0" w:color="auto"/>
              <w:bottom w:val="single" w:sz="4" w:space="0" w:color="auto"/>
              <w:right w:val="single" w:sz="4" w:space="0" w:color="auto"/>
            </w:tcBorders>
            <w:shd w:val="clear" w:color="auto" w:fill="auto"/>
          </w:tcPr>
          <w:p w:rsidR="002E127C" w:rsidRPr="002C6774" w:rsidRDefault="008854E3" w:rsidP="00E86AE6">
            <w:pPr>
              <w:jc w:val="center"/>
              <w:rPr>
                <w:rFonts w:ascii="Times New Roman" w:hAnsi="Times New Roman"/>
                <w:color w:val="000000"/>
                <w:sz w:val="24"/>
                <w:szCs w:val="24"/>
              </w:rPr>
            </w:pPr>
            <w:r>
              <w:rPr>
                <w:rFonts w:ascii="Times New Roman" w:hAnsi="Times New Roman"/>
                <w:color w:val="000000"/>
                <w:sz w:val="24"/>
                <w:szCs w:val="24"/>
              </w:rPr>
              <w:t>0</w:t>
            </w:r>
          </w:p>
        </w:tc>
        <w:tc>
          <w:tcPr>
            <w:tcW w:w="891" w:type="dxa"/>
            <w:tcBorders>
              <w:top w:val="single" w:sz="4" w:space="0" w:color="auto"/>
              <w:bottom w:val="single" w:sz="4" w:space="0" w:color="auto"/>
              <w:right w:val="single" w:sz="4" w:space="0" w:color="auto"/>
            </w:tcBorders>
            <w:shd w:val="clear" w:color="auto" w:fill="auto"/>
          </w:tcPr>
          <w:p w:rsidR="002E127C" w:rsidRPr="002C6774" w:rsidRDefault="008854E3" w:rsidP="00E86AE6">
            <w:pPr>
              <w:jc w:val="center"/>
              <w:rPr>
                <w:rFonts w:ascii="Times New Roman" w:hAnsi="Times New Roman"/>
                <w:color w:val="000000"/>
                <w:sz w:val="24"/>
                <w:szCs w:val="24"/>
              </w:rPr>
            </w:pPr>
            <w:r>
              <w:rPr>
                <w:rFonts w:ascii="Times New Roman" w:hAnsi="Times New Roman"/>
                <w:color w:val="000000"/>
                <w:sz w:val="24"/>
                <w:szCs w:val="24"/>
              </w:rPr>
              <w:t>0</w:t>
            </w:r>
          </w:p>
        </w:tc>
        <w:tc>
          <w:tcPr>
            <w:tcW w:w="809" w:type="dxa"/>
            <w:tcBorders>
              <w:top w:val="single" w:sz="4" w:space="0" w:color="auto"/>
              <w:bottom w:val="single" w:sz="4" w:space="0" w:color="auto"/>
              <w:right w:val="single" w:sz="4" w:space="0" w:color="auto"/>
            </w:tcBorders>
            <w:shd w:val="clear" w:color="auto" w:fill="auto"/>
          </w:tcPr>
          <w:p w:rsidR="002E127C" w:rsidRPr="002C6774" w:rsidRDefault="008854E3" w:rsidP="00E86AE6">
            <w:pPr>
              <w:jc w:val="center"/>
              <w:rPr>
                <w:rFonts w:ascii="Times New Roman" w:hAnsi="Times New Roman"/>
                <w:color w:val="000000"/>
                <w:sz w:val="24"/>
                <w:szCs w:val="24"/>
              </w:rPr>
            </w:pPr>
            <w:r>
              <w:rPr>
                <w:rFonts w:ascii="Times New Roman" w:hAnsi="Times New Roman"/>
                <w:color w:val="000000"/>
                <w:sz w:val="24"/>
                <w:szCs w:val="24"/>
              </w:rPr>
              <w:t>0</w:t>
            </w:r>
          </w:p>
        </w:tc>
        <w:tc>
          <w:tcPr>
            <w:tcW w:w="1170" w:type="dxa"/>
            <w:tcBorders>
              <w:top w:val="single" w:sz="4" w:space="0" w:color="auto"/>
              <w:bottom w:val="single" w:sz="4" w:space="0" w:color="auto"/>
              <w:right w:val="single" w:sz="4" w:space="0" w:color="auto"/>
            </w:tcBorders>
            <w:shd w:val="clear" w:color="auto" w:fill="auto"/>
          </w:tcPr>
          <w:p w:rsidR="002E127C" w:rsidRPr="002C6774" w:rsidRDefault="008854E3" w:rsidP="00E86AE6">
            <w:pPr>
              <w:jc w:val="center"/>
              <w:rPr>
                <w:rFonts w:ascii="Times New Roman" w:hAnsi="Times New Roman"/>
                <w:color w:val="000000"/>
                <w:sz w:val="24"/>
                <w:szCs w:val="24"/>
              </w:rPr>
            </w:pPr>
            <w:r>
              <w:rPr>
                <w:rFonts w:ascii="Times New Roman" w:hAnsi="Times New Roman"/>
                <w:color w:val="000000"/>
                <w:sz w:val="24"/>
                <w:szCs w:val="24"/>
              </w:rPr>
              <w:t>0</w:t>
            </w:r>
          </w:p>
        </w:tc>
        <w:tc>
          <w:tcPr>
            <w:tcW w:w="988" w:type="dxa"/>
            <w:tcBorders>
              <w:top w:val="single" w:sz="4" w:space="0" w:color="auto"/>
              <w:bottom w:val="single" w:sz="4" w:space="0" w:color="auto"/>
              <w:right w:val="single" w:sz="4" w:space="0" w:color="auto"/>
            </w:tcBorders>
            <w:shd w:val="clear" w:color="auto" w:fill="auto"/>
          </w:tcPr>
          <w:p w:rsidR="002E127C" w:rsidRPr="002C6774" w:rsidRDefault="008854E3" w:rsidP="00E86AE6">
            <w:pPr>
              <w:jc w:val="center"/>
              <w:rPr>
                <w:rFonts w:ascii="Times New Roman" w:hAnsi="Times New Roman"/>
                <w:color w:val="000000"/>
                <w:sz w:val="24"/>
                <w:szCs w:val="24"/>
              </w:rPr>
            </w:pPr>
            <w:r>
              <w:rPr>
                <w:rFonts w:ascii="Times New Roman" w:hAnsi="Times New Roman"/>
                <w:color w:val="000000"/>
                <w:sz w:val="24"/>
                <w:szCs w:val="24"/>
              </w:rPr>
              <w:t>2</w:t>
            </w:r>
          </w:p>
        </w:tc>
        <w:tc>
          <w:tcPr>
            <w:tcW w:w="1173" w:type="dxa"/>
            <w:tcBorders>
              <w:top w:val="single" w:sz="4" w:space="0" w:color="auto"/>
              <w:bottom w:val="single" w:sz="4" w:space="0" w:color="auto"/>
              <w:right w:val="single" w:sz="4" w:space="0" w:color="auto"/>
            </w:tcBorders>
            <w:shd w:val="clear" w:color="auto" w:fill="auto"/>
          </w:tcPr>
          <w:p w:rsidR="002E127C" w:rsidRPr="002C6774" w:rsidRDefault="008854E3" w:rsidP="00E86AE6">
            <w:pPr>
              <w:jc w:val="center"/>
              <w:rPr>
                <w:rFonts w:ascii="Times New Roman" w:hAnsi="Times New Roman"/>
                <w:color w:val="000000"/>
                <w:sz w:val="24"/>
                <w:szCs w:val="24"/>
              </w:rPr>
            </w:pPr>
            <w:r>
              <w:rPr>
                <w:rFonts w:ascii="Times New Roman" w:hAnsi="Times New Roman"/>
                <w:color w:val="000000"/>
                <w:sz w:val="24"/>
                <w:szCs w:val="24"/>
              </w:rPr>
              <w:t>11.11</w:t>
            </w:r>
          </w:p>
        </w:tc>
        <w:tc>
          <w:tcPr>
            <w:tcW w:w="986" w:type="dxa"/>
            <w:tcBorders>
              <w:top w:val="single" w:sz="4" w:space="0" w:color="auto"/>
              <w:bottom w:val="single" w:sz="4" w:space="0" w:color="auto"/>
              <w:right w:val="single" w:sz="4" w:space="0" w:color="auto"/>
            </w:tcBorders>
            <w:shd w:val="clear" w:color="auto" w:fill="auto"/>
          </w:tcPr>
          <w:p w:rsidR="002E127C" w:rsidRPr="00944F95" w:rsidRDefault="00475750" w:rsidP="00E86AE6">
            <w:pPr>
              <w:jc w:val="center"/>
              <w:rPr>
                <w:rFonts w:ascii="Times New Roman" w:hAnsi="Times New Roman"/>
                <w:b/>
                <w:color w:val="000000"/>
                <w:sz w:val="24"/>
                <w:szCs w:val="24"/>
              </w:rPr>
            </w:pPr>
            <w:r w:rsidRPr="00944F95">
              <w:rPr>
                <w:rFonts w:ascii="Times New Roman" w:hAnsi="Times New Roman"/>
                <w:b/>
                <w:sz w:val="24"/>
                <w:szCs w:val="24"/>
              </w:rPr>
              <w:t>0.125</w:t>
            </w:r>
          </w:p>
        </w:tc>
      </w:tr>
      <w:tr w:rsidR="002E127C" w:rsidRPr="002C6774" w:rsidTr="00324C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635" w:type="dxa"/>
          </w:tcPr>
          <w:p w:rsidR="002E127C" w:rsidRPr="0097044B" w:rsidRDefault="002E127C" w:rsidP="00220A3D">
            <w:pPr>
              <w:pStyle w:val="NoSpacing"/>
              <w:spacing w:line="360" w:lineRule="auto"/>
              <w:jc w:val="center"/>
              <w:rPr>
                <w:rFonts w:ascii="Times New Roman" w:hAnsi="Times New Roman"/>
                <w:color w:val="000000"/>
                <w:sz w:val="24"/>
                <w:szCs w:val="24"/>
              </w:rPr>
            </w:pPr>
            <w:r w:rsidRPr="0097044B">
              <w:rPr>
                <w:rFonts w:ascii="Times New Roman" w:hAnsi="Times New Roman"/>
                <w:color w:val="000000"/>
                <w:sz w:val="24"/>
                <w:szCs w:val="24"/>
              </w:rPr>
              <w:t>03</w:t>
            </w:r>
          </w:p>
        </w:tc>
        <w:tc>
          <w:tcPr>
            <w:tcW w:w="1992" w:type="dxa"/>
          </w:tcPr>
          <w:p w:rsidR="002E127C" w:rsidRPr="008E5717" w:rsidRDefault="002E127C" w:rsidP="00220A3D">
            <w:pPr>
              <w:pStyle w:val="NoSpacing"/>
              <w:spacing w:line="360" w:lineRule="auto"/>
              <w:jc w:val="both"/>
              <w:rPr>
                <w:rFonts w:ascii="Times New Roman" w:hAnsi="Times New Roman"/>
                <w:b/>
                <w:color w:val="000000"/>
                <w:sz w:val="24"/>
                <w:szCs w:val="24"/>
              </w:rPr>
            </w:pPr>
            <w:r w:rsidRPr="008E5717">
              <w:rPr>
                <w:rFonts w:ascii="Times New Roman" w:hAnsi="Times New Roman"/>
                <w:b/>
                <w:color w:val="000000"/>
                <w:sz w:val="24"/>
                <w:szCs w:val="24"/>
              </w:rPr>
              <w:t>Colibacillosis</w:t>
            </w:r>
          </w:p>
        </w:tc>
        <w:tc>
          <w:tcPr>
            <w:tcW w:w="626" w:type="dxa"/>
            <w:tcBorders>
              <w:top w:val="single" w:sz="4" w:space="0" w:color="auto"/>
              <w:bottom w:val="single" w:sz="4" w:space="0" w:color="auto"/>
              <w:right w:val="single" w:sz="4" w:space="0" w:color="auto"/>
            </w:tcBorders>
            <w:shd w:val="clear" w:color="auto" w:fill="auto"/>
          </w:tcPr>
          <w:p w:rsidR="002E127C" w:rsidRPr="002C6774" w:rsidRDefault="008854E3" w:rsidP="00E86AE6">
            <w:pPr>
              <w:jc w:val="center"/>
              <w:rPr>
                <w:rFonts w:ascii="Times New Roman" w:hAnsi="Times New Roman"/>
                <w:color w:val="000000"/>
                <w:sz w:val="24"/>
                <w:szCs w:val="24"/>
              </w:rPr>
            </w:pPr>
            <w:r>
              <w:rPr>
                <w:rFonts w:ascii="Times New Roman" w:hAnsi="Times New Roman"/>
                <w:color w:val="000000"/>
                <w:sz w:val="24"/>
                <w:szCs w:val="24"/>
              </w:rPr>
              <w:t>1</w:t>
            </w:r>
          </w:p>
        </w:tc>
        <w:tc>
          <w:tcPr>
            <w:tcW w:w="891" w:type="dxa"/>
            <w:tcBorders>
              <w:top w:val="single" w:sz="4" w:space="0" w:color="auto"/>
              <w:bottom w:val="single" w:sz="4" w:space="0" w:color="auto"/>
              <w:right w:val="single" w:sz="4" w:space="0" w:color="auto"/>
            </w:tcBorders>
            <w:shd w:val="clear" w:color="auto" w:fill="auto"/>
          </w:tcPr>
          <w:p w:rsidR="002E127C" w:rsidRPr="002C6774" w:rsidRDefault="008854E3" w:rsidP="00E86AE6">
            <w:pPr>
              <w:jc w:val="center"/>
              <w:rPr>
                <w:rFonts w:ascii="Times New Roman" w:hAnsi="Times New Roman"/>
                <w:color w:val="000000"/>
                <w:sz w:val="24"/>
                <w:szCs w:val="24"/>
              </w:rPr>
            </w:pPr>
            <w:r>
              <w:rPr>
                <w:rFonts w:ascii="Times New Roman" w:hAnsi="Times New Roman"/>
                <w:color w:val="000000"/>
                <w:sz w:val="24"/>
                <w:szCs w:val="24"/>
              </w:rPr>
              <w:t>5.55</w:t>
            </w:r>
          </w:p>
        </w:tc>
        <w:tc>
          <w:tcPr>
            <w:tcW w:w="809" w:type="dxa"/>
            <w:tcBorders>
              <w:top w:val="single" w:sz="4" w:space="0" w:color="auto"/>
              <w:bottom w:val="single" w:sz="4" w:space="0" w:color="auto"/>
              <w:right w:val="single" w:sz="4" w:space="0" w:color="auto"/>
            </w:tcBorders>
            <w:shd w:val="clear" w:color="auto" w:fill="auto"/>
          </w:tcPr>
          <w:p w:rsidR="002E127C" w:rsidRPr="002C6774" w:rsidRDefault="008854E3" w:rsidP="00E86AE6">
            <w:pPr>
              <w:jc w:val="center"/>
              <w:rPr>
                <w:rFonts w:ascii="Times New Roman" w:hAnsi="Times New Roman"/>
                <w:color w:val="000000"/>
                <w:sz w:val="24"/>
                <w:szCs w:val="24"/>
              </w:rPr>
            </w:pPr>
            <w:r>
              <w:rPr>
                <w:rFonts w:ascii="Times New Roman" w:hAnsi="Times New Roman"/>
                <w:color w:val="000000"/>
                <w:sz w:val="24"/>
                <w:szCs w:val="24"/>
              </w:rPr>
              <w:t>1</w:t>
            </w:r>
          </w:p>
        </w:tc>
        <w:tc>
          <w:tcPr>
            <w:tcW w:w="1170" w:type="dxa"/>
            <w:tcBorders>
              <w:top w:val="single" w:sz="4" w:space="0" w:color="auto"/>
              <w:bottom w:val="single" w:sz="4" w:space="0" w:color="auto"/>
              <w:right w:val="single" w:sz="4" w:space="0" w:color="auto"/>
            </w:tcBorders>
            <w:shd w:val="clear" w:color="auto" w:fill="auto"/>
          </w:tcPr>
          <w:p w:rsidR="002E127C" w:rsidRPr="002C6774" w:rsidRDefault="008854E3" w:rsidP="00E86AE6">
            <w:pPr>
              <w:jc w:val="center"/>
              <w:rPr>
                <w:rFonts w:ascii="Times New Roman" w:hAnsi="Times New Roman"/>
                <w:color w:val="000000"/>
                <w:sz w:val="24"/>
                <w:szCs w:val="24"/>
              </w:rPr>
            </w:pPr>
            <w:r>
              <w:rPr>
                <w:rFonts w:ascii="Times New Roman" w:hAnsi="Times New Roman"/>
                <w:color w:val="000000"/>
                <w:sz w:val="24"/>
                <w:szCs w:val="24"/>
              </w:rPr>
              <w:t>5.55</w:t>
            </w:r>
          </w:p>
        </w:tc>
        <w:tc>
          <w:tcPr>
            <w:tcW w:w="988" w:type="dxa"/>
            <w:tcBorders>
              <w:top w:val="single" w:sz="4" w:space="0" w:color="auto"/>
              <w:bottom w:val="single" w:sz="4" w:space="0" w:color="auto"/>
              <w:right w:val="single" w:sz="4" w:space="0" w:color="auto"/>
            </w:tcBorders>
            <w:shd w:val="clear" w:color="auto" w:fill="auto"/>
          </w:tcPr>
          <w:p w:rsidR="002E127C" w:rsidRPr="002C6774" w:rsidRDefault="008854E3" w:rsidP="00E86AE6">
            <w:pPr>
              <w:jc w:val="center"/>
              <w:rPr>
                <w:rFonts w:ascii="Times New Roman" w:hAnsi="Times New Roman"/>
                <w:color w:val="000000"/>
                <w:sz w:val="24"/>
                <w:szCs w:val="24"/>
              </w:rPr>
            </w:pPr>
            <w:r>
              <w:rPr>
                <w:rFonts w:ascii="Times New Roman" w:hAnsi="Times New Roman"/>
                <w:color w:val="000000"/>
                <w:sz w:val="24"/>
                <w:szCs w:val="24"/>
              </w:rPr>
              <w:t>1</w:t>
            </w:r>
          </w:p>
        </w:tc>
        <w:tc>
          <w:tcPr>
            <w:tcW w:w="1173" w:type="dxa"/>
            <w:tcBorders>
              <w:top w:val="single" w:sz="4" w:space="0" w:color="auto"/>
              <w:bottom w:val="single" w:sz="4" w:space="0" w:color="auto"/>
              <w:right w:val="single" w:sz="4" w:space="0" w:color="auto"/>
            </w:tcBorders>
            <w:shd w:val="clear" w:color="auto" w:fill="auto"/>
          </w:tcPr>
          <w:p w:rsidR="002E127C" w:rsidRPr="002C6774" w:rsidRDefault="008854E3" w:rsidP="00E86AE6">
            <w:pPr>
              <w:jc w:val="center"/>
              <w:rPr>
                <w:rFonts w:ascii="Times New Roman" w:hAnsi="Times New Roman"/>
                <w:color w:val="000000"/>
                <w:sz w:val="24"/>
                <w:szCs w:val="24"/>
              </w:rPr>
            </w:pPr>
            <w:r>
              <w:rPr>
                <w:rFonts w:ascii="Times New Roman" w:hAnsi="Times New Roman"/>
                <w:color w:val="000000"/>
                <w:sz w:val="24"/>
                <w:szCs w:val="24"/>
              </w:rPr>
              <w:t>5.56</w:t>
            </w:r>
          </w:p>
        </w:tc>
        <w:tc>
          <w:tcPr>
            <w:tcW w:w="986" w:type="dxa"/>
            <w:tcBorders>
              <w:top w:val="single" w:sz="4" w:space="0" w:color="auto"/>
              <w:bottom w:val="single" w:sz="4" w:space="0" w:color="auto"/>
              <w:right w:val="single" w:sz="4" w:space="0" w:color="auto"/>
            </w:tcBorders>
            <w:shd w:val="clear" w:color="auto" w:fill="auto"/>
          </w:tcPr>
          <w:p w:rsidR="002E127C" w:rsidRPr="00944F95" w:rsidRDefault="00475750" w:rsidP="00E86AE6">
            <w:pPr>
              <w:jc w:val="center"/>
              <w:rPr>
                <w:rFonts w:ascii="Times New Roman" w:hAnsi="Times New Roman"/>
                <w:b/>
                <w:color w:val="000000"/>
                <w:sz w:val="24"/>
                <w:szCs w:val="24"/>
              </w:rPr>
            </w:pPr>
            <w:r w:rsidRPr="00944F95">
              <w:rPr>
                <w:rFonts w:ascii="Times New Roman" w:hAnsi="Times New Roman"/>
                <w:b/>
                <w:sz w:val="24"/>
                <w:szCs w:val="24"/>
              </w:rPr>
              <w:t>1.00</w:t>
            </w:r>
          </w:p>
        </w:tc>
      </w:tr>
      <w:tr w:rsidR="002E127C" w:rsidRPr="002C6774" w:rsidTr="00324C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635" w:type="dxa"/>
          </w:tcPr>
          <w:p w:rsidR="002E127C" w:rsidRPr="0097044B" w:rsidRDefault="002E127C" w:rsidP="00220A3D">
            <w:pPr>
              <w:pStyle w:val="NoSpacing"/>
              <w:spacing w:line="360" w:lineRule="auto"/>
              <w:jc w:val="center"/>
              <w:rPr>
                <w:rFonts w:ascii="Times New Roman" w:hAnsi="Times New Roman"/>
                <w:color w:val="000000"/>
                <w:sz w:val="24"/>
                <w:szCs w:val="24"/>
              </w:rPr>
            </w:pPr>
            <w:r w:rsidRPr="0097044B">
              <w:rPr>
                <w:rFonts w:ascii="Times New Roman" w:hAnsi="Times New Roman"/>
                <w:color w:val="000000"/>
                <w:sz w:val="24"/>
                <w:szCs w:val="24"/>
              </w:rPr>
              <w:t>04</w:t>
            </w:r>
          </w:p>
        </w:tc>
        <w:tc>
          <w:tcPr>
            <w:tcW w:w="1992" w:type="dxa"/>
          </w:tcPr>
          <w:p w:rsidR="002E127C" w:rsidRPr="008E5717" w:rsidRDefault="002E127C" w:rsidP="00220A3D">
            <w:pPr>
              <w:pStyle w:val="NoSpacing"/>
              <w:spacing w:line="360" w:lineRule="auto"/>
              <w:jc w:val="both"/>
              <w:rPr>
                <w:rFonts w:ascii="Times New Roman" w:hAnsi="Times New Roman"/>
                <w:b/>
                <w:color w:val="000000"/>
                <w:sz w:val="24"/>
                <w:szCs w:val="24"/>
              </w:rPr>
            </w:pPr>
            <w:r w:rsidRPr="008E5717">
              <w:rPr>
                <w:rFonts w:ascii="Times New Roman" w:hAnsi="Times New Roman"/>
                <w:b/>
                <w:color w:val="000000"/>
                <w:sz w:val="24"/>
                <w:szCs w:val="24"/>
              </w:rPr>
              <w:t>Coccidiosis</w:t>
            </w:r>
          </w:p>
        </w:tc>
        <w:tc>
          <w:tcPr>
            <w:tcW w:w="626" w:type="dxa"/>
            <w:tcBorders>
              <w:top w:val="single" w:sz="4" w:space="0" w:color="auto"/>
              <w:bottom w:val="single" w:sz="4" w:space="0" w:color="auto"/>
              <w:right w:val="single" w:sz="4" w:space="0" w:color="auto"/>
            </w:tcBorders>
            <w:shd w:val="clear" w:color="auto" w:fill="auto"/>
          </w:tcPr>
          <w:p w:rsidR="002E127C" w:rsidRPr="002C6774" w:rsidRDefault="008854E3" w:rsidP="00E86AE6">
            <w:pPr>
              <w:jc w:val="center"/>
              <w:rPr>
                <w:rFonts w:ascii="Times New Roman" w:hAnsi="Times New Roman"/>
                <w:color w:val="000000"/>
                <w:sz w:val="24"/>
                <w:szCs w:val="24"/>
              </w:rPr>
            </w:pPr>
            <w:r>
              <w:rPr>
                <w:rFonts w:ascii="Times New Roman" w:hAnsi="Times New Roman"/>
                <w:color w:val="000000"/>
                <w:sz w:val="24"/>
                <w:szCs w:val="24"/>
              </w:rPr>
              <w:t>1</w:t>
            </w:r>
          </w:p>
        </w:tc>
        <w:tc>
          <w:tcPr>
            <w:tcW w:w="891" w:type="dxa"/>
            <w:tcBorders>
              <w:top w:val="single" w:sz="4" w:space="0" w:color="auto"/>
              <w:bottom w:val="single" w:sz="4" w:space="0" w:color="auto"/>
              <w:right w:val="single" w:sz="4" w:space="0" w:color="auto"/>
            </w:tcBorders>
            <w:shd w:val="clear" w:color="auto" w:fill="auto"/>
          </w:tcPr>
          <w:p w:rsidR="002E127C" w:rsidRPr="002C6774" w:rsidRDefault="008854E3" w:rsidP="00E86AE6">
            <w:pPr>
              <w:jc w:val="center"/>
              <w:rPr>
                <w:rFonts w:ascii="Times New Roman" w:hAnsi="Times New Roman"/>
                <w:color w:val="000000"/>
                <w:sz w:val="24"/>
                <w:szCs w:val="24"/>
              </w:rPr>
            </w:pPr>
            <w:r>
              <w:rPr>
                <w:rFonts w:ascii="Times New Roman" w:hAnsi="Times New Roman"/>
                <w:color w:val="000000"/>
                <w:sz w:val="24"/>
                <w:szCs w:val="24"/>
              </w:rPr>
              <w:t>5.56</w:t>
            </w:r>
          </w:p>
        </w:tc>
        <w:tc>
          <w:tcPr>
            <w:tcW w:w="809" w:type="dxa"/>
            <w:tcBorders>
              <w:top w:val="single" w:sz="4" w:space="0" w:color="auto"/>
              <w:bottom w:val="single" w:sz="4" w:space="0" w:color="auto"/>
              <w:right w:val="single" w:sz="4" w:space="0" w:color="auto"/>
            </w:tcBorders>
            <w:shd w:val="clear" w:color="auto" w:fill="auto"/>
          </w:tcPr>
          <w:p w:rsidR="002E127C" w:rsidRPr="002C6774" w:rsidRDefault="008854E3" w:rsidP="00E86AE6">
            <w:pPr>
              <w:jc w:val="center"/>
              <w:rPr>
                <w:rFonts w:ascii="Times New Roman" w:hAnsi="Times New Roman"/>
                <w:color w:val="000000"/>
                <w:sz w:val="24"/>
                <w:szCs w:val="24"/>
              </w:rPr>
            </w:pPr>
            <w:r>
              <w:rPr>
                <w:rFonts w:ascii="Times New Roman" w:hAnsi="Times New Roman"/>
                <w:color w:val="000000"/>
                <w:sz w:val="24"/>
                <w:szCs w:val="24"/>
              </w:rPr>
              <w:t>1</w:t>
            </w:r>
          </w:p>
        </w:tc>
        <w:tc>
          <w:tcPr>
            <w:tcW w:w="1170" w:type="dxa"/>
            <w:tcBorders>
              <w:top w:val="single" w:sz="4" w:space="0" w:color="auto"/>
              <w:bottom w:val="single" w:sz="4" w:space="0" w:color="auto"/>
              <w:right w:val="single" w:sz="4" w:space="0" w:color="auto"/>
            </w:tcBorders>
            <w:shd w:val="clear" w:color="auto" w:fill="auto"/>
          </w:tcPr>
          <w:p w:rsidR="002E127C" w:rsidRPr="002C6774" w:rsidRDefault="008854E3" w:rsidP="00E86AE6">
            <w:pPr>
              <w:jc w:val="center"/>
              <w:rPr>
                <w:rFonts w:ascii="Times New Roman" w:hAnsi="Times New Roman"/>
                <w:color w:val="000000"/>
                <w:sz w:val="24"/>
                <w:szCs w:val="24"/>
              </w:rPr>
            </w:pPr>
            <w:r>
              <w:rPr>
                <w:rFonts w:ascii="Times New Roman" w:hAnsi="Times New Roman"/>
                <w:color w:val="000000"/>
                <w:sz w:val="24"/>
                <w:szCs w:val="24"/>
              </w:rPr>
              <w:t>5.55</w:t>
            </w:r>
          </w:p>
        </w:tc>
        <w:tc>
          <w:tcPr>
            <w:tcW w:w="988" w:type="dxa"/>
            <w:tcBorders>
              <w:top w:val="single" w:sz="4" w:space="0" w:color="auto"/>
              <w:bottom w:val="single" w:sz="4" w:space="0" w:color="auto"/>
              <w:right w:val="single" w:sz="4" w:space="0" w:color="auto"/>
            </w:tcBorders>
            <w:shd w:val="clear" w:color="auto" w:fill="auto"/>
          </w:tcPr>
          <w:p w:rsidR="002E127C" w:rsidRPr="002C6774" w:rsidRDefault="008854E3" w:rsidP="00E86AE6">
            <w:pPr>
              <w:jc w:val="center"/>
              <w:rPr>
                <w:rFonts w:ascii="Times New Roman" w:hAnsi="Times New Roman"/>
                <w:color w:val="000000"/>
                <w:sz w:val="24"/>
                <w:szCs w:val="24"/>
              </w:rPr>
            </w:pPr>
            <w:r>
              <w:rPr>
                <w:rFonts w:ascii="Times New Roman" w:hAnsi="Times New Roman"/>
                <w:color w:val="000000"/>
                <w:sz w:val="24"/>
                <w:szCs w:val="24"/>
              </w:rPr>
              <w:t>0</w:t>
            </w:r>
          </w:p>
        </w:tc>
        <w:tc>
          <w:tcPr>
            <w:tcW w:w="1173" w:type="dxa"/>
            <w:tcBorders>
              <w:top w:val="single" w:sz="4" w:space="0" w:color="auto"/>
              <w:bottom w:val="single" w:sz="4" w:space="0" w:color="auto"/>
              <w:right w:val="single" w:sz="4" w:space="0" w:color="auto"/>
            </w:tcBorders>
            <w:shd w:val="clear" w:color="auto" w:fill="auto"/>
          </w:tcPr>
          <w:p w:rsidR="002E127C" w:rsidRPr="002C6774" w:rsidRDefault="008854E3" w:rsidP="00E86AE6">
            <w:pPr>
              <w:jc w:val="center"/>
              <w:rPr>
                <w:rFonts w:ascii="Times New Roman" w:hAnsi="Times New Roman"/>
                <w:color w:val="000000"/>
                <w:sz w:val="24"/>
                <w:szCs w:val="24"/>
              </w:rPr>
            </w:pPr>
            <w:r>
              <w:rPr>
                <w:rFonts w:ascii="Times New Roman" w:hAnsi="Times New Roman"/>
                <w:color w:val="000000"/>
                <w:sz w:val="24"/>
                <w:szCs w:val="24"/>
              </w:rPr>
              <w:t>0</w:t>
            </w:r>
          </w:p>
        </w:tc>
        <w:tc>
          <w:tcPr>
            <w:tcW w:w="986" w:type="dxa"/>
            <w:tcBorders>
              <w:top w:val="single" w:sz="4" w:space="0" w:color="auto"/>
              <w:bottom w:val="single" w:sz="4" w:space="0" w:color="auto"/>
              <w:right w:val="single" w:sz="4" w:space="0" w:color="auto"/>
            </w:tcBorders>
            <w:shd w:val="clear" w:color="auto" w:fill="auto"/>
          </w:tcPr>
          <w:p w:rsidR="002E127C" w:rsidRPr="00944F95" w:rsidRDefault="00475750" w:rsidP="00E86AE6">
            <w:pPr>
              <w:jc w:val="center"/>
              <w:rPr>
                <w:rFonts w:ascii="Times New Roman" w:hAnsi="Times New Roman"/>
                <w:b/>
                <w:color w:val="000000"/>
                <w:sz w:val="24"/>
                <w:szCs w:val="24"/>
              </w:rPr>
            </w:pPr>
            <w:r w:rsidRPr="00944F95">
              <w:rPr>
                <w:rFonts w:ascii="Times New Roman" w:hAnsi="Times New Roman"/>
                <w:b/>
                <w:sz w:val="24"/>
                <w:szCs w:val="24"/>
              </w:rPr>
              <w:t>0.595</w:t>
            </w:r>
          </w:p>
        </w:tc>
      </w:tr>
      <w:tr w:rsidR="002E127C" w:rsidRPr="002C6774" w:rsidTr="00324C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635" w:type="dxa"/>
          </w:tcPr>
          <w:p w:rsidR="002E127C" w:rsidRPr="0097044B" w:rsidRDefault="002E127C" w:rsidP="00220A3D">
            <w:pPr>
              <w:pStyle w:val="NoSpacing"/>
              <w:spacing w:line="360" w:lineRule="auto"/>
              <w:jc w:val="center"/>
              <w:rPr>
                <w:rFonts w:ascii="Times New Roman" w:hAnsi="Times New Roman"/>
                <w:color w:val="000000"/>
                <w:sz w:val="24"/>
                <w:szCs w:val="24"/>
              </w:rPr>
            </w:pPr>
            <w:r w:rsidRPr="0097044B">
              <w:rPr>
                <w:rFonts w:ascii="Times New Roman" w:hAnsi="Times New Roman"/>
                <w:color w:val="000000"/>
                <w:sz w:val="24"/>
                <w:szCs w:val="24"/>
              </w:rPr>
              <w:t>05</w:t>
            </w:r>
          </w:p>
        </w:tc>
        <w:tc>
          <w:tcPr>
            <w:tcW w:w="1992" w:type="dxa"/>
          </w:tcPr>
          <w:p w:rsidR="002E127C" w:rsidRPr="008E5717" w:rsidRDefault="002E127C" w:rsidP="00220A3D">
            <w:pPr>
              <w:pStyle w:val="NoSpacing"/>
              <w:spacing w:line="360" w:lineRule="auto"/>
              <w:jc w:val="both"/>
              <w:rPr>
                <w:rFonts w:ascii="Times New Roman" w:hAnsi="Times New Roman"/>
                <w:b/>
                <w:color w:val="000000"/>
                <w:sz w:val="24"/>
                <w:szCs w:val="24"/>
              </w:rPr>
            </w:pPr>
            <w:r w:rsidRPr="008E5717">
              <w:rPr>
                <w:rFonts w:ascii="Times New Roman" w:hAnsi="Times New Roman"/>
                <w:b/>
                <w:color w:val="000000"/>
                <w:sz w:val="24"/>
                <w:szCs w:val="24"/>
              </w:rPr>
              <w:t>Omphalitis</w:t>
            </w:r>
          </w:p>
        </w:tc>
        <w:tc>
          <w:tcPr>
            <w:tcW w:w="626" w:type="dxa"/>
            <w:tcBorders>
              <w:top w:val="single" w:sz="4" w:space="0" w:color="auto"/>
              <w:bottom w:val="single" w:sz="4" w:space="0" w:color="auto"/>
              <w:right w:val="single" w:sz="4" w:space="0" w:color="auto"/>
            </w:tcBorders>
            <w:shd w:val="clear" w:color="auto" w:fill="auto"/>
          </w:tcPr>
          <w:p w:rsidR="002E127C" w:rsidRPr="002C6774" w:rsidRDefault="008854E3" w:rsidP="00E86AE6">
            <w:pPr>
              <w:jc w:val="center"/>
              <w:rPr>
                <w:rFonts w:ascii="Times New Roman" w:hAnsi="Times New Roman"/>
                <w:color w:val="000000"/>
                <w:sz w:val="24"/>
                <w:szCs w:val="24"/>
              </w:rPr>
            </w:pPr>
            <w:r>
              <w:rPr>
                <w:rFonts w:ascii="Times New Roman" w:hAnsi="Times New Roman"/>
                <w:color w:val="000000"/>
                <w:sz w:val="24"/>
                <w:szCs w:val="24"/>
              </w:rPr>
              <w:t>2</w:t>
            </w:r>
          </w:p>
        </w:tc>
        <w:tc>
          <w:tcPr>
            <w:tcW w:w="891" w:type="dxa"/>
            <w:tcBorders>
              <w:top w:val="single" w:sz="4" w:space="0" w:color="auto"/>
              <w:bottom w:val="single" w:sz="4" w:space="0" w:color="auto"/>
              <w:right w:val="single" w:sz="4" w:space="0" w:color="auto"/>
            </w:tcBorders>
            <w:shd w:val="clear" w:color="auto" w:fill="auto"/>
          </w:tcPr>
          <w:p w:rsidR="002E127C" w:rsidRPr="002C6774" w:rsidRDefault="008854E3" w:rsidP="00E86AE6">
            <w:pPr>
              <w:jc w:val="center"/>
              <w:rPr>
                <w:rFonts w:ascii="Times New Roman" w:hAnsi="Times New Roman"/>
                <w:color w:val="000000"/>
                <w:sz w:val="24"/>
                <w:szCs w:val="24"/>
              </w:rPr>
            </w:pPr>
            <w:r>
              <w:rPr>
                <w:rFonts w:ascii="Times New Roman" w:hAnsi="Times New Roman"/>
                <w:color w:val="000000"/>
                <w:sz w:val="24"/>
                <w:szCs w:val="24"/>
              </w:rPr>
              <w:t>11.11</w:t>
            </w:r>
          </w:p>
        </w:tc>
        <w:tc>
          <w:tcPr>
            <w:tcW w:w="809" w:type="dxa"/>
            <w:tcBorders>
              <w:top w:val="single" w:sz="4" w:space="0" w:color="auto"/>
              <w:bottom w:val="single" w:sz="4" w:space="0" w:color="auto"/>
              <w:right w:val="single" w:sz="4" w:space="0" w:color="auto"/>
            </w:tcBorders>
            <w:shd w:val="clear" w:color="auto" w:fill="auto"/>
          </w:tcPr>
          <w:p w:rsidR="002E127C" w:rsidRPr="002C6774" w:rsidRDefault="008854E3" w:rsidP="00E86AE6">
            <w:pPr>
              <w:jc w:val="center"/>
              <w:rPr>
                <w:rFonts w:ascii="Times New Roman" w:hAnsi="Times New Roman"/>
                <w:color w:val="000000"/>
                <w:sz w:val="24"/>
                <w:szCs w:val="24"/>
              </w:rPr>
            </w:pPr>
            <w:r>
              <w:rPr>
                <w:rFonts w:ascii="Times New Roman" w:hAnsi="Times New Roman"/>
                <w:color w:val="000000"/>
                <w:sz w:val="24"/>
                <w:szCs w:val="24"/>
              </w:rPr>
              <w:t>0</w:t>
            </w:r>
          </w:p>
        </w:tc>
        <w:tc>
          <w:tcPr>
            <w:tcW w:w="1170" w:type="dxa"/>
            <w:tcBorders>
              <w:top w:val="single" w:sz="4" w:space="0" w:color="auto"/>
              <w:bottom w:val="single" w:sz="4" w:space="0" w:color="auto"/>
              <w:right w:val="single" w:sz="4" w:space="0" w:color="auto"/>
            </w:tcBorders>
            <w:shd w:val="clear" w:color="auto" w:fill="auto"/>
          </w:tcPr>
          <w:p w:rsidR="002E127C" w:rsidRPr="002C6774" w:rsidRDefault="008854E3" w:rsidP="00E86AE6">
            <w:pPr>
              <w:jc w:val="center"/>
              <w:rPr>
                <w:rFonts w:ascii="Times New Roman" w:hAnsi="Times New Roman"/>
                <w:color w:val="000000"/>
                <w:sz w:val="24"/>
                <w:szCs w:val="24"/>
              </w:rPr>
            </w:pPr>
            <w:r>
              <w:rPr>
                <w:rFonts w:ascii="Times New Roman" w:hAnsi="Times New Roman"/>
                <w:color w:val="000000"/>
                <w:sz w:val="24"/>
                <w:szCs w:val="24"/>
              </w:rPr>
              <w:t>0</w:t>
            </w:r>
          </w:p>
        </w:tc>
        <w:tc>
          <w:tcPr>
            <w:tcW w:w="988" w:type="dxa"/>
            <w:tcBorders>
              <w:top w:val="single" w:sz="4" w:space="0" w:color="auto"/>
              <w:bottom w:val="single" w:sz="4" w:space="0" w:color="auto"/>
              <w:right w:val="single" w:sz="4" w:space="0" w:color="auto"/>
            </w:tcBorders>
            <w:shd w:val="clear" w:color="auto" w:fill="auto"/>
          </w:tcPr>
          <w:p w:rsidR="002E127C" w:rsidRPr="002C6774" w:rsidRDefault="008854E3" w:rsidP="00E86AE6">
            <w:pPr>
              <w:jc w:val="center"/>
              <w:rPr>
                <w:rFonts w:ascii="Times New Roman" w:hAnsi="Times New Roman"/>
                <w:color w:val="000000"/>
                <w:sz w:val="24"/>
                <w:szCs w:val="24"/>
              </w:rPr>
            </w:pPr>
            <w:r>
              <w:rPr>
                <w:rFonts w:ascii="Times New Roman" w:hAnsi="Times New Roman"/>
                <w:color w:val="000000"/>
                <w:sz w:val="24"/>
                <w:szCs w:val="24"/>
              </w:rPr>
              <w:t>0</w:t>
            </w:r>
          </w:p>
        </w:tc>
        <w:tc>
          <w:tcPr>
            <w:tcW w:w="1173" w:type="dxa"/>
            <w:tcBorders>
              <w:top w:val="single" w:sz="4" w:space="0" w:color="auto"/>
              <w:bottom w:val="single" w:sz="4" w:space="0" w:color="auto"/>
              <w:right w:val="single" w:sz="4" w:space="0" w:color="auto"/>
            </w:tcBorders>
            <w:shd w:val="clear" w:color="auto" w:fill="auto"/>
          </w:tcPr>
          <w:p w:rsidR="002E127C" w:rsidRPr="002C6774" w:rsidRDefault="008854E3" w:rsidP="00E86AE6">
            <w:pPr>
              <w:jc w:val="center"/>
              <w:rPr>
                <w:rFonts w:ascii="Times New Roman" w:hAnsi="Times New Roman"/>
                <w:color w:val="000000"/>
                <w:sz w:val="24"/>
                <w:szCs w:val="24"/>
              </w:rPr>
            </w:pPr>
            <w:r>
              <w:rPr>
                <w:rFonts w:ascii="Times New Roman" w:hAnsi="Times New Roman"/>
                <w:color w:val="000000"/>
                <w:sz w:val="24"/>
                <w:szCs w:val="24"/>
              </w:rPr>
              <w:t>0</w:t>
            </w:r>
          </w:p>
        </w:tc>
        <w:tc>
          <w:tcPr>
            <w:tcW w:w="986" w:type="dxa"/>
            <w:tcBorders>
              <w:top w:val="single" w:sz="4" w:space="0" w:color="auto"/>
              <w:bottom w:val="single" w:sz="4" w:space="0" w:color="auto"/>
              <w:right w:val="single" w:sz="4" w:space="0" w:color="auto"/>
            </w:tcBorders>
            <w:shd w:val="clear" w:color="auto" w:fill="auto"/>
          </w:tcPr>
          <w:p w:rsidR="002E127C" w:rsidRPr="00944F95" w:rsidRDefault="00475750" w:rsidP="00E86AE6">
            <w:pPr>
              <w:jc w:val="center"/>
              <w:rPr>
                <w:rFonts w:ascii="Times New Roman" w:hAnsi="Times New Roman"/>
                <w:b/>
                <w:color w:val="000000"/>
                <w:sz w:val="24"/>
                <w:szCs w:val="24"/>
              </w:rPr>
            </w:pPr>
            <w:r w:rsidRPr="00944F95">
              <w:rPr>
                <w:rFonts w:ascii="Times New Roman" w:hAnsi="Times New Roman"/>
                <w:b/>
                <w:sz w:val="24"/>
                <w:szCs w:val="24"/>
              </w:rPr>
              <w:t>0.125</w:t>
            </w:r>
          </w:p>
        </w:tc>
      </w:tr>
      <w:tr w:rsidR="002E127C" w:rsidRPr="002C6774" w:rsidTr="00324C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635" w:type="dxa"/>
          </w:tcPr>
          <w:p w:rsidR="002E127C" w:rsidRPr="0097044B" w:rsidRDefault="002E127C" w:rsidP="00220A3D">
            <w:pPr>
              <w:pStyle w:val="NoSpacing"/>
              <w:spacing w:line="360" w:lineRule="auto"/>
              <w:jc w:val="center"/>
              <w:rPr>
                <w:rFonts w:ascii="Times New Roman" w:hAnsi="Times New Roman"/>
                <w:color w:val="000000"/>
                <w:sz w:val="24"/>
                <w:szCs w:val="24"/>
              </w:rPr>
            </w:pPr>
            <w:r w:rsidRPr="0097044B">
              <w:rPr>
                <w:rFonts w:ascii="Times New Roman" w:hAnsi="Times New Roman"/>
                <w:color w:val="000000"/>
                <w:sz w:val="24"/>
                <w:szCs w:val="24"/>
              </w:rPr>
              <w:t>06</w:t>
            </w:r>
          </w:p>
        </w:tc>
        <w:tc>
          <w:tcPr>
            <w:tcW w:w="1992" w:type="dxa"/>
          </w:tcPr>
          <w:p w:rsidR="002E127C" w:rsidRPr="008E5717" w:rsidRDefault="002E127C" w:rsidP="00220A3D">
            <w:pPr>
              <w:pStyle w:val="NoSpacing"/>
              <w:spacing w:line="360" w:lineRule="auto"/>
              <w:jc w:val="both"/>
              <w:rPr>
                <w:rFonts w:ascii="Times New Roman" w:hAnsi="Times New Roman"/>
                <w:b/>
                <w:color w:val="000000"/>
                <w:sz w:val="24"/>
                <w:szCs w:val="24"/>
              </w:rPr>
            </w:pPr>
            <w:r w:rsidRPr="008E5717">
              <w:rPr>
                <w:rFonts w:ascii="Times New Roman" w:hAnsi="Times New Roman"/>
                <w:b/>
                <w:sz w:val="24"/>
                <w:szCs w:val="24"/>
              </w:rPr>
              <w:t>Aspergillosis</w:t>
            </w:r>
          </w:p>
        </w:tc>
        <w:tc>
          <w:tcPr>
            <w:tcW w:w="626" w:type="dxa"/>
            <w:tcBorders>
              <w:top w:val="single" w:sz="4" w:space="0" w:color="auto"/>
              <w:bottom w:val="single" w:sz="4" w:space="0" w:color="auto"/>
              <w:right w:val="single" w:sz="4" w:space="0" w:color="auto"/>
            </w:tcBorders>
            <w:shd w:val="clear" w:color="auto" w:fill="auto"/>
          </w:tcPr>
          <w:p w:rsidR="002E127C" w:rsidRPr="002C6774" w:rsidRDefault="008854E3" w:rsidP="00E86AE6">
            <w:pPr>
              <w:jc w:val="center"/>
              <w:rPr>
                <w:rFonts w:ascii="Times New Roman" w:hAnsi="Times New Roman"/>
                <w:color w:val="000000"/>
                <w:sz w:val="24"/>
                <w:szCs w:val="24"/>
              </w:rPr>
            </w:pPr>
            <w:r>
              <w:rPr>
                <w:rFonts w:ascii="Times New Roman" w:hAnsi="Times New Roman"/>
                <w:color w:val="000000"/>
                <w:sz w:val="24"/>
                <w:szCs w:val="24"/>
              </w:rPr>
              <w:t>1</w:t>
            </w:r>
          </w:p>
        </w:tc>
        <w:tc>
          <w:tcPr>
            <w:tcW w:w="891" w:type="dxa"/>
            <w:tcBorders>
              <w:top w:val="single" w:sz="4" w:space="0" w:color="auto"/>
              <w:bottom w:val="single" w:sz="4" w:space="0" w:color="auto"/>
              <w:right w:val="single" w:sz="4" w:space="0" w:color="auto"/>
            </w:tcBorders>
            <w:shd w:val="clear" w:color="auto" w:fill="auto"/>
          </w:tcPr>
          <w:p w:rsidR="002E127C" w:rsidRPr="002C6774" w:rsidRDefault="008854E3" w:rsidP="00E86AE6">
            <w:pPr>
              <w:jc w:val="center"/>
              <w:rPr>
                <w:rFonts w:ascii="Times New Roman" w:hAnsi="Times New Roman"/>
                <w:color w:val="000000"/>
                <w:sz w:val="24"/>
                <w:szCs w:val="24"/>
              </w:rPr>
            </w:pPr>
            <w:r>
              <w:rPr>
                <w:rFonts w:ascii="Times New Roman" w:hAnsi="Times New Roman"/>
                <w:color w:val="000000"/>
                <w:sz w:val="24"/>
                <w:szCs w:val="24"/>
              </w:rPr>
              <w:t>5.56</w:t>
            </w:r>
          </w:p>
        </w:tc>
        <w:tc>
          <w:tcPr>
            <w:tcW w:w="809" w:type="dxa"/>
            <w:tcBorders>
              <w:top w:val="single" w:sz="4" w:space="0" w:color="auto"/>
              <w:bottom w:val="single" w:sz="4" w:space="0" w:color="auto"/>
              <w:right w:val="single" w:sz="4" w:space="0" w:color="auto"/>
            </w:tcBorders>
            <w:shd w:val="clear" w:color="auto" w:fill="auto"/>
          </w:tcPr>
          <w:p w:rsidR="002E127C" w:rsidRPr="002C6774" w:rsidRDefault="008854E3" w:rsidP="00E86AE6">
            <w:pPr>
              <w:jc w:val="center"/>
              <w:rPr>
                <w:rFonts w:ascii="Times New Roman" w:hAnsi="Times New Roman"/>
                <w:color w:val="000000"/>
                <w:sz w:val="24"/>
                <w:szCs w:val="24"/>
              </w:rPr>
            </w:pPr>
            <w:r>
              <w:rPr>
                <w:rFonts w:ascii="Times New Roman" w:hAnsi="Times New Roman"/>
                <w:color w:val="000000"/>
                <w:sz w:val="24"/>
                <w:szCs w:val="24"/>
              </w:rPr>
              <w:t>0</w:t>
            </w:r>
          </w:p>
        </w:tc>
        <w:tc>
          <w:tcPr>
            <w:tcW w:w="1170" w:type="dxa"/>
            <w:tcBorders>
              <w:top w:val="single" w:sz="4" w:space="0" w:color="auto"/>
              <w:bottom w:val="single" w:sz="4" w:space="0" w:color="auto"/>
              <w:right w:val="single" w:sz="4" w:space="0" w:color="auto"/>
            </w:tcBorders>
            <w:shd w:val="clear" w:color="auto" w:fill="auto"/>
          </w:tcPr>
          <w:p w:rsidR="002E127C" w:rsidRPr="002C6774" w:rsidRDefault="008854E3" w:rsidP="00E86AE6">
            <w:pPr>
              <w:jc w:val="center"/>
              <w:rPr>
                <w:rFonts w:ascii="Times New Roman" w:hAnsi="Times New Roman"/>
                <w:color w:val="000000"/>
                <w:sz w:val="24"/>
                <w:szCs w:val="24"/>
              </w:rPr>
            </w:pPr>
            <w:r>
              <w:rPr>
                <w:rFonts w:ascii="Times New Roman" w:hAnsi="Times New Roman"/>
                <w:color w:val="000000"/>
                <w:sz w:val="24"/>
                <w:szCs w:val="24"/>
              </w:rPr>
              <w:t>0</w:t>
            </w:r>
          </w:p>
        </w:tc>
        <w:tc>
          <w:tcPr>
            <w:tcW w:w="988" w:type="dxa"/>
            <w:tcBorders>
              <w:top w:val="single" w:sz="4" w:space="0" w:color="auto"/>
              <w:bottom w:val="single" w:sz="4" w:space="0" w:color="auto"/>
              <w:right w:val="single" w:sz="4" w:space="0" w:color="auto"/>
            </w:tcBorders>
            <w:shd w:val="clear" w:color="auto" w:fill="auto"/>
          </w:tcPr>
          <w:p w:rsidR="002E127C" w:rsidRPr="002C6774" w:rsidRDefault="008854E3" w:rsidP="00E86AE6">
            <w:pPr>
              <w:jc w:val="center"/>
              <w:rPr>
                <w:rFonts w:ascii="Times New Roman" w:hAnsi="Times New Roman"/>
                <w:color w:val="000000"/>
                <w:sz w:val="24"/>
                <w:szCs w:val="24"/>
              </w:rPr>
            </w:pPr>
            <w:r>
              <w:rPr>
                <w:rFonts w:ascii="Times New Roman" w:hAnsi="Times New Roman"/>
                <w:color w:val="000000"/>
                <w:sz w:val="24"/>
                <w:szCs w:val="24"/>
              </w:rPr>
              <w:t>0</w:t>
            </w:r>
          </w:p>
        </w:tc>
        <w:tc>
          <w:tcPr>
            <w:tcW w:w="1173" w:type="dxa"/>
            <w:tcBorders>
              <w:top w:val="single" w:sz="4" w:space="0" w:color="auto"/>
              <w:bottom w:val="single" w:sz="4" w:space="0" w:color="auto"/>
              <w:right w:val="single" w:sz="4" w:space="0" w:color="auto"/>
            </w:tcBorders>
            <w:shd w:val="clear" w:color="auto" w:fill="auto"/>
          </w:tcPr>
          <w:p w:rsidR="002E127C" w:rsidRPr="002C6774" w:rsidRDefault="008854E3" w:rsidP="00E86AE6">
            <w:pPr>
              <w:jc w:val="center"/>
              <w:rPr>
                <w:rFonts w:ascii="Times New Roman" w:hAnsi="Times New Roman"/>
                <w:color w:val="000000"/>
                <w:sz w:val="24"/>
                <w:szCs w:val="24"/>
              </w:rPr>
            </w:pPr>
            <w:r>
              <w:rPr>
                <w:rFonts w:ascii="Times New Roman" w:hAnsi="Times New Roman"/>
                <w:color w:val="000000"/>
                <w:sz w:val="24"/>
                <w:szCs w:val="24"/>
              </w:rPr>
              <w:t>0</w:t>
            </w:r>
          </w:p>
        </w:tc>
        <w:tc>
          <w:tcPr>
            <w:tcW w:w="986" w:type="dxa"/>
            <w:tcBorders>
              <w:top w:val="single" w:sz="4" w:space="0" w:color="auto"/>
              <w:bottom w:val="single" w:sz="4" w:space="0" w:color="auto"/>
              <w:right w:val="single" w:sz="4" w:space="0" w:color="auto"/>
            </w:tcBorders>
            <w:shd w:val="clear" w:color="auto" w:fill="auto"/>
          </w:tcPr>
          <w:p w:rsidR="002E127C" w:rsidRPr="00944F95" w:rsidRDefault="00475750" w:rsidP="00E86AE6">
            <w:pPr>
              <w:jc w:val="center"/>
              <w:rPr>
                <w:rFonts w:ascii="Times New Roman" w:hAnsi="Times New Roman"/>
                <w:b/>
                <w:color w:val="000000"/>
                <w:sz w:val="24"/>
                <w:szCs w:val="24"/>
              </w:rPr>
            </w:pPr>
            <w:r w:rsidRPr="00944F95">
              <w:rPr>
                <w:rFonts w:ascii="Times New Roman" w:hAnsi="Times New Roman"/>
                <w:b/>
                <w:sz w:val="24"/>
                <w:szCs w:val="24"/>
              </w:rPr>
              <w:t>0.361</w:t>
            </w:r>
          </w:p>
        </w:tc>
      </w:tr>
      <w:tr w:rsidR="002E127C" w:rsidRPr="002C6774" w:rsidTr="00324C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635" w:type="dxa"/>
          </w:tcPr>
          <w:p w:rsidR="002E127C" w:rsidRPr="0097044B" w:rsidRDefault="002E127C" w:rsidP="00220A3D">
            <w:pPr>
              <w:pStyle w:val="NoSpacing"/>
              <w:spacing w:line="360" w:lineRule="auto"/>
              <w:jc w:val="center"/>
              <w:rPr>
                <w:rFonts w:ascii="Times New Roman" w:hAnsi="Times New Roman"/>
                <w:color w:val="000000"/>
                <w:sz w:val="24"/>
                <w:szCs w:val="24"/>
              </w:rPr>
            </w:pPr>
            <w:r w:rsidRPr="0097044B">
              <w:rPr>
                <w:rFonts w:ascii="Times New Roman" w:hAnsi="Times New Roman"/>
                <w:color w:val="000000"/>
                <w:sz w:val="24"/>
                <w:szCs w:val="24"/>
              </w:rPr>
              <w:t>07</w:t>
            </w:r>
          </w:p>
        </w:tc>
        <w:tc>
          <w:tcPr>
            <w:tcW w:w="1992" w:type="dxa"/>
          </w:tcPr>
          <w:p w:rsidR="002E127C" w:rsidRPr="008E5717" w:rsidRDefault="002E127C" w:rsidP="00220A3D">
            <w:pPr>
              <w:pStyle w:val="NoSpacing"/>
              <w:spacing w:line="360" w:lineRule="auto"/>
              <w:jc w:val="both"/>
              <w:rPr>
                <w:rFonts w:ascii="Times New Roman" w:hAnsi="Times New Roman"/>
                <w:b/>
                <w:color w:val="000000"/>
                <w:sz w:val="24"/>
                <w:szCs w:val="24"/>
              </w:rPr>
            </w:pPr>
            <w:r w:rsidRPr="008E5717">
              <w:rPr>
                <w:rFonts w:ascii="Times New Roman" w:hAnsi="Times New Roman"/>
                <w:b/>
                <w:sz w:val="24"/>
                <w:szCs w:val="24"/>
              </w:rPr>
              <w:t>Visceral Gout</w:t>
            </w:r>
          </w:p>
        </w:tc>
        <w:tc>
          <w:tcPr>
            <w:tcW w:w="626" w:type="dxa"/>
            <w:tcBorders>
              <w:top w:val="single" w:sz="4" w:space="0" w:color="auto"/>
              <w:bottom w:val="single" w:sz="4" w:space="0" w:color="auto"/>
              <w:right w:val="single" w:sz="4" w:space="0" w:color="auto"/>
            </w:tcBorders>
            <w:shd w:val="clear" w:color="auto" w:fill="auto"/>
          </w:tcPr>
          <w:p w:rsidR="002E127C" w:rsidRPr="002C6774" w:rsidRDefault="00A053C5" w:rsidP="00E86AE6">
            <w:pPr>
              <w:jc w:val="center"/>
              <w:rPr>
                <w:rFonts w:ascii="Times New Roman" w:hAnsi="Times New Roman"/>
                <w:color w:val="000000"/>
                <w:sz w:val="24"/>
                <w:szCs w:val="24"/>
              </w:rPr>
            </w:pPr>
            <w:r>
              <w:rPr>
                <w:rFonts w:ascii="Times New Roman" w:hAnsi="Times New Roman"/>
                <w:color w:val="000000"/>
                <w:sz w:val="24"/>
                <w:szCs w:val="24"/>
              </w:rPr>
              <w:t>0</w:t>
            </w:r>
          </w:p>
        </w:tc>
        <w:tc>
          <w:tcPr>
            <w:tcW w:w="891" w:type="dxa"/>
            <w:tcBorders>
              <w:top w:val="single" w:sz="4" w:space="0" w:color="auto"/>
              <w:bottom w:val="single" w:sz="4" w:space="0" w:color="auto"/>
              <w:right w:val="single" w:sz="4" w:space="0" w:color="auto"/>
            </w:tcBorders>
            <w:shd w:val="clear" w:color="auto" w:fill="auto"/>
          </w:tcPr>
          <w:p w:rsidR="002E127C" w:rsidRPr="002C6774" w:rsidRDefault="00A053C5" w:rsidP="00E86AE6">
            <w:pPr>
              <w:jc w:val="center"/>
              <w:rPr>
                <w:rFonts w:ascii="Times New Roman" w:hAnsi="Times New Roman"/>
                <w:color w:val="000000"/>
                <w:sz w:val="24"/>
                <w:szCs w:val="24"/>
              </w:rPr>
            </w:pPr>
            <w:r>
              <w:rPr>
                <w:rFonts w:ascii="Times New Roman" w:hAnsi="Times New Roman"/>
                <w:color w:val="000000"/>
                <w:sz w:val="24"/>
                <w:szCs w:val="24"/>
              </w:rPr>
              <w:t>0</w:t>
            </w:r>
          </w:p>
        </w:tc>
        <w:tc>
          <w:tcPr>
            <w:tcW w:w="809" w:type="dxa"/>
            <w:tcBorders>
              <w:top w:val="single" w:sz="4" w:space="0" w:color="auto"/>
              <w:bottom w:val="single" w:sz="4" w:space="0" w:color="auto"/>
              <w:right w:val="single" w:sz="4" w:space="0" w:color="auto"/>
            </w:tcBorders>
            <w:shd w:val="clear" w:color="auto" w:fill="auto"/>
          </w:tcPr>
          <w:p w:rsidR="002E127C" w:rsidRPr="002C6774" w:rsidRDefault="00A053C5" w:rsidP="00E86AE6">
            <w:pPr>
              <w:jc w:val="center"/>
              <w:rPr>
                <w:rFonts w:ascii="Times New Roman" w:hAnsi="Times New Roman"/>
                <w:color w:val="000000"/>
                <w:sz w:val="24"/>
                <w:szCs w:val="24"/>
              </w:rPr>
            </w:pPr>
            <w:r>
              <w:rPr>
                <w:rFonts w:ascii="Times New Roman" w:hAnsi="Times New Roman"/>
                <w:color w:val="000000"/>
                <w:sz w:val="24"/>
                <w:szCs w:val="24"/>
              </w:rPr>
              <w:t>0</w:t>
            </w:r>
          </w:p>
        </w:tc>
        <w:tc>
          <w:tcPr>
            <w:tcW w:w="1170" w:type="dxa"/>
            <w:tcBorders>
              <w:top w:val="single" w:sz="4" w:space="0" w:color="auto"/>
              <w:bottom w:val="single" w:sz="4" w:space="0" w:color="auto"/>
              <w:right w:val="single" w:sz="4" w:space="0" w:color="auto"/>
            </w:tcBorders>
            <w:shd w:val="clear" w:color="auto" w:fill="auto"/>
          </w:tcPr>
          <w:p w:rsidR="002E127C" w:rsidRPr="002C6774" w:rsidRDefault="00A053C5" w:rsidP="00E86AE6">
            <w:pPr>
              <w:jc w:val="center"/>
              <w:rPr>
                <w:rFonts w:ascii="Times New Roman" w:hAnsi="Times New Roman"/>
                <w:color w:val="000000"/>
                <w:sz w:val="24"/>
                <w:szCs w:val="24"/>
              </w:rPr>
            </w:pPr>
            <w:r>
              <w:rPr>
                <w:rFonts w:ascii="Times New Roman" w:hAnsi="Times New Roman"/>
                <w:color w:val="000000"/>
                <w:sz w:val="24"/>
                <w:szCs w:val="24"/>
              </w:rPr>
              <w:t>0</w:t>
            </w:r>
          </w:p>
        </w:tc>
        <w:tc>
          <w:tcPr>
            <w:tcW w:w="988" w:type="dxa"/>
            <w:tcBorders>
              <w:top w:val="single" w:sz="4" w:space="0" w:color="auto"/>
              <w:bottom w:val="single" w:sz="4" w:space="0" w:color="auto"/>
              <w:right w:val="single" w:sz="4" w:space="0" w:color="auto"/>
            </w:tcBorders>
            <w:shd w:val="clear" w:color="auto" w:fill="auto"/>
          </w:tcPr>
          <w:p w:rsidR="002E127C" w:rsidRPr="002C6774" w:rsidRDefault="00A053C5" w:rsidP="00E86AE6">
            <w:pPr>
              <w:jc w:val="center"/>
              <w:rPr>
                <w:rFonts w:ascii="Times New Roman" w:hAnsi="Times New Roman"/>
                <w:color w:val="000000"/>
                <w:sz w:val="24"/>
                <w:szCs w:val="24"/>
              </w:rPr>
            </w:pPr>
            <w:r>
              <w:rPr>
                <w:rFonts w:ascii="Times New Roman" w:hAnsi="Times New Roman"/>
                <w:color w:val="000000"/>
                <w:sz w:val="24"/>
                <w:szCs w:val="24"/>
              </w:rPr>
              <w:t>1</w:t>
            </w:r>
          </w:p>
        </w:tc>
        <w:tc>
          <w:tcPr>
            <w:tcW w:w="1173" w:type="dxa"/>
            <w:tcBorders>
              <w:top w:val="single" w:sz="4" w:space="0" w:color="auto"/>
              <w:bottom w:val="single" w:sz="4" w:space="0" w:color="auto"/>
              <w:right w:val="single" w:sz="4" w:space="0" w:color="auto"/>
            </w:tcBorders>
            <w:shd w:val="clear" w:color="auto" w:fill="auto"/>
          </w:tcPr>
          <w:p w:rsidR="002E127C" w:rsidRPr="002C6774" w:rsidRDefault="00A053C5" w:rsidP="00E86AE6">
            <w:pPr>
              <w:jc w:val="center"/>
              <w:rPr>
                <w:rFonts w:ascii="Times New Roman" w:hAnsi="Times New Roman"/>
                <w:color w:val="000000"/>
                <w:sz w:val="24"/>
                <w:szCs w:val="24"/>
              </w:rPr>
            </w:pPr>
            <w:r>
              <w:rPr>
                <w:rFonts w:ascii="Times New Roman" w:hAnsi="Times New Roman"/>
                <w:color w:val="000000"/>
                <w:sz w:val="24"/>
                <w:szCs w:val="24"/>
              </w:rPr>
              <w:t>5.56</w:t>
            </w:r>
          </w:p>
        </w:tc>
        <w:tc>
          <w:tcPr>
            <w:tcW w:w="986" w:type="dxa"/>
            <w:tcBorders>
              <w:top w:val="single" w:sz="4" w:space="0" w:color="auto"/>
              <w:bottom w:val="single" w:sz="4" w:space="0" w:color="auto"/>
              <w:right w:val="single" w:sz="4" w:space="0" w:color="auto"/>
            </w:tcBorders>
            <w:shd w:val="clear" w:color="auto" w:fill="auto"/>
          </w:tcPr>
          <w:p w:rsidR="002E127C" w:rsidRPr="00944F95" w:rsidRDefault="00475750" w:rsidP="00E86AE6">
            <w:pPr>
              <w:jc w:val="center"/>
              <w:rPr>
                <w:rFonts w:ascii="Times New Roman" w:hAnsi="Times New Roman"/>
                <w:b/>
                <w:color w:val="000000"/>
                <w:sz w:val="24"/>
                <w:szCs w:val="24"/>
              </w:rPr>
            </w:pPr>
            <w:r w:rsidRPr="00944F95">
              <w:rPr>
                <w:rFonts w:ascii="Times New Roman" w:hAnsi="Times New Roman"/>
                <w:b/>
                <w:sz w:val="24"/>
                <w:szCs w:val="24"/>
              </w:rPr>
              <w:t>0.361</w:t>
            </w:r>
          </w:p>
        </w:tc>
      </w:tr>
      <w:tr w:rsidR="002E127C" w:rsidRPr="002C6774" w:rsidTr="00324C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635" w:type="dxa"/>
          </w:tcPr>
          <w:p w:rsidR="002E127C" w:rsidRPr="0097044B" w:rsidRDefault="002E127C" w:rsidP="00220A3D">
            <w:pPr>
              <w:pStyle w:val="NoSpacing"/>
              <w:spacing w:line="360" w:lineRule="auto"/>
              <w:jc w:val="center"/>
              <w:rPr>
                <w:rFonts w:ascii="Times New Roman" w:hAnsi="Times New Roman"/>
                <w:color w:val="000000"/>
                <w:sz w:val="24"/>
                <w:szCs w:val="24"/>
              </w:rPr>
            </w:pPr>
            <w:r w:rsidRPr="0097044B">
              <w:rPr>
                <w:rFonts w:ascii="Times New Roman" w:hAnsi="Times New Roman"/>
                <w:color w:val="000000"/>
                <w:sz w:val="24"/>
                <w:szCs w:val="24"/>
              </w:rPr>
              <w:t>08</w:t>
            </w:r>
          </w:p>
        </w:tc>
        <w:tc>
          <w:tcPr>
            <w:tcW w:w="1992" w:type="dxa"/>
          </w:tcPr>
          <w:p w:rsidR="002E127C" w:rsidRPr="008E5717" w:rsidRDefault="002E127C" w:rsidP="00220A3D">
            <w:pPr>
              <w:pStyle w:val="NoSpacing"/>
              <w:spacing w:line="360" w:lineRule="auto"/>
              <w:jc w:val="both"/>
              <w:rPr>
                <w:rFonts w:ascii="Times New Roman" w:hAnsi="Times New Roman"/>
                <w:b/>
                <w:color w:val="000000"/>
                <w:sz w:val="24"/>
                <w:szCs w:val="24"/>
              </w:rPr>
            </w:pPr>
            <w:r w:rsidRPr="008E5717">
              <w:rPr>
                <w:rFonts w:ascii="Times New Roman" w:hAnsi="Times New Roman"/>
                <w:b/>
                <w:color w:val="000000"/>
                <w:sz w:val="24"/>
                <w:szCs w:val="24"/>
              </w:rPr>
              <w:t>Salmonellosis</w:t>
            </w:r>
          </w:p>
        </w:tc>
        <w:tc>
          <w:tcPr>
            <w:tcW w:w="626" w:type="dxa"/>
            <w:tcBorders>
              <w:top w:val="single" w:sz="4" w:space="0" w:color="auto"/>
              <w:bottom w:val="single" w:sz="4" w:space="0" w:color="auto"/>
              <w:right w:val="single" w:sz="4" w:space="0" w:color="auto"/>
            </w:tcBorders>
            <w:shd w:val="clear" w:color="auto" w:fill="auto"/>
          </w:tcPr>
          <w:p w:rsidR="002E127C" w:rsidRPr="002C6774" w:rsidRDefault="00A053C5" w:rsidP="00E86AE6">
            <w:pPr>
              <w:jc w:val="center"/>
              <w:rPr>
                <w:rFonts w:ascii="Times New Roman" w:hAnsi="Times New Roman"/>
                <w:color w:val="000000"/>
                <w:sz w:val="24"/>
                <w:szCs w:val="24"/>
              </w:rPr>
            </w:pPr>
            <w:r>
              <w:rPr>
                <w:rFonts w:ascii="Times New Roman" w:hAnsi="Times New Roman"/>
                <w:color w:val="000000"/>
                <w:sz w:val="24"/>
                <w:szCs w:val="24"/>
              </w:rPr>
              <w:t>0</w:t>
            </w:r>
          </w:p>
        </w:tc>
        <w:tc>
          <w:tcPr>
            <w:tcW w:w="891" w:type="dxa"/>
            <w:tcBorders>
              <w:top w:val="single" w:sz="4" w:space="0" w:color="auto"/>
              <w:bottom w:val="single" w:sz="4" w:space="0" w:color="auto"/>
              <w:right w:val="single" w:sz="4" w:space="0" w:color="auto"/>
            </w:tcBorders>
            <w:shd w:val="clear" w:color="auto" w:fill="auto"/>
          </w:tcPr>
          <w:p w:rsidR="002E127C" w:rsidRPr="002C6774" w:rsidRDefault="00A053C5" w:rsidP="00E86AE6">
            <w:pPr>
              <w:jc w:val="center"/>
              <w:rPr>
                <w:rFonts w:ascii="Times New Roman" w:hAnsi="Times New Roman"/>
                <w:color w:val="000000"/>
                <w:sz w:val="24"/>
                <w:szCs w:val="24"/>
              </w:rPr>
            </w:pPr>
            <w:r>
              <w:rPr>
                <w:rFonts w:ascii="Times New Roman" w:hAnsi="Times New Roman"/>
                <w:color w:val="000000"/>
                <w:sz w:val="24"/>
                <w:szCs w:val="24"/>
              </w:rPr>
              <w:t>0</w:t>
            </w:r>
          </w:p>
        </w:tc>
        <w:tc>
          <w:tcPr>
            <w:tcW w:w="809" w:type="dxa"/>
            <w:tcBorders>
              <w:top w:val="single" w:sz="4" w:space="0" w:color="auto"/>
              <w:bottom w:val="single" w:sz="4" w:space="0" w:color="auto"/>
              <w:right w:val="single" w:sz="4" w:space="0" w:color="auto"/>
            </w:tcBorders>
            <w:shd w:val="clear" w:color="auto" w:fill="auto"/>
          </w:tcPr>
          <w:p w:rsidR="002E127C" w:rsidRPr="002C6774" w:rsidRDefault="00A053C5" w:rsidP="00E86AE6">
            <w:pPr>
              <w:jc w:val="center"/>
              <w:rPr>
                <w:rFonts w:ascii="Times New Roman" w:hAnsi="Times New Roman"/>
                <w:color w:val="000000"/>
                <w:sz w:val="24"/>
                <w:szCs w:val="24"/>
              </w:rPr>
            </w:pPr>
            <w:r>
              <w:rPr>
                <w:rFonts w:ascii="Times New Roman" w:hAnsi="Times New Roman"/>
                <w:color w:val="000000"/>
                <w:sz w:val="24"/>
                <w:szCs w:val="24"/>
              </w:rPr>
              <w:t>2</w:t>
            </w:r>
          </w:p>
        </w:tc>
        <w:tc>
          <w:tcPr>
            <w:tcW w:w="1170" w:type="dxa"/>
            <w:tcBorders>
              <w:top w:val="single" w:sz="4" w:space="0" w:color="auto"/>
              <w:bottom w:val="single" w:sz="4" w:space="0" w:color="auto"/>
              <w:right w:val="single" w:sz="4" w:space="0" w:color="auto"/>
            </w:tcBorders>
            <w:shd w:val="clear" w:color="auto" w:fill="auto"/>
          </w:tcPr>
          <w:p w:rsidR="002E127C" w:rsidRPr="002C6774" w:rsidRDefault="00A053C5" w:rsidP="00E86AE6">
            <w:pPr>
              <w:jc w:val="center"/>
              <w:rPr>
                <w:rFonts w:ascii="Times New Roman" w:hAnsi="Times New Roman"/>
                <w:color w:val="000000"/>
                <w:sz w:val="24"/>
                <w:szCs w:val="24"/>
              </w:rPr>
            </w:pPr>
            <w:r>
              <w:rPr>
                <w:rFonts w:ascii="Times New Roman" w:hAnsi="Times New Roman"/>
                <w:color w:val="000000"/>
                <w:sz w:val="24"/>
                <w:szCs w:val="24"/>
              </w:rPr>
              <w:t>11.11</w:t>
            </w:r>
          </w:p>
        </w:tc>
        <w:tc>
          <w:tcPr>
            <w:tcW w:w="988" w:type="dxa"/>
            <w:tcBorders>
              <w:top w:val="single" w:sz="4" w:space="0" w:color="auto"/>
              <w:bottom w:val="single" w:sz="4" w:space="0" w:color="auto"/>
              <w:right w:val="single" w:sz="4" w:space="0" w:color="auto"/>
            </w:tcBorders>
            <w:shd w:val="clear" w:color="auto" w:fill="auto"/>
          </w:tcPr>
          <w:p w:rsidR="002E127C" w:rsidRPr="002C6774" w:rsidRDefault="00A053C5" w:rsidP="00E86AE6">
            <w:pPr>
              <w:jc w:val="center"/>
              <w:rPr>
                <w:rFonts w:ascii="Times New Roman" w:hAnsi="Times New Roman"/>
                <w:color w:val="000000"/>
                <w:sz w:val="24"/>
                <w:szCs w:val="24"/>
              </w:rPr>
            </w:pPr>
            <w:r>
              <w:rPr>
                <w:rFonts w:ascii="Times New Roman" w:hAnsi="Times New Roman"/>
                <w:color w:val="000000"/>
                <w:sz w:val="24"/>
                <w:szCs w:val="24"/>
              </w:rPr>
              <w:t>2</w:t>
            </w:r>
          </w:p>
        </w:tc>
        <w:tc>
          <w:tcPr>
            <w:tcW w:w="1173" w:type="dxa"/>
            <w:tcBorders>
              <w:top w:val="single" w:sz="4" w:space="0" w:color="auto"/>
              <w:bottom w:val="single" w:sz="4" w:space="0" w:color="auto"/>
              <w:right w:val="single" w:sz="4" w:space="0" w:color="auto"/>
            </w:tcBorders>
            <w:shd w:val="clear" w:color="auto" w:fill="auto"/>
          </w:tcPr>
          <w:p w:rsidR="002E127C" w:rsidRPr="002C6774" w:rsidRDefault="00A053C5" w:rsidP="00E86AE6">
            <w:pPr>
              <w:jc w:val="center"/>
              <w:rPr>
                <w:rFonts w:ascii="Times New Roman" w:hAnsi="Times New Roman"/>
                <w:color w:val="000000"/>
                <w:sz w:val="24"/>
                <w:szCs w:val="24"/>
              </w:rPr>
            </w:pPr>
            <w:r>
              <w:rPr>
                <w:rFonts w:ascii="Times New Roman" w:hAnsi="Times New Roman"/>
                <w:color w:val="000000"/>
                <w:sz w:val="24"/>
                <w:szCs w:val="24"/>
              </w:rPr>
              <w:t>11.11</w:t>
            </w:r>
          </w:p>
        </w:tc>
        <w:tc>
          <w:tcPr>
            <w:tcW w:w="986" w:type="dxa"/>
            <w:tcBorders>
              <w:top w:val="single" w:sz="4" w:space="0" w:color="auto"/>
              <w:bottom w:val="single" w:sz="4" w:space="0" w:color="auto"/>
              <w:right w:val="single" w:sz="4" w:space="0" w:color="auto"/>
            </w:tcBorders>
            <w:shd w:val="clear" w:color="auto" w:fill="auto"/>
          </w:tcPr>
          <w:p w:rsidR="002E127C" w:rsidRPr="00944F95" w:rsidRDefault="00475750" w:rsidP="00E86AE6">
            <w:pPr>
              <w:jc w:val="center"/>
              <w:rPr>
                <w:rFonts w:ascii="Times New Roman" w:hAnsi="Times New Roman"/>
                <w:b/>
                <w:color w:val="000000"/>
                <w:sz w:val="24"/>
                <w:szCs w:val="24"/>
              </w:rPr>
            </w:pPr>
            <w:r w:rsidRPr="00944F95">
              <w:rPr>
                <w:rFonts w:ascii="Times New Roman" w:hAnsi="Times New Roman"/>
                <w:b/>
                <w:sz w:val="24"/>
                <w:szCs w:val="24"/>
              </w:rPr>
              <w:t>0.339</w:t>
            </w:r>
          </w:p>
        </w:tc>
      </w:tr>
      <w:tr w:rsidR="00324C44" w:rsidRPr="002C6774" w:rsidTr="00324C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2627" w:type="dxa"/>
            <w:gridSpan w:val="2"/>
          </w:tcPr>
          <w:p w:rsidR="002E127C" w:rsidRPr="008E5717" w:rsidRDefault="002E127C" w:rsidP="00220A3D">
            <w:pPr>
              <w:pStyle w:val="NoSpacing"/>
              <w:spacing w:line="360" w:lineRule="auto"/>
              <w:jc w:val="center"/>
              <w:rPr>
                <w:rFonts w:ascii="Times New Roman" w:hAnsi="Times New Roman"/>
                <w:b/>
                <w:color w:val="000000"/>
                <w:sz w:val="24"/>
                <w:szCs w:val="24"/>
              </w:rPr>
            </w:pPr>
            <w:r w:rsidRPr="008E5717">
              <w:rPr>
                <w:rFonts w:ascii="Times New Roman" w:hAnsi="Times New Roman"/>
                <w:b/>
                <w:color w:val="000000"/>
                <w:sz w:val="24"/>
                <w:szCs w:val="24"/>
              </w:rPr>
              <w:t>Total</w:t>
            </w:r>
          </w:p>
        </w:tc>
        <w:tc>
          <w:tcPr>
            <w:tcW w:w="626" w:type="dxa"/>
            <w:tcBorders>
              <w:top w:val="single" w:sz="4" w:space="0" w:color="auto"/>
              <w:bottom w:val="single" w:sz="4" w:space="0" w:color="auto"/>
              <w:right w:val="single" w:sz="4" w:space="0" w:color="auto"/>
            </w:tcBorders>
            <w:shd w:val="clear" w:color="auto" w:fill="auto"/>
          </w:tcPr>
          <w:p w:rsidR="002E127C" w:rsidRPr="00835D87" w:rsidRDefault="00475750" w:rsidP="00E86AE6">
            <w:pPr>
              <w:jc w:val="center"/>
              <w:rPr>
                <w:rFonts w:ascii="Times New Roman" w:hAnsi="Times New Roman"/>
                <w:b/>
                <w:color w:val="000000"/>
                <w:sz w:val="24"/>
                <w:szCs w:val="24"/>
              </w:rPr>
            </w:pPr>
            <w:r w:rsidRPr="00835D87">
              <w:rPr>
                <w:rFonts w:ascii="Times New Roman" w:hAnsi="Times New Roman"/>
                <w:b/>
                <w:color w:val="000000"/>
                <w:sz w:val="24"/>
                <w:szCs w:val="24"/>
              </w:rPr>
              <w:t>7</w:t>
            </w:r>
          </w:p>
        </w:tc>
        <w:tc>
          <w:tcPr>
            <w:tcW w:w="891" w:type="dxa"/>
            <w:tcBorders>
              <w:top w:val="single" w:sz="4" w:space="0" w:color="auto"/>
              <w:bottom w:val="single" w:sz="4" w:space="0" w:color="auto"/>
              <w:right w:val="single" w:sz="4" w:space="0" w:color="auto"/>
            </w:tcBorders>
            <w:shd w:val="clear" w:color="auto" w:fill="auto"/>
          </w:tcPr>
          <w:p w:rsidR="002E127C" w:rsidRPr="00835D87" w:rsidRDefault="0011537C" w:rsidP="00E86AE6">
            <w:pPr>
              <w:jc w:val="center"/>
              <w:rPr>
                <w:rFonts w:ascii="Times New Roman" w:hAnsi="Times New Roman"/>
                <w:b/>
                <w:color w:val="000000"/>
                <w:sz w:val="24"/>
                <w:szCs w:val="24"/>
              </w:rPr>
            </w:pPr>
            <w:r w:rsidRPr="00835D87">
              <w:rPr>
                <w:rFonts w:ascii="Times New Roman" w:hAnsi="Times New Roman"/>
                <w:b/>
                <w:color w:val="000000"/>
                <w:sz w:val="24"/>
                <w:szCs w:val="24"/>
              </w:rPr>
              <w:t>38.89</w:t>
            </w:r>
          </w:p>
        </w:tc>
        <w:tc>
          <w:tcPr>
            <w:tcW w:w="809" w:type="dxa"/>
            <w:tcBorders>
              <w:top w:val="single" w:sz="4" w:space="0" w:color="auto"/>
              <w:bottom w:val="single" w:sz="4" w:space="0" w:color="auto"/>
              <w:right w:val="single" w:sz="4" w:space="0" w:color="auto"/>
            </w:tcBorders>
            <w:shd w:val="clear" w:color="auto" w:fill="auto"/>
          </w:tcPr>
          <w:p w:rsidR="002E127C" w:rsidRPr="00835D87" w:rsidRDefault="00475750" w:rsidP="00E86AE6">
            <w:pPr>
              <w:jc w:val="center"/>
              <w:rPr>
                <w:rFonts w:ascii="Times New Roman" w:hAnsi="Times New Roman"/>
                <w:b/>
                <w:color w:val="000000"/>
                <w:sz w:val="24"/>
                <w:szCs w:val="24"/>
              </w:rPr>
            </w:pPr>
            <w:r w:rsidRPr="00835D87">
              <w:rPr>
                <w:rFonts w:ascii="Times New Roman" w:hAnsi="Times New Roman"/>
                <w:b/>
                <w:color w:val="000000"/>
                <w:sz w:val="24"/>
                <w:szCs w:val="24"/>
              </w:rPr>
              <w:t>5</w:t>
            </w:r>
          </w:p>
        </w:tc>
        <w:tc>
          <w:tcPr>
            <w:tcW w:w="1170" w:type="dxa"/>
            <w:tcBorders>
              <w:top w:val="single" w:sz="4" w:space="0" w:color="auto"/>
              <w:bottom w:val="single" w:sz="4" w:space="0" w:color="auto"/>
              <w:right w:val="single" w:sz="4" w:space="0" w:color="auto"/>
            </w:tcBorders>
            <w:shd w:val="clear" w:color="auto" w:fill="auto"/>
          </w:tcPr>
          <w:p w:rsidR="002E127C" w:rsidRPr="00835D87" w:rsidRDefault="0011537C" w:rsidP="00E86AE6">
            <w:pPr>
              <w:jc w:val="center"/>
              <w:rPr>
                <w:rFonts w:ascii="Times New Roman" w:hAnsi="Times New Roman"/>
                <w:b/>
                <w:color w:val="000000"/>
                <w:sz w:val="24"/>
                <w:szCs w:val="24"/>
              </w:rPr>
            </w:pPr>
            <w:r w:rsidRPr="00835D87">
              <w:rPr>
                <w:rFonts w:ascii="Times New Roman" w:hAnsi="Times New Roman"/>
                <w:b/>
                <w:color w:val="000000"/>
                <w:sz w:val="24"/>
                <w:szCs w:val="24"/>
              </w:rPr>
              <w:t>27.77</w:t>
            </w:r>
          </w:p>
        </w:tc>
        <w:tc>
          <w:tcPr>
            <w:tcW w:w="988" w:type="dxa"/>
            <w:tcBorders>
              <w:top w:val="single" w:sz="4" w:space="0" w:color="auto"/>
              <w:bottom w:val="single" w:sz="4" w:space="0" w:color="auto"/>
              <w:right w:val="single" w:sz="4" w:space="0" w:color="auto"/>
            </w:tcBorders>
            <w:shd w:val="clear" w:color="auto" w:fill="auto"/>
          </w:tcPr>
          <w:p w:rsidR="002E127C" w:rsidRPr="00835D87" w:rsidRDefault="00475750" w:rsidP="00E86AE6">
            <w:pPr>
              <w:jc w:val="center"/>
              <w:rPr>
                <w:rFonts w:ascii="Times New Roman" w:hAnsi="Times New Roman"/>
                <w:b/>
                <w:color w:val="000000"/>
                <w:sz w:val="24"/>
                <w:szCs w:val="24"/>
              </w:rPr>
            </w:pPr>
            <w:r w:rsidRPr="00835D87">
              <w:rPr>
                <w:rFonts w:ascii="Times New Roman" w:hAnsi="Times New Roman"/>
                <w:b/>
                <w:color w:val="000000"/>
                <w:sz w:val="24"/>
                <w:szCs w:val="24"/>
              </w:rPr>
              <w:t>6</w:t>
            </w:r>
          </w:p>
        </w:tc>
        <w:tc>
          <w:tcPr>
            <w:tcW w:w="1173" w:type="dxa"/>
            <w:tcBorders>
              <w:top w:val="single" w:sz="4" w:space="0" w:color="auto"/>
              <w:bottom w:val="single" w:sz="4" w:space="0" w:color="auto"/>
              <w:right w:val="single" w:sz="4" w:space="0" w:color="auto"/>
            </w:tcBorders>
            <w:shd w:val="clear" w:color="auto" w:fill="auto"/>
          </w:tcPr>
          <w:p w:rsidR="002E127C" w:rsidRPr="00835D87" w:rsidRDefault="0011537C" w:rsidP="00E86AE6">
            <w:pPr>
              <w:jc w:val="center"/>
              <w:rPr>
                <w:rFonts w:ascii="Times New Roman" w:hAnsi="Times New Roman"/>
                <w:b/>
                <w:color w:val="000000"/>
                <w:sz w:val="24"/>
                <w:szCs w:val="24"/>
              </w:rPr>
            </w:pPr>
            <w:r w:rsidRPr="00835D87">
              <w:rPr>
                <w:rFonts w:ascii="Times New Roman" w:hAnsi="Times New Roman"/>
                <w:b/>
                <w:color w:val="000000"/>
                <w:sz w:val="24"/>
                <w:szCs w:val="24"/>
              </w:rPr>
              <w:t>33.34</w:t>
            </w:r>
          </w:p>
        </w:tc>
        <w:tc>
          <w:tcPr>
            <w:tcW w:w="986" w:type="dxa"/>
            <w:tcBorders>
              <w:top w:val="single" w:sz="4" w:space="0" w:color="auto"/>
              <w:bottom w:val="single" w:sz="4" w:space="0" w:color="auto"/>
              <w:right w:val="single" w:sz="4" w:space="0" w:color="auto"/>
            </w:tcBorders>
            <w:shd w:val="clear" w:color="auto" w:fill="auto"/>
          </w:tcPr>
          <w:p w:rsidR="00324C44" w:rsidRPr="002C6774" w:rsidRDefault="00324C44" w:rsidP="00E86AE6">
            <w:pPr>
              <w:jc w:val="center"/>
            </w:pPr>
          </w:p>
        </w:tc>
      </w:tr>
    </w:tbl>
    <w:p w:rsidR="004E0B67" w:rsidRDefault="004E0B67" w:rsidP="004E0B67">
      <w:pPr>
        <w:pStyle w:val="NoSpacing"/>
        <w:spacing w:line="360" w:lineRule="auto"/>
        <w:jc w:val="both"/>
        <w:rPr>
          <w:rFonts w:ascii="Times New Roman" w:hAnsi="Times New Roman"/>
          <w:color w:val="000000"/>
          <w:sz w:val="24"/>
          <w:szCs w:val="24"/>
        </w:rPr>
      </w:pPr>
      <w:r>
        <w:rPr>
          <w:rFonts w:ascii="Times New Roman" w:hAnsi="Times New Roman"/>
          <w:b/>
          <w:color w:val="000000"/>
          <w:sz w:val="24"/>
          <w:szCs w:val="24"/>
        </w:rPr>
        <w:t xml:space="preserve">*P-Value = level of significance at 95 % confidence </w:t>
      </w:r>
      <w:r w:rsidR="00835701">
        <w:rPr>
          <w:rFonts w:ascii="Times New Roman" w:hAnsi="Times New Roman"/>
          <w:b/>
          <w:color w:val="000000"/>
          <w:sz w:val="24"/>
          <w:szCs w:val="24"/>
        </w:rPr>
        <w:t xml:space="preserve"> </w:t>
      </w:r>
      <w:r>
        <w:rPr>
          <w:rFonts w:ascii="Times New Roman" w:hAnsi="Times New Roman"/>
          <w:b/>
          <w:color w:val="000000"/>
          <w:sz w:val="24"/>
          <w:szCs w:val="24"/>
        </w:rPr>
        <w:t>interval</w:t>
      </w:r>
    </w:p>
    <w:p w:rsidR="004E0B67" w:rsidRDefault="001839AB" w:rsidP="004E0B67">
      <w:pPr>
        <w:rPr>
          <w:rFonts w:ascii="Times New Roman" w:hAnsi="Times New Roman"/>
          <w:b/>
          <w:sz w:val="24"/>
          <w:szCs w:val="24"/>
        </w:rPr>
      </w:pPr>
      <w:r w:rsidRPr="001839AB">
        <w:rPr>
          <w:rFonts w:ascii="Times New Roman" w:hAnsi="Times New Roman"/>
          <w:noProof/>
          <w:sz w:val="24"/>
          <w:szCs w:val="24"/>
        </w:rPr>
        <w:pict>
          <v:shape id="_x0000_s1097" type="#_x0000_t32" style="position:absolute;margin-left:-129.2pt;margin-top:32.65pt;width:16.75pt;height:23.45pt;flip:y;z-index:251734016" o:connectortype="straight"/>
        </w:pict>
      </w:r>
      <w:r w:rsidRPr="001839AB">
        <w:rPr>
          <w:rFonts w:ascii="Times New Roman" w:hAnsi="Times New Roman"/>
          <w:noProof/>
          <w:sz w:val="24"/>
          <w:szCs w:val="24"/>
        </w:rPr>
        <w:pict>
          <v:shape id="_x0000_s1099" type="#_x0000_t32" style="position:absolute;margin-left:-169.15pt;margin-top:41pt;width:11.75pt;height:15.1pt;flip:x y;z-index:251736064" o:connectortype="straight"/>
        </w:pict>
      </w:r>
      <w:r w:rsidRPr="001839AB">
        <w:rPr>
          <w:rFonts w:ascii="Times New Roman" w:hAnsi="Times New Roman"/>
          <w:noProof/>
          <w:sz w:val="24"/>
          <w:szCs w:val="24"/>
        </w:rPr>
        <w:pict>
          <v:shape id="_x0000_s1098" type="#_x0000_t32" style="position:absolute;margin-left:-201pt;margin-top:56.1pt;width:13.45pt;height:13.4pt;flip:x y;z-index:251735040" o:connectortype="straight"/>
        </w:pict>
      </w:r>
      <w:r w:rsidRPr="001839AB">
        <w:rPr>
          <w:rFonts w:ascii="Times New Roman" w:hAnsi="Times New Roman"/>
          <w:noProof/>
          <w:sz w:val="24"/>
          <w:szCs w:val="24"/>
        </w:rPr>
        <w:pict>
          <v:shape id="_x0000_s1096" type="#_x0000_t32" style="position:absolute;margin-left:-139pt;margin-top:41pt;width:.05pt;height:15.1pt;flip:y;z-index:251732992" o:connectortype="straight"/>
        </w:pict>
      </w:r>
    </w:p>
    <w:p w:rsidR="00835D87" w:rsidRDefault="00835D87" w:rsidP="00835D87">
      <w:pPr>
        <w:rPr>
          <w:rFonts w:ascii="Times New Roman" w:hAnsi="Times New Roman"/>
          <w:sz w:val="24"/>
          <w:szCs w:val="24"/>
        </w:rPr>
      </w:pPr>
    </w:p>
    <w:p w:rsidR="00180E1A" w:rsidRDefault="00180E1A" w:rsidP="00CE5CF7">
      <w:pPr>
        <w:pStyle w:val="NoSpacing"/>
        <w:spacing w:line="360" w:lineRule="auto"/>
        <w:jc w:val="both"/>
        <w:rPr>
          <w:rFonts w:ascii="Times New Roman" w:hAnsi="Times New Roman"/>
          <w:b/>
          <w:color w:val="000000"/>
          <w:sz w:val="24"/>
          <w:szCs w:val="24"/>
        </w:rPr>
      </w:pPr>
    </w:p>
    <w:p w:rsidR="008B04E2" w:rsidRDefault="008B04E2" w:rsidP="00CE5CF7">
      <w:pPr>
        <w:pStyle w:val="NoSpacing"/>
        <w:spacing w:line="360" w:lineRule="auto"/>
        <w:jc w:val="both"/>
        <w:rPr>
          <w:rFonts w:ascii="Times New Roman" w:hAnsi="Times New Roman"/>
          <w:b/>
          <w:color w:val="000000"/>
          <w:sz w:val="24"/>
          <w:szCs w:val="24"/>
        </w:rPr>
      </w:pPr>
    </w:p>
    <w:p w:rsidR="000D726F" w:rsidRDefault="000D726F" w:rsidP="00CE5CF7">
      <w:pPr>
        <w:pStyle w:val="NoSpacing"/>
        <w:spacing w:line="360" w:lineRule="auto"/>
        <w:jc w:val="both"/>
        <w:rPr>
          <w:rFonts w:ascii="Times New Roman" w:hAnsi="Times New Roman"/>
          <w:b/>
          <w:color w:val="000000"/>
          <w:sz w:val="24"/>
          <w:szCs w:val="24"/>
        </w:rPr>
      </w:pPr>
    </w:p>
    <w:p w:rsidR="000D726F" w:rsidRDefault="000D726F" w:rsidP="00CE5CF7">
      <w:pPr>
        <w:pStyle w:val="NoSpacing"/>
        <w:spacing w:line="360" w:lineRule="auto"/>
        <w:jc w:val="both"/>
        <w:rPr>
          <w:rFonts w:ascii="Times New Roman" w:hAnsi="Times New Roman"/>
          <w:b/>
          <w:color w:val="000000"/>
          <w:sz w:val="24"/>
          <w:szCs w:val="24"/>
        </w:rPr>
      </w:pPr>
    </w:p>
    <w:p w:rsidR="000D726F" w:rsidRDefault="000D726F" w:rsidP="00CE5CF7">
      <w:pPr>
        <w:pStyle w:val="NoSpacing"/>
        <w:spacing w:line="360" w:lineRule="auto"/>
        <w:jc w:val="both"/>
        <w:rPr>
          <w:rFonts w:ascii="Times New Roman" w:hAnsi="Times New Roman"/>
          <w:b/>
          <w:color w:val="000000"/>
          <w:sz w:val="24"/>
          <w:szCs w:val="24"/>
        </w:rPr>
      </w:pPr>
    </w:p>
    <w:p w:rsidR="000D726F" w:rsidRDefault="000D726F" w:rsidP="00CE5CF7">
      <w:pPr>
        <w:pStyle w:val="NoSpacing"/>
        <w:spacing w:line="360" w:lineRule="auto"/>
        <w:jc w:val="both"/>
        <w:rPr>
          <w:rFonts w:ascii="Times New Roman" w:hAnsi="Times New Roman"/>
          <w:b/>
          <w:color w:val="000000"/>
          <w:sz w:val="24"/>
          <w:szCs w:val="24"/>
        </w:rPr>
      </w:pPr>
    </w:p>
    <w:p w:rsidR="000D726F" w:rsidRDefault="000D726F" w:rsidP="00CE5CF7">
      <w:pPr>
        <w:pStyle w:val="NoSpacing"/>
        <w:spacing w:line="360" w:lineRule="auto"/>
        <w:jc w:val="both"/>
        <w:rPr>
          <w:rFonts w:ascii="Times New Roman" w:hAnsi="Times New Roman"/>
          <w:b/>
          <w:color w:val="000000"/>
          <w:sz w:val="24"/>
          <w:szCs w:val="24"/>
        </w:rPr>
      </w:pPr>
    </w:p>
    <w:p w:rsidR="000D726F" w:rsidRDefault="000D726F" w:rsidP="00CE5CF7">
      <w:pPr>
        <w:pStyle w:val="NoSpacing"/>
        <w:spacing w:line="360" w:lineRule="auto"/>
        <w:jc w:val="both"/>
        <w:rPr>
          <w:rFonts w:ascii="Times New Roman" w:hAnsi="Times New Roman"/>
          <w:b/>
          <w:color w:val="000000"/>
          <w:sz w:val="24"/>
          <w:szCs w:val="24"/>
        </w:rPr>
      </w:pPr>
    </w:p>
    <w:p w:rsidR="000D726F" w:rsidRDefault="000D726F" w:rsidP="00CE5CF7">
      <w:pPr>
        <w:pStyle w:val="NoSpacing"/>
        <w:spacing w:line="360" w:lineRule="auto"/>
        <w:jc w:val="both"/>
        <w:rPr>
          <w:rFonts w:ascii="Times New Roman" w:hAnsi="Times New Roman"/>
          <w:b/>
          <w:color w:val="000000"/>
          <w:sz w:val="24"/>
          <w:szCs w:val="24"/>
        </w:rPr>
      </w:pPr>
    </w:p>
    <w:p w:rsidR="00B46405" w:rsidRDefault="00B46405" w:rsidP="00CE5CF7">
      <w:pPr>
        <w:pStyle w:val="NoSpacing"/>
        <w:spacing w:line="360" w:lineRule="auto"/>
        <w:jc w:val="both"/>
        <w:rPr>
          <w:rFonts w:ascii="Times New Roman" w:hAnsi="Times New Roman"/>
          <w:b/>
          <w:color w:val="000000"/>
          <w:sz w:val="24"/>
          <w:szCs w:val="24"/>
        </w:rPr>
      </w:pPr>
    </w:p>
    <w:p w:rsidR="00B46405" w:rsidRPr="00EC5688" w:rsidRDefault="00B46405" w:rsidP="00CE5CF7">
      <w:pPr>
        <w:pStyle w:val="NoSpacing"/>
        <w:spacing w:line="360" w:lineRule="auto"/>
        <w:jc w:val="both"/>
        <w:rPr>
          <w:rFonts w:ascii="Times New Roman" w:hAnsi="Times New Roman"/>
          <w:b/>
          <w:color w:val="000000"/>
          <w:sz w:val="24"/>
          <w:szCs w:val="24"/>
        </w:rPr>
      </w:pPr>
      <w:r>
        <w:rPr>
          <w:rFonts w:ascii="Times New Roman" w:hAnsi="Times New Roman"/>
          <w:b/>
          <w:noProof/>
          <w:color w:val="000000"/>
          <w:sz w:val="24"/>
          <w:szCs w:val="24"/>
        </w:rPr>
        <w:drawing>
          <wp:inline distT="0" distB="0" distL="0" distR="0">
            <wp:extent cx="5858540" cy="4221126"/>
            <wp:effectExtent l="19050" t="0" r="27910" b="7974"/>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0555E" w:rsidRDefault="00CA707D" w:rsidP="00BD6ABF">
      <w:pPr>
        <w:pStyle w:val="NoSpacing"/>
        <w:spacing w:line="360" w:lineRule="auto"/>
        <w:jc w:val="center"/>
        <w:rPr>
          <w:rFonts w:ascii="Times New Roman" w:hAnsi="Times New Roman"/>
          <w:b/>
          <w:color w:val="000000"/>
          <w:sz w:val="24"/>
          <w:szCs w:val="24"/>
        </w:rPr>
      </w:pPr>
      <w:r>
        <w:rPr>
          <w:rFonts w:ascii="Times New Roman" w:hAnsi="Times New Roman"/>
          <w:b/>
          <w:color w:val="000000"/>
          <w:sz w:val="24"/>
          <w:szCs w:val="24"/>
        </w:rPr>
        <w:t>Fig</w:t>
      </w:r>
      <w:r w:rsidR="00151B12">
        <w:rPr>
          <w:rFonts w:ascii="Times New Roman" w:hAnsi="Times New Roman"/>
          <w:b/>
          <w:color w:val="000000"/>
          <w:sz w:val="24"/>
          <w:szCs w:val="24"/>
        </w:rPr>
        <w:t xml:space="preserve">-3 </w:t>
      </w:r>
      <w:r>
        <w:rPr>
          <w:rFonts w:ascii="Times New Roman" w:hAnsi="Times New Roman"/>
          <w:b/>
          <w:color w:val="000000"/>
          <w:sz w:val="24"/>
          <w:szCs w:val="24"/>
        </w:rPr>
        <w:t xml:space="preserve">: </w:t>
      </w:r>
      <w:r w:rsidR="00AC53A3" w:rsidRPr="0097044B">
        <w:rPr>
          <w:rFonts w:ascii="Times New Roman" w:hAnsi="Times New Roman"/>
          <w:b/>
          <w:color w:val="000000"/>
          <w:sz w:val="24"/>
          <w:szCs w:val="24"/>
        </w:rPr>
        <w:t>Prevalence of differen</w:t>
      </w:r>
      <w:r w:rsidR="00AC53A3">
        <w:rPr>
          <w:rFonts w:ascii="Times New Roman" w:hAnsi="Times New Roman"/>
          <w:b/>
          <w:color w:val="000000"/>
          <w:sz w:val="24"/>
          <w:szCs w:val="24"/>
        </w:rPr>
        <w:t xml:space="preserve">t diseases of </w:t>
      </w:r>
      <w:r w:rsidR="00944F95">
        <w:rPr>
          <w:rFonts w:ascii="Times New Roman" w:hAnsi="Times New Roman"/>
          <w:b/>
          <w:color w:val="000000"/>
          <w:sz w:val="24"/>
          <w:szCs w:val="24"/>
        </w:rPr>
        <w:t xml:space="preserve"> l</w:t>
      </w:r>
      <w:r w:rsidR="00AC53A3">
        <w:rPr>
          <w:rFonts w:ascii="Times New Roman" w:hAnsi="Times New Roman"/>
          <w:b/>
          <w:color w:val="000000"/>
          <w:sz w:val="24"/>
          <w:szCs w:val="24"/>
        </w:rPr>
        <w:t>ayer</w:t>
      </w:r>
      <w:r w:rsidR="00AC53A3" w:rsidRPr="0097044B">
        <w:rPr>
          <w:rFonts w:ascii="Times New Roman" w:hAnsi="Times New Roman"/>
          <w:b/>
          <w:color w:val="000000"/>
          <w:sz w:val="24"/>
          <w:szCs w:val="24"/>
        </w:rPr>
        <w:t xml:space="preserve"> in relation to age</w:t>
      </w:r>
    </w:p>
    <w:p w:rsidR="0001523E" w:rsidRDefault="0001523E" w:rsidP="004D2F5E">
      <w:pPr>
        <w:pStyle w:val="NoSpacing"/>
        <w:spacing w:line="360" w:lineRule="auto"/>
        <w:jc w:val="both"/>
        <w:rPr>
          <w:rFonts w:ascii="Times New Roman" w:hAnsi="Times New Roman"/>
          <w:b/>
          <w:color w:val="000000"/>
          <w:sz w:val="24"/>
          <w:szCs w:val="24"/>
        </w:rPr>
      </w:pPr>
    </w:p>
    <w:p w:rsidR="004D2F5E" w:rsidRDefault="0001523E" w:rsidP="004D2F5E">
      <w:pPr>
        <w:pStyle w:val="NoSpacing"/>
        <w:spacing w:line="360" w:lineRule="auto"/>
        <w:jc w:val="both"/>
        <w:rPr>
          <w:rFonts w:ascii="Times New Roman" w:hAnsi="Times New Roman"/>
          <w:sz w:val="24"/>
          <w:szCs w:val="24"/>
        </w:rPr>
      </w:pPr>
      <w:r>
        <w:rPr>
          <w:rFonts w:ascii="Times New Roman" w:hAnsi="Times New Roman"/>
          <w:sz w:val="24"/>
          <w:szCs w:val="24"/>
        </w:rPr>
        <w:t>The</w:t>
      </w:r>
      <w:r w:rsidR="009A7608">
        <w:rPr>
          <w:rFonts w:ascii="Times New Roman" w:hAnsi="Times New Roman"/>
          <w:sz w:val="24"/>
          <w:szCs w:val="24"/>
        </w:rPr>
        <w:t xml:space="preserve"> </w:t>
      </w:r>
      <w:r>
        <w:rPr>
          <w:rFonts w:ascii="Times New Roman" w:hAnsi="Times New Roman"/>
          <w:sz w:val="24"/>
          <w:szCs w:val="24"/>
        </w:rPr>
        <w:t>f</w:t>
      </w:r>
      <w:r w:rsidR="004E0B67">
        <w:rPr>
          <w:rFonts w:ascii="Times New Roman" w:hAnsi="Times New Roman"/>
          <w:sz w:val="24"/>
          <w:szCs w:val="24"/>
        </w:rPr>
        <w:t>ig.</w:t>
      </w:r>
      <w:r w:rsidR="00151B12">
        <w:rPr>
          <w:rFonts w:ascii="Times New Roman" w:hAnsi="Times New Roman"/>
          <w:sz w:val="24"/>
          <w:szCs w:val="24"/>
        </w:rPr>
        <w:t>- 3</w:t>
      </w:r>
      <w:r w:rsidR="009A7608">
        <w:rPr>
          <w:rFonts w:ascii="Times New Roman" w:hAnsi="Times New Roman"/>
          <w:sz w:val="24"/>
          <w:szCs w:val="24"/>
        </w:rPr>
        <w:t xml:space="preserve"> </w:t>
      </w:r>
      <w:r w:rsidR="00D07AF9">
        <w:rPr>
          <w:rFonts w:ascii="Times New Roman" w:hAnsi="Times New Roman"/>
          <w:sz w:val="24"/>
          <w:szCs w:val="24"/>
        </w:rPr>
        <w:t>showing</w:t>
      </w:r>
      <w:r w:rsidR="00D07AF9" w:rsidRPr="0097044B">
        <w:rPr>
          <w:rFonts w:ascii="Times New Roman" w:hAnsi="Times New Roman"/>
          <w:sz w:val="24"/>
          <w:szCs w:val="24"/>
        </w:rPr>
        <w:t xml:space="preserve"> that</w:t>
      </w:r>
      <w:r w:rsidR="00D07AF9">
        <w:rPr>
          <w:rFonts w:ascii="Times New Roman" w:hAnsi="Times New Roman"/>
          <w:sz w:val="24"/>
          <w:szCs w:val="24"/>
        </w:rPr>
        <w:t xml:space="preserve"> the</w:t>
      </w:r>
      <w:r w:rsidR="00D07AF9" w:rsidRPr="0097044B">
        <w:rPr>
          <w:rFonts w:ascii="Times New Roman" w:hAnsi="Times New Roman"/>
          <w:sz w:val="24"/>
          <w:szCs w:val="24"/>
        </w:rPr>
        <w:t xml:space="preserve"> highest number of cases was recorded in </w:t>
      </w:r>
      <w:r w:rsidR="008E31CF">
        <w:rPr>
          <w:rFonts w:ascii="Times New Roman" w:hAnsi="Times New Roman"/>
          <w:sz w:val="24"/>
          <w:szCs w:val="24"/>
        </w:rPr>
        <w:t>the age group of grower period  (38.89</w:t>
      </w:r>
      <w:r w:rsidR="00D07AF9" w:rsidRPr="0097044B">
        <w:rPr>
          <w:rFonts w:ascii="Times New Roman" w:hAnsi="Times New Roman"/>
          <w:sz w:val="24"/>
          <w:szCs w:val="24"/>
        </w:rPr>
        <w:t>%)</w:t>
      </w:r>
      <w:r w:rsidR="008E31CF">
        <w:rPr>
          <w:rFonts w:ascii="Times New Roman" w:hAnsi="Times New Roman"/>
          <w:sz w:val="24"/>
          <w:szCs w:val="24"/>
        </w:rPr>
        <w:t xml:space="preserve">, followed by the age group of  layer period (33.34%) and pullet period      (27.77%) </w:t>
      </w:r>
      <w:r w:rsidR="00D07AF9" w:rsidRPr="0097044B">
        <w:rPr>
          <w:rFonts w:ascii="Times New Roman" w:hAnsi="Times New Roman"/>
          <w:sz w:val="24"/>
          <w:szCs w:val="24"/>
        </w:rPr>
        <w:t>. High</w:t>
      </w:r>
      <w:r w:rsidR="00D07AF9">
        <w:rPr>
          <w:rFonts w:ascii="Times New Roman" w:hAnsi="Times New Roman"/>
          <w:sz w:val="24"/>
          <w:szCs w:val="24"/>
        </w:rPr>
        <w:t>er</w:t>
      </w:r>
      <w:r w:rsidR="00D07AF9" w:rsidRPr="0097044B">
        <w:rPr>
          <w:rFonts w:ascii="Times New Roman" w:hAnsi="Times New Roman"/>
          <w:sz w:val="24"/>
          <w:szCs w:val="24"/>
        </w:rPr>
        <w:t xml:space="preserve"> prevalence </w:t>
      </w:r>
      <w:r w:rsidR="00D07AF9">
        <w:rPr>
          <w:rFonts w:ascii="Times New Roman" w:hAnsi="Times New Roman"/>
          <w:sz w:val="24"/>
          <w:szCs w:val="24"/>
        </w:rPr>
        <w:t>of IBD</w:t>
      </w:r>
      <w:r w:rsidR="00D07AF9" w:rsidRPr="0097044B">
        <w:rPr>
          <w:rFonts w:ascii="Times New Roman" w:hAnsi="Times New Roman"/>
          <w:sz w:val="24"/>
          <w:szCs w:val="24"/>
        </w:rPr>
        <w:t xml:space="preserve"> (1</w:t>
      </w:r>
      <w:r w:rsidR="00C36E33">
        <w:rPr>
          <w:rFonts w:ascii="Times New Roman" w:hAnsi="Times New Roman"/>
          <w:sz w:val="24"/>
          <w:szCs w:val="24"/>
        </w:rPr>
        <w:t>1.11</w:t>
      </w:r>
      <w:r w:rsidR="00D07AF9" w:rsidRPr="0097044B">
        <w:rPr>
          <w:rFonts w:ascii="Times New Roman" w:hAnsi="Times New Roman"/>
          <w:sz w:val="24"/>
          <w:szCs w:val="24"/>
        </w:rPr>
        <w:t>%)</w:t>
      </w:r>
      <w:r w:rsidR="00C36E33">
        <w:rPr>
          <w:rFonts w:ascii="Times New Roman" w:hAnsi="Times New Roman"/>
          <w:sz w:val="24"/>
          <w:szCs w:val="24"/>
        </w:rPr>
        <w:t xml:space="preserve"> in grower period</w:t>
      </w:r>
      <w:r w:rsidR="00D07AF9" w:rsidRPr="0097044B">
        <w:rPr>
          <w:rFonts w:ascii="Times New Roman" w:hAnsi="Times New Roman"/>
          <w:sz w:val="24"/>
          <w:szCs w:val="24"/>
        </w:rPr>
        <w:t xml:space="preserve">, </w:t>
      </w:r>
      <w:r w:rsidR="00C36E33">
        <w:rPr>
          <w:rFonts w:ascii="Times New Roman" w:hAnsi="Times New Roman"/>
          <w:sz w:val="24"/>
          <w:szCs w:val="24"/>
        </w:rPr>
        <w:t>ND (11.11</w:t>
      </w:r>
      <w:r w:rsidR="00D07AF9" w:rsidRPr="0097044B">
        <w:rPr>
          <w:rFonts w:ascii="Times New Roman" w:hAnsi="Times New Roman"/>
          <w:sz w:val="24"/>
          <w:szCs w:val="24"/>
        </w:rPr>
        <w:t>%)</w:t>
      </w:r>
      <w:r w:rsidR="00D07AF9">
        <w:rPr>
          <w:rFonts w:ascii="Times New Roman" w:hAnsi="Times New Roman"/>
          <w:sz w:val="24"/>
          <w:szCs w:val="24"/>
        </w:rPr>
        <w:t xml:space="preserve"> in </w:t>
      </w:r>
      <w:r w:rsidR="00C36E33">
        <w:rPr>
          <w:rFonts w:ascii="Times New Roman" w:hAnsi="Times New Roman"/>
          <w:sz w:val="24"/>
          <w:szCs w:val="24"/>
        </w:rPr>
        <w:t>layer period, Colibacillosis  (5</w:t>
      </w:r>
      <w:r w:rsidR="00D07AF9" w:rsidRPr="0097044B">
        <w:rPr>
          <w:rFonts w:ascii="Times New Roman" w:hAnsi="Times New Roman"/>
          <w:sz w:val="24"/>
          <w:szCs w:val="24"/>
        </w:rPr>
        <w:t>.</w:t>
      </w:r>
      <w:r w:rsidR="00C36E33">
        <w:rPr>
          <w:rFonts w:ascii="Times New Roman" w:hAnsi="Times New Roman"/>
          <w:sz w:val="24"/>
          <w:szCs w:val="24"/>
        </w:rPr>
        <w:t>55</w:t>
      </w:r>
      <w:r w:rsidR="00D07AF9" w:rsidRPr="0097044B">
        <w:rPr>
          <w:rFonts w:ascii="Times New Roman" w:hAnsi="Times New Roman"/>
          <w:sz w:val="24"/>
          <w:szCs w:val="24"/>
        </w:rPr>
        <w:t>%)</w:t>
      </w:r>
      <w:r w:rsidR="00151B12">
        <w:rPr>
          <w:rFonts w:ascii="Times New Roman" w:hAnsi="Times New Roman"/>
          <w:sz w:val="24"/>
          <w:szCs w:val="24"/>
        </w:rPr>
        <w:t xml:space="preserve"> in </w:t>
      </w:r>
      <w:r w:rsidR="00C36E33">
        <w:rPr>
          <w:rFonts w:ascii="Times New Roman" w:hAnsi="Times New Roman"/>
          <w:sz w:val="24"/>
          <w:szCs w:val="24"/>
        </w:rPr>
        <w:t>grower</w:t>
      </w:r>
      <w:r w:rsidR="00D07AF9">
        <w:rPr>
          <w:rFonts w:ascii="Times New Roman" w:hAnsi="Times New Roman"/>
          <w:sz w:val="24"/>
          <w:szCs w:val="24"/>
        </w:rPr>
        <w:t>,</w:t>
      </w:r>
      <w:r w:rsidR="009A7608">
        <w:rPr>
          <w:rFonts w:ascii="Times New Roman" w:hAnsi="Times New Roman"/>
          <w:sz w:val="24"/>
          <w:szCs w:val="24"/>
        </w:rPr>
        <w:t xml:space="preserve"> </w:t>
      </w:r>
      <w:r w:rsidR="00C36E33">
        <w:rPr>
          <w:rFonts w:ascii="Times New Roman" w:hAnsi="Times New Roman"/>
          <w:sz w:val="24"/>
          <w:szCs w:val="24"/>
        </w:rPr>
        <w:t>pullet and layer period, Coccidiosis (5.56</w:t>
      </w:r>
      <w:r w:rsidR="00D07AF9">
        <w:rPr>
          <w:rFonts w:ascii="Times New Roman" w:hAnsi="Times New Roman"/>
          <w:sz w:val="24"/>
          <w:szCs w:val="24"/>
        </w:rPr>
        <w:t>%) in</w:t>
      </w:r>
      <w:r w:rsidR="00AB376A">
        <w:rPr>
          <w:rFonts w:ascii="Times New Roman" w:hAnsi="Times New Roman"/>
          <w:sz w:val="24"/>
          <w:szCs w:val="24"/>
        </w:rPr>
        <w:t xml:space="preserve"> </w:t>
      </w:r>
      <w:r w:rsidR="00C36E33">
        <w:rPr>
          <w:rFonts w:ascii="Times New Roman" w:hAnsi="Times New Roman"/>
          <w:sz w:val="24"/>
          <w:szCs w:val="24"/>
        </w:rPr>
        <w:t>grower and</w:t>
      </w:r>
      <w:r w:rsidR="00AB376A">
        <w:rPr>
          <w:rFonts w:ascii="Times New Roman" w:hAnsi="Times New Roman"/>
          <w:sz w:val="24"/>
          <w:szCs w:val="24"/>
        </w:rPr>
        <w:t xml:space="preserve"> </w:t>
      </w:r>
      <w:r w:rsidR="00C36E33">
        <w:rPr>
          <w:rFonts w:ascii="Times New Roman" w:hAnsi="Times New Roman"/>
          <w:sz w:val="24"/>
          <w:szCs w:val="24"/>
        </w:rPr>
        <w:t>pullet period, Omphalitis (11.11</w:t>
      </w:r>
      <w:r w:rsidR="00D07AF9">
        <w:rPr>
          <w:rFonts w:ascii="Times New Roman" w:hAnsi="Times New Roman"/>
          <w:sz w:val="24"/>
          <w:szCs w:val="24"/>
        </w:rPr>
        <w:t xml:space="preserve">%) in </w:t>
      </w:r>
      <w:r w:rsidR="00C36E33">
        <w:rPr>
          <w:rFonts w:ascii="Times New Roman" w:hAnsi="Times New Roman"/>
          <w:sz w:val="24"/>
          <w:szCs w:val="24"/>
        </w:rPr>
        <w:t>grower</w:t>
      </w:r>
      <w:r w:rsidR="009A7608">
        <w:rPr>
          <w:rFonts w:ascii="Times New Roman" w:hAnsi="Times New Roman"/>
          <w:sz w:val="24"/>
          <w:szCs w:val="24"/>
        </w:rPr>
        <w:t xml:space="preserve"> </w:t>
      </w:r>
      <w:r w:rsidR="00C36E33">
        <w:rPr>
          <w:rFonts w:ascii="Times New Roman" w:hAnsi="Times New Roman"/>
          <w:sz w:val="24"/>
          <w:szCs w:val="24"/>
        </w:rPr>
        <w:t>period, Aspergillosis (5.56</w:t>
      </w:r>
      <w:r w:rsidR="00D07AF9">
        <w:rPr>
          <w:rFonts w:ascii="Times New Roman" w:hAnsi="Times New Roman"/>
          <w:sz w:val="24"/>
          <w:szCs w:val="24"/>
        </w:rPr>
        <w:t xml:space="preserve">%) in </w:t>
      </w:r>
      <w:r w:rsidR="00C36E33">
        <w:rPr>
          <w:rFonts w:ascii="Times New Roman" w:hAnsi="Times New Roman"/>
          <w:sz w:val="24"/>
          <w:szCs w:val="24"/>
        </w:rPr>
        <w:t>grower</w:t>
      </w:r>
      <w:r w:rsidR="00151B12">
        <w:rPr>
          <w:rFonts w:ascii="Times New Roman" w:hAnsi="Times New Roman"/>
          <w:sz w:val="24"/>
          <w:szCs w:val="24"/>
        </w:rPr>
        <w:t xml:space="preserve"> </w:t>
      </w:r>
      <w:r w:rsidR="00C36E33">
        <w:rPr>
          <w:rFonts w:ascii="Times New Roman" w:hAnsi="Times New Roman"/>
          <w:sz w:val="24"/>
          <w:szCs w:val="24"/>
        </w:rPr>
        <w:t>period, Visceral Gout (5.56</w:t>
      </w:r>
      <w:r w:rsidR="00D07AF9">
        <w:rPr>
          <w:rFonts w:ascii="Times New Roman" w:hAnsi="Times New Roman"/>
          <w:sz w:val="24"/>
          <w:szCs w:val="24"/>
        </w:rPr>
        <w:t>%) in</w:t>
      </w:r>
      <w:r w:rsidR="00151B12">
        <w:rPr>
          <w:rFonts w:ascii="Times New Roman" w:hAnsi="Times New Roman"/>
          <w:sz w:val="24"/>
          <w:szCs w:val="24"/>
        </w:rPr>
        <w:t xml:space="preserve"> </w:t>
      </w:r>
      <w:r w:rsidR="007742BD">
        <w:rPr>
          <w:rFonts w:ascii="Times New Roman" w:hAnsi="Times New Roman"/>
          <w:sz w:val="24"/>
          <w:szCs w:val="24"/>
        </w:rPr>
        <w:t>layer period</w:t>
      </w:r>
      <w:r w:rsidR="00151B12">
        <w:rPr>
          <w:rFonts w:ascii="Times New Roman" w:hAnsi="Times New Roman"/>
          <w:sz w:val="24"/>
          <w:szCs w:val="24"/>
        </w:rPr>
        <w:t xml:space="preserve"> </w:t>
      </w:r>
      <w:r w:rsidR="007742BD">
        <w:rPr>
          <w:rFonts w:ascii="Times New Roman" w:hAnsi="Times New Roman"/>
          <w:sz w:val="24"/>
          <w:szCs w:val="24"/>
        </w:rPr>
        <w:t>and</w:t>
      </w:r>
      <w:r w:rsidR="00151B12">
        <w:rPr>
          <w:rFonts w:ascii="Times New Roman" w:hAnsi="Times New Roman"/>
          <w:sz w:val="24"/>
          <w:szCs w:val="24"/>
        </w:rPr>
        <w:t xml:space="preserve"> </w:t>
      </w:r>
      <w:r w:rsidR="007742BD">
        <w:rPr>
          <w:rFonts w:ascii="Times New Roman" w:hAnsi="Times New Roman"/>
          <w:sz w:val="24"/>
          <w:szCs w:val="24"/>
        </w:rPr>
        <w:t xml:space="preserve"> Salmonellosis (11.11</w:t>
      </w:r>
      <w:r w:rsidR="00D07AF9" w:rsidRPr="0097044B">
        <w:rPr>
          <w:rFonts w:ascii="Times New Roman" w:hAnsi="Times New Roman"/>
          <w:sz w:val="24"/>
          <w:szCs w:val="24"/>
        </w:rPr>
        <w:t>%)</w:t>
      </w:r>
      <w:r w:rsidR="00D07AF9">
        <w:rPr>
          <w:rFonts w:ascii="Times New Roman" w:hAnsi="Times New Roman"/>
          <w:sz w:val="24"/>
          <w:szCs w:val="24"/>
        </w:rPr>
        <w:t xml:space="preserve"> in</w:t>
      </w:r>
      <w:r w:rsidR="00AB376A">
        <w:rPr>
          <w:rFonts w:ascii="Times New Roman" w:hAnsi="Times New Roman"/>
          <w:sz w:val="24"/>
          <w:szCs w:val="24"/>
        </w:rPr>
        <w:t xml:space="preserve"> </w:t>
      </w:r>
      <w:r w:rsidR="007742BD">
        <w:rPr>
          <w:rFonts w:ascii="Times New Roman" w:hAnsi="Times New Roman"/>
          <w:sz w:val="24"/>
          <w:szCs w:val="24"/>
        </w:rPr>
        <w:t>pullet and layer period</w:t>
      </w:r>
      <w:r w:rsidR="00D07AF9">
        <w:rPr>
          <w:rFonts w:ascii="Times New Roman" w:hAnsi="Times New Roman"/>
          <w:sz w:val="24"/>
          <w:szCs w:val="24"/>
        </w:rPr>
        <w:t xml:space="preserve"> were</w:t>
      </w:r>
      <w:r w:rsidR="00151B12">
        <w:rPr>
          <w:rFonts w:ascii="Times New Roman" w:hAnsi="Times New Roman"/>
          <w:sz w:val="24"/>
          <w:szCs w:val="24"/>
        </w:rPr>
        <w:t xml:space="preserve"> </w:t>
      </w:r>
      <w:r w:rsidR="00D07AF9">
        <w:rPr>
          <w:rFonts w:ascii="Times New Roman" w:hAnsi="Times New Roman"/>
          <w:sz w:val="24"/>
          <w:szCs w:val="24"/>
        </w:rPr>
        <w:t xml:space="preserve"> rec</w:t>
      </w:r>
      <w:r w:rsidR="004D2F5E">
        <w:rPr>
          <w:rFonts w:ascii="Times New Roman" w:hAnsi="Times New Roman"/>
          <w:sz w:val="24"/>
          <w:szCs w:val="24"/>
        </w:rPr>
        <w:t>orded.</w:t>
      </w:r>
    </w:p>
    <w:p w:rsidR="004D2F5E" w:rsidRDefault="004D2F5E" w:rsidP="004D2F5E">
      <w:pPr>
        <w:pStyle w:val="NoSpacing"/>
        <w:spacing w:line="360" w:lineRule="auto"/>
        <w:jc w:val="both"/>
        <w:rPr>
          <w:rFonts w:ascii="Times New Roman" w:hAnsi="Times New Roman"/>
          <w:sz w:val="24"/>
          <w:szCs w:val="24"/>
        </w:rPr>
      </w:pPr>
    </w:p>
    <w:p w:rsidR="004D2F5E" w:rsidRDefault="004D2F5E" w:rsidP="004D2F5E">
      <w:pPr>
        <w:pStyle w:val="NoSpacing"/>
        <w:spacing w:line="360" w:lineRule="auto"/>
        <w:jc w:val="both"/>
        <w:rPr>
          <w:rFonts w:ascii="Times New Roman" w:hAnsi="Times New Roman"/>
          <w:sz w:val="24"/>
          <w:szCs w:val="24"/>
        </w:rPr>
      </w:pPr>
    </w:p>
    <w:p w:rsidR="006F2226" w:rsidRDefault="006F2226" w:rsidP="006F2226">
      <w:pPr>
        <w:pStyle w:val="NoSpacing"/>
        <w:spacing w:line="360" w:lineRule="auto"/>
        <w:rPr>
          <w:rFonts w:ascii="Times New Roman" w:hAnsi="Times New Roman"/>
          <w:sz w:val="24"/>
          <w:szCs w:val="24"/>
        </w:rPr>
      </w:pPr>
    </w:p>
    <w:p w:rsidR="0022681D" w:rsidRDefault="0022681D" w:rsidP="006F2226">
      <w:pPr>
        <w:pStyle w:val="NoSpacing"/>
        <w:spacing w:line="360" w:lineRule="auto"/>
        <w:jc w:val="center"/>
        <w:rPr>
          <w:rFonts w:ascii="Times New Roman" w:hAnsi="Times New Roman"/>
          <w:b/>
          <w:bCs/>
          <w:color w:val="000000"/>
          <w:sz w:val="24"/>
          <w:szCs w:val="24"/>
        </w:rPr>
      </w:pPr>
      <w:r>
        <w:rPr>
          <w:rFonts w:ascii="Times New Roman" w:hAnsi="Times New Roman"/>
          <w:b/>
          <w:bCs/>
          <w:color w:val="000000"/>
          <w:sz w:val="24"/>
          <w:szCs w:val="24"/>
        </w:rPr>
        <w:lastRenderedPageBreak/>
        <w:t>CHAPTER</w:t>
      </w:r>
      <w:r w:rsidR="009F39F1">
        <w:rPr>
          <w:rFonts w:ascii="Times New Roman" w:hAnsi="Times New Roman"/>
          <w:b/>
          <w:bCs/>
          <w:color w:val="000000"/>
          <w:sz w:val="24"/>
          <w:szCs w:val="24"/>
        </w:rPr>
        <w:t>-</w:t>
      </w:r>
      <w:r w:rsidRPr="00CE5CF7">
        <w:rPr>
          <w:rFonts w:ascii="Times New Roman" w:hAnsi="Times New Roman"/>
          <w:b/>
          <w:bCs/>
          <w:color w:val="000000"/>
          <w:sz w:val="24"/>
          <w:szCs w:val="24"/>
        </w:rPr>
        <w:t>V</w:t>
      </w:r>
    </w:p>
    <w:p w:rsidR="00B0555E" w:rsidRPr="00BD6ABF" w:rsidRDefault="0022681D" w:rsidP="006F2226">
      <w:pPr>
        <w:pStyle w:val="NoSpacing"/>
        <w:spacing w:line="360" w:lineRule="auto"/>
        <w:jc w:val="center"/>
        <w:rPr>
          <w:rFonts w:ascii="Times New Roman" w:hAnsi="Times New Roman"/>
          <w:b/>
          <w:bCs/>
          <w:color w:val="000000"/>
          <w:sz w:val="28"/>
          <w:szCs w:val="24"/>
        </w:rPr>
      </w:pPr>
      <w:r w:rsidRPr="00BD6ABF">
        <w:rPr>
          <w:rFonts w:ascii="Times New Roman" w:hAnsi="Times New Roman"/>
          <w:b/>
          <w:bCs/>
          <w:color w:val="000000"/>
          <w:sz w:val="28"/>
          <w:szCs w:val="24"/>
        </w:rPr>
        <w:t>DISCUSSION</w:t>
      </w:r>
    </w:p>
    <w:p w:rsidR="005C658A" w:rsidRPr="005C2C0F" w:rsidRDefault="00F5598D" w:rsidP="005B7714">
      <w:pPr>
        <w:pStyle w:val="NoSpacing"/>
        <w:spacing w:line="360" w:lineRule="auto"/>
        <w:jc w:val="both"/>
        <w:rPr>
          <w:rFonts w:ascii="Times New Roman" w:hAnsi="Times New Roman"/>
          <w:i/>
          <w:sz w:val="24"/>
          <w:szCs w:val="24"/>
        </w:rPr>
      </w:pPr>
      <w:r>
        <w:rPr>
          <w:rFonts w:ascii="Times New Roman" w:hAnsi="Times New Roman"/>
          <w:bCs/>
          <w:color w:val="000000"/>
          <w:sz w:val="24"/>
          <w:szCs w:val="24"/>
        </w:rPr>
        <w:t xml:space="preserve">The </w:t>
      </w:r>
      <w:r w:rsidR="005C658A" w:rsidRPr="0097044B">
        <w:rPr>
          <w:rFonts w:ascii="Times New Roman" w:hAnsi="Times New Roman"/>
          <w:bCs/>
          <w:color w:val="000000"/>
          <w:sz w:val="24"/>
          <w:szCs w:val="24"/>
        </w:rPr>
        <w:t xml:space="preserve"> study revealed that</w:t>
      </w:r>
      <w:r w:rsidR="005C658A">
        <w:rPr>
          <w:rFonts w:ascii="Times New Roman" w:hAnsi="Times New Roman"/>
          <w:bCs/>
          <w:color w:val="000000"/>
          <w:sz w:val="24"/>
          <w:szCs w:val="24"/>
        </w:rPr>
        <w:t xml:space="preserve"> the prevalence of</w:t>
      </w:r>
      <w:r w:rsidR="000D69FB">
        <w:rPr>
          <w:rFonts w:ascii="Times New Roman" w:hAnsi="Times New Roman"/>
          <w:bCs/>
          <w:color w:val="000000"/>
          <w:sz w:val="24"/>
          <w:szCs w:val="24"/>
        </w:rPr>
        <w:t xml:space="preserve"> </w:t>
      </w:r>
      <w:r w:rsidR="005C658A">
        <w:rPr>
          <w:rFonts w:ascii="Times New Roman" w:hAnsi="Times New Roman"/>
          <w:bCs/>
          <w:color w:val="000000"/>
          <w:sz w:val="24"/>
          <w:szCs w:val="24"/>
        </w:rPr>
        <w:t xml:space="preserve"> </w:t>
      </w:r>
      <w:r w:rsidR="005C658A" w:rsidRPr="005C2C0F">
        <w:rPr>
          <w:rFonts w:ascii="Times New Roman" w:hAnsi="Times New Roman"/>
          <w:bCs/>
          <w:color w:val="000000"/>
          <w:sz w:val="24"/>
          <w:szCs w:val="24"/>
        </w:rPr>
        <w:t xml:space="preserve">Infectious Bursal Disease of </w:t>
      </w:r>
      <w:r w:rsidR="000D69FB">
        <w:rPr>
          <w:rFonts w:ascii="Times New Roman" w:hAnsi="Times New Roman"/>
          <w:bCs/>
          <w:color w:val="000000"/>
          <w:sz w:val="24"/>
          <w:szCs w:val="24"/>
        </w:rPr>
        <w:t>b</w:t>
      </w:r>
      <w:r w:rsidR="005C658A" w:rsidRPr="005C2C0F">
        <w:rPr>
          <w:rFonts w:ascii="Times New Roman" w:hAnsi="Times New Roman"/>
          <w:bCs/>
          <w:color w:val="000000"/>
          <w:sz w:val="24"/>
          <w:szCs w:val="24"/>
        </w:rPr>
        <w:t>roil</w:t>
      </w:r>
      <w:r>
        <w:rPr>
          <w:rFonts w:ascii="Times New Roman" w:hAnsi="Times New Roman"/>
          <w:bCs/>
          <w:color w:val="000000"/>
          <w:sz w:val="24"/>
          <w:szCs w:val="24"/>
        </w:rPr>
        <w:t>er was highest at Ramu</w:t>
      </w:r>
      <w:r w:rsidR="000D69FB">
        <w:rPr>
          <w:rFonts w:ascii="Times New Roman" w:hAnsi="Times New Roman"/>
          <w:bCs/>
          <w:color w:val="000000"/>
          <w:sz w:val="24"/>
          <w:szCs w:val="24"/>
        </w:rPr>
        <w:t xml:space="preserve"> </w:t>
      </w:r>
      <w:r>
        <w:rPr>
          <w:rFonts w:ascii="Times New Roman" w:hAnsi="Times New Roman"/>
          <w:bCs/>
          <w:color w:val="000000"/>
          <w:sz w:val="24"/>
          <w:szCs w:val="24"/>
        </w:rPr>
        <w:t>Upazilla (</w:t>
      </w:r>
      <w:r w:rsidR="005C658A" w:rsidRPr="005C2C0F">
        <w:rPr>
          <w:rFonts w:ascii="Times New Roman" w:hAnsi="Times New Roman"/>
          <w:bCs/>
          <w:color w:val="000000"/>
          <w:sz w:val="24"/>
          <w:szCs w:val="24"/>
        </w:rPr>
        <w:t>31.15</w:t>
      </w:r>
      <w:r>
        <w:rPr>
          <w:rFonts w:ascii="Times New Roman" w:hAnsi="Times New Roman"/>
          <w:bCs/>
          <w:color w:val="000000"/>
          <w:sz w:val="24"/>
          <w:szCs w:val="24"/>
        </w:rPr>
        <w:t>%) .</w:t>
      </w:r>
      <w:r w:rsidR="005C658A" w:rsidRPr="005C2C0F">
        <w:rPr>
          <w:rFonts w:ascii="Times New Roman" w:hAnsi="Times New Roman"/>
          <w:bCs/>
          <w:color w:val="000000"/>
          <w:sz w:val="24"/>
          <w:szCs w:val="24"/>
        </w:rPr>
        <w:t>T</w:t>
      </w:r>
      <w:r w:rsidR="00452A98">
        <w:rPr>
          <w:rFonts w:ascii="Times New Roman" w:hAnsi="Times New Roman"/>
          <w:bCs/>
          <w:color w:val="000000"/>
          <w:sz w:val="24"/>
          <w:szCs w:val="24"/>
        </w:rPr>
        <w:t xml:space="preserve">he </w:t>
      </w:r>
      <w:r>
        <w:rPr>
          <w:rFonts w:ascii="Times New Roman" w:hAnsi="Times New Roman"/>
          <w:bCs/>
          <w:color w:val="000000"/>
          <w:sz w:val="24"/>
          <w:szCs w:val="24"/>
        </w:rPr>
        <w:t xml:space="preserve">prevalence was </w:t>
      </w:r>
      <w:r w:rsidR="00455E1B">
        <w:rPr>
          <w:rFonts w:ascii="Times New Roman" w:hAnsi="Times New Roman"/>
          <w:bCs/>
          <w:color w:val="000000"/>
          <w:sz w:val="24"/>
          <w:szCs w:val="24"/>
        </w:rPr>
        <w:t>higher</w:t>
      </w:r>
      <w:r w:rsidR="005C658A" w:rsidRPr="005C2C0F">
        <w:rPr>
          <w:rFonts w:ascii="Times New Roman" w:hAnsi="Times New Roman"/>
          <w:bCs/>
          <w:color w:val="000000"/>
          <w:sz w:val="24"/>
          <w:szCs w:val="24"/>
        </w:rPr>
        <w:t xml:space="preserve"> than</w:t>
      </w:r>
      <w:r>
        <w:rPr>
          <w:rFonts w:ascii="Times New Roman" w:hAnsi="Times New Roman"/>
          <w:bCs/>
          <w:color w:val="000000"/>
          <w:sz w:val="24"/>
          <w:szCs w:val="24"/>
        </w:rPr>
        <w:t xml:space="preserve"> some of the previous reports  evidenced by </w:t>
      </w:r>
      <w:r w:rsidR="005C658A" w:rsidRPr="005C2C0F">
        <w:rPr>
          <w:rFonts w:ascii="Times New Roman" w:hAnsi="Times New Roman"/>
          <w:sz w:val="24"/>
          <w:szCs w:val="24"/>
        </w:rPr>
        <w:t xml:space="preserve">Islam </w:t>
      </w:r>
      <w:r w:rsidR="005C658A" w:rsidRPr="005C2C0F">
        <w:rPr>
          <w:rFonts w:ascii="Times New Roman" w:hAnsi="Times New Roman"/>
          <w:i/>
          <w:sz w:val="24"/>
          <w:szCs w:val="24"/>
        </w:rPr>
        <w:t>et al</w:t>
      </w:r>
      <w:r w:rsidR="002F69B9" w:rsidRPr="005C2C0F">
        <w:rPr>
          <w:rFonts w:ascii="Times New Roman" w:hAnsi="Times New Roman"/>
          <w:sz w:val="24"/>
          <w:szCs w:val="24"/>
        </w:rPr>
        <w:t>.</w:t>
      </w:r>
      <w:r w:rsidR="00BC6CB6">
        <w:rPr>
          <w:rFonts w:ascii="Times New Roman" w:hAnsi="Times New Roman"/>
          <w:sz w:val="24"/>
          <w:szCs w:val="24"/>
        </w:rPr>
        <w:t xml:space="preserve"> </w:t>
      </w:r>
      <w:r w:rsidRPr="005C2C0F">
        <w:rPr>
          <w:rFonts w:ascii="Times New Roman" w:hAnsi="Times New Roman"/>
          <w:sz w:val="24"/>
          <w:szCs w:val="24"/>
        </w:rPr>
        <w:t>(</w:t>
      </w:r>
      <w:r w:rsidR="005C658A" w:rsidRPr="005C2C0F">
        <w:rPr>
          <w:rFonts w:ascii="Times New Roman" w:hAnsi="Times New Roman"/>
          <w:sz w:val="24"/>
          <w:szCs w:val="24"/>
        </w:rPr>
        <w:t>2003</w:t>
      </w:r>
      <w:r w:rsidR="00452A98">
        <w:rPr>
          <w:rFonts w:ascii="Times New Roman" w:hAnsi="Times New Roman"/>
          <w:sz w:val="24"/>
          <w:szCs w:val="24"/>
        </w:rPr>
        <w:t xml:space="preserve">) </w:t>
      </w:r>
      <w:r>
        <w:rPr>
          <w:rFonts w:ascii="Times New Roman" w:hAnsi="Times New Roman"/>
          <w:sz w:val="24"/>
          <w:szCs w:val="24"/>
        </w:rPr>
        <w:t>(</w:t>
      </w:r>
      <w:r w:rsidRPr="005C2C0F">
        <w:rPr>
          <w:rFonts w:ascii="Times New Roman" w:hAnsi="Times New Roman"/>
          <w:bCs/>
          <w:color w:val="000000"/>
          <w:sz w:val="24"/>
          <w:szCs w:val="24"/>
        </w:rPr>
        <w:t>24</w:t>
      </w:r>
      <w:r>
        <w:rPr>
          <w:rFonts w:ascii="Times New Roman" w:hAnsi="Times New Roman"/>
          <w:bCs/>
          <w:color w:val="000000"/>
          <w:sz w:val="24"/>
          <w:szCs w:val="24"/>
        </w:rPr>
        <w:t>.26%)</w:t>
      </w:r>
      <w:r w:rsidR="005C658A" w:rsidRPr="005C2C0F">
        <w:rPr>
          <w:rFonts w:ascii="Times New Roman" w:hAnsi="Times New Roman"/>
          <w:bCs/>
          <w:color w:val="000000"/>
          <w:sz w:val="24"/>
          <w:szCs w:val="24"/>
        </w:rPr>
        <w:t>,</w:t>
      </w:r>
      <w:r w:rsidR="00452A98">
        <w:rPr>
          <w:rFonts w:ascii="Times New Roman" w:hAnsi="Times New Roman"/>
          <w:bCs/>
          <w:color w:val="000000"/>
          <w:sz w:val="24"/>
          <w:szCs w:val="24"/>
        </w:rPr>
        <w:t xml:space="preserve"> </w:t>
      </w:r>
      <w:r w:rsidR="005C658A" w:rsidRPr="005C2C0F">
        <w:rPr>
          <w:rFonts w:ascii="Times New Roman" w:hAnsi="Times New Roman"/>
          <w:sz w:val="24"/>
          <w:szCs w:val="24"/>
        </w:rPr>
        <w:t>Talha</w:t>
      </w:r>
      <w:r w:rsidR="005C658A" w:rsidRPr="005C2C0F">
        <w:rPr>
          <w:rFonts w:ascii="Times New Roman" w:hAnsi="Times New Roman"/>
          <w:i/>
          <w:sz w:val="24"/>
          <w:szCs w:val="24"/>
        </w:rPr>
        <w:t xml:space="preserve"> et al</w:t>
      </w:r>
      <w:r>
        <w:rPr>
          <w:rFonts w:ascii="Times New Roman" w:hAnsi="Times New Roman"/>
          <w:sz w:val="24"/>
          <w:szCs w:val="24"/>
        </w:rPr>
        <w:t>.</w:t>
      </w:r>
      <w:r w:rsidR="00BC6CB6">
        <w:rPr>
          <w:rFonts w:ascii="Times New Roman" w:hAnsi="Times New Roman"/>
          <w:sz w:val="24"/>
          <w:szCs w:val="24"/>
        </w:rPr>
        <w:t xml:space="preserve"> </w:t>
      </w:r>
      <w:r w:rsidRPr="005C2C0F">
        <w:rPr>
          <w:rFonts w:ascii="Times New Roman" w:hAnsi="Times New Roman"/>
          <w:sz w:val="24"/>
          <w:szCs w:val="24"/>
        </w:rPr>
        <w:t>(</w:t>
      </w:r>
      <w:r w:rsidR="005C658A" w:rsidRPr="005C2C0F">
        <w:rPr>
          <w:rFonts w:ascii="Times New Roman" w:hAnsi="Times New Roman"/>
          <w:sz w:val="24"/>
          <w:szCs w:val="24"/>
        </w:rPr>
        <w:t>2001</w:t>
      </w:r>
      <w:r w:rsidR="002F69B9" w:rsidRPr="005C2C0F">
        <w:rPr>
          <w:rFonts w:ascii="Times New Roman" w:hAnsi="Times New Roman"/>
          <w:sz w:val="24"/>
          <w:szCs w:val="24"/>
        </w:rPr>
        <w:t>)</w:t>
      </w:r>
      <w:r w:rsidR="005C658A" w:rsidRPr="005C2C0F">
        <w:rPr>
          <w:rFonts w:ascii="Times New Roman" w:hAnsi="Times New Roman"/>
          <w:sz w:val="24"/>
          <w:szCs w:val="24"/>
        </w:rPr>
        <w:t xml:space="preserve"> (19.16%), Ahmed </w:t>
      </w:r>
      <w:r w:rsidR="005C658A" w:rsidRPr="005C2C0F">
        <w:rPr>
          <w:rFonts w:ascii="Times New Roman" w:hAnsi="Times New Roman"/>
          <w:i/>
          <w:sz w:val="24"/>
          <w:szCs w:val="24"/>
        </w:rPr>
        <w:t>et al</w:t>
      </w:r>
      <w:r w:rsidR="002F69B9" w:rsidRPr="005C2C0F">
        <w:rPr>
          <w:rFonts w:ascii="Times New Roman" w:hAnsi="Times New Roman"/>
          <w:sz w:val="24"/>
          <w:szCs w:val="24"/>
        </w:rPr>
        <w:t>.</w:t>
      </w:r>
      <w:r w:rsidR="00BC6CB6">
        <w:rPr>
          <w:rFonts w:ascii="Times New Roman" w:hAnsi="Times New Roman"/>
          <w:sz w:val="24"/>
          <w:szCs w:val="24"/>
        </w:rPr>
        <w:t xml:space="preserve"> </w:t>
      </w:r>
      <w:r w:rsidRPr="005C2C0F">
        <w:rPr>
          <w:rFonts w:ascii="Times New Roman" w:hAnsi="Times New Roman"/>
          <w:sz w:val="24"/>
          <w:szCs w:val="24"/>
        </w:rPr>
        <w:t>(</w:t>
      </w:r>
      <w:r w:rsidR="005C658A" w:rsidRPr="005C2C0F">
        <w:rPr>
          <w:rFonts w:ascii="Times New Roman" w:hAnsi="Times New Roman"/>
          <w:sz w:val="24"/>
          <w:szCs w:val="24"/>
        </w:rPr>
        <w:t>2009</w:t>
      </w:r>
      <w:r w:rsidR="002F69B9" w:rsidRPr="005C2C0F">
        <w:rPr>
          <w:rFonts w:ascii="Times New Roman" w:hAnsi="Times New Roman"/>
          <w:sz w:val="24"/>
          <w:szCs w:val="24"/>
        </w:rPr>
        <w:t>)</w:t>
      </w:r>
      <w:r w:rsidR="005C658A" w:rsidRPr="005C2C0F">
        <w:rPr>
          <w:rFonts w:ascii="Times New Roman" w:hAnsi="Times New Roman"/>
          <w:sz w:val="24"/>
          <w:szCs w:val="24"/>
        </w:rPr>
        <w:t xml:space="preserve"> (11.06%) and Giasuddin</w:t>
      </w:r>
      <w:r w:rsidR="00452A98">
        <w:rPr>
          <w:rFonts w:ascii="Times New Roman" w:hAnsi="Times New Roman"/>
          <w:sz w:val="24"/>
          <w:szCs w:val="24"/>
        </w:rPr>
        <w:t xml:space="preserve"> </w:t>
      </w:r>
      <w:r w:rsidR="005C658A" w:rsidRPr="005C2C0F">
        <w:rPr>
          <w:rFonts w:ascii="Times New Roman" w:hAnsi="Times New Roman"/>
          <w:i/>
          <w:sz w:val="24"/>
          <w:szCs w:val="24"/>
        </w:rPr>
        <w:t>et al</w:t>
      </w:r>
      <w:r w:rsidR="005C658A" w:rsidRPr="005C2C0F">
        <w:rPr>
          <w:rFonts w:ascii="Times New Roman" w:hAnsi="Times New Roman"/>
          <w:sz w:val="24"/>
          <w:szCs w:val="24"/>
        </w:rPr>
        <w:t>.</w:t>
      </w:r>
      <w:r w:rsidR="00BC6CB6">
        <w:rPr>
          <w:rFonts w:ascii="Times New Roman" w:hAnsi="Times New Roman"/>
          <w:sz w:val="24"/>
          <w:szCs w:val="24"/>
        </w:rPr>
        <w:t xml:space="preserve"> </w:t>
      </w:r>
      <w:r w:rsidRPr="005C2C0F">
        <w:rPr>
          <w:rFonts w:ascii="Times New Roman" w:hAnsi="Times New Roman"/>
          <w:sz w:val="24"/>
          <w:szCs w:val="24"/>
        </w:rPr>
        <w:t>(</w:t>
      </w:r>
      <w:r w:rsidR="005C658A" w:rsidRPr="005C2C0F">
        <w:rPr>
          <w:rFonts w:ascii="Times New Roman" w:hAnsi="Times New Roman"/>
          <w:sz w:val="24"/>
          <w:szCs w:val="24"/>
        </w:rPr>
        <w:t>2002) (11.80%).</w:t>
      </w:r>
      <w:r>
        <w:rPr>
          <w:rFonts w:ascii="Times New Roman" w:hAnsi="Times New Roman"/>
          <w:sz w:val="24"/>
          <w:szCs w:val="24"/>
        </w:rPr>
        <w:t xml:space="preserve"> The prevalence of IBD in l</w:t>
      </w:r>
      <w:r w:rsidR="005C658A" w:rsidRPr="005C2C0F">
        <w:rPr>
          <w:rFonts w:ascii="Times New Roman" w:hAnsi="Times New Roman"/>
          <w:sz w:val="24"/>
          <w:szCs w:val="24"/>
        </w:rPr>
        <w:t>a</w:t>
      </w:r>
      <w:r w:rsidR="00BC6CB6">
        <w:rPr>
          <w:rFonts w:ascii="Times New Roman" w:hAnsi="Times New Roman"/>
          <w:sz w:val="24"/>
          <w:szCs w:val="24"/>
        </w:rPr>
        <w:t xml:space="preserve">yer was recorded 16.67% which was </w:t>
      </w:r>
      <w:r w:rsidR="005C658A" w:rsidRPr="005C2C0F">
        <w:rPr>
          <w:rFonts w:ascii="Times New Roman" w:hAnsi="Times New Roman"/>
          <w:sz w:val="24"/>
          <w:szCs w:val="24"/>
        </w:rPr>
        <w:t xml:space="preserve"> lower than</w:t>
      </w:r>
      <w:r w:rsidR="00452A98">
        <w:rPr>
          <w:rFonts w:ascii="Times New Roman" w:hAnsi="Times New Roman"/>
          <w:sz w:val="24"/>
          <w:szCs w:val="24"/>
        </w:rPr>
        <w:t xml:space="preserve"> </w:t>
      </w:r>
      <w:r w:rsidR="005C658A" w:rsidRPr="005C2C0F">
        <w:rPr>
          <w:rFonts w:ascii="Times New Roman" w:hAnsi="Times New Roman"/>
          <w:sz w:val="24"/>
          <w:szCs w:val="24"/>
        </w:rPr>
        <w:t>Talha</w:t>
      </w:r>
      <w:r w:rsidR="005C658A" w:rsidRPr="005C2C0F">
        <w:rPr>
          <w:rFonts w:ascii="Times New Roman" w:hAnsi="Times New Roman"/>
          <w:i/>
          <w:sz w:val="24"/>
          <w:szCs w:val="24"/>
        </w:rPr>
        <w:t xml:space="preserve"> et al</w:t>
      </w:r>
      <w:r w:rsidR="002F69B9" w:rsidRPr="005C2C0F">
        <w:rPr>
          <w:rFonts w:ascii="Times New Roman" w:hAnsi="Times New Roman"/>
          <w:sz w:val="24"/>
          <w:szCs w:val="24"/>
        </w:rPr>
        <w:t>.</w:t>
      </w:r>
      <w:r w:rsidR="00452A98">
        <w:rPr>
          <w:rFonts w:ascii="Times New Roman" w:hAnsi="Times New Roman"/>
          <w:sz w:val="24"/>
          <w:szCs w:val="24"/>
        </w:rPr>
        <w:t xml:space="preserve"> </w:t>
      </w:r>
      <w:r w:rsidRPr="005C2C0F">
        <w:rPr>
          <w:rFonts w:ascii="Times New Roman" w:hAnsi="Times New Roman"/>
          <w:sz w:val="24"/>
          <w:szCs w:val="24"/>
        </w:rPr>
        <w:t>(</w:t>
      </w:r>
      <w:r w:rsidR="005C658A" w:rsidRPr="005C2C0F">
        <w:rPr>
          <w:rFonts w:ascii="Times New Roman" w:hAnsi="Times New Roman"/>
          <w:sz w:val="24"/>
          <w:szCs w:val="24"/>
        </w:rPr>
        <w:t>2001</w:t>
      </w:r>
      <w:r w:rsidR="002F69B9" w:rsidRPr="005C2C0F">
        <w:rPr>
          <w:rFonts w:ascii="Times New Roman" w:hAnsi="Times New Roman"/>
          <w:sz w:val="24"/>
          <w:szCs w:val="24"/>
        </w:rPr>
        <w:t>)</w:t>
      </w:r>
      <w:r w:rsidR="005C658A" w:rsidRPr="005C2C0F">
        <w:rPr>
          <w:rFonts w:ascii="Times New Roman" w:hAnsi="Times New Roman"/>
          <w:sz w:val="24"/>
          <w:szCs w:val="24"/>
        </w:rPr>
        <w:t xml:space="preserve"> (19.16%) and higher than Ahmed </w:t>
      </w:r>
      <w:r w:rsidR="005C658A" w:rsidRPr="005C2C0F">
        <w:rPr>
          <w:rFonts w:ascii="Times New Roman" w:hAnsi="Times New Roman"/>
          <w:i/>
          <w:sz w:val="24"/>
          <w:szCs w:val="24"/>
        </w:rPr>
        <w:t>et al</w:t>
      </w:r>
      <w:r w:rsidR="002F69B9" w:rsidRPr="005C2C0F">
        <w:rPr>
          <w:rFonts w:ascii="Times New Roman" w:hAnsi="Times New Roman"/>
          <w:sz w:val="24"/>
          <w:szCs w:val="24"/>
        </w:rPr>
        <w:t>.</w:t>
      </w:r>
      <w:r w:rsidR="00BC6CB6">
        <w:rPr>
          <w:rFonts w:ascii="Times New Roman" w:hAnsi="Times New Roman"/>
          <w:sz w:val="24"/>
          <w:szCs w:val="24"/>
        </w:rPr>
        <w:t xml:space="preserve"> </w:t>
      </w:r>
      <w:r w:rsidRPr="005C2C0F">
        <w:rPr>
          <w:rFonts w:ascii="Times New Roman" w:hAnsi="Times New Roman"/>
          <w:sz w:val="24"/>
          <w:szCs w:val="24"/>
        </w:rPr>
        <w:t>(</w:t>
      </w:r>
      <w:r w:rsidR="005C658A" w:rsidRPr="005C2C0F">
        <w:rPr>
          <w:rFonts w:ascii="Times New Roman" w:hAnsi="Times New Roman"/>
          <w:sz w:val="24"/>
          <w:szCs w:val="24"/>
        </w:rPr>
        <w:t>2009</w:t>
      </w:r>
      <w:r w:rsidR="002F69B9" w:rsidRPr="005C2C0F">
        <w:rPr>
          <w:rFonts w:ascii="Times New Roman" w:hAnsi="Times New Roman"/>
          <w:sz w:val="24"/>
          <w:szCs w:val="24"/>
        </w:rPr>
        <w:t>)</w:t>
      </w:r>
      <w:r w:rsidR="005C658A" w:rsidRPr="005C2C0F">
        <w:rPr>
          <w:rFonts w:ascii="Times New Roman" w:hAnsi="Times New Roman"/>
          <w:sz w:val="24"/>
          <w:szCs w:val="24"/>
        </w:rPr>
        <w:t xml:space="preserve"> (11.06%) and</w:t>
      </w:r>
      <w:r w:rsidR="002F7DBB">
        <w:rPr>
          <w:rFonts w:ascii="Times New Roman" w:hAnsi="Times New Roman"/>
          <w:sz w:val="24"/>
          <w:szCs w:val="24"/>
        </w:rPr>
        <w:t xml:space="preserve"> </w:t>
      </w:r>
      <w:r w:rsidR="005C658A" w:rsidRPr="005C2C0F">
        <w:rPr>
          <w:rFonts w:ascii="Times New Roman" w:hAnsi="Times New Roman"/>
          <w:sz w:val="24"/>
          <w:szCs w:val="24"/>
        </w:rPr>
        <w:t>Giasuddin</w:t>
      </w:r>
      <w:r w:rsidR="00452A98">
        <w:rPr>
          <w:rFonts w:ascii="Times New Roman" w:hAnsi="Times New Roman"/>
          <w:sz w:val="24"/>
          <w:szCs w:val="24"/>
        </w:rPr>
        <w:t xml:space="preserve"> </w:t>
      </w:r>
      <w:r w:rsidR="005C658A" w:rsidRPr="005C2C0F">
        <w:rPr>
          <w:rFonts w:ascii="Times New Roman" w:hAnsi="Times New Roman"/>
          <w:i/>
          <w:sz w:val="24"/>
          <w:szCs w:val="24"/>
        </w:rPr>
        <w:t>et al</w:t>
      </w:r>
      <w:r>
        <w:rPr>
          <w:rFonts w:ascii="Times New Roman" w:hAnsi="Times New Roman"/>
          <w:sz w:val="24"/>
          <w:szCs w:val="24"/>
        </w:rPr>
        <w:t xml:space="preserve">. </w:t>
      </w:r>
      <w:r w:rsidRPr="005C2C0F">
        <w:rPr>
          <w:rFonts w:ascii="Times New Roman" w:hAnsi="Times New Roman"/>
          <w:sz w:val="24"/>
          <w:szCs w:val="24"/>
        </w:rPr>
        <w:t>(</w:t>
      </w:r>
      <w:r w:rsidR="005C658A" w:rsidRPr="005C2C0F">
        <w:rPr>
          <w:rFonts w:ascii="Times New Roman" w:hAnsi="Times New Roman"/>
          <w:sz w:val="24"/>
          <w:szCs w:val="24"/>
        </w:rPr>
        <w:t>2002) (11.80%).  Most of the</w:t>
      </w:r>
      <w:r w:rsidR="00452A98">
        <w:rPr>
          <w:rFonts w:ascii="Times New Roman" w:hAnsi="Times New Roman"/>
          <w:sz w:val="24"/>
          <w:szCs w:val="24"/>
        </w:rPr>
        <w:t xml:space="preserve"> </w:t>
      </w:r>
      <w:r w:rsidR="005C658A" w:rsidRPr="005C2C0F">
        <w:rPr>
          <w:rFonts w:ascii="Times New Roman" w:hAnsi="Times New Roman"/>
          <w:sz w:val="24"/>
          <w:szCs w:val="24"/>
        </w:rPr>
        <w:t xml:space="preserve"> IBD </w:t>
      </w:r>
      <w:r w:rsidR="00054650">
        <w:rPr>
          <w:rFonts w:ascii="Times New Roman" w:hAnsi="Times New Roman"/>
          <w:sz w:val="24"/>
          <w:szCs w:val="24"/>
        </w:rPr>
        <w:t xml:space="preserve"> infected </w:t>
      </w:r>
      <w:r w:rsidR="005C658A" w:rsidRPr="005C2C0F">
        <w:rPr>
          <w:rFonts w:ascii="Times New Roman" w:hAnsi="Times New Roman"/>
          <w:sz w:val="24"/>
          <w:szCs w:val="24"/>
        </w:rPr>
        <w:t>farms in the study area were vaccinated against IBD</w:t>
      </w:r>
      <w:r w:rsidR="00054650">
        <w:rPr>
          <w:rFonts w:ascii="Times New Roman" w:hAnsi="Times New Roman"/>
          <w:sz w:val="24"/>
          <w:szCs w:val="24"/>
        </w:rPr>
        <w:t>V</w:t>
      </w:r>
      <w:r w:rsidR="005C658A" w:rsidRPr="005C2C0F">
        <w:rPr>
          <w:rFonts w:ascii="Times New Roman" w:hAnsi="Times New Roman"/>
          <w:sz w:val="24"/>
          <w:szCs w:val="24"/>
        </w:rPr>
        <w:t>. Findings of the study indicated that in most cases vaccination could not protect the birds. This might be due to not maintaining proper cool chain,</w:t>
      </w:r>
      <w:r w:rsidR="002017FA">
        <w:rPr>
          <w:rFonts w:ascii="Times New Roman" w:hAnsi="Times New Roman"/>
          <w:sz w:val="24"/>
          <w:szCs w:val="24"/>
        </w:rPr>
        <w:t xml:space="preserve"> uneven level of maternal antibody</w:t>
      </w:r>
      <w:r w:rsidR="00054650">
        <w:rPr>
          <w:rFonts w:ascii="Times New Roman" w:hAnsi="Times New Roman"/>
          <w:sz w:val="24"/>
          <w:szCs w:val="24"/>
        </w:rPr>
        <w:t>,</w:t>
      </w:r>
      <w:r w:rsidR="002017FA">
        <w:rPr>
          <w:rFonts w:ascii="Times New Roman" w:hAnsi="Times New Roman"/>
          <w:sz w:val="24"/>
          <w:szCs w:val="24"/>
        </w:rPr>
        <w:t xml:space="preserve"> inexperience </w:t>
      </w:r>
      <w:r w:rsidR="005C658A" w:rsidRPr="005C2C0F">
        <w:rPr>
          <w:rFonts w:ascii="Times New Roman" w:hAnsi="Times New Roman"/>
          <w:sz w:val="24"/>
          <w:szCs w:val="24"/>
        </w:rPr>
        <w:t>vaccinator, improper dose and faulty management system.</w:t>
      </w:r>
      <w:r w:rsidR="00E86AE6" w:rsidRPr="005C2C0F">
        <w:rPr>
          <w:rFonts w:ascii="Times New Roman" w:hAnsi="Times New Roman"/>
          <w:sz w:val="24"/>
          <w:szCs w:val="24"/>
        </w:rPr>
        <w:t>The prevalence of</w:t>
      </w:r>
      <w:r w:rsidR="00452A98">
        <w:rPr>
          <w:rFonts w:ascii="Times New Roman" w:hAnsi="Times New Roman"/>
          <w:sz w:val="24"/>
          <w:szCs w:val="24"/>
        </w:rPr>
        <w:t xml:space="preserve"> </w:t>
      </w:r>
      <w:r w:rsidR="00E86AE6" w:rsidRPr="005C2C0F">
        <w:rPr>
          <w:rFonts w:ascii="Times New Roman" w:hAnsi="Times New Roman"/>
          <w:bCs/>
          <w:color w:val="000000"/>
          <w:sz w:val="24"/>
          <w:szCs w:val="24"/>
        </w:rPr>
        <w:t>Infectious</w:t>
      </w:r>
      <w:r w:rsidR="00452A98">
        <w:rPr>
          <w:rFonts w:ascii="Times New Roman" w:hAnsi="Times New Roman"/>
          <w:bCs/>
          <w:color w:val="000000"/>
          <w:sz w:val="24"/>
          <w:szCs w:val="24"/>
        </w:rPr>
        <w:t xml:space="preserve"> </w:t>
      </w:r>
      <w:r w:rsidR="00E86AE6" w:rsidRPr="005C2C0F">
        <w:rPr>
          <w:rFonts w:ascii="Times New Roman" w:hAnsi="Times New Roman"/>
          <w:bCs/>
          <w:color w:val="000000"/>
          <w:sz w:val="24"/>
          <w:szCs w:val="24"/>
        </w:rPr>
        <w:t xml:space="preserve">Bursal Disease </w:t>
      </w:r>
      <w:r w:rsidR="00452A98">
        <w:rPr>
          <w:rFonts w:ascii="Times New Roman" w:hAnsi="Times New Roman"/>
          <w:bCs/>
          <w:color w:val="000000"/>
          <w:sz w:val="24"/>
          <w:szCs w:val="24"/>
        </w:rPr>
        <w:t xml:space="preserve"> </w:t>
      </w:r>
      <w:r w:rsidR="00E86AE6" w:rsidRPr="005C2C0F">
        <w:rPr>
          <w:rFonts w:ascii="Times New Roman" w:hAnsi="Times New Roman"/>
          <w:bCs/>
          <w:color w:val="000000"/>
          <w:sz w:val="24"/>
          <w:szCs w:val="24"/>
        </w:rPr>
        <w:t>(31.15%) was higher in broiler in comparison to layer (16.67%)</w:t>
      </w:r>
      <w:r w:rsidR="009F43F6" w:rsidRPr="005C2C0F">
        <w:rPr>
          <w:rFonts w:ascii="Times New Roman" w:hAnsi="Times New Roman"/>
          <w:sz w:val="24"/>
          <w:szCs w:val="24"/>
        </w:rPr>
        <w:t>. In relation to age in broiler,</w:t>
      </w:r>
      <w:r w:rsidR="00452A98">
        <w:rPr>
          <w:rFonts w:ascii="Times New Roman" w:hAnsi="Times New Roman"/>
          <w:sz w:val="24"/>
          <w:szCs w:val="24"/>
        </w:rPr>
        <w:t xml:space="preserve"> </w:t>
      </w:r>
      <w:r w:rsidR="009F43F6" w:rsidRPr="005C2C0F">
        <w:rPr>
          <w:rFonts w:ascii="Times New Roman" w:hAnsi="Times New Roman"/>
          <w:sz w:val="24"/>
          <w:szCs w:val="24"/>
        </w:rPr>
        <w:t>the prevalence of IBD was significantly ( p</w:t>
      </w:r>
      <w:r w:rsidR="000D5A62">
        <w:rPr>
          <w:rFonts w:ascii="Times New Roman" w:hAnsi="Times New Roman"/>
          <w:sz w:val="24"/>
          <w:szCs w:val="24"/>
        </w:rPr>
        <w:t xml:space="preserve"> </w:t>
      </w:r>
      <w:r w:rsidR="009F43F6" w:rsidRPr="005C2C0F">
        <w:rPr>
          <w:rFonts w:ascii="Times New Roman" w:hAnsi="Times New Roman"/>
          <w:sz w:val="24"/>
          <w:szCs w:val="24"/>
        </w:rPr>
        <w:t>&lt; 0.05) higher compared to layer</w:t>
      </w:r>
      <w:r w:rsidR="00E2045E" w:rsidRPr="005C2C0F">
        <w:rPr>
          <w:rFonts w:ascii="Times New Roman" w:hAnsi="Times New Roman"/>
          <w:sz w:val="24"/>
          <w:szCs w:val="24"/>
        </w:rPr>
        <w:t xml:space="preserve"> which support the report of</w:t>
      </w:r>
      <w:r w:rsidR="00452A98">
        <w:rPr>
          <w:rFonts w:ascii="Times New Roman" w:hAnsi="Times New Roman"/>
          <w:sz w:val="24"/>
          <w:szCs w:val="24"/>
        </w:rPr>
        <w:t xml:space="preserve"> </w:t>
      </w:r>
      <w:r w:rsidR="00F8523A">
        <w:rPr>
          <w:rFonts w:ascii="Times New Roman" w:hAnsi="Times New Roman"/>
          <w:sz w:val="24"/>
          <w:szCs w:val="24"/>
        </w:rPr>
        <w:t xml:space="preserve"> </w:t>
      </w:r>
      <w:r w:rsidR="00E2045E" w:rsidRPr="005C2C0F">
        <w:rPr>
          <w:rFonts w:ascii="Times New Roman" w:hAnsi="Times New Roman"/>
          <w:sz w:val="24"/>
          <w:szCs w:val="24"/>
        </w:rPr>
        <w:t>Mbuko</w:t>
      </w:r>
      <w:r w:rsidR="00452A98">
        <w:rPr>
          <w:rFonts w:ascii="Times New Roman" w:hAnsi="Times New Roman"/>
          <w:sz w:val="24"/>
          <w:szCs w:val="24"/>
        </w:rPr>
        <w:t xml:space="preserve"> </w:t>
      </w:r>
      <w:r w:rsidR="00E2045E" w:rsidRPr="005C2C0F">
        <w:rPr>
          <w:rFonts w:ascii="Times New Roman" w:hAnsi="Times New Roman"/>
          <w:i/>
          <w:sz w:val="24"/>
          <w:szCs w:val="24"/>
        </w:rPr>
        <w:t>et al</w:t>
      </w:r>
      <w:r w:rsidR="002F69B9" w:rsidRPr="005C2C0F">
        <w:rPr>
          <w:rFonts w:ascii="Times New Roman" w:hAnsi="Times New Roman"/>
          <w:i/>
          <w:sz w:val="24"/>
          <w:szCs w:val="24"/>
        </w:rPr>
        <w:t>.</w:t>
      </w:r>
      <w:r w:rsidR="00452A98">
        <w:rPr>
          <w:rFonts w:ascii="Times New Roman" w:hAnsi="Times New Roman"/>
          <w:i/>
          <w:sz w:val="24"/>
          <w:szCs w:val="24"/>
        </w:rPr>
        <w:t xml:space="preserve">  </w:t>
      </w:r>
      <w:r w:rsidR="00054650">
        <w:rPr>
          <w:rFonts w:ascii="Times New Roman" w:hAnsi="Times New Roman"/>
          <w:sz w:val="24"/>
          <w:szCs w:val="24"/>
        </w:rPr>
        <w:t>(</w:t>
      </w:r>
      <w:r w:rsidR="00E2045E" w:rsidRPr="005C2C0F">
        <w:rPr>
          <w:rFonts w:ascii="Times New Roman" w:hAnsi="Times New Roman"/>
          <w:sz w:val="24"/>
          <w:szCs w:val="24"/>
        </w:rPr>
        <w:t>2010 )</w:t>
      </w:r>
      <w:r w:rsidR="00D77876" w:rsidRPr="005C2C0F">
        <w:rPr>
          <w:rFonts w:ascii="Times New Roman" w:hAnsi="Times New Roman"/>
          <w:sz w:val="24"/>
          <w:szCs w:val="24"/>
        </w:rPr>
        <w:t>.</w:t>
      </w:r>
      <w:r w:rsidR="00054650">
        <w:rPr>
          <w:rFonts w:ascii="Times New Roman" w:hAnsi="Times New Roman"/>
          <w:sz w:val="24"/>
          <w:szCs w:val="24"/>
        </w:rPr>
        <w:t>In relation to age in broiler and l</w:t>
      </w:r>
      <w:r w:rsidR="00D77876" w:rsidRPr="005C2C0F">
        <w:rPr>
          <w:rFonts w:ascii="Times New Roman" w:hAnsi="Times New Roman"/>
          <w:sz w:val="24"/>
          <w:szCs w:val="24"/>
        </w:rPr>
        <w:t>ayer, the  higher preval</w:t>
      </w:r>
      <w:r w:rsidR="00BC6CB6">
        <w:rPr>
          <w:rFonts w:ascii="Times New Roman" w:hAnsi="Times New Roman"/>
          <w:sz w:val="24"/>
          <w:szCs w:val="24"/>
        </w:rPr>
        <w:t xml:space="preserve">ence of IBD was recorded 19.67% </w:t>
      </w:r>
      <w:r w:rsidR="00D77876" w:rsidRPr="005C2C0F">
        <w:rPr>
          <w:rFonts w:ascii="Times New Roman" w:hAnsi="Times New Roman"/>
          <w:sz w:val="24"/>
          <w:szCs w:val="24"/>
        </w:rPr>
        <w:t>in the age of</w:t>
      </w:r>
      <w:r w:rsidR="000D5A62">
        <w:rPr>
          <w:rFonts w:ascii="Times New Roman" w:hAnsi="Times New Roman"/>
          <w:sz w:val="24"/>
          <w:szCs w:val="24"/>
        </w:rPr>
        <w:t xml:space="preserve"> </w:t>
      </w:r>
      <w:r w:rsidR="00D77876" w:rsidRPr="005C2C0F">
        <w:rPr>
          <w:rFonts w:ascii="Times New Roman" w:hAnsi="Times New Roman"/>
          <w:sz w:val="24"/>
          <w:szCs w:val="24"/>
        </w:rPr>
        <w:t>&gt; 21 days and 11.11%</w:t>
      </w:r>
      <w:r w:rsidR="006C480F" w:rsidRPr="005C2C0F">
        <w:rPr>
          <w:rFonts w:ascii="Times New Roman" w:hAnsi="Times New Roman"/>
          <w:sz w:val="24"/>
          <w:szCs w:val="24"/>
        </w:rPr>
        <w:t xml:space="preserve"> in grower</w:t>
      </w:r>
      <w:r w:rsidR="00D77876" w:rsidRPr="005C2C0F">
        <w:rPr>
          <w:rFonts w:ascii="Times New Roman" w:hAnsi="Times New Roman"/>
          <w:sz w:val="24"/>
          <w:szCs w:val="24"/>
        </w:rPr>
        <w:t xml:space="preserve"> period which support</w:t>
      </w:r>
      <w:r w:rsidR="00BC6CB6">
        <w:rPr>
          <w:rFonts w:ascii="Times New Roman" w:hAnsi="Times New Roman"/>
          <w:sz w:val="24"/>
          <w:szCs w:val="24"/>
        </w:rPr>
        <w:t>ed</w:t>
      </w:r>
      <w:r w:rsidR="003D1E38">
        <w:rPr>
          <w:rFonts w:ascii="Times New Roman" w:hAnsi="Times New Roman"/>
          <w:sz w:val="24"/>
          <w:szCs w:val="24"/>
        </w:rPr>
        <w:t xml:space="preserve"> </w:t>
      </w:r>
      <w:r w:rsidR="00D77876" w:rsidRPr="005C2C0F">
        <w:rPr>
          <w:rFonts w:ascii="Times New Roman" w:hAnsi="Times New Roman"/>
          <w:sz w:val="24"/>
          <w:szCs w:val="24"/>
        </w:rPr>
        <w:t>the report of</w:t>
      </w:r>
      <w:r w:rsidR="00452A98">
        <w:rPr>
          <w:rFonts w:ascii="Times New Roman" w:hAnsi="Times New Roman"/>
          <w:sz w:val="24"/>
          <w:szCs w:val="24"/>
        </w:rPr>
        <w:t xml:space="preserve"> </w:t>
      </w:r>
      <w:r w:rsidR="002F7DBB">
        <w:rPr>
          <w:rFonts w:ascii="Times New Roman" w:hAnsi="Times New Roman"/>
          <w:sz w:val="24"/>
          <w:szCs w:val="24"/>
        </w:rPr>
        <w:t xml:space="preserve"> </w:t>
      </w:r>
      <w:r w:rsidR="00951963" w:rsidRPr="005C2C0F">
        <w:rPr>
          <w:rFonts w:ascii="Times New Roman" w:hAnsi="Times New Roman"/>
          <w:sz w:val="24"/>
          <w:szCs w:val="24"/>
        </w:rPr>
        <w:t>Mbuko</w:t>
      </w:r>
      <w:r w:rsidR="00452A98">
        <w:rPr>
          <w:rFonts w:ascii="Times New Roman" w:hAnsi="Times New Roman"/>
          <w:sz w:val="24"/>
          <w:szCs w:val="24"/>
        </w:rPr>
        <w:t xml:space="preserve"> </w:t>
      </w:r>
      <w:r w:rsidR="00054650">
        <w:rPr>
          <w:rFonts w:ascii="Times New Roman" w:hAnsi="Times New Roman"/>
          <w:i/>
          <w:sz w:val="24"/>
          <w:szCs w:val="24"/>
        </w:rPr>
        <w:t>et al.</w:t>
      </w:r>
      <w:r w:rsidR="00EE6865">
        <w:rPr>
          <w:rFonts w:ascii="Times New Roman" w:hAnsi="Times New Roman"/>
          <w:i/>
          <w:sz w:val="24"/>
          <w:szCs w:val="24"/>
        </w:rPr>
        <w:t xml:space="preserve"> </w:t>
      </w:r>
      <w:r w:rsidR="00054650" w:rsidRPr="005C2C0F">
        <w:rPr>
          <w:rFonts w:ascii="Times New Roman" w:hAnsi="Times New Roman"/>
          <w:sz w:val="24"/>
          <w:szCs w:val="24"/>
        </w:rPr>
        <w:t xml:space="preserve">( </w:t>
      </w:r>
      <w:r w:rsidR="00951963" w:rsidRPr="005C2C0F">
        <w:rPr>
          <w:rFonts w:ascii="Times New Roman" w:hAnsi="Times New Roman"/>
          <w:sz w:val="24"/>
          <w:szCs w:val="24"/>
        </w:rPr>
        <w:t xml:space="preserve"> 2010 )</w:t>
      </w:r>
      <w:r w:rsidR="00D77876" w:rsidRPr="005C2C0F">
        <w:rPr>
          <w:rFonts w:ascii="Times New Roman" w:hAnsi="Times New Roman"/>
          <w:sz w:val="24"/>
          <w:szCs w:val="24"/>
        </w:rPr>
        <w:t>.</w:t>
      </w:r>
    </w:p>
    <w:p w:rsidR="005C658A" w:rsidRDefault="00054650" w:rsidP="005B7714">
      <w:pPr>
        <w:pStyle w:val="NoSpacing"/>
        <w:spacing w:line="360" w:lineRule="auto"/>
        <w:jc w:val="both"/>
        <w:rPr>
          <w:rFonts w:ascii="Times New Roman" w:hAnsi="Times New Roman"/>
          <w:sz w:val="24"/>
          <w:szCs w:val="24"/>
        </w:rPr>
      </w:pPr>
      <w:r>
        <w:rPr>
          <w:rFonts w:ascii="Times New Roman" w:hAnsi="Times New Roman"/>
          <w:sz w:val="24"/>
          <w:szCs w:val="24"/>
        </w:rPr>
        <w:t xml:space="preserve">In the </w:t>
      </w:r>
      <w:r w:rsidR="005C658A" w:rsidRPr="005C2C0F">
        <w:rPr>
          <w:rFonts w:ascii="Times New Roman" w:hAnsi="Times New Roman"/>
          <w:sz w:val="24"/>
          <w:szCs w:val="24"/>
        </w:rPr>
        <w:t xml:space="preserve"> investigation</w:t>
      </w:r>
      <w:r>
        <w:rPr>
          <w:rFonts w:ascii="Times New Roman" w:hAnsi="Times New Roman"/>
          <w:sz w:val="24"/>
          <w:szCs w:val="24"/>
        </w:rPr>
        <w:t xml:space="preserve">, </w:t>
      </w:r>
      <w:r w:rsidR="005C658A" w:rsidRPr="005C2C0F">
        <w:rPr>
          <w:rFonts w:ascii="Times New Roman" w:hAnsi="Times New Roman"/>
          <w:sz w:val="24"/>
          <w:szCs w:val="24"/>
        </w:rPr>
        <w:t xml:space="preserve"> prevalence of</w:t>
      </w:r>
      <w:r w:rsidR="00452A98">
        <w:rPr>
          <w:rFonts w:ascii="Times New Roman" w:hAnsi="Times New Roman"/>
          <w:sz w:val="24"/>
          <w:szCs w:val="24"/>
        </w:rPr>
        <w:t xml:space="preserve"> </w:t>
      </w:r>
      <w:r w:rsidR="005C658A" w:rsidRPr="005C2C0F">
        <w:rPr>
          <w:rFonts w:ascii="Times New Roman" w:hAnsi="Times New Roman"/>
          <w:sz w:val="24"/>
          <w:szCs w:val="24"/>
        </w:rPr>
        <w:t xml:space="preserve"> ND in </w:t>
      </w:r>
      <w:r>
        <w:rPr>
          <w:rFonts w:ascii="Times New Roman" w:hAnsi="Times New Roman"/>
          <w:sz w:val="24"/>
          <w:szCs w:val="24"/>
        </w:rPr>
        <w:t>b</w:t>
      </w:r>
      <w:r w:rsidR="005C658A" w:rsidRPr="005C2C0F">
        <w:rPr>
          <w:rFonts w:ascii="Times New Roman" w:hAnsi="Times New Roman"/>
          <w:sz w:val="24"/>
          <w:szCs w:val="24"/>
        </w:rPr>
        <w:t>roiler and</w:t>
      </w:r>
      <w:r w:rsidR="00452A98">
        <w:rPr>
          <w:rFonts w:ascii="Times New Roman" w:hAnsi="Times New Roman"/>
          <w:sz w:val="24"/>
          <w:szCs w:val="24"/>
        </w:rPr>
        <w:t xml:space="preserve"> </w:t>
      </w:r>
      <w:r w:rsidR="002F7DBB">
        <w:rPr>
          <w:rFonts w:ascii="Times New Roman" w:hAnsi="Times New Roman"/>
          <w:sz w:val="24"/>
          <w:szCs w:val="24"/>
        </w:rPr>
        <w:t xml:space="preserve"> </w:t>
      </w:r>
      <w:r>
        <w:rPr>
          <w:rFonts w:ascii="Times New Roman" w:hAnsi="Times New Roman"/>
          <w:sz w:val="24"/>
          <w:szCs w:val="24"/>
        </w:rPr>
        <w:t>l</w:t>
      </w:r>
      <w:r w:rsidR="005C658A" w:rsidRPr="005C2C0F">
        <w:rPr>
          <w:rFonts w:ascii="Times New Roman" w:hAnsi="Times New Roman"/>
          <w:sz w:val="24"/>
          <w:szCs w:val="24"/>
        </w:rPr>
        <w:t>ayer was found</w:t>
      </w:r>
      <w:r w:rsidR="00452A98">
        <w:rPr>
          <w:rFonts w:ascii="Times New Roman" w:hAnsi="Times New Roman"/>
          <w:sz w:val="24"/>
          <w:szCs w:val="24"/>
        </w:rPr>
        <w:t xml:space="preserve"> </w:t>
      </w:r>
      <w:r w:rsidR="005C658A" w:rsidRPr="005C2C0F">
        <w:rPr>
          <w:rFonts w:ascii="Times New Roman" w:hAnsi="Times New Roman"/>
          <w:sz w:val="24"/>
          <w:szCs w:val="24"/>
        </w:rPr>
        <w:t xml:space="preserve"> 24.59%</w:t>
      </w:r>
      <w:r w:rsidR="00452A98">
        <w:rPr>
          <w:rFonts w:ascii="Times New Roman" w:hAnsi="Times New Roman"/>
          <w:sz w:val="24"/>
          <w:szCs w:val="24"/>
        </w:rPr>
        <w:t xml:space="preserve"> </w:t>
      </w:r>
      <w:r w:rsidR="005C658A" w:rsidRPr="005C2C0F">
        <w:rPr>
          <w:rFonts w:ascii="Times New Roman" w:hAnsi="Times New Roman"/>
          <w:sz w:val="24"/>
          <w:szCs w:val="24"/>
        </w:rPr>
        <w:t xml:space="preserve"> and</w:t>
      </w:r>
      <w:r w:rsidR="00452A98">
        <w:rPr>
          <w:rFonts w:ascii="Times New Roman" w:hAnsi="Times New Roman"/>
          <w:sz w:val="24"/>
          <w:szCs w:val="24"/>
        </w:rPr>
        <w:t xml:space="preserve"> </w:t>
      </w:r>
      <w:r w:rsidR="003D1E38">
        <w:rPr>
          <w:rFonts w:ascii="Times New Roman" w:hAnsi="Times New Roman"/>
          <w:sz w:val="24"/>
          <w:szCs w:val="24"/>
        </w:rPr>
        <w:t xml:space="preserve"> 11.11% that was </w:t>
      </w:r>
      <w:r w:rsidR="005C658A" w:rsidRPr="005C2C0F">
        <w:rPr>
          <w:rFonts w:ascii="Times New Roman" w:hAnsi="Times New Roman"/>
          <w:sz w:val="24"/>
          <w:szCs w:val="24"/>
        </w:rPr>
        <w:t>higher than</w:t>
      </w:r>
      <w:r w:rsidR="002F7DBB">
        <w:rPr>
          <w:rFonts w:ascii="Times New Roman" w:hAnsi="Times New Roman"/>
          <w:sz w:val="24"/>
          <w:szCs w:val="24"/>
        </w:rPr>
        <w:t xml:space="preserve"> </w:t>
      </w:r>
      <w:r w:rsidR="005C658A" w:rsidRPr="005C2C0F">
        <w:rPr>
          <w:rFonts w:ascii="Times New Roman" w:hAnsi="Times New Roman"/>
          <w:sz w:val="24"/>
          <w:szCs w:val="24"/>
        </w:rPr>
        <w:t>Giasuddin</w:t>
      </w:r>
      <w:r w:rsidR="002F7DBB">
        <w:rPr>
          <w:rFonts w:ascii="Times New Roman" w:hAnsi="Times New Roman"/>
          <w:sz w:val="24"/>
          <w:szCs w:val="24"/>
        </w:rPr>
        <w:t xml:space="preserve"> </w:t>
      </w:r>
      <w:r w:rsidR="005C658A" w:rsidRPr="005C2C0F">
        <w:rPr>
          <w:rFonts w:ascii="Times New Roman" w:hAnsi="Times New Roman"/>
          <w:i/>
          <w:sz w:val="24"/>
          <w:szCs w:val="24"/>
        </w:rPr>
        <w:t>et al</w:t>
      </w:r>
      <w:r w:rsidR="005C658A" w:rsidRPr="005C2C0F">
        <w:rPr>
          <w:rFonts w:ascii="Times New Roman" w:hAnsi="Times New Roman"/>
          <w:sz w:val="24"/>
          <w:szCs w:val="24"/>
        </w:rPr>
        <w:t>.</w:t>
      </w:r>
      <w:r w:rsidR="003D1E38">
        <w:rPr>
          <w:rFonts w:ascii="Times New Roman" w:hAnsi="Times New Roman"/>
          <w:sz w:val="24"/>
          <w:szCs w:val="24"/>
        </w:rPr>
        <w:t xml:space="preserve"> </w:t>
      </w:r>
      <w:r w:rsidR="00FC09C8" w:rsidRPr="005C2C0F">
        <w:rPr>
          <w:rFonts w:ascii="Times New Roman" w:hAnsi="Times New Roman"/>
          <w:sz w:val="24"/>
          <w:szCs w:val="24"/>
        </w:rPr>
        <w:t>(</w:t>
      </w:r>
      <w:r w:rsidR="00D36A4D">
        <w:rPr>
          <w:rFonts w:ascii="Times New Roman" w:hAnsi="Times New Roman"/>
          <w:sz w:val="24"/>
          <w:szCs w:val="24"/>
        </w:rPr>
        <w:t xml:space="preserve">2002) ; </w:t>
      </w:r>
      <w:r w:rsidR="005C658A" w:rsidRPr="005C2C0F">
        <w:rPr>
          <w:rFonts w:ascii="Times New Roman" w:hAnsi="Times New Roman"/>
          <w:sz w:val="24"/>
          <w:szCs w:val="24"/>
        </w:rPr>
        <w:t xml:space="preserve">Islam </w:t>
      </w:r>
      <w:r w:rsidR="005C658A" w:rsidRPr="005C2C0F">
        <w:rPr>
          <w:rFonts w:ascii="Times New Roman" w:hAnsi="Times New Roman"/>
          <w:i/>
          <w:sz w:val="24"/>
          <w:szCs w:val="24"/>
        </w:rPr>
        <w:t>et al</w:t>
      </w:r>
      <w:r w:rsidR="005C658A" w:rsidRPr="005C2C0F">
        <w:rPr>
          <w:rFonts w:ascii="Times New Roman" w:hAnsi="Times New Roman"/>
          <w:sz w:val="24"/>
          <w:szCs w:val="24"/>
        </w:rPr>
        <w:t>.</w:t>
      </w:r>
      <w:r w:rsidR="00D36A4D">
        <w:rPr>
          <w:rFonts w:ascii="Times New Roman" w:hAnsi="Times New Roman"/>
          <w:sz w:val="24"/>
          <w:szCs w:val="24"/>
        </w:rPr>
        <w:t xml:space="preserve"> </w:t>
      </w:r>
      <w:r w:rsidR="007768DB" w:rsidRPr="005C2C0F">
        <w:rPr>
          <w:rFonts w:ascii="Times New Roman" w:hAnsi="Times New Roman"/>
          <w:sz w:val="24"/>
          <w:szCs w:val="24"/>
        </w:rPr>
        <w:t>(</w:t>
      </w:r>
      <w:r w:rsidR="005C658A" w:rsidRPr="005C2C0F">
        <w:rPr>
          <w:rFonts w:ascii="Times New Roman" w:hAnsi="Times New Roman"/>
          <w:sz w:val="24"/>
          <w:szCs w:val="24"/>
        </w:rPr>
        <w:t xml:space="preserve"> 2003) </w:t>
      </w:r>
      <w:r w:rsidR="004D7A8A">
        <w:rPr>
          <w:rFonts w:ascii="Times New Roman" w:hAnsi="Times New Roman"/>
          <w:sz w:val="24"/>
          <w:szCs w:val="24"/>
        </w:rPr>
        <w:t xml:space="preserve">who </w:t>
      </w:r>
      <w:r w:rsidR="005C658A" w:rsidRPr="005C2C0F">
        <w:rPr>
          <w:rFonts w:ascii="Times New Roman" w:hAnsi="Times New Roman"/>
          <w:sz w:val="24"/>
          <w:szCs w:val="24"/>
        </w:rPr>
        <w:t>reported 7.50% and</w:t>
      </w:r>
      <w:r w:rsidR="007768DB">
        <w:rPr>
          <w:rFonts w:ascii="Times New Roman" w:hAnsi="Times New Roman"/>
          <w:sz w:val="24"/>
          <w:szCs w:val="24"/>
        </w:rPr>
        <w:t xml:space="preserve">  6.73% </w:t>
      </w:r>
      <w:r w:rsidR="005C658A" w:rsidRPr="005C2C0F">
        <w:rPr>
          <w:rFonts w:ascii="Times New Roman" w:hAnsi="Times New Roman"/>
          <w:sz w:val="24"/>
          <w:szCs w:val="24"/>
        </w:rPr>
        <w:t>respectively.</w:t>
      </w:r>
      <w:r w:rsidR="006C480F" w:rsidRPr="005C2C0F">
        <w:rPr>
          <w:rFonts w:ascii="Times New Roman" w:hAnsi="Times New Roman"/>
          <w:sz w:val="24"/>
          <w:szCs w:val="24"/>
        </w:rPr>
        <w:t xml:space="preserve"> In relation to age in </w:t>
      </w:r>
      <w:r w:rsidR="007768DB">
        <w:rPr>
          <w:rFonts w:ascii="Times New Roman" w:hAnsi="Times New Roman"/>
          <w:sz w:val="24"/>
          <w:szCs w:val="24"/>
        </w:rPr>
        <w:t>b</w:t>
      </w:r>
      <w:r w:rsidR="006C480F" w:rsidRPr="005C2C0F">
        <w:rPr>
          <w:rFonts w:ascii="Times New Roman" w:hAnsi="Times New Roman"/>
          <w:sz w:val="24"/>
          <w:szCs w:val="24"/>
        </w:rPr>
        <w:t>roiler and</w:t>
      </w:r>
      <w:r w:rsidR="00452A98">
        <w:rPr>
          <w:rFonts w:ascii="Times New Roman" w:hAnsi="Times New Roman"/>
          <w:sz w:val="24"/>
          <w:szCs w:val="24"/>
        </w:rPr>
        <w:t xml:space="preserve"> </w:t>
      </w:r>
      <w:r w:rsidR="007768DB">
        <w:rPr>
          <w:rFonts w:ascii="Times New Roman" w:hAnsi="Times New Roman"/>
          <w:sz w:val="24"/>
          <w:szCs w:val="24"/>
        </w:rPr>
        <w:t>l</w:t>
      </w:r>
      <w:r w:rsidR="006C480F" w:rsidRPr="005C2C0F">
        <w:rPr>
          <w:rFonts w:ascii="Times New Roman" w:hAnsi="Times New Roman"/>
          <w:sz w:val="24"/>
          <w:szCs w:val="24"/>
        </w:rPr>
        <w:t>ayer, the  higher prevalence of</w:t>
      </w:r>
      <w:r w:rsidR="00452A98">
        <w:rPr>
          <w:rFonts w:ascii="Times New Roman" w:hAnsi="Times New Roman"/>
          <w:sz w:val="24"/>
          <w:szCs w:val="24"/>
        </w:rPr>
        <w:t xml:space="preserve"> </w:t>
      </w:r>
      <w:r w:rsidR="006C480F" w:rsidRPr="005C2C0F">
        <w:rPr>
          <w:rFonts w:ascii="Times New Roman" w:hAnsi="Times New Roman"/>
          <w:sz w:val="24"/>
          <w:szCs w:val="24"/>
        </w:rPr>
        <w:t xml:space="preserve"> ND was recorded 11.47% in the age of</w:t>
      </w:r>
      <w:r w:rsidR="00452A98">
        <w:rPr>
          <w:rFonts w:ascii="Times New Roman" w:hAnsi="Times New Roman"/>
          <w:sz w:val="24"/>
          <w:szCs w:val="24"/>
        </w:rPr>
        <w:t xml:space="preserve"> </w:t>
      </w:r>
      <w:r w:rsidR="006C480F" w:rsidRPr="005C2C0F">
        <w:rPr>
          <w:rFonts w:ascii="Times New Roman" w:hAnsi="Times New Roman"/>
          <w:sz w:val="24"/>
          <w:szCs w:val="24"/>
        </w:rPr>
        <w:t xml:space="preserve"> 15-21 days and 11.11% in layer period w</w:t>
      </w:r>
      <w:r w:rsidR="009A004A" w:rsidRPr="005C2C0F">
        <w:rPr>
          <w:rFonts w:ascii="Times New Roman" w:hAnsi="Times New Roman"/>
          <w:sz w:val="24"/>
          <w:szCs w:val="24"/>
        </w:rPr>
        <w:t>hich support</w:t>
      </w:r>
      <w:r w:rsidR="00D36A4D">
        <w:rPr>
          <w:rFonts w:ascii="Times New Roman" w:hAnsi="Times New Roman"/>
          <w:sz w:val="24"/>
          <w:szCs w:val="24"/>
        </w:rPr>
        <w:t>ed</w:t>
      </w:r>
      <w:r w:rsidR="009A004A" w:rsidRPr="005C2C0F">
        <w:rPr>
          <w:rFonts w:ascii="Times New Roman" w:hAnsi="Times New Roman"/>
          <w:sz w:val="24"/>
          <w:szCs w:val="24"/>
        </w:rPr>
        <w:t xml:space="preserve"> the report of</w:t>
      </w:r>
      <w:r w:rsidR="00452A98">
        <w:rPr>
          <w:rFonts w:ascii="Times New Roman" w:hAnsi="Times New Roman"/>
          <w:sz w:val="24"/>
          <w:szCs w:val="24"/>
        </w:rPr>
        <w:t xml:space="preserve"> </w:t>
      </w:r>
      <w:r w:rsidR="009A004A" w:rsidRPr="005C2C0F">
        <w:rPr>
          <w:rFonts w:ascii="Times New Roman" w:hAnsi="Times New Roman"/>
          <w:sz w:val="24"/>
          <w:szCs w:val="24"/>
        </w:rPr>
        <w:t>Yunus</w:t>
      </w:r>
      <w:r w:rsidR="00452A98">
        <w:rPr>
          <w:rFonts w:ascii="Times New Roman" w:hAnsi="Times New Roman"/>
          <w:sz w:val="24"/>
          <w:szCs w:val="24"/>
        </w:rPr>
        <w:t xml:space="preserve"> </w:t>
      </w:r>
      <w:r w:rsidR="006C480F" w:rsidRPr="005C2C0F">
        <w:rPr>
          <w:rFonts w:ascii="Times New Roman" w:hAnsi="Times New Roman"/>
          <w:i/>
          <w:sz w:val="24"/>
          <w:szCs w:val="24"/>
        </w:rPr>
        <w:t>et al</w:t>
      </w:r>
      <w:r w:rsidR="00DB263C" w:rsidRPr="005C2C0F">
        <w:rPr>
          <w:rFonts w:ascii="Times New Roman" w:hAnsi="Times New Roman"/>
          <w:i/>
          <w:sz w:val="24"/>
          <w:szCs w:val="24"/>
        </w:rPr>
        <w:t>.</w:t>
      </w:r>
      <w:r w:rsidR="00D36A4D">
        <w:rPr>
          <w:rFonts w:ascii="Times New Roman" w:hAnsi="Times New Roman"/>
          <w:i/>
          <w:sz w:val="24"/>
          <w:szCs w:val="24"/>
        </w:rPr>
        <w:t xml:space="preserve"> </w:t>
      </w:r>
      <w:r w:rsidR="007768DB" w:rsidRPr="005C2C0F">
        <w:rPr>
          <w:rFonts w:ascii="Times New Roman" w:hAnsi="Times New Roman"/>
          <w:sz w:val="24"/>
          <w:szCs w:val="24"/>
        </w:rPr>
        <w:t>(</w:t>
      </w:r>
      <w:r w:rsidR="009A004A" w:rsidRPr="005C2C0F">
        <w:rPr>
          <w:rFonts w:ascii="Times New Roman" w:hAnsi="Times New Roman"/>
          <w:sz w:val="24"/>
          <w:szCs w:val="24"/>
        </w:rPr>
        <w:t xml:space="preserve"> 2008</w:t>
      </w:r>
      <w:r w:rsidR="006C480F" w:rsidRPr="005C2C0F">
        <w:rPr>
          <w:rFonts w:ascii="Times New Roman" w:hAnsi="Times New Roman"/>
          <w:sz w:val="24"/>
          <w:szCs w:val="24"/>
        </w:rPr>
        <w:t xml:space="preserve"> ). In relation to age in broiler,</w:t>
      </w:r>
      <w:r w:rsidR="00D36A4D">
        <w:rPr>
          <w:rFonts w:ascii="Times New Roman" w:hAnsi="Times New Roman"/>
          <w:sz w:val="24"/>
          <w:szCs w:val="24"/>
        </w:rPr>
        <w:t xml:space="preserve"> </w:t>
      </w:r>
      <w:r w:rsidR="007768DB">
        <w:rPr>
          <w:rFonts w:ascii="Times New Roman" w:hAnsi="Times New Roman"/>
          <w:sz w:val="24"/>
          <w:szCs w:val="24"/>
        </w:rPr>
        <w:t>the</w:t>
      </w:r>
      <w:r w:rsidR="00890632">
        <w:rPr>
          <w:rFonts w:ascii="Times New Roman" w:hAnsi="Times New Roman"/>
          <w:sz w:val="24"/>
          <w:szCs w:val="24"/>
        </w:rPr>
        <w:t xml:space="preserve"> </w:t>
      </w:r>
      <w:r w:rsidR="006C480F" w:rsidRPr="005C2C0F">
        <w:rPr>
          <w:rFonts w:ascii="Times New Roman" w:hAnsi="Times New Roman"/>
          <w:sz w:val="24"/>
          <w:szCs w:val="24"/>
        </w:rPr>
        <w:t>prevalen</w:t>
      </w:r>
      <w:r w:rsidR="00341CAE">
        <w:rPr>
          <w:rFonts w:ascii="Times New Roman" w:hAnsi="Times New Roman"/>
          <w:sz w:val="24"/>
          <w:szCs w:val="24"/>
        </w:rPr>
        <w:t xml:space="preserve">ce of ND was significantly ( p&lt; </w:t>
      </w:r>
      <w:r w:rsidR="006C480F" w:rsidRPr="005C2C0F">
        <w:rPr>
          <w:rFonts w:ascii="Times New Roman" w:hAnsi="Times New Roman"/>
          <w:sz w:val="24"/>
          <w:szCs w:val="24"/>
        </w:rPr>
        <w:t>0.05) higher compared to layer which support</w:t>
      </w:r>
      <w:r w:rsidR="00D36A4D">
        <w:rPr>
          <w:rFonts w:ascii="Times New Roman" w:hAnsi="Times New Roman"/>
          <w:sz w:val="24"/>
          <w:szCs w:val="24"/>
        </w:rPr>
        <w:t>ed</w:t>
      </w:r>
      <w:r w:rsidR="006C480F" w:rsidRPr="005C2C0F">
        <w:rPr>
          <w:rFonts w:ascii="Times New Roman" w:hAnsi="Times New Roman"/>
          <w:sz w:val="24"/>
          <w:szCs w:val="24"/>
        </w:rPr>
        <w:t xml:space="preserve"> the report of</w:t>
      </w:r>
      <w:r w:rsidR="00AE52A4">
        <w:rPr>
          <w:rFonts w:ascii="Times New Roman" w:hAnsi="Times New Roman"/>
          <w:sz w:val="24"/>
          <w:szCs w:val="24"/>
        </w:rPr>
        <w:t xml:space="preserve"> </w:t>
      </w:r>
      <w:r w:rsidR="00951963" w:rsidRPr="005C2C0F">
        <w:rPr>
          <w:rFonts w:ascii="Times New Roman" w:hAnsi="Times New Roman"/>
          <w:sz w:val="24"/>
          <w:szCs w:val="24"/>
        </w:rPr>
        <w:t>Yunus</w:t>
      </w:r>
      <w:r w:rsidR="00452A98">
        <w:rPr>
          <w:rFonts w:ascii="Times New Roman" w:hAnsi="Times New Roman"/>
          <w:sz w:val="24"/>
          <w:szCs w:val="24"/>
        </w:rPr>
        <w:t xml:space="preserve"> </w:t>
      </w:r>
      <w:r w:rsidR="00951963" w:rsidRPr="005C2C0F">
        <w:rPr>
          <w:rFonts w:ascii="Times New Roman" w:hAnsi="Times New Roman"/>
          <w:i/>
          <w:sz w:val="24"/>
          <w:szCs w:val="24"/>
        </w:rPr>
        <w:t>et al.</w:t>
      </w:r>
      <w:r w:rsidR="00AE52A4">
        <w:rPr>
          <w:rFonts w:ascii="Times New Roman" w:hAnsi="Times New Roman"/>
          <w:i/>
          <w:sz w:val="24"/>
          <w:szCs w:val="24"/>
        </w:rPr>
        <w:t xml:space="preserve"> </w:t>
      </w:r>
      <w:r w:rsidR="007768DB" w:rsidRPr="005C2C0F">
        <w:rPr>
          <w:rFonts w:ascii="Times New Roman" w:hAnsi="Times New Roman"/>
          <w:sz w:val="24"/>
          <w:szCs w:val="24"/>
        </w:rPr>
        <w:t>(</w:t>
      </w:r>
      <w:r w:rsidR="00951963" w:rsidRPr="005C2C0F">
        <w:rPr>
          <w:rFonts w:ascii="Times New Roman" w:hAnsi="Times New Roman"/>
          <w:sz w:val="24"/>
          <w:szCs w:val="24"/>
        </w:rPr>
        <w:t>2008 )</w:t>
      </w:r>
      <w:r w:rsidR="009A004A" w:rsidRPr="005C2C0F">
        <w:rPr>
          <w:rFonts w:ascii="Times New Roman" w:hAnsi="Times New Roman"/>
          <w:sz w:val="24"/>
          <w:szCs w:val="24"/>
        </w:rPr>
        <w:t>.</w:t>
      </w:r>
    </w:p>
    <w:p w:rsidR="005C658A" w:rsidRDefault="005C658A" w:rsidP="005B7714">
      <w:pPr>
        <w:autoSpaceDE w:val="0"/>
        <w:autoSpaceDN w:val="0"/>
        <w:adjustRightInd w:val="0"/>
        <w:spacing w:after="0" w:line="360" w:lineRule="auto"/>
        <w:jc w:val="both"/>
        <w:rPr>
          <w:rFonts w:ascii="Times New Roman" w:hAnsi="Times New Roman"/>
          <w:color w:val="000000"/>
          <w:sz w:val="24"/>
          <w:szCs w:val="24"/>
        </w:rPr>
      </w:pPr>
      <w:r w:rsidRPr="005C2C0F">
        <w:rPr>
          <w:rFonts w:ascii="Times New Roman" w:hAnsi="Times New Roman"/>
          <w:color w:val="000000"/>
          <w:sz w:val="24"/>
          <w:szCs w:val="24"/>
        </w:rPr>
        <w:t>Colibacillosis</w:t>
      </w:r>
      <w:r w:rsidR="00B24BCC">
        <w:rPr>
          <w:rFonts w:ascii="Times New Roman" w:hAnsi="Times New Roman"/>
          <w:color w:val="000000"/>
          <w:sz w:val="24"/>
          <w:szCs w:val="24"/>
        </w:rPr>
        <w:t xml:space="preserve"> </w:t>
      </w:r>
      <w:r w:rsidRPr="005C2C0F">
        <w:rPr>
          <w:rFonts w:ascii="Times New Roman" w:hAnsi="Times New Roman"/>
          <w:color w:val="000000"/>
          <w:sz w:val="24"/>
          <w:szCs w:val="24"/>
        </w:rPr>
        <w:t>in</w:t>
      </w:r>
      <w:r w:rsidR="00B24BCC">
        <w:rPr>
          <w:rFonts w:ascii="Times New Roman" w:hAnsi="Times New Roman"/>
          <w:color w:val="000000"/>
          <w:sz w:val="24"/>
          <w:szCs w:val="24"/>
        </w:rPr>
        <w:t xml:space="preserve"> </w:t>
      </w:r>
      <w:r w:rsidR="007768DB">
        <w:rPr>
          <w:rFonts w:ascii="Times New Roman" w:hAnsi="Times New Roman"/>
          <w:color w:val="000000"/>
          <w:sz w:val="24"/>
          <w:szCs w:val="24"/>
        </w:rPr>
        <w:t>b</w:t>
      </w:r>
      <w:r w:rsidRPr="005C2C0F">
        <w:rPr>
          <w:rFonts w:ascii="Times New Roman" w:hAnsi="Times New Roman"/>
          <w:color w:val="000000"/>
          <w:sz w:val="24"/>
          <w:szCs w:val="24"/>
        </w:rPr>
        <w:t>roiler and</w:t>
      </w:r>
      <w:r w:rsidR="00307CFF">
        <w:rPr>
          <w:rFonts w:ascii="Times New Roman" w:hAnsi="Times New Roman"/>
          <w:color w:val="000000"/>
          <w:sz w:val="24"/>
          <w:szCs w:val="24"/>
        </w:rPr>
        <w:t xml:space="preserve"> </w:t>
      </w:r>
      <w:r w:rsidR="007768DB">
        <w:rPr>
          <w:rFonts w:ascii="Times New Roman" w:hAnsi="Times New Roman"/>
          <w:color w:val="000000"/>
          <w:sz w:val="24"/>
          <w:szCs w:val="24"/>
        </w:rPr>
        <w:t>l</w:t>
      </w:r>
      <w:r w:rsidRPr="005C2C0F">
        <w:rPr>
          <w:rFonts w:ascii="Times New Roman" w:hAnsi="Times New Roman"/>
          <w:color w:val="000000"/>
          <w:sz w:val="24"/>
          <w:szCs w:val="24"/>
        </w:rPr>
        <w:t xml:space="preserve">ayer was recorded 13.11% and 16.66%. </w:t>
      </w:r>
      <w:r w:rsidR="00800672">
        <w:rPr>
          <w:rFonts w:ascii="Times New Roman" w:hAnsi="Times New Roman"/>
          <w:bCs/>
          <w:color w:val="000000"/>
          <w:sz w:val="24"/>
          <w:szCs w:val="24"/>
        </w:rPr>
        <w:t xml:space="preserve">The </w:t>
      </w:r>
      <w:r w:rsidRPr="005C2C0F">
        <w:rPr>
          <w:rFonts w:ascii="Times New Roman" w:hAnsi="Times New Roman"/>
          <w:bCs/>
          <w:color w:val="000000"/>
          <w:sz w:val="24"/>
          <w:szCs w:val="24"/>
        </w:rPr>
        <w:t xml:space="preserve"> prevale</w:t>
      </w:r>
      <w:r w:rsidR="003B2564">
        <w:rPr>
          <w:rFonts w:ascii="Times New Roman" w:hAnsi="Times New Roman"/>
          <w:bCs/>
          <w:color w:val="000000"/>
          <w:sz w:val="24"/>
          <w:szCs w:val="24"/>
        </w:rPr>
        <w:t xml:space="preserve">nce was </w:t>
      </w:r>
      <w:r w:rsidR="00800672">
        <w:rPr>
          <w:rFonts w:ascii="Times New Roman" w:hAnsi="Times New Roman"/>
          <w:bCs/>
          <w:color w:val="000000"/>
          <w:sz w:val="24"/>
          <w:szCs w:val="24"/>
        </w:rPr>
        <w:t xml:space="preserve">lower than 52.26% that was </w:t>
      </w:r>
      <w:r w:rsidRPr="005C2C0F">
        <w:rPr>
          <w:rFonts w:ascii="Times New Roman" w:hAnsi="Times New Roman"/>
          <w:bCs/>
          <w:color w:val="000000"/>
          <w:sz w:val="24"/>
          <w:szCs w:val="24"/>
        </w:rPr>
        <w:t xml:space="preserve"> reported</w:t>
      </w:r>
      <w:r w:rsidR="00307CFF">
        <w:rPr>
          <w:rFonts w:ascii="Times New Roman" w:hAnsi="Times New Roman"/>
          <w:bCs/>
          <w:color w:val="000000"/>
          <w:sz w:val="24"/>
          <w:szCs w:val="24"/>
        </w:rPr>
        <w:t xml:space="preserve"> </w:t>
      </w:r>
      <w:r w:rsidRPr="005C2C0F">
        <w:rPr>
          <w:rFonts w:ascii="Times New Roman" w:hAnsi="Times New Roman"/>
          <w:bCs/>
          <w:color w:val="000000"/>
          <w:sz w:val="24"/>
          <w:szCs w:val="24"/>
        </w:rPr>
        <w:t xml:space="preserve">by Ahmed </w:t>
      </w:r>
      <w:r w:rsidRPr="005C2C0F">
        <w:rPr>
          <w:rFonts w:ascii="Times New Roman" w:hAnsi="Times New Roman"/>
          <w:bCs/>
          <w:i/>
          <w:color w:val="000000"/>
          <w:sz w:val="24"/>
          <w:szCs w:val="24"/>
        </w:rPr>
        <w:t>et al</w:t>
      </w:r>
      <w:r w:rsidRPr="005C2C0F">
        <w:rPr>
          <w:rFonts w:ascii="Times New Roman" w:hAnsi="Times New Roman"/>
          <w:bCs/>
          <w:color w:val="000000"/>
          <w:sz w:val="24"/>
          <w:szCs w:val="24"/>
        </w:rPr>
        <w:t>.</w:t>
      </w:r>
      <w:r w:rsidR="004F7112">
        <w:rPr>
          <w:rFonts w:ascii="Times New Roman" w:hAnsi="Times New Roman"/>
          <w:bCs/>
          <w:color w:val="000000"/>
          <w:sz w:val="24"/>
          <w:szCs w:val="24"/>
        </w:rPr>
        <w:t xml:space="preserve"> </w:t>
      </w:r>
      <w:r w:rsidR="007768DB" w:rsidRPr="005C2C0F">
        <w:rPr>
          <w:rFonts w:ascii="Times New Roman" w:hAnsi="Times New Roman"/>
          <w:bCs/>
          <w:color w:val="000000"/>
          <w:sz w:val="24"/>
          <w:szCs w:val="24"/>
        </w:rPr>
        <w:t>(</w:t>
      </w:r>
      <w:r w:rsidRPr="005C2C0F">
        <w:rPr>
          <w:rFonts w:ascii="Times New Roman" w:hAnsi="Times New Roman"/>
          <w:bCs/>
          <w:color w:val="000000"/>
          <w:sz w:val="24"/>
          <w:szCs w:val="24"/>
        </w:rPr>
        <w:t xml:space="preserve"> 2009) in</w:t>
      </w:r>
      <w:r w:rsidR="00B24BCC">
        <w:rPr>
          <w:rFonts w:ascii="Times New Roman" w:hAnsi="Times New Roman"/>
          <w:bCs/>
          <w:color w:val="000000"/>
          <w:sz w:val="24"/>
          <w:szCs w:val="24"/>
        </w:rPr>
        <w:t xml:space="preserve"> </w:t>
      </w:r>
      <w:r w:rsidRPr="005C2C0F">
        <w:rPr>
          <w:rFonts w:ascii="Times New Roman" w:hAnsi="Times New Roman"/>
          <w:bCs/>
          <w:color w:val="000000"/>
          <w:sz w:val="24"/>
          <w:szCs w:val="24"/>
        </w:rPr>
        <w:t>Gazipur district, bu</w:t>
      </w:r>
      <w:r w:rsidR="004F7112">
        <w:rPr>
          <w:rFonts w:ascii="Times New Roman" w:hAnsi="Times New Roman"/>
          <w:bCs/>
          <w:color w:val="000000"/>
          <w:sz w:val="24"/>
          <w:szCs w:val="24"/>
        </w:rPr>
        <w:t>t higher than the 12.13% that was</w:t>
      </w:r>
      <w:r w:rsidRPr="005C2C0F">
        <w:rPr>
          <w:rFonts w:ascii="Times New Roman" w:hAnsi="Times New Roman"/>
          <w:bCs/>
          <w:color w:val="000000"/>
          <w:sz w:val="24"/>
          <w:szCs w:val="24"/>
        </w:rPr>
        <w:t xml:space="preserve"> reported by Talha</w:t>
      </w:r>
      <w:r w:rsidR="00307CFF">
        <w:rPr>
          <w:rFonts w:ascii="Times New Roman" w:hAnsi="Times New Roman"/>
          <w:bCs/>
          <w:color w:val="000000"/>
          <w:sz w:val="24"/>
          <w:szCs w:val="24"/>
        </w:rPr>
        <w:t xml:space="preserve"> </w:t>
      </w:r>
      <w:r w:rsidRPr="005C2C0F">
        <w:rPr>
          <w:rFonts w:ascii="Times New Roman" w:hAnsi="Times New Roman"/>
          <w:bCs/>
          <w:i/>
          <w:color w:val="000000"/>
          <w:sz w:val="24"/>
          <w:szCs w:val="24"/>
        </w:rPr>
        <w:t>et al</w:t>
      </w:r>
      <w:r w:rsidRPr="005C2C0F">
        <w:rPr>
          <w:rFonts w:ascii="Times New Roman" w:hAnsi="Times New Roman"/>
          <w:bCs/>
          <w:color w:val="000000"/>
          <w:sz w:val="24"/>
          <w:szCs w:val="24"/>
        </w:rPr>
        <w:t>.</w:t>
      </w:r>
      <w:r w:rsidR="004F7112">
        <w:rPr>
          <w:rFonts w:ascii="Times New Roman" w:hAnsi="Times New Roman"/>
          <w:bCs/>
          <w:color w:val="000000"/>
          <w:sz w:val="24"/>
          <w:szCs w:val="24"/>
        </w:rPr>
        <w:t xml:space="preserve"> </w:t>
      </w:r>
      <w:r w:rsidR="00800672" w:rsidRPr="005C2C0F">
        <w:rPr>
          <w:rFonts w:ascii="Times New Roman" w:hAnsi="Times New Roman"/>
          <w:bCs/>
          <w:color w:val="000000"/>
          <w:sz w:val="24"/>
          <w:szCs w:val="24"/>
        </w:rPr>
        <w:t>(</w:t>
      </w:r>
      <w:r w:rsidRPr="005C2C0F">
        <w:rPr>
          <w:rFonts w:ascii="Times New Roman" w:hAnsi="Times New Roman"/>
          <w:bCs/>
          <w:color w:val="000000"/>
          <w:sz w:val="24"/>
          <w:szCs w:val="24"/>
        </w:rPr>
        <w:t xml:space="preserve"> 2001) in Mymensingh region.</w:t>
      </w:r>
      <w:r w:rsidR="00A7660F" w:rsidRPr="005C2C0F">
        <w:rPr>
          <w:rFonts w:ascii="Times New Roman" w:hAnsi="Times New Roman"/>
          <w:sz w:val="24"/>
          <w:szCs w:val="24"/>
        </w:rPr>
        <w:t xml:space="preserve"> In relation to age in </w:t>
      </w:r>
      <w:r w:rsidR="00800672">
        <w:rPr>
          <w:rFonts w:ascii="Times New Roman" w:hAnsi="Times New Roman"/>
          <w:sz w:val="24"/>
          <w:szCs w:val="24"/>
        </w:rPr>
        <w:t>b</w:t>
      </w:r>
      <w:r w:rsidR="00A7660F" w:rsidRPr="005C2C0F">
        <w:rPr>
          <w:rFonts w:ascii="Times New Roman" w:hAnsi="Times New Roman"/>
          <w:sz w:val="24"/>
          <w:szCs w:val="24"/>
        </w:rPr>
        <w:t xml:space="preserve">roiler and </w:t>
      </w:r>
      <w:r w:rsidR="00800672">
        <w:rPr>
          <w:rFonts w:ascii="Times New Roman" w:hAnsi="Times New Roman"/>
          <w:sz w:val="24"/>
          <w:szCs w:val="24"/>
        </w:rPr>
        <w:t>l</w:t>
      </w:r>
      <w:r w:rsidR="00A7660F" w:rsidRPr="005C2C0F">
        <w:rPr>
          <w:rFonts w:ascii="Times New Roman" w:hAnsi="Times New Roman"/>
          <w:sz w:val="24"/>
          <w:szCs w:val="24"/>
        </w:rPr>
        <w:t>ayer, the  higher</w:t>
      </w:r>
      <w:r w:rsidR="00307CFF">
        <w:rPr>
          <w:rFonts w:ascii="Times New Roman" w:hAnsi="Times New Roman"/>
          <w:sz w:val="24"/>
          <w:szCs w:val="24"/>
        </w:rPr>
        <w:t xml:space="preserve"> </w:t>
      </w:r>
      <w:r w:rsidR="00A7660F" w:rsidRPr="005C2C0F">
        <w:rPr>
          <w:rFonts w:ascii="Times New Roman" w:hAnsi="Times New Roman"/>
          <w:sz w:val="24"/>
          <w:szCs w:val="24"/>
        </w:rPr>
        <w:t xml:space="preserve"> prevalence of </w:t>
      </w:r>
      <w:r w:rsidR="00A7660F" w:rsidRPr="005C2C0F">
        <w:rPr>
          <w:rFonts w:ascii="Times New Roman" w:hAnsi="Times New Roman"/>
          <w:color w:val="000000"/>
          <w:sz w:val="24"/>
          <w:szCs w:val="24"/>
        </w:rPr>
        <w:t>Colibacillosis</w:t>
      </w:r>
      <w:r w:rsidR="00A7660F" w:rsidRPr="005C2C0F">
        <w:rPr>
          <w:rFonts w:ascii="Times New Roman" w:hAnsi="Times New Roman"/>
          <w:sz w:val="24"/>
          <w:szCs w:val="24"/>
        </w:rPr>
        <w:t xml:space="preserve"> was recorded </w:t>
      </w:r>
      <w:r w:rsidR="00091D6B" w:rsidRPr="005C2C0F">
        <w:rPr>
          <w:rFonts w:ascii="Times New Roman" w:hAnsi="Times New Roman"/>
          <w:sz w:val="24"/>
          <w:szCs w:val="24"/>
        </w:rPr>
        <w:t>6.56</w:t>
      </w:r>
      <w:r w:rsidR="00A7660F" w:rsidRPr="005C2C0F">
        <w:rPr>
          <w:rFonts w:ascii="Times New Roman" w:hAnsi="Times New Roman"/>
          <w:sz w:val="24"/>
          <w:szCs w:val="24"/>
        </w:rPr>
        <w:t>% in the age of 15-21 days</w:t>
      </w:r>
      <w:r w:rsidR="00091D6B" w:rsidRPr="005C2C0F">
        <w:rPr>
          <w:rFonts w:ascii="Times New Roman" w:hAnsi="Times New Roman"/>
          <w:sz w:val="24"/>
          <w:szCs w:val="24"/>
        </w:rPr>
        <w:t xml:space="preserve"> and 5</w:t>
      </w:r>
      <w:r w:rsidR="00A7660F" w:rsidRPr="005C2C0F">
        <w:rPr>
          <w:rFonts w:ascii="Times New Roman" w:hAnsi="Times New Roman"/>
          <w:sz w:val="24"/>
          <w:szCs w:val="24"/>
        </w:rPr>
        <w:t>.</w:t>
      </w:r>
      <w:r w:rsidR="00091D6B" w:rsidRPr="005C2C0F">
        <w:rPr>
          <w:rFonts w:ascii="Times New Roman" w:hAnsi="Times New Roman"/>
          <w:sz w:val="24"/>
          <w:szCs w:val="24"/>
        </w:rPr>
        <w:t>56</w:t>
      </w:r>
      <w:r w:rsidR="00A7660F" w:rsidRPr="005C2C0F">
        <w:rPr>
          <w:rFonts w:ascii="Times New Roman" w:hAnsi="Times New Roman"/>
          <w:sz w:val="24"/>
          <w:szCs w:val="24"/>
        </w:rPr>
        <w:t>% in layer period.</w:t>
      </w:r>
      <w:r w:rsidR="002F7DBB">
        <w:rPr>
          <w:rFonts w:ascii="Times New Roman" w:hAnsi="Times New Roman"/>
          <w:sz w:val="24"/>
          <w:szCs w:val="24"/>
        </w:rPr>
        <w:t xml:space="preserve"> </w:t>
      </w:r>
      <w:r w:rsidRPr="005C2C0F">
        <w:rPr>
          <w:rFonts w:ascii="Times New Roman" w:hAnsi="Times New Roman"/>
          <w:color w:val="000000"/>
          <w:sz w:val="24"/>
          <w:szCs w:val="24"/>
        </w:rPr>
        <w:t>Pandey</w:t>
      </w:r>
      <w:r w:rsidR="00307CFF">
        <w:rPr>
          <w:rFonts w:ascii="Times New Roman" w:hAnsi="Times New Roman"/>
          <w:color w:val="000000"/>
          <w:sz w:val="24"/>
          <w:szCs w:val="24"/>
        </w:rPr>
        <w:t xml:space="preserve"> </w:t>
      </w:r>
      <w:r w:rsidRPr="005C2C0F">
        <w:rPr>
          <w:rFonts w:ascii="Times New Roman" w:hAnsi="Times New Roman"/>
          <w:i/>
          <w:iCs/>
          <w:color w:val="000000"/>
          <w:sz w:val="24"/>
          <w:szCs w:val="24"/>
        </w:rPr>
        <w:t xml:space="preserve">et al. </w:t>
      </w:r>
      <w:r w:rsidR="00800672" w:rsidRPr="005C2C0F">
        <w:rPr>
          <w:rFonts w:ascii="Times New Roman" w:hAnsi="Times New Roman"/>
          <w:color w:val="000000"/>
          <w:sz w:val="24"/>
          <w:szCs w:val="24"/>
        </w:rPr>
        <w:t>(</w:t>
      </w:r>
      <w:r w:rsidRPr="005C2C0F">
        <w:rPr>
          <w:rFonts w:ascii="Times New Roman" w:hAnsi="Times New Roman"/>
          <w:color w:val="000000"/>
          <w:sz w:val="24"/>
          <w:szCs w:val="24"/>
        </w:rPr>
        <w:t xml:space="preserve">1998) conducted a systemic study on </w:t>
      </w:r>
      <w:r w:rsidRPr="005C2C0F">
        <w:rPr>
          <w:rFonts w:ascii="Times New Roman" w:hAnsi="Times New Roman"/>
          <w:i/>
          <w:iCs/>
          <w:color w:val="000000"/>
          <w:sz w:val="24"/>
          <w:szCs w:val="24"/>
        </w:rPr>
        <w:t xml:space="preserve">Escherichia coli </w:t>
      </w:r>
      <w:r w:rsidRPr="005C2C0F">
        <w:rPr>
          <w:rFonts w:ascii="Times New Roman" w:hAnsi="Times New Roman"/>
          <w:color w:val="000000"/>
          <w:sz w:val="24"/>
          <w:szCs w:val="24"/>
        </w:rPr>
        <w:t xml:space="preserve">outbreak prevalence in which November to March recorded much higher </w:t>
      </w:r>
      <w:r w:rsidRPr="005C2C0F">
        <w:rPr>
          <w:rFonts w:ascii="Times New Roman" w:hAnsi="Times New Roman"/>
          <w:color w:val="000000"/>
          <w:sz w:val="24"/>
          <w:szCs w:val="24"/>
        </w:rPr>
        <w:lastRenderedPageBreak/>
        <w:t>number of outbreaks due to hot, humid and rainy season, which support the study.</w:t>
      </w:r>
      <w:r w:rsidR="00091D6B" w:rsidRPr="005C2C0F">
        <w:rPr>
          <w:rFonts w:ascii="Times New Roman" w:hAnsi="Times New Roman"/>
          <w:color w:val="000000"/>
          <w:sz w:val="24"/>
          <w:szCs w:val="24"/>
        </w:rPr>
        <w:t xml:space="preserve"> Stress may enhance the virulence of</w:t>
      </w:r>
      <w:r w:rsidR="004F7112">
        <w:rPr>
          <w:rFonts w:ascii="Times New Roman" w:hAnsi="Times New Roman"/>
          <w:color w:val="000000"/>
          <w:sz w:val="24"/>
          <w:szCs w:val="24"/>
        </w:rPr>
        <w:t xml:space="preserve"> </w:t>
      </w:r>
      <w:r w:rsidR="00091D6B" w:rsidRPr="005C2C0F">
        <w:rPr>
          <w:rFonts w:ascii="Times New Roman" w:hAnsi="Times New Roman"/>
          <w:i/>
          <w:iCs/>
          <w:color w:val="000000"/>
          <w:sz w:val="24"/>
          <w:szCs w:val="24"/>
        </w:rPr>
        <w:t xml:space="preserve">E. coli, </w:t>
      </w:r>
      <w:r w:rsidR="00DB263C" w:rsidRPr="005C2C0F">
        <w:rPr>
          <w:rFonts w:ascii="Times New Roman" w:hAnsi="Times New Roman"/>
          <w:color w:val="000000"/>
          <w:sz w:val="24"/>
          <w:szCs w:val="24"/>
        </w:rPr>
        <w:t xml:space="preserve">leading to disease </w:t>
      </w:r>
      <w:r w:rsidR="00091D6B" w:rsidRPr="005C2C0F">
        <w:rPr>
          <w:rFonts w:ascii="Times New Roman" w:hAnsi="Times New Roman"/>
          <w:color w:val="000000"/>
          <w:sz w:val="24"/>
          <w:szCs w:val="24"/>
        </w:rPr>
        <w:t>Talha</w:t>
      </w:r>
      <w:r w:rsidR="002F7DBB">
        <w:rPr>
          <w:rFonts w:ascii="Times New Roman" w:hAnsi="Times New Roman"/>
          <w:color w:val="000000"/>
          <w:sz w:val="24"/>
          <w:szCs w:val="24"/>
        </w:rPr>
        <w:t xml:space="preserve"> </w:t>
      </w:r>
      <w:r w:rsidR="00091D6B" w:rsidRPr="005C2C0F">
        <w:rPr>
          <w:rFonts w:ascii="Times New Roman" w:hAnsi="Times New Roman"/>
          <w:i/>
          <w:iCs/>
          <w:color w:val="000000"/>
          <w:sz w:val="24"/>
          <w:szCs w:val="24"/>
        </w:rPr>
        <w:t>et al</w:t>
      </w:r>
      <w:r w:rsidR="00DB263C" w:rsidRPr="005C2C0F">
        <w:rPr>
          <w:rFonts w:ascii="Times New Roman" w:hAnsi="Times New Roman"/>
          <w:color w:val="000000"/>
          <w:sz w:val="24"/>
          <w:szCs w:val="24"/>
        </w:rPr>
        <w:t>.</w:t>
      </w:r>
      <w:r w:rsidR="004F7112">
        <w:rPr>
          <w:rFonts w:ascii="Times New Roman" w:hAnsi="Times New Roman"/>
          <w:color w:val="000000"/>
          <w:sz w:val="24"/>
          <w:szCs w:val="24"/>
        </w:rPr>
        <w:t xml:space="preserve"> </w:t>
      </w:r>
      <w:r w:rsidR="007768DB" w:rsidRPr="005C2C0F">
        <w:rPr>
          <w:rFonts w:ascii="Times New Roman" w:hAnsi="Times New Roman"/>
          <w:color w:val="000000"/>
          <w:sz w:val="24"/>
          <w:szCs w:val="24"/>
        </w:rPr>
        <w:t>(</w:t>
      </w:r>
      <w:r w:rsidR="00091D6B" w:rsidRPr="005C2C0F">
        <w:rPr>
          <w:rFonts w:ascii="Times New Roman" w:hAnsi="Times New Roman"/>
          <w:color w:val="000000"/>
          <w:sz w:val="24"/>
          <w:szCs w:val="24"/>
        </w:rPr>
        <w:t>2001).</w:t>
      </w:r>
    </w:p>
    <w:p w:rsidR="005C658A" w:rsidRPr="005C2C0F" w:rsidRDefault="005C658A" w:rsidP="005B7714">
      <w:pPr>
        <w:pStyle w:val="NoSpacing"/>
        <w:spacing w:line="360" w:lineRule="auto"/>
        <w:jc w:val="both"/>
        <w:rPr>
          <w:rFonts w:ascii="Times New Roman" w:hAnsi="Times New Roman"/>
          <w:sz w:val="24"/>
          <w:szCs w:val="24"/>
        </w:rPr>
      </w:pPr>
      <w:r w:rsidRPr="005C2C0F">
        <w:rPr>
          <w:rFonts w:ascii="Times New Roman" w:hAnsi="Times New Roman"/>
          <w:sz w:val="24"/>
          <w:szCs w:val="24"/>
        </w:rPr>
        <w:t>Coccidiosis</w:t>
      </w:r>
      <w:r w:rsidR="002F7DBB">
        <w:rPr>
          <w:rFonts w:ascii="Times New Roman" w:hAnsi="Times New Roman"/>
          <w:sz w:val="24"/>
          <w:szCs w:val="24"/>
        </w:rPr>
        <w:t xml:space="preserve"> </w:t>
      </w:r>
      <w:r w:rsidRPr="005C2C0F">
        <w:rPr>
          <w:rFonts w:ascii="Times New Roman" w:hAnsi="Times New Roman"/>
          <w:sz w:val="24"/>
          <w:szCs w:val="24"/>
        </w:rPr>
        <w:t>in</w:t>
      </w:r>
      <w:r w:rsidR="002F7DBB">
        <w:rPr>
          <w:rFonts w:ascii="Times New Roman" w:hAnsi="Times New Roman"/>
          <w:sz w:val="24"/>
          <w:szCs w:val="24"/>
        </w:rPr>
        <w:t xml:space="preserve"> </w:t>
      </w:r>
      <w:r w:rsidR="007768DB">
        <w:rPr>
          <w:rFonts w:ascii="Times New Roman" w:hAnsi="Times New Roman"/>
          <w:sz w:val="24"/>
          <w:szCs w:val="24"/>
        </w:rPr>
        <w:t>b</w:t>
      </w:r>
      <w:r w:rsidRPr="005C2C0F">
        <w:rPr>
          <w:rFonts w:ascii="Times New Roman" w:hAnsi="Times New Roman"/>
          <w:sz w:val="24"/>
          <w:szCs w:val="24"/>
        </w:rPr>
        <w:t xml:space="preserve">roiler and </w:t>
      </w:r>
      <w:r w:rsidR="007768DB">
        <w:rPr>
          <w:rFonts w:ascii="Times New Roman" w:hAnsi="Times New Roman"/>
          <w:sz w:val="24"/>
          <w:szCs w:val="24"/>
        </w:rPr>
        <w:t>l</w:t>
      </w:r>
      <w:r w:rsidR="0005184D">
        <w:rPr>
          <w:rFonts w:ascii="Times New Roman" w:hAnsi="Times New Roman"/>
          <w:sz w:val="24"/>
          <w:szCs w:val="24"/>
        </w:rPr>
        <w:t>ayer constituted</w:t>
      </w:r>
      <w:r w:rsidRPr="005C2C0F">
        <w:rPr>
          <w:rFonts w:ascii="Times New Roman" w:hAnsi="Times New Roman"/>
          <w:sz w:val="24"/>
          <w:szCs w:val="24"/>
        </w:rPr>
        <w:t xml:space="preserve"> 11.47% and 11.11% of preva</w:t>
      </w:r>
      <w:r w:rsidR="00800672">
        <w:rPr>
          <w:rFonts w:ascii="Times New Roman" w:hAnsi="Times New Roman"/>
          <w:sz w:val="24"/>
          <w:szCs w:val="24"/>
        </w:rPr>
        <w:t xml:space="preserve">lence in the </w:t>
      </w:r>
      <w:r w:rsidRPr="005C2C0F">
        <w:rPr>
          <w:rFonts w:ascii="Times New Roman" w:hAnsi="Times New Roman"/>
          <w:sz w:val="24"/>
          <w:szCs w:val="24"/>
        </w:rPr>
        <w:t xml:space="preserve"> study which was close to the result of Islam </w:t>
      </w:r>
      <w:r w:rsidRPr="005C2C0F">
        <w:rPr>
          <w:rFonts w:ascii="Times New Roman" w:hAnsi="Times New Roman"/>
          <w:i/>
          <w:sz w:val="24"/>
          <w:szCs w:val="24"/>
        </w:rPr>
        <w:t>et al</w:t>
      </w:r>
      <w:r w:rsidR="002F69B9" w:rsidRPr="005C2C0F">
        <w:rPr>
          <w:rFonts w:ascii="Times New Roman" w:hAnsi="Times New Roman"/>
          <w:sz w:val="24"/>
          <w:szCs w:val="24"/>
        </w:rPr>
        <w:t>.</w:t>
      </w:r>
      <w:r w:rsidR="00DB263C" w:rsidRPr="005C2C0F">
        <w:rPr>
          <w:rFonts w:ascii="Times New Roman" w:hAnsi="Times New Roman"/>
          <w:sz w:val="24"/>
          <w:szCs w:val="24"/>
        </w:rPr>
        <w:t xml:space="preserve"> (2003)</w:t>
      </w:r>
      <w:r w:rsidRPr="005C2C0F">
        <w:rPr>
          <w:rFonts w:ascii="Times New Roman" w:hAnsi="Times New Roman"/>
          <w:sz w:val="24"/>
          <w:szCs w:val="24"/>
        </w:rPr>
        <w:t xml:space="preserve"> (9.86%) but disagreed with the report of Talha</w:t>
      </w:r>
      <w:r w:rsidR="00307CFF">
        <w:rPr>
          <w:rFonts w:ascii="Times New Roman" w:hAnsi="Times New Roman"/>
          <w:sz w:val="24"/>
          <w:szCs w:val="24"/>
        </w:rPr>
        <w:t xml:space="preserve"> </w:t>
      </w:r>
      <w:r w:rsidRPr="005C2C0F">
        <w:rPr>
          <w:rFonts w:ascii="Times New Roman" w:hAnsi="Times New Roman"/>
          <w:i/>
          <w:sz w:val="24"/>
          <w:szCs w:val="24"/>
        </w:rPr>
        <w:t>et al</w:t>
      </w:r>
      <w:r w:rsidR="00DB263C" w:rsidRPr="005C2C0F">
        <w:rPr>
          <w:rFonts w:ascii="Times New Roman" w:hAnsi="Times New Roman"/>
          <w:sz w:val="24"/>
          <w:szCs w:val="24"/>
        </w:rPr>
        <w:t>.</w:t>
      </w:r>
      <w:r w:rsidR="00307CFF">
        <w:rPr>
          <w:rFonts w:ascii="Times New Roman" w:hAnsi="Times New Roman"/>
          <w:sz w:val="24"/>
          <w:szCs w:val="24"/>
        </w:rPr>
        <w:t xml:space="preserve"> </w:t>
      </w:r>
      <w:r w:rsidR="007768DB" w:rsidRPr="005C2C0F">
        <w:rPr>
          <w:rFonts w:ascii="Times New Roman" w:hAnsi="Times New Roman"/>
          <w:sz w:val="24"/>
          <w:szCs w:val="24"/>
        </w:rPr>
        <w:t>(</w:t>
      </w:r>
      <w:r w:rsidRPr="005C2C0F">
        <w:rPr>
          <w:rFonts w:ascii="Times New Roman" w:hAnsi="Times New Roman"/>
          <w:sz w:val="24"/>
          <w:szCs w:val="24"/>
        </w:rPr>
        <w:t>2001</w:t>
      </w:r>
      <w:r w:rsidR="00DB263C" w:rsidRPr="005C2C0F">
        <w:rPr>
          <w:rFonts w:ascii="Times New Roman" w:hAnsi="Times New Roman"/>
          <w:sz w:val="24"/>
          <w:szCs w:val="24"/>
        </w:rPr>
        <w:t>)</w:t>
      </w:r>
      <w:r w:rsidRPr="005C2C0F">
        <w:rPr>
          <w:rFonts w:ascii="Times New Roman" w:hAnsi="Times New Roman"/>
          <w:sz w:val="24"/>
          <w:szCs w:val="24"/>
        </w:rPr>
        <w:t xml:space="preserve"> (4.2%) and Ahmed</w:t>
      </w:r>
      <w:r w:rsidR="00307CFF">
        <w:rPr>
          <w:rFonts w:ascii="Times New Roman" w:hAnsi="Times New Roman"/>
          <w:sz w:val="24"/>
          <w:szCs w:val="24"/>
        </w:rPr>
        <w:t xml:space="preserve"> </w:t>
      </w:r>
      <w:r w:rsidRPr="005C2C0F">
        <w:rPr>
          <w:rFonts w:ascii="Times New Roman" w:hAnsi="Times New Roman"/>
          <w:i/>
          <w:sz w:val="24"/>
          <w:szCs w:val="24"/>
        </w:rPr>
        <w:t>et al</w:t>
      </w:r>
      <w:r w:rsidR="002F69B9" w:rsidRPr="005C2C0F">
        <w:rPr>
          <w:rFonts w:ascii="Times New Roman" w:hAnsi="Times New Roman"/>
          <w:sz w:val="24"/>
          <w:szCs w:val="24"/>
        </w:rPr>
        <w:t>.</w:t>
      </w:r>
      <w:r w:rsidR="00000BEB">
        <w:rPr>
          <w:rFonts w:ascii="Times New Roman" w:hAnsi="Times New Roman"/>
          <w:sz w:val="24"/>
          <w:szCs w:val="24"/>
        </w:rPr>
        <w:t xml:space="preserve"> </w:t>
      </w:r>
      <w:r w:rsidR="007768DB" w:rsidRPr="005C2C0F">
        <w:rPr>
          <w:rFonts w:ascii="Times New Roman" w:hAnsi="Times New Roman"/>
          <w:sz w:val="24"/>
          <w:szCs w:val="24"/>
        </w:rPr>
        <w:t>(</w:t>
      </w:r>
      <w:r w:rsidRPr="005C2C0F">
        <w:rPr>
          <w:rFonts w:ascii="Times New Roman" w:hAnsi="Times New Roman"/>
          <w:sz w:val="24"/>
          <w:szCs w:val="24"/>
        </w:rPr>
        <w:t>2009</w:t>
      </w:r>
      <w:r w:rsidR="00DB263C" w:rsidRPr="005C2C0F">
        <w:rPr>
          <w:rFonts w:ascii="Times New Roman" w:hAnsi="Times New Roman"/>
          <w:sz w:val="24"/>
          <w:szCs w:val="24"/>
        </w:rPr>
        <w:t>)</w:t>
      </w:r>
      <w:r w:rsidRPr="005C2C0F">
        <w:rPr>
          <w:rFonts w:ascii="Times New Roman" w:hAnsi="Times New Roman"/>
          <w:sz w:val="24"/>
          <w:szCs w:val="24"/>
        </w:rPr>
        <w:t xml:space="preserve"> (4.2%).</w:t>
      </w:r>
      <w:r w:rsidR="00000BEB">
        <w:rPr>
          <w:rFonts w:ascii="Times New Roman" w:hAnsi="Times New Roman"/>
          <w:sz w:val="24"/>
          <w:szCs w:val="24"/>
        </w:rPr>
        <w:t xml:space="preserve"> </w:t>
      </w:r>
      <w:r w:rsidRPr="005C2C0F">
        <w:rPr>
          <w:rFonts w:ascii="Times New Roman" w:hAnsi="Times New Roman"/>
          <w:sz w:val="24"/>
          <w:szCs w:val="24"/>
        </w:rPr>
        <w:t>some factors like improper cleaning disinfectant before introducing day old chick increase susceptibil</w:t>
      </w:r>
      <w:r w:rsidR="00DB263C" w:rsidRPr="005C2C0F">
        <w:rPr>
          <w:rFonts w:ascii="Times New Roman" w:hAnsi="Times New Roman"/>
          <w:sz w:val="24"/>
          <w:szCs w:val="24"/>
        </w:rPr>
        <w:t>ity of diseases of coccidiosis</w:t>
      </w:r>
      <w:r w:rsidR="00307CFF">
        <w:rPr>
          <w:rFonts w:ascii="Times New Roman" w:hAnsi="Times New Roman"/>
          <w:sz w:val="24"/>
          <w:szCs w:val="24"/>
        </w:rPr>
        <w:t xml:space="preserve"> </w:t>
      </w:r>
      <w:r w:rsidR="00686676">
        <w:rPr>
          <w:rFonts w:ascii="Times New Roman" w:hAnsi="Times New Roman"/>
          <w:sz w:val="24"/>
          <w:szCs w:val="24"/>
        </w:rPr>
        <w:t xml:space="preserve"> </w:t>
      </w:r>
      <w:r w:rsidR="00000BEB">
        <w:rPr>
          <w:rFonts w:ascii="Times New Roman" w:hAnsi="Times New Roman"/>
          <w:sz w:val="24"/>
          <w:szCs w:val="24"/>
        </w:rPr>
        <w:t xml:space="preserve">Saleque </w:t>
      </w:r>
      <w:r w:rsidR="00000BEB" w:rsidRPr="00000BEB">
        <w:rPr>
          <w:rFonts w:ascii="Times New Roman" w:hAnsi="Times New Roman"/>
          <w:i/>
          <w:sz w:val="24"/>
          <w:szCs w:val="24"/>
        </w:rPr>
        <w:t>et al.</w:t>
      </w:r>
      <w:r w:rsidR="00000BEB">
        <w:rPr>
          <w:rFonts w:ascii="Times New Roman" w:hAnsi="Times New Roman"/>
          <w:sz w:val="24"/>
          <w:szCs w:val="24"/>
        </w:rPr>
        <w:t xml:space="preserve"> </w:t>
      </w:r>
      <w:r w:rsidR="00800672" w:rsidRPr="005C2C0F">
        <w:rPr>
          <w:rFonts w:ascii="Times New Roman" w:hAnsi="Times New Roman"/>
          <w:sz w:val="24"/>
          <w:szCs w:val="24"/>
        </w:rPr>
        <w:t>(</w:t>
      </w:r>
      <w:r w:rsidR="00000BEB">
        <w:rPr>
          <w:rFonts w:ascii="Times New Roman" w:hAnsi="Times New Roman"/>
          <w:sz w:val="24"/>
          <w:szCs w:val="24"/>
        </w:rPr>
        <w:t xml:space="preserve"> 2003</w:t>
      </w:r>
      <w:r w:rsidRPr="005C2C0F">
        <w:rPr>
          <w:rFonts w:ascii="Times New Roman" w:hAnsi="Times New Roman"/>
          <w:sz w:val="24"/>
          <w:szCs w:val="24"/>
        </w:rPr>
        <w:t>).</w:t>
      </w:r>
    </w:p>
    <w:p w:rsidR="004A2EE2" w:rsidRDefault="005C658A" w:rsidP="005B7714">
      <w:pPr>
        <w:pStyle w:val="NoSpacing"/>
        <w:spacing w:line="360" w:lineRule="auto"/>
        <w:jc w:val="both"/>
        <w:rPr>
          <w:rFonts w:ascii="Times New Roman" w:hAnsi="Times New Roman"/>
          <w:sz w:val="24"/>
          <w:szCs w:val="24"/>
        </w:rPr>
      </w:pPr>
      <w:r w:rsidRPr="005C2C0F">
        <w:rPr>
          <w:rFonts w:ascii="Times New Roman" w:hAnsi="Times New Roman"/>
          <w:sz w:val="24"/>
          <w:szCs w:val="24"/>
        </w:rPr>
        <w:t>Omphalitis</w:t>
      </w:r>
      <w:r w:rsidR="00686676">
        <w:rPr>
          <w:rFonts w:ascii="Times New Roman" w:hAnsi="Times New Roman"/>
          <w:sz w:val="24"/>
          <w:szCs w:val="24"/>
        </w:rPr>
        <w:t xml:space="preserve"> </w:t>
      </w:r>
      <w:r w:rsidRPr="005C2C0F">
        <w:rPr>
          <w:rFonts w:ascii="Times New Roman" w:hAnsi="Times New Roman"/>
          <w:sz w:val="24"/>
          <w:szCs w:val="24"/>
        </w:rPr>
        <w:t>in</w:t>
      </w:r>
      <w:r w:rsidR="00686676">
        <w:rPr>
          <w:rFonts w:ascii="Times New Roman" w:hAnsi="Times New Roman"/>
          <w:sz w:val="24"/>
          <w:szCs w:val="24"/>
        </w:rPr>
        <w:t xml:space="preserve"> </w:t>
      </w:r>
      <w:r w:rsidR="00800672">
        <w:rPr>
          <w:rFonts w:ascii="Times New Roman" w:hAnsi="Times New Roman"/>
          <w:sz w:val="24"/>
          <w:szCs w:val="24"/>
        </w:rPr>
        <w:t>b</w:t>
      </w:r>
      <w:r w:rsidRPr="005C2C0F">
        <w:rPr>
          <w:rFonts w:ascii="Times New Roman" w:hAnsi="Times New Roman"/>
          <w:sz w:val="24"/>
          <w:szCs w:val="24"/>
        </w:rPr>
        <w:t xml:space="preserve">roiler and </w:t>
      </w:r>
      <w:r w:rsidR="00800672">
        <w:rPr>
          <w:rFonts w:ascii="Times New Roman" w:hAnsi="Times New Roman"/>
          <w:sz w:val="24"/>
          <w:szCs w:val="24"/>
        </w:rPr>
        <w:t xml:space="preserve"> l</w:t>
      </w:r>
      <w:r w:rsidRPr="005C2C0F">
        <w:rPr>
          <w:rFonts w:ascii="Times New Roman" w:hAnsi="Times New Roman"/>
          <w:sz w:val="24"/>
          <w:szCs w:val="24"/>
        </w:rPr>
        <w:t>ayer was recorded</w:t>
      </w:r>
      <w:r w:rsidR="00307CFF">
        <w:rPr>
          <w:rFonts w:ascii="Times New Roman" w:hAnsi="Times New Roman"/>
          <w:sz w:val="24"/>
          <w:szCs w:val="24"/>
        </w:rPr>
        <w:t xml:space="preserve"> </w:t>
      </w:r>
      <w:r w:rsidRPr="005C2C0F">
        <w:rPr>
          <w:rFonts w:ascii="Times New Roman" w:hAnsi="Times New Roman"/>
          <w:sz w:val="24"/>
          <w:szCs w:val="24"/>
        </w:rPr>
        <w:t xml:space="preserve"> 9.84%</w:t>
      </w:r>
      <w:r w:rsidR="004A2EE2">
        <w:rPr>
          <w:rFonts w:ascii="Times New Roman" w:hAnsi="Times New Roman"/>
          <w:sz w:val="24"/>
          <w:szCs w:val="24"/>
        </w:rPr>
        <w:t xml:space="preserve"> and 11.11% in </w:t>
      </w:r>
      <w:r w:rsidR="00800672">
        <w:rPr>
          <w:rFonts w:ascii="Times New Roman" w:hAnsi="Times New Roman"/>
          <w:sz w:val="24"/>
          <w:szCs w:val="24"/>
        </w:rPr>
        <w:t xml:space="preserve">the  </w:t>
      </w:r>
      <w:r w:rsidR="004A2EE2">
        <w:rPr>
          <w:rFonts w:ascii="Times New Roman" w:hAnsi="Times New Roman"/>
          <w:sz w:val="24"/>
          <w:szCs w:val="24"/>
        </w:rPr>
        <w:t>study which was close</w:t>
      </w:r>
      <w:r w:rsidRPr="005C2C0F">
        <w:rPr>
          <w:rFonts w:ascii="Times New Roman" w:hAnsi="Times New Roman"/>
          <w:sz w:val="24"/>
          <w:szCs w:val="24"/>
        </w:rPr>
        <w:t xml:space="preserve"> </w:t>
      </w:r>
    </w:p>
    <w:p w:rsidR="005C658A" w:rsidRDefault="005C658A" w:rsidP="005B7714">
      <w:pPr>
        <w:pStyle w:val="NoSpacing"/>
        <w:spacing w:line="360" w:lineRule="auto"/>
        <w:jc w:val="both"/>
        <w:rPr>
          <w:rFonts w:ascii="Times New Roman" w:hAnsi="Times New Roman"/>
          <w:sz w:val="24"/>
          <w:szCs w:val="24"/>
        </w:rPr>
      </w:pPr>
      <w:r w:rsidRPr="005C2C0F">
        <w:rPr>
          <w:rFonts w:ascii="Times New Roman" w:hAnsi="Times New Roman"/>
          <w:sz w:val="24"/>
          <w:szCs w:val="24"/>
        </w:rPr>
        <w:t xml:space="preserve"> to the</w:t>
      </w:r>
      <w:r w:rsidR="00307CFF">
        <w:rPr>
          <w:rFonts w:ascii="Times New Roman" w:hAnsi="Times New Roman"/>
          <w:sz w:val="24"/>
          <w:szCs w:val="24"/>
        </w:rPr>
        <w:t xml:space="preserve"> </w:t>
      </w:r>
      <w:r w:rsidRPr="005C2C0F">
        <w:rPr>
          <w:rFonts w:ascii="Times New Roman" w:hAnsi="Times New Roman"/>
          <w:sz w:val="24"/>
          <w:szCs w:val="24"/>
        </w:rPr>
        <w:t xml:space="preserve"> report of Ahmed </w:t>
      </w:r>
      <w:r w:rsidRPr="005C2C0F">
        <w:rPr>
          <w:rFonts w:ascii="Times New Roman" w:hAnsi="Times New Roman"/>
          <w:i/>
          <w:sz w:val="24"/>
          <w:szCs w:val="24"/>
        </w:rPr>
        <w:t>et al</w:t>
      </w:r>
      <w:r w:rsidRPr="005C2C0F">
        <w:rPr>
          <w:rFonts w:ascii="Times New Roman" w:hAnsi="Times New Roman"/>
          <w:sz w:val="24"/>
          <w:szCs w:val="24"/>
        </w:rPr>
        <w:t xml:space="preserve">. </w:t>
      </w:r>
      <w:r w:rsidR="00800672" w:rsidRPr="005C2C0F">
        <w:rPr>
          <w:rFonts w:ascii="Times New Roman" w:hAnsi="Times New Roman"/>
          <w:sz w:val="24"/>
          <w:szCs w:val="24"/>
        </w:rPr>
        <w:t>(</w:t>
      </w:r>
      <w:r w:rsidRPr="005C2C0F">
        <w:rPr>
          <w:rFonts w:ascii="Times New Roman" w:hAnsi="Times New Roman"/>
          <w:sz w:val="24"/>
          <w:szCs w:val="24"/>
        </w:rPr>
        <w:t>2009) (11.56%).</w:t>
      </w:r>
      <w:r w:rsidR="00D85962" w:rsidRPr="005C2C0F">
        <w:rPr>
          <w:rFonts w:ascii="Times New Roman" w:hAnsi="Times New Roman"/>
          <w:sz w:val="24"/>
          <w:szCs w:val="24"/>
        </w:rPr>
        <w:t xml:space="preserve"> In relation to age in </w:t>
      </w:r>
      <w:r w:rsidR="00800672">
        <w:rPr>
          <w:rFonts w:ascii="Times New Roman" w:hAnsi="Times New Roman"/>
          <w:sz w:val="24"/>
          <w:szCs w:val="24"/>
        </w:rPr>
        <w:t>b</w:t>
      </w:r>
      <w:r w:rsidR="00D85962" w:rsidRPr="005C2C0F">
        <w:rPr>
          <w:rFonts w:ascii="Times New Roman" w:hAnsi="Times New Roman"/>
          <w:sz w:val="24"/>
          <w:szCs w:val="24"/>
        </w:rPr>
        <w:t xml:space="preserve">roiler and </w:t>
      </w:r>
      <w:r w:rsidR="00800672">
        <w:rPr>
          <w:rFonts w:ascii="Times New Roman" w:hAnsi="Times New Roman"/>
          <w:sz w:val="24"/>
          <w:szCs w:val="24"/>
        </w:rPr>
        <w:t>l</w:t>
      </w:r>
      <w:r w:rsidR="00D85962" w:rsidRPr="005C2C0F">
        <w:rPr>
          <w:rFonts w:ascii="Times New Roman" w:hAnsi="Times New Roman"/>
          <w:sz w:val="24"/>
          <w:szCs w:val="24"/>
        </w:rPr>
        <w:t xml:space="preserve">ayer, the  higher prevalence </w:t>
      </w:r>
      <w:r w:rsidR="00AA59F3">
        <w:rPr>
          <w:rFonts w:ascii="Times New Roman" w:hAnsi="Times New Roman"/>
          <w:sz w:val="24"/>
          <w:szCs w:val="24"/>
        </w:rPr>
        <w:t>of Omphalitis was recorded 9.84</w:t>
      </w:r>
      <w:r w:rsidR="00D85962" w:rsidRPr="005C2C0F">
        <w:rPr>
          <w:rFonts w:ascii="Times New Roman" w:hAnsi="Times New Roman"/>
          <w:sz w:val="24"/>
          <w:szCs w:val="24"/>
        </w:rPr>
        <w:t>% in the age of 0-7 days and 11.11% in grower period which support the report of Amare</w:t>
      </w:r>
      <w:r w:rsidR="00CB0161">
        <w:rPr>
          <w:rFonts w:ascii="Times New Roman" w:hAnsi="Times New Roman"/>
          <w:sz w:val="24"/>
          <w:szCs w:val="24"/>
        </w:rPr>
        <w:t xml:space="preserve"> </w:t>
      </w:r>
      <w:r w:rsidR="00D85962" w:rsidRPr="005C2C0F">
        <w:rPr>
          <w:rFonts w:ascii="Times New Roman" w:hAnsi="Times New Roman"/>
          <w:i/>
          <w:sz w:val="24"/>
          <w:szCs w:val="24"/>
        </w:rPr>
        <w:t>et al</w:t>
      </w:r>
      <w:r w:rsidR="00A3446C" w:rsidRPr="005C2C0F">
        <w:rPr>
          <w:rFonts w:ascii="Times New Roman" w:hAnsi="Times New Roman"/>
          <w:i/>
          <w:sz w:val="24"/>
          <w:szCs w:val="24"/>
        </w:rPr>
        <w:t>.</w:t>
      </w:r>
      <w:r w:rsidR="00916178">
        <w:rPr>
          <w:rFonts w:ascii="Times New Roman" w:hAnsi="Times New Roman"/>
          <w:i/>
          <w:sz w:val="24"/>
          <w:szCs w:val="24"/>
        </w:rPr>
        <w:t xml:space="preserve"> </w:t>
      </w:r>
      <w:r w:rsidR="00800672" w:rsidRPr="005C2C0F">
        <w:rPr>
          <w:rFonts w:ascii="Times New Roman" w:hAnsi="Times New Roman"/>
          <w:sz w:val="24"/>
          <w:szCs w:val="24"/>
        </w:rPr>
        <w:t>(</w:t>
      </w:r>
      <w:r w:rsidR="00916178">
        <w:rPr>
          <w:rFonts w:ascii="Times New Roman" w:hAnsi="Times New Roman"/>
          <w:sz w:val="24"/>
          <w:szCs w:val="24"/>
        </w:rPr>
        <w:t xml:space="preserve">2013 ) and the prevalence of </w:t>
      </w:r>
      <w:r w:rsidR="00D85962" w:rsidRPr="005C2C0F">
        <w:rPr>
          <w:rFonts w:ascii="Times New Roman" w:hAnsi="Times New Roman"/>
          <w:sz w:val="24"/>
          <w:szCs w:val="24"/>
        </w:rPr>
        <w:t>Omphalitis was significantly ( p&lt; 0.05) higher compared to layer which support</w:t>
      </w:r>
      <w:r w:rsidR="00916178">
        <w:rPr>
          <w:rFonts w:ascii="Times New Roman" w:hAnsi="Times New Roman"/>
          <w:sz w:val="24"/>
          <w:szCs w:val="24"/>
        </w:rPr>
        <w:t>ed</w:t>
      </w:r>
      <w:r w:rsidR="00D85962" w:rsidRPr="005C2C0F">
        <w:rPr>
          <w:rFonts w:ascii="Times New Roman" w:hAnsi="Times New Roman"/>
          <w:sz w:val="24"/>
          <w:szCs w:val="24"/>
        </w:rPr>
        <w:t xml:space="preserve"> the report of</w:t>
      </w:r>
      <w:r w:rsidR="00CB0161">
        <w:rPr>
          <w:rFonts w:ascii="Times New Roman" w:hAnsi="Times New Roman"/>
          <w:sz w:val="24"/>
          <w:szCs w:val="24"/>
        </w:rPr>
        <w:t xml:space="preserve"> </w:t>
      </w:r>
      <w:r w:rsidR="00951963" w:rsidRPr="005C2C0F">
        <w:rPr>
          <w:rFonts w:ascii="Times New Roman" w:hAnsi="Times New Roman"/>
          <w:sz w:val="24"/>
          <w:szCs w:val="24"/>
        </w:rPr>
        <w:t>Amare</w:t>
      </w:r>
      <w:r w:rsidR="00CB0161">
        <w:rPr>
          <w:rFonts w:ascii="Times New Roman" w:hAnsi="Times New Roman"/>
          <w:sz w:val="24"/>
          <w:szCs w:val="24"/>
        </w:rPr>
        <w:t xml:space="preserve"> </w:t>
      </w:r>
      <w:r w:rsidR="00951963" w:rsidRPr="005C2C0F">
        <w:rPr>
          <w:rFonts w:ascii="Times New Roman" w:hAnsi="Times New Roman"/>
          <w:i/>
          <w:sz w:val="24"/>
          <w:szCs w:val="24"/>
        </w:rPr>
        <w:t>et al</w:t>
      </w:r>
      <w:r w:rsidR="00CB0161">
        <w:rPr>
          <w:rFonts w:ascii="Times New Roman" w:hAnsi="Times New Roman"/>
          <w:i/>
          <w:sz w:val="24"/>
          <w:szCs w:val="24"/>
        </w:rPr>
        <w:t>.</w:t>
      </w:r>
      <w:r w:rsidR="00916178">
        <w:rPr>
          <w:rFonts w:ascii="Times New Roman" w:hAnsi="Times New Roman"/>
          <w:i/>
          <w:sz w:val="24"/>
          <w:szCs w:val="24"/>
        </w:rPr>
        <w:t xml:space="preserve"> </w:t>
      </w:r>
      <w:r w:rsidR="00CB0161">
        <w:rPr>
          <w:rFonts w:ascii="Times New Roman" w:hAnsi="Times New Roman"/>
          <w:i/>
          <w:sz w:val="24"/>
          <w:szCs w:val="24"/>
        </w:rPr>
        <w:t xml:space="preserve">            </w:t>
      </w:r>
      <w:r w:rsidR="00800672" w:rsidRPr="005C2C0F">
        <w:rPr>
          <w:rFonts w:ascii="Times New Roman" w:hAnsi="Times New Roman"/>
          <w:sz w:val="24"/>
          <w:szCs w:val="24"/>
        </w:rPr>
        <w:t>(</w:t>
      </w:r>
      <w:r w:rsidR="00951963" w:rsidRPr="005C2C0F">
        <w:rPr>
          <w:rFonts w:ascii="Times New Roman" w:hAnsi="Times New Roman"/>
          <w:sz w:val="24"/>
          <w:szCs w:val="24"/>
        </w:rPr>
        <w:t xml:space="preserve"> 2013 ).</w:t>
      </w:r>
    </w:p>
    <w:p w:rsidR="00F8523A" w:rsidRDefault="005952A2" w:rsidP="004D7A8A">
      <w:pPr>
        <w:tabs>
          <w:tab w:val="left" w:pos="432"/>
        </w:tabs>
        <w:spacing w:after="0" w:line="360" w:lineRule="auto"/>
        <w:jc w:val="both"/>
        <w:rPr>
          <w:rFonts w:ascii="Times New Roman" w:hAnsi="Times New Roman"/>
          <w:sz w:val="24"/>
          <w:szCs w:val="24"/>
        </w:rPr>
      </w:pPr>
      <w:r>
        <w:rPr>
          <w:rFonts w:ascii="Times New Roman" w:hAnsi="Times New Roman"/>
          <w:sz w:val="24"/>
          <w:szCs w:val="24"/>
        </w:rPr>
        <w:t xml:space="preserve">Aspergillosis in broiler and layer was recorded </w:t>
      </w:r>
      <w:r w:rsidR="003533EC">
        <w:rPr>
          <w:rFonts w:ascii="Times New Roman" w:hAnsi="Times New Roman"/>
          <w:sz w:val="24"/>
          <w:szCs w:val="24"/>
        </w:rPr>
        <w:t xml:space="preserve">4.92 % and 5.56 % </w:t>
      </w:r>
      <w:r w:rsidR="00CB0161">
        <w:rPr>
          <w:rFonts w:ascii="Times New Roman" w:hAnsi="Times New Roman"/>
          <w:sz w:val="24"/>
          <w:szCs w:val="24"/>
        </w:rPr>
        <w:t xml:space="preserve">which was lower than </w:t>
      </w:r>
      <w:r w:rsidR="00CB0161" w:rsidRPr="005C2C0F">
        <w:rPr>
          <w:rFonts w:ascii="Times New Roman" w:hAnsi="Times New Roman"/>
          <w:sz w:val="24"/>
          <w:szCs w:val="24"/>
        </w:rPr>
        <w:t xml:space="preserve">Islam </w:t>
      </w:r>
      <w:r w:rsidR="00CB0161" w:rsidRPr="005C2C0F">
        <w:rPr>
          <w:rFonts w:ascii="Times New Roman" w:hAnsi="Times New Roman"/>
          <w:i/>
          <w:sz w:val="24"/>
          <w:szCs w:val="24"/>
        </w:rPr>
        <w:t>et al</w:t>
      </w:r>
      <w:r w:rsidR="00CB0161" w:rsidRPr="005C2C0F">
        <w:rPr>
          <w:rFonts w:ascii="Times New Roman" w:hAnsi="Times New Roman"/>
          <w:sz w:val="24"/>
          <w:szCs w:val="24"/>
        </w:rPr>
        <w:t>. (2003)</w:t>
      </w:r>
      <w:r w:rsidR="00CB0161">
        <w:rPr>
          <w:rFonts w:ascii="Times New Roman" w:hAnsi="Times New Roman"/>
          <w:sz w:val="24"/>
          <w:szCs w:val="24"/>
        </w:rPr>
        <w:t xml:space="preserve"> (17.53%). </w:t>
      </w:r>
      <w:r w:rsidR="00144A9D">
        <w:rPr>
          <w:rFonts w:ascii="Times New Roman" w:hAnsi="Times New Roman"/>
          <w:sz w:val="24"/>
          <w:szCs w:val="24"/>
        </w:rPr>
        <w:t>In relat</w:t>
      </w:r>
      <w:r w:rsidR="007F4C32">
        <w:rPr>
          <w:rFonts w:ascii="Times New Roman" w:hAnsi="Times New Roman"/>
          <w:sz w:val="24"/>
          <w:szCs w:val="24"/>
        </w:rPr>
        <w:t xml:space="preserve">ion to age , the prevalence of </w:t>
      </w:r>
      <w:r w:rsidR="00144A9D">
        <w:rPr>
          <w:rFonts w:ascii="Times New Roman" w:hAnsi="Times New Roman"/>
          <w:sz w:val="24"/>
          <w:szCs w:val="24"/>
        </w:rPr>
        <w:t xml:space="preserve">aspergillosis in layer in grower period (5.56%) was higher than broiler ( 1.64% ). </w:t>
      </w:r>
      <w:r w:rsidR="00590F37">
        <w:rPr>
          <w:rFonts w:ascii="Times New Roman" w:hAnsi="Times New Roman"/>
          <w:sz w:val="24"/>
          <w:szCs w:val="24"/>
        </w:rPr>
        <w:t>This is</w:t>
      </w:r>
      <w:r w:rsidR="00F8523A">
        <w:rPr>
          <w:rFonts w:ascii="Times New Roman" w:hAnsi="Times New Roman"/>
          <w:sz w:val="24"/>
          <w:szCs w:val="24"/>
        </w:rPr>
        <w:t xml:space="preserve"> due to faulty management system  of poultry  which support</w:t>
      </w:r>
      <w:r w:rsidR="007F4C32">
        <w:rPr>
          <w:rFonts w:ascii="Times New Roman" w:hAnsi="Times New Roman"/>
          <w:sz w:val="24"/>
          <w:szCs w:val="24"/>
        </w:rPr>
        <w:t xml:space="preserve">ed the report of </w:t>
      </w:r>
      <w:r w:rsidR="00F8523A">
        <w:rPr>
          <w:rFonts w:ascii="Times New Roman" w:hAnsi="Times New Roman"/>
          <w:sz w:val="24"/>
          <w:szCs w:val="24"/>
        </w:rPr>
        <w:t xml:space="preserve">Kwanashie </w:t>
      </w:r>
      <w:r w:rsidR="00F8523A" w:rsidRPr="00F8523A">
        <w:rPr>
          <w:rFonts w:ascii="Times New Roman" w:hAnsi="Times New Roman"/>
          <w:i/>
          <w:sz w:val="24"/>
          <w:szCs w:val="24"/>
        </w:rPr>
        <w:t>et al</w:t>
      </w:r>
      <w:r w:rsidR="00F8523A">
        <w:rPr>
          <w:rFonts w:ascii="Times New Roman" w:hAnsi="Times New Roman"/>
          <w:sz w:val="24"/>
          <w:szCs w:val="24"/>
        </w:rPr>
        <w:t xml:space="preserve">. (2012) . </w:t>
      </w:r>
    </w:p>
    <w:p w:rsidR="00FF2D35" w:rsidRDefault="003533EC" w:rsidP="004D7A8A">
      <w:pPr>
        <w:tabs>
          <w:tab w:val="left" w:pos="432"/>
        </w:tabs>
        <w:spacing w:after="0" w:line="360" w:lineRule="auto"/>
        <w:jc w:val="both"/>
        <w:rPr>
          <w:rFonts w:ascii="Times New Roman" w:eastAsiaTheme="minorHAnsi" w:hAnsi="Times New Roman"/>
          <w:sz w:val="24"/>
          <w:szCs w:val="24"/>
        </w:rPr>
      </w:pPr>
      <w:r w:rsidRPr="005B7714">
        <w:rPr>
          <w:rFonts w:ascii="Times New Roman" w:hAnsi="Times New Roman"/>
          <w:sz w:val="24"/>
          <w:szCs w:val="24"/>
        </w:rPr>
        <w:t xml:space="preserve">Visceral Gout in broiler and layer was recorded </w:t>
      </w:r>
      <w:r w:rsidR="00307CFF">
        <w:rPr>
          <w:rFonts w:ascii="Times New Roman" w:hAnsi="Times New Roman"/>
          <w:sz w:val="24"/>
          <w:szCs w:val="24"/>
        </w:rPr>
        <w:t xml:space="preserve"> </w:t>
      </w:r>
      <w:r w:rsidR="00BE5948">
        <w:rPr>
          <w:rFonts w:ascii="Times New Roman" w:hAnsi="Times New Roman"/>
          <w:sz w:val="24"/>
          <w:szCs w:val="24"/>
        </w:rPr>
        <w:t xml:space="preserve">3.28 % and 5.56 % which was </w:t>
      </w:r>
      <w:r w:rsidRPr="005B7714">
        <w:rPr>
          <w:rFonts w:ascii="Times New Roman" w:hAnsi="Times New Roman"/>
          <w:sz w:val="24"/>
          <w:szCs w:val="24"/>
        </w:rPr>
        <w:t xml:space="preserve">similar to the report of </w:t>
      </w:r>
      <w:r w:rsidR="00307CFF">
        <w:rPr>
          <w:rFonts w:ascii="Times New Roman" w:hAnsi="Times New Roman"/>
          <w:sz w:val="24"/>
          <w:szCs w:val="24"/>
        </w:rPr>
        <w:t xml:space="preserve"> </w:t>
      </w:r>
      <w:r w:rsidRPr="005B7714">
        <w:rPr>
          <w:rFonts w:ascii="Times New Roman" w:hAnsi="Times New Roman"/>
          <w:sz w:val="24"/>
          <w:szCs w:val="24"/>
        </w:rPr>
        <w:t xml:space="preserve">Sonmez ( 1992 ) but disagreed with the report of </w:t>
      </w:r>
      <w:r w:rsidR="00307CFF">
        <w:rPr>
          <w:rFonts w:ascii="Times New Roman" w:hAnsi="Times New Roman"/>
          <w:sz w:val="24"/>
          <w:szCs w:val="24"/>
        </w:rPr>
        <w:t xml:space="preserve"> </w:t>
      </w:r>
      <w:r w:rsidRPr="005B7714">
        <w:rPr>
          <w:rFonts w:ascii="Times New Roman" w:hAnsi="Times New Roman"/>
          <w:sz w:val="24"/>
          <w:szCs w:val="24"/>
        </w:rPr>
        <w:t xml:space="preserve">Ibrahim </w:t>
      </w:r>
      <w:r w:rsidRPr="00307CFF">
        <w:rPr>
          <w:rFonts w:ascii="Times New Roman" w:hAnsi="Times New Roman"/>
          <w:i/>
          <w:sz w:val="24"/>
          <w:szCs w:val="24"/>
        </w:rPr>
        <w:t>et al</w:t>
      </w:r>
      <w:r w:rsidRPr="005B7714">
        <w:rPr>
          <w:rFonts w:ascii="Times New Roman" w:hAnsi="Times New Roman"/>
          <w:sz w:val="24"/>
          <w:szCs w:val="24"/>
        </w:rPr>
        <w:t>.</w:t>
      </w:r>
      <w:r w:rsidR="00BE5948">
        <w:rPr>
          <w:rFonts w:ascii="Times New Roman" w:hAnsi="Times New Roman"/>
          <w:sz w:val="24"/>
          <w:szCs w:val="24"/>
        </w:rPr>
        <w:t xml:space="preserve"> </w:t>
      </w:r>
      <w:r w:rsidRPr="005B7714">
        <w:rPr>
          <w:rFonts w:ascii="Times New Roman" w:hAnsi="Times New Roman"/>
          <w:sz w:val="24"/>
          <w:szCs w:val="24"/>
        </w:rPr>
        <w:t xml:space="preserve">( 2010 ) </w:t>
      </w:r>
      <w:r w:rsidR="00307CFF">
        <w:rPr>
          <w:rFonts w:ascii="Times New Roman" w:hAnsi="Times New Roman"/>
          <w:sz w:val="24"/>
          <w:szCs w:val="24"/>
        </w:rPr>
        <w:t xml:space="preserve"> </w:t>
      </w:r>
      <w:r w:rsidRPr="005B7714">
        <w:rPr>
          <w:rFonts w:ascii="Times New Roman" w:hAnsi="Times New Roman"/>
          <w:sz w:val="24"/>
          <w:szCs w:val="24"/>
        </w:rPr>
        <w:t>( 1.1 %) .</w:t>
      </w:r>
      <w:r w:rsidR="00590F37" w:rsidRPr="005B7714">
        <w:rPr>
          <w:rFonts w:ascii="Times New Roman" w:eastAsiaTheme="minorHAnsi" w:hAnsi="Times New Roman"/>
          <w:sz w:val="24"/>
          <w:szCs w:val="24"/>
        </w:rPr>
        <w:t xml:space="preserve"> The  is due to intake high protein diet which support the findings of</w:t>
      </w:r>
      <w:r w:rsidR="006C5909">
        <w:rPr>
          <w:rFonts w:ascii="Times New Roman" w:eastAsiaTheme="minorHAnsi" w:hAnsi="Times New Roman"/>
          <w:sz w:val="24"/>
          <w:szCs w:val="24"/>
        </w:rPr>
        <w:t xml:space="preserve"> </w:t>
      </w:r>
      <w:r w:rsidR="00590F37" w:rsidRPr="005B7714">
        <w:rPr>
          <w:rFonts w:ascii="Times New Roman" w:eastAsiaTheme="minorHAnsi" w:hAnsi="Times New Roman"/>
          <w:sz w:val="24"/>
          <w:szCs w:val="24"/>
        </w:rPr>
        <w:t xml:space="preserve"> Mir </w:t>
      </w:r>
      <w:r w:rsidR="00590F37" w:rsidRPr="005B7714">
        <w:rPr>
          <w:rFonts w:ascii="Times New Roman" w:eastAsiaTheme="minorHAnsi" w:hAnsi="Times New Roman"/>
          <w:i/>
          <w:sz w:val="24"/>
          <w:szCs w:val="24"/>
        </w:rPr>
        <w:t>et al</w:t>
      </w:r>
      <w:r w:rsidR="00590F37" w:rsidRPr="005B7714">
        <w:rPr>
          <w:rFonts w:ascii="Times New Roman" w:eastAsiaTheme="minorHAnsi" w:hAnsi="Times New Roman"/>
          <w:sz w:val="24"/>
          <w:szCs w:val="24"/>
        </w:rPr>
        <w:t>. (2005 ) that mortality of 18.77 % was reported in Kashmir favorella</w:t>
      </w:r>
      <w:r w:rsidR="00307CFF">
        <w:rPr>
          <w:rFonts w:ascii="Times New Roman" w:eastAsiaTheme="minorHAnsi" w:hAnsi="Times New Roman"/>
          <w:sz w:val="24"/>
          <w:szCs w:val="24"/>
        </w:rPr>
        <w:t xml:space="preserve"> </w:t>
      </w:r>
      <w:r w:rsidR="00590F37" w:rsidRPr="005B7714">
        <w:rPr>
          <w:rFonts w:ascii="Times New Roman" w:eastAsiaTheme="minorHAnsi" w:hAnsi="Times New Roman"/>
          <w:sz w:val="24"/>
          <w:szCs w:val="24"/>
        </w:rPr>
        <w:t xml:space="preserve">poultry over a period of 6 month which was attributed  </w:t>
      </w:r>
      <w:r w:rsidR="005B7714" w:rsidRPr="005B7714">
        <w:rPr>
          <w:rFonts w:ascii="Times New Roman" w:eastAsiaTheme="minorHAnsi" w:hAnsi="Times New Roman"/>
          <w:sz w:val="24"/>
          <w:szCs w:val="24"/>
        </w:rPr>
        <w:t>to 16.39 %  crude  protein in poultry  feed .</w:t>
      </w:r>
    </w:p>
    <w:p w:rsidR="005C658A" w:rsidRPr="002017FA" w:rsidRDefault="005C658A" w:rsidP="00FF2D35">
      <w:pPr>
        <w:tabs>
          <w:tab w:val="left" w:pos="432"/>
        </w:tabs>
        <w:spacing w:line="360" w:lineRule="auto"/>
        <w:jc w:val="both"/>
        <w:rPr>
          <w:rFonts w:ascii="Times New Roman" w:hAnsi="Times New Roman"/>
          <w:color w:val="000000"/>
          <w:sz w:val="24"/>
          <w:szCs w:val="24"/>
        </w:rPr>
      </w:pPr>
      <w:r w:rsidRPr="005C2C0F">
        <w:rPr>
          <w:rFonts w:ascii="Times New Roman" w:hAnsi="Times New Roman"/>
          <w:color w:val="000000"/>
          <w:sz w:val="24"/>
          <w:szCs w:val="24"/>
        </w:rPr>
        <w:t xml:space="preserve">Salmonellosis in </w:t>
      </w:r>
      <w:r w:rsidR="00502F3C">
        <w:rPr>
          <w:rFonts w:ascii="Times New Roman" w:hAnsi="Times New Roman"/>
          <w:color w:val="000000"/>
          <w:sz w:val="24"/>
          <w:szCs w:val="24"/>
        </w:rPr>
        <w:t>l</w:t>
      </w:r>
      <w:r w:rsidRPr="005C2C0F">
        <w:rPr>
          <w:rFonts w:ascii="Times New Roman" w:hAnsi="Times New Roman"/>
          <w:color w:val="000000"/>
          <w:sz w:val="24"/>
          <w:szCs w:val="24"/>
        </w:rPr>
        <w:t>ayer was recorded 22.22% .</w:t>
      </w:r>
      <w:r w:rsidR="00BE5948">
        <w:rPr>
          <w:rFonts w:ascii="Times New Roman" w:hAnsi="Times New Roman"/>
          <w:sz w:val="24"/>
          <w:szCs w:val="24"/>
        </w:rPr>
        <w:t xml:space="preserve">This finding was closely to the result of </w:t>
      </w:r>
      <w:r w:rsidRPr="005C2C0F">
        <w:rPr>
          <w:rFonts w:ascii="Times New Roman" w:hAnsi="Times New Roman"/>
          <w:sz w:val="24"/>
          <w:szCs w:val="24"/>
        </w:rPr>
        <w:t>Sikder</w:t>
      </w:r>
      <w:r w:rsidR="00312B2F">
        <w:rPr>
          <w:rFonts w:ascii="Times New Roman" w:hAnsi="Times New Roman"/>
          <w:sz w:val="24"/>
          <w:szCs w:val="24"/>
        </w:rPr>
        <w:t xml:space="preserve"> </w:t>
      </w:r>
      <w:r w:rsidRPr="005C2C0F">
        <w:rPr>
          <w:rFonts w:ascii="Times New Roman" w:hAnsi="Times New Roman"/>
          <w:i/>
          <w:iCs/>
          <w:sz w:val="24"/>
          <w:szCs w:val="24"/>
        </w:rPr>
        <w:t>et al</w:t>
      </w:r>
      <w:r w:rsidR="00AF5327" w:rsidRPr="005C2C0F">
        <w:rPr>
          <w:rFonts w:ascii="Times New Roman" w:hAnsi="Times New Roman"/>
          <w:sz w:val="24"/>
          <w:szCs w:val="24"/>
        </w:rPr>
        <w:t>.</w:t>
      </w:r>
      <w:r w:rsidR="00BE5948">
        <w:rPr>
          <w:rFonts w:ascii="Times New Roman" w:hAnsi="Times New Roman"/>
          <w:sz w:val="24"/>
          <w:szCs w:val="24"/>
        </w:rPr>
        <w:t xml:space="preserve"> </w:t>
      </w:r>
      <w:r w:rsidR="00502F3C" w:rsidRPr="005C2C0F">
        <w:rPr>
          <w:rFonts w:ascii="Times New Roman" w:hAnsi="Times New Roman"/>
          <w:sz w:val="24"/>
          <w:szCs w:val="24"/>
        </w:rPr>
        <w:t>(</w:t>
      </w:r>
      <w:r w:rsidR="00341CAE">
        <w:rPr>
          <w:rFonts w:ascii="Times New Roman" w:hAnsi="Times New Roman"/>
          <w:sz w:val="24"/>
          <w:szCs w:val="24"/>
        </w:rPr>
        <w:t>2005) (</w:t>
      </w:r>
      <w:r w:rsidR="008F077E">
        <w:rPr>
          <w:rFonts w:ascii="Times New Roman" w:hAnsi="Times New Roman"/>
          <w:sz w:val="24"/>
          <w:szCs w:val="24"/>
        </w:rPr>
        <w:t>23.46%</w:t>
      </w:r>
      <w:r w:rsidR="00341CAE">
        <w:rPr>
          <w:rFonts w:ascii="Times New Roman" w:hAnsi="Times New Roman"/>
          <w:sz w:val="24"/>
          <w:szCs w:val="24"/>
        </w:rPr>
        <w:t>)</w:t>
      </w:r>
      <w:r w:rsidRPr="005C2C0F">
        <w:rPr>
          <w:rFonts w:ascii="Times New Roman" w:hAnsi="Times New Roman"/>
          <w:sz w:val="24"/>
          <w:szCs w:val="24"/>
        </w:rPr>
        <w:t>. But</w:t>
      </w:r>
      <w:r w:rsidR="00B24BCC">
        <w:rPr>
          <w:rFonts w:ascii="Times New Roman" w:hAnsi="Times New Roman"/>
          <w:sz w:val="24"/>
          <w:szCs w:val="24"/>
        </w:rPr>
        <w:t xml:space="preserve"> </w:t>
      </w:r>
      <w:r w:rsidR="00312B2F">
        <w:rPr>
          <w:rFonts w:ascii="Times New Roman" w:hAnsi="Times New Roman"/>
          <w:sz w:val="24"/>
          <w:szCs w:val="24"/>
        </w:rPr>
        <w:t xml:space="preserve">Uddin </w:t>
      </w:r>
      <w:r w:rsidR="00502F3C" w:rsidRPr="005C2C0F">
        <w:rPr>
          <w:rFonts w:ascii="Times New Roman" w:hAnsi="Times New Roman"/>
          <w:sz w:val="24"/>
          <w:szCs w:val="24"/>
        </w:rPr>
        <w:t>(</w:t>
      </w:r>
      <w:r w:rsidR="00312B2F">
        <w:rPr>
          <w:rFonts w:ascii="Times New Roman" w:hAnsi="Times New Roman"/>
          <w:sz w:val="24"/>
          <w:szCs w:val="24"/>
        </w:rPr>
        <w:t>2010</w:t>
      </w:r>
      <w:r w:rsidR="006367DF" w:rsidRPr="005C2C0F">
        <w:rPr>
          <w:rFonts w:ascii="Times New Roman" w:hAnsi="Times New Roman"/>
          <w:sz w:val="24"/>
          <w:szCs w:val="24"/>
        </w:rPr>
        <w:t xml:space="preserve">)  reported that  </w:t>
      </w:r>
      <w:r w:rsidRPr="005C2C0F">
        <w:rPr>
          <w:rFonts w:ascii="Times New Roman" w:hAnsi="Times New Roman"/>
          <w:sz w:val="24"/>
          <w:szCs w:val="24"/>
        </w:rPr>
        <w:t xml:space="preserve">prevalence of Salmonellosis </w:t>
      </w:r>
      <w:r w:rsidR="00502F3C">
        <w:rPr>
          <w:rFonts w:ascii="Times New Roman" w:hAnsi="Times New Roman"/>
          <w:sz w:val="24"/>
          <w:szCs w:val="24"/>
        </w:rPr>
        <w:t xml:space="preserve"> was</w:t>
      </w:r>
      <w:r w:rsidR="00312B2F">
        <w:rPr>
          <w:rFonts w:ascii="Times New Roman" w:hAnsi="Times New Roman"/>
          <w:sz w:val="24"/>
          <w:szCs w:val="24"/>
        </w:rPr>
        <w:t xml:space="preserve"> 7.68</w:t>
      </w:r>
      <w:r w:rsidR="006367DF" w:rsidRPr="005C2C0F">
        <w:rPr>
          <w:rFonts w:ascii="Times New Roman" w:hAnsi="Times New Roman"/>
          <w:sz w:val="24"/>
          <w:szCs w:val="24"/>
        </w:rPr>
        <w:t>%</w:t>
      </w:r>
      <w:r w:rsidRPr="005C2C0F">
        <w:rPr>
          <w:rFonts w:ascii="Times New Roman" w:hAnsi="Times New Roman"/>
          <w:sz w:val="24"/>
          <w:szCs w:val="24"/>
        </w:rPr>
        <w:t xml:space="preserve">. Salmonellosis in </w:t>
      </w:r>
      <w:r w:rsidR="00502F3C">
        <w:rPr>
          <w:rFonts w:ascii="Times New Roman" w:hAnsi="Times New Roman"/>
          <w:sz w:val="24"/>
          <w:szCs w:val="24"/>
        </w:rPr>
        <w:t>b</w:t>
      </w:r>
      <w:r w:rsidRPr="005C2C0F">
        <w:rPr>
          <w:rFonts w:ascii="Times New Roman" w:hAnsi="Times New Roman"/>
          <w:sz w:val="24"/>
          <w:szCs w:val="24"/>
        </w:rPr>
        <w:t>ro</w:t>
      </w:r>
      <w:r w:rsidR="006C5909">
        <w:rPr>
          <w:rFonts w:ascii="Times New Roman" w:hAnsi="Times New Roman"/>
          <w:sz w:val="24"/>
          <w:szCs w:val="24"/>
        </w:rPr>
        <w:t>iler was recorded 1.64% which was</w:t>
      </w:r>
      <w:r w:rsidRPr="005C2C0F">
        <w:rPr>
          <w:rFonts w:ascii="Times New Roman" w:hAnsi="Times New Roman"/>
          <w:sz w:val="24"/>
          <w:szCs w:val="24"/>
        </w:rPr>
        <w:t xml:space="preserve"> lower than</w:t>
      </w:r>
      <w:r w:rsidR="00B24BCC">
        <w:rPr>
          <w:rFonts w:ascii="Times New Roman" w:hAnsi="Times New Roman"/>
          <w:sz w:val="24"/>
          <w:szCs w:val="24"/>
        </w:rPr>
        <w:t xml:space="preserve"> </w:t>
      </w:r>
      <w:r w:rsidR="00DA4866">
        <w:rPr>
          <w:rFonts w:ascii="Times New Roman" w:hAnsi="Times New Roman"/>
          <w:sz w:val="24"/>
          <w:szCs w:val="24"/>
        </w:rPr>
        <w:t xml:space="preserve">Uddin </w:t>
      </w:r>
      <w:r w:rsidR="00DA4866" w:rsidRPr="005C2C0F">
        <w:rPr>
          <w:rFonts w:ascii="Times New Roman" w:hAnsi="Times New Roman"/>
          <w:sz w:val="24"/>
          <w:szCs w:val="24"/>
        </w:rPr>
        <w:t>(</w:t>
      </w:r>
      <w:r w:rsidR="00DA4866">
        <w:rPr>
          <w:rFonts w:ascii="Times New Roman" w:hAnsi="Times New Roman"/>
          <w:sz w:val="24"/>
          <w:szCs w:val="24"/>
        </w:rPr>
        <w:t>2010</w:t>
      </w:r>
      <w:r w:rsidR="00307CFF">
        <w:rPr>
          <w:rFonts w:ascii="Times New Roman" w:hAnsi="Times New Roman"/>
          <w:sz w:val="24"/>
          <w:szCs w:val="24"/>
        </w:rPr>
        <w:t xml:space="preserve">) </w:t>
      </w:r>
      <w:r w:rsidR="00DA4866">
        <w:rPr>
          <w:rFonts w:ascii="Times New Roman" w:hAnsi="Times New Roman"/>
          <w:sz w:val="24"/>
          <w:szCs w:val="24"/>
        </w:rPr>
        <w:t>( 7.68</w:t>
      </w:r>
      <w:r w:rsidRPr="005C2C0F">
        <w:rPr>
          <w:rFonts w:ascii="Times New Roman" w:hAnsi="Times New Roman"/>
          <w:sz w:val="24"/>
          <w:szCs w:val="24"/>
        </w:rPr>
        <w:t>%).</w:t>
      </w:r>
      <w:r w:rsidR="00307CFF">
        <w:rPr>
          <w:rFonts w:ascii="Times New Roman" w:hAnsi="Times New Roman"/>
          <w:sz w:val="24"/>
          <w:szCs w:val="24"/>
        </w:rPr>
        <w:t xml:space="preserve"> </w:t>
      </w:r>
      <w:r w:rsidR="001C1B74" w:rsidRPr="005C2C0F">
        <w:rPr>
          <w:rFonts w:ascii="Times New Roman" w:hAnsi="Times New Roman"/>
          <w:sz w:val="24"/>
          <w:szCs w:val="24"/>
        </w:rPr>
        <w:t xml:space="preserve">The prevalence of  Salmonellosis </w:t>
      </w:r>
      <w:r w:rsidR="00307CFF">
        <w:rPr>
          <w:rFonts w:ascii="Times New Roman" w:hAnsi="Times New Roman"/>
          <w:sz w:val="24"/>
          <w:szCs w:val="24"/>
        </w:rPr>
        <w:t xml:space="preserve"> </w:t>
      </w:r>
      <w:r w:rsidR="001C1B74" w:rsidRPr="005C2C0F">
        <w:rPr>
          <w:rFonts w:ascii="Times New Roman" w:hAnsi="Times New Roman"/>
          <w:sz w:val="24"/>
          <w:szCs w:val="24"/>
        </w:rPr>
        <w:t xml:space="preserve">(22.22%) was significantly </w:t>
      </w:r>
      <w:r w:rsidR="00307CFF">
        <w:rPr>
          <w:rFonts w:ascii="Times New Roman" w:hAnsi="Times New Roman"/>
          <w:sz w:val="24"/>
          <w:szCs w:val="24"/>
        </w:rPr>
        <w:t xml:space="preserve"> </w:t>
      </w:r>
      <w:r w:rsidR="001C1B74" w:rsidRPr="005C2C0F">
        <w:rPr>
          <w:rFonts w:ascii="Times New Roman" w:hAnsi="Times New Roman"/>
          <w:sz w:val="24"/>
          <w:szCs w:val="24"/>
        </w:rPr>
        <w:t>(P&lt;0.05)  higher  in layer compared to</w:t>
      </w:r>
      <w:r w:rsidR="00341CAE">
        <w:rPr>
          <w:rFonts w:ascii="Times New Roman" w:hAnsi="Times New Roman"/>
          <w:sz w:val="24"/>
          <w:szCs w:val="24"/>
        </w:rPr>
        <w:t xml:space="preserve"> broiler (1.64%).The prevalence can </w:t>
      </w:r>
      <w:r w:rsidR="00502F3C">
        <w:rPr>
          <w:rFonts w:ascii="Times New Roman" w:hAnsi="Times New Roman"/>
          <w:sz w:val="24"/>
          <w:szCs w:val="24"/>
        </w:rPr>
        <w:t>vary</w:t>
      </w:r>
      <w:r w:rsidR="00341CAE">
        <w:rPr>
          <w:rFonts w:ascii="Times New Roman" w:hAnsi="Times New Roman"/>
          <w:sz w:val="24"/>
          <w:szCs w:val="24"/>
        </w:rPr>
        <w:t xml:space="preserve"> in terms of </w:t>
      </w:r>
      <w:r w:rsidRPr="005C2C0F">
        <w:rPr>
          <w:rFonts w:ascii="Times New Roman" w:hAnsi="Times New Roman"/>
          <w:sz w:val="24"/>
          <w:szCs w:val="24"/>
        </w:rPr>
        <w:t>age groups.. It indicated that sero prevale</w:t>
      </w:r>
      <w:r w:rsidR="00341CAE">
        <w:rPr>
          <w:rFonts w:ascii="Times New Roman" w:hAnsi="Times New Roman"/>
          <w:sz w:val="24"/>
          <w:szCs w:val="24"/>
        </w:rPr>
        <w:t xml:space="preserve">nce varied with the increase of </w:t>
      </w:r>
      <w:r w:rsidRPr="005C2C0F">
        <w:rPr>
          <w:rFonts w:ascii="Times New Roman" w:hAnsi="Times New Roman"/>
          <w:sz w:val="24"/>
          <w:szCs w:val="24"/>
        </w:rPr>
        <w:t>age of the birds, whi</w:t>
      </w:r>
      <w:r w:rsidR="00341CAE">
        <w:rPr>
          <w:rFonts w:ascii="Times New Roman" w:hAnsi="Times New Roman"/>
          <w:sz w:val="24"/>
          <w:szCs w:val="24"/>
        </w:rPr>
        <w:t>ch supported</w:t>
      </w:r>
      <w:r w:rsidRPr="005C2C0F">
        <w:rPr>
          <w:rFonts w:ascii="Times New Roman" w:hAnsi="Times New Roman"/>
          <w:sz w:val="24"/>
          <w:szCs w:val="24"/>
        </w:rPr>
        <w:t xml:space="preserve"> the findings of Truong and Tieuquang</w:t>
      </w:r>
      <w:r w:rsidR="00B24BCC">
        <w:rPr>
          <w:rFonts w:ascii="Times New Roman" w:hAnsi="Times New Roman"/>
          <w:sz w:val="24"/>
          <w:szCs w:val="24"/>
        </w:rPr>
        <w:t xml:space="preserve"> </w:t>
      </w:r>
      <w:r w:rsidR="00502F3C" w:rsidRPr="005C2C0F">
        <w:rPr>
          <w:rFonts w:ascii="Times New Roman" w:hAnsi="Times New Roman"/>
          <w:sz w:val="24"/>
          <w:szCs w:val="24"/>
        </w:rPr>
        <w:t>(</w:t>
      </w:r>
      <w:r w:rsidRPr="005C2C0F">
        <w:rPr>
          <w:rFonts w:ascii="Times New Roman" w:hAnsi="Times New Roman"/>
          <w:sz w:val="24"/>
          <w:szCs w:val="24"/>
        </w:rPr>
        <w:t>2003),</w:t>
      </w:r>
      <w:r w:rsidR="00307CFF">
        <w:rPr>
          <w:rFonts w:ascii="Times New Roman" w:hAnsi="Times New Roman"/>
          <w:sz w:val="24"/>
          <w:szCs w:val="24"/>
        </w:rPr>
        <w:t xml:space="preserve"> </w:t>
      </w:r>
      <w:r w:rsidRPr="005C2C0F">
        <w:rPr>
          <w:rFonts w:ascii="Times New Roman" w:hAnsi="Times New Roman"/>
          <w:sz w:val="24"/>
          <w:szCs w:val="24"/>
        </w:rPr>
        <w:t>Sikder</w:t>
      </w:r>
      <w:r w:rsidR="00B24BCC">
        <w:rPr>
          <w:rFonts w:ascii="Times New Roman" w:hAnsi="Times New Roman"/>
          <w:sz w:val="24"/>
          <w:szCs w:val="24"/>
        </w:rPr>
        <w:t xml:space="preserve"> </w:t>
      </w:r>
      <w:r w:rsidRPr="005C2C0F">
        <w:rPr>
          <w:rFonts w:ascii="Times New Roman" w:hAnsi="Times New Roman"/>
          <w:i/>
          <w:iCs/>
          <w:sz w:val="24"/>
          <w:szCs w:val="24"/>
        </w:rPr>
        <w:t>et al</w:t>
      </w:r>
      <w:r w:rsidR="00AF5327" w:rsidRPr="005C2C0F">
        <w:rPr>
          <w:rFonts w:ascii="Times New Roman" w:hAnsi="Times New Roman"/>
          <w:sz w:val="24"/>
          <w:szCs w:val="24"/>
        </w:rPr>
        <w:t>.</w:t>
      </w:r>
      <w:r w:rsidR="00341CAE">
        <w:rPr>
          <w:rFonts w:ascii="Times New Roman" w:hAnsi="Times New Roman"/>
          <w:sz w:val="24"/>
          <w:szCs w:val="24"/>
        </w:rPr>
        <w:t xml:space="preserve"> </w:t>
      </w:r>
      <w:r w:rsidR="00502F3C" w:rsidRPr="005C2C0F">
        <w:rPr>
          <w:rFonts w:ascii="Times New Roman" w:hAnsi="Times New Roman"/>
          <w:sz w:val="24"/>
          <w:szCs w:val="24"/>
        </w:rPr>
        <w:t>(</w:t>
      </w:r>
      <w:r w:rsidRPr="005C2C0F">
        <w:rPr>
          <w:rFonts w:ascii="Times New Roman" w:hAnsi="Times New Roman"/>
          <w:sz w:val="24"/>
          <w:szCs w:val="24"/>
        </w:rPr>
        <w:t xml:space="preserve"> 2005) and Islam </w:t>
      </w:r>
      <w:r w:rsidRPr="005C2C0F">
        <w:rPr>
          <w:rFonts w:ascii="Times New Roman" w:hAnsi="Times New Roman"/>
          <w:i/>
          <w:iCs/>
          <w:sz w:val="24"/>
          <w:szCs w:val="24"/>
        </w:rPr>
        <w:t>et al</w:t>
      </w:r>
      <w:r w:rsidR="00AF5327" w:rsidRPr="005C2C0F">
        <w:rPr>
          <w:rFonts w:ascii="Times New Roman" w:hAnsi="Times New Roman"/>
          <w:sz w:val="24"/>
          <w:szCs w:val="24"/>
        </w:rPr>
        <w:t>.</w:t>
      </w:r>
      <w:r w:rsidR="00341CAE">
        <w:rPr>
          <w:rFonts w:ascii="Times New Roman" w:hAnsi="Times New Roman"/>
          <w:sz w:val="24"/>
          <w:szCs w:val="24"/>
        </w:rPr>
        <w:t xml:space="preserve"> </w:t>
      </w:r>
      <w:r w:rsidR="00502F3C" w:rsidRPr="005C2C0F">
        <w:rPr>
          <w:rFonts w:ascii="Times New Roman" w:hAnsi="Times New Roman"/>
          <w:sz w:val="24"/>
          <w:szCs w:val="24"/>
        </w:rPr>
        <w:t>(</w:t>
      </w:r>
      <w:r w:rsidR="006367DF" w:rsidRPr="005C2C0F">
        <w:rPr>
          <w:rFonts w:ascii="Times New Roman" w:hAnsi="Times New Roman"/>
          <w:sz w:val="24"/>
          <w:szCs w:val="24"/>
        </w:rPr>
        <w:t>2006</w:t>
      </w:r>
      <w:r w:rsidRPr="005C2C0F">
        <w:rPr>
          <w:rFonts w:ascii="Times New Roman" w:hAnsi="Times New Roman"/>
          <w:sz w:val="24"/>
          <w:szCs w:val="24"/>
        </w:rPr>
        <w:t>).</w:t>
      </w:r>
      <w:r w:rsidRPr="005C2C0F">
        <w:rPr>
          <w:rFonts w:ascii="Times New Roman" w:hAnsi="Times New Roman"/>
          <w:color w:val="000000"/>
          <w:sz w:val="24"/>
          <w:szCs w:val="24"/>
        </w:rPr>
        <w:t xml:space="preserve">The prevalence of </w:t>
      </w:r>
      <w:r w:rsidR="00FF2D35">
        <w:rPr>
          <w:rFonts w:ascii="Times New Roman" w:hAnsi="Times New Roman"/>
          <w:color w:val="000000"/>
          <w:sz w:val="24"/>
          <w:szCs w:val="24"/>
        </w:rPr>
        <w:t>salmonella</w:t>
      </w:r>
      <w:r w:rsidR="002017FA">
        <w:rPr>
          <w:rFonts w:ascii="Times New Roman" w:hAnsi="Times New Roman"/>
          <w:color w:val="000000"/>
          <w:sz w:val="24"/>
          <w:szCs w:val="24"/>
        </w:rPr>
        <w:t xml:space="preserve"> </w:t>
      </w:r>
      <w:r w:rsidRPr="005C2C0F">
        <w:rPr>
          <w:rFonts w:ascii="Times New Roman" w:hAnsi="Times New Roman"/>
          <w:color w:val="000000"/>
          <w:sz w:val="24"/>
          <w:szCs w:val="24"/>
        </w:rPr>
        <w:t>infection was higher in summe</w:t>
      </w:r>
      <w:r w:rsidR="001F1D2C" w:rsidRPr="005C2C0F">
        <w:rPr>
          <w:rFonts w:ascii="Times New Roman" w:hAnsi="Times New Roman"/>
          <w:color w:val="000000"/>
          <w:sz w:val="24"/>
          <w:szCs w:val="24"/>
        </w:rPr>
        <w:t>r season than in winter</w:t>
      </w:r>
      <w:r w:rsidR="00B24BCC">
        <w:rPr>
          <w:rFonts w:ascii="Times New Roman" w:hAnsi="Times New Roman"/>
          <w:color w:val="000000"/>
          <w:sz w:val="24"/>
          <w:szCs w:val="24"/>
        </w:rPr>
        <w:t xml:space="preserve"> </w:t>
      </w:r>
      <w:r w:rsidR="001F1D2C" w:rsidRPr="005C2C0F">
        <w:rPr>
          <w:rFonts w:ascii="Times New Roman" w:hAnsi="Times New Roman"/>
          <w:color w:val="000000"/>
          <w:sz w:val="24"/>
          <w:szCs w:val="24"/>
        </w:rPr>
        <w:t>Sarker(</w:t>
      </w:r>
      <w:r w:rsidRPr="005C2C0F">
        <w:rPr>
          <w:rFonts w:ascii="Times New Roman" w:hAnsi="Times New Roman"/>
          <w:color w:val="000000"/>
          <w:sz w:val="24"/>
          <w:szCs w:val="24"/>
        </w:rPr>
        <w:t>2004). It might be due to the influence of</w:t>
      </w:r>
      <w:r w:rsidR="00B24BCC">
        <w:rPr>
          <w:rFonts w:ascii="Times New Roman" w:hAnsi="Times New Roman"/>
          <w:color w:val="000000"/>
          <w:sz w:val="24"/>
          <w:szCs w:val="24"/>
        </w:rPr>
        <w:t xml:space="preserve"> </w:t>
      </w:r>
      <w:r w:rsidRPr="005C2C0F">
        <w:rPr>
          <w:rFonts w:ascii="Times New Roman" w:hAnsi="Times New Roman"/>
          <w:color w:val="000000"/>
          <w:sz w:val="24"/>
          <w:szCs w:val="24"/>
        </w:rPr>
        <w:t xml:space="preserve"> hot weather and sudden rainfall.</w:t>
      </w:r>
    </w:p>
    <w:p w:rsidR="001C1B74" w:rsidRDefault="001C1B74" w:rsidP="001C1B74">
      <w:pPr>
        <w:pStyle w:val="NoSpacing"/>
        <w:spacing w:line="360" w:lineRule="auto"/>
        <w:jc w:val="center"/>
        <w:rPr>
          <w:rFonts w:ascii="Times New Roman" w:hAnsi="Times New Roman"/>
          <w:b/>
          <w:color w:val="000000"/>
          <w:sz w:val="24"/>
          <w:szCs w:val="24"/>
        </w:rPr>
      </w:pPr>
      <w:r w:rsidRPr="00B0555E">
        <w:rPr>
          <w:rFonts w:ascii="Times New Roman" w:hAnsi="Times New Roman"/>
          <w:b/>
          <w:color w:val="000000"/>
          <w:sz w:val="24"/>
          <w:szCs w:val="24"/>
        </w:rPr>
        <w:lastRenderedPageBreak/>
        <w:t>CHAPTER</w:t>
      </w:r>
      <w:r w:rsidR="009F39F1">
        <w:rPr>
          <w:rFonts w:ascii="Times New Roman" w:hAnsi="Times New Roman"/>
          <w:b/>
          <w:color w:val="000000"/>
          <w:sz w:val="24"/>
          <w:szCs w:val="24"/>
        </w:rPr>
        <w:t>-</w:t>
      </w:r>
      <w:r w:rsidRPr="00B0555E">
        <w:rPr>
          <w:rFonts w:ascii="Times New Roman" w:hAnsi="Times New Roman"/>
          <w:b/>
          <w:color w:val="000000"/>
          <w:sz w:val="24"/>
          <w:szCs w:val="24"/>
        </w:rPr>
        <w:t>V</w:t>
      </w:r>
      <w:r>
        <w:rPr>
          <w:rFonts w:ascii="Times New Roman" w:hAnsi="Times New Roman"/>
          <w:b/>
          <w:color w:val="000000"/>
          <w:sz w:val="24"/>
          <w:szCs w:val="24"/>
        </w:rPr>
        <w:t>I</w:t>
      </w:r>
    </w:p>
    <w:p w:rsidR="00BD6ABF" w:rsidRPr="00B0555E" w:rsidRDefault="00BD6ABF" w:rsidP="001C1B74">
      <w:pPr>
        <w:pStyle w:val="NoSpacing"/>
        <w:spacing w:line="360" w:lineRule="auto"/>
        <w:jc w:val="center"/>
        <w:rPr>
          <w:rFonts w:ascii="Times New Roman" w:hAnsi="Times New Roman"/>
          <w:b/>
          <w:color w:val="000000"/>
          <w:sz w:val="24"/>
          <w:szCs w:val="24"/>
        </w:rPr>
      </w:pPr>
    </w:p>
    <w:p w:rsidR="001C1B74" w:rsidRPr="00BD6ABF" w:rsidRDefault="001C1B74" w:rsidP="001C1B74">
      <w:pPr>
        <w:pStyle w:val="NoSpacing"/>
        <w:spacing w:line="360" w:lineRule="auto"/>
        <w:jc w:val="center"/>
        <w:rPr>
          <w:rFonts w:ascii="Times New Roman" w:hAnsi="Times New Roman"/>
          <w:b/>
          <w:color w:val="000000"/>
          <w:sz w:val="28"/>
          <w:szCs w:val="24"/>
        </w:rPr>
      </w:pPr>
      <w:r w:rsidRPr="00BD6ABF">
        <w:rPr>
          <w:rFonts w:ascii="Times New Roman" w:hAnsi="Times New Roman"/>
          <w:b/>
          <w:color w:val="000000"/>
          <w:sz w:val="28"/>
          <w:szCs w:val="24"/>
        </w:rPr>
        <w:t>CONCLUSION AND RECOMMENDATIONS</w:t>
      </w:r>
    </w:p>
    <w:p w:rsidR="001C1B74" w:rsidRDefault="001C1B74" w:rsidP="001C1B74">
      <w:pPr>
        <w:pStyle w:val="NoSpacing"/>
        <w:spacing w:line="360" w:lineRule="auto"/>
        <w:jc w:val="both"/>
        <w:rPr>
          <w:rFonts w:ascii="Times New Roman" w:hAnsi="Times New Roman"/>
          <w:color w:val="000000"/>
          <w:sz w:val="24"/>
          <w:szCs w:val="24"/>
        </w:rPr>
      </w:pPr>
    </w:p>
    <w:p w:rsidR="001C1B74" w:rsidRPr="00647076" w:rsidRDefault="00940D76" w:rsidP="001C1B74">
      <w:pPr>
        <w:pStyle w:val="NoSpacing"/>
        <w:spacing w:line="360" w:lineRule="auto"/>
        <w:jc w:val="both"/>
        <w:rPr>
          <w:rFonts w:ascii="Times New Roman" w:hAnsi="Times New Roman"/>
          <w:b/>
          <w:color w:val="000000"/>
          <w:sz w:val="24"/>
          <w:szCs w:val="24"/>
        </w:rPr>
      </w:pPr>
      <w:r>
        <w:rPr>
          <w:rFonts w:ascii="Times New Roman" w:hAnsi="Times New Roman"/>
          <w:color w:val="000000"/>
          <w:sz w:val="24"/>
          <w:szCs w:val="24"/>
        </w:rPr>
        <w:t xml:space="preserve">According to the </w:t>
      </w:r>
      <w:r w:rsidR="001C1B74" w:rsidRPr="00647076">
        <w:rPr>
          <w:rFonts w:ascii="Times New Roman" w:hAnsi="Times New Roman"/>
          <w:color w:val="000000"/>
          <w:sz w:val="24"/>
          <w:szCs w:val="24"/>
        </w:rPr>
        <w:t>study findings of poultry diseases situation in the broiler and layer industry at Ramu</w:t>
      </w:r>
      <w:r w:rsidR="009A7608">
        <w:rPr>
          <w:rFonts w:ascii="Times New Roman" w:hAnsi="Times New Roman"/>
          <w:color w:val="000000"/>
          <w:sz w:val="24"/>
          <w:szCs w:val="24"/>
        </w:rPr>
        <w:t xml:space="preserve"> </w:t>
      </w:r>
      <w:r w:rsidR="001C1B74" w:rsidRPr="00647076">
        <w:rPr>
          <w:rFonts w:ascii="Times New Roman" w:hAnsi="Times New Roman"/>
          <w:color w:val="000000"/>
          <w:sz w:val="24"/>
          <w:szCs w:val="24"/>
        </w:rPr>
        <w:t>Upazilla in Cox’s Bazar district is unsatisfactory. The prevalence of Infectious Bursal Disease (31.15%), Newcastle Disease(24.59%) in broiler and</w:t>
      </w:r>
      <w:r>
        <w:rPr>
          <w:rFonts w:ascii="Times New Roman" w:hAnsi="Times New Roman"/>
          <w:color w:val="000000"/>
          <w:sz w:val="24"/>
          <w:szCs w:val="24"/>
        </w:rPr>
        <w:t xml:space="preserve">  S</w:t>
      </w:r>
      <w:r w:rsidR="001C1B74" w:rsidRPr="00647076">
        <w:rPr>
          <w:rFonts w:ascii="Times New Roman" w:hAnsi="Times New Roman"/>
          <w:color w:val="000000"/>
          <w:sz w:val="24"/>
          <w:szCs w:val="24"/>
        </w:rPr>
        <w:t>almonellosis (22.22%), Infectious Bursal Disease (16.67%), Colibacillosis (16.66%) in layer were the major constraints for broiler and layer  production in this area</w:t>
      </w:r>
      <w:r w:rsidR="001C1B74" w:rsidRPr="00E97729">
        <w:rPr>
          <w:rFonts w:ascii="Times New Roman" w:hAnsi="Times New Roman"/>
          <w:color w:val="000000"/>
          <w:sz w:val="24"/>
          <w:szCs w:val="24"/>
        </w:rPr>
        <w:t>.</w:t>
      </w:r>
      <w:r w:rsidR="00E97729" w:rsidRPr="00E97729">
        <w:rPr>
          <w:rFonts w:ascii="Times New Roman" w:hAnsi="Times New Roman"/>
          <w:color w:val="000000"/>
          <w:sz w:val="24"/>
          <w:szCs w:val="24"/>
        </w:rPr>
        <w:t xml:space="preserve"> H</w:t>
      </w:r>
      <w:r w:rsidR="00B24BCC" w:rsidRPr="00E97729">
        <w:rPr>
          <w:rFonts w:ascii="Times New Roman" w:hAnsi="Times New Roman"/>
          <w:color w:val="000000"/>
          <w:sz w:val="24"/>
          <w:szCs w:val="24"/>
        </w:rPr>
        <w:t>ence</w:t>
      </w:r>
      <w:r w:rsidR="00B24BCC">
        <w:rPr>
          <w:rFonts w:ascii="Times New Roman" w:hAnsi="Times New Roman"/>
          <w:color w:val="000000"/>
          <w:sz w:val="24"/>
          <w:szCs w:val="24"/>
        </w:rPr>
        <w:t xml:space="preserve"> the farmers cann</w:t>
      </w:r>
      <w:r w:rsidR="0089777D">
        <w:rPr>
          <w:rFonts w:ascii="Times New Roman" w:hAnsi="Times New Roman"/>
          <w:color w:val="000000"/>
          <w:sz w:val="24"/>
          <w:szCs w:val="24"/>
        </w:rPr>
        <w:t>’t earn their profit .</w:t>
      </w:r>
      <w:r w:rsidR="001C1B74" w:rsidRPr="00647076">
        <w:rPr>
          <w:rFonts w:ascii="Times New Roman" w:hAnsi="Times New Roman"/>
          <w:color w:val="000000"/>
          <w:sz w:val="24"/>
          <w:szCs w:val="24"/>
        </w:rPr>
        <w:t xml:space="preserve"> Due to failure of vaccine in case of IBD, viral diseases and bactrial diseases farmers both losses their poultry as well as the vaccine cost.</w:t>
      </w:r>
      <w:r w:rsidR="00BD6ABF">
        <w:rPr>
          <w:rFonts w:ascii="Times New Roman" w:hAnsi="Times New Roman"/>
          <w:color w:val="000000"/>
          <w:sz w:val="24"/>
          <w:szCs w:val="24"/>
        </w:rPr>
        <w:t xml:space="preserve"> </w:t>
      </w:r>
      <w:r w:rsidR="001C1B74" w:rsidRPr="00697953">
        <w:rPr>
          <w:rFonts w:ascii="Times New Roman" w:hAnsi="Times New Roman"/>
          <w:sz w:val="24"/>
          <w:szCs w:val="24"/>
        </w:rPr>
        <w:t>This study suggest that, to maintain good farm practices it is very important to vaccinate the birds of the flock at proper time with proper dose and schedule.</w:t>
      </w:r>
      <w:r w:rsidR="00E97729">
        <w:rPr>
          <w:rFonts w:ascii="Times New Roman" w:hAnsi="Times New Roman"/>
          <w:sz w:val="24"/>
          <w:szCs w:val="24"/>
        </w:rPr>
        <w:t xml:space="preserve"> </w:t>
      </w:r>
      <w:r w:rsidR="001C1B74">
        <w:rPr>
          <w:rFonts w:ascii="Times New Roman" w:hAnsi="Times New Roman"/>
          <w:sz w:val="24"/>
          <w:szCs w:val="24"/>
        </w:rPr>
        <w:t>Besides,</w:t>
      </w:r>
      <w:r w:rsidR="001C1B74" w:rsidRPr="00647076">
        <w:rPr>
          <w:rFonts w:ascii="Times New Roman" w:hAnsi="Times New Roman"/>
          <w:color w:val="000000"/>
          <w:sz w:val="24"/>
          <w:szCs w:val="24"/>
        </w:rPr>
        <w:t xml:space="preserve"> It is</w:t>
      </w:r>
      <w:r w:rsidR="001C1B74">
        <w:rPr>
          <w:rFonts w:ascii="Times New Roman" w:hAnsi="Times New Roman"/>
          <w:color w:val="000000"/>
          <w:sz w:val="24"/>
          <w:szCs w:val="24"/>
        </w:rPr>
        <w:t xml:space="preserve"> necessary</w:t>
      </w:r>
      <w:r w:rsidR="001C1B74" w:rsidRPr="00647076">
        <w:rPr>
          <w:rFonts w:ascii="Times New Roman" w:hAnsi="Times New Roman"/>
          <w:color w:val="000000"/>
          <w:sz w:val="24"/>
          <w:szCs w:val="24"/>
        </w:rPr>
        <w:t xml:space="preserve"> to assess the management system and husbandry practices of those farms that were affected by different diseases</w:t>
      </w:r>
      <w:r w:rsidR="001C1B74">
        <w:rPr>
          <w:rFonts w:ascii="Times New Roman" w:hAnsi="Times New Roman"/>
          <w:color w:val="000000"/>
          <w:sz w:val="24"/>
          <w:szCs w:val="24"/>
        </w:rPr>
        <w:t>.</w:t>
      </w:r>
      <w:r w:rsidR="00E97729">
        <w:rPr>
          <w:rFonts w:ascii="Times New Roman" w:hAnsi="Times New Roman"/>
          <w:color w:val="000000"/>
          <w:sz w:val="24"/>
          <w:szCs w:val="24"/>
        </w:rPr>
        <w:t xml:space="preserve"> For </w:t>
      </w:r>
      <w:r w:rsidR="001C1B74" w:rsidRPr="00647076">
        <w:rPr>
          <w:rFonts w:ascii="Times New Roman" w:hAnsi="Times New Roman"/>
          <w:color w:val="000000"/>
          <w:sz w:val="24"/>
          <w:szCs w:val="24"/>
        </w:rPr>
        <w:t>confirmatory diagnosis further laboratory examination and advance techniques is needed to identify the specific diseases.</w:t>
      </w:r>
      <w:r w:rsidR="001C1B74" w:rsidRPr="00647076">
        <w:rPr>
          <w:rFonts w:ascii="Times New Roman" w:hAnsi="Times New Roman"/>
          <w:sz w:val="24"/>
          <w:szCs w:val="24"/>
        </w:rPr>
        <w:t xml:space="preserve"> However this study will </w:t>
      </w:r>
      <w:r w:rsidR="001C1B74">
        <w:rPr>
          <w:rFonts w:ascii="Times New Roman" w:hAnsi="Times New Roman"/>
          <w:sz w:val="24"/>
          <w:szCs w:val="24"/>
        </w:rPr>
        <w:t>stimulate our interest and show</w:t>
      </w:r>
      <w:r w:rsidR="001C1B74" w:rsidRPr="00647076">
        <w:rPr>
          <w:rFonts w:ascii="Times New Roman" w:hAnsi="Times New Roman"/>
          <w:sz w:val="24"/>
          <w:szCs w:val="24"/>
        </w:rPr>
        <w:t xml:space="preserve"> new light on the level of disease </w:t>
      </w:r>
      <w:r w:rsidR="00E97729">
        <w:rPr>
          <w:rFonts w:ascii="Times New Roman" w:hAnsi="Times New Roman"/>
          <w:sz w:val="24"/>
          <w:szCs w:val="24"/>
        </w:rPr>
        <w:t xml:space="preserve"> </w:t>
      </w:r>
      <w:r w:rsidR="001C1B74" w:rsidRPr="00647076">
        <w:rPr>
          <w:rFonts w:ascii="Times New Roman" w:hAnsi="Times New Roman"/>
          <w:sz w:val="24"/>
          <w:szCs w:val="24"/>
        </w:rPr>
        <w:t>episodes prevailing at present days. Therefore it is expected that the present work may be of great value to create awareness among the farmers and related quarters to direct preventive measures to make</w:t>
      </w:r>
      <w:r w:rsidR="00E97729">
        <w:rPr>
          <w:rFonts w:ascii="Times New Roman" w:hAnsi="Times New Roman"/>
          <w:sz w:val="24"/>
          <w:szCs w:val="24"/>
        </w:rPr>
        <w:t xml:space="preserve"> </w:t>
      </w:r>
      <w:r w:rsidR="001C1B74" w:rsidRPr="00647076">
        <w:rPr>
          <w:rFonts w:ascii="Times New Roman" w:hAnsi="Times New Roman"/>
          <w:sz w:val="24"/>
          <w:szCs w:val="24"/>
        </w:rPr>
        <w:t xml:space="preserve"> poultry farming</w:t>
      </w:r>
      <w:r w:rsidR="00E97729">
        <w:rPr>
          <w:rFonts w:ascii="Times New Roman" w:hAnsi="Times New Roman"/>
          <w:sz w:val="24"/>
          <w:szCs w:val="24"/>
        </w:rPr>
        <w:t xml:space="preserve"> </w:t>
      </w:r>
      <w:r w:rsidR="001C1B74" w:rsidRPr="00647076">
        <w:rPr>
          <w:rFonts w:ascii="Times New Roman" w:hAnsi="Times New Roman"/>
          <w:sz w:val="24"/>
          <w:szCs w:val="24"/>
        </w:rPr>
        <w:t xml:space="preserve"> a successful enterprise.</w:t>
      </w:r>
    </w:p>
    <w:p w:rsidR="001C1B74" w:rsidRPr="00647076" w:rsidRDefault="001C1B74" w:rsidP="001C1B74">
      <w:pPr>
        <w:autoSpaceDE w:val="0"/>
        <w:autoSpaceDN w:val="0"/>
        <w:adjustRightInd w:val="0"/>
        <w:spacing w:after="0" w:line="360" w:lineRule="auto"/>
        <w:jc w:val="both"/>
        <w:rPr>
          <w:rFonts w:ascii="Times New Roman" w:hAnsi="Times New Roman"/>
          <w:b/>
          <w:sz w:val="24"/>
          <w:szCs w:val="24"/>
        </w:rPr>
      </w:pPr>
    </w:p>
    <w:p w:rsidR="00B0555E" w:rsidRDefault="00B0555E" w:rsidP="00B0555E">
      <w:pPr>
        <w:pStyle w:val="NoSpacing"/>
        <w:spacing w:line="360" w:lineRule="auto"/>
        <w:rPr>
          <w:rFonts w:ascii="Times New Roman" w:hAnsi="Times New Roman"/>
          <w:b/>
          <w:color w:val="000000"/>
          <w:sz w:val="24"/>
          <w:szCs w:val="24"/>
        </w:rPr>
      </w:pPr>
    </w:p>
    <w:p w:rsidR="00B0555E" w:rsidRDefault="00B0555E" w:rsidP="00B0555E">
      <w:pPr>
        <w:pStyle w:val="NoSpacing"/>
        <w:spacing w:line="360" w:lineRule="auto"/>
        <w:rPr>
          <w:rFonts w:ascii="Times New Roman" w:hAnsi="Times New Roman"/>
          <w:b/>
          <w:color w:val="000000"/>
          <w:sz w:val="24"/>
          <w:szCs w:val="24"/>
        </w:rPr>
      </w:pPr>
    </w:p>
    <w:p w:rsidR="00B0555E" w:rsidRDefault="00B0555E" w:rsidP="00B0555E">
      <w:pPr>
        <w:pStyle w:val="NoSpacing"/>
        <w:spacing w:line="360" w:lineRule="auto"/>
        <w:rPr>
          <w:rFonts w:ascii="Times New Roman" w:hAnsi="Times New Roman"/>
          <w:b/>
          <w:color w:val="000000"/>
          <w:sz w:val="24"/>
          <w:szCs w:val="24"/>
        </w:rPr>
      </w:pPr>
    </w:p>
    <w:p w:rsidR="00B0555E" w:rsidRDefault="00B0555E" w:rsidP="00B0555E">
      <w:pPr>
        <w:pStyle w:val="NoSpacing"/>
        <w:spacing w:line="360" w:lineRule="auto"/>
        <w:rPr>
          <w:rFonts w:ascii="Times New Roman" w:hAnsi="Times New Roman"/>
          <w:b/>
          <w:color w:val="000000"/>
          <w:sz w:val="24"/>
          <w:szCs w:val="24"/>
        </w:rPr>
      </w:pPr>
    </w:p>
    <w:p w:rsidR="008B0E02" w:rsidRDefault="008B0E02" w:rsidP="00B0555E">
      <w:pPr>
        <w:pStyle w:val="NoSpacing"/>
        <w:spacing w:line="360" w:lineRule="auto"/>
        <w:rPr>
          <w:rFonts w:ascii="Times New Roman" w:hAnsi="Times New Roman"/>
          <w:b/>
          <w:color w:val="000000"/>
          <w:sz w:val="24"/>
          <w:szCs w:val="24"/>
        </w:rPr>
      </w:pPr>
    </w:p>
    <w:p w:rsidR="008B0E02" w:rsidRDefault="008B0E02" w:rsidP="00B0555E">
      <w:pPr>
        <w:pStyle w:val="NoSpacing"/>
        <w:spacing w:line="360" w:lineRule="auto"/>
        <w:rPr>
          <w:rFonts w:ascii="Times New Roman" w:hAnsi="Times New Roman"/>
          <w:b/>
          <w:color w:val="000000"/>
          <w:sz w:val="24"/>
          <w:szCs w:val="24"/>
        </w:rPr>
      </w:pPr>
    </w:p>
    <w:p w:rsidR="004A651F" w:rsidRDefault="004A651F" w:rsidP="00B0555E">
      <w:pPr>
        <w:pStyle w:val="NoSpacing"/>
        <w:spacing w:line="360" w:lineRule="auto"/>
        <w:rPr>
          <w:rFonts w:ascii="Times New Roman" w:hAnsi="Times New Roman"/>
          <w:b/>
          <w:color w:val="000000"/>
          <w:sz w:val="24"/>
          <w:szCs w:val="24"/>
        </w:rPr>
      </w:pPr>
    </w:p>
    <w:p w:rsidR="004A651F" w:rsidRDefault="004A651F" w:rsidP="00B0555E">
      <w:pPr>
        <w:pStyle w:val="NoSpacing"/>
        <w:spacing w:line="360" w:lineRule="auto"/>
        <w:rPr>
          <w:rFonts w:ascii="Times New Roman" w:hAnsi="Times New Roman"/>
          <w:b/>
          <w:color w:val="000000"/>
          <w:sz w:val="24"/>
          <w:szCs w:val="24"/>
        </w:rPr>
      </w:pPr>
    </w:p>
    <w:p w:rsidR="001A5066" w:rsidRDefault="001A5066" w:rsidP="00B0555E">
      <w:pPr>
        <w:pStyle w:val="NoSpacing"/>
        <w:spacing w:line="360" w:lineRule="auto"/>
        <w:rPr>
          <w:rFonts w:ascii="Times New Roman" w:hAnsi="Times New Roman"/>
          <w:b/>
          <w:color w:val="000000"/>
          <w:sz w:val="24"/>
          <w:szCs w:val="24"/>
        </w:rPr>
      </w:pPr>
    </w:p>
    <w:p w:rsidR="001A5066" w:rsidRDefault="001A5066" w:rsidP="00B0555E">
      <w:pPr>
        <w:pStyle w:val="NoSpacing"/>
        <w:spacing w:line="360" w:lineRule="auto"/>
        <w:rPr>
          <w:rFonts w:ascii="Times New Roman" w:hAnsi="Times New Roman"/>
          <w:b/>
          <w:color w:val="000000"/>
          <w:sz w:val="24"/>
          <w:szCs w:val="24"/>
        </w:rPr>
      </w:pPr>
    </w:p>
    <w:p w:rsidR="001A5066" w:rsidRDefault="001A5066" w:rsidP="00B0555E">
      <w:pPr>
        <w:pStyle w:val="NoSpacing"/>
        <w:spacing w:line="360" w:lineRule="auto"/>
        <w:rPr>
          <w:rFonts w:ascii="Times New Roman" w:hAnsi="Times New Roman"/>
          <w:b/>
          <w:color w:val="000000"/>
          <w:sz w:val="24"/>
          <w:szCs w:val="24"/>
        </w:rPr>
      </w:pPr>
    </w:p>
    <w:p w:rsidR="001A5066" w:rsidRDefault="001A5066" w:rsidP="00B0555E">
      <w:pPr>
        <w:pStyle w:val="NoSpacing"/>
        <w:spacing w:line="360" w:lineRule="auto"/>
        <w:rPr>
          <w:rFonts w:ascii="Times New Roman" w:hAnsi="Times New Roman"/>
          <w:b/>
          <w:color w:val="000000"/>
          <w:sz w:val="24"/>
          <w:szCs w:val="24"/>
        </w:rPr>
      </w:pPr>
    </w:p>
    <w:p w:rsidR="001C1B74" w:rsidRDefault="001C1B74" w:rsidP="001C1B74">
      <w:pPr>
        <w:pStyle w:val="NoSpacing"/>
        <w:spacing w:line="360" w:lineRule="auto"/>
        <w:jc w:val="center"/>
        <w:rPr>
          <w:rFonts w:ascii="Times New Roman" w:hAnsi="Times New Roman"/>
          <w:b/>
          <w:color w:val="000000"/>
          <w:sz w:val="24"/>
          <w:szCs w:val="24"/>
        </w:rPr>
      </w:pPr>
      <w:r w:rsidRPr="00B0555E">
        <w:rPr>
          <w:rFonts w:ascii="Times New Roman" w:hAnsi="Times New Roman"/>
          <w:b/>
          <w:color w:val="000000"/>
          <w:sz w:val="24"/>
          <w:szCs w:val="24"/>
        </w:rPr>
        <w:t>CHAPTER</w:t>
      </w:r>
      <w:r w:rsidR="009F39F1">
        <w:rPr>
          <w:rFonts w:ascii="Times New Roman" w:hAnsi="Times New Roman"/>
          <w:b/>
          <w:color w:val="000000"/>
          <w:sz w:val="24"/>
          <w:szCs w:val="24"/>
        </w:rPr>
        <w:t>-</w:t>
      </w:r>
      <w:r w:rsidRPr="00B0555E">
        <w:rPr>
          <w:rFonts w:ascii="Times New Roman" w:hAnsi="Times New Roman"/>
          <w:b/>
          <w:color w:val="000000"/>
          <w:sz w:val="24"/>
          <w:szCs w:val="24"/>
        </w:rPr>
        <w:t>V</w:t>
      </w:r>
      <w:r>
        <w:rPr>
          <w:rFonts w:ascii="Times New Roman" w:hAnsi="Times New Roman"/>
          <w:b/>
          <w:color w:val="000000"/>
          <w:sz w:val="24"/>
          <w:szCs w:val="24"/>
        </w:rPr>
        <w:t>II</w:t>
      </w:r>
    </w:p>
    <w:p w:rsidR="009F39F1" w:rsidRPr="00B0555E" w:rsidRDefault="009F39F1" w:rsidP="001C1B74">
      <w:pPr>
        <w:pStyle w:val="NoSpacing"/>
        <w:spacing w:line="360" w:lineRule="auto"/>
        <w:jc w:val="center"/>
        <w:rPr>
          <w:rFonts w:ascii="Times New Roman" w:hAnsi="Times New Roman"/>
          <w:b/>
          <w:color w:val="000000"/>
          <w:sz w:val="24"/>
          <w:szCs w:val="24"/>
        </w:rPr>
      </w:pPr>
    </w:p>
    <w:p w:rsidR="001C1B74" w:rsidRPr="009F39F1" w:rsidRDefault="001C1B74" w:rsidP="001C1B74">
      <w:pPr>
        <w:autoSpaceDE w:val="0"/>
        <w:autoSpaceDN w:val="0"/>
        <w:adjustRightInd w:val="0"/>
        <w:spacing w:after="0" w:line="360" w:lineRule="auto"/>
        <w:jc w:val="center"/>
        <w:rPr>
          <w:rFonts w:ascii="Times New Roman" w:hAnsi="Times New Roman"/>
          <w:b/>
          <w:sz w:val="32"/>
          <w:szCs w:val="28"/>
        </w:rPr>
      </w:pPr>
      <w:r w:rsidRPr="009F39F1">
        <w:rPr>
          <w:rFonts w:ascii="Times New Roman" w:hAnsi="Times New Roman"/>
          <w:b/>
          <w:sz w:val="32"/>
          <w:szCs w:val="28"/>
        </w:rPr>
        <w:t>REFERENCES</w:t>
      </w:r>
    </w:p>
    <w:p w:rsidR="001C1B74" w:rsidRDefault="001C1B74" w:rsidP="001C1B74">
      <w:pPr>
        <w:pStyle w:val="NoSpacing"/>
        <w:spacing w:line="360" w:lineRule="auto"/>
        <w:ind w:left="720" w:hanging="720"/>
        <w:jc w:val="both"/>
        <w:rPr>
          <w:rFonts w:ascii="Times New Roman" w:hAnsi="Times New Roman"/>
          <w:sz w:val="24"/>
          <w:szCs w:val="24"/>
        </w:rPr>
      </w:pPr>
    </w:p>
    <w:p w:rsidR="00CD03CE" w:rsidRPr="00142E1D" w:rsidRDefault="00CD03CE" w:rsidP="009F39F1">
      <w:pPr>
        <w:pStyle w:val="NoSpacing"/>
        <w:spacing w:line="360" w:lineRule="auto"/>
        <w:ind w:left="720" w:hanging="720"/>
        <w:jc w:val="both"/>
        <w:rPr>
          <w:rFonts w:ascii="Times New Roman" w:hAnsi="Times New Roman"/>
          <w:color w:val="000000"/>
          <w:sz w:val="24"/>
          <w:szCs w:val="24"/>
        </w:rPr>
      </w:pPr>
      <w:r w:rsidRPr="00142E1D">
        <w:rPr>
          <w:rFonts w:ascii="Times New Roman" w:hAnsi="Times New Roman"/>
          <w:b/>
          <w:sz w:val="24"/>
          <w:szCs w:val="24"/>
        </w:rPr>
        <w:t>Ahmed MS, Sarker A and Rahman MM (2009).</w:t>
      </w:r>
      <w:r w:rsidR="00142E1D">
        <w:rPr>
          <w:rFonts w:ascii="Times New Roman" w:hAnsi="Times New Roman"/>
          <w:b/>
          <w:sz w:val="24"/>
          <w:szCs w:val="24"/>
        </w:rPr>
        <w:t xml:space="preserve"> </w:t>
      </w:r>
      <w:r w:rsidRPr="00142E1D">
        <w:rPr>
          <w:rFonts w:ascii="Times New Roman" w:hAnsi="Times New Roman"/>
          <w:sz w:val="24"/>
          <w:szCs w:val="24"/>
        </w:rPr>
        <w:t>Prevalence of Infectious Diseases of Broiler Chickens in Gazipur District</w:t>
      </w:r>
      <w:r w:rsidR="00142E1D" w:rsidRPr="00142E1D">
        <w:rPr>
          <w:rFonts w:ascii="Times New Roman" w:hAnsi="Times New Roman"/>
          <w:sz w:val="24"/>
          <w:szCs w:val="24"/>
        </w:rPr>
        <w:t xml:space="preserve">. </w:t>
      </w:r>
      <w:r w:rsidRPr="00142E1D">
        <w:rPr>
          <w:rFonts w:ascii="Times New Roman" w:hAnsi="Times New Roman"/>
          <w:i/>
          <w:iCs/>
          <w:color w:val="000000"/>
          <w:sz w:val="24"/>
          <w:szCs w:val="24"/>
        </w:rPr>
        <w:t>Bangladesh Journal of Veterinary Medicine</w:t>
      </w:r>
      <w:r w:rsidRPr="00142E1D">
        <w:rPr>
          <w:rFonts w:ascii="Times New Roman" w:hAnsi="Times New Roman"/>
          <w:color w:val="000000"/>
          <w:sz w:val="24"/>
          <w:szCs w:val="24"/>
        </w:rPr>
        <w:t>. 7(2</w:t>
      </w:r>
      <w:r w:rsidRPr="00142E1D">
        <w:rPr>
          <w:rFonts w:ascii="Times New Roman" w:hAnsi="Times New Roman"/>
          <w:sz w:val="24"/>
          <w:szCs w:val="24"/>
        </w:rPr>
        <w:t>):</w:t>
      </w:r>
      <w:r w:rsidRPr="00142E1D">
        <w:rPr>
          <w:rFonts w:ascii="Times New Roman" w:hAnsi="Times New Roman"/>
          <w:color w:val="000000"/>
          <w:sz w:val="24"/>
          <w:szCs w:val="24"/>
        </w:rPr>
        <w:t xml:space="preserve"> 326 – 331.</w:t>
      </w:r>
    </w:p>
    <w:p w:rsidR="00CD03CE" w:rsidRPr="00142E1D" w:rsidRDefault="00CD03CE" w:rsidP="009F39F1">
      <w:pPr>
        <w:pStyle w:val="NoSpacing"/>
        <w:spacing w:line="360" w:lineRule="auto"/>
        <w:ind w:left="720" w:hanging="720"/>
        <w:jc w:val="both"/>
        <w:rPr>
          <w:rFonts w:ascii="Times New Roman" w:hAnsi="Times New Roman"/>
          <w:color w:val="000000"/>
          <w:sz w:val="24"/>
          <w:szCs w:val="24"/>
        </w:rPr>
      </w:pPr>
    </w:p>
    <w:p w:rsidR="00CD03CE" w:rsidRPr="00142E1D" w:rsidRDefault="00CD03CE" w:rsidP="009F39F1">
      <w:pPr>
        <w:pStyle w:val="NoSpacing"/>
        <w:spacing w:line="360" w:lineRule="auto"/>
        <w:ind w:left="720" w:hanging="720"/>
        <w:jc w:val="both"/>
        <w:rPr>
          <w:rFonts w:ascii="Times New Roman" w:hAnsi="Times New Roman"/>
          <w:sz w:val="24"/>
          <w:szCs w:val="24"/>
        </w:rPr>
      </w:pPr>
      <w:r w:rsidRPr="00142E1D">
        <w:rPr>
          <w:rFonts w:ascii="Times New Roman" w:hAnsi="Times New Roman"/>
          <w:b/>
          <w:sz w:val="24"/>
          <w:szCs w:val="24"/>
        </w:rPr>
        <w:t>Alexander JD (2008).</w:t>
      </w:r>
      <w:r w:rsidR="00142E1D" w:rsidRPr="00142E1D">
        <w:rPr>
          <w:rFonts w:ascii="Times New Roman" w:hAnsi="Times New Roman"/>
          <w:sz w:val="24"/>
          <w:szCs w:val="24"/>
        </w:rPr>
        <w:t xml:space="preserve"> Paramyxoviridae</w:t>
      </w:r>
      <w:r w:rsidRPr="00142E1D">
        <w:rPr>
          <w:rFonts w:ascii="Times New Roman" w:hAnsi="Times New Roman"/>
          <w:sz w:val="24"/>
          <w:szCs w:val="24"/>
        </w:rPr>
        <w:t>:</w:t>
      </w:r>
      <w:r w:rsidR="00142E1D" w:rsidRPr="00142E1D">
        <w:rPr>
          <w:rFonts w:ascii="Times New Roman" w:hAnsi="Times New Roman"/>
          <w:sz w:val="24"/>
          <w:szCs w:val="24"/>
        </w:rPr>
        <w:t xml:space="preserve"> </w:t>
      </w:r>
      <w:r w:rsidRPr="00142E1D">
        <w:rPr>
          <w:rFonts w:ascii="Times New Roman" w:hAnsi="Times New Roman"/>
          <w:sz w:val="24"/>
          <w:szCs w:val="24"/>
        </w:rPr>
        <w:t>Newcastle Disease and Other Paramyxoviruses in Poultry Diseases, 6th edition. Elsevier Limited. Chapter 25, Pp: 296.</w:t>
      </w:r>
    </w:p>
    <w:p w:rsidR="00CD03CE" w:rsidRPr="00142E1D" w:rsidRDefault="00CD03CE" w:rsidP="009F39F1">
      <w:pPr>
        <w:pStyle w:val="NoSpacing"/>
        <w:spacing w:line="360" w:lineRule="auto"/>
        <w:ind w:left="720" w:hanging="720"/>
        <w:jc w:val="both"/>
        <w:rPr>
          <w:rFonts w:ascii="Times New Roman" w:hAnsi="Times New Roman"/>
          <w:sz w:val="24"/>
          <w:szCs w:val="24"/>
        </w:rPr>
      </w:pPr>
    </w:p>
    <w:p w:rsidR="00CD03CE" w:rsidRPr="00142E1D" w:rsidRDefault="00CD03CE" w:rsidP="009F39F1">
      <w:pPr>
        <w:pStyle w:val="NoSpacing"/>
        <w:spacing w:line="360" w:lineRule="auto"/>
        <w:ind w:left="720" w:hanging="720"/>
        <w:jc w:val="both"/>
        <w:rPr>
          <w:rFonts w:ascii="Times New Roman" w:hAnsi="Times New Roman"/>
          <w:color w:val="000000"/>
          <w:sz w:val="24"/>
          <w:szCs w:val="24"/>
        </w:rPr>
      </w:pPr>
      <w:r w:rsidRPr="00142E1D">
        <w:rPr>
          <w:rFonts w:ascii="Times New Roman" w:hAnsi="Times New Roman"/>
          <w:b/>
          <w:color w:val="000000"/>
          <w:sz w:val="24"/>
          <w:szCs w:val="24"/>
        </w:rPr>
        <w:t>Ali MJ (1994).</w:t>
      </w:r>
      <w:r w:rsidRPr="00142E1D">
        <w:rPr>
          <w:rFonts w:ascii="Times New Roman" w:hAnsi="Times New Roman"/>
          <w:color w:val="000000"/>
          <w:sz w:val="24"/>
          <w:szCs w:val="24"/>
        </w:rPr>
        <w:t xml:space="preserve"> Current Status of Veterinary Biologics Production in Bangladesh and Their Quality Control.</w:t>
      </w:r>
      <w:r w:rsidR="00142E1D" w:rsidRPr="00142E1D">
        <w:rPr>
          <w:rFonts w:ascii="Times New Roman" w:hAnsi="Times New Roman"/>
          <w:color w:val="000000"/>
          <w:sz w:val="24"/>
          <w:szCs w:val="24"/>
        </w:rPr>
        <w:t xml:space="preserve"> </w:t>
      </w:r>
      <w:r w:rsidRPr="00142E1D">
        <w:rPr>
          <w:rFonts w:ascii="Times New Roman" w:hAnsi="Times New Roman"/>
          <w:color w:val="000000"/>
          <w:sz w:val="24"/>
          <w:szCs w:val="24"/>
        </w:rPr>
        <w:t>Proceedings of the BSVER Symposium at NIPSOM auditorium, Mohakhali, Dhaka, Bangladesh.</w:t>
      </w:r>
    </w:p>
    <w:p w:rsidR="00CD03CE" w:rsidRPr="00142E1D" w:rsidRDefault="00CD03CE" w:rsidP="00CD03CE">
      <w:pPr>
        <w:pStyle w:val="NoSpacing"/>
        <w:spacing w:line="360" w:lineRule="auto"/>
        <w:ind w:left="720" w:hanging="720"/>
        <w:jc w:val="both"/>
        <w:rPr>
          <w:rFonts w:ascii="Times New Roman" w:hAnsi="Times New Roman"/>
          <w:color w:val="000000"/>
          <w:sz w:val="24"/>
          <w:szCs w:val="24"/>
        </w:rPr>
      </w:pPr>
    </w:p>
    <w:p w:rsidR="00CD03CE" w:rsidRPr="00142E1D" w:rsidRDefault="00CD03CE" w:rsidP="00CD03CE">
      <w:pPr>
        <w:pStyle w:val="NoSpacing"/>
        <w:spacing w:line="360" w:lineRule="auto"/>
        <w:ind w:left="720" w:hanging="720"/>
        <w:jc w:val="both"/>
        <w:rPr>
          <w:rFonts w:ascii="Times New Roman" w:hAnsi="Times New Roman"/>
          <w:sz w:val="24"/>
          <w:szCs w:val="24"/>
        </w:rPr>
      </w:pPr>
      <w:r w:rsidRPr="00142E1D">
        <w:rPr>
          <w:rFonts w:ascii="Times New Roman" w:hAnsi="Times New Roman"/>
          <w:b/>
          <w:sz w:val="24"/>
          <w:szCs w:val="24"/>
        </w:rPr>
        <w:t>Amare A, Amin AM, Shifera</w:t>
      </w:r>
      <w:r w:rsidR="00142E1D" w:rsidRPr="00142E1D">
        <w:rPr>
          <w:rFonts w:ascii="Times New Roman" w:hAnsi="Times New Roman"/>
          <w:b/>
          <w:sz w:val="24"/>
          <w:szCs w:val="24"/>
        </w:rPr>
        <w:t xml:space="preserve"> </w:t>
      </w:r>
      <w:r w:rsidR="008D54DF">
        <w:rPr>
          <w:rFonts w:ascii="Times New Roman" w:hAnsi="Times New Roman"/>
          <w:b/>
          <w:sz w:val="24"/>
          <w:szCs w:val="24"/>
        </w:rPr>
        <w:t>W</w:t>
      </w:r>
      <w:r w:rsidRPr="00142E1D">
        <w:rPr>
          <w:rFonts w:ascii="Times New Roman" w:hAnsi="Times New Roman"/>
          <w:b/>
          <w:sz w:val="24"/>
          <w:szCs w:val="24"/>
        </w:rPr>
        <w:t>A,</w:t>
      </w:r>
      <w:r w:rsidR="00142E1D" w:rsidRPr="00142E1D">
        <w:rPr>
          <w:rFonts w:ascii="Times New Roman" w:hAnsi="Times New Roman"/>
          <w:b/>
          <w:sz w:val="24"/>
          <w:szCs w:val="24"/>
        </w:rPr>
        <w:t xml:space="preserve"> </w:t>
      </w:r>
      <w:r w:rsidRPr="00142E1D">
        <w:rPr>
          <w:rFonts w:ascii="Times New Roman" w:hAnsi="Times New Roman"/>
          <w:b/>
          <w:sz w:val="24"/>
          <w:szCs w:val="24"/>
        </w:rPr>
        <w:t>Nazir S and Negussie H (2013).</w:t>
      </w:r>
      <w:r w:rsidRPr="00142E1D">
        <w:rPr>
          <w:rFonts w:ascii="Times New Roman" w:hAnsi="Times New Roman"/>
          <w:sz w:val="24"/>
          <w:szCs w:val="24"/>
        </w:rPr>
        <w:t xml:space="preserve"> Yolk Sac Infection (Omphalitis) in Kombolcha Poultry Farm, Ethiopia.</w:t>
      </w:r>
      <w:r w:rsidR="00515082">
        <w:rPr>
          <w:rFonts w:ascii="Times New Roman" w:hAnsi="Times New Roman"/>
          <w:sz w:val="24"/>
          <w:szCs w:val="24"/>
        </w:rPr>
        <w:t xml:space="preserve"> </w:t>
      </w:r>
      <w:r w:rsidRPr="00142E1D">
        <w:rPr>
          <w:rFonts w:ascii="Times New Roman" w:hAnsi="Times New Roman"/>
          <w:i/>
          <w:sz w:val="24"/>
          <w:szCs w:val="24"/>
        </w:rPr>
        <w:t>American-Eurasian Journal of Scientific Research.</w:t>
      </w:r>
      <w:r w:rsidRPr="00142E1D">
        <w:rPr>
          <w:rFonts w:ascii="Times New Roman" w:hAnsi="Times New Roman"/>
          <w:sz w:val="24"/>
          <w:szCs w:val="24"/>
        </w:rPr>
        <w:t xml:space="preserve"> 8(1) : 10-14.</w:t>
      </w:r>
    </w:p>
    <w:p w:rsidR="00CD03CE" w:rsidRPr="00142E1D" w:rsidRDefault="00CD03CE" w:rsidP="00CD03CE">
      <w:pPr>
        <w:pStyle w:val="NoSpacing"/>
        <w:spacing w:line="360" w:lineRule="auto"/>
        <w:ind w:left="720" w:hanging="720"/>
        <w:jc w:val="both"/>
        <w:rPr>
          <w:rFonts w:ascii="Times New Roman" w:hAnsi="Times New Roman"/>
          <w:sz w:val="24"/>
          <w:szCs w:val="24"/>
        </w:rPr>
      </w:pPr>
    </w:p>
    <w:p w:rsidR="00CD03CE" w:rsidRPr="00142E1D" w:rsidRDefault="00CD03CE" w:rsidP="00CD03CE">
      <w:pPr>
        <w:pStyle w:val="NoSpacing"/>
        <w:spacing w:line="360" w:lineRule="auto"/>
        <w:ind w:left="720" w:hanging="720"/>
        <w:jc w:val="both"/>
        <w:rPr>
          <w:rFonts w:ascii="Times New Roman" w:hAnsi="Times New Roman"/>
          <w:color w:val="000000"/>
          <w:sz w:val="24"/>
          <w:szCs w:val="24"/>
        </w:rPr>
      </w:pPr>
      <w:r w:rsidRPr="00142E1D">
        <w:rPr>
          <w:rFonts w:ascii="Times New Roman" w:hAnsi="Times New Roman"/>
          <w:b/>
          <w:color w:val="000000"/>
          <w:sz w:val="24"/>
          <w:szCs w:val="24"/>
        </w:rPr>
        <w:t>Barroetoe AC (2007).</w:t>
      </w:r>
      <w:r w:rsidRPr="00142E1D">
        <w:rPr>
          <w:rFonts w:ascii="Times New Roman" w:hAnsi="Times New Roman"/>
          <w:color w:val="000000"/>
          <w:sz w:val="24"/>
          <w:szCs w:val="24"/>
        </w:rPr>
        <w:t xml:space="preserve"> Nutritive Value of Poultry Meat and Relationship Between Vitamin E and PUFA. </w:t>
      </w:r>
      <w:r w:rsidRPr="00142E1D">
        <w:rPr>
          <w:rFonts w:ascii="Times New Roman" w:hAnsi="Times New Roman"/>
          <w:i/>
          <w:iCs/>
          <w:color w:val="000000"/>
          <w:sz w:val="24"/>
          <w:szCs w:val="24"/>
        </w:rPr>
        <w:t>World Poultry Science Journal</w:t>
      </w:r>
      <w:r w:rsidRPr="00142E1D">
        <w:rPr>
          <w:rFonts w:ascii="Times New Roman" w:hAnsi="Times New Roman"/>
          <w:iCs/>
          <w:color w:val="000000"/>
          <w:sz w:val="24"/>
          <w:szCs w:val="24"/>
        </w:rPr>
        <w:t>.</w:t>
      </w:r>
      <w:r w:rsidRPr="00142E1D">
        <w:rPr>
          <w:rFonts w:ascii="Times New Roman" w:hAnsi="Times New Roman"/>
          <w:color w:val="000000"/>
          <w:sz w:val="24"/>
          <w:szCs w:val="24"/>
        </w:rPr>
        <w:t>63 : 21-22.</w:t>
      </w:r>
    </w:p>
    <w:p w:rsidR="00CD03CE" w:rsidRPr="00142E1D" w:rsidRDefault="00CD03CE" w:rsidP="00CD03CE">
      <w:pPr>
        <w:pStyle w:val="NoSpacing"/>
        <w:spacing w:line="360" w:lineRule="auto"/>
        <w:ind w:left="720" w:hanging="720"/>
        <w:jc w:val="both"/>
        <w:rPr>
          <w:rFonts w:ascii="Times New Roman" w:hAnsi="Times New Roman"/>
          <w:color w:val="000000"/>
          <w:sz w:val="24"/>
          <w:szCs w:val="24"/>
        </w:rPr>
      </w:pPr>
    </w:p>
    <w:p w:rsidR="00CD03CE" w:rsidRPr="00142E1D" w:rsidRDefault="00CD03CE" w:rsidP="00CD03CE">
      <w:pPr>
        <w:pStyle w:val="NoSpacing"/>
        <w:spacing w:line="360" w:lineRule="auto"/>
        <w:ind w:left="720" w:hanging="720"/>
        <w:jc w:val="both"/>
        <w:rPr>
          <w:rFonts w:ascii="Times New Roman" w:hAnsi="Times New Roman"/>
          <w:sz w:val="24"/>
          <w:szCs w:val="24"/>
        </w:rPr>
      </w:pPr>
      <w:r w:rsidRPr="00142E1D">
        <w:rPr>
          <w:rFonts w:ascii="Times New Roman" w:hAnsi="Times New Roman"/>
          <w:b/>
          <w:sz w:val="24"/>
          <w:szCs w:val="24"/>
        </w:rPr>
        <w:t>Boado E,</w:t>
      </w:r>
      <w:r w:rsidR="00142E1D">
        <w:rPr>
          <w:rFonts w:ascii="Times New Roman" w:hAnsi="Times New Roman"/>
          <w:b/>
          <w:sz w:val="24"/>
          <w:szCs w:val="24"/>
        </w:rPr>
        <w:t xml:space="preserve"> </w:t>
      </w:r>
      <w:r w:rsidRPr="00142E1D">
        <w:rPr>
          <w:rFonts w:ascii="Times New Roman" w:hAnsi="Times New Roman"/>
          <w:b/>
          <w:sz w:val="24"/>
          <w:szCs w:val="24"/>
        </w:rPr>
        <w:t>Laurenl E, Herrera C, Quintero D and Canovas D (1991).</w:t>
      </w:r>
      <w:r w:rsidRPr="00142E1D">
        <w:rPr>
          <w:rFonts w:ascii="Times New Roman" w:hAnsi="Times New Roman"/>
          <w:sz w:val="24"/>
          <w:szCs w:val="24"/>
        </w:rPr>
        <w:t xml:space="preserve"> Prevalence of the Major Diseases in Different Categories of Poultry During the Different Seasons of the Year. </w:t>
      </w:r>
      <w:r w:rsidRPr="00142E1D">
        <w:rPr>
          <w:rFonts w:ascii="Times New Roman" w:hAnsi="Times New Roman"/>
          <w:i/>
          <w:sz w:val="24"/>
          <w:szCs w:val="24"/>
        </w:rPr>
        <w:t>Poultry Abstract</w:t>
      </w:r>
      <w:r w:rsidRPr="00142E1D">
        <w:rPr>
          <w:rFonts w:ascii="Times New Roman" w:hAnsi="Times New Roman"/>
          <w:sz w:val="24"/>
          <w:szCs w:val="24"/>
        </w:rPr>
        <w:t>.19 :164.</w:t>
      </w:r>
    </w:p>
    <w:p w:rsidR="00CD03CE" w:rsidRPr="00142E1D" w:rsidRDefault="00CD03CE" w:rsidP="00CD03CE">
      <w:pPr>
        <w:pStyle w:val="NoSpacing"/>
        <w:spacing w:line="360" w:lineRule="auto"/>
        <w:ind w:left="720" w:hanging="720"/>
        <w:jc w:val="both"/>
        <w:rPr>
          <w:rFonts w:ascii="Times New Roman" w:hAnsi="Times New Roman"/>
          <w:sz w:val="24"/>
          <w:szCs w:val="24"/>
        </w:rPr>
      </w:pPr>
    </w:p>
    <w:p w:rsidR="00CD03CE" w:rsidRPr="00142E1D" w:rsidRDefault="00CD03CE" w:rsidP="00CD03CE">
      <w:pPr>
        <w:pStyle w:val="NoSpacing"/>
        <w:spacing w:line="360" w:lineRule="auto"/>
        <w:ind w:left="720" w:hanging="720"/>
        <w:jc w:val="both"/>
        <w:rPr>
          <w:rFonts w:ascii="Times New Roman" w:hAnsi="Times New Roman"/>
          <w:sz w:val="24"/>
          <w:szCs w:val="24"/>
        </w:rPr>
      </w:pPr>
      <w:r w:rsidRPr="00142E1D">
        <w:rPr>
          <w:rFonts w:ascii="Times New Roman" w:hAnsi="Times New Roman"/>
          <w:b/>
          <w:sz w:val="24"/>
          <w:szCs w:val="24"/>
        </w:rPr>
        <w:t>Bradbury JM (2001).</w:t>
      </w:r>
      <w:r w:rsidRPr="00142E1D">
        <w:rPr>
          <w:rFonts w:ascii="Times New Roman" w:hAnsi="Times New Roman"/>
          <w:sz w:val="24"/>
          <w:szCs w:val="24"/>
        </w:rPr>
        <w:t xml:space="preserve"> Avian Mycoplasmosis, In: Frank Jordan et al. (eds.) Poultry Diseases, 5</w:t>
      </w:r>
      <w:r w:rsidRPr="00142E1D">
        <w:rPr>
          <w:rFonts w:ascii="Times New Roman" w:hAnsi="Times New Roman"/>
          <w:sz w:val="24"/>
          <w:szCs w:val="24"/>
          <w:vertAlign w:val="superscript"/>
        </w:rPr>
        <w:t>th</w:t>
      </w:r>
      <w:r w:rsidRPr="00142E1D">
        <w:rPr>
          <w:rFonts w:ascii="Times New Roman" w:hAnsi="Times New Roman"/>
          <w:sz w:val="24"/>
          <w:szCs w:val="24"/>
        </w:rPr>
        <w:t xml:space="preserve"> Edition. W.B. Saunders Company Iowa.Pp: 832-837.</w:t>
      </w:r>
    </w:p>
    <w:p w:rsidR="00CD03CE" w:rsidRPr="009F39F1" w:rsidRDefault="00CD03CE" w:rsidP="00CD03CE">
      <w:pPr>
        <w:autoSpaceDE w:val="0"/>
        <w:autoSpaceDN w:val="0"/>
        <w:adjustRightInd w:val="0"/>
        <w:spacing w:after="0" w:line="360" w:lineRule="auto"/>
        <w:rPr>
          <w:rFonts w:ascii="Times New Roman" w:hAnsi="Times New Roman"/>
          <w:sz w:val="24"/>
          <w:szCs w:val="24"/>
        </w:rPr>
      </w:pPr>
      <w:r w:rsidRPr="00142E1D">
        <w:rPr>
          <w:rFonts w:ascii="Times New Roman" w:hAnsi="Times New Roman"/>
          <w:b/>
          <w:sz w:val="24"/>
          <w:szCs w:val="24"/>
        </w:rPr>
        <w:lastRenderedPageBreak/>
        <w:t xml:space="preserve">Branckaert  RDS, Gaviria I, </w:t>
      </w:r>
      <w:r w:rsidR="00142E1D">
        <w:rPr>
          <w:rFonts w:ascii="Times New Roman" w:hAnsi="Times New Roman"/>
          <w:b/>
          <w:sz w:val="24"/>
          <w:szCs w:val="24"/>
        </w:rPr>
        <w:t xml:space="preserve"> </w:t>
      </w:r>
      <w:r w:rsidRPr="00142E1D">
        <w:rPr>
          <w:rFonts w:ascii="Times New Roman" w:hAnsi="Times New Roman"/>
          <w:b/>
          <w:sz w:val="24"/>
          <w:szCs w:val="24"/>
        </w:rPr>
        <w:t>Jallade J and</w:t>
      </w:r>
      <w:r w:rsidR="00142E1D">
        <w:rPr>
          <w:rFonts w:ascii="Times New Roman" w:hAnsi="Times New Roman"/>
          <w:b/>
          <w:sz w:val="24"/>
          <w:szCs w:val="24"/>
        </w:rPr>
        <w:t xml:space="preserve"> </w:t>
      </w:r>
      <w:r w:rsidRPr="00142E1D">
        <w:rPr>
          <w:rFonts w:ascii="Times New Roman" w:hAnsi="Times New Roman"/>
          <w:b/>
          <w:sz w:val="24"/>
          <w:szCs w:val="24"/>
        </w:rPr>
        <w:t>Seiders  RW (2000).</w:t>
      </w:r>
      <w:r w:rsidRPr="00142E1D">
        <w:rPr>
          <w:rFonts w:ascii="Times New Roman" w:hAnsi="Times New Roman"/>
          <w:sz w:val="24"/>
          <w:szCs w:val="24"/>
        </w:rPr>
        <w:t xml:space="preserve"> Transfer of  Technology in </w:t>
      </w:r>
      <w:r w:rsidRPr="00142E1D">
        <w:rPr>
          <w:rFonts w:ascii="Times New Roman" w:hAnsi="Times New Roman"/>
          <w:sz w:val="24"/>
          <w:szCs w:val="24"/>
        </w:rPr>
        <w:tab/>
        <w:t>Poultry Production for Developing Countries.,FAO, Rome.</w:t>
      </w:r>
      <w:r w:rsidRPr="00142E1D">
        <w:rPr>
          <w:rFonts w:ascii="Times New Roman" w:hAnsi="Times New Roman"/>
          <w:sz w:val="24"/>
          <w:szCs w:val="24"/>
        </w:rPr>
        <w:tab/>
      </w:r>
      <w:hyperlink r:id="rId28" w:history="1">
        <w:r w:rsidRPr="009F39F1">
          <w:rPr>
            <w:rFonts w:ascii="Times New Roman" w:hAnsi="Times New Roman"/>
            <w:sz w:val="24"/>
            <w:szCs w:val="24"/>
          </w:rPr>
          <w:t>http://www.fao.org/sd/cddirect/cdre0054.htm</w:t>
        </w:r>
      </w:hyperlink>
      <w:r w:rsidRPr="009F39F1">
        <w:rPr>
          <w:rFonts w:ascii="Times New Roman" w:hAnsi="Times New Roman"/>
          <w:sz w:val="24"/>
          <w:szCs w:val="24"/>
        </w:rPr>
        <w:t>. (Accessed on 21</w:t>
      </w:r>
      <w:r w:rsidRPr="009F39F1">
        <w:rPr>
          <w:rFonts w:ascii="Times New Roman" w:hAnsi="Times New Roman"/>
          <w:sz w:val="24"/>
          <w:szCs w:val="24"/>
          <w:vertAlign w:val="superscript"/>
        </w:rPr>
        <w:t>st</w:t>
      </w:r>
      <w:r w:rsidRPr="009F39F1">
        <w:rPr>
          <w:rFonts w:ascii="Times New Roman" w:hAnsi="Times New Roman"/>
          <w:sz w:val="24"/>
          <w:szCs w:val="24"/>
        </w:rPr>
        <w:t xml:space="preserve">  March,2014 ).</w:t>
      </w:r>
    </w:p>
    <w:p w:rsidR="00CD03CE" w:rsidRPr="00142E1D" w:rsidRDefault="00CD03CE" w:rsidP="00CD03CE">
      <w:pPr>
        <w:autoSpaceDE w:val="0"/>
        <w:autoSpaceDN w:val="0"/>
        <w:adjustRightInd w:val="0"/>
        <w:spacing w:after="0" w:line="360" w:lineRule="auto"/>
        <w:rPr>
          <w:rFonts w:ascii="Times New Roman" w:hAnsi="Times New Roman"/>
          <w:sz w:val="24"/>
          <w:szCs w:val="24"/>
        </w:rPr>
      </w:pPr>
    </w:p>
    <w:p w:rsidR="00CD03CE" w:rsidRPr="00142E1D" w:rsidRDefault="00CD03CE" w:rsidP="00CD03CE">
      <w:pPr>
        <w:pStyle w:val="NoSpacing"/>
        <w:spacing w:line="360" w:lineRule="auto"/>
        <w:ind w:left="720" w:hanging="720"/>
        <w:jc w:val="both"/>
        <w:rPr>
          <w:rFonts w:ascii="Times New Roman" w:hAnsi="Times New Roman"/>
          <w:sz w:val="24"/>
          <w:szCs w:val="24"/>
        </w:rPr>
      </w:pPr>
      <w:r w:rsidRPr="00142E1D">
        <w:rPr>
          <w:rFonts w:ascii="Times New Roman" w:hAnsi="Times New Roman"/>
          <w:b/>
          <w:sz w:val="24"/>
          <w:szCs w:val="24"/>
        </w:rPr>
        <w:t>Butcher G and Miles RD (2001).</w:t>
      </w:r>
      <w:r w:rsidRPr="00142E1D">
        <w:rPr>
          <w:rFonts w:ascii="Times New Roman" w:hAnsi="Times New Roman"/>
          <w:sz w:val="24"/>
          <w:szCs w:val="24"/>
        </w:rPr>
        <w:t xml:space="preserve"> Infectious Bursal Disease (Gumboro) in Commercial Broilers, University of Folorida.</w:t>
      </w:r>
      <w:r w:rsidR="00515082">
        <w:rPr>
          <w:rFonts w:ascii="Times New Roman" w:hAnsi="Times New Roman"/>
          <w:sz w:val="24"/>
          <w:szCs w:val="24"/>
        </w:rPr>
        <w:t xml:space="preserve"> </w:t>
      </w:r>
      <w:r w:rsidRPr="00142E1D">
        <w:rPr>
          <w:rFonts w:ascii="Times New Roman" w:hAnsi="Times New Roman"/>
          <w:sz w:val="24"/>
          <w:szCs w:val="24"/>
        </w:rPr>
        <w:t>Pp: 01-07.</w:t>
      </w:r>
    </w:p>
    <w:p w:rsidR="00CD03CE" w:rsidRPr="00142E1D" w:rsidRDefault="00CD03CE" w:rsidP="00CD03CE">
      <w:pPr>
        <w:pStyle w:val="NoSpacing"/>
        <w:spacing w:line="360" w:lineRule="auto"/>
        <w:ind w:left="720" w:hanging="720"/>
        <w:jc w:val="both"/>
        <w:rPr>
          <w:rFonts w:ascii="Times New Roman" w:hAnsi="Times New Roman"/>
          <w:color w:val="000000"/>
          <w:sz w:val="24"/>
          <w:szCs w:val="24"/>
        </w:rPr>
      </w:pPr>
    </w:p>
    <w:p w:rsidR="00CD03CE" w:rsidRPr="00142E1D" w:rsidRDefault="00CD03CE" w:rsidP="00CD03CE">
      <w:pPr>
        <w:pStyle w:val="NoSpacing"/>
        <w:spacing w:line="360" w:lineRule="auto"/>
        <w:ind w:left="720" w:hanging="720"/>
        <w:jc w:val="both"/>
        <w:rPr>
          <w:rFonts w:ascii="Times New Roman" w:hAnsi="Times New Roman"/>
          <w:spacing w:val="6"/>
          <w:sz w:val="24"/>
          <w:szCs w:val="24"/>
        </w:rPr>
      </w:pPr>
      <w:r w:rsidRPr="00142E1D">
        <w:rPr>
          <w:rFonts w:ascii="Times New Roman" w:hAnsi="Times New Roman"/>
          <w:b/>
          <w:color w:val="000000"/>
          <w:sz w:val="24"/>
          <w:szCs w:val="24"/>
        </w:rPr>
        <w:t>Calnek BW (1997).</w:t>
      </w:r>
      <w:r w:rsidRPr="00142E1D">
        <w:rPr>
          <w:rFonts w:ascii="Times New Roman" w:hAnsi="Times New Roman"/>
          <w:color w:val="000000"/>
          <w:sz w:val="24"/>
          <w:szCs w:val="24"/>
        </w:rPr>
        <w:t xml:space="preserve"> Diseases of Poultry, 10</w:t>
      </w:r>
      <w:r w:rsidRPr="00142E1D">
        <w:rPr>
          <w:rFonts w:ascii="Times New Roman" w:hAnsi="Times New Roman"/>
          <w:color w:val="000000"/>
          <w:sz w:val="24"/>
          <w:szCs w:val="24"/>
          <w:vertAlign w:val="superscript"/>
        </w:rPr>
        <w:t>th</w:t>
      </w:r>
      <w:r w:rsidRPr="00142E1D">
        <w:rPr>
          <w:rFonts w:ascii="Times New Roman" w:hAnsi="Times New Roman"/>
          <w:color w:val="000000"/>
          <w:sz w:val="24"/>
          <w:szCs w:val="24"/>
        </w:rPr>
        <w:t xml:space="preserve"> Edition.Iowa State University Press, Ames, Iowa, USA.Pp :</w:t>
      </w:r>
      <w:r w:rsidRPr="00142E1D">
        <w:rPr>
          <w:rFonts w:ascii="Times New Roman" w:hAnsi="Times New Roman"/>
          <w:spacing w:val="6"/>
          <w:sz w:val="24"/>
          <w:szCs w:val="24"/>
        </w:rPr>
        <w:t>1012-1233.</w:t>
      </w:r>
    </w:p>
    <w:p w:rsidR="00CD03CE" w:rsidRPr="00142E1D" w:rsidRDefault="00CD03CE" w:rsidP="00CD03CE">
      <w:pPr>
        <w:pStyle w:val="NoSpacing"/>
        <w:spacing w:line="360" w:lineRule="auto"/>
        <w:ind w:left="720" w:hanging="720"/>
        <w:jc w:val="both"/>
        <w:rPr>
          <w:rFonts w:ascii="Times New Roman" w:hAnsi="Times New Roman"/>
          <w:spacing w:val="6"/>
          <w:sz w:val="24"/>
          <w:szCs w:val="24"/>
        </w:rPr>
      </w:pPr>
    </w:p>
    <w:p w:rsidR="00CD03CE" w:rsidRPr="00142E1D" w:rsidRDefault="00CD03CE" w:rsidP="00CD03CE">
      <w:pPr>
        <w:pStyle w:val="NoSpacing"/>
        <w:spacing w:line="360" w:lineRule="auto"/>
        <w:ind w:left="720" w:hanging="720"/>
        <w:jc w:val="both"/>
        <w:rPr>
          <w:rFonts w:ascii="Times New Roman" w:hAnsi="Times New Roman"/>
          <w:color w:val="000000"/>
          <w:sz w:val="24"/>
          <w:szCs w:val="24"/>
        </w:rPr>
      </w:pPr>
      <w:r w:rsidRPr="00142E1D">
        <w:rPr>
          <w:rFonts w:ascii="Times New Roman" w:hAnsi="Times New Roman"/>
          <w:b/>
          <w:color w:val="000000"/>
          <w:sz w:val="24"/>
          <w:szCs w:val="24"/>
        </w:rPr>
        <w:t>Chakrabarti (1993).</w:t>
      </w:r>
      <w:r w:rsidR="00142E1D">
        <w:rPr>
          <w:rFonts w:ascii="Times New Roman" w:hAnsi="Times New Roman"/>
          <w:color w:val="000000"/>
          <w:sz w:val="24"/>
          <w:szCs w:val="24"/>
        </w:rPr>
        <w:t xml:space="preserve"> </w:t>
      </w:r>
      <w:r w:rsidRPr="00142E1D">
        <w:rPr>
          <w:rFonts w:ascii="Times New Roman" w:hAnsi="Times New Roman"/>
          <w:color w:val="000000"/>
          <w:sz w:val="24"/>
          <w:szCs w:val="24"/>
        </w:rPr>
        <w:t>A Text Book of Veterinary Medicine, 3</w:t>
      </w:r>
      <w:r w:rsidRPr="00142E1D">
        <w:rPr>
          <w:rFonts w:ascii="Times New Roman" w:hAnsi="Times New Roman"/>
          <w:color w:val="000000"/>
          <w:sz w:val="24"/>
          <w:szCs w:val="24"/>
          <w:vertAlign w:val="superscript"/>
        </w:rPr>
        <w:t>rd</w:t>
      </w:r>
      <w:r w:rsidRPr="00142E1D">
        <w:rPr>
          <w:rFonts w:ascii="Times New Roman" w:hAnsi="Times New Roman"/>
          <w:color w:val="000000"/>
          <w:sz w:val="24"/>
          <w:szCs w:val="24"/>
        </w:rPr>
        <w:t xml:space="preserve"> Edition.Kalayani Publishers, New Delhi.Pp :709-718.</w:t>
      </w:r>
    </w:p>
    <w:p w:rsidR="00CD03CE" w:rsidRPr="00142E1D" w:rsidRDefault="00CD03CE" w:rsidP="00CD03CE">
      <w:pPr>
        <w:pStyle w:val="NoSpacing"/>
        <w:spacing w:line="360" w:lineRule="auto"/>
        <w:ind w:left="720" w:hanging="720"/>
        <w:jc w:val="both"/>
        <w:rPr>
          <w:rFonts w:ascii="Times New Roman" w:hAnsi="Times New Roman"/>
          <w:color w:val="000000"/>
          <w:sz w:val="24"/>
          <w:szCs w:val="24"/>
        </w:rPr>
      </w:pPr>
    </w:p>
    <w:p w:rsidR="00CD03CE" w:rsidRPr="00142E1D" w:rsidRDefault="00CD03CE" w:rsidP="00CD03CE">
      <w:pPr>
        <w:autoSpaceDE w:val="0"/>
        <w:autoSpaceDN w:val="0"/>
        <w:adjustRightInd w:val="0"/>
        <w:spacing w:after="0" w:line="360" w:lineRule="auto"/>
        <w:jc w:val="both"/>
        <w:rPr>
          <w:rFonts w:ascii="Times New Roman" w:hAnsi="Times New Roman"/>
          <w:sz w:val="24"/>
          <w:szCs w:val="24"/>
        </w:rPr>
      </w:pPr>
      <w:r w:rsidRPr="00142E1D">
        <w:rPr>
          <w:rFonts w:ascii="Times New Roman" w:hAnsi="Times New Roman"/>
          <w:b/>
          <w:sz w:val="24"/>
          <w:szCs w:val="24"/>
        </w:rPr>
        <w:t>Chakrabarti A (1993).</w:t>
      </w:r>
      <w:r w:rsidRPr="00142E1D">
        <w:rPr>
          <w:rFonts w:ascii="Times New Roman" w:hAnsi="Times New Roman"/>
          <w:sz w:val="24"/>
          <w:szCs w:val="24"/>
        </w:rPr>
        <w:t xml:space="preserve"> Practice of Poultry Medicine.</w:t>
      </w:r>
      <w:r w:rsidR="00515082">
        <w:rPr>
          <w:rFonts w:ascii="Times New Roman" w:hAnsi="Times New Roman"/>
          <w:sz w:val="24"/>
          <w:szCs w:val="24"/>
        </w:rPr>
        <w:t xml:space="preserve"> </w:t>
      </w:r>
      <w:r w:rsidRPr="00142E1D">
        <w:rPr>
          <w:rFonts w:ascii="Times New Roman" w:hAnsi="Times New Roman"/>
          <w:sz w:val="24"/>
          <w:szCs w:val="24"/>
        </w:rPr>
        <w:t>Kalyani Publishers, New Delhi.Pp : 709-</w:t>
      </w:r>
      <w:r w:rsidRPr="00142E1D">
        <w:rPr>
          <w:rFonts w:ascii="Times New Roman" w:hAnsi="Times New Roman"/>
          <w:sz w:val="24"/>
          <w:szCs w:val="24"/>
        </w:rPr>
        <w:tab/>
        <w:t>718.</w:t>
      </w:r>
    </w:p>
    <w:p w:rsidR="00CD03CE" w:rsidRPr="00142E1D" w:rsidRDefault="00CD03CE" w:rsidP="009F39F1">
      <w:pPr>
        <w:autoSpaceDE w:val="0"/>
        <w:autoSpaceDN w:val="0"/>
        <w:adjustRightInd w:val="0"/>
        <w:spacing w:after="0" w:line="240" w:lineRule="auto"/>
        <w:jc w:val="both"/>
        <w:rPr>
          <w:rFonts w:ascii="Times New Roman" w:hAnsi="Times New Roman"/>
          <w:sz w:val="24"/>
          <w:szCs w:val="24"/>
        </w:rPr>
      </w:pPr>
    </w:p>
    <w:p w:rsidR="00CD03CE" w:rsidRPr="00142E1D" w:rsidRDefault="00CD03CE" w:rsidP="00CD03CE">
      <w:pPr>
        <w:pStyle w:val="NoSpacing"/>
        <w:spacing w:line="360" w:lineRule="auto"/>
        <w:ind w:left="720" w:hanging="720"/>
        <w:jc w:val="both"/>
        <w:rPr>
          <w:rFonts w:ascii="Times New Roman" w:hAnsi="Times New Roman"/>
          <w:iCs/>
          <w:color w:val="000000"/>
          <w:sz w:val="24"/>
          <w:szCs w:val="24"/>
        </w:rPr>
      </w:pPr>
      <w:r w:rsidRPr="00142E1D">
        <w:rPr>
          <w:rFonts w:ascii="Times New Roman" w:hAnsi="Times New Roman"/>
          <w:b/>
          <w:color w:val="000000"/>
          <w:sz w:val="24"/>
          <w:szCs w:val="24"/>
        </w:rPr>
        <w:t>Chanie M,</w:t>
      </w:r>
      <w:r w:rsidR="00142E1D">
        <w:rPr>
          <w:rFonts w:ascii="Times New Roman" w:hAnsi="Times New Roman"/>
          <w:b/>
          <w:color w:val="000000"/>
          <w:sz w:val="24"/>
          <w:szCs w:val="24"/>
        </w:rPr>
        <w:t xml:space="preserve"> </w:t>
      </w:r>
      <w:r w:rsidRPr="00142E1D">
        <w:rPr>
          <w:rFonts w:ascii="Times New Roman" w:hAnsi="Times New Roman"/>
          <w:b/>
          <w:color w:val="000000"/>
          <w:sz w:val="24"/>
          <w:szCs w:val="24"/>
        </w:rPr>
        <w:t>Neqash T and Tilahan SB (2009).</w:t>
      </w:r>
      <w:r w:rsidRPr="00142E1D">
        <w:rPr>
          <w:rFonts w:ascii="Times New Roman" w:hAnsi="Times New Roman"/>
          <w:color w:val="000000"/>
          <w:sz w:val="24"/>
          <w:szCs w:val="24"/>
        </w:rPr>
        <w:t xml:space="preserve"> Occurrence of Concurrent Infectious Diseases in Broiler Chickens is a Threat to Commercial Poultry Farms in Central Ethiopia. </w:t>
      </w:r>
      <w:r w:rsidRPr="00142E1D">
        <w:rPr>
          <w:rFonts w:ascii="Times New Roman" w:hAnsi="Times New Roman"/>
          <w:i/>
          <w:iCs/>
          <w:color w:val="000000"/>
          <w:sz w:val="24"/>
          <w:szCs w:val="24"/>
        </w:rPr>
        <w:t>Tropical Animal Health and Production .</w:t>
      </w:r>
      <w:r w:rsidRPr="00142E1D">
        <w:rPr>
          <w:rFonts w:ascii="Times New Roman" w:hAnsi="Times New Roman"/>
          <w:color w:val="000000"/>
          <w:sz w:val="24"/>
          <w:szCs w:val="24"/>
        </w:rPr>
        <w:t>41 (7): 1309-1317</w:t>
      </w:r>
      <w:r w:rsidRPr="00142E1D">
        <w:rPr>
          <w:rFonts w:ascii="Times New Roman" w:hAnsi="Times New Roman"/>
          <w:iCs/>
          <w:color w:val="000000"/>
          <w:sz w:val="24"/>
          <w:szCs w:val="24"/>
        </w:rPr>
        <w:t>.</w:t>
      </w:r>
    </w:p>
    <w:p w:rsidR="00CD03CE" w:rsidRPr="00142E1D" w:rsidRDefault="00CD03CE" w:rsidP="00CD03CE">
      <w:pPr>
        <w:pStyle w:val="NoSpacing"/>
        <w:spacing w:line="360" w:lineRule="auto"/>
        <w:ind w:left="720" w:hanging="720"/>
        <w:jc w:val="both"/>
        <w:rPr>
          <w:rFonts w:ascii="Times New Roman" w:hAnsi="Times New Roman"/>
          <w:iCs/>
          <w:color w:val="000000"/>
          <w:sz w:val="24"/>
          <w:szCs w:val="24"/>
        </w:rPr>
      </w:pPr>
    </w:p>
    <w:p w:rsidR="00CD03CE" w:rsidRPr="00142E1D" w:rsidRDefault="00CD03CE" w:rsidP="00CD03CE">
      <w:pPr>
        <w:pStyle w:val="NoSpacing"/>
        <w:spacing w:line="360" w:lineRule="auto"/>
        <w:ind w:left="720" w:hanging="720"/>
        <w:jc w:val="both"/>
        <w:rPr>
          <w:rFonts w:ascii="Times New Roman" w:hAnsi="Times New Roman"/>
          <w:sz w:val="24"/>
          <w:szCs w:val="24"/>
        </w:rPr>
      </w:pPr>
      <w:r w:rsidRPr="00B06B4B">
        <w:rPr>
          <w:rFonts w:ascii="Times New Roman" w:hAnsi="Times New Roman"/>
          <w:b/>
          <w:sz w:val="24"/>
          <w:szCs w:val="24"/>
        </w:rPr>
        <w:t xml:space="preserve">Chishti MA, Khan MZ, Irfan M (1985). </w:t>
      </w:r>
      <w:r w:rsidRPr="00142E1D">
        <w:rPr>
          <w:rFonts w:ascii="Times New Roman" w:hAnsi="Times New Roman"/>
          <w:sz w:val="24"/>
          <w:szCs w:val="24"/>
        </w:rPr>
        <w:t>Pathology of Liver in Avian Salmonellosis in a Chicken.</w:t>
      </w:r>
      <w:r w:rsidRPr="00142E1D">
        <w:rPr>
          <w:rFonts w:ascii="Times New Roman" w:hAnsi="Times New Roman"/>
          <w:i/>
          <w:sz w:val="24"/>
          <w:szCs w:val="24"/>
        </w:rPr>
        <w:t>Pakistan Veterinary J</w:t>
      </w:r>
      <w:r w:rsidRPr="00142E1D">
        <w:rPr>
          <w:rFonts w:ascii="Times New Roman" w:hAnsi="Times New Roman"/>
          <w:sz w:val="24"/>
          <w:szCs w:val="24"/>
        </w:rPr>
        <w:t>ournal. 5: 157-160.</w:t>
      </w:r>
    </w:p>
    <w:p w:rsidR="00CD03CE" w:rsidRPr="00142E1D" w:rsidRDefault="00CD03CE" w:rsidP="00CD03CE">
      <w:pPr>
        <w:pStyle w:val="NoSpacing"/>
        <w:spacing w:line="360" w:lineRule="auto"/>
        <w:ind w:left="720" w:hanging="720"/>
        <w:jc w:val="both"/>
        <w:rPr>
          <w:rFonts w:ascii="Times New Roman" w:hAnsi="Times New Roman"/>
          <w:sz w:val="24"/>
          <w:szCs w:val="24"/>
        </w:rPr>
      </w:pPr>
    </w:p>
    <w:p w:rsidR="00CD03CE" w:rsidRPr="00142E1D" w:rsidRDefault="00CD03CE" w:rsidP="00CD03CE">
      <w:pPr>
        <w:autoSpaceDE w:val="0"/>
        <w:autoSpaceDN w:val="0"/>
        <w:adjustRightInd w:val="0"/>
        <w:spacing w:after="0" w:line="360" w:lineRule="auto"/>
        <w:jc w:val="both"/>
        <w:rPr>
          <w:rFonts w:ascii="Times New Roman" w:hAnsi="Times New Roman"/>
          <w:sz w:val="24"/>
          <w:szCs w:val="24"/>
        </w:rPr>
      </w:pPr>
      <w:r w:rsidRPr="00B06B4B">
        <w:rPr>
          <w:rFonts w:ascii="Times New Roman" w:hAnsi="Times New Roman"/>
          <w:b/>
          <w:sz w:val="24"/>
          <w:szCs w:val="24"/>
        </w:rPr>
        <w:t>DLS.(2003).</w:t>
      </w:r>
      <w:r w:rsidRPr="00142E1D">
        <w:rPr>
          <w:rFonts w:ascii="Times New Roman" w:hAnsi="Times New Roman"/>
          <w:sz w:val="24"/>
          <w:szCs w:val="24"/>
        </w:rPr>
        <w:t xml:space="preserve"> </w:t>
      </w:r>
      <w:r w:rsidR="00B06B4B">
        <w:rPr>
          <w:rFonts w:ascii="Times New Roman" w:hAnsi="Times New Roman"/>
          <w:sz w:val="24"/>
          <w:szCs w:val="24"/>
        </w:rPr>
        <w:t xml:space="preserve"> </w:t>
      </w:r>
      <w:r w:rsidRPr="00142E1D">
        <w:rPr>
          <w:rFonts w:ascii="Times New Roman" w:hAnsi="Times New Roman"/>
          <w:sz w:val="24"/>
          <w:szCs w:val="24"/>
        </w:rPr>
        <w:t>Department of Livestock Services.</w:t>
      </w:r>
      <w:r w:rsidRPr="00142E1D">
        <w:rPr>
          <w:rFonts w:ascii="Times New Roman" w:hAnsi="Times New Roman"/>
          <w:iCs/>
          <w:sz w:val="24"/>
          <w:szCs w:val="24"/>
        </w:rPr>
        <w:t>Annual Report</w:t>
      </w:r>
      <w:r w:rsidRPr="00142E1D">
        <w:rPr>
          <w:rFonts w:ascii="Times New Roman" w:hAnsi="Times New Roman"/>
          <w:sz w:val="24"/>
          <w:szCs w:val="24"/>
        </w:rPr>
        <w:t>, Government of Bangladesh.</w:t>
      </w:r>
    </w:p>
    <w:p w:rsidR="00CD03CE" w:rsidRPr="00142E1D" w:rsidRDefault="00CD03CE" w:rsidP="00CD03CE">
      <w:pPr>
        <w:autoSpaceDE w:val="0"/>
        <w:autoSpaceDN w:val="0"/>
        <w:adjustRightInd w:val="0"/>
        <w:spacing w:after="0" w:line="360" w:lineRule="auto"/>
        <w:jc w:val="both"/>
        <w:rPr>
          <w:rFonts w:ascii="Times New Roman" w:hAnsi="Times New Roman"/>
          <w:sz w:val="24"/>
          <w:szCs w:val="24"/>
        </w:rPr>
      </w:pPr>
    </w:p>
    <w:p w:rsidR="00CD03CE" w:rsidRPr="00142E1D" w:rsidRDefault="00CD03CE" w:rsidP="00CD03CE">
      <w:pPr>
        <w:pStyle w:val="NoSpacing"/>
        <w:spacing w:line="360" w:lineRule="auto"/>
        <w:ind w:left="720" w:hanging="720"/>
        <w:jc w:val="both"/>
        <w:rPr>
          <w:rFonts w:ascii="Times New Roman" w:hAnsi="Times New Roman"/>
          <w:sz w:val="24"/>
          <w:szCs w:val="24"/>
        </w:rPr>
      </w:pPr>
      <w:r w:rsidRPr="00B06B4B">
        <w:rPr>
          <w:rFonts w:ascii="Times New Roman" w:hAnsi="Times New Roman"/>
          <w:b/>
          <w:sz w:val="24"/>
          <w:szCs w:val="24"/>
        </w:rPr>
        <w:t>Dolberg F (2008).</w:t>
      </w:r>
      <w:r w:rsidRPr="00142E1D">
        <w:rPr>
          <w:rFonts w:ascii="Times New Roman" w:hAnsi="Times New Roman"/>
          <w:sz w:val="24"/>
          <w:szCs w:val="24"/>
        </w:rPr>
        <w:t xml:space="preserve"> </w:t>
      </w:r>
      <w:r w:rsidRPr="00142E1D">
        <w:rPr>
          <w:rFonts w:ascii="Times New Roman" w:hAnsi="Times New Roman"/>
          <w:iCs/>
          <w:sz w:val="24"/>
          <w:szCs w:val="24"/>
        </w:rPr>
        <w:t>Poultry Sector Country Review of Bangladesh.</w:t>
      </w:r>
      <w:r w:rsidRPr="00142E1D">
        <w:rPr>
          <w:rFonts w:ascii="Times New Roman" w:hAnsi="Times New Roman"/>
          <w:sz w:val="24"/>
          <w:szCs w:val="24"/>
        </w:rPr>
        <w:t>Prepared by FAO Animal Production and Health Division, Emergency Centre for Transboundary Animal Diseases Socioeconomics, Production and Biodiversity Unit.Pp: 12.</w:t>
      </w:r>
    </w:p>
    <w:p w:rsidR="00CD03CE" w:rsidRPr="00142E1D" w:rsidRDefault="00CD03CE" w:rsidP="00CD03CE">
      <w:pPr>
        <w:pStyle w:val="NoSpacing"/>
        <w:spacing w:line="360" w:lineRule="auto"/>
        <w:ind w:left="720" w:hanging="720"/>
        <w:jc w:val="both"/>
        <w:rPr>
          <w:rFonts w:ascii="Times New Roman" w:hAnsi="Times New Roman"/>
          <w:sz w:val="24"/>
          <w:szCs w:val="24"/>
        </w:rPr>
      </w:pPr>
    </w:p>
    <w:p w:rsidR="00CD03CE" w:rsidRPr="00142E1D" w:rsidRDefault="00CD03CE" w:rsidP="009F39F1">
      <w:pPr>
        <w:autoSpaceDE w:val="0"/>
        <w:autoSpaceDN w:val="0"/>
        <w:adjustRightInd w:val="0"/>
        <w:spacing w:after="0" w:line="360" w:lineRule="auto"/>
        <w:ind w:left="720" w:hanging="720"/>
        <w:jc w:val="both"/>
        <w:rPr>
          <w:rFonts w:ascii="Times New Roman" w:eastAsiaTheme="minorHAnsi" w:hAnsi="Times New Roman"/>
          <w:i/>
          <w:sz w:val="24"/>
          <w:szCs w:val="24"/>
        </w:rPr>
      </w:pPr>
      <w:r w:rsidRPr="00B06B4B">
        <w:rPr>
          <w:rFonts w:ascii="Times New Roman" w:eastAsiaTheme="minorHAnsi" w:hAnsi="Times New Roman"/>
          <w:b/>
          <w:sz w:val="24"/>
          <w:szCs w:val="24"/>
        </w:rPr>
        <w:lastRenderedPageBreak/>
        <w:t>Eldaghayes IM,  Hamid AM,  El-Attar SR and  Kammon AM (2010).</w:t>
      </w:r>
      <w:r w:rsidRPr="00142E1D">
        <w:rPr>
          <w:rFonts w:ascii="Times New Roman" w:eastAsiaTheme="minorHAnsi" w:hAnsi="Times New Roman"/>
          <w:sz w:val="24"/>
          <w:szCs w:val="24"/>
        </w:rPr>
        <w:t xml:space="preserve">Pathology  of </w:t>
      </w:r>
      <w:r w:rsidR="009F39F1">
        <w:rPr>
          <w:rFonts w:ascii="Times New Roman" w:eastAsiaTheme="minorHAnsi" w:hAnsi="Times New Roman"/>
          <w:sz w:val="24"/>
          <w:szCs w:val="24"/>
        </w:rPr>
        <w:t xml:space="preserve">  Gout  in        </w:t>
      </w:r>
      <w:r w:rsidR="00B06B4B">
        <w:rPr>
          <w:rFonts w:ascii="Times New Roman" w:eastAsiaTheme="minorHAnsi" w:hAnsi="Times New Roman"/>
          <w:sz w:val="24"/>
          <w:szCs w:val="24"/>
        </w:rPr>
        <w:t>Growing layers  attributed to</w:t>
      </w:r>
      <w:r w:rsidRPr="00142E1D">
        <w:rPr>
          <w:rFonts w:ascii="Times New Roman" w:eastAsiaTheme="minorHAnsi" w:hAnsi="Times New Roman"/>
          <w:sz w:val="24"/>
          <w:szCs w:val="24"/>
        </w:rPr>
        <w:t xml:space="preserve"> high </w:t>
      </w:r>
      <w:r w:rsidR="00B06B4B">
        <w:rPr>
          <w:rFonts w:ascii="Times New Roman" w:eastAsiaTheme="minorHAnsi" w:hAnsi="Times New Roman"/>
          <w:sz w:val="24"/>
          <w:szCs w:val="24"/>
        </w:rPr>
        <w:t xml:space="preserve"> calcium</w:t>
      </w:r>
      <w:r w:rsidRPr="00142E1D">
        <w:rPr>
          <w:rFonts w:ascii="Times New Roman" w:eastAsiaTheme="minorHAnsi" w:hAnsi="Times New Roman"/>
          <w:sz w:val="24"/>
          <w:szCs w:val="24"/>
        </w:rPr>
        <w:t xml:space="preserve"> and  protein.</w:t>
      </w:r>
      <w:r w:rsidR="00B06B4B">
        <w:rPr>
          <w:rFonts w:ascii="Times New Roman" w:eastAsiaTheme="minorHAnsi" w:hAnsi="Times New Roman"/>
          <w:sz w:val="24"/>
          <w:szCs w:val="24"/>
        </w:rPr>
        <w:t xml:space="preserve"> </w:t>
      </w:r>
      <w:r w:rsidRPr="00142E1D">
        <w:rPr>
          <w:rFonts w:ascii="Times New Roman" w:eastAsiaTheme="minorHAnsi" w:hAnsi="Times New Roman"/>
          <w:i/>
          <w:sz w:val="24"/>
          <w:szCs w:val="24"/>
        </w:rPr>
        <w:t>E-International  Scientific</w:t>
      </w:r>
      <w:r w:rsidR="009F39F1" w:rsidRPr="009F39F1">
        <w:rPr>
          <w:rFonts w:ascii="Times New Roman" w:eastAsiaTheme="minorHAnsi" w:hAnsi="Times New Roman"/>
          <w:i/>
          <w:sz w:val="24"/>
          <w:szCs w:val="24"/>
        </w:rPr>
        <w:t xml:space="preserve"> </w:t>
      </w:r>
      <w:r w:rsidR="009F39F1" w:rsidRPr="00142E1D">
        <w:rPr>
          <w:rFonts w:ascii="Times New Roman" w:eastAsiaTheme="minorHAnsi" w:hAnsi="Times New Roman"/>
          <w:i/>
          <w:sz w:val="24"/>
          <w:szCs w:val="24"/>
        </w:rPr>
        <w:t>journal.2:298.</w:t>
      </w:r>
      <w:r w:rsidRPr="00142E1D">
        <w:rPr>
          <w:rFonts w:ascii="Times New Roman" w:eastAsiaTheme="minorHAnsi" w:hAnsi="Times New Roman"/>
          <w:i/>
          <w:sz w:val="24"/>
          <w:szCs w:val="24"/>
        </w:rPr>
        <w:t xml:space="preserve">  </w:t>
      </w:r>
    </w:p>
    <w:p w:rsidR="00CD03CE" w:rsidRPr="00142E1D" w:rsidRDefault="00CD03CE" w:rsidP="00CD03CE">
      <w:pPr>
        <w:pStyle w:val="NoSpacing"/>
        <w:spacing w:line="360" w:lineRule="auto"/>
        <w:ind w:left="720" w:hanging="720"/>
        <w:jc w:val="both"/>
        <w:rPr>
          <w:rFonts w:ascii="Times New Roman" w:hAnsi="Times New Roman"/>
          <w:sz w:val="24"/>
          <w:szCs w:val="24"/>
        </w:rPr>
      </w:pPr>
    </w:p>
    <w:p w:rsidR="00CD03CE" w:rsidRPr="00142E1D" w:rsidRDefault="00CD03CE" w:rsidP="00CD03CE">
      <w:pPr>
        <w:pStyle w:val="NoSpacing"/>
        <w:spacing w:line="360" w:lineRule="auto"/>
        <w:ind w:left="720" w:hanging="720"/>
        <w:jc w:val="both"/>
        <w:rPr>
          <w:rFonts w:ascii="Times New Roman" w:hAnsi="Times New Roman"/>
          <w:sz w:val="24"/>
          <w:szCs w:val="24"/>
        </w:rPr>
      </w:pPr>
      <w:r w:rsidRPr="00B06B4B">
        <w:rPr>
          <w:rFonts w:ascii="Times New Roman" w:hAnsi="Times New Roman"/>
          <w:b/>
          <w:sz w:val="24"/>
          <w:szCs w:val="24"/>
          <w:lang w:val="nl-NL"/>
        </w:rPr>
        <w:t>Ewers C, Janssen T and Wieler LH (2003).</w:t>
      </w:r>
      <w:r w:rsidRPr="00142E1D">
        <w:rPr>
          <w:rFonts w:ascii="Times New Roman" w:hAnsi="Times New Roman"/>
          <w:sz w:val="24"/>
          <w:szCs w:val="24"/>
          <w:lang w:val="nl-NL"/>
        </w:rPr>
        <w:t xml:space="preserve"> </w:t>
      </w:r>
      <w:r w:rsidRPr="00142E1D">
        <w:rPr>
          <w:rFonts w:ascii="Times New Roman" w:hAnsi="Times New Roman"/>
          <w:sz w:val="24"/>
          <w:szCs w:val="24"/>
          <w:lang w:val="it-IT"/>
        </w:rPr>
        <w:t xml:space="preserve">Avian Pathogenic </w:t>
      </w:r>
      <w:r w:rsidRPr="00142E1D">
        <w:rPr>
          <w:rFonts w:ascii="Times New Roman" w:hAnsi="Times New Roman"/>
          <w:i/>
          <w:sz w:val="24"/>
          <w:szCs w:val="24"/>
          <w:lang w:val="it-IT"/>
        </w:rPr>
        <w:t>E. coli</w:t>
      </w:r>
      <w:r w:rsidRPr="00142E1D">
        <w:rPr>
          <w:rFonts w:ascii="Times New Roman" w:hAnsi="Times New Roman"/>
          <w:sz w:val="24"/>
          <w:szCs w:val="24"/>
          <w:lang w:val="it-IT"/>
        </w:rPr>
        <w:t xml:space="preserve"> (APEC). </w:t>
      </w:r>
      <w:r w:rsidRPr="00142E1D">
        <w:rPr>
          <w:rFonts w:ascii="Times New Roman" w:hAnsi="Times New Roman"/>
          <w:sz w:val="24"/>
          <w:szCs w:val="24"/>
        </w:rPr>
        <w:t>Berliner</w:t>
      </w:r>
      <w:r w:rsidR="00B52B4A">
        <w:rPr>
          <w:rFonts w:ascii="Times New Roman" w:hAnsi="Times New Roman"/>
          <w:sz w:val="24"/>
          <w:szCs w:val="24"/>
        </w:rPr>
        <w:t xml:space="preserve">   </w:t>
      </w:r>
      <w:r w:rsidRPr="00142E1D">
        <w:rPr>
          <w:rFonts w:ascii="Times New Roman" w:hAnsi="Times New Roman"/>
          <w:sz w:val="24"/>
          <w:szCs w:val="24"/>
        </w:rPr>
        <w:t>and</w:t>
      </w:r>
      <w:r w:rsidR="00B52B4A">
        <w:rPr>
          <w:rFonts w:ascii="Times New Roman" w:hAnsi="Times New Roman"/>
          <w:sz w:val="24"/>
          <w:szCs w:val="24"/>
        </w:rPr>
        <w:t xml:space="preserve"> </w:t>
      </w:r>
      <w:r w:rsidRPr="00142E1D">
        <w:rPr>
          <w:rFonts w:ascii="Times New Roman" w:hAnsi="Times New Roman"/>
          <w:sz w:val="24"/>
          <w:szCs w:val="24"/>
        </w:rPr>
        <w:t>MunchenerWochenSchrift, Berlin, Germany.116:381-395.</w:t>
      </w:r>
    </w:p>
    <w:p w:rsidR="00CD03CE" w:rsidRPr="00142E1D" w:rsidRDefault="00CD03CE" w:rsidP="00CD03CE">
      <w:pPr>
        <w:pStyle w:val="NoSpacing"/>
        <w:spacing w:line="360" w:lineRule="auto"/>
        <w:ind w:left="720" w:hanging="720"/>
        <w:jc w:val="both"/>
        <w:rPr>
          <w:rFonts w:ascii="Times New Roman" w:hAnsi="Times New Roman"/>
          <w:sz w:val="24"/>
          <w:szCs w:val="24"/>
        </w:rPr>
      </w:pPr>
    </w:p>
    <w:p w:rsidR="00CD03CE" w:rsidRPr="00142E1D" w:rsidRDefault="00CD03CE" w:rsidP="00CD03CE">
      <w:pPr>
        <w:autoSpaceDE w:val="0"/>
        <w:autoSpaceDN w:val="0"/>
        <w:adjustRightInd w:val="0"/>
        <w:spacing w:after="0" w:line="360" w:lineRule="auto"/>
        <w:jc w:val="both"/>
        <w:rPr>
          <w:rFonts w:ascii="Times New Roman" w:hAnsi="Times New Roman"/>
          <w:sz w:val="24"/>
          <w:szCs w:val="24"/>
        </w:rPr>
      </w:pPr>
      <w:r w:rsidRPr="00B06B4B">
        <w:rPr>
          <w:rFonts w:ascii="Times New Roman" w:hAnsi="Times New Roman"/>
          <w:b/>
          <w:sz w:val="24"/>
          <w:szCs w:val="24"/>
        </w:rPr>
        <w:t>FAO (1987).</w:t>
      </w:r>
      <w:r w:rsidRPr="00142E1D">
        <w:rPr>
          <w:rFonts w:ascii="Times New Roman" w:hAnsi="Times New Roman"/>
          <w:sz w:val="24"/>
          <w:szCs w:val="24"/>
        </w:rPr>
        <w:t xml:space="preserve">Termination Statement, Poultry development and Establishment of a poultry </w:t>
      </w:r>
      <w:r w:rsidRPr="00142E1D">
        <w:rPr>
          <w:rFonts w:ascii="Times New Roman" w:hAnsi="Times New Roman"/>
          <w:sz w:val="24"/>
          <w:szCs w:val="24"/>
        </w:rPr>
        <w:tab/>
        <w:t>breeding farm, Bhutan, BHU/82/012, Rome.</w:t>
      </w:r>
    </w:p>
    <w:p w:rsidR="00CD03CE" w:rsidRPr="00142E1D" w:rsidRDefault="00CD03CE" w:rsidP="00CD03CE">
      <w:pPr>
        <w:autoSpaceDE w:val="0"/>
        <w:autoSpaceDN w:val="0"/>
        <w:adjustRightInd w:val="0"/>
        <w:spacing w:after="0" w:line="360" w:lineRule="auto"/>
        <w:jc w:val="both"/>
        <w:rPr>
          <w:rFonts w:ascii="Times New Roman" w:hAnsi="Times New Roman"/>
          <w:sz w:val="24"/>
          <w:szCs w:val="24"/>
        </w:rPr>
      </w:pPr>
    </w:p>
    <w:p w:rsidR="00CD03CE" w:rsidRPr="00142E1D" w:rsidRDefault="00CD03CE" w:rsidP="00CD03CE">
      <w:pPr>
        <w:pStyle w:val="NoSpacing"/>
        <w:spacing w:line="360" w:lineRule="auto"/>
        <w:ind w:left="720" w:hanging="720"/>
        <w:jc w:val="both"/>
        <w:rPr>
          <w:rFonts w:ascii="Times New Roman" w:hAnsi="Times New Roman"/>
          <w:sz w:val="24"/>
          <w:szCs w:val="24"/>
        </w:rPr>
      </w:pPr>
      <w:r w:rsidRPr="00B06B4B">
        <w:rPr>
          <w:rFonts w:ascii="Times New Roman" w:hAnsi="Times New Roman"/>
          <w:b/>
          <w:sz w:val="24"/>
          <w:szCs w:val="24"/>
        </w:rPr>
        <w:t>Giasuddin M, Sil BK, Alam J, Koike I, Islam MR and Rahman MM (2002).</w:t>
      </w:r>
      <w:r w:rsidRPr="00142E1D">
        <w:rPr>
          <w:rFonts w:ascii="Times New Roman" w:hAnsi="Times New Roman"/>
          <w:sz w:val="24"/>
          <w:szCs w:val="24"/>
        </w:rPr>
        <w:t>Prevalence of Poultry Diseases in Bangladesh.</w:t>
      </w:r>
      <w:r w:rsidRPr="00142E1D">
        <w:rPr>
          <w:rFonts w:ascii="Times New Roman" w:hAnsi="Times New Roman"/>
          <w:i/>
          <w:sz w:val="24"/>
          <w:szCs w:val="24"/>
        </w:rPr>
        <w:t>Indian Journal of Poultry Science .</w:t>
      </w:r>
      <w:r w:rsidRPr="00142E1D">
        <w:rPr>
          <w:rFonts w:ascii="Times New Roman" w:hAnsi="Times New Roman"/>
          <w:sz w:val="24"/>
          <w:szCs w:val="24"/>
        </w:rPr>
        <w:t xml:space="preserve"> 40 (1): 99-101.</w:t>
      </w:r>
    </w:p>
    <w:p w:rsidR="00CD03CE" w:rsidRPr="00142E1D" w:rsidRDefault="00CD03CE" w:rsidP="00CD03CE">
      <w:pPr>
        <w:pStyle w:val="NoSpacing"/>
        <w:spacing w:line="360" w:lineRule="auto"/>
        <w:ind w:left="720" w:hanging="720"/>
        <w:jc w:val="both"/>
        <w:rPr>
          <w:rFonts w:ascii="Times New Roman" w:hAnsi="Times New Roman"/>
          <w:sz w:val="24"/>
          <w:szCs w:val="24"/>
        </w:rPr>
      </w:pPr>
    </w:p>
    <w:p w:rsidR="00CD03CE" w:rsidRPr="00142E1D" w:rsidRDefault="00CD03CE" w:rsidP="00CD03CE">
      <w:pPr>
        <w:pStyle w:val="NoSpacing"/>
        <w:spacing w:line="360" w:lineRule="auto"/>
        <w:ind w:left="720" w:hanging="720"/>
        <w:jc w:val="both"/>
        <w:rPr>
          <w:rFonts w:ascii="Times New Roman" w:hAnsi="Times New Roman"/>
          <w:sz w:val="24"/>
          <w:szCs w:val="24"/>
        </w:rPr>
      </w:pPr>
      <w:r w:rsidRPr="00B06B4B">
        <w:rPr>
          <w:rFonts w:ascii="Times New Roman" w:hAnsi="Times New Roman"/>
          <w:b/>
          <w:sz w:val="24"/>
          <w:szCs w:val="24"/>
          <w:lang w:val="it-IT"/>
        </w:rPr>
        <w:t>Gross WB (1994).</w:t>
      </w:r>
      <w:r w:rsidRPr="00142E1D">
        <w:rPr>
          <w:rFonts w:ascii="Times New Roman" w:hAnsi="Times New Roman"/>
          <w:sz w:val="24"/>
          <w:szCs w:val="24"/>
          <w:lang w:val="it-IT"/>
        </w:rPr>
        <w:t xml:space="preserve"> Disease due to </w:t>
      </w:r>
      <w:r w:rsidRPr="00142E1D">
        <w:rPr>
          <w:rFonts w:ascii="Times New Roman" w:hAnsi="Times New Roman"/>
          <w:i/>
          <w:sz w:val="24"/>
          <w:szCs w:val="24"/>
          <w:lang w:val="it-IT"/>
        </w:rPr>
        <w:t>Escherichia coli</w:t>
      </w:r>
      <w:r w:rsidRPr="00142E1D">
        <w:rPr>
          <w:rFonts w:ascii="Times New Roman" w:hAnsi="Times New Roman"/>
          <w:sz w:val="24"/>
          <w:szCs w:val="24"/>
          <w:lang w:val="it-IT"/>
        </w:rPr>
        <w:t xml:space="preserve"> in poultry. </w:t>
      </w:r>
      <w:r w:rsidRPr="00142E1D">
        <w:rPr>
          <w:rFonts w:ascii="Times New Roman" w:hAnsi="Times New Roman"/>
          <w:sz w:val="24"/>
          <w:szCs w:val="24"/>
        </w:rPr>
        <w:t xml:space="preserve">Cited in </w:t>
      </w:r>
      <w:r w:rsidRPr="00142E1D">
        <w:rPr>
          <w:rFonts w:ascii="Times New Roman" w:hAnsi="Times New Roman"/>
          <w:i/>
          <w:sz w:val="24"/>
          <w:szCs w:val="24"/>
        </w:rPr>
        <w:t>E. coli</w:t>
      </w:r>
      <w:r w:rsidRPr="00142E1D">
        <w:rPr>
          <w:rFonts w:ascii="Times New Roman" w:hAnsi="Times New Roman"/>
          <w:sz w:val="24"/>
          <w:szCs w:val="24"/>
        </w:rPr>
        <w:t xml:space="preserve"> in Domestic Animals &amp; Humans. LL Gyler (ed). CAB International. Wallingtord, UK. Pp: 231-260 . </w:t>
      </w:r>
    </w:p>
    <w:p w:rsidR="00CD03CE" w:rsidRPr="00142E1D" w:rsidRDefault="00CD03CE" w:rsidP="00CD03CE">
      <w:pPr>
        <w:pStyle w:val="NoSpacing"/>
        <w:spacing w:line="360" w:lineRule="auto"/>
        <w:ind w:left="720" w:hanging="720"/>
        <w:jc w:val="both"/>
        <w:rPr>
          <w:rFonts w:ascii="Times New Roman" w:hAnsi="Times New Roman"/>
          <w:sz w:val="24"/>
          <w:szCs w:val="24"/>
        </w:rPr>
      </w:pPr>
    </w:p>
    <w:p w:rsidR="00CD03CE" w:rsidRPr="00B06B4B" w:rsidRDefault="00B06B4B" w:rsidP="00B06B4B">
      <w:pPr>
        <w:autoSpaceDE w:val="0"/>
        <w:autoSpaceDN w:val="0"/>
        <w:adjustRightInd w:val="0"/>
        <w:spacing w:after="0" w:line="360" w:lineRule="auto"/>
        <w:ind w:hanging="720"/>
        <w:rPr>
          <w:rFonts w:ascii="Times New Roman" w:eastAsiaTheme="minorHAnsi" w:hAnsi="Times New Roman"/>
          <w:i/>
          <w:sz w:val="24"/>
          <w:szCs w:val="24"/>
        </w:rPr>
      </w:pPr>
      <w:r>
        <w:rPr>
          <w:rFonts w:ascii="Times New Roman" w:eastAsiaTheme="minorHAnsi" w:hAnsi="Times New Roman"/>
          <w:sz w:val="24"/>
          <w:szCs w:val="24"/>
        </w:rPr>
        <w:t xml:space="preserve">            </w:t>
      </w:r>
      <w:r w:rsidR="00CD03CE" w:rsidRPr="00B06B4B">
        <w:rPr>
          <w:rFonts w:ascii="Times New Roman" w:hAnsi="Times New Roman"/>
          <w:b/>
          <w:sz w:val="24"/>
          <w:szCs w:val="24"/>
        </w:rPr>
        <w:t>Hanson RP and Hichman  SB (2001).</w:t>
      </w:r>
      <w:r>
        <w:rPr>
          <w:rFonts w:ascii="Times New Roman" w:hAnsi="Times New Roman"/>
          <w:b/>
          <w:sz w:val="24"/>
          <w:szCs w:val="24"/>
        </w:rPr>
        <w:t xml:space="preserve"> </w:t>
      </w:r>
      <w:r w:rsidR="00CD03CE" w:rsidRPr="00142E1D">
        <w:rPr>
          <w:rFonts w:ascii="Times New Roman" w:hAnsi="Times New Roman"/>
          <w:sz w:val="24"/>
          <w:szCs w:val="24"/>
        </w:rPr>
        <w:t xml:space="preserve"> C.H  isolation and identification  of avian </w:t>
      </w:r>
      <w:r w:rsidR="00CD03CE" w:rsidRPr="00142E1D">
        <w:rPr>
          <w:rFonts w:ascii="Times New Roman" w:hAnsi="Times New Roman"/>
          <w:sz w:val="24"/>
          <w:szCs w:val="24"/>
        </w:rPr>
        <w:tab/>
        <w:t>pathogen. 5 : 12-16 .</w:t>
      </w:r>
    </w:p>
    <w:p w:rsidR="00CD03CE" w:rsidRPr="00142E1D" w:rsidRDefault="00CD03CE" w:rsidP="00CD03CE">
      <w:pPr>
        <w:tabs>
          <w:tab w:val="left" w:pos="432"/>
        </w:tabs>
        <w:spacing w:line="360" w:lineRule="auto"/>
        <w:ind w:left="432" w:hanging="432"/>
        <w:jc w:val="both"/>
        <w:rPr>
          <w:rFonts w:ascii="Times New Roman" w:hAnsi="Times New Roman"/>
          <w:sz w:val="24"/>
          <w:szCs w:val="24"/>
        </w:rPr>
      </w:pPr>
    </w:p>
    <w:p w:rsidR="00CD03CE" w:rsidRPr="00142E1D" w:rsidRDefault="00CD03CE" w:rsidP="00CD03CE">
      <w:pPr>
        <w:pStyle w:val="NoSpacing"/>
        <w:spacing w:line="360" w:lineRule="auto"/>
        <w:ind w:left="720" w:hanging="720"/>
        <w:jc w:val="both"/>
        <w:rPr>
          <w:rFonts w:ascii="Times New Roman" w:hAnsi="Times New Roman"/>
          <w:sz w:val="24"/>
          <w:szCs w:val="24"/>
        </w:rPr>
      </w:pPr>
      <w:r w:rsidRPr="00B06B4B">
        <w:rPr>
          <w:rFonts w:ascii="Times New Roman" w:hAnsi="Times New Roman"/>
          <w:b/>
          <w:sz w:val="24"/>
          <w:szCs w:val="24"/>
        </w:rPr>
        <w:t>Islam MM, Haider MG, Chowdhury EH, Kamruzzaman M and Hossain MM (2006).</w:t>
      </w:r>
      <w:r w:rsidRPr="00142E1D">
        <w:rPr>
          <w:rFonts w:ascii="Times New Roman" w:hAnsi="Times New Roman"/>
          <w:sz w:val="24"/>
          <w:szCs w:val="24"/>
        </w:rPr>
        <w:t xml:space="preserve">Sero prevalence and pathological study of </w:t>
      </w:r>
      <w:r w:rsidRPr="00142E1D">
        <w:rPr>
          <w:rFonts w:ascii="Times New Roman" w:hAnsi="Times New Roman"/>
          <w:i/>
          <w:iCs/>
          <w:sz w:val="24"/>
          <w:szCs w:val="24"/>
        </w:rPr>
        <w:t xml:space="preserve">Salmonella </w:t>
      </w:r>
      <w:r w:rsidRPr="00142E1D">
        <w:rPr>
          <w:rFonts w:ascii="Times New Roman" w:hAnsi="Times New Roman"/>
          <w:sz w:val="24"/>
          <w:szCs w:val="24"/>
        </w:rPr>
        <w:t>infections in layer chickens and isolation and identification of causal agents .</w:t>
      </w:r>
      <w:r w:rsidR="00CF4707">
        <w:rPr>
          <w:rFonts w:ascii="Times New Roman" w:hAnsi="Times New Roman"/>
          <w:sz w:val="24"/>
          <w:szCs w:val="24"/>
        </w:rPr>
        <w:t xml:space="preserve"> </w:t>
      </w:r>
      <w:r w:rsidRPr="00142E1D">
        <w:rPr>
          <w:rFonts w:ascii="Times New Roman" w:hAnsi="Times New Roman"/>
          <w:i/>
          <w:iCs/>
          <w:sz w:val="24"/>
          <w:szCs w:val="24"/>
        </w:rPr>
        <w:t xml:space="preserve">Bangladesh Journal of Veterinary Medicine </w:t>
      </w:r>
      <w:r w:rsidRPr="00142E1D">
        <w:rPr>
          <w:rFonts w:ascii="Times New Roman" w:hAnsi="Times New Roman"/>
          <w:sz w:val="24"/>
          <w:szCs w:val="24"/>
        </w:rPr>
        <w:t>4 (2): 79-85.</w:t>
      </w:r>
    </w:p>
    <w:p w:rsidR="00CD03CE" w:rsidRPr="00142E1D" w:rsidRDefault="00CD03CE" w:rsidP="00CD03CE">
      <w:pPr>
        <w:pStyle w:val="NoSpacing"/>
        <w:spacing w:line="360" w:lineRule="auto"/>
        <w:ind w:left="720" w:hanging="720"/>
        <w:jc w:val="both"/>
        <w:rPr>
          <w:rFonts w:ascii="Times New Roman" w:hAnsi="Times New Roman"/>
          <w:sz w:val="24"/>
          <w:szCs w:val="24"/>
        </w:rPr>
      </w:pPr>
    </w:p>
    <w:p w:rsidR="00CD03CE" w:rsidRPr="00142E1D" w:rsidRDefault="00CD03CE" w:rsidP="00CD03CE">
      <w:pPr>
        <w:pStyle w:val="NoSpacing"/>
        <w:spacing w:line="360" w:lineRule="auto"/>
        <w:ind w:left="720" w:hanging="720"/>
        <w:jc w:val="both"/>
        <w:rPr>
          <w:rFonts w:ascii="Times New Roman" w:hAnsi="Times New Roman"/>
          <w:sz w:val="24"/>
          <w:szCs w:val="24"/>
        </w:rPr>
      </w:pPr>
      <w:r w:rsidRPr="00B06B4B">
        <w:rPr>
          <w:rFonts w:ascii="Times New Roman" w:hAnsi="Times New Roman"/>
          <w:b/>
          <w:sz w:val="24"/>
          <w:szCs w:val="24"/>
        </w:rPr>
        <w:t>Islam MR, Das BC, Lucky NS and Mostafa MG (2003).</w:t>
      </w:r>
      <w:r w:rsidR="00B06B4B">
        <w:rPr>
          <w:rFonts w:ascii="Times New Roman" w:hAnsi="Times New Roman"/>
          <w:b/>
          <w:sz w:val="24"/>
          <w:szCs w:val="24"/>
        </w:rPr>
        <w:t xml:space="preserve"> </w:t>
      </w:r>
      <w:r w:rsidRPr="00142E1D">
        <w:rPr>
          <w:rFonts w:ascii="Times New Roman" w:hAnsi="Times New Roman"/>
          <w:sz w:val="24"/>
          <w:szCs w:val="24"/>
        </w:rPr>
        <w:t>A Study on Occurance of Poultry Diseases in Sylhet Region of Bangladesh.</w:t>
      </w:r>
      <w:r w:rsidR="00657851">
        <w:rPr>
          <w:rFonts w:ascii="Times New Roman" w:hAnsi="Times New Roman"/>
          <w:sz w:val="24"/>
          <w:szCs w:val="24"/>
        </w:rPr>
        <w:t xml:space="preserve"> </w:t>
      </w:r>
      <w:r w:rsidRPr="00142E1D">
        <w:rPr>
          <w:rFonts w:ascii="Times New Roman" w:hAnsi="Times New Roman"/>
          <w:i/>
          <w:sz w:val="24"/>
          <w:szCs w:val="24"/>
        </w:rPr>
        <w:t>International Journal of Poultry Science.</w:t>
      </w:r>
      <w:r w:rsidRPr="00142E1D">
        <w:rPr>
          <w:rFonts w:ascii="Times New Roman" w:hAnsi="Times New Roman"/>
          <w:sz w:val="24"/>
          <w:szCs w:val="24"/>
        </w:rPr>
        <w:t>2 (5): 354-355.</w:t>
      </w:r>
    </w:p>
    <w:p w:rsidR="00CD03CE" w:rsidRPr="00142E1D" w:rsidRDefault="00CD03CE" w:rsidP="00CD03CE">
      <w:pPr>
        <w:pStyle w:val="NoSpacing"/>
        <w:spacing w:line="360" w:lineRule="auto"/>
        <w:ind w:left="720" w:hanging="720"/>
        <w:jc w:val="both"/>
        <w:rPr>
          <w:rFonts w:ascii="Times New Roman" w:hAnsi="Times New Roman"/>
          <w:sz w:val="24"/>
          <w:szCs w:val="24"/>
        </w:rPr>
      </w:pPr>
    </w:p>
    <w:p w:rsidR="00CD03CE" w:rsidRPr="00142E1D" w:rsidRDefault="00CD03CE" w:rsidP="00CD03CE">
      <w:pPr>
        <w:autoSpaceDE w:val="0"/>
        <w:autoSpaceDN w:val="0"/>
        <w:adjustRightInd w:val="0"/>
        <w:spacing w:after="0" w:line="360" w:lineRule="auto"/>
        <w:jc w:val="both"/>
        <w:rPr>
          <w:rFonts w:ascii="Times New Roman" w:hAnsi="Times New Roman"/>
          <w:sz w:val="24"/>
          <w:szCs w:val="24"/>
        </w:rPr>
      </w:pPr>
      <w:r w:rsidRPr="00B06B4B">
        <w:rPr>
          <w:rFonts w:ascii="Times New Roman" w:hAnsi="Times New Roman"/>
          <w:b/>
          <w:sz w:val="24"/>
          <w:szCs w:val="24"/>
        </w:rPr>
        <w:t>Jabber M and Green DAG (1983).</w:t>
      </w:r>
      <w:r w:rsidRPr="00142E1D">
        <w:rPr>
          <w:rFonts w:ascii="Times New Roman" w:hAnsi="Times New Roman"/>
          <w:sz w:val="24"/>
          <w:szCs w:val="24"/>
        </w:rPr>
        <w:t xml:space="preserve"> The status and potential of Livestock with context of </w:t>
      </w:r>
      <w:r w:rsidRPr="00142E1D">
        <w:rPr>
          <w:rFonts w:ascii="Times New Roman" w:hAnsi="Times New Roman"/>
          <w:sz w:val="24"/>
          <w:szCs w:val="24"/>
        </w:rPr>
        <w:tab/>
        <w:t xml:space="preserve">agricultural policy in Bangladesh. The University of Wales </w:t>
      </w:r>
      <w:r w:rsidRPr="00142E1D">
        <w:rPr>
          <w:rFonts w:ascii="Times New Roman" w:hAnsi="Times New Roman"/>
          <w:sz w:val="24"/>
          <w:szCs w:val="24"/>
        </w:rPr>
        <w:tab/>
        <w:t>Aberystwyth, UK .pp: 113.</w:t>
      </w:r>
    </w:p>
    <w:p w:rsidR="00F6457D" w:rsidRPr="00142E1D" w:rsidRDefault="00F6457D" w:rsidP="00CD03CE">
      <w:pPr>
        <w:autoSpaceDE w:val="0"/>
        <w:autoSpaceDN w:val="0"/>
        <w:adjustRightInd w:val="0"/>
        <w:spacing w:after="0" w:line="360" w:lineRule="auto"/>
        <w:jc w:val="both"/>
        <w:rPr>
          <w:rFonts w:ascii="Times New Roman" w:hAnsi="Times New Roman"/>
          <w:sz w:val="24"/>
          <w:szCs w:val="24"/>
        </w:rPr>
      </w:pPr>
    </w:p>
    <w:p w:rsidR="00CD03CE" w:rsidRPr="00142E1D" w:rsidRDefault="00F8523A" w:rsidP="00F6457D">
      <w:pPr>
        <w:autoSpaceDE w:val="0"/>
        <w:autoSpaceDN w:val="0"/>
        <w:adjustRightInd w:val="0"/>
        <w:spacing w:after="0" w:line="360" w:lineRule="auto"/>
        <w:ind w:left="720" w:hanging="720"/>
        <w:jc w:val="both"/>
        <w:rPr>
          <w:rFonts w:ascii="Times New Roman" w:hAnsi="Times New Roman"/>
          <w:sz w:val="24"/>
          <w:szCs w:val="24"/>
        </w:rPr>
      </w:pPr>
      <w:r w:rsidRPr="00B06B4B">
        <w:rPr>
          <w:rFonts w:ascii="Times New Roman" w:hAnsi="Times New Roman"/>
          <w:b/>
          <w:sz w:val="24"/>
          <w:szCs w:val="24"/>
        </w:rPr>
        <w:lastRenderedPageBreak/>
        <w:t>Kwanashie CN , Abdu PA, Umoh JU and Kazeem HM ( 2012 ).</w:t>
      </w:r>
      <w:r w:rsidRPr="00142E1D">
        <w:rPr>
          <w:rFonts w:ascii="Times New Roman" w:hAnsi="Times New Roman"/>
          <w:sz w:val="24"/>
          <w:szCs w:val="24"/>
        </w:rPr>
        <w:t xml:space="preserve"> Retrospective study of aspergillosis and </w:t>
      </w:r>
      <w:r w:rsidR="00F6457D" w:rsidRPr="00142E1D">
        <w:rPr>
          <w:rFonts w:ascii="Times New Roman" w:hAnsi="Times New Roman"/>
          <w:sz w:val="24"/>
          <w:szCs w:val="24"/>
        </w:rPr>
        <w:t xml:space="preserve">other fungi in poultry . </w:t>
      </w:r>
      <w:r w:rsidR="00F6457D" w:rsidRPr="00C7117A">
        <w:rPr>
          <w:rFonts w:ascii="Times New Roman" w:hAnsi="Times New Roman"/>
          <w:i/>
          <w:sz w:val="24"/>
          <w:szCs w:val="24"/>
        </w:rPr>
        <w:t>International Journal of Livestock Research</w:t>
      </w:r>
      <w:r w:rsidR="00F6457D" w:rsidRPr="00142E1D">
        <w:rPr>
          <w:rFonts w:ascii="Times New Roman" w:hAnsi="Times New Roman"/>
          <w:sz w:val="24"/>
          <w:szCs w:val="24"/>
        </w:rPr>
        <w:t xml:space="preserve"> . 2(3) : 84-88 .</w:t>
      </w:r>
    </w:p>
    <w:p w:rsidR="00F8523A" w:rsidRPr="00142E1D" w:rsidRDefault="00F8523A" w:rsidP="00CD03CE">
      <w:pPr>
        <w:autoSpaceDE w:val="0"/>
        <w:autoSpaceDN w:val="0"/>
        <w:adjustRightInd w:val="0"/>
        <w:spacing w:after="0" w:line="360" w:lineRule="auto"/>
        <w:jc w:val="both"/>
        <w:rPr>
          <w:rFonts w:ascii="Times New Roman" w:hAnsi="Times New Roman"/>
          <w:sz w:val="24"/>
          <w:szCs w:val="24"/>
        </w:rPr>
      </w:pPr>
    </w:p>
    <w:p w:rsidR="00CD03CE" w:rsidRPr="00142E1D" w:rsidRDefault="00CD03CE" w:rsidP="00CD03CE">
      <w:pPr>
        <w:pStyle w:val="NoSpacing"/>
        <w:spacing w:line="360" w:lineRule="auto"/>
        <w:ind w:left="720" w:hanging="720"/>
        <w:jc w:val="both"/>
        <w:rPr>
          <w:rFonts w:ascii="Times New Roman" w:hAnsi="Times New Roman"/>
          <w:sz w:val="24"/>
          <w:szCs w:val="24"/>
        </w:rPr>
      </w:pPr>
      <w:r w:rsidRPr="00B06B4B">
        <w:rPr>
          <w:rFonts w:ascii="Times New Roman" w:hAnsi="Times New Roman"/>
          <w:b/>
          <w:sz w:val="24"/>
          <w:szCs w:val="24"/>
        </w:rPr>
        <w:t>Kahn CM (2008).</w:t>
      </w:r>
      <w:r w:rsidRPr="00142E1D">
        <w:rPr>
          <w:rFonts w:ascii="Times New Roman" w:hAnsi="Times New Roman"/>
          <w:sz w:val="24"/>
          <w:szCs w:val="24"/>
        </w:rPr>
        <w:t xml:space="preserve"> Mark Veterinary Manual, 9</w:t>
      </w:r>
      <w:r w:rsidRPr="00142E1D">
        <w:rPr>
          <w:rFonts w:ascii="Times New Roman" w:hAnsi="Times New Roman"/>
          <w:sz w:val="24"/>
          <w:szCs w:val="24"/>
          <w:vertAlign w:val="superscript"/>
        </w:rPr>
        <w:t>th</w:t>
      </w:r>
      <w:r w:rsidRPr="00142E1D">
        <w:rPr>
          <w:rFonts w:ascii="Times New Roman" w:hAnsi="Times New Roman"/>
          <w:sz w:val="24"/>
          <w:szCs w:val="24"/>
        </w:rPr>
        <w:t xml:space="preserve"> Edition. </w:t>
      </w:r>
      <w:hyperlink r:id="rId29" w:history="1">
        <w:r w:rsidRPr="00142E1D">
          <w:rPr>
            <w:rFonts w:ascii="Times New Roman" w:hAnsi="Times New Roman"/>
            <w:sz w:val="24"/>
            <w:szCs w:val="24"/>
          </w:rPr>
          <w:t>Merck &amp; Co. Inc.</w:t>
        </w:r>
      </w:hyperlink>
      <w:r w:rsidRPr="00142E1D">
        <w:rPr>
          <w:rFonts w:ascii="Times New Roman" w:hAnsi="Times New Roman"/>
          <w:sz w:val="24"/>
          <w:szCs w:val="24"/>
        </w:rPr>
        <w:br/>
        <w:t>Whitehouse Station, NJ, USA .</w:t>
      </w:r>
    </w:p>
    <w:p w:rsidR="00CD03CE" w:rsidRPr="00142E1D" w:rsidRDefault="00CD03CE" w:rsidP="00CD03CE">
      <w:pPr>
        <w:pStyle w:val="NoSpacing"/>
        <w:spacing w:line="360" w:lineRule="auto"/>
        <w:ind w:left="720" w:hanging="720"/>
        <w:jc w:val="both"/>
        <w:rPr>
          <w:rFonts w:ascii="Times New Roman" w:hAnsi="Times New Roman"/>
          <w:sz w:val="24"/>
          <w:szCs w:val="24"/>
        </w:rPr>
      </w:pPr>
    </w:p>
    <w:p w:rsidR="00CD03CE" w:rsidRPr="00142E1D" w:rsidRDefault="00CD03CE" w:rsidP="00CD03CE">
      <w:pPr>
        <w:pStyle w:val="NoSpacing"/>
        <w:spacing w:line="360" w:lineRule="auto"/>
        <w:ind w:left="720" w:hanging="720"/>
        <w:jc w:val="both"/>
        <w:rPr>
          <w:rFonts w:ascii="Times New Roman" w:hAnsi="Times New Roman"/>
          <w:color w:val="000000"/>
          <w:sz w:val="24"/>
          <w:szCs w:val="24"/>
        </w:rPr>
      </w:pPr>
      <w:r w:rsidRPr="00B06B4B">
        <w:rPr>
          <w:rFonts w:ascii="Times New Roman" w:hAnsi="Times New Roman"/>
          <w:b/>
          <w:color w:val="000000"/>
          <w:sz w:val="24"/>
          <w:szCs w:val="24"/>
        </w:rPr>
        <w:t>Kamal AHM (1989).</w:t>
      </w:r>
      <w:r w:rsidR="00B06B4B">
        <w:rPr>
          <w:rFonts w:ascii="Times New Roman" w:hAnsi="Times New Roman"/>
          <w:color w:val="000000"/>
          <w:sz w:val="24"/>
          <w:szCs w:val="24"/>
        </w:rPr>
        <w:t xml:space="preserve"> </w:t>
      </w:r>
      <w:r w:rsidRPr="00142E1D">
        <w:rPr>
          <w:rFonts w:ascii="Times New Roman" w:hAnsi="Times New Roman"/>
          <w:color w:val="000000"/>
          <w:sz w:val="24"/>
          <w:szCs w:val="24"/>
        </w:rPr>
        <w:t>Pathological Investigation on the Mortality of Chicken in Bangladesh Agricultural University Poultry Farm.MSc thesis, Department of Pathology, Faculty of veterinary Science. BAU, Mymensingh.</w:t>
      </w:r>
    </w:p>
    <w:p w:rsidR="00CD03CE" w:rsidRPr="00142E1D" w:rsidRDefault="00CD03CE" w:rsidP="00CD03CE">
      <w:pPr>
        <w:pStyle w:val="NoSpacing"/>
        <w:spacing w:line="360" w:lineRule="auto"/>
        <w:ind w:left="720" w:hanging="720"/>
        <w:jc w:val="both"/>
        <w:rPr>
          <w:rFonts w:ascii="Times New Roman" w:hAnsi="Times New Roman"/>
          <w:color w:val="000000"/>
          <w:sz w:val="24"/>
          <w:szCs w:val="24"/>
        </w:rPr>
      </w:pPr>
    </w:p>
    <w:p w:rsidR="009F39F1" w:rsidRDefault="00B06B4B" w:rsidP="009F39F1">
      <w:pPr>
        <w:tabs>
          <w:tab w:val="left" w:pos="432"/>
        </w:tabs>
        <w:spacing w:line="360" w:lineRule="auto"/>
        <w:jc w:val="both"/>
        <w:rPr>
          <w:rFonts w:ascii="Times New Roman" w:hAnsi="Times New Roman"/>
          <w:sz w:val="24"/>
          <w:szCs w:val="24"/>
        </w:rPr>
      </w:pPr>
      <w:r w:rsidRPr="00B06B4B">
        <w:rPr>
          <w:rFonts w:ascii="Times New Roman" w:hAnsi="Times New Roman"/>
          <w:b/>
          <w:sz w:val="24"/>
          <w:szCs w:val="24"/>
        </w:rPr>
        <w:t>Lange  (1919).</w:t>
      </w:r>
      <w:r>
        <w:rPr>
          <w:rFonts w:ascii="Times New Roman" w:hAnsi="Times New Roman"/>
          <w:sz w:val="24"/>
          <w:szCs w:val="24"/>
        </w:rPr>
        <w:t xml:space="preserve"> </w:t>
      </w:r>
      <w:r w:rsidR="00CD03CE" w:rsidRPr="00142E1D">
        <w:rPr>
          <w:rFonts w:ascii="Times New Roman" w:hAnsi="Times New Roman"/>
          <w:sz w:val="24"/>
          <w:szCs w:val="24"/>
        </w:rPr>
        <w:t xml:space="preserve"> Wschimmlrilzenkankungen. 22: 642-43.</w:t>
      </w:r>
    </w:p>
    <w:p w:rsidR="00CD03CE" w:rsidRPr="00142E1D" w:rsidRDefault="00CD03CE" w:rsidP="009F39F1">
      <w:pPr>
        <w:tabs>
          <w:tab w:val="left" w:pos="432"/>
        </w:tabs>
        <w:spacing w:line="360" w:lineRule="auto"/>
        <w:ind w:left="432" w:hanging="432"/>
        <w:jc w:val="both"/>
        <w:rPr>
          <w:rFonts w:ascii="Times New Roman" w:hAnsi="Times New Roman"/>
          <w:sz w:val="24"/>
          <w:szCs w:val="24"/>
        </w:rPr>
      </w:pPr>
      <w:r w:rsidRPr="009364E4">
        <w:rPr>
          <w:rFonts w:ascii="Times New Roman" w:hAnsi="Times New Roman"/>
          <w:b/>
          <w:sz w:val="24"/>
          <w:szCs w:val="24"/>
        </w:rPr>
        <w:t>Mbuko IJ ,Musa WI ,</w:t>
      </w:r>
      <w:r w:rsidR="009364E4">
        <w:rPr>
          <w:rFonts w:ascii="Times New Roman" w:hAnsi="Times New Roman"/>
          <w:b/>
          <w:sz w:val="24"/>
          <w:szCs w:val="24"/>
        </w:rPr>
        <w:t xml:space="preserve"> </w:t>
      </w:r>
      <w:r w:rsidRPr="009364E4">
        <w:rPr>
          <w:rFonts w:ascii="Times New Roman" w:hAnsi="Times New Roman"/>
          <w:b/>
          <w:sz w:val="24"/>
          <w:szCs w:val="24"/>
        </w:rPr>
        <w:t>Ibrahim S ,</w:t>
      </w:r>
      <w:r w:rsidR="009364E4">
        <w:rPr>
          <w:rFonts w:ascii="Times New Roman" w:hAnsi="Times New Roman"/>
          <w:b/>
          <w:sz w:val="24"/>
          <w:szCs w:val="24"/>
        </w:rPr>
        <w:t xml:space="preserve"> </w:t>
      </w:r>
      <w:r w:rsidRPr="009364E4">
        <w:rPr>
          <w:rFonts w:ascii="Times New Roman" w:hAnsi="Times New Roman"/>
          <w:b/>
          <w:sz w:val="24"/>
          <w:szCs w:val="24"/>
        </w:rPr>
        <w:t>Saidu L, Abdu PA, Oladele SB, Kazeem HM (2010 ).</w:t>
      </w:r>
      <w:r w:rsidRPr="00142E1D">
        <w:rPr>
          <w:rFonts w:ascii="Times New Roman" w:hAnsi="Times New Roman"/>
          <w:sz w:val="24"/>
          <w:szCs w:val="24"/>
        </w:rPr>
        <w:t xml:space="preserve"> A Retrospective Analysis of Infectious Bursal Diseases at Poultry Unit of Ahmadu Bello University, Nigeria.</w:t>
      </w:r>
      <w:r w:rsidRPr="00142E1D">
        <w:rPr>
          <w:rFonts w:ascii="Times New Roman" w:hAnsi="Times New Roman"/>
          <w:i/>
          <w:sz w:val="24"/>
          <w:szCs w:val="24"/>
        </w:rPr>
        <w:t>International Journal of Poultry Science.</w:t>
      </w:r>
      <w:r w:rsidRPr="00142E1D">
        <w:rPr>
          <w:rFonts w:ascii="Times New Roman" w:hAnsi="Times New Roman"/>
          <w:sz w:val="24"/>
          <w:szCs w:val="24"/>
        </w:rPr>
        <w:t>9(8): 784-790 .</w:t>
      </w:r>
    </w:p>
    <w:p w:rsidR="00CD03CE" w:rsidRPr="00142E1D" w:rsidRDefault="00CD03CE" w:rsidP="00CD03CE">
      <w:pPr>
        <w:pStyle w:val="NoSpacing"/>
        <w:spacing w:line="360" w:lineRule="auto"/>
        <w:ind w:left="720" w:hanging="720"/>
        <w:jc w:val="both"/>
        <w:rPr>
          <w:rFonts w:ascii="Times New Roman" w:hAnsi="Times New Roman"/>
          <w:sz w:val="24"/>
          <w:szCs w:val="24"/>
        </w:rPr>
      </w:pPr>
    </w:p>
    <w:p w:rsidR="00CD03CE" w:rsidRPr="00142E1D" w:rsidRDefault="00CD03CE" w:rsidP="00CD03CE">
      <w:pPr>
        <w:pStyle w:val="NoSpacing"/>
        <w:spacing w:line="360" w:lineRule="auto"/>
        <w:ind w:left="720" w:hanging="720"/>
        <w:jc w:val="both"/>
        <w:rPr>
          <w:rFonts w:ascii="Times New Roman" w:eastAsiaTheme="minorHAnsi" w:hAnsi="Times New Roman"/>
          <w:sz w:val="24"/>
          <w:szCs w:val="24"/>
        </w:rPr>
      </w:pPr>
      <w:r w:rsidRPr="009364E4">
        <w:rPr>
          <w:rFonts w:ascii="Times New Roman" w:eastAsiaTheme="minorHAnsi" w:hAnsi="Times New Roman"/>
          <w:b/>
          <w:sz w:val="24"/>
          <w:szCs w:val="24"/>
        </w:rPr>
        <w:t>Mir MS, Darzi MM, Khan AA, Ganaie NA, Gupta S, Nashiruddullah N and Kamil S                               (2005).</w:t>
      </w:r>
      <w:r w:rsidRPr="00142E1D">
        <w:rPr>
          <w:rFonts w:ascii="Times New Roman" w:eastAsiaTheme="minorHAnsi" w:hAnsi="Times New Roman"/>
          <w:sz w:val="24"/>
          <w:szCs w:val="24"/>
        </w:rPr>
        <w:t>Investigation of an Outbreak of Gout in Kashmir favorellaPoultry.</w:t>
      </w:r>
      <w:r w:rsidRPr="00142E1D">
        <w:rPr>
          <w:rFonts w:ascii="Times New Roman" w:eastAsiaTheme="minorHAnsi" w:hAnsi="Times New Roman"/>
          <w:i/>
          <w:sz w:val="24"/>
          <w:szCs w:val="24"/>
        </w:rPr>
        <w:t>Indian Journal of Veterinary Pathology</w:t>
      </w:r>
      <w:r w:rsidRPr="00142E1D">
        <w:rPr>
          <w:rFonts w:ascii="Times New Roman" w:eastAsiaTheme="minorHAnsi" w:hAnsi="Times New Roman"/>
          <w:sz w:val="24"/>
          <w:szCs w:val="24"/>
        </w:rPr>
        <w:t xml:space="preserve"> . 29(1) : 35-37.</w:t>
      </w:r>
    </w:p>
    <w:p w:rsidR="00CD03CE" w:rsidRPr="00142E1D" w:rsidRDefault="00CD03CE" w:rsidP="00CD03CE">
      <w:pPr>
        <w:pStyle w:val="NoSpacing"/>
        <w:spacing w:line="360" w:lineRule="auto"/>
        <w:ind w:left="720" w:hanging="720"/>
        <w:jc w:val="both"/>
        <w:rPr>
          <w:rFonts w:ascii="Times New Roman" w:eastAsiaTheme="minorHAnsi" w:hAnsi="Times New Roman"/>
          <w:sz w:val="24"/>
          <w:szCs w:val="24"/>
        </w:rPr>
      </w:pPr>
    </w:p>
    <w:p w:rsidR="00CD03CE" w:rsidRPr="00142E1D" w:rsidRDefault="00CD03CE" w:rsidP="00CD03CE">
      <w:pPr>
        <w:pStyle w:val="NoSpacing"/>
        <w:spacing w:line="360" w:lineRule="auto"/>
        <w:ind w:left="720" w:hanging="720"/>
        <w:jc w:val="both"/>
        <w:rPr>
          <w:rFonts w:ascii="Times New Roman" w:hAnsi="Times New Roman"/>
          <w:color w:val="000000"/>
          <w:sz w:val="24"/>
          <w:szCs w:val="24"/>
        </w:rPr>
      </w:pPr>
      <w:r w:rsidRPr="009364E4">
        <w:rPr>
          <w:rFonts w:ascii="Times New Roman" w:hAnsi="Times New Roman"/>
          <w:b/>
          <w:color w:val="000000"/>
          <w:sz w:val="24"/>
          <w:szCs w:val="24"/>
        </w:rPr>
        <w:t xml:space="preserve">Neumann C, Harris DM and Rogers LM (2002). </w:t>
      </w:r>
      <w:r w:rsidRPr="00142E1D">
        <w:rPr>
          <w:rFonts w:ascii="Times New Roman" w:hAnsi="Times New Roman"/>
          <w:color w:val="000000"/>
          <w:sz w:val="24"/>
          <w:szCs w:val="24"/>
        </w:rPr>
        <w:t xml:space="preserve">Contribution of Animal Source Foods in Improving Diet Quality and Function in Children in the Developing World. </w:t>
      </w:r>
      <w:r w:rsidRPr="00142E1D">
        <w:rPr>
          <w:rFonts w:ascii="Times New Roman" w:hAnsi="Times New Roman"/>
          <w:i/>
          <w:iCs/>
          <w:color w:val="000000"/>
          <w:sz w:val="24"/>
          <w:szCs w:val="24"/>
        </w:rPr>
        <w:t>Nutrition Research</w:t>
      </w:r>
      <w:r w:rsidRPr="00142E1D">
        <w:rPr>
          <w:rFonts w:ascii="Times New Roman" w:hAnsi="Times New Roman"/>
          <w:iCs/>
          <w:color w:val="000000"/>
          <w:sz w:val="24"/>
          <w:szCs w:val="24"/>
        </w:rPr>
        <w:t>.</w:t>
      </w:r>
      <w:r w:rsidRPr="00142E1D">
        <w:rPr>
          <w:rFonts w:ascii="Times New Roman" w:hAnsi="Times New Roman"/>
          <w:color w:val="000000"/>
          <w:sz w:val="24"/>
          <w:szCs w:val="24"/>
        </w:rPr>
        <w:t>22 :193-220.</w:t>
      </w:r>
    </w:p>
    <w:p w:rsidR="00CD03CE" w:rsidRPr="00142E1D" w:rsidRDefault="00CD03CE" w:rsidP="00CD03CE">
      <w:pPr>
        <w:pStyle w:val="NoSpacing"/>
        <w:spacing w:line="360" w:lineRule="auto"/>
        <w:ind w:left="720" w:hanging="720"/>
        <w:jc w:val="both"/>
        <w:rPr>
          <w:rFonts w:ascii="Times New Roman" w:hAnsi="Times New Roman"/>
          <w:color w:val="000000"/>
          <w:sz w:val="24"/>
          <w:szCs w:val="24"/>
        </w:rPr>
      </w:pPr>
    </w:p>
    <w:p w:rsidR="00CD03CE" w:rsidRPr="00142E1D" w:rsidRDefault="00CD03CE" w:rsidP="009F39F1">
      <w:pPr>
        <w:autoSpaceDE w:val="0"/>
        <w:autoSpaceDN w:val="0"/>
        <w:adjustRightInd w:val="0"/>
        <w:spacing w:after="0" w:line="360" w:lineRule="auto"/>
        <w:ind w:left="720" w:hanging="720"/>
        <w:jc w:val="both"/>
        <w:rPr>
          <w:rFonts w:ascii="Times New Roman" w:hAnsi="Times New Roman"/>
          <w:color w:val="000000"/>
          <w:sz w:val="24"/>
          <w:szCs w:val="24"/>
        </w:rPr>
      </w:pPr>
      <w:r w:rsidRPr="009364E4">
        <w:rPr>
          <w:rFonts w:ascii="Times New Roman" w:hAnsi="Times New Roman"/>
          <w:b/>
          <w:color w:val="000000"/>
          <w:sz w:val="24"/>
          <w:szCs w:val="24"/>
        </w:rPr>
        <w:t>Nunoya TT, Yagihashi M and Nagasawa Y (1995).</w:t>
      </w:r>
      <w:r w:rsidRPr="00142E1D">
        <w:rPr>
          <w:rFonts w:ascii="Times New Roman" w:hAnsi="Times New Roman"/>
          <w:color w:val="000000"/>
          <w:sz w:val="24"/>
          <w:szCs w:val="24"/>
        </w:rPr>
        <w:t xml:space="preserve">Occurance of Keratoconjunctivitis                                                                                                   apparently caused by </w:t>
      </w:r>
      <w:r w:rsidRPr="00142E1D">
        <w:rPr>
          <w:rFonts w:ascii="Times New Roman" w:hAnsi="Times New Roman"/>
          <w:i/>
          <w:iCs/>
          <w:color w:val="000000"/>
          <w:sz w:val="24"/>
          <w:szCs w:val="24"/>
        </w:rPr>
        <w:t>Mycoplasma gallisepticum</w:t>
      </w:r>
      <w:r w:rsidR="009F39F1">
        <w:rPr>
          <w:rFonts w:ascii="Times New Roman" w:hAnsi="Times New Roman"/>
          <w:color w:val="000000"/>
          <w:sz w:val="24"/>
          <w:szCs w:val="24"/>
        </w:rPr>
        <w:t xml:space="preserve">in </w:t>
      </w:r>
      <w:r w:rsidRPr="00142E1D">
        <w:rPr>
          <w:rFonts w:ascii="Times New Roman" w:hAnsi="Times New Roman"/>
          <w:color w:val="000000"/>
          <w:sz w:val="24"/>
          <w:szCs w:val="24"/>
        </w:rPr>
        <w:t>layer chickens.</w:t>
      </w:r>
      <w:r w:rsidR="009F39F1">
        <w:rPr>
          <w:rFonts w:ascii="Times New Roman" w:hAnsi="Times New Roman"/>
          <w:color w:val="000000"/>
          <w:sz w:val="24"/>
          <w:szCs w:val="24"/>
        </w:rPr>
        <w:t xml:space="preserve"> </w:t>
      </w:r>
      <w:r w:rsidR="009F39F1">
        <w:rPr>
          <w:rFonts w:ascii="Times New Roman" w:hAnsi="Times New Roman"/>
          <w:i/>
          <w:iCs/>
          <w:color w:val="000000"/>
          <w:sz w:val="24"/>
          <w:szCs w:val="24"/>
        </w:rPr>
        <w:t xml:space="preserve">Veterinary </w:t>
      </w:r>
      <w:r w:rsidRPr="00142E1D">
        <w:rPr>
          <w:rFonts w:ascii="Times New Roman" w:hAnsi="Times New Roman"/>
          <w:i/>
          <w:iCs/>
          <w:color w:val="000000"/>
          <w:sz w:val="24"/>
          <w:szCs w:val="24"/>
        </w:rPr>
        <w:t>Pathology.</w:t>
      </w:r>
      <w:r w:rsidR="009F39F1">
        <w:rPr>
          <w:rFonts w:ascii="Times New Roman" w:hAnsi="Times New Roman"/>
          <w:i/>
          <w:iCs/>
          <w:color w:val="000000"/>
          <w:sz w:val="24"/>
          <w:szCs w:val="24"/>
        </w:rPr>
        <w:t xml:space="preserve"> </w:t>
      </w:r>
      <w:r w:rsidRPr="00142E1D">
        <w:rPr>
          <w:rFonts w:ascii="Times New Roman" w:hAnsi="Times New Roman"/>
          <w:color w:val="000000"/>
          <w:sz w:val="24"/>
          <w:szCs w:val="24"/>
        </w:rPr>
        <w:t>32: 11-18.</w:t>
      </w:r>
    </w:p>
    <w:p w:rsidR="00CD03CE" w:rsidRPr="00142E1D" w:rsidRDefault="00CD03CE" w:rsidP="009F39F1">
      <w:pPr>
        <w:autoSpaceDE w:val="0"/>
        <w:autoSpaceDN w:val="0"/>
        <w:adjustRightInd w:val="0"/>
        <w:spacing w:after="0" w:line="360" w:lineRule="auto"/>
        <w:ind w:left="720" w:hanging="720"/>
        <w:jc w:val="both"/>
        <w:rPr>
          <w:rFonts w:ascii="Times New Roman" w:hAnsi="Times New Roman"/>
          <w:color w:val="000000"/>
          <w:sz w:val="24"/>
          <w:szCs w:val="24"/>
        </w:rPr>
      </w:pPr>
    </w:p>
    <w:p w:rsidR="00CD03CE" w:rsidRPr="00142E1D" w:rsidRDefault="00CD03CE" w:rsidP="00CD03CE">
      <w:pPr>
        <w:pStyle w:val="NoSpacing"/>
        <w:spacing w:line="360" w:lineRule="auto"/>
        <w:ind w:left="720" w:hanging="720"/>
        <w:jc w:val="both"/>
        <w:rPr>
          <w:rFonts w:ascii="Times New Roman" w:hAnsi="Times New Roman"/>
          <w:color w:val="000000"/>
          <w:sz w:val="24"/>
          <w:szCs w:val="24"/>
        </w:rPr>
      </w:pPr>
      <w:r w:rsidRPr="009364E4">
        <w:rPr>
          <w:rFonts w:ascii="Times New Roman" w:hAnsi="Times New Roman"/>
          <w:b/>
          <w:color w:val="000000"/>
          <w:sz w:val="24"/>
          <w:szCs w:val="24"/>
        </w:rPr>
        <w:lastRenderedPageBreak/>
        <w:t>Pandey GS, Tuchili CM, Kaneuchi C, Waya W and Nyeleti G (1998).</w:t>
      </w:r>
      <w:r w:rsidRPr="00142E1D">
        <w:rPr>
          <w:rFonts w:ascii="Times New Roman" w:hAnsi="Times New Roman"/>
          <w:color w:val="000000"/>
          <w:sz w:val="24"/>
          <w:szCs w:val="24"/>
        </w:rPr>
        <w:t xml:space="preserve"> Study on Avian Colibacillosis Outbreak and Drug Sensitivity of </w:t>
      </w:r>
      <w:r w:rsidRPr="00142E1D">
        <w:rPr>
          <w:rFonts w:ascii="Times New Roman" w:hAnsi="Times New Roman"/>
          <w:i/>
          <w:iCs/>
          <w:color w:val="000000"/>
          <w:sz w:val="24"/>
          <w:szCs w:val="24"/>
        </w:rPr>
        <w:t>Escherichia coli</w:t>
      </w:r>
      <w:r w:rsidRPr="00142E1D">
        <w:rPr>
          <w:rFonts w:ascii="Times New Roman" w:hAnsi="Times New Roman"/>
          <w:color w:val="000000"/>
          <w:sz w:val="24"/>
          <w:szCs w:val="24"/>
        </w:rPr>
        <w:t>Isolates in Luraka.</w:t>
      </w:r>
      <w:r w:rsidRPr="00142E1D">
        <w:rPr>
          <w:rFonts w:ascii="Times New Roman" w:hAnsi="Times New Roman"/>
          <w:i/>
          <w:iCs/>
          <w:color w:val="000000"/>
          <w:sz w:val="24"/>
          <w:szCs w:val="24"/>
        </w:rPr>
        <w:t>Indian Veterinary Journal.</w:t>
      </w:r>
      <w:r w:rsidRPr="00142E1D">
        <w:rPr>
          <w:rFonts w:ascii="Times New Roman" w:hAnsi="Times New Roman"/>
          <w:color w:val="000000"/>
          <w:sz w:val="24"/>
          <w:szCs w:val="24"/>
        </w:rPr>
        <w:t>75: 754-755.</w:t>
      </w:r>
    </w:p>
    <w:p w:rsidR="00CD03CE" w:rsidRPr="00142E1D" w:rsidRDefault="00CD03CE" w:rsidP="00CD03CE">
      <w:pPr>
        <w:pStyle w:val="NoSpacing"/>
        <w:spacing w:line="360" w:lineRule="auto"/>
        <w:ind w:left="720" w:hanging="720"/>
        <w:jc w:val="both"/>
        <w:rPr>
          <w:rFonts w:ascii="Times New Roman" w:hAnsi="Times New Roman"/>
          <w:color w:val="000000"/>
          <w:sz w:val="24"/>
          <w:szCs w:val="24"/>
        </w:rPr>
      </w:pPr>
    </w:p>
    <w:p w:rsidR="00CD03CE" w:rsidRPr="00142E1D" w:rsidRDefault="00CD03CE" w:rsidP="00CD03CE">
      <w:pPr>
        <w:pStyle w:val="NoSpacing"/>
        <w:spacing w:line="360" w:lineRule="auto"/>
        <w:ind w:left="720" w:hanging="720"/>
        <w:jc w:val="both"/>
        <w:rPr>
          <w:rFonts w:ascii="Times New Roman" w:hAnsi="Times New Roman"/>
          <w:sz w:val="24"/>
          <w:szCs w:val="24"/>
        </w:rPr>
      </w:pPr>
      <w:r w:rsidRPr="009364E4">
        <w:rPr>
          <w:rFonts w:ascii="Times New Roman" w:hAnsi="Times New Roman"/>
          <w:b/>
          <w:sz w:val="24"/>
          <w:szCs w:val="24"/>
        </w:rPr>
        <w:t xml:space="preserve">Raha SK (2007). </w:t>
      </w:r>
      <w:r w:rsidRPr="00142E1D">
        <w:rPr>
          <w:rFonts w:ascii="Times New Roman" w:hAnsi="Times New Roman"/>
          <w:sz w:val="24"/>
          <w:szCs w:val="24"/>
        </w:rPr>
        <w:t>Broiler Industry in Bangladesh: Some Issues. International Poultry Show and Seminar.</w:t>
      </w:r>
      <w:r w:rsidRPr="00142E1D">
        <w:rPr>
          <w:rFonts w:ascii="Times New Roman" w:hAnsi="Times New Roman"/>
          <w:i/>
          <w:sz w:val="24"/>
          <w:szCs w:val="24"/>
        </w:rPr>
        <w:t>World's Poultry Science Association</w:t>
      </w:r>
      <w:r w:rsidRPr="00142E1D">
        <w:rPr>
          <w:rFonts w:ascii="Times New Roman" w:hAnsi="Times New Roman"/>
          <w:sz w:val="24"/>
          <w:szCs w:val="24"/>
        </w:rPr>
        <w:t>.Bangladesh Branch.</w:t>
      </w:r>
    </w:p>
    <w:p w:rsidR="00CD03CE" w:rsidRPr="00142E1D" w:rsidRDefault="00CD03CE" w:rsidP="00CD03CE">
      <w:pPr>
        <w:pStyle w:val="NoSpacing"/>
        <w:spacing w:line="360" w:lineRule="auto"/>
        <w:ind w:left="720" w:hanging="720"/>
        <w:jc w:val="both"/>
        <w:rPr>
          <w:rFonts w:ascii="Times New Roman" w:hAnsi="Times New Roman"/>
          <w:sz w:val="24"/>
          <w:szCs w:val="24"/>
        </w:rPr>
      </w:pPr>
    </w:p>
    <w:p w:rsidR="00CD03CE" w:rsidRPr="00142E1D" w:rsidRDefault="00CD03CE" w:rsidP="00CD03CE">
      <w:pPr>
        <w:pStyle w:val="NoSpacing"/>
        <w:spacing w:line="360" w:lineRule="auto"/>
        <w:ind w:left="720" w:hanging="720"/>
        <w:jc w:val="both"/>
        <w:rPr>
          <w:rFonts w:ascii="Times New Roman" w:hAnsi="Times New Roman"/>
          <w:sz w:val="24"/>
          <w:szCs w:val="24"/>
        </w:rPr>
      </w:pPr>
      <w:r w:rsidRPr="009364E4">
        <w:rPr>
          <w:rFonts w:ascii="Times New Roman" w:hAnsi="Times New Roman"/>
          <w:b/>
          <w:sz w:val="24"/>
          <w:szCs w:val="24"/>
        </w:rPr>
        <w:t>Rahman M (2007).</w:t>
      </w:r>
      <w:r w:rsidRPr="00142E1D">
        <w:rPr>
          <w:rFonts w:ascii="Times New Roman" w:hAnsi="Times New Roman"/>
          <w:sz w:val="24"/>
          <w:szCs w:val="24"/>
        </w:rPr>
        <w:t xml:space="preserve"> Protein for All: Proceedings of 5th International Poultry Show and Seminar organized by </w:t>
      </w:r>
      <w:r w:rsidRPr="00142E1D">
        <w:rPr>
          <w:rFonts w:ascii="Times New Roman" w:hAnsi="Times New Roman"/>
          <w:i/>
          <w:sz w:val="24"/>
          <w:szCs w:val="24"/>
        </w:rPr>
        <w:t>World's Poultry Science Association</w:t>
      </w:r>
      <w:r w:rsidRPr="00142E1D">
        <w:rPr>
          <w:rFonts w:ascii="Times New Roman" w:hAnsi="Times New Roman"/>
          <w:sz w:val="24"/>
          <w:szCs w:val="24"/>
        </w:rPr>
        <w:t>, Bangladesh Branch.</w:t>
      </w:r>
    </w:p>
    <w:p w:rsidR="00CD03CE" w:rsidRPr="00142E1D" w:rsidRDefault="00CD03CE" w:rsidP="00CD03CE">
      <w:pPr>
        <w:pStyle w:val="NoSpacing"/>
        <w:spacing w:line="360" w:lineRule="auto"/>
        <w:ind w:left="720" w:hanging="720"/>
        <w:jc w:val="both"/>
        <w:rPr>
          <w:rFonts w:ascii="Times New Roman" w:hAnsi="Times New Roman"/>
          <w:sz w:val="24"/>
          <w:szCs w:val="24"/>
        </w:rPr>
      </w:pPr>
    </w:p>
    <w:p w:rsidR="00CD03CE" w:rsidRPr="00142E1D" w:rsidRDefault="00CD03CE" w:rsidP="00CD03CE">
      <w:pPr>
        <w:tabs>
          <w:tab w:val="left" w:pos="432"/>
        </w:tabs>
        <w:spacing w:line="360" w:lineRule="auto"/>
        <w:ind w:left="432" w:hanging="432"/>
        <w:jc w:val="both"/>
        <w:rPr>
          <w:rFonts w:ascii="Times New Roman" w:hAnsi="Times New Roman"/>
          <w:sz w:val="24"/>
          <w:szCs w:val="24"/>
        </w:rPr>
      </w:pPr>
      <w:r w:rsidRPr="009364E4">
        <w:rPr>
          <w:rFonts w:ascii="Times New Roman" w:hAnsi="Times New Roman"/>
          <w:b/>
          <w:sz w:val="24"/>
          <w:szCs w:val="24"/>
        </w:rPr>
        <w:t>Rahman M (2007).</w:t>
      </w:r>
      <w:r w:rsidR="009364E4">
        <w:rPr>
          <w:rFonts w:ascii="Times New Roman" w:hAnsi="Times New Roman"/>
          <w:b/>
          <w:sz w:val="24"/>
          <w:szCs w:val="24"/>
        </w:rPr>
        <w:t xml:space="preserve"> </w:t>
      </w:r>
      <w:r w:rsidRPr="00142E1D">
        <w:rPr>
          <w:rFonts w:ascii="Times New Roman" w:hAnsi="Times New Roman"/>
          <w:sz w:val="24"/>
          <w:szCs w:val="24"/>
        </w:rPr>
        <w:t>Bacterial diseases of Poultry prevailing in Bangladesh.</w:t>
      </w:r>
      <w:r w:rsidRPr="00142E1D">
        <w:rPr>
          <w:rFonts w:ascii="Times New Roman" w:hAnsi="Times New Roman"/>
          <w:i/>
          <w:sz w:val="24"/>
          <w:szCs w:val="24"/>
        </w:rPr>
        <w:t>Indian Journal of Poultry science.</w:t>
      </w:r>
      <w:r w:rsidRPr="00142E1D">
        <w:rPr>
          <w:rFonts w:ascii="Times New Roman" w:hAnsi="Times New Roman"/>
          <w:sz w:val="24"/>
          <w:szCs w:val="24"/>
        </w:rPr>
        <w:t>1 (1) : 1-6.</w:t>
      </w:r>
    </w:p>
    <w:p w:rsidR="00CD03CE" w:rsidRPr="00142E1D" w:rsidRDefault="00CD03CE" w:rsidP="00CD03CE">
      <w:pPr>
        <w:pStyle w:val="NoSpacing"/>
        <w:spacing w:line="360" w:lineRule="auto"/>
        <w:ind w:left="720" w:hanging="720"/>
        <w:jc w:val="both"/>
        <w:rPr>
          <w:rFonts w:ascii="Times New Roman" w:hAnsi="Times New Roman"/>
          <w:color w:val="000000"/>
          <w:sz w:val="24"/>
          <w:szCs w:val="24"/>
        </w:rPr>
      </w:pPr>
      <w:r w:rsidRPr="009364E4">
        <w:rPr>
          <w:rFonts w:ascii="Times New Roman" w:hAnsi="Times New Roman"/>
          <w:b/>
          <w:color w:val="000000"/>
          <w:sz w:val="24"/>
          <w:szCs w:val="24"/>
        </w:rPr>
        <w:t>Rahman MA and Samad MA (2003).</w:t>
      </w:r>
      <w:r w:rsidRPr="00142E1D">
        <w:rPr>
          <w:rFonts w:ascii="Times New Roman" w:hAnsi="Times New Roman"/>
          <w:color w:val="000000"/>
          <w:sz w:val="24"/>
          <w:szCs w:val="24"/>
        </w:rPr>
        <w:t xml:space="preserve"> Pattern of Occurrence of Single and Concurrent Diseases Associated with Mortality in Commercial Chickens in Bangladesh. </w:t>
      </w:r>
      <w:r w:rsidRPr="00142E1D">
        <w:rPr>
          <w:rFonts w:ascii="Times New Roman" w:hAnsi="Times New Roman"/>
          <w:i/>
          <w:color w:val="000000"/>
          <w:sz w:val="24"/>
          <w:szCs w:val="24"/>
        </w:rPr>
        <w:t>Bangladesh Journal of Veterinary medicine</w:t>
      </w:r>
      <w:r w:rsidRPr="00142E1D">
        <w:rPr>
          <w:rFonts w:ascii="Times New Roman" w:hAnsi="Times New Roman"/>
          <w:color w:val="000000"/>
          <w:sz w:val="24"/>
          <w:szCs w:val="24"/>
        </w:rPr>
        <w:t>. 1 (1): 15-20 .</w:t>
      </w:r>
    </w:p>
    <w:p w:rsidR="00CD03CE" w:rsidRPr="00142E1D" w:rsidRDefault="00CD03CE" w:rsidP="00CD03CE">
      <w:pPr>
        <w:pStyle w:val="NoSpacing"/>
        <w:spacing w:line="360" w:lineRule="auto"/>
        <w:ind w:left="720" w:hanging="720"/>
        <w:jc w:val="both"/>
        <w:rPr>
          <w:rFonts w:ascii="Times New Roman" w:hAnsi="Times New Roman"/>
          <w:color w:val="000000"/>
          <w:sz w:val="24"/>
          <w:szCs w:val="24"/>
        </w:rPr>
      </w:pPr>
    </w:p>
    <w:p w:rsidR="00CD03CE" w:rsidRPr="00142E1D" w:rsidRDefault="00CD03CE" w:rsidP="00CD03CE">
      <w:pPr>
        <w:pStyle w:val="NoSpacing"/>
        <w:spacing w:line="360" w:lineRule="auto"/>
        <w:ind w:left="720" w:hanging="720"/>
        <w:jc w:val="both"/>
        <w:rPr>
          <w:rFonts w:ascii="Times New Roman" w:hAnsi="Times New Roman"/>
          <w:sz w:val="24"/>
          <w:szCs w:val="24"/>
        </w:rPr>
      </w:pPr>
      <w:r w:rsidRPr="009364E4">
        <w:rPr>
          <w:rStyle w:val="hps"/>
          <w:rFonts w:ascii="Times New Roman" w:hAnsi="Times New Roman"/>
          <w:b/>
          <w:sz w:val="24"/>
          <w:szCs w:val="24"/>
        </w:rPr>
        <w:t>Rodrigues</w:t>
      </w:r>
      <w:r w:rsidR="009364E4">
        <w:rPr>
          <w:rStyle w:val="hps"/>
          <w:rFonts w:ascii="Times New Roman" w:hAnsi="Times New Roman"/>
          <w:b/>
          <w:sz w:val="24"/>
          <w:szCs w:val="24"/>
        </w:rPr>
        <w:t xml:space="preserve"> </w:t>
      </w:r>
      <w:r w:rsidRPr="009364E4">
        <w:rPr>
          <w:rStyle w:val="hps"/>
          <w:rFonts w:ascii="Times New Roman" w:hAnsi="Times New Roman"/>
          <w:b/>
          <w:sz w:val="24"/>
          <w:szCs w:val="24"/>
        </w:rPr>
        <w:t>RE</w:t>
      </w:r>
      <w:r w:rsidR="009364E4">
        <w:rPr>
          <w:rStyle w:val="hps"/>
          <w:rFonts w:ascii="Times New Roman" w:hAnsi="Times New Roman"/>
          <w:b/>
          <w:sz w:val="24"/>
          <w:szCs w:val="24"/>
        </w:rPr>
        <w:t xml:space="preserve"> </w:t>
      </w:r>
      <w:r w:rsidRPr="009364E4">
        <w:rPr>
          <w:rFonts w:ascii="Times New Roman" w:hAnsi="Times New Roman"/>
          <w:b/>
          <w:i/>
          <w:sz w:val="24"/>
          <w:szCs w:val="24"/>
        </w:rPr>
        <w:t>et al</w:t>
      </w:r>
      <w:r w:rsidRPr="009364E4">
        <w:rPr>
          <w:rFonts w:ascii="Times New Roman" w:hAnsi="Times New Roman"/>
          <w:b/>
          <w:sz w:val="24"/>
          <w:szCs w:val="24"/>
        </w:rPr>
        <w:t>.</w:t>
      </w:r>
      <w:r w:rsidR="009364E4">
        <w:rPr>
          <w:rFonts w:ascii="Times New Roman" w:hAnsi="Times New Roman"/>
          <w:b/>
          <w:sz w:val="24"/>
          <w:szCs w:val="24"/>
        </w:rPr>
        <w:t xml:space="preserve"> </w:t>
      </w:r>
      <w:r w:rsidRPr="009364E4">
        <w:rPr>
          <w:rFonts w:ascii="Times New Roman" w:hAnsi="Times New Roman"/>
          <w:b/>
          <w:sz w:val="24"/>
          <w:szCs w:val="24"/>
        </w:rPr>
        <w:t>(2001).</w:t>
      </w:r>
      <w:r w:rsidR="009364E4">
        <w:rPr>
          <w:rFonts w:ascii="Times New Roman" w:hAnsi="Times New Roman"/>
          <w:b/>
          <w:sz w:val="24"/>
          <w:szCs w:val="24"/>
        </w:rPr>
        <w:t xml:space="preserve"> </w:t>
      </w:r>
      <w:r w:rsidRPr="00142E1D">
        <w:rPr>
          <w:rStyle w:val="hps"/>
          <w:rFonts w:ascii="Times New Roman" w:hAnsi="Times New Roman"/>
          <w:sz w:val="24"/>
          <w:szCs w:val="24"/>
        </w:rPr>
        <w:t>Injuries</w:t>
      </w:r>
      <w:r w:rsidR="009364E4">
        <w:rPr>
          <w:rStyle w:val="hps"/>
          <w:rFonts w:ascii="Times New Roman" w:hAnsi="Times New Roman"/>
          <w:sz w:val="24"/>
          <w:szCs w:val="24"/>
        </w:rPr>
        <w:t xml:space="preserve"> </w:t>
      </w:r>
      <w:r w:rsidRPr="00142E1D">
        <w:rPr>
          <w:rStyle w:val="hps"/>
          <w:rFonts w:ascii="Times New Roman" w:hAnsi="Times New Roman"/>
          <w:sz w:val="24"/>
          <w:szCs w:val="24"/>
        </w:rPr>
        <w:t>in</w:t>
      </w:r>
      <w:r w:rsidR="009364E4">
        <w:rPr>
          <w:rStyle w:val="hps"/>
          <w:rFonts w:ascii="Times New Roman" w:hAnsi="Times New Roman"/>
          <w:sz w:val="24"/>
          <w:szCs w:val="24"/>
        </w:rPr>
        <w:t xml:space="preserve"> </w:t>
      </w:r>
      <w:r w:rsidRPr="00142E1D">
        <w:rPr>
          <w:rStyle w:val="hps"/>
          <w:rFonts w:ascii="Times New Roman" w:hAnsi="Times New Roman"/>
          <w:sz w:val="24"/>
          <w:szCs w:val="24"/>
        </w:rPr>
        <w:t>Broilers</w:t>
      </w:r>
      <w:r w:rsidR="009364E4">
        <w:rPr>
          <w:rStyle w:val="hps"/>
          <w:rFonts w:ascii="Times New Roman" w:hAnsi="Times New Roman"/>
          <w:sz w:val="24"/>
          <w:szCs w:val="24"/>
        </w:rPr>
        <w:t xml:space="preserve"> </w:t>
      </w:r>
      <w:r w:rsidRPr="00142E1D">
        <w:rPr>
          <w:rStyle w:val="hps"/>
          <w:rFonts w:ascii="Times New Roman" w:hAnsi="Times New Roman"/>
          <w:sz w:val="24"/>
          <w:szCs w:val="24"/>
        </w:rPr>
        <w:t>by</w:t>
      </w:r>
      <w:r w:rsidR="009364E4">
        <w:rPr>
          <w:rStyle w:val="hps"/>
          <w:rFonts w:ascii="Times New Roman" w:hAnsi="Times New Roman"/>
          <w:sz w:val="24"/>
          <w:szCs w:val="24"/>
        </w:rPr>
        <w:t xml:space="preserve"> </w:t>
      </w:r>
      <w:r w:rsidRPr="00142E1D">
        <w:rPr>
          <w:rStyle w:val="hps"/>
          <w:rFonts w:ascii="Times New Roman" w:hAnsi="Times New Roman"/>
          <w:sz w:val="24"/>
          <w:szCs w:val="24"/>
        </w:rPr>
        <w:t>Experimental Action</w:t>
      </w:r>
      <w:r w:rsidR="009364E4">
        <w:rPr>
          <w:rStyle w:val="hps"/>
          <w:rFonts w:ascii="Times New Roman" w:hAnsi="Times New Roman"/>
          <w:sz w:val="24"/>
          <w:szCs w:val="24"/>
        </w:rPr>
        <w:t xml:space="preserve"> </w:t>
      </w:r>
      <w:r w:rsidRPr="00142E1D">
        <w:rPr>
          <w:rStyle w:val="hps"/>
          <w:rFonts w:ascii="Times New Roman" w:hAnsi="Times New Roman"/>
          <w:sz w:val="24"/>
          <w:szCs w:val="24"/>
        </w:rPr>
        <w:t>of</w:t>
      </w:r>
      <w:r w:rsidR="009364E4">
        <w:rPr>
          <w:rStyle w:val="hps"/>
          <w:rFonts w:ascii="Times New Roman" w:hAnsi="Times New Roman"/>
          <w:sz w:val="24"/>
          <w:szCs w:val="24"/>
        </w:rPr>
        <w:t xml:space="preserve"> </w:t>
      </w:r>
      <w:r w:rsidRPr="00142E1D">
        <w:rPr>
          <w:rStyle w:val="hps"/>
          <w:rFonts w:ascii="Times New Roman" w:hAnsi="Times New Roman"/>
          <w:i/>
          <w:sz w:val="24"/>
          <w:szCs w:val="24"/>
        </w:rPr>
        <w:t>Mycoplasma gallisepticum</w:t>
      </w:r>
      <w:r w:rsidR="009364E4">
        <w:rPr>
          <w:rStyle w:val="hps"/>
          <w:rFonts w:ascii="Times New Roman" w:hAnsi="Times New Roman"/>
          <w:i/>
          <w:sz w:val="24"/>
          <w:szCs w:val="24"/>
        </w:rPr>
        <w:t xml:space="preserve"> </w:t>
      </w:r>
      <w:r w:rsidRPr="00142E1D">
        <w:rPr>
          <w:rStyle w:val="hps"/>
          <w:rFonts w:ascii="Times New Roman" w:hAnsi="Times New Roman"/>
          <w:sz w:val="24"/>
          <w:szCs w:val="24"/>
        </w:rPr>
        <w:t>and</w:t>
      </w:r>
      <w:r w:rsidR="009364E4">
        <w:rPr>
          <w:rStyle w:val="hps"/>
          <w:rFonts w:ascii="Times New Roman" w:hAnsi="Times New Roman"/>
          <w:sz w:val="24"/>
          <w:szCs w:val="24"/>
        </w:rPr>
        <w:t xml:space="preserve"> </w:t>
      </w:r>
      <w:r w:rsidRPr="00142E1D">
        <w:rPr>
          <w:rStyle w:val="hps"/>
          <w:rFonts w:ascii="Times New Roman" w:hAnsi="Times New Roman"/>
          <w:i/>
          <w:sz w:val="24"/>
          <w:szCs w:val="24"/>
        </w:rPr>
        <w:t>Escherichiacoli</w:t>
      </w:r>
      <w:r w:rsidRPr="00142E1D">
        <w:rPr>
          <w:rFonts w:ascii="Times New Roman" w:hAnsi="Times New Roman"/>
          <w:sz w:val="24"/>
          <w:szCs w:val="24"/>
        </w:rPr>
        <w:t>.</w:t>
      </w:r>
      <w:r w:rsidR="009364E4">
        <w:rPr>
          <w:rFonts w:ascii="Times New Roman" w:hAnsi="Times New Roman"/>
          <w:sz w:val="24"/>
          <w:szCs w:val="24"/>
        </w:rPr>
        <w:t xml:space="preserve"> </w:t>
      </w:r>
      <w:r w:rsidRPr="00142E1D">
        <w:rPr>
          <w:rFonts w:ascii="Times New Roman" w:hAnsi="Times New Roman"/>
          <w:i/>
          <w:sz w:val="24"/>
          <w:szCs w:val="24"/>
        </w:rPr>
        <w:t>International</w:t>
      </w:r>
      <w:r w:rsidR="009364E4">
        <w:rPr>
          <w:rFonts w:ascii="Times New Roman" w:hAnsi="Times New Roman"/>
          <w:i/>
          <w:sz w:val="24"/>
          <w:szCs w:val="24"/>
        </w:rPr>
        <w:t xml:space="preserve"> </w:t>
      </w:r>
      <w:r w:rsidRPr="00142E1D">
        <w:rPr>
          <w:rStyle w:val="hps"/>
          <w:rFonts w:ascii="Times New Roman" w:hAnsi="Times New Roman"/>
          <w:i/>
          <w:sz w:val="24"/>
          <w:szCs w:val="24"/>
        </w:rPr>
        <w:t>Journal</w:t>
      </w:r>
      <w:r w:rsidR="009364E4">
        <w:rPr>
          <w:rStyle w:val="hps"/>
          <w:rFonts w:ascii="Times New Roman" w:hAnsi="Times New Roman"/>
          <w:i/>
          <w:sz w:val="24"/>
          <w:szCs w:val="24"/>
        </w:rPr>
        <w:t xml:space="preserve"> </w:t>
      </w:r>
      <w:r w:rsidRPr="00142E1D">
        <w:rPr>
          <w:rStyle w:val="hps"/>
          <w:rFonts w:ascii="Times New Roman" w:hAnsi="Times New Roman"/>
          <w:i/>
          <w:sz w:val="24"/>
          <w:szCs w:val="24"/>
        </w:rPr>
        <w:t>of</w:t>
      </w:r>
      <w:r w:rsidR="009364E4">
        <w:rPr>
          <w:rStyle w:val="hps"/>
          <w:rFonts w:ascii="Times New Roman" w:hAnsi="Times New Roman"/>
          <w:i/>
          <w:sz w:val="24"/>
          <w:szCs w:val="24"/>
        </w:rPr>
        <w:t xml:space="preserve"> </w:t>
      </w:r>
      <w:r w:rsidRPr="00142E1D">
        <w:rPr>
          <w:rStyle w:val="hps"/>
          <w:rFonts w:ascii="Times New Roman" w:hAnsi="Times New Roman"/>
          <w:i/>
          <w:sz w:val="24"/>
          <w:szCs w:val="24"/>
        </w:rPr>
        <w:t>Veterinary Medicine</w:t>
      </w:r>
      <w:r w:rsidRPr="00142E1D">
        <w:rPr>
          <w:rStyle w:val="hps"/>
          <w:rFonts w:ascii="Times New Roman" w:hAnsi="Times New Roman"/>
          <w:sz w:val="24"/>
          <w:szCs w:val="24"/>
        </w:rPr>
        <w:t>.23(6): 240-243</w:t>
      </w:r>
      <w:r w:rsidRPr="00142E1D">
        <w:rPr>
          <w:rFonts w:ascii="Times New Roman" w:hAnsi="Times New Roman"/>
          <w:sz w:val="24"/>
          <w:szCs w:val="24"/>
        </w:rPr>
        <w:t>.</w:t>
      </w:r>
    </w:p>
    <w:p w:rsidR="009F39F1" w:rsidRDefault="009F39F1" w:rsidP="00CD03CE">
      <w:pPr>
        <w:pStyle w:val="NoSpacing"/>
        <w:spacing w:line="360" w:lineRule="auto"/>
        <w:ind w:left="720" w:hanging="720"/>
        <w:jc w:val="both"/>
        <w:rPr>
          <w:rFonts w:ascii="Times New Roman" w:hAnsi="Times New Roman"/>
          <w:b/>
          <w:color w:val="000000"/>
          <w:sz w:val="24"/>
          <w:szCs w:val="24"/>
        </w:rPr>
      </w:pPr>
    </w:p>
    <w:p w:rsidR="00CD03CE" w:rsidRPr="00142E1D" w:rsidRDefault="00CD03CE" w:rsidP="00CD03CE">
      <w:pPr>
        <w:pStyle w:val="NoSpacing"/>
        <w:spacing w:line="360" w:lineRule="auto"/>
        <w:ind w:left="720" w:hanging="720"/>
        <w:jc w:val="both"/>
        <w:rPr>
          <w:rFonts w:ascii="Times New Roman" w:hAnsi="Times New Roman"/>
          <w:color w:val="000000"/>
          <w:sz w:val="24"/>
          <w:szCs w:val="24"/>
        </w:rPr>
      </w:pPr>
      <w:r w:rsidRPr="00B474F5">
        <w:rPr>
          <w:rFonts w:ascii="Times New Roman" w:hAnsi="Times New Roman"/>
          <w:b/>
          <w:color w:val="000000"/>
          <w:sz w:val="24"/>
          <w:szCs w:val="24"/>
        </w:rPr>
        <w:t>Saleque MA, Rahman MH and Hossain MI (2003).</w:t>
      </w:r>
      <w:r w:rsidRPr="00142E1D">
        <w:rPr>
          <w:rFonts w:ascii="Times New Roman" w:hAnsi="Times New Roman"/>
          <w:color w:val="000000"/>
          <w:sz w:val="24"/>
          <w:szCs w:val="24"/>
        </w:rPr>
        <w:t xml:space="preserve"> A Retrospective Analysis of Chicken Diseases Diagnosed at the BRAC Poultry Diagnostic Centre of Gazipur .</w:t>
      </w:r>
      <w:r w:rsidRPr="00142E1D">
        <w:rPr>
          <w:rFonts w:ascii="Times New Roman" w:hAnsi="Times New Roman"/>
          <w:i/>
          <w:iCs/>
          <w:color w:val="000000"/>
          <w:sz w:val="24"/>
          <w:szCs w:val="24"/>
        </w:rPr>
        <w:t>Bangladesh Journal of Veterinary Medicine .</w:t>
      </w:r>
      <w:r w:rsidRPr="00142E1D">
        <w:rPr>
          <w:rFonts w:ascii="Times New Roman" w:hAnsi="Times New Roman"/>
          <w:color w:val="000000"/>
          <w:sz w:val="24"/>
          <w:szCs w:val="24"/>
        </w:rPr>
        <w:t>1 (1) : 29-31.</w:t>
      </w:r>
    </w:p>
    <w:p w:rsidR="00CD03CE" w:rsidRPr="00142E1D" w:rsidRDefault="00CD03CE" w:rsidP="00CD03CE">
      <w:pPr>
        <w:pStyle w:val="NoSpacing"/>
        <w:spacing w:line="360" w:lineRule="auto"/>
        <w:ind w:left="720" w:hanging="720"/>
        <w:jc w:val="both"/>
        <w:rPr>
          <w:rFonts w:ascii="Times New Roman" w:hAnsi="Times New Roman"/>
          <w:color w:val="000000"/>
          <w:sz w:val="24"/>
          <w:szCs w:val="24"/>
        </w:rPr>
      </w:pPr>
    </w:p>
    <w:p w:rsidR="00CD03CE" w:rsidRDefault="00CD03CE" w:rsidP="00CD03CE">
      <w:pPr>
        <w:pStyle w:val="NoSpacing"/>
        <w:spacing w:line="360" w:lineRule="auto"/>
        <w:ind w:left="720" w:hanging="720"/>
        <w:jc w:val="both"/>
        <w:rPr>
          <w:rFonts w:ascii="Times New Roman" w:hAnsi="Times New Roman"/>
          <w:sz w:val="24"/>
          <w:szCs w:val="24"/>
        </w:rPr>
      </w:pPr>
      <w:r w:rsidRPr="00B474F5">
        <w:rPr>
          <w:rFonts w:ascii="Times New Roman" w:hAnsi="Times New Roman"/>
          <w:b/>
          <w:sz w:val="24"/>
          <w:szCs w:val="24"/>
        </w:rPr>
        <w:t>Sarkar  SK (2004).</w:t>
      </w:r>
      <w:r w:rsidR="00B474F5">
        <w:rPr>
          <w:rFonts w:ascii="Times New Roman" w:hAnsi="Times New Roman"/>
          <w:b/>
          <w:sz w:val="24"/>
          <w:szCs w:val="24"/>
        </w:rPr>
        <w:t xml:space="preserve"> </w:t>
      </w:r>
      <w:r w:rsidRPr="00142E1D">
        <w:rPr>
          <w:rFonts w:ascii="Times New Roman" w:hAnsi="Times New Roman"/>
          <w:sz w:val="24"/>
          <w:szCs w:val="24"/>
        </w:rPr>
        <w:t>Epidemiology study of salmonella and Mycoplasma infection in selected model breeder poultry farm in</w:t>
      </w:r>
      <w:r w:rsidR="00B474F5">
        <w:rPr>
          <w:rFonts w:ascii="Times New Roman" w:hAnsi="Times New Roman"/>
          <w:sz w:val="24"/>
          <w:szCs w:val="24"/>
        </w:rPr>
        <w:t xml:space="preserve"> </w:t>
      </w:r>
      <w:r w:rsidRPr="00142E1D">
        <w:rPr>
          <w:rFonts w:ascii="Times New Roman" w:hAnsi="Times New Roman"/>
          <w:sz w:val="24"/>
          <w:szCs w:val="24"/>
        </w:rPr>
        <w:t xml:space="preserve"> Bangladesh , faculty of</w:t>
      </w:r>
      <w:r w:rsidR="00B474F5">
        <w:rPr>
          <w:rFonts w:ascii="Times New Roman" w:hAnsi="Times New Roman"/>
          <w:sz w:val="24"/>
          <w:szCs w:val="24"/>
        </w:rPr>
        <w:t xml:space="preserve"> </w:t>
      </w:r>
      <w:r w:rsidRPr="00142E1D">
        <w:rPr>
          <w:rFonts w:ascii="Times New Roman" w:hAnsi="Times New Roman"/>
          <w:sz w:val="24"/>
          <w:szCs w:val="24"/>
        </w:rPr>
        <w:t xml:space="preserve"> veterinary </w:t>
      </w:r>
      <w:r w:rsidRPr="00142E1D">
        <w:rPr>
          <w:rFonts w:ascii="Times New Roman" w:hAnsi="Times New Roman"/>
          <w:sz w:val="24"/>
          <w:szCs w:val="24"/>
        </w:rPr>
        <w:tab/>
        <w:t>scie</w:t>
      </w:r>
      <w:r w:rsidR="00B474F5">
        <w:rPr>
          <w:rFonts w:ascii="Times New Roman" w:hAnsi="Times New Roman"/>
          <w:sz w:val="24"/>
          <w:szCs w:val="24"/>
        </w:rPr>
        <w:t>nce,</w:t>
      </w:r>
      <w:r w:rsidRPr="00142E1D">
        <w:rPr>
          <w:rFonts w:ascii="Times New Roman" w:hAnsi="Times New Roman"/>
          <w:sz w:val="24"/>
          <w:szCs w:val="24"/>
        </w:rPr>
        <w:t>BAU,</w:t>
      </w:r>
      <w:r w:rsidR="00B474F5">
        <w:rPr>
          <w:rFonts w:ascii="Times New Roman" w:hAnsi="Times New Roman"/>
          <w:sz w:val="24"/>
          <w:szCs w:val="24"/>
        </w:rPr>
        <w:t xml:space="preserve"> </w:t>
      </w:r>
      <w:r w:rsidRPr="00142E1D">
        <w:rPr>
          <w:rFonts w:ascii="Times New Roman" w:hAnsi="Times New Roman"/>
          <w:sz w:val="24"/>
          <w:szCs w:val="24"/>
        </w:rPr>
        <w:t>Mymensingh,</w:t>
      </w:r>
      <w:r w:rsidR="00B474F5">
        <w:rPr>
          <w:rFonts w:ascii="Times New Roman" w:hAnsi="Times New Roman"/>
          <w:sz w:val="24"/>
          <w:szCs w:val="24"/>
        </w:rPr>
        <w:t xml:space="preserve"> </w:t>
      </w:r>
      <w:r w:rsidRPr="00142E1D">
        <w:rPr>
          <w:rFonts w:ascii="Times New Roman" w:hAnsi="Times New Roman"/>
          <w:sz w:val="24"/>
          <w:szCs w:val="24"/>
        </w:rPr>
        <w:t>Bangladesh.</w:t>
      </w:r>
    </w:p>
    <w:p w:rsidR="009F39F1" w:rsidRPr="00142E1D" w:rsidRDefault="009F39F1" w:rsidP="00CD03CE">
      <w:pPr>
        <w:pStyle w:val="NoSpacing"/>
        <w:spacing w:line="360" w:lineRule="auto"/>
        <w:ind w:left="720" w:hanging="720"/>
        <w:jc w:val="both"/>
        <w:rPr>
          <w:rFonts w:ascii="Times New Roman" w:hAnsi="Times New Roman"/>
          <w:color w:val="000000"/>
          <w:sz w:val="24"/>
          <w:szCs w:val="24"/>
        </w:rPr>
      </w:pPr>
    </w:p>
    <w:p w:rsidR="00CD03CE" w:rsidRPr="00142E1D" w:rsidRDefault="00CD03CE" w:rsidP="00CD03CE">
      <w:pPr>
        <w:pStyle w:val="NoSpacing"/>
        <w:spacing w:line="360" w:lineRule="auto"/>
        <w:ind w:left="720" w:hanging="720"/>
        <w:jc w:val="both"/>
        <w:rPr>
          <w:rFonts w:ascii="Times New Roman" w:hAnsi="Times New Roman"/>
          <w:sz w:val="24"/>
          <w:szCs w:val="24"/>
        </w:rPr>
      </w:pPr>
      <w:r w:rsidRPr="00B474F5">
        <w:rPr>
          <w:rFonts w:ascii="Times New Roman" w:hAnsi="Times New Roman"/>
          <w:b/>
          <w:sz w:val="24"/>
          <w:szCs w:val="24"/>
        </w:rPr>
        <w:t>Sikder AJ, Islam MA, Rahman MM and Rahman MB (2005).</w:t>
      </w:r>
      <w:r w:rsidR="00B474F5">
        <w:rPr>
          <w:rFonts w:ascii="Times New Roman" w:hAnsi="Times New Roman"/>
          <w:b/>
          <w:sz w:val="24"/>
          <w:szCs w:val="24"/>
        </w:rPr>
        <w:t xml:space="preserve"> </w:t>
      </w:r>
      <w:r w:rsidRPr="00142E1D">
        <w:rPr>
          <w:rFonts w:ascii="Times New Roman" w:hAnsi="Times New Roman"/>
          <w:sz w:val="24"/>
          <w:szCs w:val="24"/>
        </w:rPr>
        <w:t xml:space="preserve">Seroprevalence of </w:t>
      </w:r>
      <w:r w:rsidRPr="00142E1D">
        <w:rPr>
          <w:rFonts w:ascii="Times New Roman" w:hAnsi="Times New Roman"/>
          <w:i/>
          <w:iCs/>
          <w:sz w:val="24"/>
          <w:szCs w:val="24"/>
        </w:rPr>
        <w:t xml:space="preserve">Salmonella </w:t>
      </w:r>
      <w:r w:rsidRPr="00142E1D">
        <w:rPr>
          <w:rFonts w:ascii="Times New Roman" w:hAnsi="Times New Roman"/>
          <w:sz w:val="24"/>
          <w:szCs w:val="24"/>
        </w:rPr>
        <w:t xml:space="preserve">and </w:t>
      </w:r>
      <w:r w:rsidRPr="00142E1D">
        <w:rPr>
          <w:rFonts w:ascii="Times New Roman" w:hAnsi="Times New Roman"/>
          <w:i/>
          <w:iCs/>
          <w:sz w:val="24"/>
          <w:szCs w:val="24"/>
        </w:rPr>
        <w:t xml:space="preserve">Mycoplasma galisepticum </w:t>
      </w:r>
      <w:r w:rsidRPr="00142E1D">
        <w:rPr>
          <w:rFonts w:ascii="Times New Roman" w:hAnsi="Times New Roman"/>
          <w:sz w:val="24"/>
          <w:szCs w:val="24"/>
        </w:rPr>
        <w:t xml:space="preserve">infection in the six model farms at Patuakhali district of Bangladesh. </w:t>
      </w:r>
      <w:r w:rsidRPr="00142E1D">
        <w:rPr>
          <w:rFonts w:ascii="Times New Roman" w:hAnsi="Times New Roman"/>
          <w:i/>
          <w:iCs/>
          <w:sz w:val="24"/>
          <w:szCs w:val="24"/>
        </w:rPr>
        <w:t>International Journal of Poultry Science</w:t>
      </w:r>
      <w:r w:rsidRPr="00142E1D">
        <w:rPr>
          <w:rFonts w:ascii="Times New Roman" w:hAnsi="Times New Roman"/>
          <w:iCs/>
          <w:sz w:val="24"/>
          <w:szCs w:val="24"/>
        </w:rPr>
        <w:t xml:space="preserve"> </w:t>
      </w:r>
      <w:r w:rsidRPr="00142E1D">
        <w:rPr>
          <w:rFonts w:ascii="Times New Roman" w:hAnsi="Times New Roman"/>
          <w:sz w:val="24"/>
          <w:szCs w:val="24"/>
        </w:rPr>
        <w:t>4: 905-910.</w:t>
      </w:r>
    </w:p>
    <w:p w:rsidR="00CD03CE" w:rsidRPr="00142E1D" w:rsidRDefault="00CD03CE" w:rsidP="00CD03CE">
      <w:pPr>
        <w:pStyle w:val="NoSpacing"/>
        <w:tabs>
          <w:tab w:val="left" w:pos="385"/>
        </w:tabs>
        <w:spacing w:line="360" w:lineRule="auto"/>
        <w:ind w:left="720" w:hanging="720"/>
        <w:rPr>
          <w:rFonts w:ascii="Times New Roman" w:eastAsiaTheme="minorHAnsi" w:hAnsi="Times New Roman"/>
          <w:sz w:val="24"/>
          <w:szCs w:val="24"/>
        </w:rPr>
      </w:pPr>
      <w:r w:rsidRPr="00B474F5">
        <w:rPr>
          <w:rFonts w:ascii="Times New Roman" w:eastAsiaTheme="minorHAnsi" w:hAnsi="Times New Roman"/>
          <w:b/>
          <w:sz w:val="24"/>
          <w:szCs w:val="24"/>
        </w:rPr>
        <w:lastRenderedPageBreak/>
        <w:t xml:space="preserve"> Sonmez, G (1992).</w:t>
      </w:r>
      <w:r w:rsidRPr="00142E1D">
        <w:rPr>
          <w:rFonts w:ascii="Times New Roman" w:eastAsiaTheme="minorHAnsi" w:hAnsi="Times New Roman"/>
          <w:sz w:val="24"/>
          <w:szCs w:val="24"/>
        </w:rPr>
        <w:t xml:space="preserve"> Organ distribution and interrelationship of lesions in laying hens with gout And</w:t>
      </w:r>
      <w:r w:rsidR="00B474F5">
        <w:rPr>
          <w:rFonts w:ascii="Times New Roman" w:eastAsiaTheme="minorHAnsi" w:hAnsi="Times New Roman"/>
          <w:sz w:val="24"/>
          <w:szCs w:val="24"/>
        </w:rPr>
        <w:t xml:space="preserve"> </w:t>
      </w:r>
      <w:r w:rsidRPr="00142E1D">
        <w:rPr>
          <w:rFonts w:ascii="Times New Roman" w:eastAsiaTheme="minorHAnsi" w:hAnsi="Times New Roman"/>
          <w:sz w:val="24"/>
          <w:szCs w:val="24"/>
        </w:rPr>
        <w:t xml:space="preserve"> urolithiasis. </w:t>
      </w:r>
      <w:r w:rsidRPr="00142E1D">
        <w:rPr>
          <w:rFonts w:ascii="Times New Roman" w:eastAsiaTheme="minorHAnsi" w:hAnsi="Times New Roman"/>
          <w:i/>
          <w:iCs/>
          <w:sz w:val="24"/>
          <w:szCs w:val="24"/>
        </w:rPr>
        <w:t>Veteriner-Fakultesi-Dergisi, -Uludog –Universitesi</w:t>
      </w:r>
      <w:r w:rsidRPr="00142E1D">
        <w:rPr>
          <w:rFonts w:ascii="Times New Roman" w:eastAsiaTheme="minorHAnsi" w:hAnsi="Times New Roman"/>
          <w:sz w:val="24"/>
          <w:szCs w:val="24"/>
        </w:rPr>
        <w:t>.</w:t>
      </w:r>
      <w:r w:rsidRPr="00142E1D">
        <w:rPr>
          <w:rFonts w:ascii="Times New Roman" w:eastAsiaTheme="minorHAnsi" w:hAnsi="Times New Roman"/>
          <w:iCs/>
          <w:sz w:val="24"/>
          <w:szCs w:val="24"/>
        </w:rPr>
        <w:t>11</w:t>
      </w:r>
      <w:r w:rsidRPr="00142E1D">
        <w:rPr>
          <w:rFonts w:ascii="Times New Roman" w:eastAsiaTheme="minorHAnsi" w:hAnsi="Times New Roman"/>
          <w:sz w:val="24"/>
          <w:szCs w:val="24"/>
        </w:rPr>
        <w:t>: 81-92.</w:t>
      </w:r>
    </w:p>
    <w:p w:rsidR="00CD03CE" w:rsidRPr="00142E1D" w:rsidRDefault="00CD03CE" w:rsidP="00CD03CE">
      <w:pPr>
        <w:autoSpaceDE w:val="0"/>
        <w:autoSpaceDN w:val="0"/>
        <w:adjustRightInd w:val="0"/>
        <w:spacing w:after="0" w:line="360" w:lineRule="auto"/>
        <w:ind w:hanging="720"/>
        <w:rPr>
          <w:rFonts w:ascii="Times New Roman" w:eastAsiaTheme="minorHAnsi" w:hAnsi="Times New Roman"/>
          <w:sz w:val="24"/>
          <w:szCs w:val="24"/>
        </w:rPr>
      </w:pPr>
    </w:p>
    <w:p w:rsidR="00CD03CE" w:rsidRPr="00142E1D" w:rsidRDefault="00CD03CE" w:rsidP="00CD03CE">
      <w:pPr>
        <w:pStyle w:val="NoSpacing"/>
        <w:spacing w:line="360" w:lineRule="auto"/>
        <w:ind w:left="720" w:hanging="720"/>
        <w:jc w:val="both"/>
        <w:rPr>
          <w:rFonts w:ascii="Times New Roman" w:hAnsi="Times New Roman"/>
          <w:sz w:val="24"/>
          <w:szCs w:val="24"/>
        </w:rPr>
      </w:pPr>
      <w:r w:rsidRPr="00B474F5">
        <w:rPr>
          <w:rFonts w:ascii="Times New Roman" w:hAnsi="Times New Roman"/>
          <w:b/>
          <w:sz w:val="24"/>
          <w:szCs w:val="24"/>
        </w:rPr>
        <w:t>Talha AFSM, Hossain MM, Chowdury EH, Bari ASM, Islam MR and Das PM (2001).</w:t>
      </w:r>
      <w:r w:rsidRPr="00142E1D">
        <w:rPr>
          <w:rFonts w:ascii="Times New Roman" w:hAnsi="Times New Roman"/>
          <w:sz w:val="24"/>
          <w:szCs w:val="24"/>
        </w:rPr>
        <w:t xml:space="preserve"> Poultry Diseases Occurring in Mymensingh District of Bangladesh.</w:t>
      </w:r>
      <w:r w:rsidR="00515082">
        <w:rPr>
          <w:rFonts w:ascii="Times New Roman" w:hAnsi="Times New Roman"/>
          <w:sz w:val="24"/>
          <w:szCs w:val="24"/>
        </w:rPr>
        <w:t xml:space="preserve"> </w:t>
      </w:r>
      <w:r w:rsidRPr="00142E1D">
        <w:rPr>
          <w:rFonts w:ascii="Times New Roman" w:hAnsi="Times New Roman"/>
          <w:i/>
          <w:sz w:val="24"/>
          <w:szCs w:val="24"/>
        </w:rPr>
        <w:t>Bangladesh Journal of Veterinary Medicine.</w:t>
      </w:r>
      <w:r w:rsidRPr="00142E1D">
        <w:rPr>
          <w:rFonts w:ascii="Times New Roman" w:hAnsi="Times New Roman"/>
          <w:sz w:val="24"/>
          <w:szCs w:val="24"/>
        </w:rPr>
        <w:t>18:20-23.</w:t>
      </w:r>
    </w:p>
    <w:p w:rsidR="00CD03CE" w:rsidRPr="00142E1D" w:rsidRDefault="00CD03CE" w:rsidP="00CD03CE">
      <w:pPr>
        <w:pStyle w:val="NoSpacing"/>
        <w:spacing w:line="360" w:lineRule="auto"/>
        <w:ind w:left="720" w:hanging="720"/>
        <w:jc w:val="both"/>
        <w:rPr>
          <w:rFonts w:ascii="Times New Roman" w:hAnsi="Times New Roman"/>
          <w:sz w:val="24"/>
          <w:szCs w:val="24"/>
        </w:rPr>
      </w:pPr>
    </w:p>
    <w:p w:rsidR="00CD03CE" w:rsidRPr="00142E1D" w:rsidRDefault="00CD03CE" w:rsidP="00CD03CE">
      <w:pPr>
        <w:autoSpaceDE w:val="0"/>
        <w:autoSpaceDN w:val="0"/>
        <w:adjustRightInd w:val="0"/>
        <w:spacing w:after="0" w:line="360" w:lineRule="auto"/>
        <w:ind w:left="720" w:hanging="720"/>
        <w:rPr>
          <w:rFonts w:ascii="Times New Roman" w:hAnsi="Times New Roman"/>
          <w:i/>
          <w:sz w:val="24"/>
          <w:szCs w:val="24"/>
        </w:rPr>
      </w:pPr>
      <w:r w:rsidRPr="00B474F5">
        <w:rPr>
          <w:rFonts w:ascii="Times New Roman" w:hAnsi="Times New Roman"/>
          <w:b/>
          <w:sz w:val="24"/>
          <w:szCs w:val="24"/>
        </w:rPr>
        <w:t xml:space="preserve">Truong Q and Tieu QA (2003). </w:t>
      </w:r>
      <w:r w:rsidRPr="00142E1D">
        <w:rPr>
          <w:rFonts w:ascii="Times New Roman" w:hAnsi="Times New Roman"/>
          <w:sz w:val="24"/>
          <w:szCs w:val="24"/>
        </w:rPr>
        <w:t xml:space="preserve">Prevalence of </w:t>
      </w:r>
      <w:r w:rsidRPr="00142E1D">
        <w:rPr>
          <w:rFonts w:ascii="Times New Roman" w:hAnsi="Times New Roman"/>
          <w:i/>
          <w:iCs/>
          <w:sz w:val="24"/>
          <w:szCs w:val="24"/>
        </w:rPr>
        <w:t>Salmonella pullorum</w:t>
      </w:r>
      <w:r w:rsidRPr="00142E1D">
        <w:rPr>
          <w:rFonts w:ascii="Times New Roman" w:hAnsi="Times New Roman"/>
          <w:sz w:val="24"/>
          <w:szCs w:val="24"/>
        </w:rPr>
        <w:t xml:space="preserve">infection in Luong Phuong chickens reared in the household sector. </w:t>
      </w:r>
      <w:r w:rsidRPr="00142E1D">
        <w:rPr>
          <w:rFonts w:ascii="Times New Roman" w:hAnsi="Times New Roman"/>
          <w:i/>
          <w:sz w:val="24"/>
          <w:szCs w:val="24"/>
        </w:rPr>
        <w:t>Khoa-Hoc-Ky-Thuat-Thu-Y-Veterinary Science and Technology.</w:t>
      </w:r>
    </w:p>
    <w:p w:rsidR="003D7904" w:rsidRPr="00142E1D" w:rsidRDefault="003D7904" w:rsidP="00CD03CE">
      <w:pPr>
        <w:autoSpaceDE w:val="0"/>
        <w:autoSpaceDN w:val="0"/>
        <w:adjustRightInd w:val="0"/>
        <w:spacing w:after="0" w:line="360" w:lineRule="auto"/>
        <w:ind w:left="720" w:hanging="720"/>
        <w:rPr>
          <w:rFonts w:ascii="Times New Roman" w:hAnsi="Times New Roman"/>
          <w:i/>
          <w:sz w:val="24"/>
          <w:szCs w:val="24"/>
        </w:rPr>
      </w:pPr>
    </w:p>
    <w:p w:rsidR="00CD03CE" w:rsidRPr="00142E1D" w:rsidRDefault="00B17B08" w:rsidP="00CD03CE">
      <w:pPr>
        <w:autoSpaceDE w:val="0"/>
        <w:autoSpaceDN w:val="0"/>
        <w:adjustRightInd w:val="0"/>
        <w:spacing w:after="0" w:line="360" w:lineRule="auto"/>
        <w:ind w:left="720" w:hanging="720"/>
        <w:rPr>
          <w:rFonts w:ascii="Times New Roman" w:hAnsi="Times New Roman"/>
          <w:i/>
          <w:color w:val="000000"/>
          <w:sz w:val="24"/>
          <w:szCs w:val="24"/>
        </w:rPr>
      </w:pPr>
      <w:r w:rsidRPr="00B474F5">
        <w:rPr>
          <w:rFonts w:ascii="Times New Roman" w:hAnsi="Times New Roman"/>
          <w:b/>
          <w:color w:val="000000"/>
          <w:sz w:val="24"/>
          <w:szCs w:val="24"/>
        </w:rPr>
        <w:t>Uddin MB, Ahmed SSU , Hassan MM , Khan SA and Mamun (2010 ).</w:t>
      </w:r>
      <w:r w:rsidRPr="00142E1D">
        <w:rPr>
          <w:rFonts w:ascii="Times New Roman" w:hAnsi="Times New Roman"/>
          <w:color w:val="000000"/>
          <w:sz w:val="24"/>
          <w:szCs w:val="24"/>
        </w:rPr>
        <w:t xml:space="preserve"> Prevalence of poultry diseases at Narsingdi , Bangladesh .</w:t>
      </w:r>
      <w:r w:rsidRPr="00142E1D">
        <w:rPr>
          <w:rFonts w:ascii="Times New Roman" w:hAnsi="Times New Roman"/>
          <w:i/>
          <w:color w:val="000000"/>
          <w:sz w:val="24"/>
          <w:szCs w:val="24"/>
        </w:rPr>
        <w:t>International Journal of  Biologic Research . 1( 6): 09</w:t>
      </w:r>
      <w:r w:rsidR="003D7904" w:rsidRPr="00142E1D">
        <w:rPr>
          <w:rFonts w:ascii="Times New Roman" w:hAnsi="Times New Roman"/>
          <w:i/>
          <w:color w:val="000000"/>
          <w:sz w:val="24"/>
          <w:szCs w:val="24"/>
        </w:rPr>
        <w:t>-13.</w:t>
      </w:r>
    </w:p>
    <w:p w:rsidR="009F39F1" w:rsidRDefault="009F39F1" w:rsidP="00CD03CE">
      <w:pPr>
        <w:pStyle w:val="NoSpacing"/>
        <w:spacing w:line="360" w:lineRule="auto"/>
        <w:ind w:left="720" w:hanging="720"/>
        <w:jc w:val="both"/>
        <w:rPr>
          <w:rFonts w:ascii="Times New Roman" w:hAnsi="Times New Roman"/>
          <w:b/>
          <w:sz w:val="24"/>
          <w:szCs w:val="24"/>
        </w:rPr>
      </w:pPr>
    </w:p>
    <w:p w:rsidR="00CD03CE" w:rsidRPr="00142E1D" w:rsidRDefault="00CD03CE" w:rsidP="00CD03CE">
      <w:pPr>
        <w:pStyle w:val="NoSpacing"/>
        <w:spacing w:line="360" w:lineRule="auto"/>
        <w:ind w:left="720" w:hanging="720"/>
        <w:jc w:val="both"/>
        <w:rPr>
          <w:rFonts w:ascii="Times New Roman" w:hAnsi="Times New Roman"/>
          <w:sz w:val="24"/>
          <w:szCs w:val="24"/>
        </w:rPr>
      </w:pPr>
      <w:r w:rsidRPr="00B474F5">
        <w:rPr>
          <w:rFonts w:ascii="Times New Roman" w:hAnsi="Times New Roman"/>
          <w:b/>
          <w:sz w:val="24"/>
          <w:szCs w:val="24"/>
        </w:rPr>
        <w:t>Whiteman CE and Bickford AA (1989).</w:t>
      </w:r>
      <w:r w:rsidRPr="00142E1D">
        <w:rPr>
          <w:rFonts w:ascii="Times New Roman" w:hAnsi="Times New Roman"/>
          <w:sz w:val="24"/>
          <w:szCs w:val="24"/>
        </w:rPr>
        <w:t xml:space="preserve"> Avian Disease Manual, 3rd edition.</w:t>
      </w:r>
      <w:r w:rsidRPr="00142E1D">
        <w:rPr>
          <w:rFonts w:ascii="Times New Roman" w:hAnsi="Times New Roman"/>
          <w:i/>
          <w:sz w:val="24"/>
          <w:szCs w:val="24"/>
        </w:rPr>
        <w:t>American association of avian pathologists.</w:t>
      </w:r>
      <w:r w:rsidRPr="00142E1D">
        <w:rPr>
          <w:rFonts w:ascii="Times New Roman" w:hAnsi="Times New Roman"/>
          <w:sz w:val="24"/>
          <w:szCs w:val="24"/>
        </w:rPr>
        <w:t>2:45-66.</w:t>
      </w:r>
    </w:p>
    <w:p w:rsidR="00CD03CE" w:rsidRPr="00142E1D" w:rsidRDefault="00CD03CE" w:rsidP="00CD03CE">
      <w:pPr>
        <w:pStyle w:val="NoSpacing"/>
        <w:spacing w:line="360" w:lineRule="auto"/>
        <w:ind w:left="720" w:hanging="720"/>
        <w:jc w:val="both"/>
        <w:rPr>
          <w:rFonts w:ascii="Times New Roman" w:hAnsi="Times New Roman"/>
          <w:sz w:val="24"/>
          <w:szCs w:val="24"/>
        </w:rPr>
      </w:pPr>
    </w:p>
    <w:p w:rsidR="00CD03CE" w:rsidRPr="00142E1D" w:rsidRDefault="00CD03CE" w:rsidP="00CD03CE">
      <w:pPr>
        <w:pStyle w:val="NoSpacing"/>
        <w:spacing w:line="360" w:lineRule="auto"/>
        <w:ind w:left="720" w:hanging="720"/>
        <w:jc w:val="both"/>
        <w:rPr>
          <w:rFonts w:ascii="Times New Roman" w:hAnsi="Times New Roman"/>
          <w:color w:val="000000"/>
          <w:sz w:val="24"/>
          <w:szCs w:val="24"/>
        </w:rPr>
      </w:pPr>
      <w:r w:rsidRPr="00B474F5">
        <w:rPr>
          <w:rFonts w:ascii="Times New Roman" w:hAnsi="Times New Roman"/>
          <w:b/>
          <w:sz w:val="24"/>
          <w:szCs w:val="24"/>
        </w:rPr>
        <w:t>Yunus AW, Nasir MK , Farooq U and  Bohm J(2008).</w:t>
      </w:r>
      <w:r w:rsidRPr="00142E1D">
        <w:rPr>
          <w:rFonts w:ascii="Times New Roman" w:hAnsi="Times New Roman"/>
          <w:sz w:val="24"/>
          <w:szCs w:val="24"/>
        </w:rPr>
        <w:t>Prevalence of Poultry Diseases and Their Interation with Mycotoxicosis in District Chakwal: 1. Effects of Age and Flock Size .</w:t>
      </w:r>
      <w:r w:rsidRPr="00142E1D">
        <w:rPr>
          <w:rFonts w:ascii="Times New Roman" w:hAnsi="Times New Roman"/>
          <w:i/>
          <w:iCs/>
          <w:color w:val="000000"/>
          <w:sz w:val="24"/>
          <w:szCs w:val="24"/>
        </w:rPr>
        <w:t>The Journal of Animal and Plant Sciences.</w:t>
      </w:r>
      <w:r w:rsidRPr="00142E1D">
        <w:rPr>
          <w:rFonts w:ascii="Times New Roman" w:hAnsi="Times New Roman"/>
          <w:color w:val="000000"/>
          <w:sz w:val="24"/>
          <w:szCs w:val="24"/>
        </w:rPr>
        <w:t xml:space="preserve"> 18(4): 108-112.</w:t>
      </w:r>
    </w:p>
    <w:p w:rsidR="00CD03CE" w:rsidRPr="00142E1D" w:rsidRDefault="00CD03CE" w:rsidP="00CD03CE">
      <w:pPr>
        <w:pStyle w:val="NoSpacing"/>
        <w:spacing w:line="360" w:lineRule="auto"/>
        <w:ind w:left="720" w:hanging="720"/>
        <w:jc w:val="both"/>
        <w:rPr>
          <w:rFonts w:ascii="Times New Roman" w:hAnsi="Times New Roman"/>
          <w:color w:val="000000"/>
          <w:sz w:val="24"/>
          <w:szCs w:val="24"/>
        </w:rPr>
      </w:pPr>
    </w:p>
    <w:p w:rsidR="00CD03CE" w:rsidRPr="00142E1D" w:rsidRDefault="00CD03CE" w:rsidP="00CD03CE">
      <w:pPr>
        <w:pStyle w:val="NoSpacing"/>
        <w:spacing w:line="360" w:lineRule="auto"/>
        <w:ind w:left="720" w:hanging="720"/>
        <w:jc w:val="both"/>
        <w:rPr>
          <w:rFonts w:ascii="Times New Roman" w:hAnsi="Times New Roman"/>
          <w:color w:val="000000"/>
          <w:sz w:val="24"/>
          <w:szCs w:val="24"/>
        </w:rPr>
      </w:pPr>
      <w:r w:rsidRPr="00B474F5">
        <w:rPr>
          <w:rFonts w:ascii="Times New Roman" w:hAnsi="Times New Roman"/>
          <w:b/>
          <w:color w:val="000000"/>
          <w:sz w:val="24"/>
          <w:szCs w:val="24"/>
        </w:rPr>
        <w:t>Yunus AW, Nasir MK, Aziz T and Bohm J (2009).</w:t>
      </w:r>
      <w:r w:rsidRPr="00142E1D">
        <w:rPr>
          <w:rFonts w:ascii="Times New Roman" w:hAnsi="Times New Roman"/>
          <w:color w:val="000000"/>
          <w:sz w:val="24"/>
          <w:szCs w:val="24"/>
        </w:rPr>
        <w:t xml:space="preserve"> Prevalence of Poultry Diseases in District Chakwal and Their Interaction with Mycotoxicosis: Effects of Season and Feed. </w:t>
      </w:r>
      <w:r w:rsidRPr="00142E1D">
        <w:rPr>
          <w:rFonts w:ascii="Times New Roman" w:hAnsi="Times New Roman"/>
          <w:i/>
          <w:iCs/>
          <w:color w:val="000000"/>
          <w:sz w:val="24"/>
          <w:szCs w:val="24"/>
        </w:rPr>
        <w:t>The Journal of Animal and Plant Sciences.</w:t>
      </w:r>
      <w:r w:rsidRPr="00142E1D">
        <w:rPr>
          <w:rFonts w:ascii="Times New Roman" w:hAnsi="Times New Roman"/>
          <w:color w:val="000000"/>
          <w:sz w:val="24"/>
          <w:szCs w:val="24"/>
        </w:rPr>
        <w:t xml:space="preserve"> 19 (1): 1-5.</w:t>
      </w:r>
    </w:p>
    <w:p w:rsidR="00CD03CE" w:rsidRPr="00142E1D" w:rsidRDefault="00CD03CE" w:rsidP="00CD03CE">
      <w:pPr>
        <w:pStyle w:val="NoSpacing"/>
        <w:spacing w:line="360" w:lineRule="auto"/>
        <w:rPr>
          <w:rFonts w:ascii="Times New Roman" w:hAnsi="Times New Roman"/>
          <w:spacing w:val="2"/>
          <w:sz w:val="24"/>
          <w:szCs w:val="24"/>
        </w:rPr>
      </w:pPr>
      <w:r w:rsidRPr="00142E1D">
        <w:rPr>
          <w:rFonts w:ascii="Times New Roman" w:hAnsi="Times New Roman"/>
          <w:spacing w:val="2"/>
          <w:sz w:val="24"/>
          <w:szCs w:val="24"/>
        </w:rPr>
        <w:t xml:space="preserve">                                          </w:t>
      </w:r>
    </w:p>
    <w:p w:rsidR="009F39F1" w:rsidRDefault="008E7A7D" w:rsidP="00B474F5">
      <w:pPr>
        <w:pStyle w:val="NoSpacing"/>
        <w:spacing w:line="360" w:lineRule="auto"/>
        <w:jc w:val="center"/>
        <w:rPr>
          <w:rFonts w:ascii="Times New Roman" w:hAnsi="Times New Roman"/>
          <w:spacing w:val="2"/>
          <w:sz w:val="36"/>
        </w:rPr>
      </w:pPr>
      <w:r>
        <w:rPr>
          <w:rFonts w:ascii="Times New Roman" w:hAnsi="Times New Roman"/>
          <w:spacing w:val="2"/>
          <w:sz w:val="36"/>
        </w:rPr>
        <w:t xml:space="preserve"> </w:t>
      </w:r>
    </w:p>
    <w:p w:rsidR="009F39F1" w:rsidRDefault="009F39F1" w:rsidP="00B474F5">
      <w:pPr>
        <w:pStyle w:val="NoSpacing"/>
        <w:spacing w:line="360" w:lineRule="auto"/>
        <w:jc w:val="center"/>
        <w:rPr>
          <w:rFonts w:ascii="Times New Roman" w:hAnsi="Times New Roman"/>
          <w:spacing w:val="2"/>
          <w:sz w:val="36"/>
        </w:rPr>
      </w:pPr>
    </w:p>
    <w:p w:rsidR="009F39F1" w:rsidRDefault="009F39F1" w:rsidP="00B474F5">
      <w:pPr>
        <w:pStyle w:val="NoSpacing"/>
        <w:spacing w:line="360" w:lineRule="auto"/>
        <w:jc w:val="center"/>
        <w:rPr>
          <w:rFonts w:ascii="Times New Roman" w:hAnsi="Times New Roman"/>
          <w:spacing w:val="2"/>
          <w:sz w:val="36"/>
        </w:rPr>
      </w:pPr>
    </w:p>
    <w:p w:rsidR="009F39F1" w:rsidRDefault="009F39F1" w:rsidP="00B474F5">
      <w:pPr>
        <w:pStyle w:val="NoSpacing"/>
        <w:spacing w:line="360" w:lineRule="auto"/>
        <w:jc w:val="center"/>
        <w:rPr>
          <w:rFonts w:ascii="Times New Roman" w:hAnsi="Times New Roman"/>
          <w:b/>
          <w:color w:val="000000"/>
          <w:sz w:val="24"/>
          <w:szCs w:val="24"/>
        </w:rPr>
      </w:pPr>
    </w:p>
    <w:p w:rsidR="00CD03CE" w:rsidRDefault="00CD03CE" w:rsidP="00B474F5">
      <w:pPr>
        <w:pStyle w:val="NoSpacing"/>
        <w:spacing w:line="360" w:lineRule="auto"/>
        <w:jc w:val="center"/>
        <w:rPr>
          <w:rFonts w:ascii="Times New Roman" w:hAnsi="Times New Roman"/>
          <w:b/>
          <w:color w:val="000000"/>
          <w:sz w:val="24"/>
          <w:szCs w:val="24"/>
        </w:rPr>
      </w:pPr>
      <w:r w:rsidRPr="00B0555E">
        <w:rPr>
          <w:rFonts w:ascii="Times New Roman" w:hAnsi="Times New Roman"/>
          <w:b/>
          <w:color w:val="000000"/>
          <w:sz w:val="24"/>
          <w:szCs w:val="24"/>
        </w:rPr>
        <w:lastRenderedPageBreak/>
        <w:t>CHAPTER</w:t>
      </w:r>
      <w:r w:rsidR="009F39F1">
        <w:rPr>
          <w:rFonts w:ascii="Times New Roman" w:hAnsi="Times New Roman"/>
          <w:b/>
          <w:color w:val="000000"/>
          <w:sz w:val="24"/>
          <w:szCs w:val="24"/>
        </w:rPr>
        <w:t>-</w:t>
      </w:r>
      <w:r w:rsidRPr="00B0555E">
        <w:rPr>
          <w:rFonts w:ascii="Times New Roman" w:hAnsi="Times New Roman"/>
          <w:b/>
          <w:color w:val="000000"/>
          <w:sz w:val="24"/>
          <w:szCs w:val="24"/>
        </w:rPr>
        <w:t>V</w:t>
      </w:r>
      <w:r>
        <w:rPr>
          <w:rFonts w:ascii="Times New Roman" w:hAnsi="Times New Roman"/>
          <w:b/>
          <w:color w:val="000000"/>
          <w:sz w:val="24"/>
          <w:szCs w:val="24"/>
        </w:rPr>
        <w:t>III</w:t>
      </w:r>
    </w:p>
    <w:p w:rsidR="009F39F1" w:rsidRPr="009F39F1" w:rsidRDefault="009F39F1" w:rsidP="00B474F5">
      <w:pPr>
        <w:pStyle w:val="NoSpacing"/>
        <w:spacing w:line="360" w:lineRule="auto"/>
        <w:jc w:val="center"/>
        <w:rPr>
          <w:rFonts w:ascii="Times New Roman" w:hAnsi="Times New Roman"/>
          <w:spacing w:val="2"/>
          <w:sz w:val="10"/>
        </w:rPr>
      </w:pPr>
    </w:p>
    <w:p w:rsidR="00CD03CE" w:rsidRDefault="00CD03CE" w:rsidP="00CD03CE">
      <w:pPr>
        <w:pStyle w:val="NoSpacing"/>
        <w:spacing w:line="360" w:lineRule="auto"/>
        <w:jc w:val="center"/>
        <w:rPr>
          <w:rFonts w:ascii="Times New Roman" w:hAnsi="Times New Roman"/>
          <w:b/>
          <w:sz w:val="28"/>
          <w:szCs w:val="28"/>
        </w:rPr>
      </w:pPr>
      <w:r w:rsidRPr="0071341F">
        <w:rPr>
          <w:rFonts w:ascii="Times New Roman" w:hAnsi="Times New Roman"/>
          <w:b/>
          <w:sz w:val="28"/>
          <w:szCs w:val="28"/>
        </w:rPr>
        <w:t>APPENDIX</w:t>
      </w:r>
    </w:p>
    <w:p w:rsidR="009F39F1" w:rsidRPr="009F39F1" w:rsidRDefault="009F39F1" w:rsidP="009F39F1">
      <w:pPr>
        <w:pStyle w:val="NoSpacing"/>
        <w:jc w:val="center"/>
        <w:rPr>
          <w:rFonts w:ascii="Times New Roman" w:hAnsi="Times New Roman"/>
          <w:b/>
          <w:sz w:val="10"/>
          <w:szCs w:val="28"/>
        </w:rPr>
      </w:pPr>
    </w:p>
    <w:p w:rsidR="00CD03CE" w:rsidRDefault="00CD03CE" w:rsidP="00CD03CE">
      <w:pPr>
        <w:spacing w:after="0" w:line="360" w:lineRule="auto"/>
        <w:jc w:val="center"/>
        <w:rPr>
          <w:rFonts w:ascii="Times New Roman" w:hAnsi="Times New Roman"/>
          <w:b/>
          <w:spacing w:val="2"/>
          <w:sz w:val="24"/>
          <w:szCs w:val="24"/>
        </w:rPr>
      </w:pPr>
      <w:r w:rsidRPr="0071341F">
        <w:rPr>
          <w:rFonts w:ascii="Times New Roman" w:hAnsi="Times New Roman"/>
          <w:b/>
          <w:spacing w:val="2"/>
          <w:sz w:val="24"/>
          <w:szCs w:val="24"/>
        </w:rPr>
        <w:t>QUESTIONNAIRE</w:t>
      </w:r>
    </w:p>
    <w:p w:rsidR="009F39F1" w:rsidRPr="0071341F" w:rsidRDefault="009F39F1" w:rsidP="00CD03CE">
      <w:pPr>
        <w:spacing w:after="0" w:line="360" w:lineRule="auto"/>
        <w:jc w:val="center"/>
        <w:rPr>
          <w:rFonts w:ascii="Times New Roman" w:hAnsi="Times New Roman"/>
          <w:b/>
          <w:spacing w:val="2"/>
          <w:sz w:val="24"/>
          <w:szCs w:val="24"/>
        </w:rPr>
      </w:pPr>
    </w:p>
    <w:p w:rsidR="00CD03CE" w:rsidRPr="0071341F" w:rsidRDefault="00CD03CE" w:rsidP="00CD03CE">
      <w:pPr>
        <w:spacing w:after="0" w:line="360" w:lineRule="auto"/>
        <w:rPr>
          <w:rFonts w:ascii="Times New Roman" w:hAnsi="Times New Roman"/>
          <w:spacing w:val="6"/>
          <w:sz w:val="26"/>
          <w:szCs w:val="26"/>
        </w:rPr>
      </w:pPr>
      <w:r w:rsidRPr="0071341F">
        <w:rPr>
          <w:rFonts w:ascii="Times New Roman" w:hAnsi="Times New Roman"/>
          <w:spacing w:val="6"/>
          <w:sz w:val="26"/>
          <w:szCs w:val="26"/>
        </w:rPr>
        <w:t>Diseases diagnosed in broiler and layer chickens by postmortem examination</w:t>
      </w:r>
    </w:p>
    <w:p w:rsidR="00CD03CE" w:rsidRPr="0071341F" w:rsidRDefault="00CD03CE" w:rsidP="00CD03CE">
      <w:pPr>
        <w:tabs>
          <w:tab w:val="left" w:pos="6624"/>
        </w:tabs>
        <w:spacing w:after="0" w:line="360" w:lineRule="auto"/>
        <w:rPr>
          <w:rFonts w:ascii="Times New Roman" w:hAnsi="Times New Roman"/>
          <w:spacing w:val="6"/>
          <w:sz w:val="26"/>
          <w:szCs w:val="26"/>
        </w:rPr>
      </w:pPr>
      <w:r w:rsidRPr="0071341F">
        <w:rPr>
          <w:rFonts w:ascii="Times New Roman" w:hAnsi="Times New Roman"/>
          <w:spacing w:val="6"/>
          <w:sz w:val="26"/>
          <w:szCs w:val="26"/>
        </w:rPr>
        <w:t>Date:</w:t>
      </w:r>
      <w:r w:rsidRPr="0071341F">
        <w:rPr>
          <w:rFonts w:ascii="Times New Roman" w:hAnsi="Times New Roman"/>
          <w:spacing w:val="6"/>
          <w:sz w:val="26"/>
          <w:szCs w:val="26"/>
        </w:rPr>
        <w:tab/>
        <w:t>Sample No.:</w:t>
      </w:r>
    </w:p>
    <w:p w:rsidR="00CD03CE" w:rsidRPr="0071341F" w:rsidRDefault="00CD03CE" w:rsidP="00CD03CE">
      <w:pPr>
        <w:tabs>
          <w:tab w:val="left" w:pos="576"/>
        </w:tabs>
        <w:spacing w:after="0" w:line="360" w:lineRule="auto"/>
        <w:rPr>
          <w:rFonts w:ascii="Times New Roman" w:hAnsi="Times New Roman"/>
          <w:spacing w:val="6"/>
          <w:sz w:val="26"/>
          <w:szCs w:val="26"/>
        </w:rPr>
      </w:pPr>
      <w:r w:rsidRPr="0071341F">
        <w:rPr>
          <w:rFonts w:ascii="Times New Roman" w:hAnsi="Times New Roman"/>
          <w:spacing w:val="6"/>
          <w:sz w:val="26"/>
          <w:szCs w:val="26"/>
        </w:rPr>
        <w:t>1.</w:t>
      </w:r>
      <w:r w:rsidRPr="0071341F">
        <w:rPr>
          <w:rFonts w:ascii="Times New Roman" w:hAnsi="Times New Roman"/>
          <w:spacing w:val="6"/>
          <w:sz w:val="26"/>
          <w:szCs w:val="26"/>
        </w:rPr>
        <w:tab/>
        <w:t>Name of the owner &amp; address:................................................</w:t>
      </w:r>
    </w:p>
    <w:p w:rsidR="00CD03CE" w:rsidRPr="0071341F" w:rsidRDefault="00CD03CE" w:rsidP="00CD03CE">
      <w:pPr>
        <w:tabs>
          <w:tab w:val="left" w:pos="576"/>
        </w:tabs>
        <w:spacing w:after="0" w:line="360" w:lineRule="auto"/>
        <w:rPr>
          <w:rFonts w:ascii="Times New Roman" w:hAnsi="Times New Roman"/>
          <w:spacing w:val="6"/>
          <w:sz w:val="26"/>
          <w:szCs w:val="26"/>
        </w:rPr>
      </w:pPr>
      <w:r w:rsidRPr="0071341F">
        <w:rPr>
          <w:rFonts w:ascii="Times New Roman" w:hAnsi="Times New Roman"/>
          <w:spacing w:val="6"/>
          <w:sz w:val="26"/>
          <w:szCs w:val="26"/>
        </w:rPr>
        <w:t>2.</w:t>
      </w:r>
      <w:r w:rsidRPr="0071341F">
        <w:rPr>
          <w:rFonts w:ascii="Times New Roman" w:hAnsi="Times New Roman"/>
          <w:spacing w:val="6"/>
          <w:sz w:val="26"/>
          <w:szCs w:val="26"/>
        </w:rPr>
        <w:tab/>
        <w:t>Total no. of birds:....................................................................</w:t>
      </w:r>
    </w:p>
    <w:p w:rsidR="00CD03CE" w:rsidRPr="0071341F" w:rsidRDefault="00CD03CE" w:rsidP="00CD03CE">
      <w:pPr>
        <w:tabs>
          <w:tab w:val="left" w:pos="576"/>
        </w:tabs>
        <w:spacing w:after="0" w:line="360" w:lineRule="auto"/>
        <w:rPr>
          <w:rFonts w:ascii="Times New Roman" w:hAnsi="Times New Roman"/>
          <w:spacing w:val="6"/>
          <w:sz w:val="26"/>
          <w:szCs w:val="26"/>
        </w:rPr>
      </w:pPr>
      <w:r w:rsidRPr="0071341F">
        <w:rPr>
          <w:rFonts w:ascii="Times New Roman" w:hAnsi="Times New Roman"/>
          <w:spacing w:val="6"/>
          <w:sz w:val="26"/>
          <w:szCs w:val="26"/>
        </w:rPr>
        <w:t>3.</w:t>
      </w:r>
      <w:r w:rsidRPr="0071341F">
        <w:rPr>
          <w:rFonts w:ascii="Times New Roman" w:hAnsi="Times New Roman"/>
          <w:spacing w:val="6"/>
          <w:sz w:val="26"/>
          <w:szCs w:val="26"/>
        </w:rPr>
        <w:tab/>
        <w:t>Total death with date:..................................................................</w:t>
      </w:r>
    </w:p>
    <w:p w:rsidR="00CD03CE" w:rsidRPr="0071341F" w:rsidRDefault="00CD03CE" w:rsidP="00CD03CE">
      <w:pPr>
        <w:tabs>
          <w:tab w:val="left" w:pos="576"/>
        </w:tabs>
        <w:spacing w:after="0" w:line="360" w:lineRule="auto"/>
        <w:rPr>
          <w:rFonts w:ascii="Times New Roman" w:hAnsi="Times New Roman"/>
          <w:spacing w:val="6"/>
          <w:sz w:val="26"/>
          <w:szCs w:val="26"/>
        </w:rPr>
      </w:pPr>
      <w:r w:rsidRPr="0071341F">
        <w:rPr>
          <w:rFonts w:ascii="Times New Roman" w:hAnsi="Times New Roman"/>
          <w:spacing w:val="6"/>
          <w:sz w:val="26"/>
          <w:szCs w:val="26"/>
        </w:rPr>
        <w:t>4.</w:t>
      </w:r>
      <w:r w:rsidRPr="0071341F">
        <w:rPr>
          <w:rFonts w:ascii="Times New Roman" w:hAnsi="Times New Roman"/>
          <w:spacing w:val="6"/>
          <w:sz w:val="26"/>
          <w:szCs w:val="26"/>
        </w:rPr>
        <w:tab/>
        <w:t>Age of the birds:......................................................................</w:t>
      </w:r>
    </w:p>
    <w:p w:rsidR="00CD03CE" w:rsidRPr="0071341F" w:rsidRDefault="00CD03CE" w:rsidP="00CD03CE">
      <w:pPr>
        <w:tabs>
          <w:tab w:val="left" w:pos="576"/>
        </w:tabs>
        <w:spacing w:after="0" w:line="360" w:lineRule="auto"/>
        <w:rPr>
          <w:rFonts w:ascii="Times New Roman" w:hAnsi="Times New Roman"/>
          <w:spacing w:val="6"/>
          <w:sz w:val="26"/>
          <w:szCs w:val="26"/>
        </w:rPr>
      </w:pPr>
      <w:r w:rsidRPr="0071341F">
        <w:rPr>
          <w:rFonts w:ascii="Times New Roman" w:hAnsi="Times New Roman"/>
          <w:spacing w:val="6"/>
          <w:sz w:val="26"/>
          <w:szCs w:val="26"/>
        </w:rPr>
        <w:t>5.</w:t>
      </w:r>
      <w:r w:rsidRPr="0071341F">
        <w:rPr>
          <w:rFonts w:ascii="Times New Roman" w:hAnsi="Times New Roman"/>
          <w:spacing w:val="6"/>
          <w:sz w:val="26"/>
          <w:szCs w:val="26"/>
        </w:rPr>
        <w:tab/>
        <w:t>Type of feed: a) mash b) pellet ………………………..............</w:t>
      </w:r>
    </w:p>
    <w:p w:rsidR="00CD03CE" w:rsidRPr="0071341F" w:rsidRDefault="00CD03CE" w:rsidP="009F39F1">
      <w:pPr>
        <w:tabs>
          <w:tab w:val="left" w:pos="540"/>
        </w:tabs>
        <w:spacing w:after="0" w:line="360" w:lineRule="auto"/>
        <w:rPr>
          <w:rFonts w:ascii="Times New Roman" w:hAnsi="Times New Roman"/>
          <w:spacing w:val="6"/>
          <w:sz w:val="26"/>
          <w:szCs w:val="26"/>
        </w:rPr>
      </w:pPr>
      <w:r w:rsidRPr="0071341F">
        <w:rPr>
          <w:rFonts w:ascii="Times New Roman" w:hAnsi="Times New Roman"/>
          <w:spacing w:val="6"/>
          <w:sz w:val="26"/>
          <w:szCs w:val="26"/>
        </w:rPr>
        <w:t>6.      Strain:....................................................................................</w:t>
      </w:r>
    </w:p>
    <w:p w:rsidR="00CD03CE" w:rsidRPr="0071341F" w:rsidRDefault="009F39F1" w:rsidP="009F39F1">
      <w:pPr>
        <w:tabs>
          <w:tab w:val="left" w:pos="540"/>
        </w:tabs>
        <w:spacing w:after="0" w:line="360" w:lineRule="auto"/>
        <w:rPr>
          <w:rFonts w:ascii="Times New Roman" w:hAnsi="Times New Roman"/>
          <w:spacing w:val="6"/>
          <w:sz w:val="26"/>
          <w:szCs w:val="26"/>
        </w:rPr>
      </w:pPr>
      <w:r>
        <w:rPr>
          <w:rFonts w:ascii="Times New Roman" w:hAnsi="Times New Roman"/>
          <w:spacing w:val="6"/>
          <w:sz w:val="26"/>
          <w:szCs w:val="26"/>
        </w:rPr>
        <w:t>7.</w:t>
      </w:r>
      <w:r>
        <w:rPr>
          <w:rFonts w:ascii="Times New Roman" w:hAnsi="Times New Roman"/>
          <w:spacing w:val="6"/>
          <w:sz w:val="26"/>
          <w:szCs w:val="26"/>
        </w:rPr>
        <w:tab/>
      </w:r>
      <w:r w:rsidR="00CD03CE" w:rsidRPr="0071341F">
        <w:rPr>
          <w:rFonts w:ascii="Times New Roman" w:hAnsi="Times New Roman"/>
          <w:spacing w:val="6"/>
          <w:sz w:val="26"/>
          <w:szCs w:val="26"/>
        </w:rPr>
        <w:t>When the bird was died:.......................................................</w:t>
      </w:r>
    </w:p>
    <w:p w:rsidR="00CD03CE" w:rsidRPr="0071341F" w:rsidRDefault="00CD03CE" w:rsidP="009F39F1">
      <w:pPr>
        <w:tabs>
          <w:tab w:val="left" w:pos="540"/>
        </w:tabs>
        <w:spacing w:after="0" w:line="360" w:lineRule="auto"/>
        <w:rPr>
          <w:rFonts w:ascii="Times New Roman" w:hAnsi="Times New Roman"/>
          <w:spacing w:val="6"/>
          <w:sz w:val="26"/>
          <w:szCs w:val="26"/>
        </w:rPr>
      </w:pPr>
      <w:r w:rsidRPr="0071341F">
        <w:rPr>
          <w:rFonts w:ascii="Times New Roman" w:hAnsi="Times New Roman"/>
          <w:spacing w:val="6"/>
          <w:sz w:val="26"/>
          <w:szCs w:val="26"/>
        </w:rPr>
        <w:t>8.</w:t>
      </w:r>
      <w:r w:rsidRPr="0071341F">
        <w:rPr>
          <w:rFonts w:ascii="Times New Roman" w:hAnsi="Times New Roman"/>
          <w:spacing w:val="6"/>
          <w:sz w:val="26"/>
          <w:szCs w:val="26"/>
        </w:rPr>
        <w:tab/>
        <w:t>Clinical signs described by the owners:………….…………..</w:t>
      </w:r>
    </w:p>
    <w:p w:rsidR="00CD03CE" w:rsidRPr="0071341F" w:rsidRDefault="00CD03CE" w:rsidP="00CD03CE">
      <w:pPr>
        <w:spacing w:after="0" w:line="360" w:lineRule="auto"/>
        <w:rPr>
          <w:rFonts w:ascii="Times New Roman" w:hAnsi="Times New Roman"/>
          <w:spacing w:val="6"/>
          <w:sz w:val="26"/>
          <w:szCs w:val="26"/>
        </w:rPr>
      </w:pPr>
      <w:r w:rsidRPr="0071341F">
        <w:rPr>
          <w:rFonts w:ascii="Times New Roman" w:hAnsi="Times New Roman"/>
          <w:spacing w:val="6"/>
          <w:sz w:val="26"/>
          <w:szCs w:val="26"/>
        </w:rPr>
        <w:t>9. Postmortem findings:</w:t>
      </w:r>
    </w:p>
    <w:p w:rsidR="00CD03CE" w:rsidRPr="0071341F" w:rsidRDefault="00CD03CE" w:rsidP="00CD03CE">
      <w:pPr>
        <w:spacing w:after="0" w:line="360" w:lineRule="auto"/>
        <w:rPr>
          <w:rFonts w:ascii="Times New Roman" w:hAnsi="Times New Roman"/>
          <w:spacing w:val="6"/>
          <w:sz w:val="26"/>
          <w:szCs w:val="26"/>
        </w:rPr>
      </w:pPr>
      <w:r w:rsidRPr="0071341F">
        <w:rPr>
          <w:rFonts w:ascii="Times New Roman" w:hAnsi="Times New Roman"/>
          <w:spacing w:val="6"/>
          <w:sz w:val="26"/>
          <w:szCs w:val="26"/>
        </w:rPr>
        <w:t>Head……………….......……</w:t>
      </w:r>
      <w:r w:rsidRPr="0071341F">
        <w:rPr>
          <w:rFonts w:ascii="Times New Roman" w:hAnsi="Times New Roman"/>
          <w:spacing w:val="6"/>
          <w:sz w:val="26"/>
          <w:szCs w:val="26"/>
        </w:rPr>
        <w:tab/>
      </w:r>
      <w:r w:rsidRPr="0071341F">
        <w:rPr>
          <w:rFonts w:ascii="Times New Roman" w:hAnsi="Times New Roman"/>
          <w:spacing w:val="6"/>
          <w:sz w:val="26"/>
          <w:szCs w:val="26"/>
        </w:rPr>
        <w:tab/>
        <w:t>Spleen…………………....……..</w:t>
      </w:r>
    </w:p>
    <w:p w:rsidR="00CD03CE" w:rsidRPr="0071341F" w:rsidRDefault="00CD03CE" w:rsidP="00CD03CE">
      <w:pPr>
        <w:spacing w:after="0" w:line="360" w:lineRule="auto"/>
        <w:rPr>
          <w:rFonts w:ascii="Times New Roman" w:hAnsi="Times New Roman"/>
          <w:spacing w:val="6"/>
          <w:sz w:val="26"/>
          <w:szCs w:val="26"/>
        </w:rPr>
      </w:pPr>
      <w:r w:rsidRPr="0071341F">
        <w:rPr>
          <w:rFonts w:ascii="Times New Roman" w:hAnsi="Times New Roman"/>
          <w:spacing w:val="6"/>
          <w:sz w:val="26"/>
          <w:szCs w:val="26"/>
        </w:rPr>
        <w:t xml:space="preserve">Trachea………………………   </w:t>
      </w:r>
      <w:r w:rsidRPr="0071341F">
        <w:rPr>
          <w:rFonts w:ascii="Times New Roman" w:hAnsi="Times New Roman"/>
          <w:spacing w:val="6"/>
          <w:sz w:val="26"/>
          <w:szCs w:val="26"/>
        </w:rPr>
        <w:tab/>
      </w:r>
      <w:r w:rsidR="009F39F1">
        <w:rPr>
          <w:rFonts w:ascii="Times New Roman" w:hAnsi="Times New Roman"/>
          <w:spacing w:val="6"/>
          <w:sz w:val="26"/>
          <w:szCs w:val="26"/>
        </w:rPr>
        <w:tab/>
      </w:r>
      <w:r w:rsidRPr="0071341F">
        <w:rPr>
          <w:rFonts w:ascii="Times New Roman" w:hAnsi="Times New Roman"/>
          <w:spacing w:val="6"/>
          <w:sz w:val="26"/>
          <w:szCs w:val="26"/>
        </w:rPr>
        <w:t>Proventriculus………......………</w:t>
      </w:r>
    </w:p>
    <w:p w:rsidR="00CD03CE" w:rsidRPr="0071341F" w:rsidRDefault="00CD03CE" w:rsidP="00CD03CE">
      <w:pPr>
        <w:tabs>
          <w:tab w:val="left" w:pos="4320"/>
        </w:tabs>
        <w:spacing w:after="0" w:line="360" w:lineRule="auto"/>
        <w:rPr>
          <w:rFonts w:ascii="Times New Roman" w:hAnsi="Times New Roman"/>
          <w:spacing w:val="6"/>
          <w:sz w:val="26"/>
          <w:szCs w:val="26"/>
        </w:rPr>
      </w:pPr>
      <w:r w:rsidRPr="0071341F">
        <w:rPr>
          <w:rFonts w:ascii="Times New Roman" w:hAnsi="Times New Roman"/>
          <w:spacing w:val="6"/>
          <w:sz w:val="26"/>
          <w:szCs w:val="26"/>
        </w:rPr>
        <w:t xml:space="preserve">Lung ………………………..    </w:t>
      </w:r>
      <w:r w:rsidRPr="0071341F">
        <w:rPr>
          <w:rFonts w:ascii="Times New Roman" w:hAnsi="Times New Roman"/>
          <w:spacing w:val="6"/>
          <w:sz w:val="26"/>
          <w:szCs w:val="26"/>
        </w:rPr>
        <w:tab/>
        <w:t>Gizzard………………………….</w:t>
      </w:r>
    </w:p>
    <w:p w:rsidR="00CD03CE" w:rsidRPr="0071341F" w:rsidRDefault="00CD03CE" w:rsidP="00CD03CE">
      <w:pPr>
        <w:tabs>
          <w:tab w:val="left" w:pos="4320"/>
        </w:tabs>
        <w:spacing w:after="0" w:line="360" w:lineRule="auto"/>
        <w:rPr>
          <w:rFonts w:ascii="Times New Roman" w:hAnsi="Times New Roman"/>
          <w:spacing w:val="6"/>
          <w:sz w:val="26"/>
          <w:szCs w:val="26"/>
        </w:rPr>
      </w:pPr>
      <w:r w:rsidRPr="0071341F">
        <w:rPr>
          <w:rFonts w:ascii="Times New Roman" w:hAnsi="Times New Roman"/>
          <w:spacing w:val="6"/>
          <w:sz w:val="26"/>
          <w:szCs w:val="26"/>
        </w:rPr>
        <w:t xml:space="preserve">Liver ………………………      </w:t>
      </w:r>
      <w:r w:rsidRPr="0071341F">
        <w:rPr>
          <w:rFonts w:ascii="Times New Roman" w:hAnsi="Times New Roman"/>
          <w:spacing w:val="6"/>
          <w:sz w:val="26"/>
          <w:szCs w:val="26"/>
        </w:rPr>
        <w:tab/>
        <w:t>Air sac…………………………..</w:t>
      </w:r>
    </w:p>
    <w:p w:rsidR="00CD03CE" w:rsidRPr="0071341F" w:rsidRDefault="00CD03CE" w:rsidP="00CD03CE">
      <w:pPr>
        <w:tabs>
          <w:tab w:val="left" w:pos="4320"/>
        </w:tabs>
        <w:spacing w:after="0" w:line="360" w:lineRule="auto"/>
        <w:rPr>
          <w:rFonts w:ascii="Times New Roman" w:hAnsi="Times New Roman"/>
          <w:spacing w:val="6"/>
          <w:sz w:val="26"/>
          <w:szCs w:val="26"/>
        </w:rPr>
      </w:pPr>
      <w:r w:rsidRPr="0071341F">
        <w:rPr>
          <w:rFonts w:ascii="Times New Roman" w:hAnsi="Times New Roman"/>
          <w:spacing w:val="6"/>
          <w:sz w:val="26"/>
          <w:szCs w:val="26"/>
        </w:rPr>
        <w:t xml:space="preserve">Intestine ……………………  </w:t>
      </w:r>
      <w:r w:rsidRPr="0071341F">
        <w:rPr>
          <w:rFonts w:ascii="Times New Roman" w:hAnsi="Times New Roman"/>
          <w:spacing w:val="6"/>
          <w:sz w:val="26"/>
          <w:szCs w:val="26"/>
        </w:rPr>
        <w:tab/>
        <w:t>Caecal tonsil ……………………</w:t>
      </w:r>
    </w:p>
    <w:p w:rsidR="00CD03CE" w:rsidRPr="0071341F" w:rsidRDefault="00CD03CE" w:rsidP="00CD03CE">
      <w:pPr>
        <w:tabs>
          <w:tab w:val="left" w:pos="4320"/>
        </w:tabs>
        <w:spacing w:after="0" w:line="360" w:lineRule="auto"/>
        <w:rPr>
          <w:rFonts w:ascii="Times New Roman" w:hAnsi="Times New Roman"/>
          <w:spacing w:val="6"/>
          <w:sz w:val="26"/>
          <w:szCs w:val="26"/>
        </w:rPr>
      </w:pPr>
      <w:r w:rsidRPr="0071341F">
        <w:rPr>
          <w:rFonts w:ascii="Times New Roman" w:hAnsi="Times New Roman"/>
          <w:spacing w:val="6"/>
          <w:sz w:val="26"/>
          <w:szCs w:val="26"/>
        </w:rPr>
        <w:t xml:space="preserve">Bursa ………………………   </w:t>
      </w:r>
      <w:r w:rsidRPr="0071341F">
        <w:rPr>
          <w:rFonts w:ascii="Times New Roman" w:hAnsi="Times New Roman"/>
          <w:spacing w:val="6"/>
          <w:sz w:val="26"/>
          <w:szCs w:val="26"/>
        </w:rPr>
        <w:tab/>
        <w:t>Yolk sac ……………………..….</w:t>
      </w:r>
    </w:p>
    <w:p w:rsidR="00CD03CE" w:rsidRPr="0071341F" w:rsidRDefault="00CD03CE" w:rsidP="00CD03CE">
      <w:pPr>
        <w:tabs>
          <w:tab w:val="left" w:pos="4320"/>
        </w:tabs>
        <w:spacing w:after="0" w:line="360" w:lineRule="auto"/>
        <w:rPr>
          <w:rFonts w:ascii="Times New Roman" w:hAnsi="Times New Roman"/>
          <w:spacing w:val="6"/>
          <w:sz w:val="26"/>
          <w:szCs w:val="26"/>
        </w:rPr>
      </w:pPr>
      <w:r w:rsidRPr="0071341F">
        <w:rPr>
          <w:rFonts w:ascii="Times New Roman" w:hAnsi="Times New Roman"/>
          <w:spacing w:val="6"/>
          <w:sz w:val="26"/>
          <w:szCs w:val="26"/>
        </w:rPr>
        <w:t>others……………………..</w:t>
      </w:r>
    </w:p>
    <w:p w:rsidR="00CD03CE" w:rsidRPr="0071341F" w:rsidRDefault="00CD03CE" w:rsidP="00CD03CE">
      <w:pPr>
        <w:spacing w:after="0" w:line="360" w:lineRule="auto"/>
        <w:rPr>
          <w:rFonts w:ascii="Times New Roman" w:hAnsi="Times New Roman"/>
          <w:spacing w:val="6"/>
          <w:sz w:val="26"/>
          <w:szCs w:val="26"/>
        </w:rPr>
      </w:pPr>
      <w:r w:rsidRPr="0071341F">
        <w:rPr>
          <w:rFonts w:ascii="Times New Roman" w:hAnsi="Times New Roman"/>
          <w:spacing w:val="6"/>
          <w:sz w:val="26"/>
          <w:szCs w:val="26"/>
        </w:rPr>
        <w:t>10. Vaccination history:……………………………………………….</w:t>
      </w:r>
    </w:p>
    <w:p w:rsidR="00CD03CE" w:rsidRPr="0071341F" w:rsidRDefault="00CD03CE" w:rsidP="00CD03CE">
      <w:pPr>
        <w:spacing w:after="0" w:line="360" w:lineRule="auto"/>
        <w:rPr>
          <w:rFonts w:ascii="Times New Roman" w:hAnsi="Times New Roman"/>
          <w:spacing w:val="6"/>
          <w:sz w:val="26"/>
          <w:szCs w:val="26"/>
        </w:rPr>
      </w:pPr>
      <w:r w:rsidRPr="0071341F">
        <w:rPr>
          <w:rFonts w:ascii="Times New Roman" w:hAnsi="Times New Roman"/>
          <w:spacing w:val="6"/>
          <w:sz w:val="26"/>
          <w:szCs w:val="26"/>
        </w:rPr>
        <w:t>11. Tentative diagnosis based on post mortem examinations: ………</w:t>
      </w:r>
    </w:p>
    <w:p w:rsidR="00CD03CE" w:rsidRPr="0071341F" w:rsidRDefault="00CD03CE" w:rsidP="00CD03CE">
      <w:pPr>
        <w:spacing w:after="0" w:line="360" w:lineRule="auto"/>
        <w:rPr>
          <w:rFonts w:ascii="Times New Roman" w:hAnsi="Times New Roman"/>
          <w:spacing w:val="6"/>
          <w:sz w:val="26"/>
          <w:szCs w:val="26"/>
        </w:rPr>
      </w:pPr>
      <w:r w:rsidRPr="0071341F">
        <w:rPr>
          <w:rFonts w:ascii="Times New Roman" w:hAnsi="Times New Roman"/>
          <w:spacing w:val="6"/>
          <w:sz w:val="26"/>
          <w:szCs w:val="26"/>
        </w:rPr>
        <w:t>12. Treatment given: Rx………………………………………....……</w:t>
      </w:r>
    </w:p>
    <w:p w:rsidR="00CD03CE" w:rsidRPr="0071341F" w:rsidRDefault="00CD03CE" w:rsidP="00CD03CE">
      <w:pPr>
        <w:spacing w:after="0" w:line="360" w:lineRule="auto"/>
        <w:rPr>
          <w:rFonts w:ascii="Times New Roman" w:hAnsi="Times New Roman"/>
          <w:spacing w:val="6"/>
          <w:sz w:val="26"/>
          <w:szCs w:val="26"/>
        </w:rPr>
      </w:pPr>
    </w:p>
    <w:p w:rsidR="00CD03CE" w:rsidRPr="0071341F" w:rsidRDefault="00CD03CE" w:rsidP="00CD03CE">
      <w:pPr>
        <w:spacing w:after="0" w:line="360" w:lineRule="auto"/>
        <w:jc w:val="right"/>
        <w:rPr>
          <w:rFonts w:ascii="Times New Roman" w:hAnsi="Times New Roman"/>
          <w:spacing w:val="6"/>
          <w:sz w:val="26"/>
          <w:szCs w:val="26"/>
        </w:rPr>
      </w:pPr>
      <w:r w:rsidRPr="0071341F">
        <w:rPr>
          <w:rFonts w:ascii="Times New Roman" w:hAnsi="Times New Roman"/>
          <w:spacing w:val="6"/>
          <w:sz w:val="26"/>
          <w:szCs w:val="26"/>
        </w:rPr>
        <w:t>…………………………………………</w:t>
      </w:r>
    </w:p>
    <w:p w:rsidR="00FB647C" w:rsidRDefault="00CD03CE" w:rsidP="004418B7">
      <w:pPr>
        <w:pStyle w:val="NoSpacing"/>
        <w:spacing w:line="360" w:lineRule="auto"/>
        <w:rPr>
          <w:rFonts w:ascii="Times New Roman" w:hAnsi="Times New Roman"/>
          <w:b/>
          <w:sz w:val="28"/>
          <w:szCs w:val="28"/>
        </w:rPr>
      </w:pPr>
      <w:r>
        <w:rPr>
          <w:rFonts w:ascii="Times New Roman" w:hAnsi="Times New Roman"/>
          <w:b/>
          <w:spacing w:val="6"/>
          <w:sz w:val="26"/>
          <w:szCs w:val="26"/>
        </w:rPr>
        <w:t xml:space="preserve">                                                                  </w:t>
      </w:r>
      <w:r w:rsidR="009F39F1">
        <w:rPr>
          <w:rFonts w:ascii="Times New Roman" w:hAnsi="Times New Roman"/>
          <w:b/>
          <w:spacing w:val="6"/>
          <w:sz w:val="26"/>
          <w:szCs w:val="26"/>
        </w:rPr>
        <w:t xml:space="preserve">                </w:t>
      </w:r>
      <w:r>
        <w:rPr>
          <w:rFonts w:ascii="Times New Roman" w:hAnsi="Times New Roman"/>
          <w:b/>
          <w:spacing w:val="6"/>
          <w:sz w:val="26"/>
          <w:szCs w:val="26"/>
        </w:rPr>
        <w:t>Signature of the interviewer</w:t>
      </w:r>
    </w:p>
    <w:sectPr w:rsidR="00FB647C" w:rsidSect="00A3038E">
      <w:footerReference w:type="default" r:id="rId3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131E" w:rsidRDefault="00A6131E" w:rsidP="00BF7CC4">
      <w:pPr>
        <w:spacing w:after="0" w:line="240" w:lineRule="auto"/>
      </w:pPr>
      <w:r>
        <w:separator/>
      </w:r>
    </w:p>
  </w:endnote>
  <w:endnote w:type="continuationSeparator" w:id="1">
    <w:p w:rsidR="00A6131E" w:rsidRDefault="00A6131E" w:rsidP="00BF7C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한양중고딕">
    <w:altName w:val="MS Mincho"/>
    <w:panose1 w:val="00000000000000000000"/>
    <w:charset w:val="80"/>
    <w:family w:val="roman"/>
    <w:notTrueType/>
    <w:pitch w:val="default"/>
    <w:sig w:usb0="00000000"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08579"/>
      <w:docPartObj>
        <w:docPartGallery w:val="Page Numbers (Bottom of Page)"/>
        <w:docPartUnique/>
      </w:docPartObj>
    </w:sdtPr>
    <w:sdtContent>
      <w:p w:rsidR="003B2564" w:rsidRDefault="003B2564">
        <w:pPr>
          <w:pStyle w:val="Footer"/>
          <w:jc w:val="center"/>
        </w:pPr>
        <w:fldSimple w:instr=" PAGE   \* MERGEFORMAT ">
          <w:r w:rsidR="002017FA">
            <w:rPr>
              <w:noProof/>
            </w:rPr>
            <w:t>20</w:t>
          </w:r>
        </w:fldSimple>
      </w:p>
    </w:sdtContent>
  </w:sdt>
  <w:p w:rsidR="003B2564" w:rsidRDefault="003B256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131E" w:rsidRDefault="00A6131E" w:rsidP="00BF7CC4">
      <w:pPr>
        <w:spacing w:after="0" w:line="240" w:lineRule="auto"/>
      </w:pPr>
      <w:r>
        <w:separator/>
      </w:r>
    </w:p>
  </w:footnote>
  <w:footnote w:type="continuationSeparator" w:id="1">
    <w:p w:rsidR="00A6131E" w:rsidRDefault="00A6131E" w:rsidP="00BF7CC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00C80"/>
    <w:multiLevelType w:val="hybridMultilevel"/>
    <w:tmpl w:val="1A105A10"/>
    <w:lvl w:ilvl="0" w:tplc="3408831A">
      <w:start w:val="2"/>
      <w:numFmt w:val="bullet"/>
      <w:lvlText w:val=""/>
      <w:lvlJc w:val="left"/>
      <w:pPr>
        <w:ind w:left="720" w:hanging="360"/>
      </w:pPr>
      <w:rPr>
        <w:rFonts w:ascii="Symbol" w:eastAsia="Calibr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264CE9"/>
    <w:multiLevelType w:val="hybridMultilevel"/>
    <w:tmpl w:val="9E849F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EF42CA"/>
    <w:multiLevelType w:val="hybridMultilevel"/>
    <w:tmpl w:val="BC5EF2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901F6B"/>
    <w:multiLevelType w:val="hybridMultilevel"/>
    <w:tmpl w:val="F5AED936"/>
    <w:lvl w:ilvl="0" w:tplc="A9D4AE44">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2A46B6B"/>
    <w:multiLevelType w:val="hybridMultilevel"/>
    <w:tmpl w:val="D97C10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6F4501"/>
    <w:multiLevelType w:val="hybridMultilevel"/>
    <w:tmpl w:val="EC168A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445ED9"/>
    <w:multiLevelType w:val="hybridMultilevel"/>
    <w:tmpl w:val="FF7A7196"/>
    <w:lvl w:ilvl="0" w:tplc="8CD429D4">
      <w:start w:val="2"/>
      <w:numFmt w:val="bullet"/>
      <w:lvlText w:val=""/>
      <w:lvlJc w:val="left"/>
      <w:pPr>
        <w:ind w:left="720" w:hanging="360"/>
      </w:pPr>
      <w:rPr>
        <w:rFonts w:ascii="Symbol" w:eastAsia="Calibr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8384ECF"/>
    <w:multiLevelType w:val="hybridMultilevel"/>
    <w:tmpl w:val="207A5338"/>
    <w:lvl w:ilvl="0" w:tplc="EAD6A27A">
      <w:start w:val="1"/>
      <w:numFmt w:val="decimal"/>
      <w:lvlText w:val="%1."/>
      <w:lvlJc w:val="left"/>
      <w:pPr>
        <w:ind w:left="720" w:hanging="360"/>
      </w:pPr>
    </w:lvl>
    <w:lvl w:ilvl="1" w:tplc="8BE0BC84">
      <w:numFmt w:val="none"/>
      <w:lvlText w:val=""/>
      <w:lvlJc w:val="left"/>
      <w:pPr>
        <w:tabs>
          <w:tab w:val="num" w:pos="360"/>
        </w:tabs>
      </w:pPr>
    </w:lvl>
    <w:lvl w:ilvl="2" w:tplc="C122DE34">
      <w:numFmt w:val="none"/>
      <w:lvlText w:val=""/>
      <w:lvlJc w:val="left"/>
      <w:pPr>
        <w:tabs>
          <w:tab w:val="num" w:pos="360"/>
        </w:tabs>
      </w:pPr>
    </w:lvl>
    <w:lvl w:ilvl="3" w:tplc="000C2DD4">
      <w:numFmt w:val="none"/>
      <w:lvlText w:val=""/>
      <w:lvlJc w:val="left"/>
      <w:pPr>
        <w:tabs>
          <w:tab w:val="num" w:pos="360"/>
        </w:tabs>
      </w:pPr>
    </w:lvl>
    <w:lvl w:ilvl="4" w:tplc="7BC6C852">
      <w:numFmt w:val="none"/>
      <w:lvlText w:val=""/>
      <w:lvlJc w:val="left"/>
      <w:pPr>
        <w:tabs>
          <w:tab w:val="num" w:pos="360"/>
        </w:tabs>
      </w:pPr>
    </w:lvl>
    <w:lvl w:ilvl="5" w:tplc="6C904CD2">
      <w:numFmt w:val="none"/>
      <w:lvlText w:val=""/>
      <w:lvlJc w:val="left"/>
      <w:pPr>
        <w:tabs>
          <w:tab w:val="num" w:pos="360"/>
        </w:tabs>
      </w:pPr>
    </w:lvl>
    <w:lvl w:ilvl="6" w:tplc="AC98CE62">
      <w:numFmt w:val="none"/>
      <w:lvlText w:val=""/>
      <w:lvlJc w:val="left"/>
      <w:pPr>
        <w:tabs>
          <w:tab w:val="num" w:pos="360"/>
        </w:tabs>
      </w:pPr>
    </w:lvl>
    <w:lvl w:ilvl="7" w:tplc="2A08DA7C">
      <w:numFmt w:val="none"/>
      <w:lvlText w:val=""/>
      <w:lvlJc w:val="left"/>
      <w:pPr>
        <w:tabs>
          <w:tab w:val="num" w:pos="360"/>
        </w:tabs>
      </w:pPr>
    </w:lvl>
    <w:lvl w:ilvl="8" w:tplc="600866EA">
      <w:numFmt w:val="none"/>
      <w:lvlText w:val=""/>
      <w:lvlJc w:val="left"/>
      <w:pPr>
        <w:tabs>
          <w:tab w:val="num" w:pos="360"/>
        </w:tabs>
      </w:pPr>
    </w:lvl>
  </w:abstractNum>
  <w:abstractNum w:abstractNumId="8">
    <w:nsid w:val="56827385"/>
    <w:multiLevelType w:val="hybridMultilevel"/>
    <w:tmpl w:val="14B00D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3433E33"/>
    <w:multiLevelType w:val="hybridMultilevel"/>
    <w:tmpl w:val="BB16AA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589526D"/>
    <w:multiLevelType w:val="hybridMultilevel"/>
    <w:tmpl w:val="8392E7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DBF5F89"/>
    <w:multiLevelType w:val="hybridMultilevel"/>
    <w:tmpl w:val="AC6E9D7C"/>
    <w:lvl w:ilvl="0" w:tplc="6342416E">
      <w:start w:val="33"/>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FB050B6"/>
    <w:multiLevelType w:val="hybridMultilevel"/>
    <w:tmpl w:val="81C49D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FFC473B"/>
    <w:multiLevelType w:val="hybridMultilevel"/>
    <w:tmpl w:val="AB5A33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2"/>
  </w:num>
  <w:num w:numId="4">
    <w:abstractNumId w:val="5"/>
  </w:num>
  <w:num w:numId="5">
    <w:abstractNumId w:val="12"/>
  </w:num>
  <w:num w:numId="6">
    <w:abstractNumId w:val="10"/>
  </w:num>
  <w:num w:numId="7">
    <w:abstractNumId w:val="1"/>
  </w:num>
  <w:num w:numId="8">
    <w:abstractNumId w:val="8"/>
  </w:num>
  <w:num w:numId="9">
    <w:abstractNumId w:val="13"/>
  </w:num>
  <w:num w:numId="10">
    <w:abstractNumId w:val="9"/>
  </w:num>
  <w:num w:numId="11">
    <w:abstractNumId w:val="11"/>
  </w:num>
  <w:num w:numId="12">
    <w:abstractNumId w:val="6"/>
  </w:num>
  <w:num w:numId="13">
    <w:abstractNumId w:val="0"/>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440340"/>
    <w:rsid w:val="00000BEB"/>
    <w:rsid w:val="00005502"/>
    <w:rsid w:val="00005909"/>
    <w:rsid w:val="000076D2"/>
    <w:rsid w:val="0001107D"/>
    <w:rsid w:val="0001474E"/>
    <w:rsid w:val="0001523E"/>
    <w:rsid w:val="00022C9A"/>
    <w:rsid w:val="00024210"/>
    <w:rsid w:val="0003644B"/>
    <w:rsid w:val="00041C8C"/>
    <w:rsid w:val="00042AD4"/>
    <w:rsid w:val="000463C3"/>
    <w:rsid w:val="00047CDC"/>
    <w:rsid w:val="000504CC"/>
    <w:rsid w:val="0005184D"/>
    <w:rsid w:val="00054650"/>
    <w:rsid w:val="00080D84"/>
    <w:rsid w:val="00081ACA"/>
    <w:rsid w:val="00091D6B"/>
    <w:rsid w:val="000A27B8"/>
    <w:rsid w:val="000B0D19"/>
    <w:rsid w:val="000B1E0D"/>
    <w:rsid w:val="000B369F"/>
    <w:rsid w:val="000B3F51"/>
    <w:rsid w:val="000B681B"/>
    <w:rsid w:val="000C0E84"/>
    <w:rsid w:val="000C132C"/>
    <w:rsid w:val="000C5BCC"/>
    <w:rsid w:val="000D36E5"/>
    <w:rsid w:val="000D3D57"/>
    <w:rsid w:val="000D5A62"/>
    <w:rsid w:val="000D69FB"/>
    <w:rsid w:val="000D726F"/>
    <w:rsid w:val="000D7EDA"/>
    <w:rsid w:val="000E046A"/>
    <w:rsid w:val="000E0935"/>
    <w:rsid w:val="000E282D"/>
    <w:rsid w:val="000E4394"/>
    <w:rsid w:val="000E5401"/>
    <w:rsid w:val="000F429B"/>
    <w:rsid w:val="001010DA"/>
    <w:rsid w:val="00104C77"/>
    <w:rsid w:val="00111892"/>
    <w:rsid w:val="0011537C"/>
    <w:rsid w:val="00120556"/>
    <w:rsid w:val="00131463"/>
    <w:rsid w:val="00142BA7"/>
    <w:rsid w:val="00142E1D"/>
    <w:rsid w:val="00144A9D"/>
    <w:rsid w:val="00146F3A"/>
    <w:rsid w:val="0015105A"/>
    <w:rsid w:val="00151B12"/>
    <w:rsid w:val="001571EF"/>
    <w:rsid w:val="0016362E"/>
    <w:rsid w:val="001636F4"/>
    <w:rsid w:val="00173765"/>
    <w:rsid w:val="0017638D"/>
    <w:rsid w:val="00180E1A"/>
    <w:rsid w:val="0018340D"/>
    <w:rsid w:val="001835F4"/>
    <w:rsid w:val="001839AB"/>
    <w:rsid w:val="001958D0"/>
    <w:rsid w:val="00195974"/>
    <w:rsid w:val="00196796"/>
    <w:rsid w:val="0019681B"/>
    <w:rsid w:val="001A5066"/>
    <w:rsid w:val="001B2908"/>
    <w:rsid w:val="001C189E"/>
    <w:rsid w:val="001C1B74"/>
    <w:rsid w:val="001D7EAD"/>
    <w:rsid w:val="001F1D2C"/>
    <w:rsid w:val="001F6AA7"/>
    <w:rsid w:val="002017FA"/>
    <w:rsid w:val="00202450"/>
    <w:rsid w:val="002050E8"/>
    <w:rsid w:val="00206FB5"/>
    <w:rsid w:val="00213069"/>
    <w:rsid w:val="00220A3D"/>
    <w:rsid w:val="00221F48"/>
    <w:rsid w:val="0022681D"/>
    <w:rsid w:val="00241BB8"/>
    <w:rsid w:val="002463E9"/>
    <w:rsid w:val="00247A0D"/>
    <w:rsid w:val="00254F1C"/>
    <w:rsid w:val="00257AB0"/>
    <w:rsid w:val="0026165E"/>
    <w:rsid w:val="00261CD3"/>
    <w:rsid w:val="00270EAA"/>
    <w:rsid w:val="002740F5"/>
    <w:rsid w:val="002746E9"/>
    <w:rsid w:val="0028012E"/>
    <w:rsid w:val="0028241D"/>
    <w:rsid w:val="00295689"/>
    <w:rsid w:val="002A17A6"/>
    <w:rsid w:val="002C05CC"/>
    <w:rsid w:val="002C078F"/>
    <w:rsid w:val="002C1490"/>
    <w:rsid w:val="002C6774"/>
    <w:rsid w:val="002D6BD7"/>
    <w:rsid w:val="002D7691"/>
    <w:rsid w:val="002E127C"/>
    <w:rsid w:val="002E1CB5"/>
    <w:rsid w:val="002E23CE"/>
    <w:rsid w:val="002E570A"/>
    <w:rsid w:val="002E6E0F"/>
    <w:rsid w:val="002F69B9"/>
    <w:rsid w:val="002F7A79"/>
    <w:rsid w:val="002F7DBB"/>
    <w:rsid w:val="00300486"/>
    <w:rsid w:val="00307CFF"/>
    <w:rsid w:val="00312B2F"/>
    <w:rsid w:val="003233B0"/>
    <w:rsid w:val="00324C44"/>
    <w:rsid w:val="003331E4"/>
    <w:rsid w:val="00341CAE"/>
    <w:rsid w:val="003533EC"/>
    <w:rsid w:val="0035505F"/>
    <w:rsid w:val="003627DE"/>
    <w:rsid w:val="00371E23"/>
    <w:rsid w:val="00382B98"/>
    <w:rsid w:val="003858D4"/>
    <w:rsid w:val="00390D7F"/>
    <w:rsid w:val="003A208F"/>
    <w:rsid w:val="003A2FF7"/>
    <w:rsid w:val="003B2564"/>
    <w:rsid w:val="003C46A7"/>
    <w:rsid w:val="003C68C6"/>
    <w:rsid w:val="003D1E38"/>
    <w:rsid w:val="003D7904"/>
    <w:rsid w:val="003E4A54"/>
    <w:rsid w:val="003F04E4"/>
    <w:rsid w:val="003F17DD"/>
    <w:rsid w:val="003F2BD9"/>
    <w:rsid w:val="003F3719"/>
    <w:rsid w:val="0040376F"/>
    <w:rsid w:val="0040726D"/>
    <w:rsid w:val="00415869"/>
    <w:rsid w:val="00421542"/>
    <w:rsid w:val="00424DB8"/>
    <w:rsid w:val="00425CBE"/>
    <w:rsid w:val="00440340"/>
    <w:rsid w:val="004418B7"/>
    <w:rsid w:val="00452A98"/>
    <w:rsid w:val="00455E1B"/>
    <w:rsid w:val="0046430E"/>
    <w:rsid w:val="004660B2"/>
    <w:rsid w:val="00475750"/>
    <w:rsid w:val="00480233"/>
    <w:rsid w:val="00480924"/>
    <w:rsid w:val="004921B0"/>
    <w:rsid w:val="004A2EE2"/>
    <w:rsid w:val="004A651F"/>
    <w:rsid w:val="004B4A70"/>
    <w:rsid w:val="004C7B45"/>
    <w:rsid w:val="004D2F5E"/>
    <w:rsid w:val="004D3555"/>
    <w:rsid w:val="004D52CD"/>
    <w:rsid w:val="004D7A8A"/>
    <w:rsid w:val="004E0B67"/>
    <w:rsid w:val="004E795B"/>
    <w:rsid w:val="004F7112"/>
    <w:rsid w:val="00501EBE"/>
    <w:rsid w:val="00502F3C"/>
    <w:rsid w:val="00515082"/>
    <w:rsid w:val="005172C6"/>
    <w:rsid w:val="00517900"/>
    <w:rsid w:val="00524F2D"/>
    <w:rsid w:val="005617E7"/>
    <w:rsid w:val="005663E6"/>
    <w:rsid w:val="00575666"/>
    <w:rsid w:val="00577A03"/>
    <w:rsid w:val="005823B3"/>
    <w:rsid w:val="0058293D"/>
    <w:rsid w:val="00590F37"/>
    <w:rsid w:val="005916FF"/>
    <w:rsid w:val="00593E56"/>
    <w:rsid w:val="00594F36"/>
    <w:rsid w:val="005952A2"/>
    <w:rsid w:val="005A1ABF"/>
    <w:rsid w:val="005A2BAB"/>
    <w:rsid w:val="005A7304"/>
    <w:rsid w:val="005B439D"/>
    <w:rsid w:val="005B7714"/>
    <w:rsid w:val="005C0B4A"/>
    <w:rsid w:val="005C2C0F"/>
    <w:rsid w:val="005C658A"/>
    <w:rsid w:val="005D31D7"/>
    <w:rsid w:val="005E1651"/>
    <w:rsid w:val="005E5663"/>
    <w:rsid w:val="005E75E3"/>
    <w:rsid w:val="005F1998"/>
    <w:rsid w:val="005F3F41"/>
    <w:rsid w:val="005F5321"/>
    <w:rsid w:val="005F7895"/>
    <w:rsid w:val="00604798"/>
    <w:rsid w:val="006132BE"/>
    <w:rsid w:val="0061332D"/>
    <w:rsid w:val="00616803"/>
    <w:rsid w:val="0062320F"/>
    <w:rsid w:val="006367DF"/>
    <w:rsid w:val="00647076"/>
    <w:rsid w:val="00650333"/>
    <w:rsid w:val="0065065C"/>
    <w:rsid w:val="00650774"/>
    <w:rsid w:val="00652959"/>
    <w:rsid w:val="00655B2F"/>
    <w:rsid w:val="0065667C"/>
    <w:rsid w:val="006568D3"/>
    <w:rsid w:val="00657851"/>
    <w:rsid w:val="00660018"/>
    <w:rsid w:val="0066258A"/>
    <w:rsid w:val="006626C1"/>
    <w:rsid w:val="00671D9E"/>
    <w:rsid w:val="00677E46"/>
    <w:rsid w:val="00686676"/>
    <w:rsid w:val="00697A56"/>
    <w:rsid w:val="00697B3F"/>
    <w:rsid w:val="006A01A2"/>
    <w:rsid w:val="006B123E"/>
    <w:rsid w:val="006B4A07"/>
    <w:rsid w:val="006C480F"/>
    <w:rsid w:val="006C5909"/>
    <w:rsid w:val="006D0168"/>
    <w:rsid w:val="006D6519"/>
    <w:rsid w:val="006E797F"/>
    <w:rsid w:val="006F0675"/>
    <w:rsid w:val="006F0870"/>
    <w:rsid w:val="006F2226"/>
    <w:rsid w:val="006F2AC7"/>
    <w:rsid w:val="006F2B42"/>
    <w:rsid w:val="00705DD6"/>
    <w:rsid w:val="007106DC"/>
    <w:rsid w:val="0071341F"/>
    <w:rsid w:val="00716127"/>
    <w:rsid w:val="00716D87"/>
    <w:rsid w:val="00727C48"/>
    <w:rsid w:val="007306D4"/>
    <w:rsid w:val="00730CE6"/>
    <w:rsid w:val="00736646"/>
    <w:rsid w:val="0074182D"/>
    <w:rsid w:val="0075342B"/>
    <w:rsid w:val="007625E4"/>
    <w:rsid w:val="00766432"/>
    <w:rsid w:val="007742BD"/>
    <w:rsid w:val="007768DB"/>
    <w:rsid w:val="007804FC"/>
    <w:rsid w:val="007824BC"/>
    <w:rsid w:val="0079116B"/>
    <w:rsid w:val="00791ABA"/>
    <w:rsid w:val="00796C2F"/>
    <w:rsid w:val="00797C94"/>
    <w:rsid w:val="007A2916"/>
    <w:rsid w:val="007B09E3"/>
    <w:rsid w:val="007B31D6"/>
    <w:rsid w:val="007B4657"/>
    <w:rsid w:val="007C2B7C"/>
    <w:rsid w:val="007C40B7"/>
    <w:rsid w:val="007D01DD"/>
    <w:rsid w:val="007D2F18"/>
    <w:rsid w:val="007D3CD1"/>
    <w:rsid w:val="007F4C32"/>
    <w:rsid w:val="007F6DCF"/>
    <w:rsid w:val="00800672"/>
    <w:rsid w:val="008074D0"/>
    <w:rsid w:val="008141F8"/>
    <w:rsid w:val="00814F21"/>
    <w:rsid w:val="00815993"/>
    <w:rsid w:val="0082088F"/>
    <w:rsid w:val="00823524"/>
    <w:rsid w:val="0082501A"/>
    <w:rsid w:val="0083317A"/>
    <w:rsid w:val="008338AC"/>
    <w:rsid w:val="00835701"/>
    <w:rsid w:val="00835D87"/>
    <w:rsid w:val="008521D0"/>
    <w:rsid w:val="00862D96"/>
    <w:rsid w:val="00865CF3"/>
    <w:rsid w:val="00873512"/>
    <w:rsid w:val="0087754F"/>
    <w:rsid w:val="008854E3"/>
    <w:rsid w:val="00890632"/>
    <w:rsid w:val="0089777D"/>
    <w:rsid w:val="00897E1E"/>
    <w:rsid w:val="008A2616"/>
    <w:rsid w:val="008A2C36"/>
    <w:rsid w:val="008B04E2"/>
    <w:rsid w:val="008B0E02"/>
    <w:rsid w:val="008B7A89"/>
    <w:rsid w:val="008C1E71"/>
    <w:rsid w:val="008C5AC1"/>
    <w:rsid w:val="008C5E6B"/>
    <w:rsid w:val="008D39A2"/>
    <w:rsid w:val="008D54DF"/>
    <w:rsid w:val="008E2196"/>
    <w:rsid w:val="008E31CF"/>
    <w:rsid w:val="008E4139"/>
    <w:rsid w:val="008E4609"/>
    <w:rsid w:val="008E49FB"/>
    <w:rsid w:val="008E5717"/>
    <w:rsid w:val="008E7A7D"/>
    <w:rsid w:val="008F077E"/>
    <w:rsid w:val="008F15C9"/>
    <w:rsid w:val="00902713"/>
    <w:rsid w:val="00913692"/>
    <w:rsid w:val="009145B9"/>
    <w:rsid w:val="009158D3"/>
    <w:rsid w:val="00916178"/>
    <w:rsid w:val="009211BA"/>
    <w:rsid w:val="00922BDF"/>
    <w:rsid w:val="00926F87"/>
    <w:rsid w:val="00927C2A"/>
    <w:rsid w:val="00934112"/>
    <w:rsid w:val="009364E4"/>
    <w:rsid w:val="00940D76"/>
    <w:rsid w:val="0094330F"/>
    <w:rsid w:val="00943DF5"/>
    <w:rsid w:val="00944F95"/>
    <w:rsid w:val="009511D2"/>
    <w:rsid w:val="00951963"/>
    <w:rsid w:val="00955A36"/>
    <w:rsid w:val="00957C17"/>
    <w:rsid w:val="009828D8"/>
    <w:rsid w:val="00984BC6"/>
    <w:rsid w:val="00996AA1"/>
    <w:rsid w:val="009A004A"/>
    <w:rsid w:val="009A1297"/>
    <w:rsid w:val="009A7608"/>
    <w:rsid w:val="009B0470"/>
    <w:rsid w:val="009B3776"/>
    <w:rsid w:val="009B4BA9"/>
    <w:rsid w:val="009B5AFD"/>
    <w:rsid w:val="009B6520"/>
    <w:rsid w:val="009D116C"/>
    <w:rsid w:val="009D73B7"/>
    <w:rsid w:val="009F19DE"/>
    <w:rsid w:val="009F2FB9"/>
    <w:rsid w:val="009F39F1"/>
    <w:rsid w:val="009F43F6"/>
    <w:rsid w:val="00A03A8D"/>
    <w:rsid w:val="00A04191"/>
    <w:rsid w:val="00A053C5"/>
    <w:rsid w:val="00A06B5A"/>
    <w:rsid w:val="00A07712"/>
    <w:rsid w:val="00A07EBE"/>
    <w:rsid w:val="00A12D5D"/>
    <w:rsid w:val="00A16E95"/>
    <w:rsid w:val="00A20342"/>
    <w:rsid w:val="00A237B4"/>
    <w:rsid w:val="00A3038E"/>
    <w:rsid w:val="00A333F8"/>
    <w:rsid w:val="00A3446C"/>
    <w:rsid w:val="00A40A7E"/>
    <w:rsid w:val="00A50332"/>
    <w:rsid w:val="00A5129E"/>
    <w:rsid w:val="00A546D1"/>
    <w:rsid w:val="00A6131E"/>
    <w:rsid w:val="00A706F9"/>
    <w:rsid w:val="00A74620"/>
    <w:rsid w:val="00A7660F"/>
    <w:rsid w:val="00AA59F3"/>
    <w:rsid w:val="00AB376A"/>
    <w:rsid w:val="00AC2892"/>
    <w:rsid w:val="00AC53A3"/>
    <w:rsid w:val="00AD494B"/>
    <w:rsid w:val="00AD6A40"/>
    <w:rsid w:val="00AE2311"/>
    <w:rsid w:val="00AE52A4"/>
    <w:rsid w:val="00AF3A5B"/>
    <w:rsid w:val="00AF50DB"/>
    <w:rsid w:val="00AF5327"/>
    <w:rsid w:val="00AF64EE"/>
    <w:rsid w:val="00AF7F10"/>
    <w:rsid w:val="00B00EBE"/>
    <w:rsid w:val="00B0147B"/>
    <w:rsid w:val="00B0555E"/>
    <w:rsid w:val="00B05E65"/>
    <w:rsid w:val="00B06B4B"/>
    <w:rsid w:val="00B07789"/>
    <w:rsid w:val="00B12E01"/>
    <w:rsid w:val="00B13C98"/>
    <w:rsid w:val="00B17B08"/>
    <w:rsid w:val="00B17BF6"/>
    <w:rsid w:val="00B24BCC"/>
    <w:rsid w:val="00B32395"/>
    <w:rsid w:val="00B35690"/>
    <w:rsid w:val="00B46405"/>
    <w:rsid w:val="00B4724B"/>
    <w:rsid w:val="00B474F5"/>
    <w:rsid w:val="00B514D9"/>
    <w:rsid w:val="00B51AFE"/>
    <w:rsid w:val="00B52B4A"/>
    <w:rsid w:val="00B52D8C"/>
    <w:rsid w:val="00B54597"/>
    <w:rsid w:val="00B565AD"/>
    <w:rsid w:val="00B609BA"/>
    <w:rsid w:val="00B67B34"/>
    <w:rsid w:val="00B70AE1"/>
    <w:rsid w:val="00B72044"/>
    <w:rsid w:val="00B73D82"/>
    <w:rsid w:val="00B810F7"/>
    <w:rsid w:val="00B85F74"/>
    <w:rsid w:val="00BA2A37"/>
    <w:rsid w:val="00BB0622"/>
    <w:rsid w:val="00BB12BC"/>
    <w:rsid w:val="00BB66BB"/>
    <w:rsid w:val="00BB7673"/>
    <w:rsid w:val="00BC5206"/>
    <w:rsid w:val="00BC6CB6"/>
    <w:rsid w:val="00BD6ABF"/>
    <w:rsid w:val="00BE0BFF"/>
    <w:rsid w:val="00BE10D7"/>
    <w:rsid w:val="00BE2276"/>
    <w:rsid w:val="00BE5948"/>
    <w:rsid w:val="00BE5DF2"/>
    <w:rsid w:val="00BF4DEE"/>
    <w:rsid w:val="00BF6B7E"/>
    <w:rsid w:val="00BF7CC4"/>
    <w:rsid w:val="00C02BD3"/>
    <w:rsid w:val="00C061A8"/>
    <w:rsid w:val="00C07992"/>
    <w:rsid w:val="00C24E1F"/>
    <w:rsid w:val="00C36E33"/>
    <w:rsid w:val="00C40076"/>
    <w:rsid w:val="00C42110"/>
    <w:rsid w:val="00C42C8D"/>
    <w:rsid w:val="00C45B51"/>
    <w:rsid w:val="00C5287C"/>
    <w:rsid w:val="00C52D9B"/>
    <w:rsid w:val="00C56118"/>
    <w:rsid w:val="00C632F4"/>
    <w:rsid w:val="00C63BD8"/>
    <w:rsid w:val="00C652F3"/>
    <w:rsid w:val="00C6530D"/>
    <w:rsid w:val="00C6721E"/>
    <w:rsid w:val="00C70A63"/>
    <w:rsid w:val="00C7117A"/>
    <w:rsid w:val="00C72B47"/>
    <w:rsid w:val="00C77A9C"/>
    <w:rsid w:val="00C80365"/>
    <w:rsid w:val="00C83C69"/>
    <w:rsid w:val="00C86ADD"/>
    <w:rsid w:val="00C94CB5"/>
    <w:rsid w:val="00C96050"/>
    <w:rsid w:val="00CA0EA8"/>
    <w:rsid w:val="00CA3630"/>
    <w:rsid w:val="00CA707D"/>
    <w:rsid w:val="00CA7733"/>
    <w:rsid w:val="00CA7755"/>
    <w:rsid w:val="00CB0161"/>
    <w:rsid w:val="00CB112F"/>
    <w:rsid w:val="00CB715C"/>
    <w:rsid w:val="00CC251C"/>
    <w:rsid w:val="00CC5B6E"/>
    <w:rsid w:val="00CD03CE"/>
    <w:rsid w:val="00CD45DF"/>
    <w:rsid w:val="00CD68E2"/>
    <w:rsid w:val="00CE5BB9"/>
    <w:rsid w:val="00CE5CF7"/>
    <w:rsid w:val="00CE6EF1"/>
    <w:rsid w:val="00CF17D5"/>
    <w:rsid w:val="00CF2C07"/>
    <w:rsid w:val="00CF4707"/>
    <w:rsid w:val="00CF4DAF"/>
    <w:rsid w:val="00D0134D"/>
    <w:rsid w:val="00D023C1"/>
    <w:rsid w:val="00D0320B"/>
    <w:rsid w:val="00D07AF9"/>
    <w:rsid w:val="00D202F3"/>
    <w:rsid w:val="00D22B65"/>
    <w:rsid w:val="00D23508"/>
    <w:rsid w:val="00D25A74"/>
    <w:rsid w:val="00D26E91"/>
    <w:rsid w:val="00D3410F"/>
    <w:rsid w:val="00D3538D"/>
    <w:rsid w:val="00D36A4D"/>
    <w:rsid w:val="00D413FD"/>
    <w:rsid w:val="00D5030B"/>
    <w:rsid w:val="00D508EB"/>
    <w:rsid w:val="00D63756"/>
    <w:rsid w:val="00D666FF"/>
    <w:rsid w:val="00D77876"/>
    <w:rsid w:val="00D81C04"/>
    <w:rsid w:val="00D846F4"/>
    <w:rsid w:val="00D85962"/>
    <w:rsid w:val="00D86965"/>
    <w:rsid w:val="00D87C5E"/>
    <w:rsid w:val="00D90CB3"/>
    <w:rsid w:val="00DA1872"/>
    <w:rsid w:val="00DA4866"/>
    <w:rsid w:val="00DA631B"/>
    <w:rsid w:val="00DB0241"/>
    <w:rsid w:val="00DB038D"/>
    <w:rsid w:val="00DB263C"/>
    <w:rsid w:val="00DC6902"/>
    <w:rsid w:val="00DC6F2F"/>
    <w:rsid w:val="00DD56DC"/>
    <w:rsid w:val="00DE5620"/>
    <w:rsid w:val="00DE727F"/>
    <w:rsid w:val="00E0696E"/>
    <w:rsid w:val="00E074E8"/>
    <w:rsid w:val="00E1169E"/>
    <w:rsid w:val="00E1385F"/>
    <w:rsid w:val="00E13E0E"/>
    <w:rsid w:val="00E160B4"/>
    <w:rsid w:val="00E2045E"/>
    <w:rsid w:val="00E225A2"/>
    <w:rsid w:val="00E22768"/>
    <w:rsid w:val="00E27BC5"/>
    <w:rsid w:val="00E3570C"/>
    <w:rsid w:val="00E56921"/>
    <w:rsid w:val="00E62866"/>
    <w:rsid w:val="00E81BEE"/>
    <w:rsid w:val="00E83CAB"/>
    <w:rsid w:val="00E86AE6"/>
    <w:rsid w:val="00E876E2"/>
    <w:rsid w:val="00E97729"/>
    <w:rsid w:val="00E97D4A"/>
    <w:rsid w:val="00EA0B8F"/>
    <w:rsid w:val="00EA2442"/>
    <w:rsid w:val="00EC42D2"/>
    <w:rsid w:val="00EC4719"/>
    <w:rsid w:val="00EC5688"/>
    <w:rsid w:val="00EC6F41"/>
    <w:rsid w:val="00ED69D7"/>
    <w:rsid w:val="00EE6865"/>
    <w:rsid w:val="00EF452C"/>
    <w:rsid w:val="00EF4A53"/>
    <w:rsid w:val="00F01DD7"/>
    <w:rsid w:val="00F0552D"/>
    <w:rsid w:val="00F11FBD"/>
    <w:rsid w:val="00F17F49"/>
    <w:rsid w:val="00F240B4"/>
    <w:rsid w:val="00F26CDA"/>
    <w:rsid w:val="00F31FDA"/>
    <w:rsid w:val="00F40A84"/>
    <w:rsid w:val="00F41794"/>
    <w:rsid w:val="00F470FB"/>
    <w:rsid w:val="00F51CB4"/>
    <w:rsid w:val="00F52736"/>
    <w:rsid w:val="00F5598D"/>
    <w:rsid w:val="00F6457D"/>
    <w:rsid w:val="00F64E8E"/>
    <w:rsid w:val="00F65D5C"/>
    <w:rsid w:val="00F66622"/>
    <w:rsid w:val="00F702D0"/>
    <w:rsid w:val="00F70CE8"/>
    <w:rsid w:val="00F73A0E"/>
    <w:rsid w:val="00F74B2D"/>
    <w:rsid w:val="00F8523A"/>
    <w:rsid w:val="00F855D8"/>
    <w:rsid w:val="00F95D6D"/>
    <w:rsid w:val="00FA2843"/>
    <w:rsid w:val="00FA330D"/>
    <w:rsid w:val="00FA716A"/>
    <w:rsid w:val="00FB019A"/>
    <w:rsid w:val="00FB0815"/>
    <w:rsid w:val="00FB647C"/>
    <w:rsid w:val="00FC09C8"/>
    <w:rsid w:val="00FC6D7A"/>
    <w:rsid w:val="00FC75F4"/>
    <w:rsid w:val="00FD7651"/>
    <w:rsid w:val="00FE2A02"/>
    <w:rsid w:val="00FE4069"/>
    <w:rsid w:val="00FF2D35"/>
    <w:rsid w:val="00FF7AA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6" type="connector" idref="#_x0000_s1082"/>
        <o:r id="V:Rule27" type="connector" idref="#_x0000_s1086"/>
        <o:r id="V:Rule28" type="connector" idref="#_x0000_s1065"/>
        <o:r id="V:Rule29" type="connector" idref="#_x0000_s1093"/>
        <o:r id="V:Rule30" type="connector" idref="#_x0000_s1088"/>
        <o:r id="V:Rule31" type="connector" idref="#_x0000_s1077"/>
        <o:r id="V:Rule32" type="connector" idref="#_x0000_s1079"/>
        <o:r id="V:Rule33" type="connector" idref="#_x0000_s1097"/>
        <o:r id="V:Rule34" type="connector" idref="#_x0000_s1094"/>
        <o:r id="V:Rule35" type="connector" idref="#_x0000_s1070"/>
        <o:r id="V:Rule36" type="connector" idref="#_x0000_s1098"/>
        <o:r id="V:Rule37" type="connector" idref="#_x0000_s1095"/>
        <o:r id="V:Rule38" type="connector" idref="#_x0000_s1084"/>
        <o:r id="V:Rule39" type="connector" idref="#_x0000_s1081"/>
        <o:r id="V:Rule40" type="connector" idref="#_x0000_s1085"/>
        <o:r id="V:Rule41" type="connector" idref="#_x0000_s1092"/>
        <o:r id="V:Rule42" type="connector" idref="#_x0000_s1096"/>
        <o:r id="V:Rule43" type="connector" idref="#_x0000_s1099"/>
        <o:r id="V:Rule44" type="connector" idref="#_x0000_s1072"/>
        <o:r id="V:Rule45" type="connector" idref="#_x0000_s1083"/>
        <o:r id="V:Rule46" type="connector" idref="#_x0000_s1087"/>
        <o:r id="V:Rule47" type="connector" idref="#_x0000_s1066"/>
        <o:r id="V:Rule48" type="connector" idref="#_x0000_s1080"/>
        <o:r id="V:Rule49" type="connector" idref="#_x0000_s1078"/>
        <o:r id="V:Rule50" type="connector" idref="#_x0000_s107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E1A"/>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95689"/>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295689"/>
    <w:rPr>
      <w:rFonts w:ascii="Calibri" w:eastAsia="Calibri" w:hAnsi="Calibri" w:cs="Times New Roman"/>
    </w:rPr>
  </w:style>
  <w:style w:type="paragraph" w:styleId="NormalWeb">
    <w:name w:val="Normal (Web)"/>
    <w:basedOn w:val="Normal"/>
    <w:rsid w:val="00AF7F10"/>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EF452C"/>
    <w:pPr>
      <w:ind w:left="720"/>
      <w:contextualSpacing/>
    </w:pPr>
  </w:style>
  <w:style w:type="paragraph" w:styleId="BalloonText">
    <w:name w:val="Balloon Text"/>
    <w:basedOn w:val="Normal"/>
    <w:link w:val="BalloonTextChar"/>
    <w:uiPriority w:val="99"/>
    <w:semiHidden/>
    <w:unhideWhenUsed/>
    <w:rsid w:val="005617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17E7"/>
    <w:rPr>
      <w:rFonts w:ascii="Tahoma" w:eastAsia="Calibri" w:hAnsi="Tahoma" w:cs="Tahoma"/>
      <w:sz w:val="16"/>
      <w:szCs w:val="16"/>
    </w:rPr>
  </w:style>
  <w:style w:type="character" w:customStyle="1" w:styleId="hps">
    <w:name w:val="hps"/>
    <w:basedOn w:val="DefaultParagraphFont"/>
    <w:rsid w:val="0040726D"/>
  </w:style>
  <w:style w:type="table" w:styleId="TableGrid">
    <w:name w:val="Table Grid"/>
    <w:basedOn w:val="TableNormal"/>
    <w:uiPriority w:val="59"/>
    <w:rsid w:val="001C189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Accent2">
    <w:name w:val="Light Shading Accent 2"/>
    <w:basedOn w:val="TableNormal"/>
    <w:uiPriority w:val="60"/>
    <w:rsid w:val="00CA0EA8"/>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Header">
    <w:name w:val="header"/>
    <w:basedOn w:val="Normal"/>
    <w:link w:val="HeaderChar"/>
    <w:uiPriority w:val="99"/>
    <w:semiHidden/>
    <w:unhideWhenUsed/>
    <w:rsid w:val="009F39F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F39F1"/>
    <w:rPr>
      <w:rFonts w:ascii="Calibri" w:eastAsia="Calibri" w:hAnsi="Calibri" w:cs="Times New Roman"/>
    </w:rPr>
  </w:style>
  <w:style w:type="paragraph" w:styleId="Footer">
    <w:name w:val="footer"/>
    <w:basedOn w:val="Normal"/>
    <w:link w:val="FooterChar"/>
    <w:uiPriority w:val="99"/>
    <w:unhideWhenUsed/>
    <w:rsid w:val="009F39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39F1"/>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merckvetmanual.com/mvm/htm/present/mvm_mercklink.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fao.org/sd/cddirect/cdre0054.htm"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chart" Target="charts/chart2.xm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IBD</c:v>
                </c:pt>
              </c:strCache>
            </c:strRef>
          </c:tx>
          <c:cat>
            <c:strRef>
              <c:f>Sheet1!$A$2:$A$5</c:f>
              <c:strCache>
                <c:ptCount val="4"/>
                <c:pt idx="0">
                  <c:v>0-7 Days</c:v>
                </c:pt>
                <c:pt idx="1">
                  <c:v>8-14 Days</c:v>
                </c:pt>
                <c:pt idx="2">
                  <c:v>15-21 Days</c:v>
                </c:pt>
                <c:pt idx="3">
                  <c:v>&gt; 21 Days</c:v>
                </c:pt>
              </c:strCache>
            </c:strRef>
          </c:cat>
          <c:val>
            <c:numRef>
              <c:f>Sheet1!$B$2:$B$5</c:f>
              <c:numCache>
                <c:formatCode>General</c:formatCode>
                <c:ptCount val="4"/>
                <c:pt idx="0">
                  <c:v>0</c:v>
                </c:pt>
                <c:pt idx="1">
                  <c:v>3.2800000000000002</c:v>
                </c:pt>
                <c:pt idx="2">
                  <c:v>8.2000000000000011</c:v>
                </c:pt>
                <c:pt idx="3">
                  <c:v>19.670000000000005</c:v>
                </c:pt>
              </c:numCache>
            </c:numRef>
          </c:val>
        </c:ser>
        <c:ser>
          <c:idx val="1"/>
          <c:order val="1"/>
          <c:tx>
            <c:strRef>
              <c:f>Sheet1!$C$1</c:f>
              <c:strCache>
                <c:ptCount val="1"/>
                <c:pt idx="0">
                  <c:v>ND</c:v>
                </c:pt>
              </c:strCache>
            </c:strRef>
          </c:tx>
          <c:cat>
            <c:strRef>
              <c:f>Sheet1!$A$2:$A$5</c:f>
              <c:strCache>
                <c:ptCount val="4"/>
                <c:pt idx="0">
                  <c:v>0-7 Days</c:v>
                </c:pt>
                <c:pt idx="1">
                  <c:v>8-14 Days</c:v>
                </c:pt>
                <c:pt idx="2">
                  <c:v>15-21 Days</c:v>
                </c:pt>
                <c:pt idx="3">
                  <c:v>&gt; 21 Days</c:v>
                </c:pt>
              </c:strCache>
            </c:strRef>
          </c:cat>
          <c:val>
            <c:numRef>
              <c:f>Sheet1!$C$2:$C$5</c:f>
              <c:numCache>
                <c:formatCode>General</c:formatCode>
                <c:ptCount val="4"/>
                <c:pt idx="0">
                  <c:v>0</c:v>
                </c:pt>
                <c:pt idx="1">
                  <c:v>3.2800000000000002</c:v>
                </c:pt>
                <c:pt idx="2">
                  <c:v>11.47</c:v>
                </c:pt>
                <c:pt idx="3">
                  <c:v>9.84</c:v>
                </c:pt>
              </c:numCache>
            </c:numRef>
          </c:val>
        </c:ser>
        <c:ser>
          <c:idx val="2"/>
          <c:order val="2"/>
          <c:tx>
            <c:strRef>
              <c:f>Sheet1!$D$1</c:f>
              <c:strCache>
                <c:ptCount val="1"/>
                <c:pt idx="0">
                  <c:v>Colibacillosis</c:v>
                </c:pt>
              </c:strCache>
            </c:strRef>
          </c:tx>
          <c:cat>
            <c:strRef>
              <c:f>Sheet1!$A$2:$A$5</c:f>
              <c:strCache>
                <c:ptCount val="4"/>
                <c:pt idx="0">
                  <c:v>0-7 Days</c:v>
                </c:pt>
                <c:pt idx="1">
                  <c:v>8-14 Days</c:v>
                </c:pt>
                <c:pt idx="2">
                  <c:v>15-21 Days</c:v>
                </c:pt>
                <c:pt idx="3">
                  <c:v>&gt; 21 Days</c:v>
                </c:pt>
              </c:strCache>
            </c:strRef>
          </c:cat>
          <c:val>
            <c:numRef>
              <c:f>Sheet1!$D$2:$D$5</c:f>
              <c:numCache>
                <c:formatCode>General</c:formatCode>
                <c:ptCount val="4"/>
                <c:pt idx="0">
                  <c:v>1.6400000000000001</c:v>
                </c:pt>
                <c:pt idx="1">
                  <c:v>0</c:v>
                </c:pt>
                <c:pt idx="2">
                  <c:v>6.56</c:v>
                </c:pt>
                <c:pt idx="3">
                  <c:v>4.91</c:v>
                </c:pt>
              </c:numCache>
            </c:numRef>
          </c:val>
        </c:ser>
        <c:ser>
          <c:idx val="3"/>
          <c:order val="3"/>
          <c:tx>
            <c:strRef>
              <c:f>Sheet1!$E$1</c:f>
              <c:strCache>
                <c:ptCount val="1"/>
                <c:pt idx="0">
                  <c:v>Coccidiosis</c:v>
                </c:pt>
              </c:strCache>
            </c:strRef>
          </c:tx>
          <c:cat>
            <c:strRef>
              <c:f>Sheet1!$A$2:$A$5</c:f>
              <c:strCache>
                <c:ptCount val="4"/>
                <c:pt idx="0">
                  <c:v>0-7 Days</c:v>
                </c:pt>
                <c:pt idx="1">
                  <c:v>8-14 Days</c:v>
                </c:pt>
                <c:pt idx="2">
                  <c:v>15-21 Days</c:v>
                </c:pt>
                <c:pt idx="3">
                  <c:v>&gt; 21 Days</c:v>
                </c:pt>
              </c:strCache>
            </c:strRef>
          </c:cat>
          <c:val>
            <c:numRef>
              <c:f>Sheet1!$E$2:$E$5</c:f>
              <c:numCache>
                <c:formatCode>General</c:formatCode>
                <c:ptCount val="4"/>
                <c:pt idx="0">
                  <c:v>1.6400000000000001</c:v>
                </c:pt>
                <c:pt idx="1">
                  <c:v>3.2800000000000002</c:v>
                </c:pt>
                <c:pt idx="2">
                  <c:v>0</c:v>
                </c:pt>
                <c:pt idx="3">
                  <c:v>6.55</c:v>
                </c:pt>
              </c:numCache>
            </c:numRef>
          </c:val>
        </c:ser>
        <c:ser>
          <c:idx val="4"/>
          <c:order val="4"/>
          <c:tx>
            <c:strRef>
              <c:f>Sheet1!$F$1</c:f>
              <c:strCache>
                <c:ptCount val="1"/>
                <c:pt idx="0">
                  <c:v>Omphalitis</c:v>
                </c:pt>
              </c:strCache>
            </c:strRef>
          </c:tx>
          <c:cat>
            <c:strRef>
              <c:f>Sheet1!$A$2:$A$5</c:f>
              <c:strCache>
                <c:ptCount val="4"/>
                <c:pt idx="0">
                  <c:v>0-7 Days</c:v>
                </c:pt>
                <c:pt idx="1">
                  <c:v>8-14 Days</c:v>
                </c:pt>
                <c:pt idx="2">
                  <c:v>15-21 Days</c:v>
                </c:pt>
                <c:pt idx="3">
                  <c:v>&gt; 21 Days</c:v>
                </c:pt>
              </c:strCache>
            </c:strRef>
          </c:cat>
          <c:val>
            <c:numRef>
              <c:f>Sheet1!$F$2:$F$5</c:f>
              <c:numCache>
                <c:formatCode>General</c:formatCode>
                <c:ptCount val="4"/>
                <c:pt idx="0">
                  <c:v>9.84</c:v>
                </c:pt>
                <c:pt idx="1">
                  <c:v>0</c:v>
                </c:pt>
                <c:pt idx="2">
                  <c:v>0</c:v>
                </c:pt>
                <c:pt idx="3">
                  <c:v>0</c:v>
                </c:pt>
              </c:numCache>
            </c:numRef>
          </c:val>
        </c:ser>
        <c:ser>
          <c:idx val="5"/>
          <c:order val="5"/>
          <c:tx>
            <c:strRef>
              <c:f>Sheet1!$G$1</c:f>
              <c:strCache>
                <c:ptCount val="1"/>
                <c:pt idx="0">
                  <c:v>Aspergillosis</c:v>
                </c:pt>
              </c:strCache>
            </c:strRef>
          </c:tx>
          <c:cat>
            <c:strRef>
              <c:f>Sheet1!$A$2:$A$5</c:f>
              <c:strCache>
                <c:ptCount val="4"/>
                <c:pt idx="0">
                  <c:v>0-7 Days</c:v>
                </c:pt>
                <c:pt idx="1">
                  <c:v>8-14 Days</c:v>
                </c:pt>
                <c:pt idx="2">
                  <c:v>15-21 Days</c:v>
                </c:pt>
                <c:pt idx="3">
                  <c:v>&gt; 21 Days</c:v>
                </c:pt>
              </c:strCache>
            </c:strRef>
          </c:cat>
          <c:val>
            <c:numRef>
              <c:f>Sheet1!$G$2:$G$5</c:f>
              <c:numCache>
                <c:formatCode>General</c:formatCode>
                <c:ptCount val="4"/>
                <c:pt idx="0">
                  <c:v>1.6400000000000001</c:v>
                </c:pt>
                <c:pt idx="1">
                  <c:v>1.6400000000000001</c:v>
                </c:pt>
                <c:pt idx="2">
                  <c:v>1.6400000000000001</c:v>
                </c:pt>
                <c:pt idx="3">
                  <c:v>0</c:v>
                </c:pt>
              </c:numCache>
            </c:numRef>
          </c:val>
        </c:ser>
        <c:ser>
          <c:idx val="6"/>
          <c:order val="6"/>
          <c:tx>
            <c:strRef>
              <c:f>Sheet1!$H$1</c:f>
              <c:strCache>
                <c:ptCount val="1"/>
                <c:pt idx="0">
                  <c:v>Visceral Gout</c:v>
                </c:pt>
              </c:strCache>
            </c:strRef>
          </c:tx>
          <c:cat>
            <c:strRef>
              <c:f>Sheet1!$A$2:$A$5</c:f>
              <c:strCache>
                <c:ptCount val="4"/>
                <c:pt idx="0">
                  <c:v>0-7 Days</c:v>
                </c:pt>
                <c:pt idx="1">
                  <c:v>8-14 Days</c:v>
                </c:pt>
                <c:pt idx="2">
                  <c:v>15-21 Days</c:v>
                </c:pt>
                <c:pt idx="3">
                  <c:v>&gt; 21 Days</c:v>
                </c:pt>
              </c:strCache>
            </c:strRef>
          </c:cat>
          <c:val>
            <c:numRef>
              <c:f>Sheet1!$H$2:$H$5</c:f>
              <c:numCache>
                <c:formatCode>General</c:formatCode>
                <c:ptCount val="4"/>
                <c:pt idx="0">
                  <c:v>0</c:v>
                </c:pt>
                <c:pt idx="1">
                  <c:v>1.6400000000000001</c:v>
                </c:pt>
                <c:pt idx="2">
                  <c:v>1.6400000000000001</c:v>
                </c:pt>
                <c:pt idx="3">
                  <c:v>0</c:v>
                </c:pt>
              </c:numCache>
            </c:numRef>
          </c:val>
        </c:ser>
        <c:ser>
          <c:idx val="7"/>
          <c:order val="7"/>
          <c:tx>
            <c:strRef>
              <c:f>Sheet1!$I$1</c:f>
              <c:strCache>
                <c:ptCount val="1"/>
                <c:pt idx="0">
                  <c:v>Salmonellosis</c:v>
                </c:pt>
              </c:strCache>
            </c:strRef>
          </c:tx>
          <c:cat>
            <c:strRef>
              <c:f>Sheet1!$A$2:$A$5</c:f>
              <c:strCache>
                <c:ptCount val="4"/>
                <c:pt idx="0">
                  <c:v>0-7 Days</c:v>
                </c:pt>
                <c:pt idx="1">
                  <c:v>8-14 Days</c:v>
                </c:pt>
                <c:pt idx="2">
                  <c:v>15-21 Days</c:v>
                </c:pt>
                <c:pt idx="3">
                  <c:v>&gt; 21 Days</c:v>
                </c:pt>
              </c:strCache>
            </c:strRef>
          </c:cat>
          <c:val>
            <c:numRef>
              <c:f>Sheet1!$I$2:$I$5</c:f>
              <c:numCache>
                <c:formatCode>General</c:formatCode>
                <c:ptCount val="4"/>
                <c:pt idx="0">
                  <c:v>1.6400000000000001</c:v>
                </c:pt>
                <c:pt idx="1">
                  <c:v>0</c:v>
                </c:pt>
                <c:pt idx="2">
                  <c:v>0</c:v>
                </c:pt>
                <c:pt idx="3">
                  <c:v>0</c:v>
                </c:pt>
              </c:numCache>
            </c:numRef>
          </c:val>
        </c:ser>
        <c:axId val="61281408"/>
        <c:axId val="61283712"/>
      </c:barChart>
      <c:catAx>
        <c:axId val="61281408"/>
        <c:scaling>
          <c:orientation val="minMax"/>
        </c:scaling>
        <c:axPos val="b"/>
        <c:title>
          <c:tx>
            <c:rich>
              <a:bodyPr/>
              <a:lstStyle/>
              <a:p>
                <a:pPr>
                  <a:defRPr/>
                </a:pPr>
                <a:r>
                  <a:rPr lang="en-US"/>
                  <a:t>Age</a:t>
                </a:r>
                <a:r>
                  <a:rPr lang="en-US" baseline="0"/>
                  <a:t> Group</a:t>
                </a:r>
                <a:endParaRPr lang="en-US"/>
              </a:p>
            </c:rich>
          </c:tx>
          <c:layout>
            <c:manualLayout>
              <c:xMode val="edge"/>
              <c:yMode val="edge"/>
              <c:x val="0.34037522249480534"/>
              <c:y val="0.92639114626018504"/>
            </c:manualLayout>
          </c:layout>
        </c:title>
        <c:tickLblPos val="nextTo"/>
        <c:crossAx val="61283712"/>
        <c:crosses val="autoZero"/>
        <c:auto val="1"/>
        <c:lblAlgn val="ctr"/>
        <c:lblOffset val="100"/>
      </c:catAx>
      <c:valAx>
        <c:axId val="61283712"/>
        <c:scaling>
          <c:orientation val="minMax"/>
        </c:scaling>
        <c:axPos val="l"/>
        <c:title>
          <c:tx>
            <c:rich>
              <a:bodyPr rot="-5400000" vert="horz"/>
              <a:lstStyle/>
              <a:p>
                <a:pPr>
                  <a:defRPr/>
                </a:pPr>
                <a:r>
                  <a:rPr lang="en-US"/>
                  <a:t>Prevalence</a:t>
                </a:r>
                <a:r>
                  <a:rPr lang="en-US" baseline="0"/>
                  <a:t>  (%)</a:t>
                </a:r>
                <a:r>
                  <a:rPr lang="en-US"/>
                  <a:t> </a:t>
                </a:r>
              </a:p>
            </c:rich>
          </c:tx>
          <c:layout>
            <c:manualLayout>
              <c:xMode val="edge"/>
              <c:yMode val="edge"/>
              <c:x val="2.1333967640906743E-2"/>
              <c:y val="0.47647857436539987"/>
            </c:manualLayout>
          </c:layout>
        </c:title>
        <c:numFmt formatCode="General" sourceLinked="1"/>
        <c:tickLblPos val="nextTo"/>
        <c:crossAx val="61281408"/>
        <c:crosses val="autoZero"/>
        <c:crossBetween val="between"/>
      </c:valAx>
      <c:spPr>
        <a:noFill/>
        <a:ln w="25400">
          <a:noFill/>
        </a:ln>
      </c:spPr>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6.5710587018501548E-2"/>
          <c:y val="2.7878085165594473E-2"/>
          <c:w val="0.74171168933677345"/>
          <c:h val="0.87264348645597389"/>
        </c:manualLayout>
      </c:layout>
      <c:barChart>
        <c:barDir val="col"/>
        <c:grouping val="clustered"/>
        <c:ser>
          <c:idx val="0"/>
          <c:order val="0"/>
          <c:tx>
            <c:strRef>
              <c:f>Sheet1!$B$1</c:f>
              <c:strCache>
                <c:ptCount val="1"/>
                <c:pt idx="0">
                  <c:v>IBD</c:v>
                </c:pt>
              </c:strCache>
            </c:strRef>
          </c:tx>
          <c:cat>
            <c:strRef>
              <c:f>Sheet1!$A$2:$A$4</c:f>
              <c:strCache>
                <c:ptCount val="3"/>
                <c:pt idx="0">
                  <c:v>Grower (0-8 wks)</c:v>
                </c:pt>
                <c:pt idx="1">
                  <c:v>Pullet (9-20 wks )</c:v>
                </c:pt>
                <c:pt idx="2">
                  <c:v>Layer (&gt;20 wks )</c:v>
                </c:pt>
              </c:strCache>
            </c:strRef>
          </c:cat>
          <c:val>
            <c:numRef>
              <c:f>Sheet1!$B$2:$B$4</c:f>
              <c:numCache>
                <c:formatCode>General</c:formatCode>
                <c:ptCount val="3"/>
                <c:pt idx="0">
                  <c:v>11.11</c:v>
                </c:pt>
                <c:pt idx="1">
                  <c:v>5.56</c:v>
                </c:pt>
                <c:pt idx="2">
                  <c:v>0</c:v>
                </c:pt>
              </c:numCache>
            </c:numRef>
          </c:val>
        </c:ser>
        <c:ser>
          <c:idx val="1"/>
          <c:order val="1"/>
          <c:tx>
            <c:strRef>
              <c:f>Sheet1!$C$1</c:f>
              <c:strCache>
                <c:ptCount val="1"/>
                <c:pt idx="0">
                  <c:v>ND</c:v>
                </c:pt>
              </c:strCache>
            </c:strRef>
          </c:tx>
          <c:cat>
            <c:strRef>
              <c:f>Sheet1!$A$2:$A$4</c:f>
              <c:strCache>
                <c:ptCount val="3"/>
                <c:pt idx="0">
                  <c:v>Grower (0-8 wks)</c:v>
                </c:pt>
                <c:pt idx="1">
                  <c:v>Pullet (9-20 wks )</c:v>
                </c:pt>
                <c:pt idx="2">
                  <c:v>Layer (&gt;20 wks )</c:v>
                </c:pt>
              </c:strCache>
            </c:strRef>
          </c:cat>
          <c:val>
            <c:numRef>
              <c:f>Sheet1!$C$2:$C$4</c:f>
              <c:numCache>
                <c:formatCode>General</c:formatCode>
                <c:ptCount val="3"/>
                <c:pt idx="0">
                  <c:v>0</c:v>
                </c:pt>
                <c:pt idx="1">
                  <c:v>0</c:v>
                </c:pt>
                <c:pt idx="2">
                  <c:v>11.11</c:v>
                </c:pt>
              </c:numCache>
            </c:numRef>
          </c:val>
        </c:ser>
        <c:ser>
          <c:idx val="2"/>
          <c:order val="2"/>
          <c:tx>
            <c:strRef>
              <c:f>Sheet1!$D$1</c:f>
              <c:strCache>
                <c:ptCount val="1"/>
                <c:pt idx="0">
                  <c:v>Colibacillosis</c:v>
                </c:pt>
              </c:strCache>
            </c:strRef>
          </c:tx>
          <c:cat>
            <c:strRef>
              <c:f>Sheet1!$A$2:$A$4</c:f>
              <c:strCache>
                <c:ptCount val="3"/>
                <c:pt idx="0">
                  <c:v>Grower (0-8 wks)</c:v>
                </c:pt>
                <c:pt idx="1">
                  <c:v>Pullet (9-20 wks )</c:v>
                </c:pt>
                <c:pt idx="2">
                  <c:v>Layer (&gt;20 wks )</c:v>
                </c:pt>
              </c:strCache>
            </c:strRef>
          </c:cat>
          <c:val>
            <c:numRef>
              <c:f>Sheet1!$D$2:$D$4</c:f>
              <c:numCache>
                <c:formatCode>General</c:formatCode>
                <c:ptCount val="3"/>
                <c:pt idx="0">
                  <c:v>5.55</c:v>
                </c:pt>
                <c:pt idx="1">
                  <c:v>5.55</c:v>
                </c:pt>
                <c:pt idx="2">
                  <c:v>5.56</c:v>
                </c:pt>
              </c:numCache>
            </c:numRef>
          </c:val>
        </c:ser>
        <c:ser>
          <c:idx val="3"/>
          <c:order val="3"/>
          <c:tx>
            <c:strRef>
              <c:f>Sheet1!$E$1</c:f>
              <c:strCache>
                <c:ptCount val="1"/>
                <c:pt idx="0">
                  <c:v>Coccidiosis</c:v>
                </c:pt>
              </c:strCache>
            </c:strRef>
          </c:tx>
          <c:cat>
            <c:strRef>
              <c:f>Sheet1!$A$2:$A$4</c:f>
              <c:strCache>
                <c:ptCount val="3"/>
                <c:pt idx="0">
                  <c:v>Grower (0-8 wks)</c:v>
                </c:pt>
                <c:pt idx="1">
                  <c:v>Pullet (9-20 wks )</c:v>
                </c:pt>
                <c:pt idx="2">
                  <c:v>Layer (&gt;20 wks )</c:v>
                </c:pt>
              </c:strCache>
            </c:strRef>
          </c:cat>
          <c:val>
            <c:numRef>
              <c:f>Sheet1!$E$2:$E$4</c:f>
              <c:numCache>
                <c:formatCode>General</c:formatCode>
                <c:ptCount val="3"/>
                <c:pt idx="0">
                  <c:v>5.56</c:v>
                </c:pt>
                <c:pt idx="1">
                  <c:v>5.55</c:v>
                </c:pt>
                <c:pt idx="2">
                  <c:v>0</c:v>
                </c:pt>
              </c:numCache>
            </c:numRef>
          </c:val>
        </c:ser>
        <c:ser>
          <c:idx val="4"/>
          <c:order val="4"/>
          <c:tx>
            <c:strRef>
              <c:f>Sheet1!$F$1</c:f>
              <c:strCache>
                <c:ptCount val="1"/>
                <c:pt idx="0">
                  <c:v>Omphalitis</c:v>
                </c:pt>
              </c:strCache>
            </c:strRef>
          </c:tx>
          <c:cat>
            <c:strRef>
              <c:f>Sheet1!$A$2:$A$4</c:f>
              <c:strCache>
                <c:ptCount val="3"/>
                <c:pt idx="0">
                  <c:v>Grower (0-8 wks)</c:v>
                </c:pt>
                <c:pt idx="1">
                  <c:v>Pullet (9-20 wks )</c:v>
                </c:pt>
                <c:pt idx="2">
                  <c:v>Layer (&gt;20 wks )</c:v>
                </c:pt>
              </c:strCache>
            </c:strRef>
          </c:cat>
          <c:val>
            <c:numRef>
              <c:f>Sheet1!$F$2:$F$4</c:f>
              <c:numCache>
                <c:formatCode>General</c:formatCode>
                <c:ptCount val="3"/>
                <c:pt idx="0">
                  <c:v>11.11</c:v>
                </c:pt>
                <c:pt idx="1">
                  <c:v>0</c:v>
                </c:pt>
                <c:pt idx="2">
                  <c:v>0</c:v>
                </c:pt>
              </c:numCache>
            </c:numRef>
          </c:val>
        </c:ser>
        <c:ser>
          <c:idx val="5"/>
          <c:order val="5"/>
          <c:tx>
            <c:strRef>
              <c:f>Sheet1!$G$1</c:f>
              <c:strCache>
                <c:ptCount val="1"/>
                <c:pt idx="0">
                  <c:v>Aspergillosis</c:v>
                </c:pt>
              </c:strCache>
            </c:strRef>
          </c:tx>
          <c:cat>
            <c:strRef>
              <c:f>Sheet1!$A$2:$A$4</c:f>
              <c:strCache>
                <c:ptCount val="3"/>
                <c:pt idx="0">
                  <c:v>Grower (0-8 wks)</c:v>
                </c:pt>
                <c:pt idx="1">
                  <c:v>Pullet (9-20 wks )</c:v>
                </c:pt>
                <c:pt idx="2">
                  <c:v>Layer (&gt;20 wks )</c:v>
                </c:pt>
              </c:strCache>
            </c:strRef>
          </c:cat>
          <c:val>
            <c:numRef>
              <c:f>Sheet1!$G$2:$G$4</c:f>
              <c:numCache>
                <c:formatCode>General</c:formatCode>
                <c:ptCount val="3"/>
                <c:pt idx="0">
                  <c:v>5.56</c:v>
                </c:pt>
                <c:pt idx="1">
                  <c:v>0</c:v>
                </c:pt>
                <c:pt idx="2">
                  <c:v>0</c:v>
                </c:pt>
              </c:numCache>
            </c:numRef>
          </c:val>
        </c:ser>
        <c:ser>
          <c:idx val="6"/>
          <c:order val="6"/>
          <c:tx>
            <c:strRef>
              <c:f>Sheet1!$H$1</c:f>
              <c:strCache>
                <c:ptCount val="1"/>
                <c:pt idx="0">
                  <c:v>Visceral Gout</c:v>
                </c:pt>
              </c:strCache>
            </c:strRef>
          </c:tx>
          <c:cat>
            <c:strRef>
              <c:f>Sheet1!$A$2:$A$4</c:f>
              <c:strCache>
                <c:ptCount val="3"/>
                <c:pt idx="0">
                  <c:v>Grower (0-8 wks)</c:v>
                </c:pt>
                <c:pt idx="1">
                  <c:v>Pullet (9-20 wks )</c:v>
                </c:pt>
                <c:pt idx="2">
                  <c:v>Layer (&gt;20 wks )</c:v>
                </c:pt>
              </c:strCache>
            </c:strRef>
          </c:cat>
          <c:val>
            <c:numRef>
              <c:f>Sheet1!$H$2:$H$4</c:f>
              <c:numCache>
                <c:formatCode>General</c:formatCode>
                <c:ptCount val="3"/>
                <c:pt idx="0">
                  <c:v>0</c:v>
                </c:pt>
                <c:pt idx="1">
                  <c:v>0</c:v>
                </c:pt>
                <c:pt idx="2">
                  <c:v>5.56</c:v>
                </c:pt>
              </c:numCache>
            </c:numRef>
          </c:val>
        </c:ser>
        <c:ser>
          <c:idx val="7"/>
          <c:order val="7"/>
          <c:tx>
            <c:strRef>
              <c:f>Sheet1!$I$1</c:f>
              <c:strCache>
                <c:ptCount val="1"/>
                <c:pt idx="0">
                  <c:v>Salmonellosis</c:v>
                </c:pt>
              </c:strCache>
            </c:strRef>
          </c:tx>
          <c:cat>
            <c:strRef>
              <c:f>Sheet1!$A$2:$A$4</c:f>
              <c:strCache>
                <c:ptCount val="3"/>
                <c:pt idx="0">
                  <c:v>Grower (0-8 wks)</c:v>
                </c:pt>
                <c:pt idx="1">
                  <c:v>Pullet (9-20 wks )</c:v>
                </c:pt>
                <c:pt idx="2">
                  <c:v>Layer (&gt;20 wks )</c:v>
                </c:pt>
              </c:strCache>
            </c:strRef>
          </c:cat>
          <c:val>
            <c:numRef>
              <c:f>Sheet1!$I$2:$I$4</c:f>
              <c:numCache>
                <c:formatCode>General</c:formatCode>
                <c:ptCount val="3"/>
                <c:pt idx="0">
                  <c:v>0</c:v>
                </c:pt>
                <c:pt idx="1">
                  <c:v>11.11</c:v>
                </c:pt>
                <c:pt idx="2">
                  <c:v>11.11</c:v>
                </c:pt>
              </c:numCache>
            </c:numRef>
          </c:val>
        </c:ser>
        <c:axId val="60828672"/>
        <c:axId val="61158528"/>
      </c:barChart>
      <c:catAx>
        <c:axId val="60828672"/>
        <c:scaling>
          <c:orientation val="minMax"/>
        </c:scaling>
        <c:axPos val="b"/>
        <c:title>
          <c:tx>
            <c:rich>
              <a:bodyPr/>
              <a:lstStyle/>
              <a:p>
                <a:pPr>
                  <a:defRPr/>
                </a:pPr>
                <a:r>
                  <a:rPr lang="en-US"/>
                  <a:t>Age</a:t>
                </a:r>
                <a:r>
                  <a:rPr lang="en-US" baseline="0"/>
                  <a:t> Group</a:t>
                </a:r>
                <a:endParaRPr lang="en-US"/>
              </a:p>
            </c:rich>
          </c:tx>
          <c:layout>
            <c:manualLayout>
              <c:xMode val="edge"/>
              <c:yMode val="edge"/>
              <c:x val="0.36485335936939961"/>
              <c:y val="0.95425296473026233"/>
            </c:manualLayout>
          </c:layout>
        </c:title>
        <c:tickLblPos val="nextTo"/>
        <c:crossAx val="61158528"/>
        <c:crosses val="autoZero"/>
        <c:auto val="1"/>
        <c:lblAlgn val="ctr"/>
        <c:lblOffset val="100"/>
      </c:catAx>
      <c:valAx>
        <c:axId val="61158528"/>
        <c:scaling>
          <c:orientation val="minMax"/>
        </c:scaling>
        <c:axPos val="l"/>
        <c:title>
          <c:tx>
            <c:rich>
              <a:bodyPr rot="-5400000" vert="horz"/>
              <a:lstStyle/>
              <a:p>
                <a:pPr>
                  <a:defRPr/>
                </a:pPr>
                <a:r>
                  <a:rPr lang="en-US"/>
                  <a:t>Prevalence</a:t>
                </a:r>
                <a:r>
                  <a:rPr lang="en-US" baseline="0"/>
                  <a:t> (%)</a:t>
                </a:r>
                <a:endParaRPr lang="en-US"/>
              </a:p>
            </c:rich>
          </c:tx>
        </c:title>
        <c:numFmt formatCode="General" sourceLinked="1"/>
        <c:tickLblPos val="nextTo"/>
        <c:crossAx val="60828672"/>
        <c:crosses val="autoZero"/>
        <c:crossBetween val="between"/>
      </c:valAx>
      <c:spPr>
        <a:noFill/>
        <a:ln w="25400">
          <a:noFill/>
        </a:ln>
      </c:spPr>
    </c:plotArea>
    <c:legend>
      <c:legendPos val="r"/>
    </c:legend>
    <c:plotVisOnly val="1"/>
    <c:dispBlanksAs val="gap"/>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0.00526</cdr:x>
      <cdr:y>0.26667</cdr:y>
    </cdr:from>
    <cdr:to>
      <cdr:x>0.03113</cdr:x>
      <cdr:y>0.91282</cdr:y>
    </cdr:to>
    <cdr:sp macro="" textlink="">
      <cdr:nvSpPr>
        <cdr:cNvPr id="2" name="TextBox 1"/>
        <cdr:cNvSpPr txBox="1"/>
      </cdr:nvSpPr>
      <cdr:spPr>
        <a:xfrm xmlns:a="http://schemas.openxmlformats.org/drawingml/2006/main">
          <a:off x="30924" y="1105786"/>
          <a:ext cx="152045" cy="267940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746049-26D5-4922-8605-7EA47AEAB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2943</TotalTime>
  <Pages>29</Pages>
  <Words>5741</Words>
  <Characters>32730</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SHABUZ</dc:creator>
  <cp:keywords/>
  <dc:description/>
  <cp:lastModifiedBy>My</cp:lastModifiedBy>
  <cp:revision>267</cp:revision>
  <cp:lastPrinted>2014-03-27T15:57:00Z</cp:lastPrinted>
  <dcterms:created xsi:type="dcterms:W3CDTF">2002-03-15T12:00:00Z</dcterms:created>
  <dcterms:modified xsi:type="dcterms:W3CDTF">2014-03-28T12:17:00Z</dcterms:modified>
</cp:coreProperties>
</file>